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4B42" w14:textId="478570ED" w:rsidR="00AD179F" w:rsidRPr="00A227DA" w:rsidRDefault="00415039" w:rsidP="7820AC2E">
      <w:pPr>
        <w:tabs>
          <w:tab w:val="center" w:pos="4908"/>
          <w:tab w:val="left" w:pos="7305"/>
        </w:tabs>
        <w:spacing w:after="0" w:line="240" w:lineRule="auto"/>
        <w:ind w:right="-178"/>
        <w:rPr>
          <w:rFonts w:ascii="Arial" w:eastAsia="Times New Roman" w:hAnsi="Arial" w:cs="Arial"/>
          <w:b/>
          <w:bCs/>
          <w:color w:val="000000" w:themeColor="text1"/>
        </w:rPr>
      </w:pPr>
      <w:r w:rsidRPr="00A227DA">
        <w:rPr>
          <w:rFonts w:ascii="Arial" w:hAnsi="Arial" w:cs="Arial"/>
          <w:color w:val="000000" w:themeColor="text1"/>
        </w:rPr>
        <w:tab/>
      </w:r>
    </w:p>
    <w:p w14:paraId="2F800C2D" w14:textId="1B2221B1" w:rsidR="00AD179F" w:rsidRPr="00A227DA" w:rsidRDefault="00AF21F3" w:rsidP="7374B36C">
      <w:pPr>
        <w:pStyle w:val="Sraopastraipa"/>
        <w:tabs>
          <w:tab w:val="left" w:pos="720"/>
        </w:tabs>
        <w:spacing w:after="0" w:line="240" w:lineRule="auto"/>
        <w:ind w:left="0"/>
        <w:jc w:val="both"/>
        <w:rPr>
          <w:rFonts w:ascii="Arial" w:eastAsia="Calibri" w:hAnsi="Arial" w:cs="Arial"/>
          <w:color w:val="000000" w:themeColor="text1"/>
          <w:lang w:val="lt-LT"/>
        </w:rPr>
      </w:pPr>
      <w:r w:rsidRPr="00A227DA">
        <w:rPr>
          <w:rFonts w:ascii="Arial" w:eastAsia="Calibri" w:hAnsi="Arial" w:cs="Arial"/>
          <w:color w:val="000000" w:themeColor="text1"/>
          <w:lang w:val="lt-LT"/>
        </w:rPr>
        <w:t xml:space="preserve">2. Tiekėjas turi atitikti šiuos kvalifikacijos reikalavimus </w:t>
      </w:r>
      <w:r w:rsidRPr="00A227DA">
        <w:rPr>
          <w:rFonts w:ascii="Arial" w:eastAsia="Calibri" w:hAnsi="Arial" w:cs="Arial"/>
          <w:b/>
          <w:color w:val="000000" w:themeColor="text1"/>
          <w:lang w:val="lt-LT"/>
        </w:rPr>
        <w:t xml:space="preserve">(kvalifikacija turi būti įgyta iki </w:t>
      </w:r>
      <w:r w:rsidR="006D0FF4" w:rsidRPr="00A227DA">
        <w:rPr>
          <w:rFonts w:ascii="Arial" w:eastAsia="Calibri" w:hAnsi="Arial" w:cs="Arial"/>
          <w:b/>
          <w:color w:val="000000" w:themeColor="text1"/>
          <w:lang w:val="lt-LT"/>
        </w:rPr>
        <w:t xml:space="preserve">paraiškų </w:t>
      </w:r>
      <w:r w:rsidRPr="00A227DA">
        <w:rPr>
          <w:rFonts w:ascii="Arial" w:eastAsia="Calibri" w:hAnsi="Arial" w:cs="Arial"/>
          <w:b/>
          <w:color w:val="000000" w:themeColor="text1"/>
          <w:lang w:val="lt-LT"/>
        </w:rPr>
        <w:t>pateikimo termino pabaigos)</w:t>
      </w:r>
    </w:p>
    <w:tbl>
      <w:tblPr>
        <w:tblStyle w:val="Lentelstinklelis"/>
        <w:tblpPr w:leftFromText="180" w:rightFromText="180" w:vertAnchor="text" w:tblpY="1"/>
        <w:tblOverlap w:val="never"/>
        <w:tblW w:w="14596" w:type="dxa"/>
        <w:tblLook w:val="04A0" w:firstRow="1" w:lastRow="0" w:firstColumn="1" w:lastColumn="0" w:noHBand="0" w:noVBand="1"/>
      </w:tblPr>
      <w:tblGrid>
        <w:gridCol w:w="660"/>
        <w:gridCol w:w="5289"/>
        <w:gridCol w:w="4961"/>
        <w:gridCol w:w="3686"/>
      </w:tblGrid>
      <w:tr w:rsidR="00EC1082" w:rsidRPr="004F42EC" w14:paraId="35741250" w14:textId="77777777" w:rsidTr="7EE7F554">
        <w:trPr>
          <w:tblHeader/>
        </w:trPr>
        <w:tc>
          <w:tcPr>
            <w:tcW w:w="660" w:type="dxa"/>
            <w:vAlign w:val="center"/>
          </w:tcPr>
          <w:p w14:paraId="5E5FF516" w14:textId="77777777" w:rsidR="00AD179F" w:rsidRPr="00A227DA" w:rsidRDefault="00AD179F" w:rsidP="7820AC2E">
            <w:pPr>
              <w:spacing w:after="0" w:line="240" w:lineRule="auto"/>
              <w:ind w:left="-79" w:right="-108"/>
              <w:rPr>
                <w:rFonts w:ascii="Arial" w:hAnsi="Arial" w:cs="Arial"/>
                <w:b/>
                <w:bCs/>
                <w:color w:val="000000" w:themeColor="text1"/>
                <w:sz w:val="22"/>
                <w:szCs w:val="22"/>
              </w:rPr>
            </w:pPr>
            <w:r w:rsidRPr="00A227DA">
              <w:rPr>
                <w:rFonts w:ascii="Arial" w:hAnsi="Arial" w:cs="Arial"/>
                <w:b/>
                <w:bCs/>
                <w:color w:val="000000" w:themeColor="text1"/>
                <w:sz w:val="22"/>
                <w:szCs w:val="22"/>
              </w:rPr>
              <w:t>Eil. Nr.</w:t>
            </w:r>
          </w:p>
        </w:tc>
        <w:tc>
          <w:tcPr>
            <w:tcW w:w="5289" w:type="dxa"/>
            <w:vAlign w:val="center"/>
          </w:tcPr>
          <w:p w14:paraId="224A258F" w14:textId="77777777" w:rsidR="00AD179F" w:rsidRPr="00A227DA" w:rsidRDefault="00AD179F" w:rsidP="7820AC2E">
            <w:pPr>
              <w:spacing w:after="0" w:line="240" w:lineRule="auto"/>
              <w:jc w:val="center"/>
              <w:rPr>
                <w:rFonts w:ascii="Arial" w:hAnsi="Arial" w:cs="Arial"/>
                <w:b/>
                <w:bCs/>
                <w:color w:val="000000" w:themeColor="text1"/>
                <w:sz w:val="22"/>
                <w:szCs w:val="22"/>
              </w:rPr>
            </w:pPr>
            <w:r w:rsidRPr="00A227DA">
              <w:rPr>
                <w:rFonts w:ascii="Arial" w:hAnsi="Arial" w:cs="Arial"/>
                <w:b/>
                <w:bCs/>
                <w:color w:val="000000" w:themeColor="text1"/>
                <w:sz w:val="22"/>
                <w:szCs w:val="22"/>
              </w:rPr>
              <w:t>Reikalavimas</w:t>
            </w:r>
          </w:p>
        </w:tc>
        <w:tc>
          <w:tcPr>
            <w:tcW w:w="4961" w:type="dxa"/>
            <w:vAlign w:val="center"/>
          </w:tcPr>
          <w:p w14:paraId="118FAD41" w14:textId="77777777" w:rsidR="00AD179F" w:rsidRPr="00A227DA" w:rsidRDefault="00AD179F" w:rsidP="7820AC2E">
            <w:pPr>
              <w:spacing w:after="0" w:line="240" w:lineRule="auto"/>
              <w:jc w:val="center"/>
              <w:rPr>
                <w:rFonts w:ascii="Arial" w:hAnsi="Arial" w:cs="Arial"/>
                <w:b/>
                <w:bCs/>
                <w:color w:val="000000" w:themeColor="text1"/>
                <w:sz w:val="22"/>
                <w:szCs w:val="22"/>
              </w:rPr>
            </w:pPr>
            <w:r w:rsidRPr="00A227DA">
              <w:rPr>
                <w:rFonts w:ascii="Arial" w:hAnsi="Arial" w:cs="Arial"/>
                <w:b/>
                <w:bCs/>
                <w:color w:val="000000" w:themeColor="text1"/>
                <w:sz w:val="22"/>
                <w:szCs w:val="22"/>
              </w:rPr>
              <w:t>Atitiktį reikalavimui įrodantys dokumentai</w:t>
            </w:r>
          </w:p>
        </w:tc>
        <w:tc>
          <w:tcPr>
            <w:tcW w:w="3686" w:type="dxa"/>
            <w:vAlign w:val="center"/>
          </w:tcPr>
          <w:p w14:paraId="4FF642F8" w14:textId="77777777" w:rsidR="00AD179F" w:rsidRPr="00A227DA" w:rsidRDefault="00AD179F" w:rsidP="7820AC2E">
            <w:pPr>
              <w:spacing w:after="0" w:line="240" w:lineRule="auto"/>
              <w:jc w:val="center"/>
              <w:rPr>
                <w:rFonts w:ascii="Arial" w:hAnsi="Arial" w:cs="Arial"/>
                <w:b/>
                <w:bCs/>
                <w:color w:val="000000" w:themeColor="text1"/>
                <w:sz w:val="22"/>
                <w:szCs w:val="22"/>
              </w:rPr>
            </w:pPr>
            <w:r w:rsidRPr="00A227DA">
              <w:rPr>
                <w:rFonts w:ascii="Arial" w:hAnsi="Arial" w:cs="Arial"/>
                <w:b/>
                <w:bCs/>
                <w:color w:val="000000" w:themeColor="text1"/>
                <w:sz w:val="22"/>
                <w:szCs w:val="22"/>
              </w:rPr>
              <w:t>Subjektas, kuris turi atitiktį reikalavimą</w:t>
            </w:r>
          </w:p>
        </w:tc>
      </w:tr>
      <w:tr w:rsidR="00EC1082" w:rsidRPr="004F42EC" w14:paraId="3AAF9D42" w14:textId="77777777" w:rsidTr="7EE7F554">
        <w:tc>
          <w:tcPr>
            <w:tcW w:w="14596" w:type="dxa"/>
            <w:gridSpan w:val="4"/>
            <w:shd w:val="clear" w:color="auto" w:fill="FFFFFF" w:themeFill="background1"/>
          </w:tcPr>
          <w:p w14:paraId="73A5CCD3" w14:textId="42667AD2" w:rsidR="009F5D86" w:rsidRPr="00A227DA" w:rsidRDefault="009F5D86" w:rsidP="00670537">
            <w:pPr>
              <w:pStyle w:val="Sraopastraipa"/>
              <w:spacing w:after="0" w:line="240" w:lineRule="auto"/>
              <w:jc w:val="center"/>
              <w:rPr>
                <w:rFonts w:ascii="Arial" w:hAnsi="Arial" w:cs="Arial"/>
                <w:b/>
                <w:bCs/>
                <w:color w:val="000000" w:themeColor="text1"/>
                <w:sz w:val="22"/>
                <w:szCs w:val="22"/>
                <w:lang w:val="lt-LT"/>
              </w:rPr>
            </w:pPr>
            <w:r w:rsidRPr="00A227DA">
              <w:rPr>
                <w:rFonts w:ascii="Arial" w:hAnsi="Arial" w:cs="Arial"/>
                <w:b/>
                <w:bCs/>
                <w:color w:val="000000" w:themeColor="text1"/>
                <w:sz w:val="22"/>
                <w:szCs w:val="22"/>
                <w:lang w:val="lt-LT"/>
              </w:rPr>
              <w:t>Teisė verstis veikla</w:t>
            </w:r>
          </w:p>
        </w:tc>
      </w:tr>
      <w:tr w:rsidR="00EC1082" w:rsidRPr="004F42EC" w14:paraId="44FAC7C2" w14:textId="77777777" w:rsidTr="7EE7F554">
        <w:tc>
          <w:tcPr>
            <w:tcW w:w="660" w:type="dxa"/>
          </w:tcPr>
          <w:p w14:paraId="00E6206D" w14:textId="2905BEFA" w:rsidR="00616DCF" w:rsidRPr="00A227DA" w:rsidRDefault="009F5D86" w:rsidP="7820AC2E">
            <w:pPr>
              <w:spacing w:after="0" w:line="240" w:lineRule="auto"/>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2.1</w:t>
            </w:r>
          </w:p>
        </w:tc>
        <w:tc>
          <w:tcPr>
            <w:tcW w:w="5289" w:type="dxa"/>
          </w:tcPr>
          <w:p w14:paraId="5522D1C2" w14:textId="7869C048" w:rsidR="001E050F" w:rsidRPr="00A227DA" w:rsidRDefault="3F53BB6F" w:rsidP="009B478E">
            <w:pPr>
              <w:pStyle w:val="Default"/>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Tiekėjui suteikta teisė būti ypatingojo statinio statybos darbų rangovu.</w:t>
            </w:r>
          </w:p>
          <w:p w14:paraId="5104563B" w14:textId="7730D738" w:rsidR="002A434E" w:rsidRPr="00A227DA" w:rsidRDefault="00F83275" w:rsidP="002A434E">
            <w:pPr>
              <w:pStyle w:val="Default"/>
              <w:spacing w:before="120" w:line="360" w:lineRule="auto"/>
              <w:jc w:val="both"/>
              <w:rPr>
                <w:rFonts w:ascii="Arial" w:eastAsiaTheme="minorEastAsia" w:hAnsi="Arial" w:cs="Arial"/>
                <w:color w:val="000000" w:themeColor="text1"/>
                <w:sz w:val="22"/>
                <w:szCs w:val="22"/>
                <w:lang w:eastAsia="en-US"/>
              </w:rPr>
            </w:pPr>
            <w:r>
              <w:rPr>
                <w:rFonts w:ascii="Arial" w:hAnsi="Arial" w:cs="Arial"/>
                <w:b/>
                <w:color w:val="000000" w:themeColor="text1"/>
                <w:sz w:val="22"/>
                <w:szCs w:val="22"/>
              </w:rPr>
              <w:t>Statiniai</w:t>
            </w:r>
            <w:r w:rsidR="006F661C">
              <w:rPr>
                <w:rFonts w:ascii="Arial" w:hAnsi="Arial" w:cs="Arial"/>
                <w:b/>
                <w:color w:val="000000" w:themeColor="text1"/>
                <w:sz w:val="22"/>
                <w:szCs w:val="22"/>
              </w:rPr>
              <w:t xml:space="preserve">: </w:t>
            </w:r>
            <w:r w:rsidR="006F661C" w:rsidRPr="00B85D0A">
              <w:rPr>
                <w:rFonts w:ascii="Arial" w:hAnsi="Arial" w:cs="Arial"/>
                <w:bCs/>
                <w:color w:val="000000" w:themeColor="text1"/>
                <w:sz w:val="22"/>
                <w:szCs w:val="22"/>
              </w:rPr>
              <w:t>Inžineriniai statiniai</w:t>
            </w:r>
            <w:r w:rsidR="002A434E" w:rsidRPr="00B85D0A">
              <w:rPr>
                <w:rFonts w:ascii="Arial" w:eastAsiaTheme="minorEastAsia" w:hAnsi="Arial" w:cs="Arial"/>
                <w:bCs/>
                <w:color w:val="000000" w:themeColor="text1"/>
                <w:sz w:val="22"/>
                <w:szCs w:val="22"/>
                <w:lang w:eastAsia="en-US"/>
              </w:rPr>
              <w:t>;</w:t>
            </w:r>
          </w:p>
          <w:p w14:paraId="2E6CFDBC" w14:textId="6439BDAB" w:rsidR="002A434E" w:rsidRPr="00A227DA" w:rsidRDefault="002A434E" w:rsidP="002A434E">
            <w:pPr>
              <w:pStyle w:val="Default"/>
              <w:spacing w:line="360" w:lineRule="auto"/>
              <w:jc w:val="both"/>
              <w:rPr>
                <w:rFonts w:ascii="Arial" w:eastAsiaTheme="minorEastAsia" w:hAnsi="Arial" w:cs="Arial"/>
                <w:color w:val="000000" w:themeColor="text1"/>
                <w:sz w:val="22"/>
                <w:szCs w:val="22"/>
                <w:lang w:eastAsia="en-US"/>
              </w:rPr>
            </w:pPr>
            <w:r w:rsidRPr="00A227DA">
              <w:rPr>
                <w:rFonts w:ascii="Arial" w:eastAsiaTheme="minorEastAsia" w:hAnsi="Arial" w:cs="Arial"/>
                <w:b/>
                <w:color w:val="000000" w:themeColor="text1"/>
                <w:sz w:val="22"/>
                <w:szCs w:val="22"/>
                <w:lang w:eastAsia="en-US"/>
              </w:rPr>
              <w:t>Paskirtis:</w:t>
            </w:r>
            <w:r w:rsidRPr="00A227DA">
              <w:rPr>
                <w:rFonts w:ascii="Arial" w:eastAsiaTheme="minorEastAsia" w:hAnsi="Arial" w:cs="Arial"/>
                <w:color w:val="000000" w:themeColor="text1"/>
                <w:sz w:val="22"/>
                <w:szCs w:val="22"/>
                <w:lang w:eastAsia="en-US"/>
              </w:rPr>
              <w:t xml:space="preserve"> </w:t>
            </w:r>
            <w:r w:rsidR="008C15EF">
              <w:rPr>
                <w:rFonts w:ascii="Arial" w:eastAsiaTheme="minorEastAsia" w:hAnsi="Arial" w:cs="Arial"/>
                <w:color w:val="000000" w:themeColor="text1"/>
                <w:sz w:val="22"/>
                <w:szCs w:val="22"/>
                <w:lang w:eastAsia="en-US"/>
              </w:rPr>
              <w:t>kiti in</w:t>
            </w:r>
            <w:r w:rsidR="00D9414F">
              <w:rPr>
                <w:rFonts w:ascii="Arial" w:eastAsiaTheme="minorEastAsia" w:hAnsi="Arial" w:cs="Arial"/>
                <w:color w:val="000000" w:themeColor="text1"/>
                <w:sz w:val="22"/>
                <w:szCs w:val="22"/>
                <w:lang w:eastAsia="en-US"/>
              </w:rPr>
              <w:t>ž</w:t>
            </w:r>
            <w:r w:rsidR="008C15EF">
              <w:rPr>
                <w:rFonts w:ascii="Arial" w:eastAsiaTheme="minorEastAsia" w:hAnsi="Arial" w:cs="Arial"/>
                <w:color w:val="000000" w:themeColor="text1"/>
                <w:sz w:val="22"/>
                <w:szCs w:val="22"/>
                <w:lang w:eastAsia="en-US"/>
              </w:rPr>
              <w:t>ineriniai statiniai</w:t>
            </w:r>
            <w:r w:rsidRPr="00A227DA">
              <w:rPr>
                <w:rFonts w:ascii="Arial" w:eastAsiaTheme="minorEastAsia" w:hAnsi="Arial" w:cs="Arial"/>
                <w:color w:val="000000" w:themeColor="text1"/>
                <w:sz w:val="22"/>
                <w:szCs w:val="22"/>
                <w:lang w:eastAsia="en-US"/>
              </w:rPr>
              <w:t>*</w:t>
            </w:r>
          </w:p>
          <w:p w14:paraId="5CBF1944" w14:textId="55388323" w:rsidR="0029287D" w:rsidRPr="00A227DA" w:rsidRDefault="3F53BB6F" w:rsidP="009B478E">
            <w:pPr>
              <w:pStyle w:val="Default"/>
              <w:jc w:val="both"/>
              <w:rPr>
                <w:rFonts w:ascii="Arial" w:eastAsiaTheme="minorEastAsia" w:hAnsi="Arial" w:cs="Arial"/>
                <w:color w:val="000000" w:themeColor="text1"/>
                <w:sz w:val="22"/>
                <w:szCs w:val="22"/>
                <w:lang w:eastAsia="en-US"/>
              </w:rPr>
            </w:pPr>
            <w:r w:rsidRPr="00A227DA">
              <w:rPr>
                <w:rFonts w:ascii="Arial" w:hAnsi="Arial" w:cs="Arial"/>
                <w:b/>
                <w:color w:val="000000" w:themeColor="text1"/>
                <w:sz w:val="22"/>
                <w:szCs w:val="22"/>
              </w:rPr>
              <w:t>Statybos darbų sritys</w:t>
            </w:r>
            <w:r w:rsidRPr="00A227DA">
              <w:rPr>
                <w:rFonts w:ascii="Arial" w:eastAsiaTheme="minorEastAsia" w:hAnsi="Arial" w:cs="Arial"/>
                <w:color w:val="000000" w:themeColor="text1"/>
                <w:sz w:val="22"/>
                <w:szCs w:val="22"/>
                <w:lang w:eastAsia="en-US"/>
              </w:rPr>
              <w:t>:</w:t>
            </w:r>
          </w:p>
          <w:p w14:paraId="509E06B9" w14:textId="70139745" w:rsidR="0029287D"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Ž</w:t>
            </w:r>
            <w:r w:rsidR="3F53BB6F" w:rsidRPr="00A227DA">
              <w:rPr>
                <w:rFonts w:ascii="Arial" w:eastAsiaTheme="minorEastAsia" w:hAnsi="Arial" w:cs="Arial"/>
                <w:color w:val="000000" w:themeColor="text1"/>
                <w:sz w:val="22"/>
                <w:szCs w:val="22"/>
                <w:lang w:eastAsia="en-US"/>
              </w:rPr>
              <w:t>emės darbai</w:t>
            </w:r>
            <w:r w:rsidR="0029287D" w:rsidRPr="00A227DA">
              <w:rPr>
                <w:rFonts w:ascii="Arial" w:eastAsiaTheme="minorEastAsia" w:hAnsi="Arial" w:cs="Arial"/>
                <w:color w:val="000000" w:themeColor="text1"/>
                <w:sz w:val="22"/>
                <w:szCs w:val="22"/>
                <w:lang w:eastAsia="en-US"/>
              </w:rPr>
              <w:t>;</w:t>
            </w:r>
          </w:p>
          <w:p w14:paraId="744C92F1" w14:textId="07A61AD6" w:rsidR="0029287D"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S</w:t>
            </w:r>
            <w:r w:rsidR="3F53BB6F" w:rsidRPr="00A227DA">
              <w:rPr>
                <w:rFonts w:ascii="Arial" w:eastAsiaTheme="minorEastAsia" w:hAnsi="Arial" w:cs="Arial"/>
                <w:color w:val="000000" w:themeColor="text1"/>
                <w:sz w:val="22"/>
                <w:szCs w:val="22"/>
                <w:lang w:eastAsia="en-US"/>
              </w:rPr>
              <w:t>tatybinių konstrukcijų statyba ir montavimas</w:t>
            </w:r>
            <w:r w:rsidR="0029287D" w:rsidRPr="00A227DA">
              <w:rPr>
                <w:rFonts w:ascii="Arial" w:eastAsiaTheme="minorEastAsia" w:hAnsi="Arial" w:cs="Arial"/>
                <w:color w:val="000000" w:themeColor="text1"/>
                <w:sz w:val="22"/>
                <w:szCs w:val="22"/>
                <w:lang w:eastAsia="en-US"/>
              </w:rPr>
              <w:t>;</w:t>
            </w:r>
          </w:p>
          <w:p w14:paraId="03EAEA31" w14:textId="396ACE0E" w:rsidR="00B01325"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Š</w:t>
            </w:r>
            <w:r w:rsidR="3F53BB6F" w:rsidRPr="00A227DA">
              <w:rPr>
                <w:rFonts w:ascii="Arial" w:eastAsiaTheme="minorEastAsia" w:hAnsi="Arial" w:cs="Arial"/>
                <w:color w:val="000000" w:themeColor="text1"/>
                <w:sz w:val="22"/>
                <w:szCs w:val="22"/>
                <w:lang w:eastAsia="en-US"/>
              </w:rPr>
              <w:t>ilumos tiekimo tinklų tiesimas</w:t>
            </w:r>
            <w:r w:rsidR="00CC4F95" w:rsidRPr="00A227DA">
              <w:rPr>
                <w:rFonts w:ascii="Arial" w:eastAsiaTheme="minorEastAsia" w:hAnsi="Arial" w:cs="Arial"/>
                <w:color w:val="000000" w:themeColor="text1"/>
                <w:sz w:val="22"/>
                <w:szCs w:val="22"/>
                <w:lang w:eastAsia="en-US"/>
              </w:rPr>
              <w:t>;</w:t>
            </w:r>
          </w:p>
          <w:p w14:paraId="1B18BC02" w14:textId="464B76FD" w:rsidR="00AD23E9"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S</w:t>
            </w:r>
            <w:r w:rsidR="3F53BB6F" w:rsidRPr="00A227DA">
              <w:rPr>
                <w:rFonts w:ascii="Arial" w:eastAsiaTheme="minorEastAsia" w:hAnsi="Arial" w:cs="Arial"/>
                <w:color w:val="000000" w:themeColor="text1"/>
                <w:sz w:val="22"/>
                <w:szCs w:val="22"/>
                <w:lang w:eastAsia="en-US"/>
              </w:rPr>
              <w:t>tatinio šildymo, vėdinimo ir oro kondicionavimo inžinerinių sistemų įrengimas</w:t>
            </w:r>
            <w:r w:rsidR="00CC4F95" w:rsidRPr="00A227DA">
              <w:rPr>
                <w:rFonts w:ascii="Arial" w:eastAsiaTheme="minorEastAsia" w:hAnsi="Arial" w:cs="Arial"/>
                <w:color w:val="000000" w:themeColor="text1"/>
                <w:sz w:val="22"/>
                <w:szCs w:val="22"/>
                <w:lang w:eastAsia="en-US"/>
              </w:rPr>
              <w:t>;</w:t>
            </w:r>
          </w:p>
          <w:p w14:paraId="6C0341A5" w14:textId="71980DA8" w:rsidR="00AD23E9"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V</w:t>
            </w:r>
            <w:r w:rsidR="3F53BB6F" w:rsidRPr="00A227DA">
              <w:rPr>
                <w:rFonts w:ascii="Arial" w:eastAsiaTheme="minorEastAsia" w:hAnsi="Arial" w:cs="Arial"/>
                <w:color w:val="000000" w:themeColor="text1"/>
                <w:sz w:val="22"/>
                <w:szCs w:val="22"/>
                <w:lang w:eastAsia="en-US"/>
              </w:rPr>
              <w:t>andentiekio ir nuotekų šalinimo tinklų tiesimas</w:t>
            </w:r>
            <w:r w:rsidR="00CC4F95" w:rsidRPr="00A227DA">
              <w:rPr>
                <w:rFonts w:ascii="Arial" w:eastAsiaTheme="minorEastAsia" w:hAnsi="Arial" w:cs="Arial"/>
                <w:color w:val="000000" w:themeColor="text1"/>
                <w:sz w:val="22"/>
                <w:szCs w:val="22"/>
                <w:lang w:eastAsia="en-US"/>
              </w:rPr>
              <w:t>;</w:t>
            </w:r>
          </w:p>
          <w:p w14:paraId="00CC843B" w14:textId="45AC13FE" w:rsidR="00AD23E9"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S</w:t>
            </w:r>
            <w:r w:rsidR="3F53BB6F" w:rsidRPr="00A227DA">
              <w:rPr>
                <w:rFonts w:ascii="Arial" w:eastAsiaTheme="minorEastAsia" w:hAnsi="Arial" w:cs="Arial"/>
                <w:color w:val="000000" w:themeColor="text1"/>
                <w:sz w:val="22"/>
                <w:szCs w:val="22"/>
                <w:lang w:eastAsia="en-US"/>
              </w:rPr>
              <w:t>tatinio vandentiekio ir nuotekų šalinimo inžinerinių sistemų įrengimas;</w:t>
            </w:r>
          </w:p>
          <w:p w14:paraId="7ED61E90" w14:textId="76121B58" w:rsidR="00AD23E9"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E</w:t>
            </w:r>
            <w:r w:rsidR="3F53BB6F" w:rsidRPr="00A227DA">
              <w:rPr>
                <w:rFonts w:ascii="Arial" w:eastAsiaTheme="minorEastAsia" w:hAnsi="Arial" w:cs="Arial"/>
                <w:color w:val="000000" w:themeColor="text1"/>
                <w:sz w:val="22"/>
                <w:szCs w:val="22"/>
                <w:lang w:eastAsia="en-US"/>
              </w:rPr>
              <w:t>lektros energijos tiekimo ir skirstymo įrenginių montavimas</w:t>
            </w:r>
            <w:r w:rsidR="00CC4F95" w:rsidRPr="00A227DA">
              <w:rPr>
                <w:rFonts w:ascii="Arial" w:eastAsiaTheme="minorEastAsia" w:hAnsi="Arial" w:cs="Arial"/>
                <w:color w:val="000000" w:themeColor="text1"/>
                <w:sz w:val="22"/>
                <w:szCs w:val="22"/>
                <w:lang w:eastAsia="en-US"/>
              </w:rPr>
              <w:t>;</w:t>
            </w:r>
          </w:p>
          <w:p w14:paraId="30650FED" w14:textId="0A95B27F" w:rsidR="00AD23E9"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E</w:t>
            </w:r>
            <w:r w:rsidR="3F53BB6F" w:rsidRPr="00A227DA">
              <w:rPr>
                <w:rFonts w:ascii="Arial" w:eastAsiaTheme="minorEastAsia" w:hAnsi="Arial" w:cs="Arial"/>
                <w:color w:val="000000" w:themeColor="text1"/>
                <w:sz w:val="22"/>
                <w:szCs w:val="22"/>
                <w:lang w:eastAsia="en-US"/>
              </w:rPr>
              <w:t>lektros tinklų tiesimas</w:t>
            </w:r>
            <w:r w:rsidR="00CC4F95" w:rsidRPr="00A227DA">
              <w:rPr>
                <w:rFonts w:ascii="Arial" w:eastAsiaTheme="minorEastAsia" w:hAnsi="Arial" w:cs="Arial"/>
                <w:color w:val="000000" w:themeColor="text1"/>
                <w:sz w:val="22"/>
                <w:szCs w:val="22"/>
                <w:lang w:eastAsia="en-US"/>
              </w:rPr>
              <w:t>;</w:t>
            </w:r>
          </w:p>
          <w:p w14:paraId="6B3C99AF" w14:textId="50768624" w:rsidR="00AD23E9"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S</w:t>
            </w:r>
            <w:r w:rsidR="3F53BB6F" w:rsidRPr="00A227DA">
              <w:rPr>
                <w:rFonts w:ascii="Arial" w:eastAsiaTheme="minorEastAsia" w:hAnsi="Arial" w:cs="Arial"/>
                <w:color w:val="000000" w:themeColor="text1"/>
                <w:sz w:val="22"/>
                <w:szCs w:val="22"/>
                <w:lang w:eastAsia="en-US"/>
              </w:rPr>
              <w:t>tatinio elektros inžinierinių sistemų įrengimas,</w:t>
            </w:r>
          </w:p>
          <w:p w14:paraId="6E41E111" w14:textId="5094076D" w:rsidR="00AD23E9"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P</w:t>
            </w:r>
            <w:r w:rsidR="3F53BB6F" w:rsidRPr="00A227DA">
              <w:rPr>
                <w:rFonts w:ascii="Arial" w:eastAsiaTheme="minorEastAsia" w:hAnsi="Arial" w:cs="Arial"/>
                <w:color w:val="000000" w:themeColor="text1"/>
                <w:sz w:val="22"/>
                <w:szCs w:val="22"/>
                <w:lang w:eastAsia="en-US"/>
              </w:rPr>
              <w:t>rocesų valdymo ir automatizavimo sistemų įrengimas</w:t>
            </w:r>
            <w:r w:rsidR="00CC4F95" w:rsidRPr="00A227DA">
              <w:rPr>
                <w:rFonts w:ascii="Arial" w:eastAsiaTheme="minorEastAsia" w:hAnsi="Arial" w:cs="Arial"/>
                <w:color w:val="000000" w:themeColor="text1"/>
                <w:sz w:val="22"/>
                <w:szCs w:val="22"/>
                <w:lang w:eastAsia="en-US"/>
              </w:rPr>
              <w:t>;</w:t>
            </w:r>
          </w:p>
          <w:p w14:paraId="75F17816" w14:textId="1255127F" w:rsidR="00616DCF" w:rsidRPr="00A227DA" w:rsidRDefault="005E2865" w:rsidP="00FF1636">
            <w:pPr>
              <w:pStyle w:val="Default"/>
              <w:numPr>
                <w:ilvl w:val="0"/>
                <w:numId w:val="8"/>
              </w:numPr>
              <w:ind w:left="361" w:hanging="283"/>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G</w:t>
            </w:r>
            <w:r w:rsidR="3F53BB6F" w:rsidRPr="00A227DA">
              <w:rPr>
                <w:rFonts w:ascii="Arial" w:eastAsiaTheme="minorEastAsia" w:hAnsi="Arial" w:cs="Arial"/>
                <w:color w:val="000000" w:themeColor="text1"/>
                <w:sz w:val="22"/>
                <w:szCs w:val="22"/>
                <w:lang w:eastAsia="en-US"/>
              </w:rPr>
              <w:t>aisrinės saugos inžinerinių sistemų įrengimas.</w:t>
            </w:r>
          </w:p>
          <w:p w14:paraId="40946539" w14:textId="77777777" w:rsidR="003A7D18" w:rsidRPr="00A227DA" w:rsidRDefault="003A7D18" w:rsidP="003A7D18">
            <w:pPr>
              <w:pStyle w:val="Default"/>
              <w:jc w:val="both"/>
              <w:rPr>
                <w:rFonts w:ascii="Arial" w:eastAsiaTheme="minorEastAsia" w:hAnsi="Arial" w:cs="Arial"/>
                <w:color w:val="000000" w:themeColor="text1"/>
                <w:sz w:val="22"/>
                <w:szCs w:val="22"/>
                <w:lang w:eastAsia="en-US"/>
              </w:rPr>
            </w:pPr>
          </w:p>
          <w:p w14:paraId="17FC13FA" w14:textId="0CDF1D9B" w:rsidR="003A7D18" w:rsidRPr="00A227DA" w:rsidRDefault="003A7D18" w:rsidP="003A7D18">
            <w:pPr>
              <w:pStyle w:val="Default"/>
              <w:tabs>
                <w:tab w:val="left" w:pos="645"/>
              </w:tabs>
              <w:ind w:firstLine="360"/>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 xml:space="preserve">*Statybos techninio reglamento STR 1.01.03:2017 „Statinių klasifikavimas“ priedas Nr. </w:t>
            </w:r>
            <w:r w:rsidR="00063222">
              <w:rPr>
                <w:rFonts w:ascii="Arial" w:eastAsiaTheme="minorEastAsia" w:hAnsi="Arial" w:cs="Arial"/>
                <w:color w:val="000000" w:themeColor="text1"/>
                <w:sz w:val="22"/>
                <w:szCs w:val="22"/>
                <w:lang w:eastAsia="en-US"/>
              </w:rPr>
              <w:t>3</w:t>
            </w:r>
            <w:r w:rsidRPr="00A227DA">
              <w:rPr>
                <w:rFonts w:ascii="Arial" w:eastAsiaTheme="minorEastAsia" w:hAnsi="Arial" w:cs="Arial"/>
                <w:color w:val="000000" w:themeColor="text1"/>
                <w:sz w:val="22"/>
                <w:szCs w:val="22"/>
                <w:lang w:eastAsia="en-US"/>
              </w:rPr>
              <w:t xml:space="preserve">, </w:t>
            </w:r>
            <w:r w:rsidR="006B7B2B">
              <w:rPr>
                <w:rFonts w:ascii="Arial" w:eastAsiaTheme="minorEastAsia" w:hAnsi="Arial" w:cs="Arial"/>
                <w:color w:val="000000" w:themeColor="text1"/>
                <w:sz w:val="22"/>
                <w:szCs w:val="22"/>
                <w:lang w:eastAsia="en-US"/>
              </w:rPr>
              <w:t>4</w:t>
            </w:r>
            <w:r w:rsidRPr="00A227DA">
              <w:rPr>
                <w:rFonts w:ascii="Arial" w:eastAsiaTheme="minorEastAsia" w:hAnsi="Arial" w:cs="Arial"/>
                <w:color w:val="000000" w:themeColor="text1"/>
                <w:sz w:val="22"/>
                <w:szCs w:val="22"/>
                <w:lang w:eastAsia="en-US"/>
              </w:rPr>
              <w:t xml:space="preserve"> punktas.</w:t>
            </w:r>
          </w:p>
          <w:p w14:paraId="17769C30" w14:textId="526A61C9" w:rsidR="003A7D18" w:rsidRPr="00A227DA" w:rsidRDefault="003A7D18" w:rsidP="005109A3">
            <w:pPr>
              <w:pStyle w:val="Default"/>
              <w:ind w:firstLine="361"/>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Lietuvos Respublikos statybos įstatymo 2 straipsnio 2</w:t>
            </w:r>
            <w:r w:rsidR="00CB0C10" w:rsidRPr="00A227DA">
              <w:rPr>
                <w:rFonts w:ascii="Arial" w:eastAsiaTheme="minorEastAsia" w:hAnsi="Arial" w:cs="Arial"/>
                <w:color w:val="000000" w:themeColor="text1"/>
                <w:sz w:val="22"/>
                <w:szCs w:val="22"/>
                <w:lang w:eastAsia="en-US"/>
              </w:rPr>
              <w:t>0</w:t>
            </w:r>
            <w:r w:rsidRPr="00A227DA">
              <w:rPr>
                <w:rFonts w:ascii="Arial" w:eastAsiaTheme="minorEastAsia" w:hAnsi="Arial" w:cs="Arial"/>
                <w:color w:val="000000" w:themeColor="text1"/>
                <w:sz w:val="22"/>
                <w:szCs w:val="22"/>
                <w:lang w:eastAsia="en-US"/>
              </w:rPr>
              <w:t xml:space="preserve"> dalis.</w:t>
            </w:r>
          </w:p>
        </w:tc>
        <w:tc>
          <w:tcPr>
            <w:tcW w:w="4961" w:type="dxa"/>
          </w:tcPr>
          <w:p w14:paraId="3125FAB8" w14:textId="1C80E461" w:rsidR="008A264E" w:rsidRPr="00A227DA" w:rsidRDefault="008A264E" w:rsidP="008A264E">
            <w:pPr>
              <w:shd w:val="clear" w:color="auto" w:fill="FFFFFF" w:themeFill="background1"/>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Valstybės įmonės Statybos produkcijos sertifikavimo centro /VšĮ Statybos sektoriaus vystymo agentūros atestato skaitmeninė kopija.</w:t>
            </w:r>
          </w:p>
          <w:p w14:paraId="690F17BD" w14:textId="77777777" w:rsidR="00A72326" w:rsidRPr="00A227DA" w:rsidRDefault="008A264E" w:rsidP="00A72326">
            <w:pPr>
              <w:shd w:val="clear" w:color="auto" w:fill="FFFFFF" w:themeFill="background1"/>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 xml:space="preserve">Jeigu Tiekėjas yra registruotas Lietuvos Respublikoje arba yra iš trečiosios valstybės, iš jo nereikalaujama pateikti jokių šį reikalavimą įrodančių dokumentų. Komisija tikrina duomenis pati </w:t>
            </w:r>
            <w:r w:rsidR="00A72326" w:rsidRPr="00A227DA">
              <w:rPr>
                <w:rFonts w:ascii="Arial" w:eastAsiaTheme="minorEastAsia" w:hAnsi="Arial" w:cs="Arial"/>
                <w:color w:val="000000" w:themeColor="text1"/>
                <w:sz w:val="22"/>
                <w:szCs w:val="22"/>
              </w:rPr>
              <w:t>(</w:t>
            </w:r>
            <w:hyperlink r:id="rId11">
              <w:r w:rsidR="00A72326" w:rsidRPr="00A227DA">
                <w:rPr>
                  <w:rStyle w:val="Hipersaitas"/>
                  <w:rFonts w:ascii="Arial" w:hAnsi="Arial" w:cs="Arial"/>
                  <w:color w:val="000000" w:themeColor="text1"/>
                  <w:sz w:val="22"/>
                  <w:szCs w:val="22"/>
                </w:rPr>
                <w:t>https://www.licencijavimas.lt</w:t>
              </w:r>
            </w:hyperlink>
            <w:r w:rsidR="00A72326" w:rsidRPr="00A227DA">
              <w:rPr>
                <w:rFonts w:ascii="Arial" w:hAnsi="Arial" w:cs="Arial"/>
                <w:color w:val="000000" w:themeColor="text1"/>
                <w:sz w:val="22"/>
                <w:szCs w:val="22"/>
              </w:rPr>
              <w:t xml:space="preserve">, </w:t>
            </w:r>
            <w:hyperlink r:id="rId12">
              <w:r w:rsidR="00A72326" w:rsidRPr="00A227DA">
                <w:rPr>
                  <w:rStyle w:val="Hipersaitas"/>
                  <w:rFonts w:ascii="Arial" w:eastAsia="Segoe UI" w:hAnsi="Arial" w:cs="Arial"/>
                  <w:color w:val="000000" w:themeColor="text1"/>
                  <w:sz w:val="22"/>
                  <w:szCs w:val="22"/>
                </w:rPr>
                <w:t>www.ssva.lt</w:t>
              </w:r>
            </w:hyperlink>
            <w:r w:rsidR="00A72326" w:rsidRPr="00A227DA">
              <w:rPr>
                <w:rFonts w:ascii="Arial" w:hAnsi="Arial" w:cs="Arial"/>
                <w:color w:val="000000" w:themeColor="text1"/>
                <w:sz w:val="22"/>
                <w:szCs w:val="22"/>
              </w:rPr>
              <w:t>)</w:t>
            </w:r>
            <w:r w:rsidR="00A72326" w:rsidRPr="00A227DA">
              <w:rPr>
                <w:rFonts w:ascii="Arial" w:eastAsiaTheme="minorEastAsia" w:hAnsi="Arial" w:cs="Arial"/>
                <w:color w:val="000000" w:themeColor="text1"/>
                <w:sz w:val="22"/>
                <w:szCs w:val="22"/>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030E9417" w14:textId="77777777" w:rsidR="00A72326" w:rsidRPr="00A227DA" w:rsidRDefault="00A72326" w:rsidP="00A72326">
            <w:pPr>
              <w:shd w:val="clear" w:color="auto" w:fill="FFFFFF" w:themeFill="background1"/>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w:t>
            </w:r>
            <w:r w:rsidRPr="00A227DA">
              <w:rPr>
                <w:rFonts w:ascii="Arial" w:eastAsiaTheme="minorEastAsia" w:hAnsi="Arial" w:cs="Arial"/>
                <w:color w:val="000000" w:themeColor="text1"/>
                <w:sz w:val="22"/>
                <w:szCs w:val="22"/>
              </w:rPr>
              <w:lastRenderedPageBreak/>
              <w:t>dokumentus, teisės pripažinimo dokumentą jis privalės pateiki per Pirkimo vykdytojo nustatytą protingą terminą.</w:t>
            </w:r>
          </w:p>
          <w:p w14:paraId="49B03A19" w14:textId="403922BC" w:rsidR="00D33CB9" w:rsidRPr="00A227DA" w:rsidRDefault="00A72326" w:rsidP="00790BE7">
            <w:pPr>
              <w:spacing w:after="0" w:line="240" w:lineRule="auto"/>
              <w:ind w:left="36" w:firstLine="425"/>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rPr>
              <w:t>Nustatydamas terminą, Pirkimo vykdytojas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w:t>
            </w:r>
            <w:r w:rsidR="00CF3D88" w:rsidRPr="00A227DA">
              <w:rPr>
                <w:rFonts w:ascii="Arial" w:eastAsiaTheme="minorEastAsia" w:hAnsi="Arial" w:cs="Arial"/>
                <w:color w:val="000000" w:themeColor="text1"/>
                <w:sz w:val="22"/>
                <w:szCs w:val="22"/>
              </w:rPr>
              <w:t xml:space="preserve"> institucijai visus reikiamus dokumentus, siekiant klausimą išspręsti per vieną iteraciją.</w:t>
            </w:r>
          </w:p>
        </w:tc>
        <w:tc>
          <w:tcPr>
            <w:tcW w:w="3686" w:type="dxa"/>
          </w:tcPr>
          <w:p w14:paraId="4F91E803" w14:textId="11B170AD" w:rsidR="00616DCF" w:rsidRPr="00A227DA" w:rsidRDefault="00691B4C" w:rsidP="009B478E">
            <w:pPr>
              <w:spacing w:after="0" w:line="240" w:lineRule="auto"/>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lastRenderedPageBreak/>
              <w:t>Atsižvelgiant į prisiimamus įsipareigojimus Pirkimo sutarčiai vykdyti:</w:t>
            </w:r>
            <w:r w:rsidR="000C2BEA" w:rsidRPr="00A227DA">
              <w:rPr>
                <w:rFonts w:ascii="Arial" w:eastAsiaTheme="minorEastAsia" w:hAnsi="Arial" w:cs="Arial"/>
                <w:color w:val="000000" w:themeColor="text1"/>
                <w:sz w:val="22"/>
                <w:szCs w:val="22"/>
                <w:lang w:eastAsia="en-US"/>
              </w:rPr>
              <w:t xml:space="preserve"> </w:t>
            </w:r>
            <w:r w:rsidR="00415039" w:rsidRPr="00A227DA">
              <w:rPr>
                <w:rFonts w:ascii="Arial" w:eastAsiaTheme="minorEastAsia" w:hAnsi="Arial" w:cs="Arial"/>
                <w:color w:val="000000" w:themeColor="text1"/>
                <w:sz w:val="22"/>
                <w:szCs w:val="22"/>
                <w:lang w:eastAsia="en-US"/>
              </w:rPr>
              <w:t>Tiekėjas</w:t>
            </w:r>
            <w:r w:rsidRPr="00A227DA">
              <w:rPr>
                <w:rFonts w:ascii="Arial" w:eastAsiaTheme="minorEastAsia" w:hAnsi="Arial" w:cs="Arial"/>
                <w:color w:val="000000" w:themeColor="text1"/>
                <w:sz w:val="22"/>
                <w:szCs w:val="22"/>
                <w:lang w:eastAsia="en-US"/>
              </w:rPr>
              <w:t xml:space="preserve"> ir/arba</w:t>
            </w:r>
            <w:r w:rsidR="000C2BEA" w:rsidRPr="00A227DA">
              <w:rPr>
                <w:rFonts w:ascii="Arial" w:eastAsiaTheme="minorEastAsia" w:hAnsi="Arial" w:cs="Arial"/>
                <w:color w:val="000000" w:themeColor="text1"/>
                <w:sz w:val="22"/>
                <w:szCs w:val="22"/>
                <w:lang w:eastAsia="en-US"/>
              </w:rPr>
              <w:t xml:space="preserve"> </w:t>
            </w:r>
            <w:r w:rsidRPr="00A227DA">
              <w:rPr>
                <w:rFonts w:ascii="Arial" w:eastAsiaTheme="minorEastAsia" w:hAnsi="Arial" w:cs="Arial"/>
                <w:color w:val="000000" w:themeColor="text1"/>
                <w:sz w:val="22"/>
                <w:szCs w:val="22"/>
                <w:lang w:eastAsia="en-US"/>
              </w:rPr>
              <w:t>bent vienas</w:t>
            </w:r>
            <w:r w:rsidR="00DC3ACD" w:rsidRPr="00A227DA">
              <w:rPr>
                <w:rFonts w:ascii="Arial" w:eastAsiaTheme="minorEastAsia" w:hAnsi="Arial" w:cs="Arial"/>
                <w:color w:val="000000" w:themeColor="text1"/>
                <w:sz w:val="22"/>
                <w:szCs w:val="22"/>
                <w:lang w:eastAsia="en-US"/>
              </w:rPr>
              <w:t xml:space="preserve"> </w:t>
            </w:r>
            <w:r w:rsidR="001735DF" w:rsidRPr="00A227DA">
              <w:rPr>
                <w:rFonts w:ascii="Arial" w:eastAsiaTheme="minorEastAsia" w:hAnsi="Arial" w:cs="Arial"/>
                <w:color w:val="000000" w:themeColor="text1"/>
                <w:sz w:val="22"/>
                <w:szCs w:val="22"/>
                <w:lang w:eastAsia="en-US"/>
              </w:rPr>
              <w:t>Tiekėjo</w:t>
            </w:r>
            <w:r w:rsidRPr="00A227DA">
              <w:rPr>
                <w:rFonts w:ascii="Arial" w:eastAsiaTheme="minorEastAsia" w:hAnsi="Arial" w:cs="Arial"/>
                <w:color w:val="000000" w:themeColor="text1"/>
                <w:sz w:val="22"/>
                <w:szCs w:val="22"/>
                <w:lang w:eastAsia="en-US"/>
              </w:rPr>
              <w:t xml:space="preserve"> grupės narys</w:t>
            </w:r>
            <w:r w:rsidR="00DC3ACD" w:rsidRPr="00A227DA">
              <w:rPr>
                <w:rFonts w:ascii="Arial" w:eastAsiaTheme="minorEastAsia" w:hAnsi="Arial" w:cs="Arial"/>
                <w:color w:val="000000" w:themeColor="text1"/>
                <w:sz w:val="22"/>
                <w:szCs w:val="22"/>
                <w:lang w:eastAsia="en-US"/>
              </w:rPr>
              <w:t xml:space="preserve"> </w:t>
            </w:r>
            <w:r w:rsidRPr="00A227DA">
              <w:rPr>
                <w:rFonts w:ascii="Arial" w:eastAsiaTheme="minorEastAsia" w:hAnsi="Arial" w:cs="Arial"/>
                <w:color w:val="000000" w:themeColor="text1"/>
                <w:sz w:val="22"/>
                <w:szCs w:val="22"/>
                <w:lang w:eastAsia="en-US"/>
              </w:rPr>
              <w:t xml:space="preserve">ir/ arba ūkio subjektas (-ai), kurio (-ių) pajėgumais remiasi </w:t>
            </w:r>
            <w:r w:rsidR="00415039" w:rsidRPr="00A227DA">
              <w:rPr>
                <w:rFonts w:ascii="Arial" w:eastAsiaTheme="minorEastAsia" w:hAnsi="Arial" w:cs="Arial"/>
                <w:color w:val="000000" w:themeColor="text1"/>
                <w:sz w:val="22"/>
                <w:szCs w:val="22"/>
                <w:lang w:eastAsia="en-US"/>
              </w:rPr>
              <w:t>Tiekėjas</w:t>
            </w:r>
            <w:r w:rsidRPr="00A227DA">
              <w:rPr>
                <w:rFonts w:ascii="Arial" w:eastAsiaTheme="minorEastAsia" w:hAnsi="Arial" w:cs="Arial"/>
                <w:color w:val="000000" w:themeColor="text1"/>
                <w:sz w:val="22"/>
                <w:szCs w:val="22"/>
                <w:lang w:eastAsia="en-US"/>
              </w:rPr>
              <w:t xml:space="preserve"> atitinkamoje srityje vykdyti veiklą</w:t>
            </w:r>
            <w:r w:rsidR="0099730C" w:rsidRPr="00A227DA">
              <w:rPr>
                <w:rFonts w:ascii="Arial" w:eastAsiaTheme="minorEastAsia" w:hAnsi="Arial" w:cs="Arial"/>
                <w:color w:val="000000" w:themeColor="text1"/>
                <w:sz w:val="22"/>
                <w:szCs w:val="22"/>
                <w:lang w:eastAsia="en-US"/>
              </w:rPr>
              <w:t>.</w:t>
            </w:r>
          </w:p>
          <w:p w14:paraId="254436E5" w14:textId="39B48233" w:rsidR="00D4721B" w:rsidRPr="00A227DA" w:rsidRDefault="00D4721B" w:rsidP="00B91F7C">
            <w:pPr>
              <w:spacing w:after="0" w:line="240" w:lineRule="auto"/>
              <w:ind w:firstLine="280"/>
              <w:jc w:val="both"/>
              <w:rPr>
                <w:rFonts w:ascii="Arial" w:eastAsiaTheme="minorEastAsia" w:hAnsi="Arial" w:cs="Arial"/>
                <w:color w:val="000000" w:themeColor="text1"/>
                <w:sz w:val="22"/>
                <w:szCs w:val="22"/>
                <w:lang w:eastAsia="en-US"/>
              </w:rPr>
            </w:pPr>
            <w:r w:rsidRPr="00A227DA">
              <w:rPr>
                <w:rFonts w:ascii="Arial" w:eastAsia="Calibri" w:hAnsi="Arial" w:cs="Arial"/>
                <w:color w:val="000000" w:themeColor="text1"/>
                <w:sz w:val="22"/>
                <w:szCs w:val="22"/>
                <w:lang w:eastAsia="en-US"/>
              </w:rPr>
              <w:t>Tiekėjas gali remtis kitų ūkio subjektų pajėgumais tik tuomet, kai tie subjektai, kurių pajėgumais buvo pasiremta, patys atliks darbus, kuriems reikia jų pajėgumų.</w:t>
            </w:r>
          </w:p>
        </w:tc>
      </w:tr>
      <w:tr w:rsidR="00EC1082" w:rsidRPr="004F42EC" w14:paraId="3F8B11DE" w14:textId="77777777" w:rsidTr="7EE7F554">
        <w:tc>
          <w:tcPr>
            <w:tcW w:w="660" w:type="dxa"/>
          </w:tcPr>
          <w:p w14:paraId="1A08CB66" w14:textId="7C2F270D" w:rsidR="009F5D86" w:rsidRPr="00A227DA" w:rsidRDefault="003375E8" w:rsidP="7820AC2E">
            <w:pPr>
              <w:spacing w:after="0" w:line="240" w:lineRule="auto"/>
              <w:rPr>
                <w:rFonts w:ascii="Arial" w:hAnsi="Arial" w:cs="Arial"/>
                <w:color w:val="000000" w:themeColor="text1"/>
                <w:sz w:val="22"/>
                <w:szCs w:val="22"/>
              </w:rPr>
            </w:pPr>
            <w:r w:rsidRPr="00A227DA">
              <w:rPr>
                <w:rFonts w:ascii="Arial" w:hAnsi="Arial" w:cs="Arial"/>
                <w:color w:val="000000" w:themeColor="text1"/>
                <w:sz w:val="22"/>
                <w:szCs w:val="22"/>
              </w:rPr>
              <w:t>2.2</w:t>
            </w:r>
          </w:p>
        </w:tc>
        <w:tc>
          <w:tcPr>
            <w:tcW w:w="5289" w:type="dxa"/>
          </w:tcPr>
          <w:p w14:paraId="4043DEB7" w14:textId="3FADFA3D" w:rsidR="063E9F59" w:rsidRPr="00DF5C72" w:rsidRDefault="001735DF" w:rsidP="009B478E">
            <w:pPr>
              <w:pStyle w:val="Default"/>
              <w:jc w:val="both"/>
              <w:rPr>
                <w:rFonts w:ascii="Arial" w:hAnsi="Arial" w:cs="Arial"/>
                <w:color w:val="000000" w:themeColor="text1"/>
                <w:sz w:val="22"/>
                <w:szCs w:val="22"/>
              </w:rPr>
            </w:pPr>
            <w:r w:rsidRPr="00DF5C72">
              <w:rPr>
                <w:rFonts w:ascii="Arial" w:hAnsi="Arial" w:cs="Arial"/>
                <w:color w:val="000000" w:themeColor="text1"/>
                <w:spacing w:val="-1"/>
                <w:sz w:val="22"/>
                <w:szCs w:val="22"/>
              </w:rPr>
              <w:t>Tiekėjui</w:t>
            </w:r>
            <w:r w:rsidR="003375E8" w:rsidRPr="00DF5C72">
              <w:rPr>
                <w:rFonts w:ascii="Arial" w:hAnsi="Arial" w:cs="Arial"/>
                <w:color w:val="000000" w:themeColor="text1"/>
                <w:spacing w:val="-1"/>
                <w:sz w:val="22"/>
                <w:szCs w:val="22"/>
              </w:rPr>
              <w:t xml:space="preserve"> suteikta teisė įrengti ir eksploatuoti energetikos įrenginius</w:t>
            </w:r>
            <w:r w:rsidR="00BA6FFC" w:rsidRPr="00DF5C72">
              <w:rPr>
                <w:rFonts w:ascii="Arial" w:hAnsi="Arial" w:cs="Arial"/>
                <w:color w:val="000000" w:themeColor="text1"/>
                <w:spacing w:val="-1"/>
                <w:sz w:val="22"/>
                <w:szCs w:val="22"/>
              </w:rPr>
              <w:t>:</w:t>
            </w:r>
          </w:p>
          <w:p w14:paraId="4FF4D6B4" w14:textId="00FED8EE" w:rsidR="00842F29" w:rsidRPr="00DF5C72" w:rsidRDefault="00842F29" w:rsidP="003046CA">
            <w:pPr>
              <w:pStyle w:val="Default"/>
              <w:numPr>
                <w:ilvl w:val="0"/>
                <w:numId w:val="10"/>
              </w:numPr>
              <w:adjustRightInd/>
              <w:ind w:left="218" w:hanging="277"/>
              <w:jc w:val="both"/>
              <w:rPr>
                <w:rFonts w:ascii="Arial" w:hAnsi="Arial" w:cs="Arial"/>
                <w:color w:val="000000" w:themeColor="text1"/>
                <w:spacing w:val="-1"/>
                <w:sz w:val="22"/>
                <w:szCs w:val="22"/>
              </w:rPr>
            </w:pPr>
            <w:r w:rsidRPr="00DF5C72">
              <w:rPr>
                <w:rFonts w:ascii="Arial" w:hAnsi="Arial" w:cs="Arial"/>
                <w:color w:val="000000" w:themeColor="text1"/>
                <w:spacing w:val="-1"/>
                <w:sz w:val="22"/>
                <w:szCs w:val="22"/>
              </w:rPr>
              <w:t xml:space="preserve">Elektros tinklo ir įrenginių </w:t>
            </w:r>
            <w:r w:rsidR="7CC6D076" w:rsidRPr="00DF5C72">
              <w:rPr>
                <w:rFonts w:ascii="Arial" w:hAnsi="Arial" w:cs="Arial"/>
                <w:color w:val="000000" w:themeColor="text1"/>
                <w:spacing w:val="-1"/>
                <w:sz w:val="22"/>
                <w:szCs w:val="22"/>
              </w:rPr>
              <w:t xml:space="preserve">ne </w:t>
            </w:r>
            <w:r w:rsidR="79AF237E" w:rsidRPr="00DF5C72">
              <w:rPr>
                <w:rFonts w:ascii="Arial" w:hAnsi="Arial" w:cs="Arial"/>
                <w:color w:val="000000" w:themeColor="text1"/>
                <w:spacing w:val="-1"/>
                <w:sz w:val="22"/>
                <w:szCs w:val="22"/>
              </w:rPr>
              <w:t xml:space="preserve">žemesni </w:t>
            </w:r>
            <w:r w:rsidR="4802086C" w:rsidRPr="00DF5C72">
              <w:rPr>
                <w:rFonts w:ascii="Arial" w:hAnsi="Arial" w:cs="Arial"/>
                <w:color w:val="000000" w:themeColor="text1"/>
                <w:spacing w:val="-1"/>
                <w:sz w:val="22"/>
                <w:szCs w:val="22"/>
              </w:rPr>
              <w:t xml:space="preserve">nei </w:t>
            </w:r>
            <w:r w:rsidRPr="00DF5C72">
              <w:rPr>
                <w:rFonts w:ascii="Arial" w:hAnsi="Arial" w:cs="Arial"/>
                <w:color w:val="000000" w:themeColor="text1"/>
                <w:spacing w:val="-1"/>
                <w:sz w:val="22"/>
                <w:szCs w:val="22"/>
              </w:rPr>
              <w:t>10 kV įtampos eksploatavimo darbai</w:t>
            </w:r>
            <w:r w:rsidR="00BE4BC4" w:rsidRPr="00DF5C72">
              <w:rPr>
                <w:rFonts w:ascii="Arial" w:hAnsi="Arial" w:cs="Arial"/>
                <w:color w:val="000000" w:themeColor="text1"/>
                <w:spacing w:val="-1"/>
                <w:sz w:val="22"/>
                <w:szCs w:val="22"/>
              </w:rPr>
              <w:t>;</w:t>
            </w:r>
          </w:p>
          <w:p w14:paraId="6CB03FA8" w14:textId="17070C69" w:rsidR="0088308F" w:rsidRPr="00DF5C72" w:rsidRDefault="0088308F" w:rsidP="003046CA">
            <w:pPr>
              <w:pStyle w:val="Default"/>
              <w:numPr>
                <w:ilvl w:val="0"/>
                <w:numId w:val="10"/>
              </w:numPr>
              <w:adjustRightInd/>
              <w:ind w:left="218" w:hanging="277"/>
              <w:jc w:val="both"/>
              <w:rPr>
                <w:rFonts w:ascii="Arial" w:eastAsiaTheme="minorEastAsia" w:hAnsi="Arial" w:cs="Arial"/>
                <w:color w:val="000000" w:themeColor="text1"/>
                <w:spacing w:val="-1"/>
                <w:sz w:val="22"/>
                <w:szCs w:val="22"/>
              </w:rPr>
            </w:pPr>
            <w:r w:rsidRPr="00DF5C72">
              <w:rPr>
                <w:rFonts w:ascii="Arial" w:hAnsi="Arial" w:cs="Arial"/>
                <w:color w:val="000000" w:themeColor="text1"/>
                <w:spacing w:val="-1"/>
                <w:sz w:val="22"/>
                <w:szCs w:val="22"/>
              </w:rPr>
              <w:t>Elektros tinklo</w:t>
            </w:r>
            <w:r w:rsidR="4401847F" w:rsidRPr="00DF5C72">
              <w:rPr>
                <w:rFonts w:ascii="Arial" w:hAnsi="Arial" w:cs="Arial"/>
                <w:color w:val="000000" w:themeColor="text1"/>
                <w:sz w:val="22"/>
                <w:szCs w:val="22"/>
              </w:rPr>
              <w:t xml:space="preserve"> </w:t>
            </w:r>
            <w:r w:rsidR="0C8951E0" w:rsidRPr="00DF5C72">
              <w:rPr>
                <w:rFonts w:ascii="Arial" w:hAnsi="Arial" w:cs="Arial"/>
                <w:color w:val="000000" w:themeColor="text1"/>
                <w:sz w:val="22"/>
                <w:szCs w:val="22"/>
              </w:rPr>
              <w:t>ne žemesni</w:t>
            </w:r>
            <w:r w:rsidRPr="00DF5C72">
              <w:rPr>
                <w:rFonts w:ascii="Arial" w:hAnsi="Arial" w:cs="Arial"/>
                <w:color w:val="000000" w:themeColor="text1"/>
                <w:spacing w:val="-1"/>
                <w:sz w:val="22"/>
                <w:szCs w:val="22"/>
              </w:rPr>
              <w:t xml:space="preserve"> </w:t>
            </w:r>
            <w:r w:rsidR="10E14E5A" w:rsidRPr="00DF5C72">
              <w:rPr>
                <w:rFonts w:ascii="Arial" w:hAnsi="Arial" w:cs="Arial"/>
                <w:color w:val="000000" w:themeColor="text1"/>
                <w:spacing w:val="-1"/>
                <w:sz w:val="22"/>
                <w:szCs w:val="22"/>
              </w:rPr>
              <w:t xml:space="preserve">nei </w:t>
            </w:r>
            <w:r w:rsidRPr="00DF5C72">
              <w:rPr>
                <w:rFonts w:ascii="Arial" w:hAnsi="Arial" w:cs="Arial"/>
                <w:color w:val="000000" w:themeColor="text1"/>
                <w:spacing w:val="-1"/>
                <w:sz w:val="22"/>
                <w:szCs w:val="22"/>
              </w:rPr>
              <w:t>10</w:t>
            </w:r>
            <w:r w:rsidR="00930CF7" w:rsidRPr="00DF5C72">
              <w:rPr>
                <w:rFonts w:ascii="Arial" w:hAnsi="Arial" w:cs="Arial"/>
                <w:color w:val="000000" w:themeColor="text1"/>
                <w:spacing w:val="-1"/>
                <w:sz w:val="22"/>
                <w:szCs w:val="22"/>
              </w:rPr>
              <w:t xml:space="preserve"> </w:t>
            </w:r>
            <w:r w:rsidRPr="00DF5C72">
              <w:rPr>
                <w:rFonts w:ascii="Arial" w:hAnsi="Arial" w:cs="Arial"/>
                <w:color w:val="000000" w:themeColor="text1"/>
                <w:spacing w:val="-1"/>
                <w:sz w:val="22"/>
                <w:szCs w:val="22"/>
              </w:rPr>
              <w:t>kV įtampos relinės apsaugos, automatikos ir valdymo sistemų eksploatavimo darbai</w:t>
            </w:r>
            <w:r w:rsidR="00BE4BC4" w:rsidRPr="00DF5C72">
              <w:rPr>
                <w:rFonts w:ascii="Arial" w:hAnsi="Arial" w:cs="Arial"/>
                <w:color w:val="000000" w:themeColor="text1"/>
                <w:spacing w:val="-1"/>
                <w:sz w:val="22"/>
                <w:szCs w:val="22"/>
              </w:rPr>
              <w:t>;</w:t>
            </w:r>
          </w:p>
          <w:p w14:paraId="5D9104F8" w14:textId="514B14E1" w:rsidR="009F5D86" w:rsidRPr="00DF5C72" w:rsidRDefault="0EFAF50C" w:rsidP="003046CA">
            <w:pPr>
              <w:pStyle w:val="Default"/>
              <w:numPr>
                <w:ilvl w:val="0"/>
                <w:numId w:val="10"/>
              </w:numPr>
              <w:adjustRightInd/>
              <w:ind w:left="218" w:hanging="277"/>
              <w:jc w:val="both"/>
              <w:rPr>
                <w:rFonts w:ascii="Arial" w:eastAsiaTheme="minorEastAsia" w:hAnsi="Arial" w:cs="Arial"/>
                <w:color w:val="000000" w:themeColor="text1"/>
                <w:spacing w:val="-1"/>
                <w:sz w:val="22"/>
                <w:szCs w:val="22"/>
              </w:rPr>
            </w:pPr>
            <w:r w:rsidRPr="00DF5C72">
              <w:rPr>
                <w:rFonts w:ascii="Arial" w:hAnsi="Arial" w:cs="Arial"/>
                <w:color w:val="000000" w:themeColor="text1"/>
                <w:spacing w:val="-1"/>
                <w:sz w:val="22"/>
                <w:szCs w:val="22"/>
              </w:rPr>
              <w:t xml:space="preserve">Elektros tinklo </w:t>
            </w:r>
            <w:r w:rsidR="295BACF0" w:rsidRPr="00DF5C72">
              <w:rPr>
                <w:rFonts w:ascii="Arial" w:hAnsi="Arial" w:cs="Arial"/>
                <w:color w:val="000000" w:themeColor="text1"/>
                <w:spacing w:val="-1"/>
                <w:sz w:val="22"/>
                <w:szCs w:val="22"/>
              </w:rPr>
              <w:t>ir įrenginių</w:t>
            </w:r>
            <w:r w:rsidR="54B47764" w:rsidRPr="00DF5C72">
              <w:rPr>
                <w:rFonts w:ascii="Arial" w:hAnsi="Arial" w:cs="Arial"/>
                <w:color w:val="000000" w:themeColor="text1"/>
                <w:sz w:val="22"/>
                <w:szCs w:val="22"/>
              </w:rPr>
              <w:t xml:space="preserve"> ne žemesni</w:t>
            </w:r>
            <w:r w:rsidR="295BACF0" w:rsidRPr="00DF5C72">
              <w:rPr>
                <w:rFonts w:ascii="Arial" w:hAnsi="Arial" w:cs="Arial"/>
                <w:color w:val="000000" w:themeColor="text1"/>
                <w:spacing w:val="-1"/>
                <w:sz w:val="22"/>
                <w:szCs w:val="22"/>
              </w:rPr>
              <w:t xml:space="preserve"> </w:t>
            </w:r>
            <w:r w:rsidR="6F8C7936" w:rsidRPr="00DF5C72">
              <w:rPr>
                <w:rFonts w:ascii="Arial" w:hAnsi="Arial" w:cs="Arial"/>
                <w:color w:val="000000" w:themeColor="text1"/>
                <w:spacing w:val="-1"/>
                <w:sz w:val="22"/>
                <w:szCs w:val="22"/>
              </w:rPr>
              <w:t xml:space="preserve">nei </w:t>
            </w:r>
            <w:r w:rsidR="295BACF0" w:rsidRPr="00DF5C72">
              <w:rPr>
                <w:rFonts w:ascii="Arial" w:hAnsi="Arial" w:cs="Arial"/>
                <w:color w:val="000000" w:themeColor="text1"/>
                <w:spacing w:val="-1"/>
                <w:sz w:val="22"/>
                <w:szCs w:val="22"/>
              </w:rPr>
              <w:t>10 kV įtampos bandymo darbai.</w:t>
            </w:r>
          </w:p>
          <w:p w14:paraId="45F75782" w14:textId="486CE65D" w:rsidR="009F5D86" w:rsidRPr="00DF5C72" w:rsidRDefault="50C32F05" w:rsidP="7EE7F554">
            <w:pPr>
              <w:pStyle w:val="Default"/>
              <w:numPr>
                <w:ilvl w:val="3"/>
                <w:numId w:val="11"/>
              </w:numPr>
              <w:adjustRightInd/>
              <w:ind w:left="218" w:hanging="277"/>
              <w:jc w:val="both"/>
              <w:rPr>
                <w:rFonts w:ascii="Arial" w:eastAsiaTheme="minorEastAsia" w:hAnsi="Arial" w:cs="Arial"/>
                <w:color w:val="000000" w:themeColor="text1"/>
                <w:spacing w:val="-1"/>
                <w:sz w:val="22"/>
                <w:szCs w:val="22"/>
              </w:rPr>
            </w:pPr>
            <w:r w:rsidRPr="7EE7F554">
              <w:rPr>
                <w:rFonts w:ascii="Arial" w:hAnsi="Arial" w:cs="Arial"/>
                <w:color w:val="000000" w:themeColor="text1"/>
                <w:sz w:val="22"/>
                <w:szCs w:val="22"/>
              </w:rPr>
              <w:t xml:space="preserve">Šilumos įrenginių (išskyrus šilumos tinklus ir šilumos punktus) </w:t>
            </w:r>
            <w:r w:rsidR="6CC8D189" w:rsidRPr="7EE7F554">
              <w:rPr>
                <w:rFonts w:ascii="Arial" w:hAnsi="Arial" w:cs="Arial"/>
                <w:color w:val="000000" w:themeColor="text1"/>
                <w:sz w:val="22"/>
                <w:szCs w:val="22"/>
              </w:rPr>
              <w:t>n</w:t>
            </w:r>
            <w:r w:rsidR="574A3AAC" w:rsidRPr="7EE7F554">
              <w:rPr>
                <w:rFonts w:ascii="Arial" w:hAnsi="Arial" w:cs="Arial"/>
                <w:color w:val="000000" w:themeColor="text1"/>
                <w:sz w:val="22"/>
                <w:szCs w:val="22"/>
              </w:rPr>
              <w:t>emažesnio</w:t>
            </w:r>
            <w:r w:rsidRPr="7EE7F554">
              <w:rPr>
                <w:rFonts w:ascii="Arial" w:hAnsi="Arial" w:cs="Arial"/>
                <w:color w:val="000000" w:themeColor="text1"/>
                <w:sz w:val="22"/>
                <w:szCs w:val="22"/>
              </w:rPr>
              <w:t xml:space="preserve"> 1,4 MPa slėgio remonto darbai</w:t>
            </w:r>
            <w:r w:rsidR="00BE4BC4" w:rsidRPr="7EE7F554">
              <w:rPr>
                <w:rFonts w:ascii="Arial" w:hAnsi="Arial" w:cs="Arial"/>
                <w:color w:val="000000" w:themeColor="text1"/>
                <w:sz w:val="22"/>
                <w:szCs w:val="22"/>
              </w:rPr>
              <w:t>;</w:t>
            </w:r>
          </w:p>
          <w:p w14:paraId="2F0C7EE1" w14:textId="759DA91F" w:rsidR="009F5D86" w:rsidRPr="00DF5C72" w:rsidRDefault="50C32F05" w:rsidP="003046CA">
            <w:pPr>
              <w:pStyle w:val="Default"/>
              <w:numPr>
                <w:ilvl w:val="3"/>
                <w:numId w:val="11"/>
              </w:numPr>
              <w:adjustRightInd/>
              <w:ind w:left="218" w:hanging="277"/>
              <w:jc w:val="both"/>
              <w:rPr>
                <w:rFonts w:ascii="Arial" w:hAnsi="Arial" w:cs="Arial"/>
                <w:color w:val="000000" w:themeColor="text1"/>
                <w:sz w:val="22"/>
                <w:szCs w:val="22"/>
              </w:rPr>
            </w:pPr>
            <w:r w:rsidRPr="00DF5C72">
              <w:rPr>
                <w:rFonts w:ascii="Arial" w:hAnsi="Arial" w:cs="Arial"/>
                <w:color w:val="000000" w:themeColor="text1"/>
                <w:sz w:val="22"/>
                <w:szCs w:val="22"/>
              </w:rPr>
              <w:t xml:space="preserve">Šilumos įrenginių (išskyrus šilumos tinklus ir šilumos punktus) </w:t>
            </w:r>
            <w:r w:rsidR="2F17CA01" w:rsidRPr="00DF5C72">
              <w:rPr>
                <w:rFonts w:ascii="Arial" w:hAnsi="Arial" w:cs="Arial"/>
                <w:color w:val="000000" w:themeColor="text1"/>
                <w:sz w:val="22"/>
                <w:szCs w:val="22"/>
              </w:rPr>
              <w:t>n</w:t>
            </w:r>
            <w:r w:rsidR="7A41D6AB" w:rsidRPr="00DF5C72">
              <w:rPr>
                <w:rFonts w:ascii="Arial" w:hAnsi="Arial" w:cs="Arial"/>
                <w:color w:val="000000" w:themeColor="text1"/>
                <w:sz w:val="22"/>
                <w:szCs w:val="22"/>
              </w:rPr>
              <w:t>emažesnio</w:t>
            </w:r>
            <w:r w:rsidRPr="00DF5C72">
              <w:rPr>
                <w:rFonts w:ascii="Arial" w:hAnsi="Arial" w:cs="Arial"/>
                <w:color w:val="000000" w:themeColor="text1"/>
                <w:sz w:val="22"/>
                <w:szCs w:val="22"/>
              </w:rPr>
              <w:t xml:space="preserve"> 1,4 MPa slėgio bandymo darbai</w:t>
            </w:r>
            <w:r w:rsidR="00BE4BC4" w:rsidRPr="00DF5C72">
              <w:rPr>
                <w:rFonts w:ascii="Arial" w:hAnsi="Arial" w:cs="Arial"/>
                <w:color w:val="000000" w:themeColor="text1"/>
                <w:sz w:val="22"/>
                <w:szCs w:val="22"/>
              </w:rPr>
              <w:t>;</w:t>
            </w:r>
          </w:p>
          <w:p w14:paraId="7FEFC950" w14:textId="603F1220" w:rsidR="009F5D86" w:rsidRPr="00DF5C72" w:rsidRDefault="50C32F05" w:rsidP="003046CA">
            <w:pPr>
              <w:pStyle w:val="Default"/>
              <w:numPr>
                <w:ilvl w:val="3"/>
                <w:numId w:val="11"/>
              </w:numPr>
              <w:adjustRightInd/>
              <w:ind w:left="218" w:hanging="277"/>
              <w:jc w:val="both"/>
              <w:rPr>
                <w:rFonts w:ascii="Arial" w:hAnsi="Arial" w:cs="Arial"/>
                <w:color w:val="000000" w:themeColor="text1"/>
                <w:sz w:val="22"/>
                <w:szCs w:val="22"/>
              </w:rPr>
            </w:pPr>
            <w:r w:rsidRPr="00DF5C72">
              <w:rPr>
                <w:rFonts w:ascii="Arial" w:hAnsi="Arial" w:cs="Arial"/>
                <w:color w:val="000000" w:themeColor="text1"/>
                <w:sz w:val="22"/>
                <w:szCs w:val="22"/>
              </w:rPr>
              <w:t xml:space="preserve">Šilumos įrenginių (išskyrus šilumos tinklus ir šilumos punktus) </w:t>
            </w:r>
            <w:r w:rsidR="13470C59" w:rsidRPr="00DF5C72">
              <w:rPr>
                <w:rFonts w:ascii="Arial" w:hAnsi="Arial" w:cs="Arial"/>
                <w:color w:val="000000" w:themeColor="text1"/>
                <w:sz w:val="22"/>
                <w:szCs w:val="22"/>
              </w:rPr>
              <w:t>nemažesnio</w:t>
            </w:r>
            <w:r w:rsidRPr="00DF5C72">
              <w:rPr>
                <w:rFonts w:ascii="Arial" w:hAnsi="Arial" w:cs="Arial"/>
                <w:color w:val="000000" w:themeColor="text1"/>
                <w:sz w:val="22"/>
                <w:szCs w:val="22"/>
              </w:rPr>
              <w:t xml:space="preserve"> 1,4 MPa slėgio technologinio valdymo ir techninės priežiūros darbai</w:t>
            </w:r>
            <w:r w:rsidR="00BE4BC4" w:rsidRPr="00DF5C72">
              <w:rPr>
                <w:rFonts w:ascii="Arial" w:hAnsi="Arial" w:cs="Arial"/>
                <w:color w:val="000000" w:themeColor="text1"/>
                <w:sz w:val="22"/>
                <w:szCs w:val="22"/>
              </w:rPr>
              <w:t>;</w:t>
            </w:r>
          </w:p>
          <w:p w14:paraId="0542A3F0" w14:textId="7A0C8ABE" w:rsidR="009F5D86" w:rsidRPr="00DF5C72" w:rsidRDefault="50C32F05" w:rsidP="003046CA">
            <w:pPr>
              <w:pStyle w:val="Default"/>
              <w:numPr>
                <w:ilvl w:val="3"/>
                <w:numId w:val="11"/>
              </w:numPr>
              <w:adjustRightInd/>
              <w:ind w:left="218" w:hanging="277"/>
              <w:jc w:val="both"/>
              <w:rPr>
                <w:rFonts w:ascii="Arial" w:hAnsi="Arial" w:cs="Arial"/>
                <w:color w:val="000000" w:themeColor="text1"/>
                <w:sz w:val="22"/>
                <w:szCs w:val="22"/>
              </w:rPr>
            </w:pPr>
            <w:r w:rsidRPr="00DF5C72">
              <w:rPr>
                <w:rFonts w:ascii="Arial" w:hAnsi="Arial" w:cs="Arial"/>
                <w:color w:val="000000" w:themeColor="text1"/>
                <w:sz w:val="22"/>
                <w:szCs w:val="22"/>
              </w:rPr>
              <w:lastRenderedPageBreak/>
              <w:t xml:space="preserve">Šilumos įrenginių </w:t>
            </w:r>
            <w:r w:rsidR="4F67AF87" w:rsidRPr="00DF5C72">
              <w:rPr>
                <w:rFonts w:ascii="Arial" w:hAnsi="Arial" w:cs="Arial"/>
                <w:color w:val="000000" w:themeColor="text1"/>
                <w:sz w:val="22"/>
                <w:szCs w:val="22"/>
              </w:rPr>
              <w:t>n</w:t>
            </w:r>
            <w:r w:rsidR="130408D8" w:rsidRPr="00DF5C72">
              <w:rPr>
                <w:rFonts w:ascii="Arial" w:hAnsi="Arial" w:cs="Arial"/>
                <w:color w:val="000000" w:themeColor="text1"/>
                <w:sz w:val="22"/>
                <w:szCs w:val="22"/>
              </w:rPr>
              <w:t>emažesnio</w:t>
            </w:r>
            <w:r w:rsidRPr="00DF5C72">
              <w:rPr>
                <w:rFonts w:ascii="Arial" w:hAnsi="Arial" w:cs="Arial"/>
                <w:color w:val="000000" w:themeColor="text1"/>
                <w:sz w:val="22"/>
                <w:szCs w:val="22"/>
              </w:rPr>
              <w:t xml:space="preserve"> 1,4 MPa slėgio pagalbinių įrenginių eksploatavimo darbai</w:t>
            </w:r>
            <w:r w:rsidR="00BE4BC4" w:rsidRPr="00DF5C72">
              <w:rPr>
                <w:rFonts w:ascii="Arial" w:hAnsi="Arial" w:cs="Arial"/>
                <w:color w:val="000000" w:themeColor="text1"/>
                <w:sz w:val="22"/>
                <w:szCs w:val="22"/>
              </w:rPr>
              <w:t>;</w:t>
            </w:r>
          </w:p>
          <w:p w14:paraId="76A15214" w14:textId="5FB2C55A" w:rsidR="009F5D86" w:rsidRPr="00DF5C72" w:rsidRDefault="50C32F05" w:rsidP="003046CA">
            <w:pPr>
              <w:pStyle w:val="Default"/>
              <w:numPr>
                <w:ilvl w:val="3"/>
                <w:numId w:val="11"/>
              </w:numPr>
              <w:adjustRightInd/>
              <w:ind w:left="218" w:hanging="277"/>
              <w:jc w:val="both"/>
              <w:rPr>
                <w:rFonts w:ascii="Arial" w:hAnsi="Arial" w:cs="Arial"/>
                <w:color w:val="000000" w:themeColor="text1"/>
                <w:sz w:val="22"/>
                <w:szCs w:val="22"/>
              </w:rPr>
            </w:pPr>
            <w:r w:rsidRPr="00DF5C72">
              <w:rPr>
                <w:rFonts w:ascii="Arial" w:hAnsi="Arial" w:cs="Arial"/>
                <w:color w:val="000000" w:themeColor="text1"/>
                <w:sz w:val="22"/>
                <w:szCs w:val="22"/>
              </w:rPr>
              <w:t xml:space="preserve">Šilumos įrenginių </w:t>
            </w:r>
            <w:r w:rsidR="11993D23" w:rsidRPr="00DF5C72">
              <w:rPr>
                <w:rFonts w:ascii="Arial" w:hAnsi="Arial" w:cs="Arial"/>
                <w:color w:val="000000" w:themeColor="text1"/>
                <w:sz w:val="22"/>
                <w:szCs w:val="22"/>
              </w:rPr>
              <w:t>n</w:t>
            </w:r>
            <w:r w:rsidR="2959C269" w:rsidRPr="00DF5C72">
              <w:rPr>
                <w:rFonts w:ascii="Arial" w:hAnsi="Arial" w:cs="Arial"/>
                <w:color w:val="000000" w:themeColor="text1"/>
                <w:sz w:val="22"/>
                <w:szCs w:val="22"/>
              </w:rPr>
              <w:t>emažesnio</w:t>
            </w:r>
            <w:r w:rsidRPr="00DF5C72">
              <w:rPr>
                <w:rFonts w:ascii="Arial" w:hAnsi="Arial" w:cs="Arial"/>
                <w:color w:val="000000" w:themeColor="text1"/>
                <w:sz w:val="22"/>
                <w:szCs w:val="22"/>
              </w:rPr>
              <w:t xml:space="preserve"> 1,4 MPa slėgio apsaugos, automatikos ir valdymo sistemų eksploatavimo darbai</w:t>
            </w:r>
            <w:r w:rsidR="00BE4BC4" w:rsidRPr="00DF5C72">
              <w:rPr>
                <w:rFonts w:ascii="Arial" w:hAnsi="Arial" w:cs="Arial"/>
                <w:color w:val="000000" w:themeColor="text1"/>
                <w:sz w:val="22"/>
                <w:szCs w:val="22"/>
              </w:rPr>
              <w:t>;</w:t>
            </w:r>
          </w:p>
          <w:p w14:paraId="44952BDF" w14:textId="2FE5FC53" w:rsidR="009F5D86" w:rsidRPr="00DF5C72" w:rsidRDefault="50C32F05" w:rsidP="003046CA">
            <w:pPr>
              <w:pStyle w:val="Default"/>
              <w:numPr>
                <w:ilvl w:val="3"/>
                <w:numId w:val="11"/>
              </w:numPr>
              <w:adjustRightInd/>
              <w:ind w:left="218" w:hanging="277"/>
              <w:jc w:val="both"/>
              <w:rPr>
                <w:rFonts w:ascii="Arial" w:hAnsi="Arial" w:cs="Arial"/>
                <w:color w:val="000000" w:themeColor="text1"/>
                <w:sz w:val="22"/>
                <w:szCs w:val="22"/>
              </w:rPr>
            </w:pPr>
            <w:r w:rsidRPr="00DF5C72">
              <w:rPr>
                <w:rFonts w:ascii="Arial" w:hAnsi="Arial" w:cs="Arial"/>
                <w:color w:val="000000" w:themeColor="text1"/>
                <w:sz w:val="22"/>
                <w:szCs w:val="22"/>
              </w:rPr>
              <w:t xml:space="preserve">Šilumos tinklų </w:t>
            </w:r>
            <w:r w:rsidR="009B478E" w:rsidRPr="00DF5C72">
              <w:rPr>
                <w:rFonts w:ascii="Arial" w:hAnsi="Arial" w:cs="Arial"/>
                <w:color w:val="000000" w:themeColor="text1"/>
                <w:sz w:val="22"/>
                <w:szCs w:val="22"/>
              </w:rPr>
              <w:t>nuo</w:t>
            </w:r>
            <w:r w:rsidRPr="00DF5C72">
              <w:rPr>
                <w:rFonts w:ascii="Arial" w:hAnsi="Arial" w:cs="Arial"/>
                <w:color w:val="000000" w:themeColor="text1"/>
                <w:sz w:val="22"/>
                <w:szCs w:val="22"/>
              </w:rPr>
              <w:t xml:space="preserve"> </w:t>
            </w:r>
            <w:r w:rsidR="58BF647E" w:rsidRPr="00DF5C72">
              <w:rPr>
                <w:rFonts w:ascii="Arial" w:hAnsi="Arial" w:cs="Arial"/>
                <w:color w:val="000000" w:themeColor="text1"/>
                <w:sz w:val="22"/>
                <w:szCs w:val="22"/>
              </w:rPr>
              <w:t>25</w:t>
            </w:r>
            <w:r w:rsidRPr="00DF5C72">
              <w:rPr>
                <w:rFonts w:ascii="Arial" w:hAnsi="Arial" w:cs="Arial"/>
                <w:color w:val="000000" w:themeColor="text1"/>
                <w:sz w:val="22"/>
                <w:szCs w:val="22"/>
              </w:rPr>
              <w:t>0 mm ir didesnio sąlyginio skersmens DN remonto darbai</w:t>
            </w:r>
            <w:r w:rsidR="00BE4BC4" w:rsidRPr="00DF5C72">
              <w:rPr>
                <w:rFonts w:ascii="Arial" w:hAnsi="Arial" w:cs="Arial"/>
                <w:color w:val="000000" w:themeColor="text1"/>
                <w:sz w:val="22"/>
                <w:szCs w:val="22"/>
              </w:rPr>
              <w:t>;</w:t>
            </w:r>
          </w:p>
          <w:p w14:paraId="7D5416A6" w14:textId="250DD984" w:rsidR="009F5D86" w:rsidRPr="00DF5C72" w:rsidRDefault="50C32F05" w:rsidP="003046CA">
            <w:pPr>
              <w:pStyle w:val="Default"/>
              <w:numPr>
                <w:ilvl w:val="3"/>
                <w:numId w:val="11"/>
              </w:numPr>
              <w:adjustRightInd/>
              <w:ind w:left="218" w:hanging="277"/>
              <w:jc w:val="both"/>
              <w:rPr>
                <w:rFonts w:ascii="Arial" w:hAnsi="Arial" w:cs="Arial"/>
                <w:color w:val="000000" w:themeColor="text1"/>
                <w:sz w:val="22"/>
                <w:szCs w:val="22"/>
              </w:rPr>
            </w:pPr>
            <w:r w:rsidRPr="00DF5C72">
              <w:rPr>
                <w:rFonts w:ascii="Arial" w:hAnsi="Arial" w:cs="Arial"/>
                <w:color w:val="000000" w:themeColor="text1"/>
                <w:sz w:val="22"/>
                <w:szCs w:val="22"/>
              </w:rPr>
              <w:t xml:space="preserve">Šilumos tinklų </w:t>
            </w:r>
            <w:r w:rsidR="009B478E" w:rsidRPr="00DF5C72">
              <w:rPr>
                <w:rFonts w:ascii="Arial" w:hAnsi="Arial" w:cs="Arial"/>
                <w:color w:val="000000" w:themeColor="text1"/>
                <w:sz w:val="22"/>
                <w:szCs w:val="22"/>
              </w:rPr>
              <w:t>nuo</w:t>
            </w:r>
            <w:r w:rsidRPr="00DF5C72">
              <w:rPr>
                <w:rFonts w:ascii="Arial" w:hAnsi="Arial" w:cs="Arial"/>
                <w:color w:val="000000" w:themeColor="text1"/>
                <w:sz w:val="22"/>
                <w:szCs w:val="22"/>
              </w:rPr>
              <w:t xml:space="preserve"> </w:t>
            </w:r>
            <w:r w:rsidR="0B9A62A0" w:rsidRPr="00DF5C72">
              <w:rPr>
                <w:rFonts w:ascii="Arial" w:hAnsi="Arial" w:cs="Arial"/>
                <w:color w:val="000000" w:themeColor="text1"/>
                <w:sz w:val="22"/>
                <w:szCs w:val="22"/>
              </w:rPr>
              <w:t>25</w:t>
            </w:r>
            <w:r w:rsidRPr="00DF5C72">
              <w:rPr>
                <w:rFonts w:ascii="Arial" w:hAnsi="Arial" w:cs="Arial"/>
                <w:color w:val="000000" w:themeColor="text1"/>
                <w:sz w:val="22"/>
                <w:szCs w:val="22"/>
              </w:rPr>
              <w:t>0 mm ir didesnio sąlyginio skersmens DN bandymo darbai</w:t>
            </w:r>
            <w:r w:rsidR="00BE4BC4" w:rsidRPr="00DF5C72">
              <w:rPr>
                <w:rFonts w:ascii="Arial" w:hAnsi="Arial" w:cs="Arial"/>
                <w:color w:val="000000" w:themeColor="text1"/>
                <w:sz w:val="22"/>
                <w:szCs w:val="22"/>
              </w:rPr>
              <w:t>;</w:t>
            </w:r>
          </w:p>
          <w:p w14:paraId="6224C652" w14:textId="77777777" w:rsidR="009F5D86" w:rsidRPr="00DF5C72" w:rsidRDefault="50C32F05" w:rsidP="003046CA">
            <w:pPr>
              <w:pStyle w:val="Default"/>
              <w:numPr>
                <w:ilvl w:val="3"/>
                <w:numId w:val="11"/>
              </w:numPr>
              <w:adjustRightInd/>
              <w:ind w:left="218" w:hanging="277"/>
              <w:jc w:val="both"/>
              <w:rPr>
                <w:rFonts w:ascii="Arial" w:hAnsi="Arial" w:cs="Arial"/>
                <w:color w:val="000000" w:themeColor="text1"/>
                <w:spacing w:val="-1"/>
                <w:sz w:val="22"/>
                <w:szCs w:val="22"/>
              </w:rPr>
            </w:pPr>
            <w:r w:rsidRPr="00DF5C72">
              <w:rPr>
                <w:rFonts w:ascii="Arial" w:hAnsi="Arial" w:cs="Arial"/>
                <w:color w:val="000000" w:themeColor="text1"/>
                <w:sz w:val="22"/>
                <w:szCs w:val="22"/>
              </w:rPr>
              <w:t xml:space="preserve">Šilumos tinklų </w:t>
            </w:r>
            <w:r w:rsidR="009B478E" w:rsidRPr="00DF5C72">
              <w:rPr>
                <w:rFonts w:ascii="Arial" w:hAnsi="Arial" w:cs="Arial"/>
                <w:color w:val="000000" w:themeColor="text1"/>
                <w:sz w:val="22"/>
                <w:szCs w:val="22"/>
              </w:rPr>
              <w:t>nuo</w:t>
            </w:r>
            <w:r w:rsidRPr="00DF5C72">
              <w:rPr>
                <w:rFonts w:ascii="Arial" w:hAnsi="Arial" w:cs="Arial"/>
                <w:color w:val="000000" w:themeColor="text1"/>
                <w:sz w:val="22"/>
                <w:szCs w:val="22"/>
              </w:rPr>
              <w:t xml:space="preserve"> </w:t>
            </w:r>
            <w:r w:rsidR="39169C56" w:rsidRPr="00DF5C72">
              <w:rPr>
                <w:rFonts w:ascii="Arial" w:hAnsi="Arial" w:cs="Arial"/>
                <w:color w:val="000000" w:themeColor="text1"/>
                <w:sz w:val="22"/>
                <w:szCs w:val="22"/>
              </w:rPr>
              <w:t>25</w:t>
            </w:r>
            <w:r w:rsidRPr="00DF5C72">
              <w:rPr>
                <w:rFonts w:ascii="Arial" w:hAnsi="Arial" w:cs="Arial"/>
                <w:color w:val="000000" w:themeColor="text1"/>
                <w:sz w:val="22"/>
                <w:szCs w:val="22"/>
              </w:rPr>
              <w:t>0 mm ir didesnio sąlyginio skersmens DN technologinio valdymo ir techninės priežiūros darbai.</w:t>
            </w:r>
          </w:p>
          <w:p w14:paraId="25837363" w14:textId="77777777" w:rsidR="007B2825" w:rsidRPr="00DF5C72" w:rsidRDefault="007B2825" w:rsidP="007B2825">
            <w:pPr>
              <w:pStyle w:val="Default"/>
              <w:adjustRightInd/>
              <w:jc w:val="both"/>
              <w:rPr>
                <w:rFonts w:ascii="Arial" w:hAnsi="Arial" w:cs="Arial"/>
                <w:color w:val="000000" w:themeColor="text1"/>
                <w:spacing w:val="-1"/>
                <w:sz w:val="22"/>
                <w:szCs w:val="22"/>
              </w:rPr>
            </w:pPr>
          </w:p>
          <w:p w14:paraId="190CD139" w14:textId="77777777" w:rsidR="007B2825" w:rsidRPr="00DF5C72" w:rsidRDefault="007B2825" w:rsidP="007B2825">
            <w:pPr>
              <w:pStyle w:val="Default"/>
              <w:adjustRightInd/>
              <w:jc w:val="both"/>
              <w:rPr>
                <w:rFonts w:ascii="Arial" w:hAnsi="Arial" w:cs="Arial"/>
                <w:color w:val="000000" w:themeColor="text1"/>
                <w:sz w:val="22"/>
                <w:szCs w:val="22"/>
              </w:rPr>
            </w:pPr>
            <w:r w:rsidRPr="00D9414F">
              <w:rPr>
                <w:rFonts w:ascii="Arial" w:eastAsia="Calibri" w:hAnsi="Arial" w:cs="Arial"/>
                <w:color w:val="000000" w:themeColor="text1"/>
                <w:sz w:val="22"/>
                <w:szCs w:val="22"/>
              </w:rPr>
              <w:t>Reikalaujamos veiklos teisinis pagrindas: vadovaujantis Valstybinės energetikos reguliavimo tarybos 2024 m. lapkričio 5 d. įsakymu Nr. O3E-1388 (aktuali redakcija) patvirtintų asmenų, turinčių teisę įrengti ir eksploatuoti energetikos įrenginius, atestavimo taisyklių 1 skyriaus 2-4 punktais.</w:t>
            </w:r>
          </w:p>
          <w:p w14:paraId="5E6FCC03" w14:textId="7F78525C" w:rsidR="007B2825" w:rsidRPr="00DF5C72" w:rsidRDefault="007B2825" w:rsidP="004F42EC">
            <w:pPr>
              <w:pStyle w:val="Default"/>
              <w:adjustRightInd/>
              <w:jc w:val="both"/>
              <w:rPr>
                <w:rFonts w:ascii="Arial" w:hAnsi="Arial" w:cs="Arial"/>
                <w:color w:val="000000" w:themeColor="text1"/>
                <w:spacing w:val="-1"/>
                <w:sz w:val="22"/>
                <w:szCs w:val="22"/>
              </w:rPr>
            </w:pPr>
          </w:p>
        </w:tc>
        <w:tc>
          <w:tcPr>
            <w:tcW w:w="4961" w:type="dxa"/>
          </w:tcPr>
          <w:p w14:paraId="0A64EF67" w14:textId="7A00A12B" w:rsidR="003375E8" w:rsidRPr="00A227DA" w:rsidRDefault="003375E8" w:rsidP="009B478E">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Lietuvos Respublikos Valstybinės energetikos reguliavimo tarybos (VERT) išduotų atestatų ar lygiaverčių kitų valstybių institucijų išduotų atestatų tinkamai patvirtinta kopija (pateikiama skaitmeninė dokumento kopija).</w:t>
            </w:r>
          </w:p>
          <w:p w14:paraId="0533D8E0" w14:textId="43734953" w:rsidR="006D0FF4" w:rsidRPr="00A227DA" w:rsidRDefault="006D0FF4" w:rsidP="009B478E">
            <w:pPr>
              <w:spacing w:after="0" w:line="240" w:lineRule="auto"/>
              <w:jc w:val="both"/>
              <w:rPr>
                <w:rFonts w:ascii="Arial" w:hAnsi="Arial" w:cs="Arial"/>
                <w:b/>
                <w:color w:val="000000" w:themeColor="text1"/>
                <w:sz w:val="22"/>
                <w:szCs w:val="22"/>
              </w:rPr>
            </w:pPr>
            <w:r w:rsidRPr="00A227DA">
              <w:rPr>
                <w:rFonts w:ascii="Arial" w:eastAsiaTheme="minorEastAsia" w:hAnsi="Arial" w:cs="Arial"/>
                <w:color w:val="000000" w:themeColor="text1"/>
                <w:sz w:val="22"/>
                <w:szCs w:val="22"/>
                <w:lang w:eastAsia="en-US"/>
              </w:rPr>
              <w:t>Užsienio tiekėjas, pateikęs kitų valstybių institucijų išduotų atestatų tinkamai patvirtintas kopijas, privalo, ne vėliau kaip iki sutarties įsigaliojimo dienos, pateikti VERT išduotą atestatą.</w:t>
            </w:r>
          </w:p>
          <w:p w14:paraId="01F285A1" w14:textId="11533F56" w:rsidR="00D33CB9" w:rsidRPr="00A227DA" w:rsidRDefault="00D33CB9" w:rsidP="009B478E">
            <w:pPr>
              <w:spacing w:after="0" w:line="240" w:lineRule="auto"/>
              <w:jc w:val="both"/>
              <w:rPr>
                <w:rFonts w:ascii="Arial" w:hAnsi="Arial" w:cs="Arial"/>
                <w:color w:val="000000" w:themeColor="text1"/>
                <w:sz w:val="22"/>
                <w:szCs w:val="22"/>
              </w:rPr>
            </w:pPr>
          </w:p>
        </w:tc>
        <w:tc>
          <w:tcPr>
            <w:tcW w:w="3686" w:type="dxa"/>
          </w:tcPr>
          <w:p w14:paraId="4FFD329A" w14:textId="5EE464A3" w:rsidR="009F5D86" w:rsidRPr="00A227DA" w:rsidRDefault="003375E8" w:rsidP="009B478E">
            <w:pPr>
              <w:spacing w:after="0" w:line="240" w:lineRule="auto"/>
              <w:jc w:val="both"/>
              <w:rPr>
                <w:rFonts w:ascii="Arial" w:hAnsi="Arial" w:cs="Arial"/>
                <w:color w:val="000000" w:themeColor="text1"/>
                <w:sz w:val="22"/>
                <w:szCs w:val="22"/>
              </w:rPr>
            </w:pPr>
            <w:r w:rsidRPr="00A227DA">
              <w:rPr>
                <w:rStyle w:val="normaltextrun"/>
                <w:rFonts w:ascii="Arial" w:hAnsi="Arial" w:cs="Arial"/>
                <w:color w:val="000000" w:themeColor="text1"/>
                <w:sz w:val="22"/>
                <w:szCs w:val="22"/>
                <w:shd w:val="clear" w:color="auto" w:fill="FFFFFF"/>
              </w:rPr>
              <w:t>Atsižvelgiant į prisiimamus įsipareigojimus Pirkimo sutarčiai vykdyti:</w:t>
            </w:r>
            <w:r w:rsidR="00B91F7C" w:rsidRPr="00A227DA">
              <w:rPr>
                <w:rStyle w:val="normaltextrun"/>
                <w:rFonts w:ascii="Arial" w:hAnsi="Arial" w:cs="Arial"/>
                <w:color w:val="000000" w:themeColor="text1"/>
                <w:sz w:val="22"/>
                <w:szCs w:val="22"/>
                <w:shd w:val="clear" w:color="auto" w:fill="FFFFFF"/>
              </w:rPr>
              <w:t xml:space="preserve"> </w:t>
            </w:r>
            <w:r w:rsidR="00415039" w:rsidRPr="00A227DA">
              <w:rPr>
                <w:rStyle w:val="normaltextrun"/>
                <w:rFonts w:ascii="Arial" w:hAnsi="Arial" w:cs="Arial"/>
                <w:color w:val="000000" w:themeColor="text1"/>
                <w:sz w:val="22"/>
                <w:szCs w:val="22"/>
                <w:shd w:val="clear" w:color="auto" w:fill="FFFFFF"/>
              </w:rPr>
              <w:t>Tiekėjas</w:t>
            </w:r>
            <w:r w:rsidRPr="00A227DA">
              <w:rPr>
                <w:rStyle w:val="normaltextrun"/>
                <w:rFonts w:ascii="Arial" w:hAnsi="Arial" w:cs="Arial"/>
                <w:color w:val="000000" w:themeColor="text1"/>
                <w:sz w:val="22"/>
                <w:szCs w:val="22"/>
                <w:shd w:val="clear" w:color="auto" w:fill="FFFFFF"/>
              </w:rPr>
              <w:t xml:space="preserve"> ir/arba</w:t>
            </w:r>
            <w:r w:rsidR="00B91F7C" w:rsidRPr="00A227DA">
              <w:rPr>
                <w:rStyle w:val="normaltextrun"/>
                <w:rFonts w:ascii="Arial" w:hAnsi="Arial" w:cs="Arial"/>
                <w:color w:val="000000" w:themeColor="text1"/>
                <w:sz w:val="22"/>
                <w:szCs w:val="22"/>
                <w:shd w:val="clear" w:color="auto" w:fill="FFFFFF"/>
              </w:rPr>
              <w:t xml:space="preserve"> </w:t>
            </w:r>
            <w:r w:rsidRPr="00A227DA">
              <w:rPr>
                <w:rStyle w:val="normaltextrun"/>
                <w:rFonts w:ascii="Arial" w:hAnsi="Arial" w:cs="Arial"/>
                <w:color w:val="000000" w:themeColor="text1"/>
                <w:sz w:val="22"/>
                <w:szCs w:val="22"/>
                <w:shd w:val="clear" w:color="auto" w:fill="FFFFFF"/>
              </w:rPr>
              <w:t>bent vienas</w:t>
            </w:r>
            <w:r w:rsidR="00B91F7C" w:rsidRPr="00A227DA">
              <w:rPr>
                <w:rStyle w:val="normaltextrun"/>
                <w:rFonts w:ascii="Arial" w:hAnsi="Arial" w:cs="Arial"/>
                <w:color w:val="000000" w:themeColor="text1"/>
                <w:sz w:val="22"/>
                <w:szCs w:val="22"/>
                <w:shd w:val="clear" w:color="auto" w:fill="FFFFFF"/>
              </w:rPr>
              <w:t xml:space="preserve"> </w:t>
            </w:r>
            <w:r w:rsidR="001735DF" w:rsidRPr="00A227DA">
              <w:rPr>
                <w:rStyle w:val="normaltextrun"/>
                <w:rFonts w:ascii="Arial" w:hAnsi="Arial" w:cs="Arial"/>
                <w:color w:val="000000" w:themeColor="text1"/>
                <w:sz w:val="22"/>
                <w:szCs w:val="22"/>
                <w:shd w:val="clear" w:color="auto" w:fill="FFFFFF"/>
              </w:rPr>
              <w:t>Tiekėjo</w:t>
            </w:r>
            <w:r w:rsidRPr="00A227DA">
              <w:rPr>
                <w:rStyle w:val="normaltextrun"/>
                <w:rFonts w:ascii="Arial" w:hAnsi="Arial" w:cs="Arial"/>
                <w:color w:val="000000" w:themeColor="text1"/>
                <w:sz w:val="22"/>
                <w:szCs w:val="22"/>
                <w:shd w:val="clear" w:color="auto" w:fill="FFFFFF"/>
              </w:rPr>
              <w:t xml:space="preserve"> grupės narys</w:t>
            </w:r>
            <w:r w:rsidR="00B91F7C" w:rsidRPr="00A227DA">
              <w:rPr>
                <w:rStyle w:val="normaltextrun"/>
                <w:rFonts w:ascii="Arial" w:hAnsi="Arial" w:cs="Arial"/>
                <w:color w:val="000000" w:themeColor="text1"/>
                <w:sz w:val="22"/>
                <w:szCs w:val="22"/>
                <w:shd w:val="clear" w:color="auto" w:fill="FFFFFF"/>
              </w:rPr>
              <w:t xml:space="preserve"> </w:t>
            </w:r>
            <w:r w:rsidRPr="00A227DA">
              <w:rPr>
                <w:rStyle w:val="normaltextrun"/>
                <w:rFonts w:ascii="Arial" w:hAnsi="Arial" w:cs="Arial"/>
                <w:color w:val="000000" w:themeColor="text1"/>
                <w:sz w:val="22"/>
                <w:szCs w:val="22"/>
                <w:shd w:val="clear" w:color="auto" w:fill="FFFFFF"/>
              </w:rPr>
              <w:t xml:space="preserve">ir/ arba ūkio subjektas (-ai), kurio (-ių) pajėgumais remiasi </w:t>
            </w:r>
            <w:r w:rsidR="00415039" w:rsidRPr="00A227DA">
              <w:rPr>
                <w:rStyle w:val="normaltextrun"/>
                <w:rFonts w:ascii="Arial" w:hAnsi="Arial" w:cs="Arial"/>
                <w:color w:val="000000" w:themeColor="text1"/>
                <w:sz w:val="22"/>
                <w:szCs w:val="22"/>
                <w:shd w:val="clear" w:color="auto" w:fill="FFFFFF"/>
              </w:rPr>
              <w:t>Tiekėjas</w:t>
            </w:r>
            <w:r w:rsidRPr="00A227DA">
              <w:rPr>
                <w:rStyle w:val="normaltextrun"/>
                <w:rFonts w:ascii="Arial" w:hAnsi="Arial" w:cs="Arial"/>
                <w:color w:val="000000" w:themeColor="text1"/>
                <w:sz w:val="22"/>
                <w:szCs w:val="22"/>
                <w:shd w:val="clear" w:color="auto" w:fill="FFFFFF"/>
              </w:rPr>
              <w:t xml:space="preserve"> atitinkamoje srityje vykdyti veiklą</w:t>
            </w:r>
            <w:r w:rsidR="00B91F7C" w:rsidRPr="00A227DA">
              <w:rPr>
                <w:rStyle w:val="normaltextrun"/>
                <w:rFonts w:ascii="Arial" w:hAnsi="Arial" w:cs="Arial"/>
                <w:color w:val="000000" w:themeColor="text1"/>
                <w:sz w:val="22"/>
                <w:szCs w:val="22"/>
                <w:shd w:val="clear" w:color="auto" w:fill="FFFFFF"/>
              </w:rPr>
              <w:t>.</w:t>
            </w:r>
          </w:p>
        </w:tc>
      </w:tr>
      <w:tr w:rsidR="00EC1082" w:rsidRPr="004F42EC" w14:paraId="0EC6A042" w14:textId="77777777" w:rsidTr="7EE7F554">
        <w:tc>
          <w:tcPr>
            <w:tcW w:w="14596" w:type="dxa"/>
            <w:gridSpan w:val="4"/>
          </w:tcPr>
          <w:p w14:paraId="48C027E0" w14:textId="607F96C1" w:rsidR="00E04285" w:rsidRPr="00A227DA" w:rsidRDefault="00E04285" w:rsidP="7820AC2E">
            <w:pPr>
              <w:pStyle w:val="Default"/>
              <w:jc w:val="center"/>
              <w:rPr>
                <w:rFonts w:ascii="Arial" w:hAnsi="Arial" w:cs="Arial"/>
                <w:b/>
                <w:bCs/>
                <w:noProof/>
                <w:color w:val="000000" w:themeColor="text1"/>
                <w:sz w:val="22"/>
                <w:szCs w:val="22"/>
              </w:rPr>
            </w:pPr>
            <w:r w:rsidRPr="00A227DA">
              <w:rPr>
                <w:rFonts w:ascii="Arial" w:hAnsi="Arial" w:cs="Arial"/>
                <w:b/>
                <w:bCs/>
                <w:noProof/>
                <w:color w:val="000000" w:themeColor="text1"/>
                <w:sz w:val="22"/>
                <w:szCs w:val="22"/>
              </w:rPr>
              <w:t xml:space="preserve">Techninis ir profesinis pajėgumas </w:t>
            </w:r>
          </w:p>
        </w:tc>
      </w:tr>
      <w:tr w:rsidR="00EC1082" w:rsidRPr="004F42EC" w14:paraId="0A2D2F0B" w14:textId="77777777" w:rsidTr="7EE7F554">
        <w:tc>
          <w:tcPr>
            <w:tcW w:w="660" w:type="dxa"/>
          </w:tcPr>
          <w:p w14:paraId="636A4857" w14:textId="30DB7864" w:rsidR="001040E7" w:rsidRPr="00A227DA" w:rsidRDefault="3D309F89" w:rsidP="7820AC2E">
            <w:pPr>
              <w:spacing w:after="0" w:line="240" w:lineRule="auto"/>
              <w:rPr>
                <w:rFonts w:ascii="Arial" w:hAnsi="Arial" w:cs="Arial"/>
                <w:color w:val="000000" w:themeColor="text1"/>
                <w:sz w:val="22"/>
                <w:szCs w:val="22"/>
              </w:rPr>
            </w:pPr>
            <w:r w:rsidRPr="00A227DA">
              <w:rPr>
                <w:rFonts w:ascii="Arial" w:hAnsi="Arial" w:cs="Arial"/>
                <w:color w:val="000000" w:themeColor="text1"/>
                <w:sz w:val="22"/>
                <w:szCs w:val="22"/>
              </w:rPr>
              <w:t>2.</w:t>
            </w:r>
            <w:r w:rsidR="00FB3467" w:rsidRPr="00A227DA">
              <w:rPr>
                <w:rFonts w:ascii="Arial" w:hAnsi="Arial" w:cs="Arial"/>
                <w:color w:val="000000" w:themeColor="text1"/>
                <w:sz w:val="22"/>
                <w:szCs w:val="22"/>
              </w:rPr>
              <w:t>3</w:t>
            </w:r>
          </w:p>
        </w:tc>
        <w:tc>
          <w:tcPr>
            <w:tcW w:w="5289" w:type="dxa"/>
          </w:tcPr>
          <w:p w14:paraId="65AD86AC" w14:textId="349417B9" w:rsidR="00663DCA" w:rsidRPr="00A227DA" w:rsidRDefault="45A30E73" w:rsidP="00663DCA">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t>Tiekėjas</w:t>
            </w:r>
            <w:r w:rsidR="3D22107A" w:rsidRPr="00A227DA">
              <w:rPr>
                <w:rFonts w:ascii="Arial" w:hAnsi="Arial" w:cs="Arial"/>
                <w:color w:val="000000" w:themeColor="text1"/>
                <w:sz w:val="22"/>
                <w:szCs w:val="22"/>
              </w:rPr>
              <w:t xml:space="preserve"> per p</w:t>
            </w:r>
            <w:r w:rsidR="00FC6011" w:rsidRPr="00A227DA">
              <w:rPr>
                <w:rFonts w:ascii="Arial" w:hAnsi="Arial" w:cs="Arial"/>
                <w:color w:val="000000" w:themeColor="text1"/>
                <w:sz w:val="22"/>
                <w:szCs w:val="22"/>
              </w:rPr>
              <w:t>askutinius</w:t>
            </w:r>
            <w:r w:rsidR="3D22107A" w:rsidRPr="00A227DA">
              <w:rPr>
                <w:rFonts w:ascii="Arial" w:hAnsi="Arial" w:cs="Arial"/>
                <w:color w:val="000000" w:themeColor="text1"/>
                <w:sz w:val="22"/>
                <w:szCs w:val="22"/>
              </w:rPr>
              <w:t xml:space="preserve"> </w:t>
            </w:r>
            <w:r w:rsidR="004D7FA4" w:rsidRPr="00A227DA">
              <w:rPr>
                <w:rFonts w:ascii="Arial" w:hAnsi="Arial" w:cs="Arial"/>
                <w:color w:val="000000" w:themeColor="text1"/>
                <w:sz w:val="22"/>
                <w:szCs w:val="22"/>
              </w:rPr>
              <w:t>5</w:t>
            </w:r>
            <w:r w:rsidR="3D22107A" w:rsidRPr="00A227DA">
              <w:rPr>
                <w:rFonts w:ascii="Arial" w:hAnsi="Arial" w:cs="Arial"/>
                <w:color w:val="000000" w:themeColor="text1"/>
                <w:sz w:val="22"/>
                <w:szCs w:val="22"/>
              </w:rPr>
              <w:t xml:space="preserve"> (</w:t>
            </w:r>
            <w:r w:rsidR="004D7FA4" w:rsidRPr="00A227DA">
              <w:rPr>
                <w:rFonts w:ascii="Arial" w:hAnsi="Arial" w:cs="Arial"/>
                <w:color w:val="000000" w:themeColor="text1"/>
                <w:sz w:val="22"/>
                <w:szCs w:val="22"/>
              </w:rPr>
              <w:t>penkis</w:t>
            </w:r>
            <w:r w:rsidR="3D22107A" w:rsidRPr="00A227DA">
              <w:rPr>
                <w:rFonts w:ascii="Arial" w:hAnsi="Arial" w:cs="Arial"/>
                <w:color w:val="000000" w:themeColor="text1"/>
                <w:sz w:val="22"/>
                <w:szCs w:val="22"/>
              </w:rPr>
              <w:t xml:space="preserve">) metus iki pirkimo sąlygose nurodytos pasiūlymų pateikimo dienos arba per laiką nuo </w:t>
            </w:r>
            <w:r w:rsidR="379128D8" w:rsidRPr="00A227DA">
              <w:rPr>
                <w:rFonts w:ascii="Arial" w:hAnsi="Arial" w:cs="Arial"/>
                <w:color w:val="000000" w:themeColor="text1"/>
                <w:sz w:val="22"/>
                <w:szCs w:val="22"/>
              </w:rPr>
              <w:t>Tiekėjo</w:t>
            </w:r>
            <w:r w:rsidR="3D22107A" w:rsidRPr="00A227DA">
              <w:rPr>
                <w:rFonts w:ascii="Arial" w:hAnsi="Arial" w:cs="Arial"/>
                <w:color w:val="000000" w:themeColor="text1"/>
                <w:sz w:val="22"/>
                <w:szCs w:val="22"/>
              </w:rPr>
              <w:t xml:space="preserve"> įregistravimo dienos (jeigu </w:t>
            </w:r>
            <w:r w:rsidRPr="00A227DA">
              <w:rPr>
                <w:rFonts w:ascii="Arial" w:hAnsi="Arial" w:cs="Arial"/>
                <w:color w:val="000000" w:themeColor="text1"/>
                <w:sz w:val="22"/>
                <w:szCs w:val="22"/>
              </w:rPr>
              <w:t>Tiekėjas</w:t>
            </w:r>
            <w:r w:rsidR="3D22107A" w:rsidRPr="00A227DA">
              <w:rPr>
                <w:rFonts w:ascii="Arial" w:hAnsi="Arial" w:cs="Arial"/>
                <w:color w:val="000000" w:themeColor="text1"/>
                <w:sz w:val="22"/>
                <w:szCs w:val="22"/>
              </w:rPr>
              <w:t xml:space="preserve"> veiklą vykdė mažiau nei 5 (penkerius</w:t>
            </w:r>
            <w:r w:rsidR="000364F8" w:rsidRPr="00A227DA">
              <w:rPr>
                <w:rFonts w:ascii="Arial" w:hAnsi="Arial" w:cs="Arial"/>
                <w:color w:val="000000" w:themeColor="text1"/>
                <w:sz w:val="22"/>
                <w:szCs w:val="22"/>
              </w:rPr>
              <w:t xml:space="preserve"> </w:t>
            </w:r>
            <w:r w:rsidR="3D22107A" w:rsidRPr="00A227DA">
              <w:rPr>
                <w:rFonts w:ascii="Arial" w:hAnsi="Arial" w:cs="Arial"/>
                <w:color w:val="000000" w:themeColor="text1"/>
                <w:sz w:val="22"/>
                <w:szCs w:val="22"/>
              </w:rPr>
              <w:t>metus)</w:t>
            </w:r>
            <w:r w:rsidR="00663DCA" w:rsidRPr="00A227DA">
              <w:rPr>
                <w:rFonts w:ascii="Arial" w:hAnsi="Arial" w:cs="Arial"/>
                <w:color w:val="000000" w:themeColor="text1"/>
                <w:sz w:val="22"/>
                <w:szCs w:val="22"/>
                <w:lang w:eastAsia="da-DK"/>
              </w:rPr>
              <w:t xml:space="preserve"> yra sėkmingai įvykdęs bent vieną sutartį, kurios apimtyje: parengė projektinius pasiūlymus, ar techninį projektą, ar darbo projektą, ar techninį darbo projektą ir suprojektavo </w:t>
            </w:r>
            <w:r w:rsidR="00290C9D">
              <w:rPr>
                <w:rFonts w:ascii="Arial" w:hAnsi="Arial" w:cs="Arial"/>
                <w:color w:val="000000" w:themeColor="text1"/>
                <w:sz w:val="22"/>
                <w:szCs w:val="22"/>
                <w:lang w:eastAsia="da-DK"/>
              </w:rPr>
              <w:t>virin</w:t>
            </w:r>
            <w:r w:rsidR="00803CAB">
              <w:rPr>
                <w:rFonts w:ascii="Arial" w:hAnsi="Arial" w:cs="Arial"/>
                <w:color w:val="000000" w:themeColor="text1"/>
                <w:sz w:val="22"/>
                <w:szCs w:val="22"/>
                <w:lang w:eastAsia="da-DK"/>
              </w:rPr>
              <w:t xml:space="preserve">tinę </w:t>
            </w:r>
            <w:r w:rsidR="0014431A">
              <w:rPr>
                <w:rFonts w:ascii="Arial" w:hAnsi="Arial" w:cs="Arial"/>
                <w:color w:val="000000" w:themeColor="text1"/>
                <w:sz w:val="22"/>
                <w:szCs w:val="22"/>
                <w:lang w:eastAsia="da-DK"/>
              </w:rPr>
              <w:t xml:space="preserve">plieninę talpyklą, skirtą skysčiams laikyti ir kurios dydis ne mažiau kaip </w:t>
            </w:r>
            <w:r w:rsidR="00434BCC">
              <w:rPr>
                <w:rFonts w:ascii="Arial" w:hAnsi="Arial" w:cs="Arial"/>
                <w:color w:val="000000" w:themeColor="text1"/>
                <w:sz w:val="22"/>
                <w:szCs w:val="22"/>
                <w:lang w:eastAsia="da-DK"/>
              </w:rPr>
              <w:t>2000 m³.</w:t>
            </w:r>
          </w:p>
          <w:p w14:paraId="091038F8" w14:textId="4D147343" w:rsidR="001A42A1" w:rsidRDefault="001A42A1" w:rsidP="009B478E">
            <w:pPr>
              <w:spacing w:after="0" w:line="240" w:lineRule="auto"/>
              <w:jc w:val="both"/>
              <w:rPr>
                <w:rFonts w:ascii="Arial" w:hAnsi="Arial" w:cs="Arial"/>
                <w:color w:val="000000" w:themeColor="text1"/>
                <w:sz w:val="22"/>
                <w:szCs w:val="22"/>
                <w:lang w:eastAsia="da-DK"/>
              </w:rPr>
            </w:pPr>
          </w:p>
          <w:p w14:paraId="1C8B6309" w14:textId="77777777" w:rsidR="001A42A1" w:rsidRDefault="001A42A1" w:rsidP="009B478E">
            <w:pPr>
              <w:spacing w:after="0" w:line="240" w:lineRule="auto"/>
              <w:jc w:val="both"/>
              <w:rPr>
                <w:rFonts w:ascii="Arial" w:hAnsi="Arial" w:cs="Arial"/>
                <w:color w:val="000000" w:themeColor="text1"/>
                <w:sz w:val="22"/>
                <w:szCs w:val="22"/>
                <w:lang w:eastAsia="da-DK"/>
              </w:rPr>
            </w:pPr>
          </w:p>
          <w:p w14:paraId="6F4017CB" w14:textId="77777777" w:rsidR="00DE7440" w:rsidRPr="00A227DA" w:rsidRDefault="00896AD5" w:rsidP="00DE7440">
            <w:pPr>
              <w:tabs>
                <w:tab w:val="left" w:pos="528"/>
              </w:tabs>
              <w:spacing w:after="0" w:line="240" w:lineRule="auto"/>
              <w:ind w:firstLine="237"/>
              <w:jc w:val="both"/>
              <w:rPr>
                <w:rFonts w:ascii="Arial" w:hAnsi="Arial" w:cs="Arial"/>
                <w:b/>
                <w:color w:val="000000" w:themeColor="text1"/>
                <w:spacing w:val="2"/>
                <w:kern w:val="2"/>
                <w:sz w:val="22"/>
                <w:szCs w:val="22"/>
                <w:lang w:eastAsia="en-US"/>
                <w14:ligatures w14:val="standardContextual"/>
              </w:rPr>
            </w:pPr>
            <w:r w:rsidRPr="00A227DA">
              <w:rPr>
                <w:rFonts w:ascii="Arial" w:hAnsi="Arial" w:cs="Arial"/>
                <w:b/>
                <w:color w:val="000000" w:themeColor="text1"/>
                <w:spacing w:val="2"/>
                <w:kern w:val="2"/>
                <w:sz w:val="22"/>
                <w:szCs w:val="22"/>
                <w:lang w:eastAsia="en-US"/>
                <w14:ligatures w14:val="standardContextual"/>
              </w:rPr>
              <w:t>Pastaba:</w:t>
            </w:r>
          </w:p>
          <w:p w14:paraId="41745E3A" w14:textId="6D0291CD" w:rsidR="00896AD5" w:rsidRPr="00A227DA" w:rsidRDefault="00DE7440" w:rsidP="00DE7440">
            <w:pPr>
              <w:tabs>
                <w:tab w:val="left" w:pos="528"/>
              </w:tabs>
              <w:spacing w:after="0" w:line="240" w:lineRule="auto"/>
              <w:ind w:firstLine="237"/>
              <w:jc w:val="both"/>
              <w:rPr>
                <w:rFonts w:ascii="Arial" w:eastAsia="Aptos" w:hAnsi="Arial" w:cs="Arial"/>
                <w:color w:val="000000" w:themeColor="text1"/>
                <w:spacing w:val="2"/>
                <w:kern w:val="2"/>
                <w:sz w:val="22"/>
                <w:szCs w:val="22"/>
                <w:lang w:eastAsia="en-US"/>
                <w14:ligatures w14:val="standardContextual"/>
              </w:rPr>
            </w:pPr>
            <w:r w:rsidRPr="00A227DA">
              <w:rPr>
                <w:rFonts w:ascii="Arial" w:eastAsia="Aptos" w:hAnsi="Arial" w:cs="Arial"/>
                <w:color w:val="000000" w:themeColor="text1"/>
                <w:spacing w:val="2"/>
                <w:kern w:val="2"/>
                <w:sz w:val="22"/>
                <w:szCs w:val="22"/>
                <w:lang w:eastAsia="en-US"/>
                <w14:ligatures w14:val="standardContextual"/>
              </w:rPr>
              <w:t>R</w:t>
            </w:r>
            <w:r w:rsidR="00896AD5" w:rsidRPr="00A227DA">
              <w:rPr>
                <w:rFonts w:ascii="Arial" w:eastAsia="Aptos" w:hAnsi="Arial" w:cs="Arial"/>
                <w:color w:val="000000" w:themeColor="text1"/>
                <w:spacing w:val="2"/>
                <w:kern w:val="2"/>
                <w:sz w:val="22"/>
                <w:szCs w:val="22"/>
                <w:lang w:eastAsia="en-US"/>
                <w14:ligatures w14:val="standardContextual"/>
              </w:rPr>
              <w:t xml:space="preserve">eikalaujama, kad tiekėjas (arba ūkio subjektas, kurio pajėgumais tiekėjas remiasi) </w:t>
            </w:r>
            <w:r w:rsidR="00E4288B">
              <w:rPr>
                <w:rFonts w:ascii="Arial" w:eastAsia="Aptos" w:hAnsi="Arial" w:cs="Arial"/>
                <w:color w:val="000000" w:themeColor="text1"/>
                <w:spacing w:val="2"/>
                <w:kern w:val="2"/>
                <w:sz w:val="22"/>
                <w:szCs w:val="22"/>
                <w:lang w:eastAsia="en-US"/>
                <w14:ligatures w14:val="standardContextual"/>
              </w:rPr>
              <w:t>virintinę plieninę talpyklą</w:t>
            </w:r>
            <w:r w:rsidR="00D24C8D" w:rsidRPr="00A227DA">
              <w:rPr>
                <w:rFonts w:ascii="Arial" w:hAnsi="Arial" w:cs="Arial"/>
                <w:color w:val="000000" w:themeColor="text1"/>
                <w:sz w:val="22"/>
                <w:szCs w:val="22"/>
              </w:rPr>
              <w:t xml:space="preserve"> suprojek</w:t>
            </w:r>
            <w:r w:rsidR="00BC44C7" w:rsidRPr="00A227DA">
              <w:rPr>
                <w:rFonts w:ascii="Arial" w:hAnsi="Arial" w:cs="Arial"/>
                <w:color w:val="000000" w:themeColor="text1"/>
                <w:sz w:val="22"/>
                <w:szCs w:val="22"/>
              </w:rPr>
              <w:t>tavo</w:t>
            </w:r>
            <w:r w:rsidR="00896AD5" w:rsidRPr="00A227DA">
              <w:rPr>
                <w:rFonts w:ascii="Arial" w:eastAsia="Aptos" w:hAnsi="Arial" w:cs="Arial"/>
                <w:color w:val="000000" w:themeColor="text1"/>
                <w:spacing w:val="2"/>
                <w:kern w:val="2"/>
                <w:sz w:val="22"/>
                <w:szCs w:val="22"/>
                <w:lang w:eastAsia="en-US"/>
                <w14:ligatures w14:val="standardContextual"/>
              </w:rPr>
              <w:t xml:space="preserve"> savo jėgomis. Tokiu atveju tiekėjui (arba ūkio subjektui, kurio pajėgumais tiekėjas remiasi) nedraudžiama remtis sutartimi, kurią tiekėjas (arba ūkio subjektas, kurio pajėgumais tiekėjas remiasi) vykdė ne vienas, bet kartu su kitais ūkio subjektais, bet bus vertinami būtent pirkime dalyvaujančio konkretaus ūkio subjekto atlikti </w:t>
            </w:r>
            <w:r w:rsidR="00195BA1" w:rsidRPr="002B0671">
              <w:rPr>
                <w:rFonts w:ascii="Arial" w:eastAsia="Aptos" w:hAnsi="Arial" w:cs="Arial"/>
                <w:color w:val="000000" w:themeColor="text1"/>
                <w:spacing w:val="2"/>
                <w:kern w:val="2"/>
                <w:sz w:val="22"/>
                <w:szCs w:val="22"/>
                <w:lang w:eastAsia="en-US"/>
                <w14:ligatures w14:val="standardContextual"/>
              </w:rPr>
              <w:t>projektavimo</w:t>
            </w:r>
            <w:r w:rsidR="00896AD5" w:rsidRPr="00A227DA">
              <w:rPr>
                <w:rFonts w:ascii="Arial" w:eastAsia="Aptos" w:hAnsi="Arial" w:cs="Arial"/>
                <w:color w:val="000000" w:themeColor="text1"/>
                <w:spacing w:val="2"/>
                <w:kern w:val="2"/>
                <w:sz w:val="22"/>
                <w:szCs w:val="22"/>
                <w:lang w:eastAsia="en-US"/>
                <w14:ligatures w14:val="standardContextual"/>
              </w:rPr>
              <w:t xml:space="preserve"> darbai ir apimtys, o ne visas vykdytos sutarties objektas.</w:t>
            </w:r>
          </w:p>
          <w:p w14:paraId="7F6626DD" w14:textId="734CB270" w:rsidR="002F3656" w:rsidRPr="00A227DA" w:rsidRDefault="002F3656" w:rsidP="00A227DA">
            <w:pPr>
              <w:tabs>
                <w:tab w:val="left" w:pos="528"/>
              </w:tabs>
              <w:spacing w:after="0" w:line="240" w:lineRule="auto"/>
              <w:ind w:firstLine="237"/>
              <w:jc w:val="both"/>
              <w:rPr>
                <w:rFonts w:ascii="Arial" w:hAnsi="Arial" w:cs="Arial"/>
                <w:b/>
                <w:color w:val="000000" w:themeColor="text1"/>
                <w:spacing w:val="2"/>
                <w:kern w:val="2"/>
                <w:sz w:val="22"/>
                <w:szCs w:val="22"/>
                <w:lang w:eastAsia="en-US"/>
                <w14:ligatures w14:val="standardContextual"/>
              </w:rPr>
            </w:pPr>
          </w:p>
        </w:tc>
        <w:tc>
          <w:tcPr>
            <w:tcW w:w="4961" w:type="dxa"/>
          </w:tcPr>
          <w:p w14:paraId="7AC48589" w14:textId="77777777" w:rsidR="003A21D0" w:rsidRPr="00A227DA" w:rsidRDefault="003A21D0" w:rsidP="003A21D0">
            <w:pPr>
              <w:tabs>
                <w:tab w:val="left" w:pos="645"/>
              </w:tabs>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Tiekėjas turi pateikti:</w:t>
            </w:r>
          </w:p>
          <w:p w14:paraId="5AFF4D70" w14:textId="4023098F" w:rsidR="001040E7" w:rsidRPr="00A227DA" w:rsidRDefault="001040E7" w:rsidP="009B478E">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1)</w:t>
            </w:r>
            <w:r w:rsidR="0023651F" w:rsidRPr="00A227DA">
              <w:rPr>
                <w:rFonts w:ascii="Arial" w:hAnsi="Arial" w:cs="Arial"/>
                <w:color w:val="000000" w:themeColor="text1"/>
                <w:sz w:val="22"/>
                <w:szCs w:val="22"/>
              </w:rPr>
              <w:t xml:space="preserve"> </w:t>
            </w:r>
            <w:r w:rsidR="00AE13D0" w:rsidRPr="00A227DA">
              <w:rPr>
                <w:rFonts w:ascii="Arial" w:hAnsi="Arial" w:cs="Arial"/>
                <w:color w:val="000000" w:themeColor="text1"/>
                <w:sz w:val="22"/>
                <w:szCs w:val="22"/>
              </w:rPr>
              <w:t xml:space="preserve">Per pastaruosius 5 (penkerius) metus </w:t>
            </w:r>
            <w:r w:rsidRPr="00A227DA">
              <w:rPr>
                <w:rFonts w:ascii="Arial" w:hAnsi="Arial" w:cs="Arial"/>
                <w:color w:val="000000" w:themeColor="text1"/>
                <w:sz w:val="22"/>
                <w:szCs w:val="22"/>
              </w:rPr>
              <w:t>įvykdytas sutartis (parengiamas pagal Specialiųjų sąlygų 8 priede reikalaujamą informaciją);</w:t>
            </w:r>
          </w:p>
          <w:p w14:paraId="0F4AA9B1" w14:textId="77777777" w:rsidR="001040E7" w:rsidRPr="00A227DA" w:rsidRDefault="001040E7" w:rsidP="009B478E">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2) Užsakovų pažymos, rašytiniai patvirtinimai apie tinkamą ir sėkmingą sutarčių įvykdymą arba kitų dokumentų, įrodančių tinkamą sutarčių atlikimą, kopijos;</w:t>
            </w:r>
          </w:p>
          <w:p w14:paraId="3E5CA346" w14:textId="77777777" w:rsidR="001040E7" w:rsidRPr="00A227DA" w:rsidRDefault="001040E7" w:rsidP="009B478E">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 xml:space="preserve">3) Statybos užbaigimą įrodančius dokumentus, kaip tai nustato teisės aktai (statybos užbaigimo </w:t>
            </w:r>
            <w:r w:rsidRPr="00A227DA">
              <w:rPr>
                <w:rFonts w:ascii="Arial" w:hAnsi="Arial" w:cs="Arial"/>
                <w:color w:val="000000" w:themeColor="text1"/>
                <w:sz w:val="22"/>
                <w:szCs w:val="22"/>
              </w:rPr>
              <w:lastRenderedPageBreak/>
              <w:t>metu galioję/galiojantys statybos techniniai reglamentai);</w:t>
            </w:r>
          </w:p>
          <w:p w14:paraId="02F08236" w14:textId="70AC008A" w:rsidR="001040E7" w:rsidRPr="00A227DA" w:rsidRDefault="001040E7" w:rsidP="009B478E">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(Užsakovo patvirtinimai turi būti pateikti su Užsakovo vadovo arba jo įgalioto asmens (pateikiant įgaliojimą) parašu ir atspausdinti Užsakovo oficialiame blanke (jeigu Užsakovas tokį turi ar privalo turėti)</w:t>
            </w:r>
            <w:r w:rsidR="00F03CE3" w:rsidRPr="00A227DA">
              <w:rPr>
                <w:rFonts w:ascii="Arial" w:hAnsi="Arial" w:cs="Arial"/>
                <w:color w:val="000000" w:themeColor="text1"/>
                <w:sz w:val="22"/>
                <w:szCs w:val="22"/>
              </w:rPr>
              <w:t>,</w:t>
            </w:r>
          </w:p>
          <w:p w14:paraId="0CEDF6C2" w14:textId="5FBFF38F" w:rsidR="001040E7" w:rsidRPr="00A227DA" w:rsidRDefault="001040E7" w:rsidP="009B478E">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lang w:eastAsia="da-DK"/>
              </w:rPr>
              <w:t>(</w:t>
            </w:r>
            <w:r w:rsidRPr="00A227DA">
              <w:rPr>
                <w:rFonts w:ascii="Arial" w:hAnsi="Arial" w:cs="Arial"/>
                <w:color w:val="000000" w:themeColor="text1"/>
                <w:sz w:val="22"/>
                <w:szCs w:val="22"/>
                <w:u w:val="single"/>
                <w:lang w:eastAsia="da-DK"/>
              </w:rPr>
              <w:t>pateikiamos skaitmeninės dokumentų kopijos</w:t>
            </w:r>
            <w:r w:rsidRPr="00A227DA">
              <w:rPr>
                <w:rFonts w:ascii="Arial" w:hAnsi="Arial" w:cs="Arial"/>
                <w:color w:val="000000" w:themeColor="text1"/>
                <w:sz w:val="22"/>
                <w:szCs w:val="22"/>
                <w:lang w:eastAsia="da-DK"/>
              </w:rPr>
              <w:t>).</w:t>
            </w:r>
          </w:p>
        </w:tc>
        <w:tc>
          <w:tcPr>
            <w:tcW w:w="3686" w:type="dxa"/>
          </w:tcPr>
          <w:p w14:paraId="14695B28" w14:textId="77777777" w:rsidR="00E13817" w:rsidRPr="00A227DA" w:rsidRDefault="00E13817" w:rsidP="00E13817">
            <w:pPr>
              <w:spacing w:after="0" w:line="240" w:lineRule="auto"/>
              <w:ind w:firstLine="280"/>
              <w:jc w:val="both"/>
              <w:rPr>
                <w:rFonts w:ascii="Arial" w:eastAsia="Calibri" w:hAnsi="Arial" w:cs="Arial"/>
                <w:color w:val="000000" w:themeColor="text1"/>
                <w:sz w:val="22"/>
                <w:szCs w:val="22"/>
                <w:lang w:eastAsia="en-US"/>
              </w:rPr>
            </w:pPr>
            <w:r w:rsidRPr="00A227DA">
              <w:rPr>
                <w:rFonts w:ascii="Arial" w:eastAsia="Calibri" w:hAnsi="Arial" w:cs="Arial"/>
                <w:color w:val="000000" w:themeColor="text1"/>
                <w:sz w:val="22"/>
                <w:szCs w:val="22"/>
                <w:lang w:eastAsia="en-US"/>
              </w:rPr>
              <w:lastRenderedPageBreak/>
              <w:t>Atsižvelgiant į prisiimamus įsipareigojimus Pirkimo sutarčiai vykdyti: Tiekėjas ir/arba bent vienas Tiekėjo grupės narys ir/ arba ūkio subjektas (-ai), kurio (-ių) pajėgumais remiasi Tiekėjas atitinkamoje srityje vykdyti veiklą</w:t>
            </w:r>
          </w:p>
          <w:p w14:paraId="28DAC9B4" w14:textId="77777777" w:rsidR="00E13817" w:rsidRPr="00A227DA" w:rsidRDefault="00E13817" w:rsidP="00E13817">
            <w:pPr>
              <w:spacing w:after="0" w:line="240" w:lineRule="auto"/>
              <w:ind w:firstLine="280"/>
              <w:jc w:val="both"/>
              <w:rPr>
                <w:rFonts w:ascii="Arial" w:eastAsia="Calibri" w:hAnsi="Arial" w:cs="Arial"/>
                <w:color w:val="000000" w:themeColor="text1"/>
                <w:sz w:val="22"/>
                <w:szCs w:val="22"/>
                <w:lang w:eastAsia="en-US"/>
              </w:rPr>
            </w:pPr>
            <w:r w:rsidRPr="00A227DA">
              <w:rPr>
                <w:rFonts w:ascii="Arial" w:eastAsia="Calibri" w:hAnsi="Arial" w:cs="Arial"/>
                <w:color w:val="000000" w:themeColor="text1"/>
                <w:sz w:val="22"/>
                <w:szCs w:val="22"/>
                <w:lang w:eastAsia="en-US"/>
              </w:rPr>
              <w:t xml:space="preserve">Tiekėjas gali remtis kitų ūkio subjektų pajėgumais tik tuomet, kai tie subjektai, kurių pajėgumais buvo </w:t>
            </w:r>
            <w:r w:rsidRPr="00A227DA">
              <w:rPr>
                <w:rFonts w:ascii="Arial" w:eastAsia="Calibri" w:hAnsi="Arial" w:cs="Arial"/>
                <w:color w:val="000000" w:themeColor="text1"/>
                <w:sz w:val="22"/>
                <w:szCs w:val="22"/>
                <w:lang w:eastAsia="en-US"/>
              </w:rPr>
              <w:lastRenderedPageBreak/>
              <w:t>pasiremta, patys atliks darbus, kuriems reikia jų pajėgumų.</w:t>
            </w:r>
          </w:p>
          <w:p w14:paraId="2020175E" w14:textId="0056939B" w:rsidR="001040E7" w:rsidRPr="00A227DA" w:rsidRDefault="001040E7" w:rsidP="009B478E">
            <w:pPr>
              <w:spacing w:after="0" w:line="240" w:lineRule="auto"/>
              <w:contextualSpacing/>
              <w:jc w:val="both"/>
              <w:rPr>
                <w:rFonts w:ascii="Arial" w:hAnsi="Arial" w:cs="Arial"/>
                <w:color w:val="000000" w:themeColor="text1"/>
                <w:sz w:val="22"/>
                <w:szCs w:val="22"/>
              </w:rPr>
            </w:pPr>
          </w:p>
        </w:tc>
      </w:tr>
      <w:tr w:rsidR="00106C22" w:rsidRPr="004F42EC" w14:paraId="39A2C5CB" w14:textId="77777777" w:rsidTr="7EE7F554">
        <w:tc>
          <w:tcPr>
            <w:tcW w:w="660" w:type="dxa"/>
          </w:tcPr>
          <w:p w14:paraId="21341D5B" w14:textId="6FF6A1C5" w:rsidR="00106C22" w:rsidRPr="004F42EC" w:rsidRDefault="009B67D9" w:rsidP="00106C22">
            <w:pPr>
              <w:spacing w:after="0" w:line="240" w:lineRule="auto"/>
              <w:rPr>
                <w:rFonts w:ascii="Arial" w:hAnsi="Arial" w:cs="Arial"/>
                <w:color w:val="000000" w:themeColor="text1"/>
                <w:sz w:val="22"/>
                <w:szCs w:val="22"/>
              </w:rPr>
            </w:pPr>
            <w:r w:rsidRPr="004F42EC">
              <w:rPr>
                <w:rFonts w:ascii="Arial" w:hAnsi="Arial" w:cs="Arial"/>
                <w:color w:val="000000" w:themeColor="text1"/>
                <w:sz w:val="22"/>
                <w:szCs w:val="22"/>
              </w:rPr>
              <w:lastRenderedPageBreak/>
              <w:t>2.4</w:t>
            </w:r>
          </w:p>
        </w:tc>
        <w:tc>
          <w:tcPr>
            <w:tcW w:w="5289" w:type="dxa"/>
          </w:tcPr>
          <w:p w14:paraId="11BC02BB" w14:textId="59A79460" w:rsidR="00751630" w:rsidRPr="00A227DA" w:rsidRDefault="00106C22" w:rsidP="00751630">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t>Tiekėjas per paskutinius 5 (penkis) metus iki pirkimo sąlygose nurodytos pasiūlymų pateikimo dienos arba per laiką nuo Tiekėjo įregistravimo dienos (jeigu Tiekėjas veiklą vykdė mažiau nei 5 (penkerius metus)</w:t>
            </w:r>
            <w:r w:rsidRPr="00A227DA">
              <w:rPr>
                <w:rFonts w:ascii="Arial" w:hAnsi="Arial" w:cs="Arial"/>
                <w:color w:val="000000" w:themeColor="text1"/>
                <w:sz w:val="22"/>
                <w:szCs w:val="22"/>
                <w:lang w:eastAsia="da-DK"/>
              </w:rPr>
              <w:t xml:space="preserve"> yra sėkmingai įvykdęs bent vieną sutartį, kurios apimtyje: </w:t>
            </w:r>
            <w:r w:rsidR="00751630">
              <w:rPr>
                <w:rFonts w:ascii="Arial" w:hAnsi="Arial" w:cs="Arial"/>
                <w:color w:val="000000" w:themeColor="text1"/>
                <w:sz w:val="22"/>
                <w:szCs w:val="22"/>
                <w:lang w:eastAsia="da-DK"/>
              </w:rPr>
              <w:t>įrengė virintinę plieninę talpyklą, skirtą skysčiams laikyti ir kurios dydis ne mažiau kaip 2000 m³.</w:t>
            </w:r>
          </w:p>
          <w:p w14:paraId="44A132D1" w14:textId="77777777" w:rsidR="00106C22" w:rsidRPr="00A227DA" w:rsidRDefault="00106C22" w:rsidP="00106C22">
            <w:pPr>
              <w:tabs>
                <w:tab w:val="left" w:pos="528"/>
              </w:tabs>
              <w:spacing w:after="0" w:line="240" w:lineRule="auto"/>
              <w:ind w:firstLine="237"/>
              <w:jc w:val="both"/>
              <w:rPr>
                <w:rFonts w:ascii="Arial" w:hAnsi="Arial" w:cs="Arial"/>
                <w:b/>
                <w:color w:val="000000" w:themeColor="text1"/>
                <w:spacing w:val="2"/>
                <w:kern w:val="2"/>
                <w:sz w:val="22"/>
                <w:szCs w:val="22"/>
                <w:lang w:eastAsia="en-US"/>
                <w14:ligatures w14:val="standardContextual"/>
              </w:rPr>
            </w:pPr>
            <w:r w:rsidRPr="00A227DA">
              <w:rPr>
                <w:rFonts w:ascii="Arial" w:hAnsi="Arial" w:cs="Arial"/>
                <w:b/>
                <w:color w:val="000000" w:themeColor="text1"/>
                <w:spacing w:val="2"/>
                <w:kern w:val="2"/>
                <w:sz w:val="22"/>
                <w:szCs w:val="22"/>
                <w:lang w:eastAsia="en-US"/>
                <w14:ligatures w14:val="standardContextual"/>
              </w:rPr>
              <w:t>Pastaba:</w:t>
            </w:r>
          </w:p>
          <w:p w14:paraId="77276559" w14:textId="20FD4D73" w:rsidR="00106C22" w:rsidRPr="004F42EC" w:rsidRDefault="00106C22" w:rsidP="00106C22">
            <w:pPr>
              <w:tabs>
                <w:tab w:val="left" w:pos="528"/>
              </w:tabs>
              <w:spacing w:after="0" w:line="240" w:lineRule="auto"/>
              <w:ind w:firstLine="237"/>
              <w:jc w:val="both"/>
              <w:rPr>
                <w:rFonts w:ascii="Arial" w:eastAsia="Aptos" w:hAnsi="Arial" w:cs="Arial"/>
                <w:color w:val="000000" w:themeColor="text1"/>
                <w:spacing w:val="2"/>
                <w:kern w:val="2"/>
                <w:sz w:val="22"/>
                <w:szCs w:val="22"/>
                <w:lang w:val="en-US" w:eastAsia="en-US"/>
                <w14:ligatures w14:val="standardContextual"/>
              </w:rPr>
            </w:pPr>
            <w:r w:rsidRPr="00A227DA">
              <w:rPr>
                <w:rFonts w:ascii="Arial" w:eastAsia="Aptos" w:hAnsi="Arial" w:cs="Arial"/>
                <w:color w:val="000000" w:themeColor="text1"/>
                <w:spacing w:val="2"/>
                <w:kern w:val="2"/>
                <w:sz w:val="22"/>
                <w:szCs w:val="22"/>
                <w:lang w:eastAsia="en-US"/>
                <w14:ligatures w14:val="standardContextual"/>
              </w:rPr>
              <w:t xml:space="preserve">Reikalaujama, kad tiekėjas (arba ūkio subjektas, kurio pajėgumais tiekėjas remiasi) </w:t>
            </w:r>
            <w:r w:rsidR="007971AC">
              <w:rPr>
                <w:rFonts w:ascii="Arial" w:eastAsia="Aptos" w:hAnsi="Arial" w:cs="Arial"/>
                <w:color w:val="000000" w:themeColor="text1"/>
                <w:spacing w:val="2"/>
                <w:kern w:val="2"/>
                <w:sz w:val="22"/>
                <w:szCs w:val="22"/>
                <w:lang w:eastAsia="en-US"/>
                <w14:ligatures w14:val="standardContextual"/>
              </w:rPr>
              <w:t>virintin</w:t>
            </w:r>
            <w:r w:rsidR="00CC2DC3">
              <w:rPr>
                <w:rFonts w:ascii="Arial" w:eastAsia="Aptos" w:hAnsi="Arial" w:cs="Arial"/>
                <w:color w:val="000000" w:themeColor="text1"/>
                <w:spacing w:val="2"/>
                <w:kern w:val="2"/>
                <w:sz w:val="22"/>
                <w:szCs w:val="22"/>
                <w:lang w:eastAsia="en-US"/>
                <w14:ligatures w14:val="standardContextual"/>
              </w:rPr>
              <w:t>ės</w:t>
            </w:r>
            <w:r w:rsidR="007971AC">
              <w:rPr>
                <w:rFonts w:ascii="Arial" w:eastAsia="Aptos" w:hAnsi="Arial" w:cs="Arial"/>
                <w:color w:val="000000" w:themeColor="text1"/>
                <w:spacing w:val="2"/>
                <w:kern w:val="2"/>
                <w:sz w:val="22"/>
                <w:szCs w:val="22"/>
                <w:lang w:eastAsia="en-US"/>
                <w14:ligatures w14:val="standardContextual"/>
              </w:rPr>
              <w:t xml:space="preserve"> plienin</w:t>
            </w:r>
            <w:r w:rsidR="00CC2DC3">
              <w:rPr>
                <w:rFonts w:ascii="Arial" w:eastAsia="Aptos" w:hAnsi="Arial" w:cs="Arial"/>
                <w:color w:val="000000" w:themeColor="text1"/>
                <w:spacing w:val="2"/>
                <w:kern w:val="2"/>
                <w:sz w:val="22"/>
                <w:szCs w:val="22"/>
                <w:lang w:eastAsia="en-US"/>
                <w14:ligatures w14:val="standardContextual"/>
              </w:rPr>
              <w:t>ės</w:t>
            </w:r>
            <w:r w:rsidR="007971AC">
              <w:rPr>
                <w:rFonts w:ascii="Arial" w:eastAsia="Aptos" w:hAnsi="Arial" w:cs="Arial"/>
                <w:color w:val="000000" w:themeColor="text1"/>
                <w:spacing w:val="2"/>
                <w:kern w:val="2"/>
                <w:sz w:val="22"/>
                <w:szCs w:val="22"/>
                <w:lang w:eastAsia="en-US"/>
                <w14:ligatures w14:val="standardContextual"/>
              </w:rPr>
              <w:t xml:space="preserve"> talpykl</w:t>
            </w:r>
            <w:r w:rsidR="00CC2DC3">
              <w:rPr>
                <w:rFonts w:ascii="Arial" w:eastAsia="Aptos" w:hAnsi="Arial" w:cs="Arial"/>
                <w:color w:val="000000" w:themeColor="text1"/>
                <w:spacing w:val="2"/>
                <w:kern w:val="2"/>
                <w:sz w:val="22"/>
                <w:szCs w:val="22"/>
                <w:lang w:eastAsia="en-US"/>
                <w14:ligatures w14:val="standardContextual"/>
              </w:rPr>
              <w:t>os</w:t>
            </w:r>
            <w:r w:rsidRPr="00A227DA">
              <w:rPr>
                <w:rFonts w:ascii="Arial" w:hAnsi="Arial" w:cs="Arial"/>
                <w:color w:val="000000" w:themeColor="text1"/>
                <w:sz w:val="22"/>
                <w:szCs w:val="22"/>
              </w:rPr>
              <w:t xml:space="preserve"> įrengimą </w:t>
            </w:r>
            <w:r w:rsidRPr="00A227DA">
              <w:rPr>
                <w:rFonts w:ascii="Arial" w:eastAsia="Aptos" w:hAnsi="Arial" w:cs="Arial"/>
                <w:color w:val="000000" w:themeColor="text1"/>
                <w:spacing w:val="2"/>
                <w:kern w:val="2"/>
                <w:sz w:val="22"/>
                <w:szCs w:val="22"/>
                <w:lang w:eastAsia="en-US"/>
                <w14:ligatures w14:val="standardContextual"/>
              </w:rPr>
              <w:t xml:space="preserve">būtų atlikęs savo jėgomis. Tokiu atveju tiekėjui (arba ūkio subjektui, kurio pajėgumais tiekėjas remiasi) nedraudžiama remtis sutartimi, kurią tiekėjas (arba ūkio subjektas, kurio pajėgumais tiekėjas remiasi) vykdė ne vienas, bet kartu su kitais ūkio subjektais, bet bus vertinami būtent pirkime dalyvaujančio konkretaus ūkio </w:t>
            </w:r>
            <w:r w:rsidRPr="00A227DA">
              <w:rPr>
                <w:rFonts w:ascii="Arial" w:eastAsia="Aptos" w:hAnsi="Arial" w:cs="Arial"/>
                <w:color w:val="000000" w:themeColor="text1"/>
                <w:spacing w:val="2"/>
                <w:kern w:val="2"/>
                <w:sz w:val="22"/>
                <w:szCs w:val="22"/>
                <w:lang w:eastAsia="en-US"/>
                <w14:ligatures w14:val="standardContextual"/>
              </w:rPr>
              <w:lastRenderedPageBreak/>
              <w:t>subjekto atlikti įrengimo darbai ir apimtys, o ne visas vykdytos sutarties objektas.</w:t>
            </w:r>
          </w:p>
          <w:p w14:paraId="6756F2F0" w14:textId="77777777" w:rsidR="00106C22" w:rsidRPr="004F42EC" w:rsidRDefault="00106C22" w:rsidP="004F42EC">
            <w:pPr>
              <w:tabs>
                <w:tab w:val="left" w:pos="528"/>
              </w:tabs>
              <w:spacing w:after="0" w:line="240" w:lineRule="auto"/>
              <w:ind w:firstLine="237"/>
              <w:jc w:val="both"/>
              <w:rPr>
                <w:rFonts w:ascii="Arial" w:hAnsi="Arial" w:cs="Arial"/>
                <w:color w:val="000000" w:themeColor="text1"/>
                <w:sz w:val="22"/>
                <w:szCs w:val="22"/>
              </w:rPr>
            </w:pPr>
          </w:p>
        </w:tc>
        <w:tc>
          <w:tcPr>
            <w:tcW w:w="4961" w:type="dxa"/>
          </w:tcPr>
          <w:p w14:paraId="4888D0E8" w14:textId="77777777" w:rsidR="00106C22" w:rsidRPr="00A227DA" w:rsidRDefault="00106C22" w:rsidP="00106C22">
            <w:pPr>
              <w:tabs>
                <w:tab w:val="left" w:pos="645"/>
              </w:tabs>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Tiekėjas turi pateikti:</w:t>
            </w:r>
          </w:p>
          <w:p w14:paraId="43C33803" w14:textId="77777777" w:rsidR="00106C22" w:rsidRPr="00A227DA" w:rsidRDefault="00106C22" w:rsidP="00106C22">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1) Per pastaruosius 5 (penkerius) metus įvykdytas sutartis (parengiamas pagal Specialiųjų sąlygų 8 priede reikalaujamą informaciją);</w:t>
            </w:r>
          </w:p>
          <w:p w14:paraId="33489BDD" w14:textId="77777777" w:rsidR="00106C22" w:rsidRPr="00A227DA" w:rsidRDefault="00106C22" w:rsidP="00106C22">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2) Užsakovų pažymos, rašytiniai patvirtinimai apie tinkamą ir sėkmingą sutarčių įvykdymą arba kitų dokumentų, įrodančių tinkamą sutarčių atlikimą, kopijos;</w:t>
            </w:r>
          </w:p>
          <w:p w14:paraId="03903FC9" w14:textId="77777777" w:rsidR="00106C22" w:rsidRPr="00A227DA" w:rsidRDefault="00106C22" w:rsidP="00106C22">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3) Statybos užbaigimą įrodančius dokumentus, kaip tai nustato teisės aktai (statybos užbaigimo metu galioję/galiojantys statybos techniniai reglamentai);</w:t>
            </w:r>
          </w:p>
          <w:p w14:paraId="4FEBB4F8" w14:textId="77777777" w:rsidR="00106C22" w:rsidRPr="00A227DA" w:rsidRDefault="00106C22" w:rsidP="00106C22">
            <w:pPr>
              <w:pStyle w:val="Point1"/>
              <w:spacing w:before="0" w:after="0"/>
              <w:ind w:left="0" w:firstLine="0"/>
              <w:rPr>
                <w:rFonts w:ascii="Arial" w:hAnsi="Arial" w:cs="Arial"/>
                <w:color w:val="000000" w:themeColor="text1"/>
                <w:sz w:val="22"/>
                <w:szCs w:val="22"/>
              </w:rPr>
            </w:pPr>
            <w:r w:rsidRPr="00A227DA">
              <w:rPr>
                <w:rFonts w:ascii="Arial" w:hAnsi="Arial" w:cs="Arial"/>
                <w:color w:val="000000" w:themeColor="text1"/>
                <w:sz w:val="22"/>
                <w:szCs w:val="22"/>
              </w:rPr>
              <w:t>(Užsakovo patvirtinimai turi būti pateikti su Užsakovo vadovo arba jo įgalioto asmens (pateikiant įgaliojimą) parašu ir atspausdinti Užsakovo oficialiame blanke (jeigu Užsakovas tokį turi ar privalo turėti),</w:t>
            </w:r>
          </w:p>
          <w:p w14:paraId="0DB2DAF3" w14:textId="208A7BB7" w:rsidR="00106C22" w:rsidRPr="004F42EC" w:rsidRDefault="00106C22" w:rsidP="00106C22">
            <w:pPr>
              <w:tabs>
                <w:tab w:val="left" w:pos="645"/>
              </w:tabs>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lang w:eastAsia="da-DK"/>
              </w:rPr>
              <w:t>(</w:t>
            </w:r>
            <w:r w:rsidRPr="00A227DA">
              <w:rPr>
                <w:rFonts w:ascii="Arial" w:hAnsi="Arial" w:cs="Arial"/>
                <w:color w:val="000000" w:themeColor="text1"/>
                <w:sz w:val="22"/>
                <w:szCs w:val="22"/>
                <w:u w:val="single"/>
                <w:lang w:eastAsia="da-DK"/>
              </w:rPr>
              <w:t>pateikiamos skaitmeninės dokumentų kopijos</w:t>
            </w:r>
            <w:r w:rsidRPr="00A227DA">
              <w:rPr>
                <w:rFonts w:ascii="Arial" w:hAnsi="Arial" w:cs="Arial"/>
                <w:color w:val="000000" w:themeColor="text1"/>
                <w:sz w:val="22"/>
                <w:szCs w:val="22"/>
                <w:lang w:eastAsia="da-DK"/>
              </w:rPr>
              <w:t>).</w:t>
            </w:r>
          </w:p>
        </w:tc>
        <w:tc>
          <w:tcPr>
            <w:tcW w:w="3686" w:type="dxa"/>
          </w:tcPr>
          <w:p w14:paraId="7BB8EB5A" w14:textId="77777777" w:rsidR="00106C22" w:rsidRPr="00A227DA" w:rsidRDefault="00106C22" w:rsidP="00106C22">
            <w:pPr>
              <w:spacing w:after="0" w:line="240" w:lineRule="auto"/>
              <w:ind w:firstLine="280"/>
              <w:jc w:val="both"/>
              <w:rPr>
                <w:rFonts w:ascii="Arial" w:eastAsia="Calibri" w:hAnsi="Arial" w:cs="Arial"/>
                <w:color w:val="000000" w:themeColor="text1"/>
                <w:sz w:val="22"/>
                <w:szCs w:val="22"/>
                <w:lang w:eastAsia="en-US"/>
              </w:rPr>
            </w:pPr>
            <w:r w:rsidRPr="00A227DA">
              <w:rPr>
                <w:rFonts w:ascii="Arial" w:eastAsia="Calibri" w:hAnsi="Arial" w:cs="Arial"/>
                <w:color w:val="000000" w:themeColor="text1"/>
                <w:sz w:val="22"/>
                <w:szCs w:val="22"/>
                <w:lang w:eastAsia="en-US"/>
              </w:rPr>
              <w:t>Atsižvelgiant į prisiimamus įsipareigojimus Pirkimo sutarčiai vykdyti: Tiekėjas ir/arba bent vienas Tiekėjo grupės narys ir/ arba ūkio subjektas (-ai), kurio (-ių) pajėgumais remiasi Tiekėjas atitinkamoje srityje vykdyti veiklą</w:t>
            </w:r>
          </w:p>
          <w:p w14:paraId="0029CDAA" w14:textId="77777777" w:rsidR="00106C22" w:rsidRPr="00A227DA" w:rsidRDefault="00106C22" w:rsidP="00106C22">
            <w:pPr>
              <w:spacing w:after="0" w:line="240" w:lineRule="auto"/>
              <w:ind w:firstLine="280"/>
              <w:jc w:val="both"/>
              <w:rPr>
                <w:rFonts w:ascii="Arial" w:eastAsia="Calibri" w:hAnsi="Arial" w:cs="Arial"/>
                <w:color w:val="000000" w:themeColor="text1"/>
                <w:sz w:val="22"/>
                <w:szCs w:val="22"/>
                <w:lang w:eastAsia="en-US"/>
              </w:rPr>
            </w:pPr>
            <w:r w:rsidRPr="00A227DA">
              <w:rPr>
                <w:rFonts w:ascii="Arial" w:eastAsia="Calibri" w:hAnsi="Arial" w:cs="Arial"/>
                <w:color w:val="000000" w:themeColor="text1"/>
                <w:sz w:val="22"/>
                <w:szCs w:val="22"/>
                <w:lang w:eastAsia="en-US"/>
              </w:rPr>
              <w:t>Tiekėjas gali remtis kitų ūkio subjektų pajėgumais tik tuomet, kai tie subjektai, kurių pajėgumais buvo pasiremta, patys atliks darbus, kuriems reikia jų pajėgumų.</w:t>
            </w:r>
          </w:p>
          <w:p w14:paraId="21865620" w14:textId="77777777" w:rsidR="00106C22" w:rsidRPr="004F42EC" w:rsidRDefault="00106C22" w:rsidP="00106C22">
            <w:pPr>
              <w:spacing w:after="0" w:line="240" w:lineRule="auto"/>
              <w:ind w:firstLine="280"/>
              <w:jc w:val="both"/>
              <w:rPr>
                <w:rFonts w:ascii="Arial" w:eastAsia="Calibri" w:hAnsi="Arial" w:cs="Arial"/>
                <w:color w:val="000000" w:themeColor="text1"/>
                <w:sz w:val="22"/>
                <w:szCs w:val="22"/>
              </w:rPr>
            </w:pPr>
          </w:p>
        </w:tc>
      </w:tr>
      <w:tr w:rsidR="00106C22" w:rsidRPr="004F42EC" w14:paraId="65E0111F" w14:textId="77777777" w:rsidTr="7EE7F554">
        <w:tc>
          <w:tcPr>
            <w:tcW w:w="660" w:type="dxa"/>
          </w:tcPr>
          <w:p w14:paraId="63CE2BC6" w14:textId="218C345B" w:rsidR="00106C22" w:rsidRPr="00A227DA" w:rsidRDefault="00106C22" w:rsidP="00106C22">
            <w:pPr>
              <w:spacing w:after="0" w:line="240" w:lineRule="auto"/>
              <w:rPr>
                <w:rFonts w:ascii="Arial" w:hAnsi="Arial" w:cs="Arial"/>
                <w:color w:val="000000" w:themeColor="text1"/>
                <w:sz w:val="22"/>
                <w:szCs w:val="22"/>
              </w:rPr>
            </w:pPr>
            <w:r w:rsidRPr="00A227DA">
              <w:rPr>
                <w:rFonts w:ascii="Arial" w:hAnsi="Arial" w:cs="Arial"/>
                <w:color w:val="000000" w:themeColor="text1"/>
                <w:sz w:val="22"/>
                <w:szCs w:val="22"/>
              </w:rPr>
              <w:t xml:space="preserve">2.4 </w:t>
            </w:r>
          </w:p>
        </w:tc>
        <w:tc>
          <w:tcPr>
            <w:tcW w:w="5289" w:type="dxa"/>
          </w:tcPr>
          <w:p w14:paraId="17C9A8C6" w14:textId="53DDA114" w:rsidR="00106C22" w:rsidRPr="00A227DA" w:rsidRDefault="00106C22" w:rsidP="00106C22">
            <w:pPr>
              <w:pStyle w:val="Default"/>
              <w:spacing w:line="360" w:lineRule="auto"/>
              <w:jc w:val="both"/>
              <w:rPr>
                <w:rFonts w:ascii="Arial" w:eastAsiaTheme="minorEastAsia" w:hAnsi="Arial" w:cs="Arial"/>
                <w:color w:val="000000" w:themeColor="text1"/>
                <w:sz w:val="22"/>
                <w:szCs w:val="22"/>
                <w:lang w:eastAsia="en-US"/>
              </w:rPr>
            </w:pPr>
            <w:bookmarkStart w:id="0" w:name="_Hlk89877184"/>
            <w:r w:rsidRPr="00A227DA">
              <w:rPr>
                <w:rFonts w:ascii="Arial" w:eastAsiaTheme="minorEastAsia" w:hAnsi="Arial" w:cs="Arial"/>
                <w:color w:val="000000" w:themeColor="text1"/>
                <w:sz w:val="22"/>
                <w:szCs w:val="22"/>
              </w:rPr>
              <w:t xml:space="preserve">Ne mažiau kaip 1 (vieną) </w:t>
            </w:r>
            <w:r w:rsidRPr="00A227DA">
              <w:rPr>
                <w:rFonts w:ascii="Arial" w:hAnsi="Arial" w:cs="Arial"/>
                <w:color w:val="000000" w:themeColor="text1"/>
                <w:sz w:val="22"/>
                <w:szCs w:val="22"/>
              </w:rPr>
              <w:t>atestuotą</w:t>
            </w:r>
            <w:r w:rsidRPr="00A227DA">
              <w:rPr>
                <w:rFonts w:ascii="Arial" w:eastAsiaTheme="minorEastAsia" w:hAnsi="Arial" w:cs="Arial"/>
                <w:b/>
                <w:color w:val="000000" w:themeColor="text1"/>
                <w:sz w:val="22"/>
                <w:szCs w:val="22"/>
              </w:rPr>
              <w:t xml:space="preserve"> </w:t>
            </w:r>
            <w:r w:rsidRPr="00A227DA">
              <w:rPr>
                <w:rFonts w:ascii="Arial" w:hAnsi="Arial" w:cs="Arial"/>
                <w:b/>
                <w:color w:val="000000" w:themeColor="text1"/>
                <w:sz w:val="22"/>
                <w:szCs w:val="22"/>
              </w:rPr>
              <w:t>Statybos vadovą</w:t>
            </w:r>
            <w:r w:rsidRPr="00A227DA">
              <w:rPr>
                <w:rFonts w:ascii="Arial" w:hAnsi="Arial" w:cs="Arial"/>
                <w:color w:val="000000" w:themeColor="text1"/>
                <w:sz w:val="22"/>
                <w:szCs w:val="22"/>
              </w:rPr>
              <w:t>, turintį teisę eiti ypatingojo statinio statybos darbų vadovo pareigas.*</w:t>
            </w:r>
          </w:p>
          <w:p w14:paraId="2E5C769E" w14:textId="5995FFAE"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 xml:space="preserve">per paskutinius 5 (penkis) metus vadovavo bent 1 (vienam) </w:t>
            </w:r>
            <w:r w:rsidR="00F74BC9">
              <w:rPr>
                <w:rFonts w:ascii="Arial" w:eastAsiaTheme="minorEastAsia" w:hAnsi="Arial" w:cs="Arial"/>
                <w:color w:val="000000" w:themeColor="text1"/>
                <w:sz w:val="22"/>
                <w:szCs w:val="22"/>
              </w:rPr>
              <w:t>panašiam projektui (</w:t>
            </w:r>
            <w:r w:rsidR="001457B1">
              <w:rPr>
                <w:rFonts w:ascii="Arial" w:eastAsiaTheme="minorEastAsia" w:hAnsi="Arial" w:cs="Arial"/>
                <w:color w:val="000000" w:themeColor="text1"/>
                <w:sz w:val="22"/>
                <w:szCs w:val="22"/>
              </w:rPr>
              <w:t xml:space="preserve">virintinių plieninių talpyklų skirtų skysčiams ne mažiau kaip 2000 ³m </w:t>
            </w:r>
            <w:r w:rsidR="00FE245D">
              <w:rPr>
                <w:rFonts w:ascii="Arial" w:eastAsiaTheme="minorEastAsia" w:hAnsi="Arial" w:cs="Arial"/>
                <w:color w:val="000000" w:themeColor="text1"/>
                <w:sz w:val="22"/>
                <w:szCs w:val="22"/>
              </w:rPr>
              <w:t>statyba).</w:t>
            </w:r>
          </w:p>
          <w:p w14:paraId="2C3F5834" w14:textId="77777777" w:rsidR="00106C22" w:rsidRPr="00A227DA" w:rsidRDefault="00106C22" w:rsidP="00106C22">
            <w:pPr>
              <w:pStyle w:val="Default"/>
              <w:spacing w:line="360" w:lineRule="auto"/>
              <w:jc w:val="both"/>
              <w:rPr>
                <w:rFonts w:ascii="Arial" w:eastAsiaTheme="minorEastAsia" w:hAnsi="Arial" w:cs="Arial"/>
                <w:color w:val="000000" w:themeColor="text1"/>
                <w:sz w:val="22"/>
                <w:szCs w:val="22"/>
                <w:lang w:eastAsia="en-US"/>
              </w:rPr>
            </w:pPr>
          </w:p>
          <w:p w14:paraId="6723D419" w14:textId="6C90C467" w:rsidR="00106C22" w:rsidRPr="00182817" w:rsidRDefault="0071281E" w:rsidP="00106C22">
            <w:pPr>
              <w:pStyle w:val="Default"/>
              <w:spacing w:before="120" w:line="360" w:lineRule="auto"/>
              <w:jc w:val="both"/>
              <w:rPr>
                <w:rFonts w:ascii="Arial" w:eastAsiaTheme="minorEastAsia" w:hAnsi="Arial" w:cs="Arial"/>
                <w:color w:val="000000" w:themeColor="text1"/>
                <w:sz w:val="22"/>
                <w:szCs w:val="22"/>
                <w:lang w:eastAsia="en-US"/>
              </w:rPr>
            </w:pPr>
            <w:r w:rsidRPr="00347E56">
              <w:rPr>
                <w:rFonts w:ascii="Arial" w:hAnsi="Arial" w:cs="Arial"/>
                <w:b/>
                <w:color w:val="000000" w:themeColor="text1"/>
                <w:sz w:val="22"/>
                <w:szCs w:val="22"/>
              </w:rPr>
              <w:t>Statiniai</w:t>
            </w:r>
            <w:r w:rsidR="00106C22" w:rsidRPr="00182817">
              <w:rPr>
                <w:rFonts w:ascii="Arial" w:eastAsiaTheme="minorEastAsia" w:hAnsi="Arial" w:cs="Arial"/>
                <w:b/>
                <w:color w:val="000000" w:themeColor="text1"/>
                <w:sz w:val="22"/>
                <w:szCs w:val="22"/>
              </w:rPr>
              <w:t>:</w:t>
            </w:r>
            <w:r w:rsidR="001B11EC" w:rsidRPr="00347E56">
              <w:rPr>
                <w:rFonts w:ascii="Arial" w:eastAsiaTheme="minorEastAsia" w:hAnsi="Arial" w:cs="Arial"/>
                <w:color w:val="000000" w:themeColor="text1"/>
                <w:sz w:val="22"/>
                <w:szCs w:val="22"/>
              </w:rPr>
              <w:t xml:space="preserve"> </w:t>
            </w:r>
            <w:r w:rsidRPr="00347E56">
              <w:rPr>
                <w:rFonts w:ascii="Arial" w:eastAsiaTheme="minorEastAsia" w:hAnsi="Arial" w:cs="Arial"/>
                <w:color w:val="000000" w:themeColor="text1"/>
                <w:sz w:val="22"/>
                <w:szCs w:val="22"/>
              </w:rPr>
              <w:t>inžineriniai statiniai</w:t>
            </w:r>
            <w:r w:rsidR="00106C22" w:rsidRPr="00182817">
              <w:rPr>
                <w:rFonts w:ascii="Arial" w:eastAsiaTheme="minorEastAsia" w:hAnsi="Arial" w:cs="Arial"/>
                <w:color w:val="000000" w:themeColor="text1"/>
                <w:sz w:val="22"/>
                <w:szCs w:val="22"/>
              </w:rPr>
              <w:t>;</w:t>
            </w:r>
          </w:p>
          <w:p w14:paraId="4BF63B20" w14:textId="184D6AF2" w:rsidR="00106C22" w:rsidRPr="00182817" w:rsidRDefault="00106C22" w:rsidP="00106C22">
            <w:pPr>
              <w:pStyle w:val="Default"/>
              <w:spacing w:line="360" w:lineRule="auto"/>
              <w:jc w:val="both"/>
              <w:rPr>
                <w:rFonts w:ascii="Arial" w:eastAsiaTheme="minorEastAsia" w:hAnsi="Arial" w:cs="Arial"/>
                <w:color w:val="000000" w:themeColor="text1"/>
                <w:sz w:val="22"/>
                <w:szCs w:val="22"/>
                <w:lang w:eastAsia="en-US"/>
              </w:rPr>
            </w:pPr>
            <w:r w:rsidRPr="00182817">
              <w:rPr>
                <w:rFonts w:ascii="Arial" w:eastAsiaTheme="minorEastAsia" w:hAnsi="Arial" w:cs="Arial"/>
                <w:b/>
                <w:color w:val="000000" w:themeColor="text1"/>
                <w:sz w:val="22"/>
                <w:szCs w:val="22"/>
              </w:rPr>
              <w:t>Paskirtis:</w:t>
            </w:r>
            <w:r w:rsidRPr="00182817">
              <w:rPr>
                <w:rFonts w:ascii="Arial" w:eastAsiaTheme="minorEastAsia" w:hAnsi="Arial" w:cs="Arial"/>
                <w:color w:val="000000" w:themeColor="text1"/>
                <w:sz w:val="22"/>
                <w:szCs w:val="22"/>
              </w:rPr>
              <w:t xml:space="preserve"> </w:t>
            </w:r>
            <w:r w:rsidR="0071281E" w:rsidRPr="00347E56">
              <w:rPr>
                <w:rFonts w:ascii="Arial" w:eastAsiaTheme="minorEastAsia" w:hAnsi="Arial" w:cs="Arial"/>
                <w:color w:val="000000" w:themeColor="text1"/>
                <w:sz w:val="22"/>
                <w:szCs w:val="22"/>
              </w:rPr>
              <w:t>kiti inžineriniai statiniai</w:t>
            </w:r>
            <w:r w:rsidRPr="00182817">
              <w:rPr>
                <w:rFonts w:ascii="Arial" w:eastAsiaTheme="minorEastAsia" w:hAnsi="Arial" w:cs="Arial"/>
                <w:color w:val="000000" w:themeColor="text1"/>
                <w:sz w:val="22"/>
                <w:szCs w:val="22"/>
              </w:rPr>
              <w:t>**</w:t>
            </w:r>
          </w:p>
          <w:p w14:paraId="19830FC3" w14:textId="77777777" w:rsidR="00106C22" w:rsidRPr="00A227DA" w:rsidRDefault="00106C22" w:rsidP="00106C22">
            <w:pPr>
              <w:pStyle w:val="Default"/>
              <w:spacing w:line="360" w:lineRule="auto"/>
              <w:jc w:val="both"/>
              <w:rPr>
                <w:rFonts w:ascii="Arial" w:eastAsiaTheme="minorEastAsia" w:hAnsi="Arial" w:cs="Arial"/>
                <w:color w:val="000000" w:themeColor="text1"/>
                <w:sz w:val="22"/>
                <w:szCs w:val="22"/>
                <w:lang w:eastAsia="en-US"/>
              </w:rPr>
            </w:pPr>
          </w:p>
          <w:bookmarkEnd w:id="0"/>
          <w:p w14:paraId="347D48EC" w14:textId="77777777" w:rsidR="00106C22" w:rsidRPr="00A227DA" w:rsidRDefault="00106C22" w:rsidP="00106C22">
            <w:pPr>
              <w:tabs>
                <w:tab w:val="left" w:pos="645"/>
              </w:tabs>
              <w:spacing w:after="0" w:line="240" w:lineRule="auto"/>
              <w:ind w:firstLine="361"/>
              <w:jc w:val="both"/>
              <w:rPr>
                <w:rFonts w:ascii="Arial" w:eastAsiaTheme="minorEastAsia" w:hAnsi="Arial" w:cs="Arial"/>
                <w:b/>
                <w:color w:val="000000" w:themeColor="text1"/>
                <w:sz w:val="22"/>
                <w:szCs w:val="22"/>
              </w:rPr>
            </w:pPr>
            <w:r w:rsidRPr="00A227DA">
              <w:rPr>
                <w:rFonts w:ascii="Arial" w:eastAsiaTheme="minorEastAsia" w:hAnsi="Arial" w:cs="Arial"/>
                <w:b/>
                <w:color w:val="000000" w:themeColor="text1"/>
                <w:sz w:val="22"/>
                <w:szCs w:val="22"/>
              </w:rPr>
              <w:t>Pastaba:</w:t>
            </w:r>
          </w:p>
          <w:p w14:paraId="0EF97722" w14:textId="4F0E2733" w:rsidR="00106C22" w:rsidRPr="00A227DA" w:rsidRDefault="00106C22" w:rsidP="00106C22">
            <w:pPr>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1. Tiekėjas gali siūlyti tą patį specialistą į kelias pozicijas arba kelis specialistus vienoje pozicijoje, jeigu specialisto(-ų) kvalifikacija atitinka toms pozicijoms keliamus reikalavimus.</w:t>
            </w:r>
          </w:p>
          <w:p w14:paraId="0D3F6882" w14:textId="05D11A9B" w:rsidR="00106C22" w:rsidRPr="00A227DA" w:rsidRDefault="00106C22" w:rsidP="00106C22">
            <w:pPr>
              <w:spacing w:after="0" w:line="240" w:lineRule="auto"/>
              <w:ind w:firstLine="358"/>
              <w:jc w:val="both"/>
              <w:rPr>
                <w:rFonts w:ascii="Arial" w:hAnsi="Arial" w:cs="Arial"/>
                <w:color w:val="000000" w:themeColor="text1"/>
                <w:sz w:val="22"/>
                <w:szCs w:val="22"/>
              </w:rPr>
            </w:pPr>
            <w:r w:rsidRPr="00A227DA">
              <w:rPr>
                <w:rFonts w:ascii="Arial" w:hAnsi="Arial" w:cs="Arial"/>
                <w:color w:val="000000" w:themeColor="text1"/>
                <w:sz w:val="22"/>
                <w:szCs w:val="22"/>
              </w:rPr>
              <w:t>2. Tiekėjo siūlomų specialistų atestatai atitiks reikalavimus, ir tuo atveju, jei jie apims daugiau statinių grupių ar pogrupių, arba bus aukštesnės kategorijos, nei reikalaujama.</w:t>
            </w:r>
          </w:p>
          <w:p w14:paraId="05E7D4E8" w14:textId="1B256719"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r w:rsidRPr="00A227DA">
              <w:rPr>
                <w:rFonts w:ascii="Arial" w:hAnsi="Arial" w:cs="Arial"/>
                <w:color w:val="000000" w:themeColor="text1"/>
                <w:sz w:val="22"/>
                <w:szCs w:val="22"/>
              </w:rPr>
              <w:t>*Lietuvos Respublikos statybos įstatymo 12 straipsnio 4 ir 5 dalys.</w:t>
            </w:r>
          </w:p>
          <w:p w14:paraId="118143D3" w14:textId="15B38333" w:rsidR="00106C22" w:rsidRDefault="00106C22" w:rsidP="00106C22">
            <w:pPr>
              <w:widowControl w:val="0"/>
              <w:tabs>
                <w:tab w:val="left" w:pos="645"/>
              </w:tabs>
              <w:spacing w:after="0" w:line="240" w:lineRule="auto"/>
              <w:ind w:firstLine="361"/>
              <w:jc w:val="both"/>
              <w:rPr>
                <w:rFonts w:ascii="Arial" w:eastAsiaTheme="minorEastAsia" w:hAnsi="Arial" w:cs="Arial"/>
                <w:color w:val="000000" w:themeColor="text1"/>
                <w:sz w:val="22"/>
                <w:szCs w:val="22"/>
                <w:lang w:eastAsia="en-US"/>
              </w:rPr>
            </w:pPr>
            <w:r w:rsidRPr="00A227DA">
              <w:rPr>
                <w:rFonts w:ascii="Arial" w:hAnsi="Arial" w:cs="Arial"/>
                <w:color w:val="000000" w:themeColor="text1"/>
                <w:sz w:val="22"/>
                <w:szCs w:val="22"/>
              </w:rPr>
              <w:t>**</w:t>
            </w:r>
            <w:r w:rsidRPr="00A227DA">
              <w:rPr>
                <w:rFonts w:ascii="Arial" w:eastAsiaTheme="minorEastAsia" w:hAnsi="Arial" w:cs="Arial"/>
                <w:color w:val="000000" w:themeColor="text1"/>
                <w:sz w:val="22"/>
                <w:szCs w:val="22"/>
                <w:lang w:eastAsia="en-US"/>
              </w:rPr>
              <w:t xml:space="preserve">Statybos techninio reglamento STR </w:t>
            </w:r>
          </w:p>
          <w:p w14:paraId="4B375F3B" w14:textId="03BFB4DC" w:rsidR="00B8695D" w:rsidRPr="00A227DA" w:rsidRDefault="00B8695D" w:rsidP="00106C22">
            <w:pPr>
              <w:widowControl w:val="0"/>
              <w:tabs>
                <w:tab w:val="left" w:pos="645"/>
              </w:tabs>
              <w:spacing w:after="0" w:line="240" w:lineRule="auto"/>
              <w:ind w:firstLine="361"/>
              <w:jc w:val="both"/>
              <w:rPr>
                <w:rFonts w:ascii="Arial" w:eastAsiaTheme="minorEastAsia" w:hAnsi="Arial" w:cs="Arial"/>
                <w:color w:val="000000" w:themeColor="text1"/>
                <w:sz w:val="22"/>
                <w:szCs w:val="22"/>
                <w:lang w:eastAsia="en-US"/>
              </w:rPr>
            </w:pPr>
            <w:r w:rsidRPr="00A227DA">
              <w:rPr>
                <w:rFonts w:ascii="Arial" w:eastAsiaTheme="minorEastAsia" w:hAnsi="Arial" w:cs="Arial"/>
                <w:color w:val="000000" w:themeColor="text1"/>
                <w:sz w:val="22"/>
                <w:szCs w:val="22"/>
                <w:lang w:eastAsia="en-US"/>
              </w:rPr>
              <w:t xml:space="preserve">1.01.03:2017 „Statinių klasifikavimas“ priedas Nr. </w:t>
            </w:r>
            <w:r>
              <w:rPr>
                <w:rFonts w:ascii="Arial" w:eastAsiaTheme="minorEastAsia" w:hAnsi="Arial" w:cs="Arial"/>
                <w:color w:val="000000" w:themeColor="text1"/>
                <w:sz w:val="22"/>
                <w:szCs w:val="22"/>
                <w:lang w:eastAsia="en-US"/>
              </w:rPr>
              <w:t>3</w:t>
            </w:r>
            <w:r w:rsidRPr="00A227DA">
              <w:rPr>
                <w:rFonts w:ascii="Arial" w:eastAsiaTheme="minorEastAsia" w:hAnsi="Arial" w:cs="Arial"/>
                <w:color w:val="000000" w:themeColor="text1"/>
                <w:sz w:val="22"/>
                <w:szCs w:val="22"/>
                <w:lang w:eastAsia="en-US"/>
              </w:rPr>
              <w:t xml:space="preserve">, </w:t>
            </w:r>
            <w:r>
              <w:rPr>
                <w:rFonts w:ascii="Arial" w:eastAsiaTheme="minorEastAsia" w:hAnsi="Arial" w:cs="Arial"/>
                <w:color w:val="000000" w:themeColor="text1"/>
                <w:sz w:val="22"/>
                <w:szCs w:val="22"/>
                <w:lang w:eastAsia="en-US"/>
              </w:rPr>
              <w:t>4</w:t>
            </w:r>
            <w:r w:rsidRPr="00A227DA">
              <w:rPr>
                <w:rFonts w:ascii="Arial" w:eastAsiaTheme="minorEastAsia" w:hAnsi="Arial" w:cs="Arial"/>
                <w:color w:val="000000" w:themeColor="text1"/>
                <w:sz w:val="22"/>
                <w:szCs w:val="22"/>
                <w:lang w:eastAsia="en-US"/>
              </w:rPr>
              <w:t xml:space="preserve"> punktas.</w:t>
            </w:r>
          </w:p>
          <w:p w14:paraId="30EBD777" w14:textId="135C17EA" w:rsidR="00106C22" w:rsidRPr="00A227DA" w:rsidRDefault="00106C22" w:rsidP="00106C22">
            <w:pPr>
              <w:spacing w:after="0" w:line="240" w:lineRule="auto"/>
              <w:jc w:val="both"/>
              <w:rPr>
                <w:rFonts w:ascii="Arial" w:eastAsia="Arial" w:hAnsi="Arial" w:cs="Arial"/>
                <w:color w:val="000000" w:themeColor="text1"/>
                <w:sz w:val="22"/>
                <w:szCs w:val="22"/>
              </w:rPr>
            </w:pPr>
          </w:p>
        </w:tc>
        <w:tc>
          <w:tcPr>
            <w:tcW w:w="4961" w:type="dxa"/>
          </w:tcPr>
          <w:p w14:paraId="56BB9788" w14:textId="38B2A918" w:rsidR="00106C22" w:rsidRPr="00A227DA" w:rsidRDefault="00106C22" w:rsidP="00106C22">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t xml:space="preserve">1) VšĮ Statybos sektoriaus vystymo agentūros (toliau – SSVA), VĮ Statybos produkcijos sertifikavimo centro (toliau – SPSC)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SPSC ar LR Aplinkos ministerijos išduotą galiojantį teisės pripažinimo dokumentą (toliau – TPD). Vietoje TPD užsienio šalies tiekėjas gali pateikti SSVA ar SPSC pateikto prašymo (su gavimo žyma, prašymo formą galima rasti adresu </w:t>
            </w:r>
            <w:hyperlink r:id="rId13">
              <w:r w:rsidRPr="00A227DA">
                <w:rPr>
                  <w:rStyle w:val="Hipersaitas"/>
                  <w:rFonts w:ascii="Arial" w:hAnsi="Arial" w:cs="Arial"/>
                  <w:noProof w:val="0"/>
                  <w:color w:val="000000" w:themeColor="text1"/>
                  <w:sz w:val="22"/>
                  <w:szCs w:val="22"/>
                  <w:u w:val="none"/>
                </w:rPr>
                <w:t>www.ssva.lt</w:t>
              </w:r>
            </w:hyperlink>
            <w:r w:rsidRPr="00A227DA">
              <w:rPr>
                <w:rFonts w:ascii="Arial" w:hAnsi="Arial" w:cs="Arial"/>
                <w:color w:val="000000" w:themeColor="text1"/>
                <w:sz w:val="22"/>
                <w:szCs w:val="22"/>
              </w:rPr>
              <w:t xml:space="preserve"> ar www.spsc.lt) išduoti TPD kopiją. Kvalifikacijos atestatas ar TPD turi suteikti teisę eiti ypatingo statinio statybos vadovo pareigas. Iki galutinio pasiūlymų pateikimo termino užsienio tiekėjų įgyta kvalifikacija bus laikoma atitinkančia reikalavimą nepriklausomai nuo to, kad šio pajėgumo patvirtinimo dokumentas (teisės pripažinimo dokumentas) Lietuvoje bus išduotas po galutinės pasiūlymų pateikimo dienos.</w:t>
            </w:r>
          </w:p>
          <w:p w14:paraId="1963ECFF" w14:textId="1FFA6C66" w:rsidR="00106C22" w:rsidRPr="00A227DA" w:rsidRDefault="00106C22" w:rsidP="00106C22">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t xml:space="preserve">2) Ypatingo statinio statybos vadovo darbo patirties aprašymo skaitmeninę kopiją, nurodant vardą, pavardę, darbovietę, kvalifikaciją, vykdytus darbus, darbų pradžios ir pabaigos </w:t>
            </w:r>
            <w:r w:rsidRPr="00A227DA">
              <w:rPr>
                <w:rFonts w:ascii="Arial" w:hAnsi="Arial" w:cs="Arial"/>
                <w:color w:val="000000" w:themeColor="text1"/>
                <w:sz w:val="22"/>
                <w:szCs w:val="22"/>
              </w:rPr>
              <w:lastRenderedPageBreak/>
              <w:t>datas, jų trumpą aprašymą, pateikti dokumentus, įrodančius (pvz. užsakovo pažymos, paskyrimo įsakymai ar kiti lygiaverčiai dokumentai, įrodantys, kad specialistas tikrai ėjo nurodytas pareigas pagal sąraše/CV nurodytas sutartis (projektus) ne mažesnę kaip 3 (trijų) metų vadovavimo patirtį atliekant šilumos gamybos įrenginių statybos, rekonstravimo ir/ar montavimo darbus.</w:t>
            </w:r>
          </w:p>
        </w:tc>
        <w:tc>
          <w:tcPr>
            <w:tcW w:w="3686" w:type="dxa"/>
          </w:tcPr>
          <w:p w14:paraId="13A9F061" w14:textId="5BB96632"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lastRenderedPageBreak/>
              <w:t>Tiekėjo specialistai;</w:t>
            </w:r>
          </w:p>
          <w:p w14:paraId="79776D4F" w14:textId="5E804D61"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Jeigu pasiūlymą teikia teikėjų grupė - reikalavimą turi atitikti teikėjų grupės nario (-ių) specialistai, atsižvelgiant į jų prisiimamus įsipareigojimus pirkimo sutarčiai vykdyti;</w:t>
            </w:r>
          </w:p>
          <w:p w14:paraId="5704954A" w14:textId="7B257420" w:rsidR="00106C22" w:rsidRPr="00A227DA" w:rsidRDefault="00106C22" w:rsidP="00106C22">
            <w:pPr>
              <w:spacing w:after="0" w:line="240" w:lineRule="auto"/>
              <w:ind w:firstLine="322"/>
              <w:jc w:val="both"/>
              <w:rPr>
                <w:rFonts w:ascii="Arial" w:hAnsi="Arial" w:cs="Arial"/>
                <w:color w:val="000000" w:themeColor="text1"/>
                <w:sz w:val="22"/>
                <w:szCs w:val="22"/>
              </w:rPr>
            </w:pPr>
            <w:r w:rsidRPr="00A227DA">
              <w:rPr>
                <w:rStyle w:val="normaltextrun"/>
                <w:rFonts w:ascii="Arial" w:hAnsi="Arial" w:cs="Arial"/>
                <w:color w:val="000000" w:themeColor="text1"/>
                <w:sz w:val="22"/>
                <w:szCs w:val="22"/>
              </w:rPr>
              <w:t>Teikėjas gali remtis kitų ūkio subjektų pajėgumais tik tuo atveju, jeigu tie subjektai (jų darbuotojai) patys vykdys tą pirkimo sutarties dalį, kuriai reikia jų turimų pajėgumų.</w:t>
            </w:r>
          </w:p>
        </w:tc>
      </w:tr>
      <w:tr w:rsidR="00106C22" w:rsidRPr="004F42EC" w14:paraId="4C4F8B7B" w14:textId="77777777" w:rsidTr="7EE7F554">
        <w:tc>
          <w:tcPr>
            <w:tcW w:w="660" w:type="dxa"/>
          </w:tcPr>
          <w:p w14:paraId="2619572B" w14:textId="7BDEFB1E" w:rsidR="00106C22" w:rsidRPr="00A227DA" w:rsidRDefault="00106C22" w:rsidP="00106C22">
            <w:pPr>
              <w:spacing w:after="0" w:line="240" w:lineRule="auto"/>
              <w:rPr>
                <w:rFonts w:ascii="Arial" w:hAnsi="Arial" w:cs="Arial"/>
                <w:color w:val="000000" w:themeColor="text1"/>
                <w:sz w:val="22"/>
                <w:szCs w:val="22"/>
              </w:rPr>
            </w:pPr>
            <w:r w:rsidRPr="00A227DA">
              <w:rPr>
                <w:rFonts w:ascii="Arial" w:hAnsi="Arial" w:cs="Arial"/>
                <w:color w:val="000000" w:themeColor="text1"/>
                <w:sz w:val="22"/>
                <w:szCs w:val="22"/>
              </w:rPr>
              <w:t>2.5</w:t>
            </w:r>
          </w:p>
        </w:tc>
        <w:tc>
          <w:tcPr>
            <w:tcW w:w="5289" w:type="dxa"/>
          </w:tcPr>
          <w:p w14:paraId="41C9F65F" w14:textId="33FE8D8A" w:rsidR="00106C22" w:rsidRPr="00A227DA" w:rsidRDefault="00106C22" w:rsidP="00106C22">
            <w:pPr>
              <w:widowControl w:val="0"/>
              <w:spacing w:after="0" w:line="240" w:lineRule="auto"/>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 xml:space="preserve">Ne mažiau kaip 1 (vieną) </w:t>
            </w:r>
            <w:r w:rsidRPr="00A227DA">
              <w:rPr>
                <w:rFonts w:ascii="Arial" w:hAnsi="Arial" w:cs="Arial"/>
                <w:color w:val="000000" w:themeColor="text1"/>
                <w:sz w:val="22"/>
                <w:szCs w:val="22"/>
              </w:rPr>
              <w:t xml:space="preserve">atestuotą </w:t>
            </w:r>
            <w:r w:rsidRPr="00A227DA">
              <w:rPr>
                <w:rFonts w:ascii="Arial" w:hAnsi="Arial" w:cs="Arial"/>
                <w:b/>
                <w:color w:val="000000" w:themeColor="text1"/>
                <w:sz w:val="22"/>
                <w:szCs w:val="22"/>
              </w:rPr>
              <w:t>Specialiųjų statybos darbų vadovą</w:t>
            </w:r>
            <w:r w:rsidRPr="00A227DA">
              <w:rPr>
                <w:rFonts w:ascii="Arial" w:hAnsi="Arial" w:cs="Arial"/>
                <w:color w:val="000000" w:themeColor="text1"/>
                <w:sz w:val="22"/>
                <w:szCs w:val="22"/>
              </w:rPr>
              <w:t>, turintį teisę eiti ypatingojo statinio specialiųjų statybos darbų vadovo pareigas.*</w:t>
            </w:r>
          </w:p>
          <w:p w14:paraId="503428BA" w14:textId="0AEED3C9" w:rsidR="00106C22" w:rsidRPr="00A227DA" w:rsidRDefault="002F304E" w:rsidP="00106C22">
            <w:pPr>
              <w:pStyle w:val="Default"/>
              <w:spacing w:before="120" w:line="360" w:lineRule="auto"/>
              <w:jc w:val="both"/>
              <w:rPr>
                <w:rFonts w:ascii="Arial" w:eastAsiaTheme="minorEastAsia" w:hAnsi="Arial" w:cs="Arial"/>
                <w:color w:val="000000" w:themeColor="text1"/>
                <w:sz w:val="22"/>
                <w:szCs w:val="22"/>
                <w:lang w:eastAsia="en-US"/>
              </w:rPr>
            </w:pPr>
            <w:r>
              <w:rPr>
                <w:rFonts w:ascii="Arial" w:hAnsi="Arial" w:cs="Arial"/>
                <w:b/>
                <w:color w:val="000000" w:themeColor="text1"/>
                <w:sz w:val="22"/>
                <w:szCs w:val="22"/>
              </w:rPr>
              <w:t>Statiniai</w:t>
            </w:r>
            <w:r w:rsidR="00106C22" w:rsidRPr="00A227DA">
              <w:rPr>
                <w:rFonts w:ascii="Arial" w:eastAsiaTheme="minorEastAsia" w:hAnsi="Arial" w:cs="Arial"/>
                <w:b/>
                <w:color w:val="000000" w:themeColor="text1"/>
                <w:sz w:val="22"/>
                <w:szCs w:val="22"/>
                <w:lang w:eastAsia="en-US"/>
              </w:rPr>
              <w:t>:</w:t>
            </w:r>
            <w:r w:rsidR="00106C22" w:rsidRPr="00A227DA">
              <w:rPr>
                <w:rFonts w:ascii="Arial" w:eastAsiaTheme="minorEastAsia" w:hAnsi="Arial" w:cs="Arial"/>
                <w:color w:val="000000" w:themeColor="text1"/>
                <w:sz w:val="22"/>
                <w:szCs w:val="22"/>
                <w:lang w:eastAsia="en-US"/>
              </w:rPr>
              <w:t xml:space="preserve"> </w:t>
            </w:r>
            <w:r w:rsidR="00170C2D">
              <w:rPr>
                <w:rFonts w:ascii="Arial" w:eastAsiaTheme="minorEastAsia" w:hAnsi="Arial" w:cs="Arial"/>
                <w:color w:val="000000" w:themeColor="text1"/>
                <w:sz w:val="22"/>
                <w:szCs w:val="22"/>
                <w:lang w:eastAsia="en-US"/>
              </w:rPr>
              <w:t>inžineriniai statiniai</w:t>
            </w:r>
            <w:r w:rsidR="00106C22" w:rsidRPr="00A227DA">
              <w:rPr>
                <w:rFonts w:ascii="Arial" w:eastAsiaTheme="minorEastAsia" w:hAnsi="Arial" w:cs="Arial"/>
                <w:color w:val="000000" w:themeColor="text1"/>
                <w:sz w:val="22"/>
                <w:szCs w:val="22"/>
                <w:lang w:eastAsia="en-US"/>
              </w:rPr>
              <w:t>;</w:t>
            </w:r>
          </w:p>
          <w:p w14:paraId="7C0B5470" w14:textId="06B037AC" w:rsidR="00106C22" w:rsidRPr="00A227DA" w:rsidRDefault="00106C22" w:rsidP="00106C22">
            <w:pPr>
              <w:pStyle w:val="Default"/>
              <w:spacing w:line="360" w:lineRule="auto"/>
              <w:jc w:val="both"/>
              <w:rPr>
                <w:rFonts w:ascii="Arial" w:eastAsiaTheme="minorEastAsia" w:hAnsi="Arial" w:cs="Arial"/>
                <w:color w:val="000000" w:themeColor="text1"/>
                <w:sz w:val="22"/>
                <w:szCs w:val="22"/>
                <w:lang w:eastAsia="en-US"/>
              </w:rPr>
            </w:pPr>
            <w:r w:rsidRPr="00A227DA">
              <w:rPr>
                <w:rFonts w:ascii="Arial" w:eastAsiaTheme="minorEastAsia" w:hAnsi="Arial" w:cs="Arial"/>
                <w:b/>
                <w:color w:val="000000" w:themeColor="text1"/>
                <w:sz w:val="22"/>
                <w:szCs w:val="22"/>
                <w:lang w:eastAsia="en-US"/>
              </w:rPr>
              <w:t>Paskirtis:</w:t>
            </w:r>
            <w:r w:rsidR="00170C2D">
              <w:rPr>
                <w:rFonts w:ascii="Arial" w:eastAsiaTheme="minorEastAsia" w:hAnsi="Arial" w:cs="Arial"/>
                <w:b/>
                <w:color w:val="000000" w:themeColor="text1"/>
                <w:sz w:val="22"/>
                <w:szCs w:val="22"/>
                <w:lang w:eastAsia="en-US"/>
              </w:rPr>
              <w:t xml:space="preserve"> kiti inžineriniai statiniai</w:t>
            </w:r>
            <w:r w:rsidRPr="00A227DA">
              <w:rPr>
                <w:rFonts w:ascii="Arial" w:eastAsiaTheme="minorEastAsia" w:hAnsi="Arial" w:cs="Arial"/>
                <w:color w:val="000000" w:themeColor="text1"/>
                <w:sz w:val="22"/>
                <w:szCs w:val="22"/>
                <w:lang w:eastAsia="en-US"/>
              </w:rPr>
              <w:t>**</w:t>
            </w:r>
          </w:p>
          <w:p w14:paraId="17D915B1" w14:textId="0216596F" w:rsidR="00106C22" w:rsidRPr="00A227DA" w:rsidRDefault="001D2FCF" w:rsidP="00106C22">
            <w:pPr>
              <w:tabs>
                <w:tab w:val="left" w:pos="645"/>
              </w:tabs>
              <w:spacing w:after="0" w:line="240" w:lineRule="auto"/>
              <w:ind w:firstLine="361"/>
              <w:jc w:val="both"/>
              <w:rPr>
                <w:rFonts w:ascii="Arial" w:hAnsi="Arial" w:cs="Arial"/>
                <w:color w:val="000000" w:themeColor="text1"/>
                <w:sz w:val="22"/>
                <w:szCs w:val="22"/>
              </w:rPr>
            </w:pPr>
            <w:r>
              <w:rPr>
                <w:rFonts w:ascii="Arial" w:eastAsiaTheme="minorEastAsia" w:hAnsi="Arial" w:cs="Arial"/>
                <w:color w:val="000000" w:themeColor="text1"/>
                <w:sz w:val="22"/>
                <w:szCs w:val="22"/>
              </w:rPr>
              <w:t>Darbo sritys</w:t>
            </w:r>
            <w:r w:rsidR="00106C22" w:rsidRPr="00A227DA">
              <w:rPr>
                <w:rFonts w:ascii="Arial" w:eastAsiaTheme="minorEastAsia" w:hAnsi="Arial" w:cs="Arial"/>
                <w:color w:val="000000" w:themeColor="text1"/>
                <w:sz w:val="22"/>
                <w:szCs w:val="22"/>
              </w:rPr>
              <w:t>:</w:t>
            </w:r>
          </w:p>
          <w:p w14:paraId="73178F2F" w14:textId="11CBE224" w:rsidR="00106C22" w:rsidRPr="00A227DA" w:rsidRDefault="00106C22" w:rsidP="00106C22">
            <w:pPr>
              <w:pStyle w:val="Sraopastraipa"/>
              <w:widowControl w:val="0"/>
              <w:numPr>
                <w:ilvl w:val="0"/>
                <w:numId w:val="12"/>
              </w:numPr>
              <w:spacing w:after="0" w:line="240" w:lineRule="auto"/>
              <w:ind w:left="500"/>
              <w:jc w:val="both"/>
              <w:rPr>
                <w:rFonts w:ascii="Arial" w:hAnsi="Arial" w:cs="Arial"/>
                <w:color w:val="000000" w:themeColor="text1"/>
                <w:sz w:val="22"/>
                <w:szCs w:val="22"/>
                <w:lang w:val="lt-LT"/>
              </w:rPr>
            </w:pPr>
            <w:r w:rsidRPr="00A227DA">
              <w:rPr>
                <w:rFonts w:ascii="Arial" w:hAnsi="Arial" w:cs="Arial"/>
                <w:color w:val="000000" w:themeColor="text1"/>
                <w:sz w:val="22"/>
                <w:szCs w:val="22"/>
                <w:lang w:val="lt-LT"/>
              </w:rPr>
              <w:t>Statinio elektros inžinerinių sistemų įrengimo;</w:t>
            </w:r>
          </w:p>
          <w:p w14:paraId="15990D79" w14:textId="331963FA" w:rsidR="00106C22" w:rsidRPr="00A227DA" w:rsidRDefault="00106C22" w:rsidP="00106C22">
            <w:pPr>
              <w:pStyle w:val="Sraopastraipa"/>
              <w:widowControl w:val="0"/>
              <w:numPr>
                <w:ilvl w:val="0"/>
                <w:numId w:val="12"/>
              </w:numPr>
              <w:spacing w:after="0" w:line="240" w:lineRule="auto"/>
              <w:ind w:left="500"/>
              <w:jc w:val="both"/>
              <w:rPr>
                <w:rFonts w:ascii="Arial" w:hAnsi="Arial" w:cs="Arial"/>
                <w:color w:val="000000" w:themeColor="text1"/>
                <w:sz w:val="22"/>
                <w:szCs w:val="22"/>
                <w:lang w:val="lt-LT"/>
              </w:rPr>
            </w:pPr>
            <w:r w:rsidRPr="00A227DA">
              <w:rPr>
                <w:rFonts w:ascii="Arial" w:hAnsi="Arial" w:cs="Arial"/>
                <w:color w:val="000000" w:themeColor="text1"/>
                <w:sz w:val="22"/>
                <w:szCs w:val="22"/>
                <w:lang w:val="lt-LT"/>
              </w:rPr>
              <w:t>Procesų valdymo ir automatizavimo sistemų įrengimo;</w:t>
            </w:r>
          </w:p>
          <w:p w14:paraId="342F2619" w14:textId="6596DA5E" w:rsidR="00106C22" w:rsidRPr="00A227DA" w:rsidRDefault="004F06C2" w:rsidP="00106C22">
            <w:pPr>
              <w:pStyle w:val="Sraopastraipa"/>
              <w:widowControl w:val="0"/>
              <w:numPr>
                <w:ilvl w:val="0"/>
                <w:numId w:val="12"/>
              </w:numPr>
              <w:spacing w:after="0" w:line="240" w:lineRule="auto"/>
              <w:ind w:left="500"/>
              <w:jc w:val="both"/>
              <w:rPr>
                <w:rFonts w:ascii="Arial" w:hAnsi="Arial" w:cs="Arial"/>
                <w:color w:val="000000" w:themeColor="text1"/>
                <w:sz w:val="22"/>
                <w:szCs w:val="22"/>
                <w:lang w:val="lt-LT"/>
              </w:rPr>
            </w:pPr>
            <w:r>
              <w:rPr>
                <w:rFonts w:ascii="Arial" w:hAnsi="Arial" w:cs="Arial"/>
                <w:color w:val="000000" w:themeColor="text1"/>
                <w:sz w:val="22"/>
                <w:szCs w:val="22"/>
                <w:lang w:val="lt-LT"/>
              </w:rPr>
              <w:t xml:space="preserve">Inžineriniai </w:t>
            </w:r>
            <w:r w:rsidR="005D2AF5">
              <w:rPr>
                <w:rFonts w:ascii="Arial" w:hAnsi="Arial" w:cs="Arial"/>
                <w:color w:val="000000" w:themeColor="text1"/>
                <w:sz w:val="22"/>
                <w:szCs w:val="22"/>
                <w:lang w:val="lt-LT"/>
              </w:rPr>
              <w:t>tinklai (šilumos tinklai).</w:t>
            </w:r>
          </w:p>
          <w:p w14:paraId="13046A45"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5C12A030"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22C1350B"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741F3132"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3B283225"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5E2C98C3"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7F05F37B"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191B1062" w14:textId="77777777" w:rsidR="00106C22" w:rsidRPr="00A227DA" w:rsidRDefault="00106C22" w:rsidP="00106C22">
            <w:pPr>
              <w:widowControl w:val="0"/>
              <w:spacing w:after="0" w:line="240" w:lineRule="auto"/>
              <w:jc w:val="both"/>
              <w:rPr>
                <w:rFonts w:ascii="Arial" w:hAnsi="Arial" w:cs="Arial"/>
                <w:color w:val="000000" w:themeColor="text1"/>
                <w:sz w:val="22"/>
                <w:szCs w:val="22"/>
              </w:rPr>
            </w:pPr>
          </w:p>
          <w:p w14:paraId="3BE8CF8D" w14:textId="77777777" w:rsidR="00106C22" w:rsidRPr="00A227DA" w:rsidRDefault="00106C22" w:rsidP="00106C22">
            <w:pPr>
              <w:tabs>
                <w:tab w:val="left" w:pos="645"/>
              </w:tabs>
              <w:spacing w:after="0" w:line="240" w:lineRule="auto"/>
              <w:ind w:firstLine="361"/>
              <w:jc w:val="both"/>
              <w:rPr>
                <w:rFonts w:ascii="Arial" w:eastAsiaTheme="minorEastAsia" w:hAnsi="Arial" w:cs="Arial"/>
                <w:b/>
                <w:color w:val="000000" w:themeColor="text1"/>
                <w:sz w:val="22"/>
                <w:szCs w:val="22"/>
              </w:rPr>
            </w:pPr>
            <w:r w:rsidRPr="00A227DA">
              <w:rPr>
                <w:rFonts w:ascii="Arial" w:eastAsiaTheme="minorEastAsia" w:hAnsi="Arial" w:cs="Arial"/>
                <w:b/>
                <w:color w:val="000000" w:themeColor="text1"/>
                <w:sz w:val="22"/>
                <w:szCs w:val="22"/>
              </w:rPr>
              <w:t>Pastaba:</w:t>
            </w:r>
          </w:p>
          <w:p w14:paraId="6D6F272A" w14:textId="77777777" w:rsidR="00106C22" w:rsidRPr="00A227DA" w:rsidRDefault="00106C22" w:rsidP="00106C22">
            <w:pPr>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 xml:space="preserve">1. Tiekėjas gali siūlyti tą patį specialistą į kelias pozicijas arba kelis specialistus vienoje pozicijoje, </w:t>
            </w:r>
            <w:r w:rsidRPr="00A227DA">
              <w:rPr>
                <w:rFonts w:ascii="Arial" w:eastAsiaTheme="minorEastAsia" w:hAnsi="Arial" w:cs="Arial"/>
                <w:color w:val="000000" w:themeColor="text1"/>
                <w:sz w:val="22"/>
                <w:szCs w:val="22"/>
              </w:rPr>
              <w:lastRenderedPageBreak/>
              <w:t>jeigu specialisto(-ų) kvalifikacija atitinka toms pozicijoms keliamus reikalavimus.</w:t>
            </w:r>
          </w:p>
          <w:p w14:paraId="5C3E7962" w14:textId="5A233931" w:rsidR="00106C22" w:rsidRPr="00A227DA" w:rsidRDefault="00106C22" w:rsidP="00106C22">
            <w:pPr>
              <w:spacing w:after="0" w:line="240" w:lineRule="auto"/>
              <w:ind w:firstLine="358"/>
              <w:jc w:val="both"/>
              <w:rPr>
                <w:rFonts w:ascii="Arial" w:hAnsi="Arial" w:cs="Arial"/>
                <w:color w:val="000000" w:themeColor="text1"/>
                <w:sz w:val="22"/>
                <w:szCs w:val="22"/>
              </w:rPr>
            </w:pPr>
            <w:r w:rsidRPr="00A227DA">
              <w:rPr>
                <w:rFonts w:ascii="Arial" w:hAnsi="Arial" w:cs="Arial"/>
                <w:color w:val="000000" w:themeColor="text1"/>
                <w:sz w:val="22"/>
                <w:szCs w:val="22"/>
              </w:rPr>
              <w:t>2. Tiekėjo siūlomų specialistų atestatai atitiks reikalavimus, ir tuo atveju, jei jie apims daugiau statinių grupių ar pogrupių, arba bus aukštesnės kategorijos, nei reikalaujama.</w:t>
            </w:r>
          </w:p>
          <w:p w14:paraId="63C379A5" w14:textId="28AD81A2"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r w:rsidRPr="00A227DA">
              <w:rPr>
                <w:rFonts w:ascii="Arial" w:hAnsi="Arial" w:cs="Arial"/>
                <w:color w:val="000000" w:themeColor="text1"/>
                <w:sz w:val="22"/>
                <w:szCs w:val="22"/>
              </w:rPr>
              <w:t>*Lietuvos Respublikos statybos įstatymo 12 straipsnio 4 ir 5 dalys.</w:t>
            </w:r>
          </w:p>
          <w:p w14:paraId="17C9B2EE" w14:textId="77777777" w:rsidR="00C6613F" w:rsidRPr="00A227DA" w:rsidRDefault="00106C22" w:rsidP="00C6613F">
            <w:pPr>
              <w:widowControl w:val="0"/>
              <w:tabs>
                <w:tab w:val="left" w:pos="645"/>
              </w:tabs>
              <w:spacing w:after="0" w:line="240" w:lineRule="auto"/>
              <w:ind w:firstLine="361"/>
              <w:jc w:val="both"/>
              <w:rPr>
                <w:rFonts w:ascii="Arial" w:eastAsiaTheme="minorEastAsia" w:hAnsi="Arial" w:cs="Arial"/>
                <w:color w:val="000000" w:themeColor="text1"/>
                <w:sz w:val="22"/>
                <w:szCs w:val="22"/>
                <w:lang w:eastAsia="en-US"/>
              </w:rPr>
            </w:pPr>
            <w:r w:rsidRPr="00A227DA">
              <w:rPr>
                <w:rFonts w:ascii="Arial" w:hAnsi="Arial" w:cs="Arial"/>
                <w:color w:val="000000" w:themeColor="text1"/>
                <w:sz w:val="22"/>
                <w:szCs w:val="22"/>
              </w:rPr>
              <w:t>**</w:t>
            </w:r>
            <w:r w:rsidR="00C6613F" w:rsidRPr="00A227DA">
              <w:rPr>
                <w:rFonts w:ascii="Arial" w:eastAsiaTheme="minorEastAsia" w:hAnsi="Arial" w:cs="Arial"/>
                <w:color w:val="000000" w:themeColor="text1"/>
                <w:sz w:val="22"/>
                <w:szCs w:val="22"/>
                <w:lang w:eastAsia="en-US"/>
              </w:rPr>
              <w:t xml:space="preserve">1.01.03:2017 „Statinių klasifikavimas“ priedas Nr. </w:t>
            </w:r>
            <w:r w:rsidR="00C6613F">
              <w:rPr>
                <w:rFonts w:ascii="Arial" w:eastAsiaTheme="minorEastAsia" w:hAnsi="Arial" w:cs="Arial"/>
                <w:color w:val="000000" w:themeColor="text1"/>
                <w:sz w:val="22"/>
                <w:szCs w:val="22"/>
                <w:lang w:eastAsia="en-US"/>
              </w:rPr>
              <w:t>3</w:t>
            </w:r>
            <w:r w:rsidR="00C6613F" w:rsidRPr="00A227DA">
              <w:rPr>
                <w:rFonts w:ascii="Arial" w:eastAsiaTheme="minorEastAsia" w:hAnsi="Arial" w:cs="Arial"/>
                <w:color w:val="000000" w:themeColor="text1"/>
                <w:sz w:val="22"/>
                <w:szCs w:val="22"/>
                <w:lang w:eastAsia="en-US"/>
              </w:rPr>
              <w:t xml:space="preserve">, </w:t>
            </w:r>
            <w:r w:rsidR="00C6613F">
              <w:rPr>
                <w:rFonts w:ascii="Arial" w:eastAsiaTheme="minorEastAsia" w:hAnsi="Arial" w:cs="Arial"/>
                <w:color w:val="000000" w:themeColor="text1"/>
                <w:sz w:val="22"/>
                <w:szCs w:val="22"/>
                <w:lang w:eastAsia="en-US"/>
              </w:rPr>
              <w:t>4</w:t>
            </w:r>
            <w:r w:rsidR="00C6613F" w:rsidRPr="00A227DA">
              <w:rPr>
                <w:rFonts w:ascii="Arial" w:eastAsiaTheme="minorEastAsia" w:hAnsi="Arial" w:cs="Arial"/>
                <w:color w:val="000000" w:themeColor="text1"/>
                <w:sz w:val="22"/>
                <w:szCs w:val="22"/>
                <w:lang w:eastAsia="en-US"/>
              </w:rPr>
              <w:t xml:space="preserve"> punktas.</w:t>
            </w:r>
          </w:p>
          <w:p w14:paraId="3531E064" w14:textId="4BC1995C" w:rsidR="00106C22" w:rsidRPr="00A227DA" w:rsidRDefault="00106C22" w:rsidP="00106C22">
            <w:pPr>
              <w:widowControl w:val="0"/>
              <w:tabs>
                <w:tab w:val="left" w:pos="645"/>
              </w:tabs>
              <w:spacing w:after="0" w:line="240" w:lineRule="auto"/>
              <w:ind w:firstLine="361"/>
              <w:jc w:val="both"/>
              <w:rPr>
                <w:rFonts w:ascii="Arial" w:hAnsi="Arial" w:cs="Arial"/>
                <w:color w:val="000000" w:themeColor="text1"/>
                <w:sz w:val="22"/>
                <w:szCs w:val="22"/>
              </w:rPr>
            </w:pPr>
          </w:p>
        </w:tc>
        <w:tc>
          <w:tcPr>
            <w:tcW w:w="4961" w:type="dxa"/>
          </w:tcPr>
          <w:p w14:paraId="7AAE8A10" w14:textId="3C7EE593" w:rsidR="00106C22" w:rsidRPr="00A227DA" w:rsidRDefault="00106C22" w:rsidP="00106C22">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 xml:space="preserve">1) VšĮ Statybos sektoriaus vystymo agentūros (toliau – SSVA), VĮ Statybos produkcijos sertifikavimo centro (toliau – SPSC)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SPSC ar LR Aplinkos ministerijos išduotą galiojantį TPD. Vietoje TPD užsienio šalies tiekėjas gali pateikti SSVA ar SPSC pateikto prašymo (su gavimo žyma, prašymo formą galima rasti adresu </w:t>
            </w:r>
            <w:hyperlink r:id="rId14">
              <w:r w:rsidRPr="00A227DA">
                <w:rPr>
                  <w:rStyle w:val="Hipersaitas"/>
                  <w:rFonts w:ascii="Arial" w:hAnsi="Arial" w:cs="Arial"/>
                  <w:color w:val="000000" w:themeColor="text1"/>
                  <w:sz w:val="22"/>
                  <w:szCs w:val="22"/>
                  <w:u w:val="none"/>
                </w:rPr>
                <w:t>www.ssva.lt</w:t>
              </w:r>
            </w:hyperlink>
            <w:r w:rsidRPr="00A227DA">
              <w:rPr>
                <w:rFonts w:ascii="Arial" w:hAnsi="Arial" w:cs="Arial"/>
                <w:color w:val="000000" w:themeColor="text1"/>
                <w:sz w:val="22"/>
                <w:szCs w:val="22"/>
              </w:rPr>
              <w:t xml:space="preserve"> ar www.spsc.lt) išduoti TPD kopiją. Kvalifikacijos atestatas ar TPD turi suteikti teisę eiti ypatingo statinio specialiųjų statybos darbų vadovo pareigas statinių grupei – negyvenamieji pastatai, darbo sritims: statinio elektros inžinerinių sistemų įrengimo, procesų valdymo ir automatizavimo sistemų įrengimo, šilumos gamybos įrenginių </w:t>
            </w:r>
            <w:r w:rsidRPr="00A227DA">
              <w:rPr>
                <w:rFonts w:ascii="Arial" w:hAnsi="Arial" w:cs="Arial"/>
                <w:color w:val="000000" w:themeColor="text1"/>
                <w:sz w:val="22"/>
                <w:szCs w:val="22"/>
              </w:rPr>
              <w:lastRenderedPageBreak/>
              <w:t>montavimo. Iki galutinio pasiūlymų pateikimo termino užsienio tiekėjų įgyta kvalifikacija bus laikoma atitinkančia reikalavimą nepriklausomai nuo to, kad šio pajėgumo patvirtinimo dokumentas (teisės pripažinimo dokumentas) Lietuvoje bus išduotas po galutinės pasiūlymų pateikimo dienos.</w:t>
            </w:r>
          </w:p>
          <w:p w14:paraId="557A3903" w14:textId="2A45AF74" w:rsidR="00106C22" w:rsidRPr="00A227DA" w:rsidRDefault="00106C22" w:rsidP="00106C22">
            <w:pPr>
              <w:spacing w:after="0" w:line="240" w:lineRule="auto"/>
              <w:jc w:val="both"/>
              <w:rPr>
                <w:rFonts w:ascii="Arial" w:hAnsi="Arial" w:cs="Arial"/>
                <w:color w:val="000000" w:themeColor="text1"/>
                <w:sz w:val="22"/>
                <w:szCs w:val="22"/>
              </w:rPr>
            </w:pPr>
            <w:r w:rsidRPr="00A227DA">
              <w:rPr>
                <w:rFonts w:ascii="Arial" w:hAnsi="Arial" w:cs="Arial"/>
                <w:color w:val="000000" w:themeColor="text1"/>
                <w:sz w:val="22"/>
                <w:szCs w:val="22"/>
              </w:rPr>
              <w:t>2) Ypatingo statinio specialiųjų statybos darbų vadovo darbo patirties aprašymo skaitmeninę kopiją, nurodant vardą, pavardę, darbovietę, kvalifikaciją, vykdytus darbus, darbų pradžios ir pabaigos datas, jų trumpą aprašymą, pateikti dokumentus, įrodančius ne mažesnę kaip 3 (trijų) metų ypatingo statinio specialiųjų statybos darbų vadovavimo patirtį atliekant šilumos gamybos įrenginių statybos, rekonstravimo ir/ar montavimo darbus.</w:t>
            </w:r>
          </w:p>
        </w:tc>
        <w:tc>
          <w:tcPr>
            <w:tcW w:w="3686" w:type="dxa"/>
          </w:tcPr>
          <w:p w14:paraId="30E9E54C" w14:textId="32A30EE9"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lastRenderedPageBreak/>
              <w:t>Tiekėjo specialistai;</w:t>
            </w:r>
          </w:p>
          <w:p w14:paraId="180E5FEA" w14:textId="2FC74E8C"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Jeigu pasiūlymą teikia teikėjų grupė - reikalavimą turi atitikti teikėjų grupės nario (-ių) specialistai, atsižvelgiant į jų prisiimamus įsipareigojimus pirkimo sutarčiai vykdyti;</w:t>
            </w:r>
          </w:p>
          <w:p w14:paraId="4CEA1C61" w14:textId="7825D2B0" w:rsidR="00106C22" w:rsidRPr="00A227DA" w:rsidRDefault="00106C22" w:rsidP="00106C22">
            <w:pPr>
              <w:spacing w:after="0" w:line="240" w:lineRule="auto"/>
              <w:ind w:firstLine="316"/>
              <w:contextualSpacing/>
              <w:jc w:val="both"/>
              <w:rPr>
                <w:rFonts w:ascii="Arial" w:hAnsi="Arial" w:cs="Arial"/>
                <w:color w:val="000000" w:themeColor="text1"/>
                <w:sz w:val="22"/>
                <w:szCs w:val="22"/>
              </w:rPr>
            </w:pPr>
            <w:r w:rsidRPr="00A227DA">
              <w:rPr>
                <w:rStyle w:val="normaltextrun"/>
                <w:rFonts w:ascii="Arial" w:hAnsi="Arial" w:cs="Arial"/>
                <w:color w:val="000000" w:themeColor="text1"/>
                <w:sz w:val="22"/>
                <w:szCs w:val="22"/>
              </w:rPr>
              <w:t>Teikėjas gali remtis kitų ūkio subjektų pajėgumais tik tuo atveju, jeigu tie subjektai (jų darbuotojai) patys vykdys tą pirkimo sutarties dalį, kuriai reikia jų turimų pajėgumų.</w:t>
            </w:r>
          </w:p>
        </w:tc>
      </w:tr>
      <w:tr w:rsidR="00106C22" w:rsidRPr="00AB6655" w14:paraId="5B87D312" w14:textId="77777777" w:rsidTr="7EE7F554">
        <w:tc>
          <w:tcPr>
            <w:tcW w:w="660" w:type="dxa"/>
          </w:tcPr>
          <w:p w14:paraId="20F2B8D5" w14:textId="5054BE74" w:rsidR="00106C22" w:rsidRPr="00A227DA" w:rsidRDefault="00106C22" w:rsidP="00106C22">
            <w:pPr>
              <w:spacing w:line="240" w:lineRule="auto"/>
              <w:rPr>
                <w:rFonts w:ascii="Arial" w:hAnsi="Arial" w:cs="Arial"/>
                <w:color w:val="000000" w:themeColor="text1"/>
                <w:sz w:val="22"/>
                <w:szCs w:val="22"/>
              </w:rPr>
            </w:pPr>
            <w:r w:rsidRPr="00A227DA">
              <w:rPr>
                <w:rFonts w:ascii="Arial" w:hAnsi="Arial" w:cs="Arial"/>
                <w:color w:val="000000" w:themeColor="text1"/>
                <w:sz w:val="22"/>
                <w:szCs w:val="22"/>
              </w:rPr>
              <w:t>2.6</w:t>
            </w:r>
          </w:p>
        </w:tc>
        <w:tc>
          <w:tcPr>
            <w:tcW w:w="5289" w:type="dxa"/>
          </w:tcPr>
          <w:p w14:paraId="3920D5CA" w14:textId="26BF4361" w:rsidR="00106C22" w:rsidRPr="00A227DA" w:rsidRDefault="00106C22" w:rsidP="00106C22">
            <w:pPr>
              <w:tabs>
                <w:tab w:val="left" w:pos="645"/>
              </w:tabs>
              <w:spacing w:after="0" w:line="240" w:lineRule="auto"/>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Ne mažiau kaip 1 (vieną) atestuotą</w:t>
            </w:r>
            <w:r w:rsidRPr="00A227DA">
              <w:rPr>
                <w:rFonts w:ascii="Arial" w:eastAsiaTheme="minorEastAsia" w:hAnsi="Arial" w:cs="Arial"/>
                <w:b/>
                <w:color w:val="000000" w:themeColor="text1"/>
                <w:sz w:val="22"/>
                <w:szCs w:val="22"/>
              </w:rPr>
              <w:t xml:space="preserve"> Projekto vadovą</w:t>
            </w:r>
            <w:r w:rsidRPr="00A227DA">
              <w:rPr>
                <w:rFonts w:ascii="Arial" w:eastAsiaTheme="minorEastAsia" w:hAnsi="Arial" w:cs="Arial"/>
                <w:color w:val="000000" w:themeColor="text1"/>
                <w:sz w:val="22"/>
                <w:szCs w:val="22"/>
              </w:rPr>
              <w:t xml:space="preserve">, </w:t>
            </w:r>
            <w:r w:rsidRPr="00A227DA">
              <w:rPr>
                <w:rFonts w:ascii="Arial" w:hAnsi="Arial" w:cs="Arial"/>
                <w:color w:val="000000" w:themeColor="text1"/>
                <w:sz w:val="22"/>
                <w:szCs w:val="22"/>
              </w:rPr>
              <w:t>turintį teisę eiti ypatingojo statinio projekto vadovo pareigas.*</w:t>
            </w:r>
          </w:p>
          <w:p w14:paraId="2F5ADE3E" w14:textId="47DFE5AF" w:rsidR="00106C22" w:rsidRPr="00A227DA" w:rsidRDefault="00C6613F" w:rsidP="00106C22">
            <w:pPr>
              <w:pStyle w:val="Default"/>
              <w:spacing w:before="120" w:line="360" w:lineRule="auto"/>
              <w:jc w:val="both"/>
              <w:rPr>
                <w:rFonts w:ascii="Arial" w:eastAsiaTheme="minorEastAsia" w:hAnsi="Arial" w:cs="Arial"/>
                <w:color w:val="000000" w:themeColor="text1"/>
                <w:sz w:val="22"/>
                <w:szCs w:val="22"/>
                <w:lang w:eastAsia="en-US"/>
              </w:rPr>
            </w:pPr>
            <w:r>
              <w:rPr>
                <w:rFonts w:ascii="Arial" w:hAnsi="Arial" w:cs="Arial"/>
                <w:b/>
                <w:color w:val="000000" w:themeColor="text1"/>
                <w:sz w:val="22"/>
                <w:szCs w:val="22"/>
              </w:rPr>
              <w:t>Statiniai</w:t>
            </w:r>
            <w:r w:rsidR="00106C22" w:rsidRPr="00A227DA">
              <w:rPr>
                <w:rFonts w:ascii="Arial" w:eastAsiaTheme="minorEastAsia" w:hAnsi="Arial" w:cs="Arial"/>
                <w:b/>
                <w:color w:val="000000" w:themeColor="text1"/>
                <w:sz w:val="22"/>
                <w:szCs w:val="22"/>
                <w:lang w:eastAsia="en-US"/>
              </w:rPr>
              <w:t>:</w:t>
            </w:r>
            <w:r w:rsidR="00106C22" w:rsidRPr="00A227DA">
              <w:rPr>
                <w:rFonts w:ascii="Arial" w:eastAsiaTheme="minorEastAsia" w:hAnsi="Arial" w:cs="Arial"/>
                <w:color w:val="000000" w:themeColor="text1"/>
                <w:sz w:val="22"/>
                <w:szCs w:val="22"/>
                <w:lang w:eastAsia="en-US"/>
              </w:rPr>
              <w:t xml:space="preserve"> </w:t>
            </w:r>
            <w:r w:rsidR="00CD4F20">
              <w:rPr>
                <w:rFonts w:ascii="Arial" w:eastAsiaTheme="minorEastAsia" w:hAnsi="Arial" w:cs="Arial"/>
                <w:color w:val="000000" w:themeColor="text1"/>
                <w:sz w:val="22"/>
                <w:szCs w:val="22"/>
                <w:lang w:eastAsia="en-US"/>
              </w:rPr>
              <w:t>inžineriniai statiniai</w:t>
            </w:r>
            <w:r w:rsidR="00241623">
              <w:rPr>
                <w:rFonts w:ascii="Arial" w:eastAsiaTheme="minorEastAsia" w:hAnsi="Arial" w:cs="Arial"/>
                <w:color w:val="000000" w:themeColor="text1"/>
                <w:sz w:val="22"/>
                <w:szCs w:val="22"/>
                <w:lang w:eastAsia="en-US"/>
              </w:rPr>
              <w:t>;</w:t>
            </w:r>
          </w:p>
          <w:p w14:paraId="4C0CC737" w14:textId="7057EFB7" w:rsidR="00106C22" w:rsidRPr="00A227DA" w:rsidRDefault="00106C22" w:rsidP="00106C22">
            <w:pPr>
              <w:pStyle w:val="Default"/>
              <w:spacing w:line="360" w:lineRule="auto"/>
              <w:jc w:val="both"/>
              <w:rPr>
                <w:rFonts w:ascii="Arial" w:eastAsiaTheme="minorEastAsia" w:hAnsi="Arial" w:cs="Arial"/>
                <w:color w:val="000000" w:themeColor="text1"/>
                <w:sz w:val="22"/>
                <w:szCs w:val="22"/>
                <w:lang w:eastAsia="en-US"/>
              </w:rPr>
            </w:pPr>
            <w:r w:rsidRPr="00A227DA">
              <w:rPr>
                <w:rFonts w:ascii="Arial" w:eastAsiaTheme="minorEastAsia" w:hAnsi="Arial" w:cs="Arial"/>
                <w:b/>
                <w:color w:val="000000" w:themeColor="text1"/>
                <w:sz w:val="22"/>
                <w:szCs w:val="22"/>
                <w:lang w:eastAsia="en-US"/>
              </w:rPr>
              <w:t>Paskirtis:</w:t>
            </w:r>
            <w:r w:rsidRPr="00A227DA">
              <w:rPr>
                <w:rFonts w:ascii="Arial" w:eastAsiaTheme="minorEastAsia" w:hAnsi="Arial" w:cs="Arial"/>
                <w:color w:val="000000" w:themeColor="text1"/>
                <w:sz w:val="22"/>
                <w:szCs w:val="22"/>
                <w:lang w:eastAsia="en-US"/>
              </w:rPr>
              <w:t xml:space="preserve"> </w:t>
            </w:r>
            <w:r w:rsidR="00CD4F20">
              <w:rPr>
                <w:rFonts w:ascii="Arial" w:eastAsiaTheme="minorEastAsia" w:hAnsi="Arial" w:cs="Arial"/>
                <w:color w:val="000000" w:themeColor="text1"/>
                <w:sz w:val="22"/>
                <w:szCs w:val="22"/>
                <w:lang w:eastAsia="en-US"/>
              </w:rPr>
              <w:t>kiti inžineriniai statiniai</w:t>
            </w:r>
            <w:r w:rsidRPr="00A227DA">
              <w:rPr>
                <w:rFonts w:ascii="Arial" w:eastAsiaTheme="minorEastAsia" w:hAnsi="Arial" w:cs="Arial"/>
                <w:color w:val="000000" w:themeColor="text1"/>
                <w:sz w:val="22"/>
                <w:szCs w:val="22"/>
                <w:lang w:eastAsia="en-US"/>
              </w:rPr>
              <w:t>**</w:t>
            </w:r>
          </w:p>
          <w:p w14:paraId="59145B77" w14:textId="77777777"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p>
          <w:p w14:paraId="7D29B70C" w14:textId="4454C72C" w:rsidR="00C4610B" w:rsidRPr="00A227DA" w:rsidRDefault="00C4610B" w:rsidP="00C4610B">
            <w:pPr>
              <w:tabs>
                <w:tab w:val="left" w:pos="645"/>
              </w:tabs>
              <w:spacing w:after="0" w:line="240" w:lineRule="auto"/>
              <w:ind w:firstLine="361"/>
              <w:jc w:val="both"/>
              <w:rPr>
                <w:rFonts w:ascii="Arial" w:hAnsi="Arial" w:cs="Arial"/>
                <w:color w:val="000000" w:themeColor="text1"/>
                <w:sz w:val="22"/>
                <w:szCs w:val="22"/>
              </w:rPr>
            </w:pPr>
            <w:r>
              <w:rPr>
                <w:rFonts w:ascii="Arial" w:eastAsiaTheme="minorEastAsia" w:hAnsi="Arial" w:cs="Arial"/>
                <w:color w:val="000000" w:themeColor="text1"/>
                <w:sz w:val="22"/>
                <w:szCs w:val="22"/>
              </w:rPr>
              <w:t>P</w:t>
            </w:r>
            <w:r w:rsidRPr="00A227DA">
              <w:rPr>
                <w:rFonts w:ascii="Arial" w:eastAsiaTheme="minorEastAsia" w:hAnsi="Arial" w:cs="Arial"/>
                <w:color w:val="000000" w:themeColor="text1"/>
                <w:sz w:val="22"/>
                <w:szCs w:val="22"/>
              </w:rPr>
              <w:t xml:space="preserve">er paskutinius 5 (penkis) metus vadovavo bent 1 (vienam) </w:t>
            </w:r>
            <w:r>
              <w:rPr>
                <w:rFonts w:ascii="Arial" w:eastAsiaTheme="minorEastAsia" w:hAnsi="Arial" w:cs="Arial"/>
                <w:color w:val="000000" w:themeColor="text1"/>
                <w:sz w:val="22"/>
                <w:szCs w:val="22"/>
              </w:rPr>
              <w:t>panašiam projektui (virintinių plieninių talpyklų skirtų skysčiams ne mažiau kaip 2000 m</w:t>
            </w:r>
            <w:r w:rsidR="009548EE">
              <w:rPr>
                <w:rFonts w:ascii="Arial" w:eastAsiaTheme="minorEastAsia" w:hAnsi="Arial" w:cs="Arial"/>
                <w:color w:val="000000" w:themeColor="text1"/>
                <w:sz w:val="22"/>
                <w:szCs w:val="22"/>
              </w:rPr>
              <w:t>³</w:t>
            </w:r>
            <w:r>
              <w:rPr>
                <w:rFonts w:ascii="Arial" w:eastAsiaTheme="minorEastAsia" w:hAnsi="Arial" w:cs="Arial"/>
                <w:color w:val="000000" w:themeColor="text1"/>
                <w:sz w:val="22"/>
                <w:szCs w:val="22"/>
              </w:rPr>
              <w:t>)</w:t>
            </w:r>
            <w:r w:rsidR="007560DA">
              <w:rPr>
                <w:rFonts w:ascii="Arial" w:eastAsiaTheme="minorEastAsia" w:hAnsi="Arial" w:cs="Arial"/>
                <w:color w:val="000000" w:themeColor="text1"/>
                <w:sz w:val="22"/>
                <w:szCs w:val="22"/>
              </w:rPr>
              <w:t xml:space="preserve"> </w:t>
            </w:r>
            <w:r w:rsidR="00902EF0">
              <w:rPr>
                <w:rFonts w:ascii="Arial" w:eastAsiaTheme="minorEastAsia" w:hAnsi="Arial" w:cs="Arial"/>
                <w:color w:val="000000" w:themeColor="text1"/>
                <w:sz w:val="22"/>
                <w:szCs w:val="22"/>
              </w:rPr>
              <w:t>ir tinkamai atliko projektavimo darbus</w:t>
            </w:r>
            <w:r>
              <w:rPr>
                <w:rFonts w:ascii="Arial" w:eastAsiaTheme="minorEastAsia" w:hAnsi="Arial" w:cs="Arial"/>
                <w:color w:val="000000" w:themeColor="text1"/>
                <w:sz w:val="22"/>
                <w:szCs w:val="22"/>
              </w:rPr>
              <w:t>.</w:t>
            </w:r>
          </w:p>
          <w:p w14:paraId="7B30419A" w14:textId="77777777" w:rsidR="00C4610B" w:rsidRDefault="00C4610B" w:rsidP="00106C22">
            <w:pPr>
              <w:tabs>
                <w:tab w:val="left" w:pos="645"/>
              </w:tabs>
              <w:spacing w:after="0" w:line="240" w:lineRule="auto"/>
              <w:ind w:firstLine="361"/>
              <w:jc w:val="both"/>
              <w:rPr>
                <w:rFonts w:ascii="Arial" w:eastAsiaTheme="minorEastAsia" w:hAnsi="Arial" w:cs="Arial"/>
                <w:color w:val="000000" w:themeColor="text1"/>
                <w:sz w:val="22"/>
                <w:szCs w:val="22"/>
              </w:rPr>
            </w:pPr>
          </w:p>
          <w:p w14:paraId="09577DF3" w14:textId="77777777" w:rsidR="00106C22" w:rsidRPr="00A227DA" w:rsidRDefault="00106C22" w:rsidP="00106C22">
            <w:pPr>
              <w:pStyle w:val="prastasiniatinklio"/>
              <w:tabs>
                <w:tab w:val="left" w:pos="626"/>
                <w:tab w:val="left" w:pos="817"/>
              </w:tabs>
              <w:spacing w:before="0" w:beforeAutospacing="0" w:after="0" w:afterAutospacing="0"/>
              <w:jc w:val="both"/>
              <w:rPr>
                <w:rFonts w:ascii="Arial" w:hAnsi="Arial" w:cs="Arial"/>
                <w:color w:val="000000" w:themeColor="text1"/>
                <w:sz w:val="22"/>
                <w:szCs w:val="22"/>
              </w:rPr>
            </w:pPr>
          </w:p>
          <w:p w14:paraId="3CC23E0C" w14:textId="1FB342ED" w:rsidR="00106C22" w:rsidRDefault="00106C22" w:rsidP="00106C22">
            <w:pPr>
              <w:pStyle w:val="prastasiniatinklio"/>
              <w:tabs>
                <w:tab w:val="left" w:pos="626"/>
                <w:tab w:val="left" w:pos="817"/>
              </w:tabs>
              <w:spacing w:before="0" w:beforeAutospacing="0" w:after="0" w:afterAutospacing="0"/>
              <w:jc w:val="both"/>
              <w:rPr>
                <w:rFonts w:ascii="Arial" w:hAnsi="Arial" w:cs="Arial"/>
                <w:color w:val="000000" w:themeColor="text1"/>
                <w:sz w:val="22"/>
                <w:szCs w:val="22"/>
              </w:rPr>
            </w:pPr>
          </w:p>
          <w:p w14:paraId="4F0C3AB9" w14:textId="77777777" w:rsidR="00A227DA" w:rsidRPr="00A227DA" w:rsidRDefault="00A227DA" w:rsidP="00106C22">
            <w:pPr>
              <w:pStyle w:val="prastasiniatinklio"/>
              <w:tabs>
                <w:tab w:val="left" w:pos="626"/>
                <w:tab w:val="left" w:pos="817"/>
              </w:tabs>
              <w:spacing w:before="0" w:beforeAutospacing="0" w:after="0" w:afterAutospacing="0"/>
              <w:jc w:val="both"/>
              <w:rPr>
                <w:rFonts w:ascii="Arial" w:hAnsi="Arial" w:cs="Arial"/>
                <w:color w:val="000000" w:themeColor="text1"/>
                <w:sz w:val="22"/>
                <w:szCs w:val="22"/>
              </w:rPr>
            </w:pPr>
          </w:p>
          <w:p w14:paraId="79432983" w14:textId="77777777" w:rsidR="00106C22" w:rsidRPr="00A227DA" w:rsidRDefault="00106C22" w:rsidP="00106C22">
            <w:pPr>
              <w:pStyle w:val="prastasiniatinklio"/>
              <w:tabs>
                <w:tab w:val="left" w:pos="626"/>
                <w:tab w:val="left" w:pos="817"/>
              </w:tabs>
              <w:spacing w:before="0" w:beforeAutospacing="0" w:after="0" w:afterAutospacing="0"/>
              <w:jc w:val="both"/>
              <w:rPr>
                <w:rFonts w:ascii="Arial" w:hAnsi="Arial" w:cs="Arial"/>
                <w:color w:val="000000" w:themeColor="text1"/>
                <w:sz w:val="22"/>
                <w:szCs w:val="22"/>
              </w:rPr>
            </w:pPr>
          </w:p>
          <w:p w14:paraId="5F5121D0" w14:textId="77777777" w:rsidR="00106C22" w:rsidRPr="00A227DA" w:rsidRDefault="00106C22" w:rsidP="00106C22">
            <w:pPr>
              <w:pStyle w:val="prastasiniatinklio"/>
              <w:tabs>
                <w:tab w:val="left" w:pos="626"/>
                <w:tab w:val="left" w:pos="817"/>
              </w:tabs>
              <w:spacing w:before="0" w:beforeAutospacing="0" w:after="0" w:afterAutospacing="0"/>
              <w:jc w:val="both"/>
              <w:rPr>
                <w:rFonts w:ascii="Arial" w:hAnsi="Arial" w:cs="Arial"/>
                <w:color w:val="000000" w:themeColor="text1"/>
                <w:sz w:val="22"/>
                <w:szCs w:val="22"/>
              </w:rPr>
            </w:pPr>
          </w:p>
          <w:p w14:paraId="26CF341B" w14:textId="77777777" w:rsidR="00106C22" w:rsidRPr="00A227DA" w:rsidRDefault="00106C22" w:rsidP="00106C22">
            <w:pPr>
              <w:tabs>
                <w:tab w:val="left" w:pos="645"/>
              </w:tabs>
              <w:spacing w:after="0" w:line="240" w:lineRule="auto"/>
              <w:ind w:firstLine="361"/>
              <w:jc w:val="both"/>
              <w:rPr>
                <w:rFonts w:ascii="Arial" w:eastAsiaTheme="minorEastAsia" w:hAnsi="Arial" w:cs="Arial"/>
                <w:b/>
                <w:color w:val="000000" w:themeColor="text1"/>
                <w:sz w:val="22"/>
                <w:szCs w:val="22"/>
              </w:rPr>
            </w:pPr>
            <w:r w:rsidRPr="00A227DA">
              <w:rPr>
                <w:rFonts w:ascii="Arial" w:eastAsiaTheme="minorEastAsia" w:hAnsi="Arial" w:cs="Arial"/>
                <w:b/>
                <w:color w:val="000000" w:themeColor="text1"/>
                <w:sz w:val="22"/>
                <w:szCs w:val="22"/>
              </w:rPr>
              <w:t>Pastaba:</w:t>
            </w:r>
          </w:p>
          <w:p w14:paraId="760EA53B" w14:textId="77777777" w:rsidR="00106C22" w:rsidRPr="00A227DA" w:rsidRDefault="00106C22" w:rsidP="00106C22">
            <w:pPr>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1. Tiekėjas gali siūlyti tą patį specialistą į kelias pozicijas arba kelis specialistus vienoje pozicijoje, jeigu specialisto(-ų) kvalifikacija atitinka toms pozicijoms keliamus reikalavimus.</w:t>
            </w:r>
          </w:p>
          <w:p w14:paraId="2AE5B5D5" w14:textId="29D5A2B8" w:rsidR="00106C22" w:rsidRPr="00A227DA" w:rsidRDefault="00106C22" w:rsidP="00106C22">
            <w:pPr>
              <w:spacing w:after="0" w:line="240" w:lineRule="auto"/>
              <w:ind w:firstLine="358"/>
              <w:jc w:val="both"/>
              <w:rPr>
                <w:rFonts w:ascii="Arial" w:hAnsi="Arial" w:cs="Arial"/>
                <w:color w:val="000000" w:themeColor="text1"/>
                <w:sz w:val="22"/>
                <w:szCs w:val="22"/>
              </w:rPr>
            </w:pPr>
            <w:r w:rsidRPr="00A227DA">
              <w:rPr>
                <w:rFonts w:ascii="Arial" w:hAnsi="Arial" w:cs="Arial"/>
                <w:color w:val="000000" w:themeColor="text1"/>
                <w:sz w:val="22"/>
                <w:szCs w:val="22"/>
              </w:rPr>
              <w:t>2. Tiekėjo siūlomų specialistų atestatai atitiks reikalavimus, ir tuo atveju, jei jie apims daugiau statinių grupių ar pogrupių, arba bus aukštesnės kategorijos, nei reikalaujama.</w:t>
            </w:r>
          </w:p>
          <w:p w14:paraId="497D6759" w14:textId="41A340A0"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r w:rsidRPr="00A227DA">
              <w:rPr>
                <w:rFonts w:ascii="Arial" w:hAnsi="Arial" w:cs="Arial"/>
                <w:color w:val="000000" w:themeColor="text1"/>
                <w:sz w:val="22"/>
                <w:szCs w:val="22"/>
              </w:rPr>
              <w:t>*Lietuvos Respublikos statybos įstatymo 12 straipsnio 4 ir 5 dalys.</w:t>
            </w:r>
          </w:p>
          <w:p w14:paraId="03B4D4F3" w14:textId="77777777" w:rsidR="008C3533" w:rsidRPr="00A227DA" w:rsidRDefault="00106C22" w:rsidP="008C3533">
            <w:pPr>
              <w:widowControl w:val="0"/>
              <w:tabs>
                <w:tab w:val="left" w:pos="645"/>
              </w:tabs>
              <w:spacing w:after="0" w:line="240" w:lineRule="auto"/>
              <w:ind w:firstLine="361"/>
              <w:jc w:val="both"/>
              <w:rPr>
                <w:rFonts w:ascii="Arial" w:eastAsiaTheme="minorEastAsia" w:hAnsi="Arial" w:cs="Arial"/>
                <w:color w:val="000000" w:themeColor="text1"/>
                <w:sz w:val="22"/>
                <w:szCs w:val="22"/>
                <w:lang w:eastAsia="en-US"/>
              </w:rPr>
            </w:pPr>
            <w:r w:rsidRPr="00A227DA">
              <w:rPr>
                <w:rFonts w:ascii="Arial" w:hAnsi="Arial" w:cs="Arial"/>
                <w:color w:val="000000" w:themeColor="text1"/>
                <w:sz w:val="22"/>
                <w:szCs w:val="22"/>
              </w:rPr>
              <w:t>**</w:t>
            </w:r>
            <w:r w:rsidRPr="00A227DA">
              <w:rPr>
                <w:rFonts w:ascii="Arial" w:eastAsiaTheme="minorEastAsia" w:hAnsi="Arial" w:cs="Arial"/>
                <w:color w:val="000000" w:themeColor="text1"/>
                <w:sz w:val="22"/>
                <w:szCs w:val="22"/>
                <w:lang w:eastAsia="en-US"/>
              </w:rPr>
              <w:t xml:space="preserve">Statybos techninio reglamento STR </w:t>
            </w:r>
            <w:r w:rsidR="008C3533" w:rsidRPr="00A227DA">
              <w:rPr>
                <w:rFonts w:ascii="Arial" w:eastAsiaTheme="minorEastAsia" w:hAnsi="Arial" w:cs="Arial"/>
                <w:color w:val="000000" w:themeColor="text1"/>
                <w:sz w:val="22"/>
                <w:szCs w:val="22"/>
                <w:lang w:eastAsia="en-US"/>
              </w:rPr>
              <w:t xml:space="preserve">1.01.03:2017 „Statinių klasifikavimas“ priedas Nr. </w:t>
            </w:r>
            <w:r w:rsidR="008C3533">
              <w:rPr>
                <w:rFonts w:ascii="Arial" w:eastAsiaTheme="minorEastAsia" w:hAnsi="Arial" w:cs="Arial"/>
                <w:color w:val="000000" w:themeColor="text1"/>
                <w:sz w:val="22"/>
                <w:szCs w:val="22"/>
                <w:lang w:eastAsia="en-US"/>
              </w:rPr>
              <w:t>3</w:t>
            </w:r>
            <w:r w:rsidR="008C3533" w:rsidRPr="00A227DA">
              <w:rPr>
                <w:rFonts w:ascii="Arial" w:eastAsiaTheme="minorEastAsia" w:hAnsi="Arial" w:cs="Arial"/>
                <w:color w:val="000000" w:themeColor="text1"/>
                <w:sz w:val="22"/>
                <w:szCs w:val="22"/>
                <w:lang w:eastAsia="en-US"/>
              </w:rPr>
              <w:t xml:space="preserve">, </w:t>
            </w:r>
            <w:r w:rsidR="008C3533">
              <w:rPr>
                <w:rFonts w:ascii="Arial" w:eastAsiaTheme="minorEastAsia" w:hAnsi="Arial" w:cs="Arial"/>
                <w:color w:val="000000" w:themeColor="text1"/>
                <w:sz w:val="22"/>
                <w:szCs w:val="22"/>
                <w:lang w:eastAsia="en-US"/>
              </w:rPr>
              <w:t>4</w:t>
            </w:r>
            <w:r w:rsidR="008C3533" w:rsidRPr="00A227DA">
              <w:rPr>
                <w:rFonts w:ascii="Arial" w:eastAsiaTheme="minorEastAsia" w:hAnsi="Arial" w:cs="Arial"/>
                <w:color w:val="000000" w:themeColor="text1"/>
                <w:sz w:val="22"/>
                <w:szCs w:val="22"/>
                <w:lang w:eastAsia="en-US"/>
              </w:rPr>
              <w:t xml:space="preserve"> punktas.</w:t>
            </w:r>
          </w:p>
          <w:p w14:paraId="55498B46" w14:textId="4537292F" w:rsidR="00106C22" w:rsidRPr="00A227DA" w:rsidRDefault="00106C22" w:rsidP="00106C22">
            <w:pPr>
              <w:widowControl w:val="0"/>
              <w:tabs>
                <w:tab w:val="left" w:pos="645"/>
              </w:tabs>
              <w:spacing w:after="0" w:line="240" w:lineRule="auto"/>
              <w:ind w:firstLine="361"/>
              <w:jc w:val="both"/>
              <w:rPr>
                <w:rFonts w:ascii="Arial" w:hAnsi="Arial" w:cs="Arial"/>
                <w:color w:val="000000" w:themeColor="text1"/>
                <w:sz w:val="22"/>
                <w:szCs w:val="22"/>
              </w:rPr>
            </w:pPr>
          </w:p>
        </w:tc>
        <w:tc>
          <w:tcPr>
            <w:tcW w:w="4961" w:type="dxa"/>
          </w:tcPr>
          <w:p w14:paraId="6CF6514B" w14:textId="3164CAFD" w:rsidR="00106C22" w:rsidRPr="00A227DA" w:rsidRDefault="00106C22" w:rsidP="00106C22">
            <w:pPr>
              <w:spacing w:after="0" w:line="240" w:lineRule="auto"/>
              <w:ind w:left="34"/>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 xml:space="preserve">1) VšĮ Statybos sektoriaus vystymo agentūros (toliau – SSVA), VĮ Statybos produkcijos sertifikavimo centro (toliau – SPSC)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SPSC ar LR Aplinkos ministerijos išduotą galiojantį TPD. Vietoje TPD užsienio šalies tiekėjas gali pateikti SSVA ar SPSC pateikto prašymo (su gavimo žyma, prašymo formą </w:t>
            </w:r>
            <w:r w:rsidRPr="00A227DA">
              <w:rPr>
                <w:rFonts w:ascii="Arial" w:hAnsi="Arial" w:cs="Arial"/>
                <w:color w:val="000000" w:themeColor="text1"/>
                <w:sz w:val="22"/>
                <w:szCs w:val="22"/>
              </w:rPr>
              <w:lastRenderedPageBreak/>
              <w:t xml:space="preserve">galima rasti adresu </w:t>
            </w:r>
            <w:hyperlink r:id="rId15">
              <w:r w:rsidRPr="00A227DA">
                <w:rPr>
                  <w:rStyle w:val="Hipersaitas"/>
                  <w:rFonts w:ascii="Arial" w:hAnsi="Arial" w:cs="Arial"/>
                  <w:color w:val="000000" w:themeColor="text1"/>
                  <w:sz w:val="22"/>
                  <w:szCs w:val="22"/>
                  <w:u w:val="none"/>
                </w:rPr>
                <w:t>www.ssva.lt</w:t>
              </w:r>
            </w:hyperlink>
            <w:r w:rsidRPr="00A227DA">
              <w:rPr>
                <w:rFonts w:ascii="Arial" w:hAnsi="Arial" w:cs="Arial"/>
                <w:color w:val="000000" w:themeColor="text1"/>
                <w:sz w:val="22"/>
                <w:szCs w:val="22"/>
              </w:rPr>
              <w:t xml:space="preserve"> ar www.spsc.lt) išduoti TPD kopiją. Kvalifikacijos atestatas ar TPD turi suteikti teisę eiti ypatingo statinio projekto vadovo pareigas. Iki galutinio pasiūlymų pateikimo termino užsienio tiekėjų įgyta kvalifikacija bus laikoma atitinkančia reikalavimą nepriklausomai nuo to, kad šio pajėgumo patvirtinimo dokumentas (teisės pripažinimo dokumentas) Lietuvoje bus išduotas po galutinės pasiūlymų pateikimo dienos.</w:t>
            </w:r>
          </w:p>
          <w:p w14:paraId="7670B2A9" w14:textId="7F07A04C" w:rsidR="00106C22" w:rsidRPr="00A227DA" w:rsidRDefault="00106C22" w:rsidP="00106C22">
            <w:pPr>
              <w:ind w:left="34"/>
              <w:jc w:val="both"/>
              <w:rPr>
                <w:rFonts w:ascii="Arial" w:hAnsi="Arial" w:cs="Arial"/>
                <w:color w:val="000000" w:themeColor="text1"/>
                <w:sz w:val="22"/>
                <w:szCs w:val="22"/>
              </w:rPr>
            </w:pPr>
            <w:r w:rsidRPr="00A227DA">
              <w:rPr>
                <w:rFonts w:ascii="Arial" w:hAnsi="Arial" w:cs="Arial"/>
                <w:color w:val="000000" w:themeColor="text1"/>
                <w:sz w:val="22"/>
                <w:szCs w:val="22"/>
              </w:rPr>
              <w:t>2)Ypatingo statinio projekto vadovo patirties aprašymo skaitmenines kopijas, nurodant vardą, pavardę, darbovietę, kvalifikaciją, vykdytus ypatingų statinių šilumos gamybos įrenginių statybos, rekonstravimo ir/ar montavimo darbus, darbų pradžios ir pabaigos datas, jų trumpą aprašymą, įrodantį ne mažesnę kaip 5 (penkių) metų ypatingo statinio projekto vadovo patirtį.</w:t>
            </w:r>
          </w:p>
        </w:tc>
        <w:tc>
          <w:tcPr>
            <w:tcW w:w="3686" w:type="dxa"/>
          </w:tcPr>
          <w:p w14:paraId="5D7AA6B6" w14:textId="3A0C2581"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lastRenderedPageBreak/>
              <w:t>Tiekėjo specialistai;</w:t>
            </w:r>
          </w:p>
          <w:p w14:paraId="455A8BA1" w14:textId="60A18078"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Jeigu pasiūlymą teikia teikėjų grupė - reikalavimą turi atitikti teikėjų grupės nario (-ių) specialistai, atsižvelgiant į jų prisiimamus įsipareigojimus pirkimo sutarčiai vykdyti;</w:t>
            </w:r>
          </w:p>
          <w:p w14:paraId="51FCBB7B" w14:textId="25425BEA" w:rsidR="00106C22" w:rsidRPr="00A227DA" w:rsidRDefault="00106C22" w:rsidP="00106C22">
            <w:pPr>
              <w:spacing w:line="240" w:lineRule="auto"/>
              <w:ind w:firstLine="316"/>
              <w:jc w:val="both"/>
              <w:rPr>
                <w:rFonts w:ascii="Arial" w:hAnsi="Arial" w:cs="Arial"/>
                <w:color w:val="000000" w:themeColor="text1"/>
                <w:sz w:val="22"/>
                <w:szCs w:val="22"/>
              </w:rPr>
            </w:pPr>
            <w:r w:rsidRPr="00A227DA">
              <w:rPr>
                <w:rStyle w:val="normaltextrun"/>
                <w:rFonts w:ascii="Arial" w:hAnsi="Arial" w:cs="Arial"/>
                <w:color w:val="000000" w:themeColor="text1"/>
                <w:sz w:val="22"/>
                <w:szCs w:val="22"/>
              </w:rPr>
              <w:t>Teikėjas gali remtis kitų ūkio subjektų pajėgumais tik tuo atveju, jeigu tie subjektai (jų darbuotojai) patys vykdys tą pirkimo sutarties dalį, kuriai reikia jų turimų pajėgumų.</w:t>
            </w:r>
          </w:p>
        </w:tc>
      </w:tr>
      <w:tr w:rsidR="00106C22" w:rsidRPr="004F42EC" w14:paraId="0D14F3B5" w14:textId="77777777" w:rsidTr="7EE7F554">
        <w:trPr>
          <w:trHeight w:val="300"/>
        </w:trPr>
        <w:tc>
          <w:tcPr>
            <w:tcW w:w="660" w:type="dxa"/>
          </w:tcPr>
          <w:p w14:paraId="65FA27F6" w14:textId="201846BB" w:rsidR="00106C22" w:rsidRPr="00A227DA" w:rsidRDefault="00106C22" w:rsidP="00106C22">
            <w:pPr>
              <w:spacing w:line="240" w:lineRule="auto"/>
              <w:rPr>
                <w:rFonts w:ascii="Arial" w:hAnsi="Arial" w:cs="Arial"/>
                <w:color w:val="000000" w:themeColor="text1"/>
                <w:sz w:val="22"/>
                <w:szCs w:val="22"/>
              </w:rPr>
            </w:pPr>
            <w:r w:rsidRPr="00A227DA">
              <w:rPr>
                <w:rFonts w:ascii="Arial" w:hAnsi="Arial" w:cs="Arial"/>
                <w:color w:val="000000" w:themeColor="text1"/>
                <w:sz w:val="22"/>
                <w:szCs w:val="22"/>
              </w:rPr>
              <w:t>2.7</w:t>
            </w:r>
          </w:p>
        </w:tc>
        <w:tc>
          <w:tcPr>
            <w:tcW w:w="5289" w:type="dxa"/>
          </w:tcPr>
          <w:p w14:paraId="2145A232" w14:textId="48F88803" w:rsidR="00106C22" w:rsidRPr="00A227DA" w:rsidRDefault="00106C22" w:rsidP="00106C22">
            <w:pPr>
              <w:tabs>
                <w:tab w:val="left" w:pos="645"/>
              </w:tabs>
              <w:spacing w:after="0" w:line="240" w:lineRule="auto"/>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Ne mažiau kaip 1 (vieną) atestuotą</w:t>
            </w:r>
            <w:r w:rsidRPr="00A227DA">
              <w:rPr>
                <w:rFonts w:ascii="Arial" w:eastAsiaTheme="minorEastAsia" w:hAnsi="Arial" w:cs="Arial"/>
                <w:b/>
                <w:color w:val="000000" w:themeColor="text1"/>
                <w:sz w:val="22"/>
                <w:szCs w:val="22"/>
              </w:rPr>
              <w:t xml:space="preserve"> Projekto dalies vadovą</w:t>
            </w:r>
            <w:r w:rsidRPr="00A227DA">
              <w:rPr>
                <w:rFonts w:ascii="Arial" w:eastAsiaTheme="minorEastAsia" w:hAnsi="Arial" w:cs="Arial"/>
                <w:color w:val="000000" w:themeColor="text1"/>
                <w:sz w:val="22"/>
                <w:szCs w:val="22"/>
              </w:rPr>
              <w:t xml:space="preserve">, </w:t>
            </w:r>
            <w:r w:rsidRPr="00A227DA">
              <w:rPr>
                <w:rFonts w:ascii="Arial" w:hAnsi="Arial" w:cs="Arial"/>
                <w:color w:val="000000" w:themeColor="text1"/>
                <w:sz w:val="22"/>
                <w:szCs w:val="22"/>
              </w:rPr>
              <w:t>turintį teisę eiti ypatingojo statinio projekto dalies vadovo pareigas.*</w:t>
            </w:r>
          </w:p>
          <w:p w14:paraId="19B05E73" w14:textId="48C4FB0C" w:rsidR="00106C22" w:rsidRPr="00A227DA" w:rsidRDefault="008E7983" w:rsidP="00106C22">
            <w:pPr>
              <w:pStyle w:val="Default"/>
              <w:spacing w:before="120" w:line="360" w:lineRule="auto"/>
              <w:jc w:val="both"/>
              <w:rPr>
                <w:rFonts w:ascii="Arial" w:eastAsiaTheme="minorEastAsia" w:hAnsi="Arial" w:cs="Arial"/>
                <w:color w:val="000000" w:themeColor="text1"/>
                <w:sz w:val="22"/>
                <w:szCs w:val="22"/>
                <w:lang w:eastAsia="en-US"/>
              </w:rPr>
            </w:pPr>
            <w:r>
              <w:rPr>
                <w:rFonts w:ascii="Arial" w:hAnsi="Arial" w:cs="Arial"/>
                <w:b/>
                <w:color w:val="000000" w:themeColor="text1"/>
                <w:sz w:val="22"/>
                <w:szCs w:val="22"/>
              </w:rPr>
              <w:t>Statiniai</w:t>
            </w:r>
            <w:r w:rsidRPr="00A227DA">
              <w:rPr>
                <w:rFonts w:ascii="Arial" w:eastAsiaTheme="minorEastAsia" w:hAnsi="Arial" w:cs="Arial"/>
                <w:b/>
                <w:color w:val="000000" w:themeColor="text1"/>
                <w:sz w:val="22"/>
                <w:szCs w:val="22"/>
                <w:lang w:eastAsia="en-US"/>
              </w:rPr>
              <w:t>:</w:t>
            </w:r>
            <w:r w:rsidRPr="00A227DA">
              <w:rPr>
                <w:rFonts w:ascii="Arial" w:eastAsiaTheme="minorEastAsia" w:hAnsi="Arial" w:cs="Arial"/>
                <w:color w:val="000000" w:themeColor="text1"/>
                <w:sz w:val="22"/>
                <w:szCs w:val="22"/>
                <w:lang w:eastAsia="en-US"/>
              </w:rPr>
              <w:t xml:space="preserve"> </w:t>
            </w:r>
            <w:r>
              <w:rPr>
                <w:rFonts w:ascii="Arial" w:eastAsiaTheme="minorEastAsia" w:hAnsi="Arial" w:cs="Arial"/>
                <w:color w:val="000000" w:themeColor="text1"/>
                <w:sz w:val="22"/>
                <w:szCs w:val="22"/>
                <w:lang w:eastAsia="en-US"/>
              </w:rPr>
              <w:t>inžineriniai statiniai</w:t>
            </w:r>
            <w:r w:rsidR="00DD5641">
              <w:rPr>
                <w:rFonts w:ascii="Arial" w:eastAsiaTheme="minorEastAsia" w:hAnsi="Arial" w:cs="Arial"/>
                <w:color w:val="000000" w:themeColor="text1"/>
                <w:sz w:val="22"/>
                <w:szCs w:val="22"/>
                <w:lang w:eastAsia="en-US"/>
              </w:rPr>
              <w:t>;</w:t>
            </w:r>
          </w:p>
          <w:p w14:paraId="1E24140E" w14:textId="1780DAFF" w:rsidR="00106C22" w:rsidRPr="00A227DA" w:rsidRDefault="00106C22" w:rsidP="00106C22">
            <w:pPr>
              <w:pStyle w:val="Default"/>
              <w:spacing w:line="360" w:lineRule="auto"/>
              <w:jc w:val="both"/>
              <w:rPr>
                <w:rFonts w:ascii="Arial" w:eastAsiaTheme="minorEastAsia" w:hAnsi="Arial" w:cs="Arial"/>
                <w:color w:val="000000" w:themeColor="text1"/>
                <w:sz w:val="22"/>
                <w:szCs w:val="22"/>
                <w:lang w:eastAsia="en-US"/>
              </w:rPr>
            </w:pPr>
            <w:r w:rsidRPr="00A227DA">
              <w:rPr>
                <w:rFonts w:ascii="Arial" w:eastAsiaTheme="minorEastAsia" w:hAnsi="Arial" w:cs="Arial"/>
                <w:b/>
                <w:color w:val="000000" w:themeColor="text1"/>
                <w:sz w:val="22"/>
                <w:szCs w:val="22"/>
                <w:lang w:eastAsia="en-US"/>
              </w:rPr>
              <w:t>Paskirtis:</w:t>
            </w:r>
            <w:r w:rsidR="008E7983">
              <w:rPr>
                <w:rFonts w:ascii="Arial" w:eastAsiaTheme="minorEastAsia" w:hAnsi="Arial" w:cs="Arial"/>
                <w:b/>
                <w:color w:val="000000" w:themeColor="text1"/>
                <w:sz w:val="22"/>
                <w:szCs w:val="22"/>
                <w:lang w:eastAsia="en-US"/>
              </w:rPr>
              <w:t xml:space="preserve"> </w:t>
            </w:r>
            <w:r w:rsidR="008E7983">
              <w:rPr>
                <w:rFonts w:ascii="Arial" w:eastAsiaTheme="minorEastAsia" w:hAnsi="Arial" w:cs="Arial"/>
                <w:color w:val="000000" w:themeColor="text1"/>
                <w:sz w:val="22"/>
                <w:szCs w:val="22"/>
                <w:lang w:eastAsia="en-US"/>
              </w:rPr>
              <w:t>kiti inžineriniai statiniai</w:t>
            </w:r>
            <w:r w:rsidRPr="00A227DA">
              <w:rPr>
                <w:rFonts w:ascii="Arial" w:eastAsiaTheme="minorEastAsia" w:hAnsi="Arial" w:cs="Arial"/>
                <w:color w:val="000000" w:themeColor="text1"/>
                <w:sz w:val="22"/>
                <w:szCs w:val="22"/>
                <w:lang w:eastAsia="en-US"/>
              </w:rPr>
              <w:t>**</w:t>
            </w:r>
          </w:p>
          <w:p w14:paraId="0B865F16" w14:textId="77777777"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p>
          <w:p w14:paraId="57D79D8D" w14:textId="5EE0BF96" w:rsidR="00106C22" w:rsidRPr="00A227DA" w:rsidRDefault="00106C22" w:rsidP="00106C22">
            <w:pPr>
              <w:spacing w:after="0" w:line="240" w:lineRule="auto"/>
              <w:jc w:val="both"/>
              <w:rPr>
                <w:rFonts w:ascii="Arial" w:hAnsi="Arial" w:cs="Arial"/>
                <w:color w:val="000000" w:themeColor="text1"/>
                <w:sz w:val="22"/>
                <w:szCs w:val="22"/>
              </w:rPr>
            </w:pPr>
            <w:r w:rsidRPr="00A227DA">
              <w:rPr>
                <w:rFonts w:ascii="Arial" w:hAnsi="Arial" w:cs="Arial"/>
                <w:b/>
                <w:color w:val="000000" w:themeColor="text1"/>
                <w:sz w:val="22"/>
                <w:szCs w:val="22"/>
              </w:rPr>
              <w:t>Projekto dalys:</w:t>
            </w:r>
            <w:r w:rsidRPr="00A227DA">
              <w:rPr>
                <w:rFonts w:ascii="Arial" w:hAnsi="Arial" w:cs="Arial"/>
                <w:color w:val="000000" w:themeColor="text1"/>
                <w:sz w:val="22"/>
                <w:szCs w:val="22"/>
              </w:rPr>
              <w:t xml:space="preserve"> *</w:t>
            </w:r>
          </w:p>
          <w:p w14:paraId="05C41A78" w14:textId="08665E1C" w:rsidR="00106C22" w:rsidRPr="00A227DA" w:rsidRDefault="00106C22" w:rsidP="00106C22">
            <w:pPr>
              <w:pStyle w:val="Sraopastraipa"/>
              <w:numPr>
                <w:ilvl w:val="0"/>
                <w:numId w:val="15"/>
              </w:numPr>
              <w:spacing w:after="0" w:line="240" w:lineRule="auto"/>
              <w:ind w:left="500"/>
              <w:jc w:val="both"/>
              <w:rPr>
                <w:rFonts w:ascii="Arial" w:hAnsi="Arial" w:cs="Arial"/>
                <w:color w:val="000000" w:themeColor="text1"/>
                <w:sz w:val="22"/>
                <w:szCs w:val="22"/>
                <w:lang w:val="lt-LT"/>
              </w:rPr>
            </w:pPr>
            <w:r w:rsidRPr="00A227DA">
              <w:rPr>
                <w:rFonts w:ascii="Arial" w:hAnsi="Arial" w:cs="Arial"/>
                <w:color w:val="000000" w:themeColor="text1"/>
                <w:sz w:val="22"/>
                <w:szCs w:val="22"/>
                <w:lang w:val="lt-LT"/>
              </w:rPr>
              <w:t>šilumos gamybos (ne mažiau 1000 kW) ir tiekimo;</w:t>
            </w:r>
          </w:p>
          <w:p w14:paraId="4F3824D1" w14:textId="77777777" w:rsidR="00106C22" w:rsidRPr="00A227DA" w:rsidRDefault="00106C22" w:rsidP="00106C22">
            <w:pPr>
              <w:pStyle w:val="Sraopastraipa"/>
              <w:numPr>
                <w:ilvl w:val="0"/>
                <w:numId w:val="15"/>
              </w:numPr>
              <w:spacing w:after="0" w:line="240" w:lineRule="auto"/>
              <w:ind w:left="500"/>
              <w:jc w:val="both"/>
              <w:rPr>
                <w:rFonts w:ascii="Arial" w:hAnsi="Arial" w:cs="Arial"/>
                <w:color w:val="000000" w:themeColor="text1"/>
                <w:sz w:val="22"/>
                <w:szCs w:val="22"/>
                <w:lang w:val="lt-LT"/>
              </w:rPr>
            </w:pPr>
            <w:r w:rsidRPr="00A227DA">
              <w:rPr>
                <w:rFonts w:ascii="Arial" w:eastAsiaTheme="minorEastAsia" w:hAnsi="Arial" w:cs="Arial"/>
                <w:color w:val="000000" w:themeColor="text1"/>
                <w:sz w:val="22"/>
                <w:szCs w:val="22"/>
                <w:lang w:val="lt-LT"/>
              </w:rPr>
              <w:t>statinio konstrukcijų;</w:t>
            </w:r>
          </w:p>
          <w:p w14:paraId="63F23EF9" w14:textId="77777777" w:rsidR="00106C22" w:rsidRPr="00A227DA" w:rsidRDefault="00106C22" w:rsidP="00106C22">
            <w:pPr>
              <w:pStyle w:val="Sraopastraipa"/>
              <w:numPr>
                <w:ilvl w:val="0"/>
                <w:numId w:val="15"/>
              </w:numPr>
              <w:spacing w:after="0" w:line="240" w:lineRule="auto"/>
              <w:ind w:left="500"/>
              <w:jc w:val="both"/>
              <w:rPr>
                <w:rFonts w:ascii="Arial" w:hAnsi="Arial" w:cs="Arial"/>
                <w:color w:val="000000" w:themeColor="text1"/>
                <w:sz w:val="22"/>
                <w:szCs w:val="22"/>
                <w:lang w:val="lt-LT"/>
              </w:rPr>
            </w:pPr>
            <w:r w:rsidRPr="00A227DA">
              <w:rPr>
                <w:rFonts w:ascii="Arial" w:hAnsi="Arial" w:cs="Arial"/>
                <w:color w:val="000000" w:themeColor="text1"/>
                <w:sz w:val="22"/>
                <w:szCs w:val="22"/>
                <w:lang w:val="lt-LT"/>
              </w:rPr>
              <w:t>procesų valdymo ir automatizacijos;</w:t>
            </w:r>
          </w:p>
          <w:p w14:paraId="66521CD6" w14:textId="0243C009" w:rsidR="00106C22" w:rsidRPr="00A227DA" w:rsidRDefault="00106C22" w:rsidP="00106C22">
            <w:pPr>
              <w:pStyle w:val="Sraopastraipa"/>
              <w:numPr>
                <w:ilvl w:val="0"/>
                <w:numId w:val="15"/>
              </w:numPr>
              <w:spacing w:after="0" w:line="240" w:lineRule="auto"/>
              <w:ind w:left="500"/>
              <w:jc w:val="both"/>
              <w:rPr>
                <w:rFonts w:ascii="Arial" w:hAnsi="Arial" w:cs="Arial"/>
                <w:color w:val="000000" w:themeColor="text1"/>
                <w:sz w:val="22"/>
                <w:szCs w:val="22"/>
                <w:lang w:val="lt-LT"/>
              </w:rPr>
            </w:pPr>
            <w:r w:rsidRPr="00A227DA">
              <w:rPr>
                <w:rFonts w:ascii="Arial" w:hAnsi="Arial" w:cs="Arial"/>
                <w:color w:val="000000" w:themeColor="text1"/>
                <w:sz w:val="22"/>
                <w:szCs w:val="22"/>
                <w:lang w:val="lt-LT"/>
              </w:rPr>
              <w:lastRenderedPageBreak/>
              <w:t>Elektrotechnikos.</w:t>
            </w:r>
          </w:p>
          <w:p w14:paraId="18054DAC" w14:textId="77777777"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p>
          <w:p w14:paraId="48CF680D" w14:textId="77777777"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p>
          <w:p w14:paraId="2BFDEA49" w14:textId="77777777" w:rsidR="00106C22" w:rsidRPr="00A227DA" w:rsidRDefault="00106C22" w:rsidP="00106C22">
            <w:pPr>
              <w:spacing w:line="240" w:lineRule="auto"/>
              <w:jc w:val="both"/>
              <w:rPr>
                <w:rFonts w:ascii="Arial" w:hAnsi="Arial" w:cs="Arial"/>
                <w:color w:val="000000" w:themeColor="text1"/>
                <w:sz w:val="22"/>
                <w:szCs w:val="22"/>
              </w:rPr>
            </w:pPr>
          </w:p>
          <w:p w14:paraId="2D2E8B0D" w14:textId="77777777" w:rsidR="00106C22" w:rsidRPr="00A227DA" w:rsidRDefault="00106C22" w:rsidP="00106C22">
            <w:pPr>
              <w:spacing w:line="240" w:lineRule="auto"/>
              <w:jc w:val="both"/>
              <w:rPr>
                <w:rFonts w:ascii="Arial" w:hAnsi="Arial" w:cs="Arial"/>
                <w:color w:val="000000" w:themeColor="text1"/>
                <w:sz w:val="22"/>
                <w:szCs w:val="22"/>
              </w:rPr>
            </w:pPr>
          </w:p>
          <w:p w14:paraId="29656DFB" w14:textId="77777777" w:rsidR="00106C22" w:rsidRPr="00A227DA" w:rsidRDefault="00106C22" w:rsidP="00106C22">
            <w:pPr>
              <w:spacing w:line="240" w:lineRule="auto"/>
              <w:jc w:val="both"/>
              <w:rPr>
                <w:rFonts w:ascii="Arial" w:hAnsi="Arial" w:cs="Arial"/>
                <w:color w:val="000000" w:themeColor="text1"/>
                <w:sz w:val="22"/>
                <w:szCs w:val="22"/>
              </w:rPr>
            </w:pPr>
          </w:p>
          <w:p w14:paraId="0B46F097" w14:textId="77777777" w:rsidR="00106C22" w:rsidRPr="00A227DA" w:rsidRDefault="00106C22" w:rsidP="00106C22">
            <w:pPr>
              <w:tabs>
                <w:tab w:val="left" w:pos="645"/>
              </w:tabs>
              <w:spacing w:after="0" w:line="240" w:lineRule="auto"/>
              <w:ind w:firstLine="361"/>
              <w:jc w:val="both"/>
              <w:rPr>
                <w:rFonts w:ascii="Arial" w:eastAsiaTheme="minorEastAsia" w:hAnsi="Arial" w:cs="Arial"/>
                <w:b/>
                <w:color w:val="000000" w:themeColor="text1"/>
                <w:sz w:val="22"/>
                <w:szCs w:val="22"/>
              </w:rPr>
            </w:pPr>
            <w:r w:rsidRPr="00A227DA">
              <w:rPr>
                <w:rFonts w:ascii="Arial" w:eastAsiaTheme="minorEastAsia" w:hAnsi="Arial" w:cs="Arial"/>
                <w:b/>
                <w:color w:val="000000" w:themeColor="text1"/>
                <w:sz w:val="22"/>
                <w:szCs w:val="22"/>
              </w:rPr>
              <w:t>Pastaba:</w:t>
            </w:r>
          </w:p>
          <w:p w14:paraId="3B887A97" w14:textId="77777777" w:rsidR="00106C22" w:rsidRPr="00A227DA" w:rsidRDefault="00106C22" w:rsidP="00106C22">
            <w:pPr>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1. Tiekėjas gali siūlyti tą patį specialistą į kelias pozicijas arba kelis specialistus vienoje pozicijoje, jeigu specialisto(-ų) kvalifikacija atitinka toms pozicijoms keliamus reikalavimus.</w:t>
            </w:r>
          </w:p>
          <w:p w14:paraId="7DD3D35C" w14:textId="69B5FA51" w:rsidR="00106C22" w:rsidRPr="00A227DA" w:rsidRDefault="00106C22" w:rsidP="00106C22">
            <w:pPr>
              <w:spacing w:after="0" w:line="240" w:lineRule="auto"/>
              <w:ind w:firstLine="358"/>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 xml:space="preserve"> </w:t>
            </w:r>
            <w:r w:rsidRPr="00A227DA">
              <w:rPr>
                <w:rFonts w:ascii="Arial" w:hAnsi="Arial" w:cs="Arial"/>
                <w:color w:val="000000" w:themeColor="text1"/>
                <w:sz w:val="22"/>
                <w:szCs w:val="22"/>
              </w:rPr>
              <w:t>2. Tiekėjo siūlomų specialistų atestatai atitiks reikalavimus, ir tuo atveju, jei jie apims daugiau statinių grupių ar pogrupių, arba bus aukštesnės kategorijos, nei reikalaujama.</w:t>
            </w:r>
          </w:p>
          <w:p w14:paraId="42606ED3" w14:textId="2F3149E5"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r w:rsidRPr="00A227DA">
              <w:rPr>
                <w:rFonts w:ascii="Arial" w:hAnsi="Arial" w:cs="Arial"/>
                <w:color w:val="000000" w:themeColor="text1"/>
                <w:sz w:val="22"/>
                <w:szCs w:val="22"/>
              </w:rPr>
              <w:t>*Lietuvos Respublikos statybos įstatymo 12 straipsnio 4 ir 5 dalys.</w:t>
            </w:r>
          </w:p>
          <w:p w14:paraId="2A75FFF1" w14:textId="77777777" w:rsidR="008C3533" w:rsidRPr="00A227DA" w:rsidRDefault="00106C22" w:rsidP="008C3533">
            <w:pPr>
              <w:widowControl w:val="0"/>
              <w:tabs>
                <w:tab w:val="left" w:pos="645"/>
              </w:tabs>
              <w:spacing w:after="0" w:line="240" w:lineRule="auto"/>
              <w:ind w:firstLine="361"/>
              <w:jc w:val="both"/>
              <w:rPr>
                <w:rFonts w:ascii="Arial" w:eastAsiaTheme="minorEastAsia" w:hAnsi="Arial" w:cs="Arial"/>
                <w:color w:val="000000" w:themeColor="text1"/>
                <w:sz w:val="22"/>
                <w:szCs w:val="22"/>
                <w:lang w:eastAsia="en-US"/>
              </w:rPr>
            </w:pPr>
            <w:r w:rsidRPr="00A227DA">
              <w:rPr>
                <w:rFonts w:ascii="Arial" w:hAnsi="Arial" w:cs="Arial"/>
                <w:color w:val="000000" w:themeColor="text1"/>
                <w:sz w:val="22"/>
                <w:szCs w:val="22"/>
              </w:rPr>
              <w:t>**</w:t>
            </w:r>
            <w:r w:rsidRPr="00A227DA">
              <w:rPr>
                <w:rFonts w:ascii="Arial" w:eastAsiaTheme="minorEastAsia" w:hAnsi="Arial" w:cs="Arial"/>
                <w:color w:val="000000" w:themeColor="text1"/>
                <w:sz w:val="22"/>
                <w:szCs w:val="22"/>
                <w:lang w:eastAsia="en-US"/>
              </w:rPr>
              <w:t xml:space="preserve">Statybos techninio reglamento STR </w:t>
            </w:r>
            <w:r w:rsidR="008C3533" w:rsidRPr="00A227DA">
              <w:rPr>
                <w:rFonts w:ascii="Arial" w:eastAsiaTheme="minorEastAsia" w:hAnsi="Arial" w:cs="Arial"/>
                <w:color w:val="000000" w:themeColor="text1"/>
                <w:sz w:val="22"/>
                <w:szCs w:val="22"/>
                <w:lang w:eastAsia="en-US"/>
              </w:rPr>
              <w:t xml:space="preserve">1.01.03:2017 „Statinių klasifikavimas“ priedas Nr. </w:t>
            </w:r>
            <w:r w:rsidR="008C3533">
              <w:rPr>
                <w:rFonts w:ascii="Arial" w:eastAsiaTheme="minorEastAsia" w:hAnsi="Arial" w:cs="Arial"/>
                <w:color w:val="000000" w:themeColor="text1"/>
                <w:sz w:val="22"/>
                <w:szCs w:val="22"/>
                <w:lang w:eastAsia="en-US"/>
              </w:rPr>
              <w:t>3</w:t>
            </w:r>
            <w:r w:rsidR="008C3533" w:rsidRPr="00A227DA">
              <w:rPr>
                <w:rFonts w:ascii="Arial" w:eastAsiaTheme="minorEastAsia" w:hAnsi="Arial" w:cs="Arial"/>
                <w:color w:val="000000" w:themeColor="text1"/>
                <w:sz w:val="22"/>
                <w:szCs w:val="22"/>
                <w:lang w:eastAsia="en-US"/>
              </w:rPr>
              <w:t xml:space="preserve">, </w:t>
            </w:r>
            <w:r w:rsidR="008C3533">
              <w:rPr>
                <w:rFonts w:ascii="Arial" w:eastAsiaTheme="minorEastAsia" w:hAnsi="Arial" w:cs="Arial"/>
                <w:color w:val="000000" w:themeColor="text1"/>
                <w:sz w:val="22"/>
                <w:szCs w:val="22"/>
                <w:lang w:eastAsia="en-US"/>
              </w:rPr>
              <w:t>4</w:t>
            </w:r>
            <w:r w:rsidR="008C3533" w:rsidRPr="00A227DA">
              <w:rPr>
                <w:rFonts w:ascii="Arial" w:eastAsiaTheme="minorEastAsia" w:hAnsi="Arial" w:cs="Arial"/>
                <w:color w:val="000000" w:themeColor="text1"/>
                <w:sz w:val="22"/>
                <w:szCs w:val="22"/>
                <w:lang w:eastAsia="en-US"/>
              </w:rPr>
              <w:t xml:space="preserve"> punktas.</w:t>
            </w:r>
          </w:p>
          <w:p w14:paraId="2EB43F1B" w14:textId="0BE8972C" w:rsidR="00106C22" w:rsidRPr="00A227DA" w:rsidRDefault="00106C22" w:rsidP="00106C22">
            <w:pPr>
              <w:spacing w:line="240" w:lineRule="auto"/>
              <w:ind w:firstLine="361"/>
              <w:jc w:val="both"/>
              <w:rPr>
                <w:rFonts w:ascii="Arial" w:hAnsi="Arial" w:cs="Arial"/>
                <w:color w:val="000000" w:themeColor="text1"/>
                <w:sz w:val="22"/>
                <w:szCs w:val="22"/>
              </w:rPr>
            </w:pPr>
          </w:p>
        </w:tc>
        <w:tc>
          <w:tcPr>
            <w:tcW w:w="4961" w:type="dxa"/>
          </w:tcPr>
          <w:p w14:paraId="0C154F06" w14:textId="799F8F62" w:rsidR="00106C22" w:rsidRPr="00A227DA" w:rsidRDefault="00106C22" w:rsidP="00106C22">
            <w:pPr>
              <w:spacing w:after="0" w:line="240" w:lineRule="auto"/>
              <w:ind w:left="34"/>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 xml:space="preserve">1) VšĮ Statybos sektoriaus vystymo agentūros (toliau – SSVA), VĮ Statybos produkcijos sertifikavimo centro (toliau – SPSC)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SPSC ar LR Aplinkos ministerijos išduotą </w:t>
            </w:r>
            <w:r w:rsidRPr="00A227DA">
              <w:rPr>
                <w:rFonts w:ascii="Arial" w:hAnsi="Arial" w:cs="Arial"/>
                <w:color w:val="000000" w:themeColor="text1"/>
                <w:sz w:val="22"/>
                <w:szCs w:val="22"/>
              </w:rPr>
              <w:lastRenderedPageBreak/>
              <w:t>galiojantį TPD. Vietoje TPD užsienio šalies tiekėjas gali pateikti SSVA ar SPSC pateikto prašymo (su gavimo žyma, prašymo formą galima rasti adresu</w:t>
            </w:r>
            <w:r w:rsidR="00AB6655">
              <w:rPr>
                <w:rFonts w:ascii="Arial" w:hAnsi="Arial" w:cs="Arial"/>
                <w:color w:val="000000" w:themeColor="text1"/>
                <w:sz w:val="22"/>
                <w:szCs w:val="22"/>
              </w:rPr>
              <w:t xml:space="preserve"> </w:t>
            </w:r>
            <w:r w:rsidR="00D006FA">
              <w:rPr>
                <w:rFonts w:ascii="Arial" w:hAnsi="Arial" w:cs="Arial"/>
                <w:color w:val="000000" w:themeColor="text1"/>
                <w:sz w:val="22"/>
                <w:szCs w:val="22"/>
                <w:lang w:val="en-US"/>
              </w:rPr>
              <w:t>www.ssva.lt</w:t>
            </w:r>
            <w:r w:rsidRPr="00A227DA">
              <w:rPr>
                <w:rFonts w:ascii="Arial" w:hAnsi="Arial" w:cs="Arial"/>
                <w:color w:val="000000" w:themeColor="text1"/>
                <w:sz w:val="22"/>
                <w:szCs w:val="22"/>
              </w:rPr>
              <w:t xml:space="preserve"> ar www.spsc.lt) išduoti TPD kopiją. Kvalifikacijos atestatas ar TPD turi suteikti teisę eiti ypatingo statinio projekto dalies vadovo pareigas. Iki galutinio pasiūlymų pateikimo termino užsienio tiekėjų įgyta kvalifikacija bus laikoma atitinkančia reikalavimą nepriklausomai nuo to, kad šio pajėgumo patvirtinimo dokumentas (teisės pripažinimo dokumentas) Lietuvoje bus išduotas po galutinės pasiūlymų pateikimo dienos.</w:t>
            </w:r>
          </w:p>
          <w:p w14:paraId="4190A926" w14:textId="20F5AE94" w:rsidR="00106C22" w:rsidRPr="00A227DA" w:rsidRDefault="00106C22" w:rsidP="00106C22">
            <w:pPr>
              <w:jc w:val="both"/>
              <w:rPr>
                <w:rFonts w:ascii="Arial" w:hAnsi="Arial" w:cs="Arial"/>
                <w:color w:val="000000" w:themeColor="text1"/>
                <w:sz w:val="22"/>
                <w:szCs w:val="22"/>
              </w:rPr>
            </w:pPr>
            <w:r w:rsidRPr="00A227DA">
              <w:rPr>
                <w:rFonts w:ascii="Arial" w:hAnsi="Arial" w:cs="Arial"/>
                <w:color w:val="000000" w:themeColor="text1"/>
                <w:sz w:val="22"/>
                <w:szCs w:val="22"/>
              </w:rPr>
              <w:t>2) Ypatingo statinio projekto dalies vadovo patirties aprašymo skaitmenines kopijas, nurodant vardą, pavardę, darbovietę, kvalifikaciją, vykdytus ypatingų statinių elektrotechnikos, statinio konstrukcijų, procesų valdymo ir automatizavimo, šilumos gamybos įrenginių statybos, rekonstravimo ir/ar montavimo projektavimo darbus, darbų pradžios ir pabaigos datas, jų trumpą aprašymą, įrodantį ne mažesnę kaip 3 (trijų) metų ypatingo statinio projekto dalies vadovo patirtį.</w:t>
            </w:r>
          </w:p>
        </w:tc>
        <w:tc>
          <w:tcPr>
            <w:tcW w:w="3686" w:type="dxa"/>
          </w:tcPr>
          <w:p w14:paraId="6256E5F3" w14:textId="77777777"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lastRenderedPageBreak/>
              <w:t>- Tiekėjo specialistai;</w:t>
            </w:r>
            <w:r w:rsidRPr="00A227DA">
              <w:rPr>
                <w:rStyle w:val="eop"/>
                <w:rFonts w:ascii="Arial" w:hAnsi="Arial" w:cs="Arial"/>
                <w:color w:val="000000" w:themeColor="text1"/>
                <w:sz w:val="22"/>
                <w:szCs w:val="22"/>
                <w:lang w:val="lt-LT"/>
              </w:rPr>
              <w:t xml:space="preserve"> </w:t>
            </w:r>
          </w:p>
          <w:p w14:paraId="3AC074F8" w14:textId="3901F181"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 xml:space="preserve">- Jeigu pasiūlymą teikia teikėjų grupė - reikalavimą turi atitikti teikėjų grupės nario (-ių) specialistai, atsižvelgiant į jų prisiimamus įsipareigojimus pirkimo sutarčiai vykdyti; </w:t>
            </w:r>
          </w:p>
          <w:p w14:paraId="0F1A2B65" w14:textId="045411D5" w:rsidR="00106C22" w:rsidRPr="00A227DA" w:rsidRDefault="00106C22" w:rsidP="00106C22">
            <w:pPr>
              <w:spacing w:line="240" w:lineRule="auto"/>
              <w:jc w:val="both"/>
              <w:rPr>
                <w:rFonts w:ascii="Arial" w:hAnsi="Arial" w:cs="Arial"/>
                <w:color w:val="000000" w:themeColor="text1"/>
                <w:sz w:val="22"/>
                <w:szCs w:val="22"/>
              </w:rPr>
            </w:pPr>
            <w:r w:rsidRPr="00A227DA">
              <w:rPr>
                <w:rStyle w:val="normaltextrun"/>
                <w:rFonts w:ascii="Arial" w:hAnsi="Arial" w:cs="Arial"/>
                <w:color w:val="000000" w:themeColor="text1"/>
                <w:sz w:val="22"/>
                <w:szCs w:val="22"/>
              </w:rPr>
              <w:t xml:space="preserve">-Teikėjas gali remtis kitų ūkio subjektų pajėgumais tik tuo atveju, jeigu tie subjektai (jų darbuotojai) patys vykdys tą pirkimo sutarties </w:t>
            </w:r>
            <w:r w:rsidRPr="00A227DA">
              <w:rPr>
                <w:rStyle w:val="normaltextrun"/>
                <w:rFonts w:ascii="Arial" w:hAnsi="Arial" w:cs="Arial"/>
                <w:color w:val="000000" w:themeColor="text1"/>
                <w:sz w:val="22"/>
                <w:szCs w:val="22"/>
              </w:rPr>
              <w:lastRenderedPageBreak/>
              <w:t>dalį, kuriai reikia jų turimų pajėgumų.</w:t>
            </w:r>
          </w:p>
        </w:tc>
      </w:tr>
      <w:tr w:rsidR="00106C22" w:rsidRPr="004F42EC" w14:paraId="38B7A5BA" w14:textId="77777777" w:rsidTr="7EE7F554">
        <w:trPr>
          <w:trHeight w:val="300"/>
        </w:trPr>
        <w:tc>
          <w:tcPr>
            <w:tcW w:w="660" w:type="dxa"/>
          </w:tcPr>
          <w:p w14:paraId="0AA392BC" w14:textId="6AD9DBA9" w:rsidR="00106C22" w:rsidRPr="00A227DA" w:rsidRDefault="00106C22" w:rsidP="00106C22">
            <w:pPr>
              <w:spacing w:line="240" w:lineRule="auto"/>
              <w:rPr>
                <w:rFonts w:ascii="Arial" w:hAnsi="Arial" w:cs="Arial"/>
                <w:color w:val="000000" w:themeColor="text1"/>
                <w:sz w:val="22"/>
                <w:szCs w:val="22"/>
              </w:rPr>
            </w:pPr>
            <w:r w:rsidRPr="00A227DA">
              <w:rPr>
                <w:rFonts w:ascii="Arial" w:hAnsi="Arial" w:cs="Arial"/>
                <w:color w:val="000000" w:themeColor="text1"/>
                <w:sz w:val="22"/>
                <w:szCs w:val="22"/>
              </w:rPr>
              <w:lastRenderedPageBreak/>
              <w:t>2.8</w:t>
            </w:r>
          </w:p>
        </w:tc>
        <w:tc>
          <w:tcPr>
            <w:tcW w:w="5289" w:type="dxa"/>
          </w:tcPr>
          <w:p w14:paraId="6DD713E4" w14:textId="541CF879" w:rsidR="00106C22" w:rsidRPr="00A227DA" w:rsidRDefault="00106C22" w:rsidP="00106C22">
            <w:pPr>
              <w:tabs>
                <w:tab w:val="left" w:pos="645"/>
              </w:tabs>
              <w:spacing w:after="0" w:line="240" w:lineRule="auto"/>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Ne mažiau kaip 1 (vieną) atestuotą</w:t>
            </w:r>
            <w:r w:rsidRPr="00A227DA">
              <w:rPr>
                <w:rFonts w:ascii="Arial" w:eastAsiaTheme="minorEastAsia" w:hAnsi="Arial" w:cs="Arial"/>
                <w:b/>
                <w:color w:val="000000" w:themeColor="text1"/>
                <w:sz w:val="22"/>
                <w:szCs w:val="22"/>
              </w:rPr>
              <w:t xml:space="preserve"> Projekto vykdymo priežiūros vadovą</w:t>
            </w:r>
            <w:r w:rsidRPr="00A227DA">
              <w:rPr>
                <w:rFonts w:ascii="Arial" w:eastAsiaTheme="minorEastAsia" w:hAnsi="Arial" w:cs="Arial"/>
                <w:color w:val="000000" w:themeColor="text1"/>
                <w:sz w:val="22"/>
                <w:szCs w:val="22"/>
              </w:rPr>
              <w:t xml:space="preserve">, </w:t>
            </w:r>
            <w:r w:rsidRPr="00A227DA">
              <w:rPr>
                <w:rFonts w:ascii="Arial" w:hAnsi="Arial" w:cs="Arial"/>
                <w:color w:val="000000" w:themeColor="text1"/>
                <w:sz w:val="22"/>
                <w:szCs w:val="22"/>
              </w:rPr>
              <w:t>turintį teisę eiti ypatingojo statinio projekto vykdymo priežiūros vadovo pareigas.*</w:t>
            </w:r>
          </w:p>
          <w:p w14:paraId="6F231639" w14:textId="77B72ABC" w:rsidR="00106C22" w:rsidRPr="00A227DA" w:rsidRDefault="008E7983" w:rsidP="00106C22">
            <w:pPr>
              <w:pStyle w:val="Default"/>
              <w:spacing w:before="120" w:line="360" w:lineRule="auto"/>
              <w:jc w:val="both"/>
              <w:rPr>
                <w:rFonts w:ascii="Arial" w:eastAsiaTheme="minorEastAsia" w:hAnsi="Arial" w:cs="Arial"/>
                <w:color w:val="000000" w:themeColor="text1"/>
                <w:sz w:val="22"/>
                <w:szCs w:val="22"/>
                <w:lang w:eastAsia="en-US"/>
              </w:rPr>
            </w:pPr>
            <w:r>
              <w:rPr>
                <w:rFonts w:ascii="Arial" w:hAnsi="Arial" w:cs="Arial"/>
                <w:b/>
                <w:color w:val="000000" w:themeColor="text1"/>
                <w:sz w:val="22"/>
                <w:szCs w:val="22"/>
              </w:rPr>
              <w:t>Statiniai</w:t>
            </w:r>
            <w:r w:rsidRPr="00A227DA">
              <w:rPr>
                <w:rFonts w:ascii="Arial" w:eastAsiaTheme="minorEastAsia" w:hAnsi="Arial" w:cs="Arial"/>
                <w:b/>
                <w:color w:val="000000" w:themeColor="text1"/>
                <w:sz w:val="22"/>
                <w:szCs w:val="22"/>
                <w:lang w:eastAsia="en-US"/>
              </w:rPr>
              <w:t>:</w:t>
            </w:r>
            <w:r w:rsidRPr="00A227DA">
              <w:rPr>
                <w:rFonts w:ascii="Arial" w:eastAsiaTheme="minorEastAsia" w:hAnsi="Arial" w:cs="Arial"/>
                <w:color w:val="000000" w:themeColor="text1"/>
                <w:sz w:val="22"/>
                <w:szCs w:val="22"/>
                <w:lang w:eastAsia="en-US"/>
              </w:rPr>
              <w:t xml:space="preserve"> </w:t>
            </w:r>
            <w:r>
              <w:rPr>
                <w:rFonts w:ascii="Arial" w:eastAsiaTheme="minorEastAsia" w:hAnsi="Arial" w:cs="Arial"/>
                <w:color w:val="000000" w:themeColor="text1"/>
                <w:sz w:val="22"/>
                <w:szCs w:val="22"/>
                <w:lang w:eastAsia="en-US"/>
              </w:rPr>
              <w:t>inžineriniai statiniai</w:t>
            </w:r>
            <w:r w:rsidR="00106C22" w:rsidRPr="00A227DA">
              <w:rPr>
                <w:rFonts w:ascii="Arial" w:eastAsiaTheme="minorEastAsia" w:hAnsi="Arial" w:cs="Arial"/>
                <w:color w:val="000000" w:themeColor="text1"/>
                <w:sz w:val="22"/>
                <w:szCs w:val="22"/>
                <w:lang w:eastAsia="en-US"/>
              </w:rPr>
              <w:t>;</w:t>
            </w:r>
          </w:p>
          <w:p w14:paraId="30188769" w14:textId="7E16C708" w:rsidR="00106C22" w:rsidRPr="00A227DA" w:rsidRDefault="00106C22" w:rsidP="00106C22">
            <w:pPr>
              <w:pStyle w:val="Default"/>
              <w:spacing w:line="360" w:lineRule="auto"/>
              <w:jc w:val="both"/>
              <w:rPr>
                <w:rFonts w:ascii="Arial" w:eastAsiaTheme="minorEastAsia" w:hAnsi="Arial" w:cs="Arial"/>
                <w:color w:val="000000" w:themeColor="text1"/>
                <w:sz w:val="22"/>
                <w:szCs w:val="22"/>
                <w:lang w:eastAsia="en-US"/>
              </w:rPr>
            </w:pPr>
            <w:r w:rsidRPr="00A227DA">
              <w:rPr>
                <w:rFonts w:ascii="Arial" w:eastAsiaTheme="minorEastAsia" w:hAnsi="Arial" w:cs="Arial"/>
                <w:b/>
                <w:color w:val="000000" w:themeColor="text1"/>
                <w:sz w:val="22"/>
                <w:szCs w:val="22"/>
                <w:lang w:eastAsia="en-US"/>
              </w:rPr>
              <w:lastRenderedPageBreak/>
              <w:t>Paskirtis:</w:t>
            </w:r>
            <w:r w:rsidR="008E7983">
              <w:rPr>
                <w:rFonts w:ascii="Arial" w:eastAsiaTheme="minorEastAsia" w:hAnsi="Arial" w:cs="Arial"/>
                <w:b/>
                <w:color w:val="000000" w:themeColor="text1"/>
                <w:sz w:val="22"/>
                <w:szCs w:val="22"/>
                <w:lang w:eastAsia="en-US"/>
              </w:rPr>
              <w:t xml:space="preserve"> </w:t>
            </w:r>
            <w:r w:rsidR="00717336">
              <w:rPr>
                <w:rFonts w:ascii="Arial" w:eastAsiaTheme="minorEastAsia" w:hAnsi="Arial" w:cs="Arial"/>
                <w:color w:val="000000" w:themeColor="text1"/>
                <w:sz w:val="22"/>
                <w:szCs w:val="22"/>
                <w:lang w:eastAsia="en-US"/>
              </w:rPr>
              <w:t>kiti inžineriniai statiniai</w:t>
            </w:r>
            <w:r w:rsidRPr="00A227DA">
              <w:rPr>
                <w:rFonts w:ascii="Arial" w:eastAsiaTheme="minorEastAsia" w:hAnsi="Arial" w:cs="Arial"/>
                <w:color w:val="000000" w:themeColor="text1"/>
                <w:sz w:val="22"/>
                <w:szCs w:val="22"/>
                <w:lang w:eastAsia="en-US"/>
              </w:rPr>
              <w:t>**</w:t>
            </w:r>
          </w:p>
          <w:p w14:paraId="586A6224" w14:textId="77777777" w:rsidR="00106C22" w:rsidRPr="00A227DA" w:rsidRDefault="00106C22" w:rsidP="00106C22">
            <w:pPr>
              <w:spacing w:after="0" w:line="240" w:lineRule="auto"/>
              <w:jc w:val="both"/>
              <w:rPr>
                <w:rFonts w:ascii="Arial" w:hAnsi="Arial" w:cs="Arial"/>
                <w:color w:val="000000" w:themeColor="text1"/>
                <w:sz w:val="22"/>
                <w:szCs w:val="22"/>
              </w:rPr>
            </w:pPr>
          </w:p>
          <w:p w14:paraId="3B6F4F53" w14:textId="77777777" w:rsidR="00106C22" w:rsidRPr="00A227DA" w:rsidRDefault="00106C22" w:rsidP="00106C22">
            <w:pPr>
              <w:spacing w:after="0" w:line="240" w:lineRule="auto"/>
              <w:jc w:val="both"/>
              <w:rPr>
                <w:rFonts w:ascii="Arial" w:hAnsi="Arial" w:cs="Arial"/>
                <w:color w:val="000000" w:themeColor="text1"/>
                <w:sz w:val="22"/>
                <w:szCs w:val="22"/>
              </w:rPr>
            </w:pPr>
          </w:p>
          <w:p w14:paraId="7E7FFBF7" w14:textId="77777777" w:rsidR="00106C22" w:rsidRPr="00A227DA" w:rsidRDefault="00106C22" w:rsidP="00106C22">
            <w:pPr>
              <w:spacing w:after="0" w:line="240" w:lineRule="auto"/>
              <w:jc w:val="both"/>
              <w:rPr>
                <w:rFonts w:ascii="Arial" w:hAnsi="Arial" w:cs="Arial"/>
                <w:color w:val="000000" w:themeColor="text1"/>
                <w:sz w:val="22"/>
                <w:szCs w:val="22"/>
              </w:rPr>
            </w:pPr>
          </w:p>
          <w:p w14:paraId="582C3C79" w14:textId="77777777" w:rsidR="00106C22" w:rsidRPr="00A227DA" w:rsidRDefault="00106C22" w:rsidP="00106C22">
            <w:pPr>
              <w:spacing w:after="0" w:line="240" w:lineRule="auto"/>
              <w:jc w:val="both"/>
              <w:rPr>
                <w:rFonts w:ascii="Arial" w:hAnsi="Arial" w:cs="Arial"/>
                <w:color w:val="000000" w:themeColor="text1"/>
                <w:sz w:val="22"/>
                <w:szCs w:val="22"/>
              </w:rPr>
            </w:pPr>
          </w:p>
          <w:p w14:paraId="38BDCBDD" w14:textId="77777777" w:rsidR="00106C22" w:rsidRPr="00A227DA" w:rsidRDefault="00106C22" w:rsidP="00106C22">
            <w:pPr>
              <w:spacing w:after="0" w:line="240" w:lineRule="auto"/>
              <w:jc w:val="both"/>
              <w:rPr>
                <w:rFonts w:ascii="Arial" w:hAnsi="Arial" w:cs="Arial"/>
                <w:color w:val="000000" w:themeColor="text1"/>
                <w:sz w:val="22"/>
                <w:szCs w:val="22"/>
              </w:rPr>
            </w:pPr>
          </w:p>
          <w:p w14:paraId="6E611954" w14:textId="77777777" w:rsidR="00106C22" w:rsidRPr="00A227DA" w:rsidRDefault="00106C22" w:rsidP="00106C22">
            <w:pPr>
              <w:spacing w:after="0" w:line="240" w:lineRule="auto"/>
              <w:jc w:val="both"/>
              <w:rPr>
                <w:rFonts w:ascii="Arial" w:hAnsi="Arial" w:cs="Arial"/>
                <w:color w:val="000000" w:themeColor="text1"/>
                <w:sz w:val="22"/>
                <w:szCs w:val="22"/>
              </w:rPr>
            </w:pPr>
          </w:p>
          <w:p w14:paraId="2F67C502" w14:textId="77777777" w:rsidR="00106C22" w:rsidRPr="00A227DA" w:rsidRDefault="00106C22" w:rsidP="00106C22">
            <w:pPr>
              <w:spacing w:after="0" w:line="240" w:lineRule="auto"/>
              <w:jc w:val="both"/>
              <w:rPr>
                <w:rFonts w:ascii="Arial" w:hAnsi="Arial" w:cs="Arial"/>
                <w:color w:val="000000" w:themeColor="text1"/>
                <w:sz w:val="22"/>
                <w:szCs w:val="22"/>
              </w:rPr>
            </w:pPr>
          </w:p>
          <w:p w14:paraId="3050202E" w14:textId="77777777" w:rsidR="00106C22" w:rsidRPr="00A227DA" w:rsidRDefault="00106C22" w:rsidP="00106C22">
            <w:pPr>
              <w:spacing w:after="0" w:line="240" w:lineRule="auto"/>
              <w:jc w:val="both"/>
              <w:rPr>
                <w:rFonts w:ascii="Arial" w:hAnsi="Arial" w:cs="Arial"/>
                <w:color w:val="000000" w:themeColor="text1"/>
                <w:sz w:val="22"/>
                <w:szCs w:val="22"/>
              </w:rPr>
            </w:pPr>
          </w:p>
          <w:p w14:paraId="53D1F280" w14:textId="77777777" w:rsidR="00106C22" w:rsidRPr="00A227DA" w:rsidRDefault="00106C22" w:rsidP="00106C22">
            <w:pPr>
              <w:spacing w:after="0" w:line="240" w:lineRule="auto"/>
              <w:jc w:val="both"/>
              <w:rPr>
                <w:rFonts w:ascii="Arial" w:hAnsi="Arial" w:cs="Arial"/>
                <w:color w:val="000000" w:themeColor="text1"/>
                <w:sz w:val="22"/>
                <w:szCs w:val="22"/>
              </w:rPr>
            </w:pPr>
          </w:p>
          <w:p w14:paraId="3F894DAE" w14:textId="77777777" w:rsidR="00106C22" w:rsidRPr="00A227DA" w:rsidRDefault="00106C22" w:rsidP="00106C22">
            <w:pPr>
              <w:spacing w:after="0" w:line="240" w:lineRule="auto"/>
              <w:jc w:val="both"/>
              <w:rPr>
                <w:rFonts w:ascii="Arial" w:hAnsi="Arial" w:cs="Arial"/>
                <w:color w:val="000000" w:themeColor="text1"/>
                <w:sz w:val="22"/>
                <w:szCs w:val="22"/>
              </w:rPr>
            </w:pPr>
          </w:p>
          <w:p w14:paraId="0BD1A94B" w14:textId="77777777" w:rsidR="00106C22" w:rsidRPr="00A227DA" w:rsidRDefault="00106C22" w:rsidP="00106C22">
            <w:pPr>
              <w:spacing w:after="0" w:line="240" w:lineRule="auto"/>
              <w:jc w:val="both"/>
              <w:rPr>
                <w:rFonts w:ascii="Arial" w:hAnsi="Arial" w:cs="Arial"/>
                <w:color w:val="000000" w:themeColor="text1"/>
                <w:sz w:val="22"/>
                <w:szCs w:val="22"/>
              </w:rPr>
            </w:pPr>
          </w:p>
          <w:p w14:paraId="6755084C" w14:textId="77777777" w:rsidR="00106C22" w:rsidRPr="00A227DA" w:rsidRDefault="00106C22" w:rsidP="00106C22">
            <w:pPr>
              <w:spacing w:after="0" w:line="240" w:lineRule="auto"/>
              <w:jc w:val="both"/>
              <w:rPr>
                <w:rFonts w:ascii="Arial" w:hAnsi="Arial" w:cs="Arial"/>
                <w:color w:val="000000" w:themeColor="text1"/>
                <w:sz w:val="22"/>
                <w:szCs w:val="22"/>
              </w:rPr>
            </w:pPr>
          </w:p>
          <w:p w14:paraId="6E910855" w14:textId="77777777" w:rsidR="00106C22" w:rsidRPr="00A227DA" w:rsidRDefault="00106C22" w:rsidP="00106C22">
            <w:pPr>
              <w:spacing w:after="0" w:line="240" w:lineRule="auto"/>
              <w:jc w:val="both"/>
              <w:rPr>
                <w:rFonts w:ascii="Arial" w:hAnsi="Arial" w:cs="Arial"/>
                <w:color w:val="000000" w:themeColor="text1"/>
                <w:sz w:val="22"/>
                <w:szCs w:val="22"/>
              </w:rPr>
            </w:pPr>
          </w:p>
          <w:p w14:paraId="01D89E1E" w14:textId="77777777" w:rsidR="00106C22" w:rsidRPr="00A227DA" w:rsidRDefault="00106C22" w:rsidP="00106C22">
            <w:pPr>
              <w:tabs>
                <w:tab w:val="left" w:pos="645"/>
              </w:tabs>
              <w:spacing w:after="0" w:line="240" w:lineRule="auto"/>
              <w:ind w:firstLine="361"/>
              <w:jc w:val="both"/>
              <w:rPr>
                <w:rFonts w:ascii="Arial" w:eastAsiaTheme="minorEastAsia" w:hAnsi="Arial" w:cs="Arial"/>
                <w:b/>
                <w:color w:val="000000" w:themeColor="text1"/>
                <w:sz w:val="22"/>
                <w:szCs w:val="22"/>
              </w:rPr>
            </w:pPr>
            <w:r w:rsidRPr="00A227DA">
              <w:rPr>
                <w:rFonts w:ascii="Arial" w:eastAsiaTheme="minorEastAsia" w:hAnsi="Arial" w:cs="Arial"/>
                <w:b/>
                <w:color w:val="000000" w:themeColor="text1"/>
                <w:sz w:val="22"/>
                <w:szCs w:val="22"/>
              </w:rPr>
              <w:t>Pastaba:</w:t>
            </w:r>
          </w:p>
          <w:p w14:paraId="6E369E24" w14:textId="77777777" w:rsidR="00106C22" w:rsidRPr="00A227DA" w:rsidRDefault="00106C22" w:rsidP="00106C22">
            <w:pPr>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1. Tiekėjas gali siūlyti tą patį specialistą į kelias pozicijas arba kelis specialistus vienoje pozicijoje, jeigu specialisto(-ų) kvalifikacija atitinka toms pozicijoms keliamus reikalavimus.</w:t>
            </w:r>
          </w:p>
          <w:p w14:paraId="405DC297" w14:textId="3EA0E8BC" w:rsidR="00106C22" w:rsidRPr="00A227DA" w:rsidRDefault="00106C22" w:rsidP="00106C22">
            <w:pPr>
              <w:spacing w:after="0" w:line="240" w:lineRule="auto"/>
              <w:ind w:firstLine="358"/>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 xml:space="preserve"> </w:t>
            </w:r>
            <w:r w:rsidRPr="00A227DA">
              <w:rPr>
                <w:rFonts w:ascii="Arial" w:hAnsi="Arial" w:cs="Arial"/>
                <w:color w:val="000000" w:themeColor="text1"/>
                <w:sz w:val="22"/>
                <w:szCs w:val="22"/>
              </w:rPr>
              <w:t>2. Tiekėjo siūlomų specialistų atestatai atitiks reikalavimus, ir tuo atveju, jei jie apims daugiau statinių grupių ar pogrupių, arba bus aukštesnės kategorijos, nei reikalaujama.</w:t>
            </w:r>
          </w:p>
          <w:p w14:paraId="67FF00D5" w14:textId="4DA10342"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r w:rsidRPr="00A227DA">
              <w:rPr>
                <w:rFonts w:ascii="Arial" w:hAnsi="Arial" w:cs="Arial"/>
                <w:color w:val="000000" w:themeColor="text1"/>
                <w:sz w:val="22"/>
                <w:szCs w:val="22"/>
              </w:rPr>
              <w:t>*Lietuvos Respublikos statybos įstatymo 12 straipsnio 4 ir 5 dalys.</w:t>
            </w:r>
          </w:p>
          <w:p w14:paraId="37895283" w14:textId="2AB968FB" w:rsidR="00106C22" w:rsidRPr="008C3533" w:rsidRDefault="00106C22" w:rsidP="008C3533">
            <w:pPr>
              <w:widowControl w:val="0"/>
              <w:tabs>
                <w:tab w:val="left" w:pos="645"/>
              </w:tabs>
              <w:spacing w:after="0" w:line="240" w:lineRule="auto"/>
              <w:ind w:firstLine="361"/>
              <w:jc w:val="both"/>
              <w:rPr>
                <w:rFonts w:ascii="Arial" w:eastAsiaTheme="minorEastAsia" w:hAnsi="Arial" w:cs="Arial"/>
                <w:color w:val="000000" w:themeColor="text1"/>
                <w:sz w:val="22"/>
                <w:szCs w:val="22"/>
                <w:lang w:eastAsia="en-US"/>
              </w:rPr>
            </w:pPr>
            <w:r w:rsidRPr="00A227DA">
              <w:rPr>
                <w:rFonts w:ascii="Arial" w:hAnsi="Arial" w:cs="Arial"/>
                <w:color w:val="000000" w:themeColor="text1"/>
                <w:sz w:val="22"/>
                <w:szCs w:val="22"/>
              </w:rPr>
              <w:t>**</w:t>
            </w:r>
            <w:r w:rsidRPr="00A227DA">
              <w:rPr>
                <w:rFonts w:ascii="Arial" w:eastAsiaTheme="minorEastAsia" w:hAnsi="Arial" w:cs="Arial"/>
                <w:color w:val="000000" w:themeColor="text1"/>
                <w:sz w:val="22"/>
                <w:szCs w:val="22"/>
                <w:lang w:eastAsia="en-US"/>
              </w:rPr>
              <w:t xml:space="preserve">Statybos techninio reglamento STR </w:t>
            </w:r>
            <w:r w:rsidR="008C3533" w:rsidRPr="00A227DA">
              <w:rPr>
                <w:rFonts w:ascii="Arial" w:eastAsiaTheme="minorEastAsia" w:hAnsi="Arial" w:cs="Arial"/>
                <w:color w:val="000000" w:themeColor="text1"/>
                <w:sz w:val="22"/>
                <w:szCs w:val="22"/>
                <w:lang w:eastAsia="en-US"/>
              </w:rPr>
              <w:t xml:space="preserve">1.01.03:2017 „Statinių klasifikavimas“ priedas Nr. </w:t>
            </w:r>
            <w:r w:rsidR="008C3533">
              <w:rPr>
                <w:rFonts w:ascii="Arial" w:eastAsiaTheme="minorEastAsia" w:hAnsi="Arial" w:cs="Arial"/>
                <w:color w:val="000000" w:themeColor="text1"/>
                <w:sz w:val="22"/>
                <w:szCs w:val="22"/>
                <w:lang w:eastAsia="en-US"/>
              </w:rPr>
              <w:t>3</w:t>
            </w:r>
            <w:r w:rsidR="008C3533" w:rsidRPr="00A227DA">
              <w:rPr>
                <w:rFonts w:ascii="Arial" w:eastAsiaTheme="minorEastAsia" w:hAnsi="Arial" w:cs="Arial"/>
                <w:color w:val="000000" w:themeColor="text1"/>
                <w:sz w:val="22"/>
                <w:szCs w:val="22"/>
                <w:lang w:eastAsia="en-US"/>
              </w:rPr>
              <w:t xml:space="preserve">, </w:t>
            </w:r>
            <w:r w:rsidR="008C3533">
              <w:rPr>
                <w:rFonts w:ascii="Arial" w:eastAsiaTheme="minorEastAsia" w:hAnsi="Arial" w:cs="Arial"/>
                <w:color w:val="000000" w:themeColor="text1"/>
                <w:sz w:val="22"/>
                <w:szCs w:val="22"/>
                <w:lang w:eastAsia="en-US"/>
              </w:rPr>
              <w:t>4</w:t>
            </w:r>
            <w:r w:rsidR="008C3533" w:rsidRPr="00A227DA">
              <w:rPr>
                <w:rFonts w:ascii="Arial" w:eastAsiaTheme="minorEastAsia" w:hAnsi="Arial" w:cs="Arial"/>
                <w:color w:val="000000" w:themeColor="text1"/>
                <w:sz w:val="22"/>
                <w:szCs w:val="22"/>
                <w:lang w:eastAsia="en-US"/>
              </w:rPr>
              <w:t xml:space="preserve"> punktas.</w:t>
            </w:r>
          </w:p>
        </w:tc>
        <w:tc>
          <w:tcPr>
            <w:tcW w:w="4961" w:type="dxa"/>
          </w:tcPr>
          <w:p w14:paraId="1227D681" w14:textId="71A1757D" w:rsidR="00106C22" w:rsidRPr="00A227DA" w:rsidRDefault="00106C22" w:rsidP="00106C22">
            <w:pPr>
              <w:spacing w:after="0" w:line="240" w:lineRule="auto"/>
              <w:ind w:left="34"/>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 xml:space="preserve">1) VšĮ Statybos sektoriaus vystymo agentūros (toliau – SSVA), VĮ Statybos produkcijos sertifikavimo centro (toliau – SPSC) ar LR Aplinkos ministerijos išduotą galiojantį kvalifikacijos atestatą, o Europos Sąjungos valstybės narės, Šveicarijos Konfederacijos arba </w:t>
            </w:r>
            <w:r w:rsidRPr="00A227DA">
              <w:rPr>
                <w:rFonts w:ascii="Arial" w:hAnsi="Arial" w:cs="Arial"/>
                <w:color w:val="000000" w:themeColor="text1"/>
                <w:sz w:val="22"/>
                <w:szCs w:val="22"/>
              </w:rPr>
              <w:lastRenderedPageBreak/>
              <w:t xml:space="preserve">valstybės, pasirašiusios Europos ekonominės erdvės sutartį, juridiniam asmeniui, ar kitai užsienio organizacijai, piliečiams ar kitiems fiziniams asmenims, kurie naudojasi Europos Sąjungos teisės aktuose jiems suteiktomis judėjimo valstybėse narėse teisėmis – SSVA, SPSC ar LR Aplinkos ministerijos išduotą galiojantį TPD. Vietoje TPD užsienio šalies tiekėjas gali pateikti SSVA ar SPSC pateikto prašymo (su gavimo žyma, prašymo formą galima rasti adresu </w:t>
            </w:r>
            <w:hyperlink r:id="rId16">
              <w:r w:rsidRPr="00A227DA">
                <w:rPr>
                  <w:rStyle w:val="Hipersaitas"/>
                  <w:rFonts w:ascii="Arial" w:hAnsi="Arial" w:cs="Arial"/>
                  <w:color w:val="000000" w:themeColor="text1"/>
                  <w:sz w:val="22"/>
                  <w:szCs w:val="22"/>
                  <w:u w:val="none"/>
                </w:rPr>
                <w:t>www.ssva.lt</w:t>
              </w:r>
            </w:hyperlink>
            <w:r w:rsidRPr="00A227DA">
              <w:rPr>
                <w:rFonts w:ascii="Arial" w:hAnsi="Arial" w:cs="Arial"/>
                <w:color w:val="000000" w:themeColor="text1"/>
                <w:sz w:val="22"/>
                <w:szCs w:val="22"/>
              </w:rPr>
              <w:t xml:space="preserve"> ar www.spsc.lt) išduoti TPD kopiją. Kvalifikacijos atestatas ar TPD turi suteikti teisę eiti ypatingo statinio projekto vykdymo priežiūros vadovo. Iki galutinio pasiūlymų pateikimo termino užsienio tiekėjų įgyta kvalifikacija bus laikoma atitinkančia reikalavimą nepriklausomai nuo to, kad šio pajėgumo patvirtinimo dokumentas (teisės pripažinimo dokumentas) Lietuvoje bus išduotas po galutinės pasiūlymų pateikimo dienos.</w:t>
            </w:r>
          </w:p>
          <w:p w14:paraId="4AEC72D4" w14:textId="48CC75D7" w:rsidR="00106C22" w:rsidRPr="00A227DA" w:rsidRDefault="00106C22" w:rsidP="00106C22">
            <w:pPr>
              <w:jc w:val="both"/>
              <w:rPr>
                <w:rFonts w:ascii="Arial" w:hAnsi="Arial" w:cs="Arial"/>
                <w:color w:val="000000" w:themeColor="text1"/>
                <w:sz w:val="22"/>
                <w:szCs w:val="22"/>
              </w:rPr>
            </w:pPr>
            <w:r w:rsidRPr="00A227DA">
              <w:rPr>
                <w:rFonts w:ascii="Arial" w:hAnsi="Arial" w:cs="Arial"/>
                <w:color w:val="000000" w:themeColor="text1"/>
                <w:sz w:val="22"/>
                <w:szCs w:val="22"/>
              </w:rPr>
              <w:t>2) Ypatingo statinio projekto vykdymo priežiūros vadovo patirties aprašymo skaitmenines kopijas, nurodant vardą, pavardę, darbovietę, kvalifikaciją, vykdytus ypatingų statinių projekto vykdymo priežiūros darbus, darbų pradžios ir pabaigos datas, jų trumpą aprašymą, įrodantį ne mažesnę kaip 3 (trijų) metų ypatingo statinio projekto vykdymo priežiūros vadovo patirtį.</w:t>
            </w:r>
          </w:p>
          <w:p w14:paraId="343023EF" w14:textId="192C90D9" w:rsidR="00106C22" w:rsidRPr="00A227DA" w:rsidRDefault="00106C22" w:rsidP="00106C22">
            <w:pPr>
              <w:jc w:val="both"/>
              <w:rPr>
                <w:rFonts w:ascii="Arial" w:hAnsi="Arial" w:cs="Arial"/>
                <w:color w:val="000000" w:themeColor="text1"/>
                <w:sz w:val="22"/>
                <w:szCs w:val="22"/>
              </w:rPr>
            </w:pPr>
          </w:p>
        </w:tc>
        <w:tc>
          <w:tcPr>
            <w:tcW w:w="3686" w:type="dxa"/>
          </w:tcPr>
          <w:p w14:paraId="123357DF" w14:textId="4A351784"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lastRenderedPageBreak/>
              <w:t>Tiekėjo specialistai;</w:t>
            </w:r>
          </w:p>
          <w:p w14:paraId="56BEB105" w14:textId="6E5BF4FB"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 xml:space="preserve">Jeigu pasiūlymą teikia teikėjų grupė - reikalavimą turi atitikti teikėjų grupės nario (-ių) specialistai, atsižvelgiant į jų </w:t>
            </w:r>
            <w:r w:rsidRPr="00A227DA">
              <w:rPr>
                <w:rStyle w:val="normaltextrun"/>
                <w:rFonts w:ascii="Arial" w:hAnsi="Arial" w:cs="Arial"/>
                <w:color w:val="000000" w:themeColor="text1"/>
                <w:sz w:val="22"/>
                <w:szCs w:val="22"/>
                <w:lang w:val="lt-LT"/>
              </w:rPr>
              <w:lastRenderedPageBreak/>
              <w:t xml:space="preserve">prisiimamus įsipareigojimus pirkimo sutarčiai vykdyti; </w:t>
            </w:r>
          </w:p>
          <w:p w14:paraId="22B4FB7F" w14:textId="58D241FC" w:rsidR="00106C22" w:rsidRPr="00A227DA" w:rsidRDefault="00106C22" w:rsidP="00106C22">
            <w:pPr>
              <w:spacing w:line="240" w:lineRule="auto"/>
              <w:ind w:firstLine="316"/>
              <w:jc w:val="both"/>
              <w:rPr>
                <w:rFonts w:ascii="Arial" w:hAnsi="Arial" w:cs="Arial"/>
                <w:color w:val="000000" w:themeColor="text1"/>
                <w:sz w:val="22"/>
                <w:szCs w:val="22"/>
              </w:rPr>
            </w:pPr>
            <w:r w:rsidRPr="00A227DA">
              <w:rPr>
                <w:rStyle w:val="normaltextrun"/>
                <w:rFonts w:ascii="Arial" w:hAnsi="Arial" w:cs="Arial"/>
                <w:color w:val="000000" w:themeColor="text1"/>
                <w:sz w:val="22"/>
                <w:szCs w:val="22"/>
              </w:rPr>
              <w:t>Teikėjas gali remtis kitų ūkio subjektų pajėgumais tik tuo atveju, jeigu tie subjektai (jų darbuotojai) patys vykdys tą pirkimo sutarties dalį, kuriai reikia jų turimų pajėgumų.</w:t>
            </w:r>
          </w:p>
        </w:tc>
      </w:tr>
      <w:tr w:rsidR="00106C22" w:rsidRPr="004F42EC" w14:paraId="74D99DDE" w14:textId="77777777" w:rsidTr="7EE7F554">
        <w:trPr>
          <w:trHeight w:val="300"/>
        </w:trPr>
        <w:tc>
          <w:tcPr>
            <w:tcW w:w="660" w:type="dxa"/>
          </w:tcPr>
          <w:p w14:paraId="1C3A9574" w14:textId="24C696FC" w:rsidR="00106C22" w:rsidRPr="00A227DA" w:rsidRDefault="00106C22" w:rsidP="00106C22">
            <w:pPr>
              <w:spacing w:line="240" w:lineRule="auto"/>
              <w:rPr>
                <w:rFonts w:ascii="Arial" w:hAnsi="Arial" w:cs="Arial"/>
                <w:color w:val="000000" w:themeColor="text1"/>
                <w:sz w:val="22"/>
                <w:szCs w:val="22"/>
              </w:rPr>
            </w:pPr>
            <w:r w:rsidRPr="00A227DA">
              <w:rPr>
                <w:rFonts w:ascii="Arial" w:hAnsi="Arial" w:cs="Arial"/>
                <w:color w:val="000000" w:themeColor="text1"/>
                <w:sz w:val="22"/>
                <w:szCs w:val="22"/>
              </w:rPr>
              <w:lastRenderedPageBreak/>
              <w:t>2.9</w:t>
            </w:r>
          </w:p>
        </w:tc>
        <w:tc>
          <w:tcPr>
            <w:tcW w:w="5289" w:type="dxa"/>
          </w:tcPr>
          <w:p w14:paraId="0C6A6C7D" w14:textId="22A8227D" w:rsidR="00106C22" w:rsidRPr="00A227DA" w:rsidRDefault="00106C22" w:rsidP="00106C22">
            <w:pPr>
              <w:tabs>
                <w:tab w:val="left" w:pos="645"/>
              </w:tabs>
              <w:spacing w:after="0" w:line="240" w:lineRule="auto"/>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Ne mažiau kaip 1 (vieną) atestuotą</w:t>
            </w:r>
            <w:r w:rsidRPr="00A227DA">
              <w:rPr>
                <w:rFonts w:ascii="Arial" w:eastAsiaTheme="minorEastAsia" w:hAnsi="Arial" w:cs="Arial"/>
                <w:b/>
                <w:color w:val="000000" w:themeColor="text1"/>
                <w:sz w:val="22"/>
                <w:szCs w:val="22"/>
              </w:rPr>
              <w:t xml:space="preserve"> Projekto dalies vykdymo priežiūros vadovą</w:t>
            </w:r>
            <w:r w:rsidRPr="00A227DA">
              <w:rPr>
                <w:rFonts w:ascii="Arial" w:eastAsiaTheme="minorEastAsia" w:hAnsi="Arial" w:cs="Arial"/>
                <w:color w:val="000000" w:themeColor="text1"/>
                <w:sz w:val="22"/>
                <w:szCs w:val="22"/>
              </w:rPr>
              <w:t xml:space="preserve">, </w:t>
            </w:r>
            <w:r w:rsidRPr="00A227DA">
              <w:rPr>
                <w:rFonts w:ascii="Arial" w:hAnsi="Arial" w:cs="Arial"/>
                <w:color w:val="000000" w:themeColor="text1"/>
                <w:sz w:val="22"/>
                <w:szCs w:val="22"/>
              </w:rPr>
              <w:t>turintį teisę eiti ypatingojo statinio projekto dalies vykdymo priežiūros vadovo pareigas.*</w:t>
            </w:r>
          </w:p>
          <w:p w14:paraId="69D0A26B" w14:textId="7308F99A" w:rsidR="00106C22" w:rsidRPr="00A227DA" w:rsidRDefault="008E7983" w:rsidP="00106C22">
            <w:pPr>
              <w:pStyle w:val="Default"/>
              <w:spacing w:before="120" w:line="360" w:lineRule="auto"/>
              <w:jc w:val="both"/>
              <w:rPr>
                <w:rFonts w:ascii="Arial" w:eastAsiaTheme="minorEastAsia" w:hAnsi="Arial" w:cs="Arial"/>
                <w:color w:val="000000" w:themeColor="text1"/>
                <w:sz w:val="22"/>
                <w:szCs w:val="22"/>
                <w:lang w:eastAsia="en-US"/>
              </w:rPr>
            </w:pPr>
            <w:r>
              <w:rPr>
                <w:rFonts w:ascii="Arial" w:hAnsi="Arial" w:cs="Arial"/>
                <w:b/>
                <w:color w:val="000000" w:themeColor="text1"/>
                <w:sz w:val="22"/>
                <w:szCs w:val="22"/>
              </w:rPr>
              <w:t>Statiniai</w:t>
            </w:r>
            <w:r w:rsidRPr="00A227DA">
              <w:rPr>
                <w:rFonts w:ascii="Arial" w:eastAsiaTheme="minorEastAsia" w:hAnsi="Arial" w:cs="Arial"/>
                <w:b/>
                <w:color w:val="000000" w:themeColor="text1"/>
                <w:sz w:val="22"/>
                <w:szCs w:val="22"/>
                <w:lang w:eastAsia="en-US"/>
              </w:rPr>
              <w:t>:</w:t>
            </w:r>
            <w:r w:rsidRPr="00A227DA">
              <w:rPr>
                <w:rFonts w:ascii="Arial" w:eastAsiaTheme="minorEastAsia" w:hAnsi="Arial" w:cs="Arial"/>
                <w:color w:val="000000" w:themeColor="text1"/>
                <w:sz w:val="22"/>
                <w:szCs w:val="22"/>
                <w:lang w:eastAsia="en-US"/>
              </w:rPr>
              <w:t xml:space="preserve"> </w:t>
            </w:r>
            <w:r>
              <w:rPr>
                <w:rFonts w:ascii="Arial" w:eastAsiaTheme="minorEastAsia" w:hAnsi="Arial" w:cs="Arial"/>
                <w:color w:val="000000" w:themeColor="text1"/>
                <w:sz w:val="22"/>
                <w:szCs w:val="22"/>
                <w:lang w:eastAsia="en-US"/>
              </w:rPr>
              <w:t>inžineriniai statiniai</w:t>
            </w:r>
            <w:r w:rsidR="00106C22" w:rsidRPr="00A227DA">
              <w:rPr>
                <w:rFonts w:ascii="Arial" w:eastAsiaTheme="minorEastAsia" w:hAnsi="Arial" w:cs="Arial"/>
                <w:color w:val="000000" w:themeColor="text1"/>
                <w:sz w:val="22"/>
                <w:szCs w:val="22"/>
                <w:lang w:eastAsia="en-US"/>
              </w:rPr>
              <w:t>;</w:t>
            </w:r>
          </w:p>
          <w:p w14:paraId="03A8D7D0" w14:textId="3946C588" w:rsidR="00106C22" w:rsidRPr="00A227DA" w:rsidRDefault="00106C22" w:rsidP="00106C22">
            <w:pPr>
              <w:spacing w:after="0" w:line="240" w:lineRule="auto"/>
              <w:jc w:val="both"/>
              <w:rPr>
                <w:rFonts w:ascii="Arial" w:hAnsi="Arial" w:cs="Arial"/>
                <w:color w:val="000000" w:themeColor="text1"/>
                <w:sz w:val="22"/>
                <w:szCs w:val="22"/>
              </w:rPr>
            </w:pPr>
            <w:r w:rsidRPr="00A227DA">
              <w:rPr>
                <w:rFonts w:ascii="Arial" w:eastAsiaTheme="minorEastAsia" w:hAnsi="Arial" w:cs="Arial"/>
                <w:b/>
                <w:color w:val="000000" w:themeColor="text1"/>
                <w:sz w:val="22"/>
                <w:szCs w:val="22"/>
                <w:lang w:eastAsia="en-US"/>
              </w:rPr>
              <w:t>Paskirtis:</w:t>
            </w:r>
            <w:r w:rsidR="00DD5641">
              <w:rPr>
                <w:rFonts w:ascii="Arial" w:eastAsiaTheme="minorEastAsia" w:hAnsi="Arial" w:cs="Arial"/>
                <w:color w:val="000000" w:themeColor="text1"/>
                <w:sz w:val="22"/>
                <w:szCs w:val="22"/>
                <w:lang w:eastAsia="en-US"/>
              </w:rPr>
              <w:t xml:space="preserve"> kiti inžineriniai statiniai</w:t>
            </w:r>
            <w:r w:rsidRPr="00A227DA">
              <w:rPr>
                <w:rFonts w:ascii="Arial" w:eastAsiaTheme="minorEastAsia" w:hAnsi="Arial" w:cs="Arial"/>
                <w:color w:val="000000" w:themeColor="text1"/>
                <w:sz w:val="22"/>
                <w:szCs w:val="22"/>
                <w:lang w:eastAsia="en-US"/>
              </w:rPr>
              <w:t>**</w:t>
            </w:r>
          </w:p>
          <w:p w14:paraId="6978C4ED" w14:textId="77777777" w:rsidR="00106C22" w:rsidRPr="00A227DA" w:rsidRDefault="00106C22" w:rsidP="00106C22">
            <w:pPr>
              <w:spacing w:after="0" w:line="240" w:lineRule="auto"/>
              <w:jc w:val="both"/>
              <w:rPr>
                <w:rFonts w:ascii="Arial" w:hAnsi="Arial" w:cs="Arial"/>
                <w:color w:val="000000" w:themeColor="text1"/>
                <w:sz w:val="22"/>
                <w:szCs w:val="22"/>
              </w:rPr>
            </w:pPr>
          </w:p>
          <w:p w14:paraId="784C8865" w14:textId="77777777" w:rsidR="00106C22" w:rsidRPr="00A227DA" w:rsidRDefault="00106C22" w:rsidP="00106C22">
            <w:pPr>
              <w:rPr>
                <w:rFonts w:ascii="Arial" w:hAnsi="Arial" w:cs="Arial"/>
                <w:color w:val="000000" w:themeColor="text1"/>
                <w:sz w:val="22"/>
                <w:szCs w:val="22"/>
              </w:rPr>
            </w:pPr>
          </w:p>
          <w:p w14:paraId="0EBE5BD6" w14:textId="77777777" w:rsidR="00106C22" w:rsidRPr="00A227DA" w:rsidRDefault="00106C22" w:rsidP="00106C22">
            <w:pPr>
              <w:rPr>
                <w:rFonts w:ascii="Arial" w:hAnsi="Arial" w:cs="Arial"/>
                <w:color w:val="000000" w:themeColor="text1"/>
                <w:sz w:val="22"/>
                <w:szCs w:val="22"/>
              </w:rPr>
            </w:pPr>
          </w:p>
          <w:p w14:paraId="15E93436" w14:textId="77777777" w:rsidR="00106C22" w:rsidRPr="00A227DA" w:rsidRDefault="00106C22" w:rsidP="00106C22">
            <w:pPr>
              <w:rPr>
                <w:rFonts w:ascii="Arial" w:hAnsi="Arial" w:cs="Arial"/>
                <w:color w:val="000000" w:themeColor="text1"/>
                <w:sz w:val="22"/>
                <w:szCs w:val="22"/>
              </w:rPr>
            </w:pPr>
          </w:p>
          <w:p w14:paraId="32244A11" w14:textId="77777777" w:rsidR="00106C22" w:rsidRPr="00A227DA" w:rsidRDefault="00106C22" w:rsidP="00106C22">
            <w:pPr>
              <w:rPr>
                <w:rFonts w:ascii="Arial" w:hAnsi="Arial" w:cs="Arial"/>
                <w:color w:val="000000" w:themeColor="text1"/>
                <w:sz w:val="22"/>
                <w:szCs w:val="22"/>
              </w:rPr>
            </w:pPr>
          </w:p>
          <w:p w14:paraId="1FA5EC41" w14:textId="77777777" w:rsidR="00106C22" w:rsidRPr="00A227DA" w:rsidRDefault="00106C22" w:rsidP="00106C22">
            <w:pPr>
              <w:rPr>
                <w:rFonts w:ascii="Arial" w:hAnsi="Arial" w:cs="Arial"/>
                <w:color w:val="000000" w:themeColor="text1"/>
                <w:sz w:val="22"/>
                <w:szCs w:val="22"/>
              </w:rPr>
            </w:pPr>
          </w:p>
          <w:p w14:paraId="5E07533A" w14:textId="77777777" w:rsidR="00106C22" w:rsidRPr="00A227DA" w:rsidRDefault="00106C22" w:rsidP="00106C22">
            <w:pPr>
              <w:rPr>
                <w:rFonts w:ascii="Arial" w:hAnsi="Arial" w:cs="Arial"/>
                <w:color w:val="000000" w:themeColor="text1"/>
                <w:sz w:val="22"/>
                <w:szCs w:val="22"/>
              </w:rPr>
            </w:pPr>
          </w:p>
          <w:p w14:paraId="68B45601" w14:textId="77777777" w:rsidR="00106C22" w:rsidRPr="00A227DA" w:rsidRDefault="00106C22" w:rsidP="00106C22">
            <w:pPr>
              <w:tabs>
                <w:tab w:val="left" w:pos="645"/>
              </w:tabs>
              <w:spacing w:after="0" w:line="240" w:lineRule="auto"/>
              <w:ind w:firstLine="361"/>
              <w:jc w:val="both"/>
              <w:rPr>
                <w:rFonts w:ascii="Arial" w:eastAsiaTheme="minorEastAsia" w:hAnsi="Arial" w:cs="Arial"/>
                <w:b/>
                <w:color w:val="000000" w:themeColor="text1"/>
                <w:sz w:val="22"/>
                <w:szCs w:val="22"/>
              </w:rPr>
            </w:pPr>
            <w:r w:rsidRPr="00A227DA">
              <w:rPr>
                <w:rFonts w:ascii="Arial" w:eastAsiaTheme="minorEastAsia" w:hAnsi="Arial" w:cs="Arial"/>
                <w:b/>
                <w:color w:val="000000" w:themeColor="text1"/>
                <w:sz w:val="22"/>
                <w:szCs w:val="22"/>
              </w:rPr>
              <w:t>Pastaba:</w:t>
            </w:r>
          </w:p>
          <w:p w14:paraId="69544E89" w14:textId="77777777" w:rsidR="00106C22" w:rsidRPr="00A227DA" w:rsidRDefault="00106C22" w:rsidP="00106C22">
            <w:pPr>
              <w:tabs>
                <w:tab w:val="left" w:pos="645"/>
              </w:tabs>
              <w:spacing w:after="0" w:line="240" w:lineRule="auto"/>
              <w:ind w:firstLine="361"/>
              <w:jc w:val="both"/>
              <w:rPr>
                <w:rFonts w:ascii="Arial" w:eastAsiaTheme="minorEastAsia" w:hAnsi="Arial" w:cs="Arial"/>
                <w:color w:val="000000" w:themeColor="text1"/>
                <w:sz w:val="22"/>
                <w:szCs w:val="22"/>
              </w:rPr>
            </w:pPr>
            <w:r w:rsidRPr="00A227DA">
              <w:rPr>
                <w:rFonts w:ascii="Arial" w:eastAsiaTheme="minorEastAsia" w:hAnsi="Arial" w:cs="Arial"/>
                <w:color w:val="000000" w:themeColor="text1"/>
                <w:sz w:val="22"/>
                <w:szCs w:val="22"/>
              </w:rPr>
              <w:t>1. Tiekėjas gali siūlyti tą patį specialistą į kelias pozicijas arba kelis specialistus vienoje pozicijoje, jeigu specialisto(-ų) kvalifikacija atitinka toms pozicijoms keliamus reikalavimus.</w:t>
            </w:r>
          </w:p>
          <w:p w14:paraId="6255C65E" w14:textId="7F6EAA49" w:rsidR="00106C22" w:rsidRPr="00A227DA" w:rsidRDefault="00106C22" w:rsidP="00106C22">
            <w:pPr>
              <w:spacing w:after="0" w:line="240" w:lineRule="auto"/>
              <w:ind w:firstLine="358"/>
              <w:jc w:val="both"/>
              <w:rPr>
                <w:rFonts w:ascii="Arial" w:hAnsi="Arial" w:cs="Arial"/>
                <w:color w:val="000000" w:themeColor="text1"/>
                <w:sz w:val="22"/>
                <w:szCs w:val="22"/>
              </w:rPr>
            </w:pPr>
            <w:r w:rsidRPr="00A227DA">
              <w:rPr>
                <w:rFonts w:ascii="Arial" w:eastAsiaTheme="minorEastAsia" w:hAnsi="Arial" w:cs="Arial"/>
                <w:color w:val="000000" w:themeColor="text1"/>
                <w:sz w:val="22"/>
                <w:szCs w:val="22"/>
              </w:rPr>
              <w:t xml:space="preserve"> </w:t>
            </w:r>
            <w:r w:rsidRPr="00A227DA">
              <w:rPr>
                <w:rFonts w:ascii="Arial" w:hAnsi="Arial" w:cs="Arial"/>
                <w:color w:val="000000" w:themeColor="text1"/>
                <w:sz w:val="22"/>
                <w:szCs w:val="22"/>
              </w:rPr>
              <w:t>2. Tiekėjo siūlomų specialistų atestatai atitiks reikalavimus, ir tuo atveju, jei jie apims daugiau statinių grupių ar pogrupių, arba bus aukštesnės kategorijos, nei reikalaujama.</w:t>
            </w:r>
          </w:p>
          <w:p w14:paraId="0FA7F3DF" w14:textId="248C395B" w:rsidR="00106C22" w:rsidRPr="00A227DA" w:rsidRDefault="00106C22" w:rsidP="00106C22">
            <w:pPr>
              <w:tabs>
                <w:tab w:val="left" w:pos="645"/>
              </w:tabs>
              <w:spacing w:after="0" w:line="240" w:lineRule="auto"/>
              <w:ind w:firstLine="361"/>
              <w:jc w:val="both"/>
              <w:rPr>
                <w:rFonts w:ascii="Arial" w:hAnsi="Arial" w:cs="Arial"/>
                <w:color w:val="000000" w:themeColor="text1"/>
                <w:sz w:val="22"/>
                <w:szCs w:val="22"/>
              </w:rPr>
            </w:pPr>
            <w:r w:rsidRPr="00A227DA">
              <w:rPr>
                <w:rFonts w:ascii="Arial" w:hAnsi="Arial" w:cs="Arial"/>
                <w:color w:val="000000" w:themeColor="text1"/>
                <w:sz w:val="22"/>
                <w:szCs w:val="22"/>
              </w:rPr>
              <w:t>*Lietuvos Respublikos statybos įstatymo 12 straipsnio 4 ir 5 dalys.</w:t>
            </w:r>
          </w:p>
          <w:p w14:paraId="2F037469" w14:textId="551FE72B" w:rsidR="00106C22" w:rsidRPr="008C3533" w:rsidRDefault="00106C22" w:rsidP="008C3533">
            <w:pPr>
              <w:widowControl w:val="0"/>
              <w:tabs>
                <w:tab w:val="left" w:pos="645"/>
              </w:tabs>
              <w:spacing w:after="0" w:line="240" w:lineRule="auto"/>
              <w:ind w:firstLine="361"/>
              <w:jc w:val="both"/>
              <w:rPr>
                <w:rFonts w:ascii="Arial" w:eastAsiaTheme="minorEastAsia" w:hAnsi="Arial" w:cs="Arial"/>
                <w:color w:val="000000" w:themeColor="text1"/>
                <w:sz w:val="22"/>
                <w:szCs w:val="22"/>
                <w:lang w:eastAsia="en-US"/>
              </w:rPr>
            </w:pPr>
            <w:r w:rsidRPr="00A227DA">
              <w:rPr>
                <w:rFonts w:ascii="Arial" w:hAnsi="Arial" w:cs="Arial"/>
                <w:color w:val="000000" w:themeColor="text1"/>
                <w:sz w:val="22"/>
                <w:szCs w:val="22"/>
              </w:rPr>
              <w:t>**</w:t>
            </w:r>
            <w:r w:rsidRPr="00A227DA">
              <w:rPr>
                <w:rFonts w:ascii="Arial" w:eastAsiaTheme="minorEastAsia" w:hAnsi="Arial" w:cs="Arial"/>
                <w:color w:val="000000" w:themeColor="text1"/>
                <w:sz w:val="22"/>
                <w:szCs w:val="22"/>
                <w:lang w:eastAsia="en-US"/>
              </w:rPr>
              <w:t xml:space="preserve">Statybos techninio reglamento STR </w:t>
            </w:r>
            <w:r w:rsidR="008C3533" w:rsidRPr="00A227DA">
              <w:rPr>
                <w:rFonts w:ascii="Arial" w:eastAsiaTheme="minorEastAsia" w:hAnsi="Arial" w:cs="Arial"/>
                <w:color w:val="000000" w:themeColor="text1"/>
                <w:sz w:val="22"/>
                <w:szCs w:val="22"/>
                <w:lang w:eastAsia="en-US"/>
              </w:rPr>
              <w:t xml:space="preserve">1.01.03:2017 „Statinių klasifikavimas“ priedas Nr. </w:t>
            </w:r>
            <w:r w:rsidR="008C3533">
              <w:rPr>
                <w:rFonts w:ascii="Arial" w:eastAsiaTheme="minorEastAsia" w:hAnsi="Arial" w:cs="Arial"/>
                <w:color w:val="000000" w:themeColor="text1"/>
                <w:sz w:val="22"/>
                <w:szCs w:val="22"/>
                <w:lang w:eastAsia="en-US"/>
              </w:rPr>
              <w:t>3</w:t>
            </w:r>
            <w:r w:rsidR="008C3533" w:rsidRPr="00A227DA">
              <w:rPr>
                <w:rFonts w:ascii="Arial" w:eastAsiaTheme="minorEastAsia" w:hAnsi="Arial" w:cs="Arial"/>
                <w:color w:val="000000" w:themeColor="text1"/>
                <w:sz w:val="22"/>
                <w:szCs w:val="22"/>
                <w:lang w:eastAsia="en-US"/>
              </w:rPr>
              <w:t xml:space="preserve">, </w:t>
            </w:r>
            <w:r w:rsidR="008C3533">
              <w:rPr>
                <w:rFonts w:ascii="Arial" w:eastAsiaTheme="minorEastAsia" w:hAnsi="Arial" w:cs="Arial"/>
                <w:color w:val="000000" w:themeColor="text1"/>
                <w:sz w:val="22"/>
                <w:szCs w:val="22"/>
                <w:lang w:eastAsia="en-US"/>
              </w:rPr>
              <w:lastRenderedPageBreak/>
              <w:t>4</w:t>
            </w:r>
            <w:r w:rsidR="008C3533" w:rsidRPr="00A227DA">
              <w:rPr>
                <w:rFonts w:ascii="Arial" w:eastAsiaTheme="minorEastAsia" w:hAnsi="Arial" w:cs="Arial"/>
                <w:color w:val="000000" w:themeColor="text1"/>
                <w:sz w:val="22"/>
                <w:szCs w:val="22"/>
                <w:lang w:eastAsia="en-US"/>
              </w:rPr>
              <w:t xml:space="preserve"> punktas.</w:t>
            </w:r>
          </w:p>
        </w:tc>
        <w:tc>
          <w:tcPr>
            <w:tcW w:w="4961" w:type="dxa"/>
          </w:tcPr>
          <w:p w14:paraId="7BFD3D5C" w14:textId="2F9DC82D" w:rsidR="00106C22" w:rsidRPr="00A227DA" w:rsidRDefault="00106C22" w:rsidP="00106C22">
            <w:pPr>
              <w:spacing w:after="0" w:line="240" w:lineRule="auto"/>
              <w:ind w:left="34"/>
              <w:jc w:val="both"/>
              <w:rPr>
                <w:rFonts w:ascii="Arial" w:hAnsi="Arial" w:cs="Arial"/>
                <w:color w:val="000000" w:themeColor="text1"/>
                <w:sz w:val="22"/>
                <w:szCs w:val="22"/>
              </w:rPr>
            </w:pPr>
            <w:r w:rsidRPr="00A227DA">
              <w:rPr>
                <w:rFonts w:ascii="Arial" w:hAnsi="Arial" w:cs="Arial"/>
                <w:color w:val="000000" w:themeColor="text1"/>
                <w:sz w:val="22"/>
                <w:szCs w:val="22"/>
              </w:rPr>
              <w:lastRenderedPageBreak/>
              <w:t xml:space="preserve">1) VšĮ Statybos sektoriaus vystymo agentūros (toliau – SSVA), VĮ Statybos produkcijos sertifikavimo centro (toliau – SPSC)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SPSC ar LR Aplinkos ministerijos išduotą galiojantį TPD. Vietoje TPD užsienio šalies tiekėjas gali pateikti SSVA ar SPSC pateikto prašymo (su gavimo žyma, prašymo formą galima rasti adresu </w:t>
            </w:r>
            <w:hyperlink r:id="rId17">
              <w:r w:rsidRPr="00A227DA">
                <w:rPr>
                  <w:rStyle w:val="Hipersaitas"/>
                  <w:rFonts w:ascii="Arial" w:hAnsi="Arial" w:cs="Arial"/>
                  <w:color w:val="000000" w:themeColor="text1"/>
                  <w:sz w:val="22"/>
                  <w:szCs w:val="22"/>
                  <w:u w:val="none"/>
                </w:rPr>
                <w:t>www.ssva.lt</w:t>
              </w:r>
            </w:hyperlink>
            <w:r w:rsidRPr="00A227DA">
              <w:rPr>
                <w:rFonts w:ascii="Arial" w:hAnsi="Arial" w:cs="Arial"/>
                <w:color w:val="000000" w:themeColor="text1"/>
                <w:sz w:val="22"/>
                <w:szCs w:val="22"/>
              </w:rPr>
              <w:t xml:space="preserve"> ar www.spsc.lt) išduoti TPD kopiją. Kvalifikacijos atestatas ar TPD turi suteikti teisę eiti ypatingo statinio projekto dalies vykdymo priežiūros vadovo pareigas. Iki galutinio pasiūlymų pateikimo termino užsienio tiekėjų įgyta kvalifikacija bus laikoma atitinkančia reikalavimą nepriklausomai nuo to, kad šio pajėgumo patvirtinimo dokumentas (teisės pripažinimo dokumentas) Lietuvoje bus išduotas po galutinės pasiūlymų pateikimo dienos.</w:t>
            </w:r>
          </w:p>
          <w:p w14:paraId="4AA5E591" w14:textId="279ADC2C" w:rsidR="00106C22" w:rsidRPr="00A227DA" w:rsidRDefault="00106C22" w:rsidP="00106C22">
            <w:pPr>
              <w:jc w:val="both"/>
              <w:rPr>
                <w:rFonts w:ascii="Arial" w:hAnsi="Arial" w:cs="Arial"/>
                <w:color w:val="000000" w:themeColor="text1"/>
                <w:sz w:val="22"/>
                <w:szCs w:val="22"/>
              </w:rPr>
            </w:pPr>
            <w:r w:rsidRPr="00A227DA">
              <w:rPr>
                <w:rFonts w:ascii="Arial" w:hAnsi="Arial" w:cs="Arial"/>
                <w:color w:val="000000" w:themeColor="text1"/>
                <w:sz w:val="22"/>
                <w:szCs w:val="22"/>
              </w:rPr>
              <w:t xml:space="preserve">2) Ypatingo statinio projekto dalies vykdymo priežiūros vadovo patirties aprašymo skaitmenines kopijas, nurodant vardą, pavardę, darbovietę, kvalifikaciją, vykdytus ypatingų statinių projekto dalies vykdymo darbus, darbų </w:t>
            </w:r>
            <w:r w:rsidRPr="00A227DA">
              <w:rPr>
                <w:rFonts w:ascii="Arial" w:hAnsi="Arial" w:cs="Arial"/>
                <w:color w:val="000000" w:themeColor="text1"/>
                <w:sz w:val="22"/>
                <w:szCs w:val="22"/>
              </w:rPr>
              <w:lastRenderedPageBreak/>
              <w:t>pradžios ir pabaigos datas, jų trumpą aprašymą, įrodantį ne mažesnę kaip 3 (trijų) metų ypatingo statinio projekto dalies vykdymo priežiūros vadovo patirtį.</w:t>
            </w:r>
          </w:p>
        </w:tc>
        <w:tc>
          <w:tcPr>
            <w:tcW w:w="3686" w:type="dxa"/>
          </w:tcPr>
          <w:p w14:paraId="40F0E400" w14:textId="4F458C35"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lastRenderedPageBreak/>
              <w:t>Tiekėjo specialistai;</w:t>
            </w:r>
            <w:r w:rsidRPr="00A227DA">
              <w:rPr>
                <w:rStyle w:val="eop"/>
                <w:rFonts w:ascii="Arial" w:hAnsi="Arial" w:cs="Arial"/>
                <w:color w:val="000000" w:themeColor="text1"/>
                <w:sz w:val="22"/>
                <w:szCs w:val="22"/>
                <w:lang w:val="lt-LT"/>
              </w:rPr>
              <w:t xml:space="preserve"> </w:t>
            </w:r>
          </w:p>
          <w:p w14:paraId="7467A359" w14:textId="12B12A24"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 xml:space="preserve">Jeigu pasiūlymą teikia teikėjų grupė - reikalavimą turi atitikti teikėjų grupės nario (-ių) specialistai, atsižvelgiant į jų prisiimamus įsipareigojimus pirkimo sutarčiai vykdyti; </w:t>
            </w:r>
          </w:p>
          <w:p w14:paraId="27E50342" w14:textId="31AA7335" w:rsidR="00106C22" w:rsidRPr="00A227DA" w:rsidRDefault="00106C22" w:rsidP="00106C22">
            <w:pPr>
              <w:spacing w:line="240" w:lineRule="auto"/>
              <w:ind w:firstLine="316"/>
              <w:jc w:val="both"/>
              <w:rPr>
                <w:rFonts w:ascii="Arial" w:hAnsi="Arial" w:cs="Arial"/>
                <w:color w:val="000000" w:themeColor="text1"/>
                <w:sz w:val="22"/>
                <w:szCs w:val="22"/>
              </w:rPr>
            </w:pPr>
            <w:r w:rsidRPr="00A227DA">
              <w:rPr>
                <w:rStyle w:val="normaltextrun"/>
                <w:rFonts w:ascii="Arial" w:hAnsi="Arial" w:cs="Arial"/>
                <w:color w:val="000000" w:themeColor="text1"/>
                <w:sz w:val="22"/>
                <w:szCs w:val="22"/>
              </w:rPr>
              <w:t>Teikėjas gali remtis kitų ūkio subjektų pajėgumais tik tuo atveju, jeigu tie subjektai (jų darbuotojai) patys vykdys tą pirkimo sutarties dalį, kuriai reikia jų turimų pajėgumų.</w:t>
            </w:r>
          </w:p>
        </w:tc>
      </w:tr>
      <w:tr w:rsidR="00106C22" w:rsidRPr="004F42EC" w14:paraId="75846049" w14:textId="77777777" w:rsidTr="7EE7F554">
        <w:trPr>
          <w:trHeight w:val="300"/>
        </w:trPr>
        <w:tc>
          <w:tcPr>
            <w:tcW w:w="660" w:type="dxa"/>
          </w:tcPr>
          <w:p w14:paraId="6C1E5FAB" w14:textId="16DFFC1F" w:rsidR="00106C22" w:rsidRPr="00A227DA" w:rsidRDefault="00106C22" w:rsidP="00106C22">
            <w:pPr>
              <w:spacing w:line="240" w:lineRule="auto"/>
              <w:rPr>
                <w:rFonts w:ascii="Arial" w:hAnsi="Arial" w:cs="Arial"/>
                <w:color w:val="000000" w:themeColor="text1"/>
                <w:sz w:val="22"/>
                <w:szCs w:val="22"/>
              </w:rPr>
            </w:pPr>
            <w:r w:rsidRPr="00A227DA">
              <w:rPr>
                <w:rFonts w:ascii="Arial" w:hAnsi="Arial" w:cs="Arial"/>
                <w:color w:val="000000" w:themeColor="text1"/>
                <w:sz w:val="22"/>
                <w:szCs w:val="22"/>
              </w:rPr>
              <w:t>2.10</w:t>
            </w:r>
          </w:p>
        </w:tc>
        <w:tc>
          <w:tcPr>
            <w:tcW w:w="5289" w:type="dxa"/>
          </w:tcPr>
          <w:p w14:paraId="1D0AF039" w14:textId="160022CD" w:rsidR="00106C22" w:rsidRPr="00A227DA" w:rsidRDefault="00106C22" w:rsidP="00106C22">
            <w:pPr>
              <w:tabs>
                <w:tab w:val="left" w:pos="537"/>
              </w:tabs>
              <w:spacing w:after="0" w:line="240" w:lineRule="auto"/>
              <w:ind w:firstLine="253"/>
              <w:jc w:val="both"/>
              <w:rPr>
                <w:rFonts w:ascii="Arial" w:eastAsia="Calibri" w:hAnsi="Arial" w:cs="Arial"/>
                <w:color w:val="000000" w:themeColor="text1"/>
                <w:sz w:val="22"/>
                <w:szCs w:val="22"/>
              </w:rPr>
            </w:pPr>
            <w:r w:rsidRPr="00A227DA">
              <w:rPr>
                <w:rStyle w:val="normaltextrun"/>
                <w:rFonts w:ascii="Arial" w:eastAsia="Calibri" w:hAnsi="Arial" w:cs="Arial"/>
                <w:color w:val="000000" w:themeColor="text1"/>
                <w:sz w:val="22"/>
                <w:szCs w:val="22"/>
              </w:rPr>
              <w:t>Tiekėjas turi bent 1 (vieną)</w:t>
            </w:r>
            <w:r w:rsidRPr="004F42EC">
              <w:rPr>
                <w:rStyle w:val="normaltextrun"/>
                <w:rFonts w:ascii="Arial" w:eastAsia="Calibri" w:hAnsi="Arial" w:cs="Arial"/>
                <w:b/>
                <w:color w:val="000000" w:themeColor="text1"/>
                <w:sz w:val="22"/>
                <w:szCs w:val="22"/>
              </w:rPr>
              <w:t xml:space="preserve"> specialistą (BIM specialistas),</w:t>
            </w:r>
            <w:r w:rsidRPr="00A227DA">
              <w:rPr>
                <w:rStyle w:val="normaltextrun"/>
                <w:rFonts w:ascii="Arial" w:eastAsia="Calibri" w:hAnsi="Arial" w:cs="Arial"/>
                <w:color w:val="000000" w:themeColor="text1"/>
                <w:sz w:val="22"/>
                <w:szCs w:val="22"/>
              </w:rPr>
              <w:t xml:space="preserve"> kuris turi ne mažesnę kaip 2 (dviejų) metų BIM specialisto ir (ar) BIM koordinatoriaus, ir (ar) BIM vadovo patirtį </w:t>
            </w:r>
            <w:r w:rsidRPr="004F42EC">
              <w:rPr>
                <w:rStyle w:val="normaltextrun"/>
                <w:rFonts w:ascii="Arial" w:eastAsia="Calibri" w:hAnsi="Arial" w:cs="Arial"/>
                <w:color w:val="000000" w:themeColor="text1"/>
                <w:sz w:val="22"/>
                <w:szCs w:val="22"/>
              </w:rPr>
              <w:t>ir</w:t>
            </w:r>
            <w:r w:rsidRPr="00A227DA">
              <w:rPr>
                <w:rStyle w:val="normaltextrun"/>
                <w:rFonts w:ascii="Arial" w:eastAsia="Calibri" w:hAnsi="Arial" w:cs="Arial"/>
                <w:color w:val="000000" w:themeColor="text1"/>
                <w:sz w:val="22"/>
                <w:szCs w:val="22"/>
              </w:rPr>
              <w:t xml:space="preserve"> per pastaruosius 3 metus iki paraiškų pateikimo dienos ėjo arba šiuo metu eina BIM specialisto, ir (ar) BIM koordinatoriaus, ir (ar) BIM vadovo pareigas ne mažiau kaip 1 (viename) statybos projekte (projektavimas ir/ar statybos darbai) ir kuriame buvo įgyvendinti arba šiuo metu įgyvendinami visi žemiau išvardyti statinio informacinio modeliavimo (BIM) taikymo atvejai:</w:t>
            </w:r>
          </w:p>
          <w:p w14:paraId="47AE888F" w14:textId="33D5F408" w:rsidR="00106C22" w:rsidRPr="00A227DA" w:rsidRDefault="00106C22" w:rsidP="00106C22">
            <w:pPr>
              <w:tabs>
                <w:tab w:val="left" w:pos="537"/>
              </w:tabs>
              <w:spacing w:after="0" w:line="240" w:lineRule="auto"/>
              <w:ind w:firstLine="253"/>
              <w:jc w:val="both"/>
              <w:rPr>
                <w:rFonts w:ascii="Arial" w:eastAsia="Calibri" w:hAnsi="Arial" w:cs="Arial"/>
                <w:color w:val="000000" w:themeColor="text1"/>
                <w:sz w:val="22"/>
                <w:szCs w:val="22"/>
              </w:rPr>
            </w:pPr>
            <w:r w:rsidRPr="00A227DA">
              <w:rPr>
                <w:rFonts w:ascii="Arial" w:eastAsia="Calibri" w:hAnsi="Arial" w:cs="Arial"/>
                <w:color w:val="000000" w:themeColor="text1"/>
                <w:sz w:val="22"/>
                <w:szCs w:val="22"/>
              </w:rPr>
              <w:t>1. Informacinis modeliavimas;</w:t>
            </w:r>
          </w:p>
          <w:p w14:paraId="0DB9A53A" w14:textId="711DE3DC" w:rsidR="00106C22" w:rsidRPr="00A227DA" w:rsidRDefault="00106C22" w:rsidP="00106C22">
            <w:pPr>
              <w:tabs>
                <w:tab w:val="left" w:pos="537"/>
              </w:tabs>
              <w:spacing w:after="0" w:line="240" w:lineRule="auto"/>
              <w:ind w:firstLine="253"/>
              <w:jc w:val="both"/>
              <w:rPr>
                <w:rFonts w:ascii="Arial" w:eastAsia="Calibri" w:hAnsi="Arial" w:cs="Arial"/>
                <w:color w:val="000000" w:themeColor="text1"/>
                <w:sz w:val="22"/>
                <w:szCs w:val="22"/>
              </w:rPr>
            </w:pPr>
            <w:r w:rsidRPr="00A227DA">
              <w:rPr>
                <w:rFonts w:ascii="Arial" w:eastAsia="Calibri" w:hAnsi="Arial" w:cs="Arial"/>
                <w:color w:val="000000" w:themeColor="text1"/>
                <w:sz w:val="22"/>
                <w:szCs w:val="22"/>
              </w:rPr>
              <w:t>2. Bendradarbiavimas, taikant CDE;</w:t>
            </w:r>
          </w:p>
          <w:p w14:paraId="26045C4B" w14:textId="080839F7" w:rsidR="00106C22" w:rsidRPr="00A227DA" w:rsidRDefault="00106C22" w:rsidP="00106C22">
            <w:pPr>
              <w:tabs>
                <w:tab w:val="left" w:pos="537"/>
              </w:tabs>
              <w:spacing w:after="0" w:line="240" w:lineRule="auto"/>
              <w:ind w:firstLine="253"/>
              <w:jc w:val="both"/>
              <w:rPr>
                <w:rFonts w:ascii="Arial" w:eastAsia="Calibri" w:hAnsi="Arial" w:cs="Arial"/>
                <w:color w:val="000000" w:themeColor="text1"/>
                <w:sz w:val="22"/>
                <w:szCs w:val="22"/>
              </w:rPr>
            </w:pPr>
            <w:r w:rsidRPr="00A227DA">
              <w:rPr>
                <w:rFonts w:ascii="Arial" w:eastAsia="Calibri" w:hAnsi="Arial" w:cs="Arial"/>
                <w:color w:val="000000" w:themeColor="text1"/>
                <w:sz w:val="22"/>
                <w:szCs w:val="22"/>
              </w:rPr>
              <w:t>3. Susikirtimų patikra;</w:t>
            </w:r>
          </w:p>
          <w:p w14:paraId="36994DF5" w14:textId="17451F67" w:rsidR="00106C22" w:rsidRPr="00A227DA" w:rsidRDefault="00106C22" w:rsidP="00106C22">
            <w:pPr>
              <w:tabs>
                <w:tab w:val="left" w:pos="537"/>
              </w:tabs>
              <w:spacing w:after="0" w:line="240" w:lineRule="auto"/>
              <w:ind w:firstLine="253"/>
              <w:jc w:val="both"/>
              <w:rPr>
                <w:rFonts w:ascii="Arial" w:eastAsia="Calibri" w:hAnsi="Arial" w:cs="Arial"/>
                <w:color w:val="000000" w:themeColor="text1"/>
                <w:sz w:val="22"/>
                <w:szCs w:val="22"/>
              </w:rPr>
            </w:pPr>
            <w:r w:rsidRPr="00A227DA">
              <w:rPr>
                <w:rFonts w:ascii="Arial" w:eastAsia="Calibri" w:hAnsi="Arial" w:cs="Arial"/>
                <w:color w:val="000000" w:themeColor="text1"/>
                <w:sz w:val="22"/>
                <w:szCs w:val="22"/>
              </w:rPr>
              <w:t>4. Ekonominiai kiekių skaičiavimai.</w:t>
            </w:r>
          </w:p>
          <w:p w14:paraId="64491263" w14:textId="77777777" w:rsidR="00106C22" w:rsidRPr="00A227DA" w:rsidRDefault="00106C22" w:rsidP="00106C22">
            <w:pPr>
              <w:tabs>
                <w:tab w:val="left" w:pos="645"/>
              </w:tabs>
              <w:spacing w:after="0" w:line="240" w:lineRule="auto"/>
              <w:jc w:val="both"/>
              <w:rPr>
                <w:rFonts w:ascii="Arial" w:hAnsi="Arial" w:cs="Arial"/>
                <w:color w:val="000000" w:themeColor="text1"/>
                <w:sz w:val="22"/>
                <w:szCs w:val="22"/>
              </w:rPr>
            </w:pPr>
          </w:p>
        </w:tc>
        <w:tc>
          <w:tcPr>
            <w:tcW w:w="4961" w:type="dxa"/>
          </w:tcPr>
          <w:p w14:paraId="54553134" w14:textId="35768420" w:rsidR="00106C22" w:rsidRPr="00A227DA" w:rsidRDefault="00106C22" w:rsidP="00106C22">
            <w:pPr>
              <w:pStyle w:val="paragraph"/>
              <w:spacing w:beforeAutospacing="0" w:after="0" w:afterAutospacing="0"/>
              <w:ind w:firstLine="319"/>
              <w:jc w:val="both"/>
              <w:rPr>
                <w:rFonts w:ascii="Arial" w:eastAsia="Calibri" w:hAnsi="Arial" w:cs="Arial"/>
                <w:color w:val="000000" w:themeColor="text1"/>
                <w:sz w:val="22"/>
                <w:szCs w:val="22"/>
                <w:lang w:val="lt-LT"/>
              </w:rPr>
            </w:pPr>
            <w:r w:rsidRPr="00A227DA">
              <w:rPr>
                <w:rFonts w:ascii="Arial" w:eastAsia="Calibri" w:hAnsi="Arial" w:cs="Arial"/>
                <w:color w:val="000000" w:themeColor="text1"/>
                <w:sz w:val="22"/>
                <w:szCs w:val="22"/>
                <w:lang w:val="lt-LT"/>
              </w:rPr>
              <w:t>Tiekėjo skiriamo specialisto užpildyta ir pasirašyta Specialiųjų sąlygų priede Nr. 15 „Specialisto gyvenimo aprašymas (CV)“ skaitmeninė kopija.</w:t>
            </w:r>
          </w:p>
          <w:p w14:paraId="2EC8B0D2" w14:textId="77777777" w:rsidR="00106C22" w:rsidRPr="00A227DA" w:rsidRDefault="00106C22" w:rsidP="00106C22">
            <w:pPr>
              <w:spacing w:after="0" w:line="240" w:lineRule="auto"/>
              <w:ind w:firstLine="319"/>
              <w:jc w:val="both"/>
              <w:rPr>
                <w:rFonts w:ascii="Arial" w:eastAsia="Calibri" w:hAnsi="Arial" w:cs="Arial"/>
                <w:color w:val="000000" w:themeColor="text1"/>
                <w:sz w:val="22"/>
                <w:szCs w:val="22"/>
              </w:rPr>
            </w:pPr>
            <w:r w:rsidRPr="00A227DA">
              <w:rPr>
                <w:rStyle w:val="normaltextrun"/>
                <w:rFonts w:ascii="Arial" w:eastAsia="Calibri" w:hAnsi="Arial" w:cs="Arial"/>
                <w:color w:val="000000" w:themeColor="text1"/>
                <w:sz w:val="22"/>
                <w:szCs w:val="22"/>
              </w:rPr>
              <w:t>Pirkimo vykdytojas turi teisę prašyti pateikti papildomus dokumentus (pvz. užsakovo pažymos, paskyrimo įsakymai ar kiti lygiaverčiai dokumentai) patvirtinančius, kad specialistas tikrai ėjo nurodytas pareigas pagal specialisto gyvenimo aprašyme (CV) nurodytas sutartis (projektus) ar pagrindžiančių specialisto patirtį, ir kreiptis į užsakovus dėl gautos informacijos patvirtinimo.</w:t>
            </w:r>
          </w:p>
          <w:p w14:paraId="62535620" w14:textId="77777777" w:rsidR="00106C22" w:rsidRPr="00A227DA" w:rsidRDefault="00106C22" w:rsidP="00106C22">
            <w:pPr>
              <w:spacing w:after="0" w:line="240" w:lineRule="auto"/>
              <w:ind w:left="34"/>
              <w:jc w:val="both"/>
              <w:rPr>
                <w:rFonts w:ascii="Arial" w:hAnsi="Arial" w:cs="Arial"/>
                <w:color w:val="000000" w:themeColor="text1"/>
                <w:sz w:val="22"/>
                <w:szCs w:val="22"/>
              </w:rPr>
            </w:pPr>
          </w:p>
        </w:tc>
        <w:tc>
          <w:tcPr>
            <w:tcW w:w="3686" w:type="dxa"/>
          </w:tcPr>
          <w:p w14:paraId="131A3D87" w14:textId="26163D83"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Tiekėjo specialistai;</w:t>
            </w:r>
          </w:p>
          <w:p w14:paraId="70B71678" w14:textId="6182F7EB" w:rsidR="00106C22" w:rsidRPr="00A227DA" w:rsidRDefault="00106C22" w:rsidP="00106C22">
            <w:pPr>
              <w:pStyle w:val="paragraph"/>
              <w:spacing w:before="0" w:beforeAutospacing="0" w:after="0" w:afterAutospacing="0"/>
              <w:ind w:firstLine="280"/>
              <w:jc w:val="both"/>
              <w:textAlignment w:val="baseline"/>
              <w:rPr>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Jeigu pasiūlymą teikia teikėjų grupė - reikalavimą turi atitikti teikėjų grupės nario (-ių) specialistai, atsižvelgiant į jų prisiimamus įsipareigojimus pirkimo sutarčiai vykdyti;</w:t>
            </w:r>
          </w:p>
          <w:p w14:paraId="321BF4A0" w14:textId="786DEBE7" w:rsidR="00106C22" w:rsidRPr="00A227DA" w:rsidRDefault="00106C22" w:rsidP="00106C22">
            <w:pPr>
              <w:pStyle w:val="paragraph"/>
              <w:spacing w:before="0" w:beforeAutospacing="0" w:after="0" w:afterAutospacing="0"/>
              <w:ind w:firstLine="280"/>
              <w:jc w:val="both"/>
              <w:textAlignment w:val="baseline"/>
              <w:rPr>
                <w:rStyle w:val="normaltextrun"/>
                <w:rFonts w:ascii="Arial" w:hAnsi="Arial" w:cs="Arial"/>
                <w:color w:val="000000" w:themeColor="text1"/>
                <w:sz w:val="22"/>
                <w:szCs w:val="22"/>
                <w:lang w:val="lt-LT"/>
              </w:rPr>
            </w:pPr>
            <w:r w:rsidRPr="00A227DA">
              <w:rPr>
                <w:rStyle w:val="normaltextrun"/>
                <w:rFonts w:ascii="Arial" w:hAnsi="Arial" w:cs="Arial"/>
                <w:color w:val="000000" w:themeColor="text1"/>
                <w:sz w:val="22"/>
                <w:szCs w:val="22"/>
                <w:lang w:val="lt-LT"/>
              </w:rPr>
              <w:t>Teikėjas gali remtis kitų ūkio subjektų pajėgumais tik tuo atveju, jeigu tie subjektai (jų darbuotojai) patys vykdys tą pirkimo sutarties dalį, kuriai reikia jų turimų pajėgumų.</w:t>
            </w:r>
          </w:p>
        </w:tc>
      </w:tr>
    </w:tbl>
    <w:p w14:paraId="5FFDB8E9" w14:textId="77777777" w:rsidR="00CE0B0E" w:rsidRPr="00A227DA" w:rsidRDefault="00CE0B0E" w:rsidP="7820AC2E">
      <w:pPr>
        <w:rPr>
          <w:rFonts w:ascii="Arial" w:hAnsi="Arial" w:cs="Arial"/>
          <w:color w:val="000000" w:themeColor="text1"/>
        </w:rPr>
      </w:pPr>
    </w:p>
    <w:p w14:paraId="7AF1D360" w14:textId="77777777" w:rsidR="00A53AA8" w:rsidRPr="00A227DA" w:rsidRDefault="00A53AA8" w:rsidP="00A53AA8">
      <w:pPr>
        <w:tabs>
          <w:tab w:val="left" w:pos="312"/>
          <w:tab w:val="left" w:pos="851"/>
          <w:tab w:val="left" w:pos="1980"/>
        </w:tabs>
        <w:spacing w:after="0" w:line="240" w:lineRule="auto"/>
        <w:ind w:left="28"/>
        <w:contextualSpacing/>
        <w:jc w:val="both"/>
        <w:rPr>
          <w:rFonts w:ascii="Arial" w:hAnsi="Arial" w:cs="Arial"/>
          <w:color w:val="000000" w:themeColor="text1"/>
        </w:rPr>
      </w:pPr>
      <w:r w:rsidRPr="00A227DA">
        <w:rPr>
          <w:rFonts w:ascii="Arial" w:hAnsi="Arial" w:cs="Arial"/>
          <w:color w:val="000000" w:themeColor="text1"/>
        </w:rPr>
        <w:t>3. Jeigu tiekėjo kvalifikacija dėl teisės verstis atitinkama veikla nebuvo tikrinama arba tikrinama ne visa apimtimi, tiekėjas įsipareigoja, kad pirkimo sutartį vykdys tik tokią teisę turintys asmenys.</w:t>
      </w:r>
    </w:p>
    <w:p w14:paraId="2A4711DF" w14:textId="77777777" w:rsidR="00A53AA8" w:rsidRPr="00A227DA" w:rsidRDefault="00A53AA8" w:rsidP="00A53AA8">
      <w:pPr>
        <w:tabs>
          <w:tab w:val="left" w:pos="312"/>
          <w:tab w:val="left" w:pos="851"/>
          <w:tab w:val="left" w:pos="1980"/>
        </w:tabs>
        <w:spacing w:after="0" w:line="240" w:lineRule="auto"/>
        <w:ind w:left="28"/>
        <w:contextualSpacing/>
        <w:jc w:val="both"/>
        <w:rPr>
          <w:rFonts w:ascii="Arial" w:hAnsi="Arial" w:cs="Arial"/>
          <w:color w:val="000000" w:themeColor="text1"/>
        </w:rPr>
      </w:pPr>
    </w:p>
    <w:p w14:paraId="03856591" w14:textId="77777777" w:rsidR="00A53AA8" w:rsidRPr="00A227DA" w:rsidRDefault="00A53AA8" w:rsidP="00A53AA8">
      <w:pPr>
        <w:tabs>
          <w:tab w:val="left" w:pos="312"/>
          <w:tab w:val="left" w:pos="851"/>
          <w:tab w:val="left" w:pos="1980"/>
        </w:tabs>
        <w:spacing w:after="0" w:line="240" w:lineRule="auto"/>
        <w:ind w:left="28"/>
        <w:contextualSpacing/>
        <w:jc w:val="both"/>
        <w:rPr>
          <w:rFonts w:ascii="Arial" w:hAnsi="Arial" w:cs="Arial"/>
          <w:color w:val="000000" w:themeColor="text1"/>
        </w:rPr>
      </w:pPr>
      <w:r w:rsidRPr="00A227DA">
        <w:rPr>
          <w:rFonts w:ascii="Arial" w:hAnsi="Arial" w:cs="Arial"/>
          <w:color w:val="000000" w:themeColor="text1"/>
        </w:rPr>
        <w:t>4. Subtiekėjai (ar jų darbuotojai),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tiekėjas turės pateikti dokumentus, įrodančius subtiekėjo (ar jų darbuotojų) teisę verstis atitinkama veikla, kuriai jis pasitelkiamas.</w:t>
      </w:r>
    </w:p>
    <w:p w14:paraId="2F961F14" w14:textId="77777777" w:rsidR="00A53AA8" w:rsidRPr="00A227DA" w:rsidRDefault="00A53AA8" w:rsidP="00A53AA8">
      <w:pPr>
        <w:spacing w:after="0" w:line="240" w:lineRule="auto"/>
        <w:rPr>
          <w:rFonts w:ascii="Arial" w:hAnsi="Arial" w:cs="Arial"/>
          <w:color w:val="000000" w:themeColor="text1"/>
          <w:lang w:eastAsia="lt-LT"/>
        </w:rPr>
      </w:pPr>
    </w:p>
    <w:p w14:paraId="2D330CF8" w14:textId="77777777" w:rsidR="00A53AA8" w:rsidRPr="00A227DA" w:rsidRDefault="00A53AA8" w:rsidP="00A53AA8">
      <w:pPr>
        <w:spacing w:after="0" w:line="240" w:lineRule="auto"/>
        <w:jc w:val="both"/>
        <w:rPr>
          <w:rFonts w:ascii="Arial" w:hAnsi="Arial" w:cs="Arial"/>
          <w:color w:val="000000" w:themeColor="text1"/>
        </w:rPr>
      </w:pPr>
      <w:r w:rsidRPr="00A227DA">
        <w:rPr>
          <w:rFonts w:ascii="Arial" w:eastAsia="Arial Unicode MS" w:hAnsi="Arial" w:cs="Arial"/>
          <w:b/>
          <w:bCs/>
          <w:color w:val="000000" w:themeColor="text1"/>
          <w:lang w:eastAsia="lt-LT"/>
        </w:rPr>
        <w:lastRenderedPageBreak/>
        <w:t>Pastaba:</w:t>
      </w:r>
      <w:r w:rsidRPr="00A227DA">
        <w:rPr>
          <w:rFonts w:ascii="Arial" w:eastAsia="Arial Unicode MS" w:hAnsi="Arial" w:cs="Arial"/>
          <w:color w:val="000000" w:themeColor="text1"/>
          <w:lang w:eastAsia="lt-LT"/>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43BE69E8" w14:textId="77777777" w:rsidR="00A53AA8" w:rsidRPr="00A227DA" w:rsidRDefault="00A53AA8" w:rsidP="7820AC2E">
      <w:pPr>
        <w:rPr>
          <w:rFonts w:ascii="Arial" w:hAnsi="Arial" w:cs="Arial"/>
          <w:color w:val="FF0000"/>
        </w:rPr>
      </w:pPr>
    </w:p>
    <w:sectPr w:rsidR="00A53AA8" w:rsidRPr="00A227DA" w:rsidSect="009B478E">
      <w:footerReference w:type="default" r:id="rId18"/>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4D07" w14:textId="77777777" w:rsidR="00B146DD" w:rsidRPr="003E390A" w:rsidRDefault="00B146DD">
      <w:pPr>
        <w:spacing w:after="0" w:line="240" w:lineRule="auto"/>
      </w:pPr>
      <w:r w:rsidRPr="003E390A">
        <w:separator/>
      </w:r>
    </w:p>
  </w:endnote>
  <w:endnote w:type="continuationSeparator" w:id="0">
    <w:p w14:paraId="4C34537A" w14:textId="77777777" w:rsidR="00B146DD" w:rsidRPr="003E390A" w:rsidRDefault="00B146DD">
      <w:pPr>
        <w:spacing w:after="0" w:line="240" w:lineRule="auto"/>
      </w:pPr>
      <w:r w:rsidRPr="003E390A">
        <w:continuationSeparator/>
      </w:r>
    </w:p>
  </w:endnote>
  <w:endnote w:type="continuationNotice" w:id="1">
    <w:p w14:paraId="78ECCE80" w14:textId="77777777" w:rsidR="00B146DD" w:rsidRPr="003E390A" w:rsidRDefault="00B14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6DB4B2B7" w14:textId="77777777" w:rsidR="00177632" w:rsidRPr="003E390A" w:rsidRDefault="00FD462C">
        <w:pPr>
          <w:pStyle w:val="Porat"/>
          <w:jc w:val="center"/>
        </w:pPr>
        <w:r w:rsidRPr="003E390A">
          <w:fldChar w:fldCharType="begin"/>
        </w:r>
        <w:r w:rsidRPr="003E390A">
          <w:instrText>PAGE   \* MERGEFORMAT</w:instrText>
        </w:r>
        <w:r w:rsidRPr="003E390A">
          <w:fldChar w:fldCharType="separate"/>
        </w:r>
        <w:r w:rsidRPr="003E390A">
          <w:t>19</w:t>
        </w:r>
        <w:r w:rsidRPr="003E390A">
          <w:fldChar w:fldCharType="end"/>
        </w:r>
      </w:p>
    </w:sdtContent>
  </w:sdt>
  <w:p w14:paraId="48391017" w14:textId="77777777" w:rsidR="00177632" w:rsidRPr="003E390A" w:rsidRDefault="001776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A78C" w14:textId="77777777" w:rsidR="00B146DD" w:rsidRPr="003E390A" w:rsidRDefault="00B146DD">
      <w:pPr>
        <w:spacing w:after="0" w:line="240" w:lineRule="auto"/>
      </w:pPr>
      <w:r w:rsidRPr="003E390A">
        <w:separator/>
      </w:r>
    </w:p>
  </w:footnote>
  <w:footnote w:type="continuationSeparator" w:id="0">
    <w:p w14:paraId="39D11789" w14:textId="77777777" w:rsidR="00B146DD" w:rsidRPr="003E390A" w:rsidRDefault="00B146DD">
      <w:pPr>
        <w:spacing w:after="0" w:line="240" w:lineRule="auto"/>
      </w:pPr>
      <w:r w:rsidRPr="003E390A">
        <w:continuationSeparator/>
      </w:r>
    </w:p>
  </w:footnote>
  <w:footnote w:type="continuationNotice" w:id="1">
    <w:p w14:paraId="5449BB71" w14:textId="77777777" w:rsidR="00B146DD" w:rsidRPr="003E390A" w:rsidRDefault="00B146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21B90"/>
    <w:multiLevelType w:val="hybridMultilevel"/>
    <w:tmpl w:val="4CACFBC0"/>
    <w:lvl w:ilvl="0" w:tplc="ACA4B4B0">
      <w:start w:val="1"/>
      <w:numFmt w:val="decimal"/>
      <w:lvlText w:val="%1."/>
      <w:lvlJc w:val="left"/>
      <w:pPr>
        <w:ind w:left="720" w:hanging="360"/>
      </w:pPr>
    </w:lvl>
    <w:lvl w:ilvl="1" w:tplc="61127C24">
      <w:start w:val="1"/>
      <w:numFmt w:val="lowerLetter"/>
      <w:lvlText w:val="%2."/>
      <w:lvlJc w:val="left"/>
      <w:pPr>
        <w:ind w:left="1440" w:hanging="360"/>
      </w:pPr>
    </w:lvl>
    <w:lvl w:ilvl="2" w:tplc="0FF44FAA">
      <w:start w:val="1"/>
      <w:numFmt w:val="lowerRoman"/>
      <w:lvlText w:val="%3."/>
      <w:lvlJc w:val="right"/>
      <w:pPr>
        <w:ind w:left="2160" w:hanging="180"/>
      </w:pPr>
    </w:lvl>
    <w:lvl w:ilvl="3" w:tplc="965E2ED8">
      <w:start w:val="1"/>
      <w:numFmt w:val="decimal"/>
      <w:lvlText w:val="%4."/>
      <w:lvlJc w:val="left"/>
      <w:pPr>
        <w:ind w:left="2880" w:hanging="360"/>
      </w:pPr>
    </w:lvl>
    <w:lvl w:ilvl="4" w:tplc="6FFEC7CE">
      <w:start w:val="1"/>
      <w:numFmt w:val="lowerLetter"/>
      <w:lvlText w:val="%5."/>
      <w:lvlJc w:val="left"/>
      <w:pPr>
        <w:ind w:left="3600" w:hanging="360"/>
      </w:pPr>
    </w:lvl>
    <w:lvl w:ilvl="5" w:tplc="CD50FDA4">
      <w:start w:val="1"/>
      <w:numFmt w:val="lowerRoman"/>
      <w:lvlText w:val="%6."/>
      <w:lvlJc w:val="right"/>
      <w:pPr>
        <w:ind w:left="4320" w:hanging="180"/>
      </w:pPr>
    </w:lvl>
    <w:lvl w:ilvl="6" w:tplc="49D86AAA">
      <w:start w:val="1"/>
      <w:numFmt w:val="decimal"/>
      <w:lvlText w:val="%7."/>
      <w:lvlJc w:val="left"/>
      <w:pPr>
        <w:ind w:left="5040" w:hanging="360"/>
      </w:pPr>
    </w:lvl>
    <w:lvl w:ilvl="7" w:tplc="9BBC1CC8">
      <w:start w:val="1"/>
      <w:numFmt w:val="lowerLetter"/>
      <w:lvlText w:val="%8."/>
      <w:lvlJc w:val="left"/>
      <w:pPr>
        <w:ind w:left="5760" w:hanging="360"/>
      </w:pPr>
    </w:lvl>
    <w:lvl w:ilvl="8" w:tplc="65029998">
      <w:start w:val="1"/>
      <w:numFmt w:val="lowerRoman"/>
      <w:lvlText w:val="%9."/>
      <w:lvlJc w:val="right"/>
      <w:pPr>
        <w:ind w:left="6480" w:hanging="180"/>
      </w:pPr>
    </w:lvl>
  </w:abstractNum>
  <w:abstractNum w:abstractNumId="2" w15:restartNumberingAfterBreak="0">
    <w:nsid w:val="00FC65B2"/>
    <w:multiLevelType w:val="hybridMultilevel"/>
    <w:tmpl w:val="36DCEC0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443A36"/>
    <w:multiLevelType w:val="hybridMultilevel"/>
    <w:tmpl w:val="3DF201C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4B06837"/>
    <w:multiLevelType w:val="hybridMultilevel"/>
    <w:tmpl w:val="AC8053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284784"/>
    <w:multiLevelType w:val="hybridMultilevel"/>
    <w:tmpl w:val="8ED4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269FD"/>
    <w:multiLevelType w:val="hybridMultilevel"/>
    <w:tmpl w:val="BD28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87EEF"/>
    <w:multiLevelType w:val="hybridMultilevel"/>
    <w:tmpl w:val="D8A49086"/>
    <w:lvl w:ilvl="0" w:tplc="FFFFFFFF">
      <w:start w:val="1"/>
      <w:numFmt w:val="decimal"/>
      <w:lvlText w:val="%1."/>
      <w:lvlJc w:val="left"/>
      <w:pPr>
        <w:ind w:left="720" w:hanging="360"/>
      </w:pPr>
    </w:lvl>
    <w:lvl w:ilvl="1" w:tplc="9EF22712">
      <w:start w:val="1"/>
      <w:numFmt w:val="lowerLetter"/>
      <w:lvlText w:val="%2."/>
      <w:lvlJc w:val="left"/>
      <w:pPr>
        <w:ind w:left="1440" w:hanging="360"/>
      </w:pPr>
    </w:lvl>
    <w:lvl w:ilvl="2" w:tplc="20E66B5C">
      <w:start w:val="1"/>
      <w:numFmt w:val="lowerRoman"/>
      <w:lvlText w:val="%3."/>
      <w:lvlJc w:val="right"/>
      <w:pPr>
        <w:ind w:left="2160" w:hanging="180"/>
      </w:pPr>
    </w:lvl>
    <w:lvl w:ilvl="3" w:tplc="092639EE">
      <w:start w:val="1"/>
      <w:numFmt w:val="decimal"/>
      <w:lvlText w:val="%4."/>
      <w:lvlJc w:val="left"/>
      <w:pPr>
        <w:ind w:left="2880" w:hanging="360"/>
      </w:pPr>
    </w:lvl>
    <w:lvl w:ilvl="4" w:tplc="C88677AA">
      <w:start w:val="1"/>
      <w:numFmt w:val="lowerLetter"/>
      <w:lvlText w:val="%5."/>
      <w:lvlJc w:val="left"/>
      <w:pPr>
        <w:ind w:left="3600" w:hanging="360"/>
      </w:pPr>
    </w:lvl>
    <w:lvl w:ilvl="5" w:tplc="3DCC1ADA">
      <w:start w:val="1"/>
      <w:numFmt w:val="lowerRoman"/>
      <w:lvlText w:val="%6."/>
      <w:lvlJc w:val="right"/>
      <w:pPr>
        <w:ind w:left="4320" w:hanging="180"/>
      </w:pPr>
    </w:lvl>
    <w:lvl w:ilvl="6" w:tplc="70D07C96">
      <w:start w:val="1"/>
      <w:numFmt w:val="decimal"/>
      <w:lvlText w:val="%7."/>
      <w:lvlJc w:val="left"/>
      <w:pPr>
        <w:ind w:left="5040" w:hanging="360"/>
      </w:pPr>
    </w:lvl>
    <w:lvl w:ilvl="7" w:tplc="0B04FEA2">
      <w:start w:val="1"/>
      <w:numFmt w:val="lowerLetter"/>
      <w:lvlText w:val="%8."/>
      <w:lvlJc w:val="left"/>
      <w:pPr>
        <w:ind w:left="5760" w:hanging="360"/>
      </w:pPr>
    </w:lvl>
    <w:lvl w:ilvl="8" w:tplc="2BB08056">
      <w:start w:val="1"/>
      <w:numFmt w:val="lowerRoman"/>
      <w:lvlText w:val="%9."/>
      <w:lvlJc w:val="right"/>
      <w:pPr>
        <w:ind w:left="6480" w:hanging="180"/>
      </w:pPr>
    </w:lvl>
  </w:abstractNum>
  <w:abstractNum w:abstractNumId="8" w15:restartNumberingAfterBreak="0">
    <w:nsid w:val="4FB76D51"/>
    <w:multiLevelType w:val="hybridMultilevel"/>
    <w:tmpl w:val="C72EE0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D2355B"/>
    <w:multiLevelType w:val="hybridMultilevel"/>
    <w:tmpl w:val="60AE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7658E9"/>
    <w:multiLevelType w:val="hybridMultilevel"/>
    <w:tmpl w:val="5D4CACB4"/>
    <w:lvl w:ilvl="0" w:tplc="467C5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71FCB"/>
    <w:multiLevelType w:val="multilevel"/>
    <w:tmpl w:val="C87A8B40"/>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94635882">
    <w:abstractNumId w:val="7"/>
  </w:num>
  <w:num w:numId="2" w16cid:durableId="904029816">
    <w:abstractNumId w:val="1"/>
  </w:num>
  <w:num w:numId="3" w16cid:durableId="1834418785">
    <w:abstractNumId w:val="12"/>
  </w:num>
  <w:num w:numId="4" w16cid:durableId="862717480">
    <w:abstractNumId w:val="0"/>
  </w:num>
  <w:num w:numId="5" w16cid:durableId="642545441">
    <w:abstractNumId w:val="10"/>
  </w:num>
  <w:num w:numId="6" w16cid:durableId="1851332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805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871109">
    <w:abstractNumId w:val="9"/>
  </w:num>
  <w:num w:numId="9" w16cid:durableId="899629588">
    <w:abstractNumId w:val="3"/>
  </w:num>
  <w:num w:numId="10" w16cid:durableId="1246693268">
    <w:abstractNumId w:val="4"/>
  </w:num>
  <w:num w:numId="11" w16cid:durableId="167406993">
    <w:abstractNumId w:val="5"/>
  </w:num>
  <w:num w:numId="12" w16cid:durableId="1892569515">
    <w:abstractNumId w:val="6"/>
  </w:num>
  <w:num w:numId="13" w16cid:durableId="879896615">
    <w:abstractNumId w:val="2"/>
  </w:num>
  <w:num w:numId="14" w16cid:durableId="1953589917">
    <w:abstractNumId w:val="11"/>
  </w:num>
  <w:num w:numId="15" w16cid:durableId="145515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0012"/>
    <w:rsid w:val="00003FA0"/>
    <w:rsid w:val="0000534C"/>
    <w:rsid w:val="00006A2C"/>
    <w:rsid w:val="00006C90"/>
    <w:rsid w:val="00012316"/>
    <w:rsid w:val="0001755E"/>
    <w:rsid w:val="00025250"/>
    <w:rsid w:val="00030EBD"/>
    <w:rsid w:val="00032FE0"/>
    <w:rsid w:val="000364F8"/>
    <w:rsid w:val="00037EB2"/>
    <w:rsid w:val="0004082C"/>
    <w:rsid w:val="00040D28"/>
    <w:rsid w:val="0004132C"/>
    <w:rsid w:val="00042847"/>
    <w:rsid w:val="00046F53"/>
    <w:rsid w:val="000518B0"/>
    <w:rsid w:val="0005275B"/>
    <w:rsid w:val="000559D1"/>
    <w:rsid w:val="0006262A"/>
    <w:rsid w:val="00063222"/>
    <w:rsid w:val="00063AE9"/>
    <w:rsid w:val="00070054"/>
    <w:rsid w:val="000703B5"/>
    <w:rsid w:val="00071711"/>
    <w:rsid w:val="00073CD2"/>
    <w:rsid w:val="00074A7E"/>
    <w:rsid w:val="00074DFA"/>
    <w:rsid w:val="00080E1C"/>
    <w:rsid w:val="00082B06"/>
    <w:rsid w:val="000854FE"/>
    <w:rsid w:val="000872BE"/>
    <w:rsid w:val="00094F4C"/>
    <w:rsid w:val="000A67C3"/>
    <w:rsid w:val="000B39BE"/>
    <w:rsid w:val="000B3DEE"/>
    <w:rsid w:val="000B5566"/>
    <w:rsid w:val="000C1A21"/>
    <w:rsid w:val="000C2BEA"/>
    <w:rsid w:val="000C3B39"/>
    <w:rsid w:val="000D43D9"/>
    <w:rsid w:val="000D4E82"/>
    <w:rsid w:val="000E03C1"/>
    <w:rsid w:val="000E2419"/>
    <w:rsid w:val="000E7B08"/>
    <w:rsid w:val="000F0649"/>
    <w:rsid w:val="000F06B3"/>
    <w:rsid w:val="000F0BF2"/>
    <w:rsid w:val="000F1520"/>
    <w:rsid w:val="00100039"/>
    <w:rsid w:val="001022C7"/>
    <w:rsid w:val="00102436"/>
    <w:rsid w:val="00103CB8"/>
    <w:rsid w:val="001040E7"/>
    <w:rsid w:val="00105909"/>
    <w:rsid w:val="00106C22"/>
    <w:rsid w:val="0011040B"/>
    <w:rsid w:val="00113CBE"/>
    <w:rsid w:val="001170B9"/>
    <w:rsid w:val="00123164"/>
    <w:rsid w:val="00127BEB"/>
    <w:rsid w:val="0013126C"/>
    <w:rsid w:val="00131976"/>
    <w:rsid w:val="001322C8"/>
    <w:rsid w:val="00133370"/>
    <w:rsid w:val="00134BFA"/>
    <w:rsid w:val="00135607"/>
    <w:rsid w:val="00137FA7"/>
    <w:rsid w:val="0014431A"/>
    <w:rsid w:val="00144746"/>
    <w:rsid w:val="001457B1"/>
    <w:rsid w:val="001559E1"/>
    <w:rsid w:val="00155B3C"/>
    <w:rsid w:val="00156E65"/>
    <w:rsid w:val="00161027"/>
    <w:rsid w:val="0016195E"/>
    <w:rsid w:val="00162123"/>
    <w:rsid w:val="0016379D"/>
    <w:rsid w:val="00170C2D"/>
    <w:rsid w:val="0017186D"/>
    <w:rsid w:val="001735DF"/>
    <w:rsid w:val="00177632"/>
    <w:rsid w:val="00182817"/>
    <w:rsid w:val="00182DE1"/>
    <w:rsid w:val="00193F9C"/>
    <w:rsid w:val="00195BA1"/>
    <w:rsid w:val="00197189"/>
    <w:rsid w:val="001A003D"/>
    <w:rsid w:val="001A42A1"/>
    <w:rsid w:val="001A5893"/>
    <w:rsid w:val="001A6A0B"/>
    <w:rsid w:val="001B11EC"/>
    <w:rsid w:val="001B669E"/>
    <w:rsid w:val="001B6DC4"/>
    <w:rsid w:val="001C1C0F"/>
    <w:rsid w:val="001D0428"/>
    <w:rsid w:val="001D2FCF"/>
    <w:rsid w:val="001D33DC"/>
    <w:rsid w:val="001D57AA"/>
    <w:rsid w:val="001D6801"/>
    <w:rsid w:val="001E050F"/>
    <w:rsid w:val="001E18D2"/>
    <w:rsid w:val="001E36EC"/>
    <w:rsid w:val="001E4D9C"/>
    <w:rsid w:val="001F2E50"/>
    <w:rsid w:val="001F7917"/>
    <w:rsid w:val="00206016"/>
    <w:rsid w:val="00210A60"/>
    <w:rsid w:val="002127FB"/>
    <w:rsid w:val="00214CEA"/>
    <w:rsid w:val="002220AF"/>
    <w:rsid w:val="002255C9"/>
    <w:rsid w:val="00233CC4"/>
    <w:rsid w:val="002345D9"/>
    <w:rsid w:val="0023585D"/>
    <w:rsid w:val="00236094"/>
    <w:rsid w:val="0023651F"/>
    <w:rsid w:val="00241623"/>
    <w:rsid w:val="00245EC8"/>
    <w:rsid w:val="00252501"/>
    <w:rsid w:val="00253F52"/>
    <w:rsid w:val="00256B69"/>
    <w:rsid w:val="00260CAD"/>
    <w:rsid w:val="00261938"/>
    <w:rsid w:val="00267595"/>
    <w:rsid w:val="00271DBD"/>
    <w:rsid w:val="002722B0"/>
    <w:rsid w:val="0027339C"/>
    <w:rsid w:val="00282BE0"/>
    <w:rsid w:val="00286487"/>
    <w:rsid w:val="00290568"/>
    <w:rsid w:val="00290C9D"/>
    <w:rsid w:val="0029287D"/>
    <w:rsid w:val="00297526"/>
    <w:rsid w:val="002A37D0"/>
    <w:rsid w:val="002A434E"/>
    <w:rsid w:val="002B0671"/>
    <w:rsid w:val="002B157B"/>
    <w:rsid w:val="002B2108"/>
    <w:rsid w:val="002B2F19"/>
    <w:rsid w:val="002B3265"/>
    <w:rsid w:val="002B7BA8"/>
    <w:rsid w:val="002C1319"/>
    <w:rsid w:val="002C22AE"/>
    <w:rsid w:val="002C46A5"/>
    <w:rsid w:val="002C5463"/>
    <w:rsid w:val="002C5D76"/>
    <w:rsid w:val="002D11B0"/>
    <w:rsid w:val="002D4DCD"/>
    <w:rsid w:val="002D6D99"/>
    <w:rsid w:val="002D7D33"/>
    <w:rsid w:val="002E1043"/>
    <w:rsid w:val="002E2823"/>
    <w:rsid w:val="002E453C"/>
    <w:rsid w:val="002E5741"/>
    <w:rsid w:val="002E713C"/>
    <w:rsid w:val="002F2C1D"/>
    <w:rsid w:val="002F304E"/>
    <w:rsid w:val="002F32C1"/>
    <w:rsid w:val="002F3656"/>
    <w:rsid w:val="002F715E"/>
    <w:rsid w:val="00302557"/>
    <w:rsid w:val="003040E2"/>
    <w:rsid w:val="003046CA"/>
    <w:rsid w:val="00304B16"/>
    <w:rsid w:val="00304F89"/>
    <w:rsid w:val="00313FC8"/>
    <w:rsid w:val="00315965"/>
    <w:rsid w:val="00316DD5"/>
    <w:rsid w:val="00317169"/>
    <w:rsid w:val="003208B5"/>
    <w:rsid w:val="00323111"/>
    <w:rsid w:val="003255FE"/>
    <w:rsid w:val="00325A28"/>
    <w:rsid w:val="0033007E"/>
    <w:rsid w:val="00331C0F"/>
    <w:rsid w:val="00334D6E"/>
    <w:rsid w:val="003375E8"/>
    <w:rsid w:val="00341FF8"/>
    <w:rsid w:val="00345A38"/>
    <w:rsid w:val="003475DE"/>
    <w:rsid w:val="00347E56"/>
    <w:rsid w:val="00350555"/>
    <w:rsid w:val="00360641"/>
    <w:rsid w:val="00363145"/>
    <w:rsid w:val="003679A1"/>
    <w:rsid w:val="00367F03"/>
    <w:rsid w:val="003706EE"/>
    <w:rsid w:val="00370CB8"/>
    <w:rsid w:val="00374A53"/>
    <w:rsid w:val="00375F34"/>
    <w:rsid w:val="00380A60"/>
    <w:rsid w:val="00381287"/>
    <w:rsid w:val="00384AB9"/>
    <w:rsid w:val="00386559"/>
    <w:rsid w:val="00387214"/>
    <w:rsid w:val="00390616"/>
    <w:rsid w:val="00392059"/>
    <w:rsid w:val="00392AC9"/>
    <w:rsid w:val="00393223"/>
    <w:rsid w:val="0039462A"/>
    <w:rsid w:val="003962E4"/>
    <w:rsid w:val="00396E33"/>
    <w:rsid w:val="003A21D0"/>
    <w:rsid w:val="003A2212"/>
    <w:rsid w:val="003A2596"/>
    <w:rsid w:val="003A7D18"/>
    <w:rsid w:val="003B05DE"/>
    <w:rsid w:val="003B0903"/>
    <w:rsid w:val="003B0DD5"/>
    <w:rsid w:val="003B3841"/>
    <w:rsid w:val="003B5001"/>
    <w:rsid w:val="003B6BB7"/>
    <w:rsid w:val="003C0E69"/>
    <w:rsid w:val="003C19C6"/>
    <w:rsid w:val="003C1B0B"/>
    <w:rsid w:val="003C5505"/>
    <w:rsid w:val="003C5F12"/>
    <w:rsid w:val="003C76B2"/>
    <w:rsid w:val="003C76F0"/>
    <w:rsid w:val="003D0638"/>
    <w:rsid w:val="003D14A3"/>
    <w:rsid w:val="003D66AC"/>
    <w:rsid w:val="003D7798"/>
    <w:rsid w:val="003E1320"/>
    <w:rsid w:val="003E2845"/>
    <w:rsid w:val="003E390A"/>
    <w:rsid w:val="003E426F"/>
    <w:rsid w:val="003F1986"/>
    <w:rsid w:val="003F227A"/>
    <w:rsid w:val="003F22E5"/>
    <w:rsid w:val="003F2BDD"/>
    <w:rsid w:val="003F70FB"/>
    <w:rsid w:val="0040041B"/>
    <w:rsid w:val="00403502"/>
    <w:rsid w:val="004042AA"/>
    <w:rsid w:val="004049EA"/>
    <w:rsid w:val="00406336"/>
    <w:rsid w:val="00407E7D"/>
    <w:rsid w:val="00414AD0"/>
    <w:rsid w:val="00415039"/>
    <w:rsid w:val="004213C3"/>
    <w:rsid w:val="0042321A"/>
    <w:rsid w:val="004237B6"/>
    <w:rsid w:val="00433C57"/>
    <w:rsid w:val="00434BCC"/>
    <w:rsid w:val="00437CF2"/>
    <w:rsid w:val="00440366"/>
    <w:rsid w:val="00440F84"/>
    <w:rsid w:val="004429FE"/>
    <w:rsid w:val="0044593A"/>
    <w:rsid w:val="0044765E"/>
    <w:rsid w:val="00451EAA"/>
    <w:rsid w:val="00452736"/>
    <w:rsid w:val="004539ED"/>
    <w:rsid w:val="00457B31"/>
    <w:rsid w:val="004601FA"/>
    <w:rsid w:val="00464F3B"/>
    <w:rsid w:val="004661DF"/>
    <w:rsid w:val="004701A4"/>
    <w:rsid w:val="00477771"/>
    <w:rsid w:val="00480438"/>
    <w:rsid w:val="004905F1"/>
    <w:rsid w:val="00491154"/>
    <w:rsid w:val="00494D73"/>
    <w:rsid w:val="004A18B1"/>
    <w:rsid w:val="004A379A"/>
    <w:rsid w:val="004A512D"/>
    <w:rsid w:val="004B11B4"/>
    <w:rsid w:val="004C3F30"/>
    <w:rsid w:val="004C65E4"/>
    <w:rsid w:val="004C6DBC"/>
    <w:rsid w:val="004D0C5D"/>
    <w:rsid w:val="004D1FDA"/>
    <w:rsid w:val="004D6C3E"/>
    <w:rsid w:val="004D7FA4"/>
    <w:rsid w:val="004E3170"/>
    <w:rsid w:val="004E3A76"/>
    <w:rsid w:val="004E723C"/>
    <w:rsid w:val="004E7CDE"/>
    <w:rsid w:val="004F06C2"/>
    <w:rsid w:val="004F0C0E"/>
    <w:rsid w:val="004F3DE8"/>
    <w:rsid w:val="004F42EC"/>
    <w:rsid w:val="004F56B1"/>
    <w:rsid w:val="004F5702"/>
    <w:rsid w:val="004F60B4"/>
    <w:rsid w:val="005109A3"/>
    <w:rsid w:val="00510B99"/>
    <w:rsid w:val="00517641"/>
    <w:rsid w:val="00535843"/>
    <w:rsid w:val="00540A48"/>
    <w:rsid w:val="00540FB6"/>
    <w:rsid w:val="00541ED7"/>
    <w:rsid w:val="005474CC"/>
    <w:rsid w:val="00551364"/>
    <w:rsid w:val="00555737"/>
    <w:rsid w:val="00555B4E"/>
    <w:rsid w:val="005616F1"/>
    <w:rsid w:val="00567DE3"/>
    <w:rsid w:val="00573D3D"/>
    <w:rsid w:val="0057593F"/>
    <w:rsid w:val="00576DDE"/>
    <w:rsid w:val="005805F6"/>
    <w:rsid w:val="00580ACC"/>
    <w:rsid w:val="005831A2"/>
    <w:rsid w:val="00583724"/>
    <w:rsid w:val="0058690A"/>
    <w:rsid w:val="005907E2"/>
    <w:rsid w:val="005913BC"/>
    <w:rsid w:val="00591DE8"/>
    <w:rsid w:val="00595087"/>
    <w:rsid w:val="00595602"/>
    <w:rsid w:val="0059718F"/>
    <w:rsid w:val="005A39E9"/>
    <w:rsid w:val="005A786A"/>
    <w:rsid w:val="005C2B60"/>
    <w:rsid w:val="005C6587"/>
    <w:rsid w:val="005C7706"/>
    <w:rsid w:val="005D04D1"/>
    <w:rsid w:val="005D06CB"/>
    <w:rsid w:val="005D2AF5"/>
    <w:rsid w:val="005D451E"/>
    <w:rsid w:val="005D4C16"/>
    <w:rsid w:val="005E153A"/>
    <w:rsid w:val="005E2865"/>
    <w:rsid w:val="005E2BD5"/>
    <w:rsid w:val="005E3E17"/>
    <w:rsid w:val="005E75D7"/>
    <w:rsid w:val="005F104F"/>
    <w:rsid w:val="005F123A"/>
    <w:rsid w:val="005F5A0D"/>
    <w:rsid w:val="00601A74"/>
    <w:rsid w:val="00607ED0"/>
    <w:rsid w:val="00614131"/>
    <w:rsid w:val="00616DCF"/>
    <w:rsid w:val="00616E84"/>
    <w:rsid w:val="006179D0"/>
    <w:rsid w:val="00620890"/>
    <w:rsid w:val="00621F90"/>
    <w:rsid w:val="00622785"/>
    <w:rsid w:val="006307A0"/>
    <w:rsid w:val="00632261"/>
    <w:rsid w:val="00632D99"/>
    <w:rsid w:val="00633C48"/>
    <w:rsid w:val="0063483F"/>
    <w:rsid w:val="00634C4D"/>
    <w:rsid w:val="00635A39"/>
    <w:rsid w:val="00636811"/>
    <w:rsid w:val="00636A40"/>
    <w:rsid w:val="006376E4"/>
    <w:rsid w:val="006443C5"/>
    <w:rsid w:val="00644BBD"/>
    <w:rsid w:val="00646C04"/>
    <w:rsid w:val="00647A4C"/>
    <w:rsid w:val="006510E0"/>
    <w:rsid w:val="00652D74"/>
    <w:rsid w:val="00655513"/>
    <w:rsid w:val="00655A19"/>
    <w:rsid w:val="00657CD0"/>
    <w:rsid w:val="00660E6D"/>
    <w:rsid w:val="00663DCA"/>
    <w:rsid w:val="00663DE2"/>
    <w:rsid w:val="0066401A"/>
    <w:rsid w:val="00666981"/>
    <w:rsid w:val="006704E6"/>
    <w:rsid w:val="00670537"/>
    <w:rsid w:val="006713B3"/>
    <w:rsid w:val="0067227C"/>
    <w:rsid w:val="00677375"/>
    <w:rsid w:val="00680017"/>
    <w:rsid w:val="0068191D"/>
    <w:rsid w:val="00683BF0"/>
    <w:rsid w:val="006847BF"/>
    <w:rsid w:val="00685F80"/>
    <w:rsid w:val="00691B4C"/>
    <w:rsid w:val="0069297D"/>
    <w:rsid w:val="006959EF"/>
    <w:rsid w:val="00695B54"/>
    <w:rsid w:val="006A065A"/>
    <w:rsid w:val="006A1E36"/>
    <w:rsid w:val="006A7502"/>
    <w:rsid w:val="006B3421"/>
    <w:rsid w:val="006B401C"/>
    <w:rsid w:val="006B4468"/>
    <w:rsid w:val="006B5EDF"/>
    <w:rsid w:val="006B71FC"/>
    <w:rsid w:val="006B7B2B"/>
    <w:rsid w:val="006C6D8A"/>
    <w:rsid w:val="006D0FF4"/>
    <w:rsid w:val="006D2973"/>
    <w:rsid w:val="006D4F1E"/>
    <w:rsid w:val="006D5BFF"/>
    <w:rsid w:val="006E09E0"/>
    <w:rsid w:val="006E1C23"/>
    <w:rsid w:val="006E5724"/>
    <w:rsid w:val="006E5A6E"/>
    <w:rsid w:val="006F34B6"/>
    <w:rsid w:val="006F661C"/>
    <w:rsid w:val="00710023"/>
    <w:rsid w:val="0071281E"/>
    <w:rsid w:val="00714E0D"/>
    <w:rsid w:val="00717336"/>
    <w:rsid w:val="00717C88"/>
    <w:rsid w:val="007206CC"/>
    <w:rsid w:val="00723B07"/>
    <w:rsid w:val="00730CDC"/>
    <w:rsid w:val="007311F5"/>
    <w:rsid w:val="007326E7"/>
    <w:rsid w:val="007334A1"/>
    <w:rsid w:val="00736D57"/>
    <w:rsid w:val="00741108"/>
    <w:rsid w:val="00744184"/>
    <w:rsid w:val="007442EA"/>
    <w:rsid w:val="007452ED"/>
    <w:rsid w:val="00751630"/>
    <w:rsid w:val="007537EB"/>
    <w:rsid w:val="007560DA"/>
    <w:rsid w:val="0075751A"/>
    <w:rsid w:val="00762678"/>
    <w:rsid w:val="007636B5"/>
    <w:rsid w:val="007638DE"/>
    <w:rsid w:val="00763EDE"/>
    <w:rsid w:val="00763FB0"/>
    <w:rsid w:val="00766C2B"/>
    <w:rsid w:val="007671E1"/>
    <w:rsid w:val="007672E3"/>
    <w:rsid w:val="00770BAF"/>
    <w:rsid w:val="00773791"/>
    <w:rsid w:val="00773D14"/>
    <w:rsid w:val="0077434F"/>
    <w:rsid w:val="00790BE7"/>
    <w:rsid w:val="007971AC"/>
    <w:rsid w:val="007A18F4"/>
    <w:rsid w:val="007B07BB"/>
    <w:rsid w:val="007B0D48"/>
    <w:rsid w:val="007B138A"/>
    <w:rsid w:val="007B2825"/>
    <w:rsid w:val="007B3574"/>
    <w:rsid w:val="007B740D"/>
    <w:rsid w:val="007C1C12"/>
    <w:rsid w:val="007C63C1"/>
    <w:rsid w:val="007C6C8C"/>
    <w:rsid w:val="007D1943"/>
    <w:rsid w:val="007D4221"/>
    <w:rsid w:val="007F0899"/>
    <w:rsid w:val="007F7CA4"/>
    <w:rsid w:val="00800BCB"/>
    <w:rsid w:val="00802455"/>
    <w:rsid w:val="00802B7D"/>
    <w:rsid w:val="00803CAB"/>
    <w:rsid w:val="0080596A"/>
    <w:rsid w:val="00805F6A"/>
    <w:rsid w:val="00807C8B"/>
    <w:rsid w:val="00810A4E"/>
    <w:rsid w:val="0082231A"/>
    <w:rsid w:val="00822FC9"/>
    <w:rsid w:val="00824C3D"/>
    <w:rsid w:val="00824D45"/>
    <w:rsid w:val="008261C4"/>
    <w:rsid w:val="008303BF"/>
    <w:rsid w:val="008358FA"/>
    <w:rsid w:val="00842F29"/>
    <w:rsid w:val="00843695"/>
    <w:rsid w:val="00844515"/>
    <w:rsid w:val="008473F4"/>
    <w:rsid w:val="00851650"/>
    <w:rsid w:val="00851B24"/>
    <w:rsid w:val="00853D5B"/>
    <w:rsid w:val="00854908"/>
    <w:rsid w:val="00855B91"/>
    <w:rsid w:val="008604E7"/>
    <w:rsid w:val="0086400C"/>
    <w:rsid w:val="00865218"/>
    <w:rsid w:val="00866FB2"/>
    <w:rsid w:val="00866FEB"/>
    <w:rsid w:val="0087028E"/>
    <w:rsid w:val="00874A40"/>
    <w:rsid w:val="00881A1B"/>
    <w:rsid w:val="0088308F"/>
    <w:rsid w:val="00884144"/>
    <w:rsid w:val="00892360"/>
    <w:rsid w:val="00895449"/>
    <w:rsid w:val="00895B52"/>
    <w:rsid w:val="00896AD5"/>
    <w:rsid w:val="00897485"/>
    <w:rsid w:val="008A0D0D"/>
    <w:rsid w:val="008A264E"/>
    <w:rsid w:val="008A3546"/>
    <w:rsid w:val="008A600B"/>
    <w:rsid w:val="008B0545"/>
    <w:rsid w:val="008B2BF5"/>
    <w:rsid w:val="008B5969"/>
    <w:rsid w:val="008C009E"/>
    <w:rsid w:val="008C15EF"/>
    <w:rsid w:val="008C1A57"/>
    <w:rsid w:val="008C3533"/>
    <w:rsid w:val="008C4125"/>
    <w:rsid w:val="008D0615"/>
    <w:rsid w:val="008D721C"/>
    <w:rsid w:val="008E11F4"/>
    <w:rsid w:val="008E1830"/>
    <w:rsid w:val="008E198F"/>
    <w:rsid w:val="008E25D6"/>
    <w:rsid w:val="008E7983"/>
    <w:rsid w:val="008E7AB4"/>
    <w:rsid w:val="008F3594"/>
    <w:rsid w:val="008F4D8E"/>
    <w:rsid w:val="00900A6A"/>
    <w:rsid w:val="00902EF0"/>
    <w:rsid w:val="00912857"/>
    <w:rsid w:val="00916982"/>
    <w:rsid w:val="0092532B"/>
    <w:rsid w:val="009304F9"/>
    <w:rsid w:val="00930CF7"/>
    <w:rsid w:val="0094203B"/>
    <w:rsid w:val="00945D2E"/>
    <w:rsid w:val="00954642"/>
    <w:rsid w:val="009548EE"/>
    <w:rsid w:val="009565D5"/>
    <w:rsid w:val="00957A34"/>
    <w:rsid w:val="00960110"/>
    <w:rsid w:val="009629E1"/>
    <w:rsid w:val="009632D2"/>
    <w:rsid w:val="00966098"/>
    <w:rsid w:val="00972825"/>
    <w:rsid w:val="00975EBC"/>
    <w:rsid w:val="009763CD"/>
    <w:rsid w:val="0097686A"/>
    <w:rsid w:val="0097765E"/>
    <w:rsid w:val="00980427"/>
    <w:rsid w:val="0098156B"/>
    <w:rsid w:val="00981FD7"/>
    <w:rsid w:val="00987E81"/>
    <w:rsid w:val="00994125"/>
    <w:rsid w:val="009948B2"/>
    <w:rsid w:val="0099730C"/>
    <w:rsid w:val="00997D89"/>
    <w:rsid w:val="009A51D2"/>
    <w:rsid w:val="009A53CC"/>
    <w:rsid w:val="009B1320"/>
    <w:rsid w:val="009B21DF"/>
    <w:rsid w:val="009B478E"/>
    <w:rsid w:val="009B67D9"/>
    <w:rsid w:val="009C41D3"/>
    <w:rsid w:val="009C4AB7"/>
    <w:rsid w:val="009D078F"/>
    <w:rsid w:val="009D5616"/>
    <w:rsid w:val="009D76D9"/>
    <w:rsid w:val="009E3D35"/>
    <w:rsid w:val="009E632A"/>
    <w:rsid w:val="009E6B96"/>
    <w:rsid w:val="009E74B5"/>
    <w:rsid w:val="009F2D2F"/>
    <w:rsid w:val="009F5D86"/>
    <w:rsid w:val="00A001E5"/>
    <w:rsid w:val="00A00A65"/>
    <w:rsid w:val="00A03972"/>
    <w:rsid w:val="00A04EFC"/>
    <w:rsid w:val="00A1073C"/>
    <w:rsid w:val="00A11EA8"/>
    <w:rsid w:val="00A137A5"/>
    <w:rsid w:val="00A13E3D"/>
    <w:rsid w:val="00A1781B"/>
    <w:rsid w:val="00A20C96"/>
    <w:rsid w:val="00A227DA"/>
    <w:rsid w:val="00A24918"/>
    <w:rsid w:val="00A27145"/>
    <w:rsid w:val="00A365B5"/>
    <w:rsid w:val="00A379BD"/>
    <w:rsid w:val="00A40D2B"/>
    <w:rsid w:val="00A44371"/>
    <w:rsid w:val="00A513DD"/>
    <w:rsid w:val="00A53AA8"/>
    <w:rsid w:val="00A563DA"/>
    <w:rsid w:val="00A63004"/>
    <w:rsid w:val="00A6417B"/>
    <w:rsid w:val="00A661EE"/>
    <w:rsid w:val="00A66701"/>
    <w:rsid w:val="00A70EE9"/>
    <w:rsid w:val="00A70FFC"/>
    <w:rsid w:val="00A717B6"/>
    <w:rsid w:val="00A71E84"/>
    <w:rsid w:val="00A72326"/>
    <w:rsid w:val="00A760C6"/>
    <w:rsid w:val="00A7714F"/>
    <w:rsid w:val="00A832AB"/>
    <w:rsid w:val="00A84060"/>
    <w:rsid w:val="00A90FDA"/>
    <w:rsid w:val="00A939E1"/>
    <w:rsid w:val="00A9772C"/>
    <w:rsid w:val="00A97732"/>
    <w:rsid w:val="00AA3AD2"/>
    <w:rsid w:val="00AB0D0D"/>
    <w:rsid w:val="00AB2C55"/>
    <w:rsid w:val="00AB52AB"/>
    <w:rsid w:val="00AB6655"/>
    <w:rsid w:val="00AB7E57"/>
    <w:rsid w:val="00AC03AC"/>
    <w:rsid w:val="00AD179F"/>
    <w:rsid w:val="00AD19B0"/>
    <w:rsid w:val="00AD23E9"/>
    <w:rsid w:val="00AD700F"/>
    <w:rsid w:val="00AE13D0"/>
    <w:rsid w:val="00AE2BAC"/>
    <w:rsid w:val="00AE2E45"/>
    <w:rsid w:val="00AE3CFD"/>
    <w:rsid w:val="00AE7B0A"/>
    <w:rsid w:val="00AF0079"/>
    <w:rsid w:val="00AF21F3"/>
    <w:rsid w:val="00AF3079"/>
    <w:rsid w:val="00B00684"/>
    <w:rsid w:val="00B01325"/>
    <w:rsid w:val="00B1226A"/>
    <w:rsid w:val="00B14360"/>
    <w:rsid w:val="00B146DD"/>
    <w:rsid w:val="00B15AC2"/>
    <w:rsid w:val="00B1714F"/>
    <w:rsid w:val="00B224F2"/>
    <w:rsid w:val="00B23B9E"/>
    <w:rsid w:val="00B26835"/>
    <w:rsid w:val="00B26A09"/>
    <w:rsid w:val="00B27549"/>
    <w:rsid w:val="00B30A7E"/>
    <w:rsid w:val="00B34D50"/>
    <w:rsid w:val="00B3607D"/>
    <w:rsid w:val="00B3657F"/>
    <w:rsid w:val="00B40CFC"/>
    <w:rsid w:val="00B40DA8"/>
    <w:rsid w:val="00B454A4"/>
    <w:rsid w:val="00B54154"/>
    <w:rsid w:val="00B54FB3"/>
    <w:rsid w:val="00B5699F"/>
    <w:rsid w:val="00B603CC"/>
    <w:rsid w:val="00B6188F"/>
    <w:rsid w:val="00B6227F"/>
    <w:rsid w:val="00B64CCD"/>
    <w:rsid w:val="00B67964"/>
    <w:rsid w:val="00B67C09"/>
    <w:rsid w:val="00B718BF"/>
    <w:rsid w:val="00B73D43"/>
    <w:rsid w:val="00B742A1"/>
    <w:rsid w:val="00B779F8"/>
    <w:rsid w:val="00B82DE9"/>
    <w:rsid w:val="00B85D0A"/>
    <w:rsid w:val="00B8695D"/>
    <w:rsid w:val="00B90813"/>
    <w:rsid w:val="00B91700"/>
    <w:rsid w:val="00B91F7C"/>
    <w:rsid w:val="00B939B3"/>
    <w:rsid w:val="00B94DB3"/>
    <w:rsid w:val="00B97B3D"/>
    <w:rsid w:val="00BA233B"/>
    <w:rsid w:val="00BA272A"/>
    <w:rsid w:val="00BA2AEF"/>
    <w:rsid w:val="00BA6D38"/>
    <w:rsid w:val="00BA6FFC"/>
    <w:rsid w:val="00BB5D55"/>
    <w:rsid w:val="00BC20C2"/>
    <w:rsid w:val="00BC44C7"/>
    <w:rsid w:val="00BC6C23"/>
    <w:rsid w:val="00BD3BE4"/>
    <w:rsid w:val="00BD7B6A"/>
    <w:rsid w:val="00BE20CF"/>
    <w:rsid w:val="00BE21B1"/>
    <w:rsid w:val="00BE3217"/>
    <w:rsid w:val="00BE3938"/>
    <w:rsid w:val="00BE4BC4"/>
    <w:rsid w:val="00BF33BE"/>
    <w:rsid w:val="00BF3C12"/>
    <w:rsid w:val="00BF726A"/>
    <w:rsid w:val="00BF7281"/>
    <w:rsid w:val="00BF7F0D"/>
    <w:rsid w:val="00C139EC"/>
    <w:rsid w:val="00C14201"/>
    <w:rsid w:val="00C150CB"/>
    <w:rsid w:val="00C153B1"/>
    <w:rsid w:val="00C1686F"/>
    <w:rsid w:val="00C17413"/>
    <w:rsid w:val="00C174AF"/>
    <w:rsid w:val="00C1767A"/>
    <w:rsid w:val="00C17C05"/>
    <w:rsid w:val="00C268E6"/>
    <w:rsid w:val="00C274A3"/>
    <w:rsid w:val="00C2777C"/>
    <w:rsid w:val="00C32E52"/>
    <w:rsid w:val="00C34E73"/>
    <w:rsid w:val="00C36D49"/>
    <w:rsid w:val="00C36D57"/>
    <w:rsid w:val="00C43862"/>
    <w:rsid w:val="00C4610B"/>
    <w:rsid w:val="00C50941"/>
    <w:rsid w:val="00C52B53"/>
    <w:rsid w:val="00C53E18"/>
    <w:rsid w:val="00C54083"/>
    <w:rsid w:val="00C5612E"/>
    <w:rsid w:val="00C60392"/>
    <w:rsid w:val="00C63839"/>
    <w:rsid w:val="00C652FE"/>
    <w:rsid w:val="00C6613F"/>
    <w:rsid w:val="00C74D21"/>
    <w:rsid w:val="00C75639"/>
    <w:rsid w:val="00C83AF0"/>
    <w:rsid w:val="00C87F11"/>
    <w:rsid w:val="00C900A9"/>
    <w:rsid w:val="00C95ADD"/>
    <w:rsid w:val="00C9663F"/>
    <w:rsid w:val="00CA6695"/>
    <w:rsid w:val="00CA6C46"/>
    <w:rsid w:val="00CB0729"/>
    <w:rsid w:val="00CB0C10"/>
    <w:rsid w:val="00CB7B84"/>
    <w:rsid w:val="00CC2DC3"/>
    <w:rsid w:val="00CC4F95"/>
    <w:rsid w:val="00CC75E9"/>
    <w:rsid w:val="00CD1F8F"/>
    <w:rsid w:val="00CD244E"/>
    <w:rsid w:val="00CD312B"/>
    <w:rsid w:val="00CD4F20"/>
    <w:rsid w:val="00CE0B0E"/>
    <w:rsid w:val="00CE245A"/>
    <w:rsid w:val="00CE2EB7"/>
    <w:rsid w:val="00CF0C83"/>
    <w:rsid w:val="00CF3D88"/>
    <w:rsid w:val="00CF4D4B"/>
    <w:rsid w:val="00CF6156"/>
    <w:rsid w:val="00D006FA"/>
    <w:rsid w:val="00D05D0E"/>
    <w:rsid w:val="00D06BBC"/>
    <w:rsid w:val="00D072E4"/>
    <w:rsid w:val="00D17361"/>
    <w:rsid w:val="00D2217F"/>
    <w:rsid w:val="00D22AEC"/>
    <w:rsid w:val="00D24C8D"/>
    <w:rsid w:val="00D33CB9"/>
    <w:rsid w:val="00D34AA8"/>
    <w:rsid w:val="00D37011"/>
    <w:rsid w:val="00D44086"/>
    <w:rsid w:val="00D468F1"/>
    <w:rsid w:val="00D4721B"/>
    <w:rsid w:val="00D47510"/>
    <w:rsid w:val="00D65D12"/>
    <w:rsid w:val="00D746E8"/>
    <w:rsid w:val="00D76B0F"/>
    <w:rsid w:val="00D77A99"/>
    <w:rsid w:val="00D77C06"/>
    <w:rsid w:val="00D8254B"/>
    <w:rsid w:val="00D82E85"/>
    <w:rsid w:val="00D8CA9B"/>
    <w:rsid w:val="00D90F22"/>
    <w:rsid w:val="00D91218"/>
    <w:rsid w:val="00D92296"/>
    <w:rsid w:val="00D93B5B"/>
    <w:rsid w:val="00D9414F"/>
    <w:rsid w:val="00D9514C"/>
    <w:rsid w:val="00D973C6"/>
    <w:rsid w:val="00DA1B4A"/>
    <w:rsid w:val="00DA1FD7"/>
    <w:rsid w:val="00DA4136"/>
    <w:rsid w:val="00DA6766"/>
    <w:rsid w:val="00DA7C11"/>
    <w:rsid w:val="00DB5297"/>
    <w:rsid w:val="00DC1351"/>
    <w:rsid w:val="00DC35C0"/>
    <w:rsid w:val="00DC3A54"/>
    <w:rsid w:val="00DC3ACD"/>
    <w:rsid w:val="00DC6DF6"/>
    <w:rsid w:val="00DC7FBC"/>
    <w:rsid w:val="00DD1811"/>
    <w:rsid w:val="00DD3205"/>
    <w:rsid w:val="00DD5641"/>
    <w:rsid w:val="00DD6B31"/>
    <w:rsid w:val="00DD7A82"/>
    <w:rsid w:val="00DE2DD8"/>
    <w:rsid w:val="00DE35AA"/>
    <w:rsid w:val="00DE5D54"/>
    <w:rsid w:val="00DE7440"/>
    <w:rsid w:val="00DF01FA"/>
    <w:rsid w:val="00DF171D"/>
    <w:rsid w:val="00DF29F2"/>
    <w:rsid w:val="00DF3EB5"/>
    <w:rsid w:val="00DF4D93"/>
    <w:rsid w:val="00DF5C72"/>
    <w:rsid w:val="00DF6082"/>
    <w:rsid w:val="00DF7215"/>
    <w:rsid w:val="00E02D2F"/>
    <w:rsid w:val="00E04285"/>
    <w:rsid w:val="00E1009B"/>
    <w:rsid w:val="00E10A99"/>
    <w:rsid w:val="00E13817"/>
    <w:rsid w:val="00E13B3C"/>
    <w:rsid w:val="00E20A74"/>
    <w:rsid w:val="00E21E32"/>
    <w:rsid w:val="00E2280F"/>
    <w:rsid w:val="00E30609"/>
    <w:rsid w:val="00E3159E"/>
    <w:rsid w:val="00E31851"/>
    <w:rsid w:val="00E34F29"/>
    <w:rsid w:val="00E3722D"/>
    <w:rsid w:val="00E4288B"/>
    <w:rsid w:val="00E436A4"/>
    <w:rsid w:val="00E46668"/>
    <w:rsid w:val="00E47090"/>
    <w:rsid w:val="00E47629"/>
    <w:rsid w:val="00E50D50"/>
    <w:rsid w:val="00E51FD4"/>
    <w:rsid w:val="00E521C9"/>
    <w:rsid w:val="00E60428"/>
    <w:rsid w:val="00E60B22"/>
    <w:rsid w:val="00E60C3A"/>
    <w:rsid w:val="00E644E4"/>
    <w:rsid w:val="00E6550C"/>
    <w:rsid w:val="00E72D98"/>
    <w:rsid w:val="00E74E15"/>
    <w:rsid w:val="00E80013"/>
    <w:rsid w:val="00E81969"/>
    <w:rsid w:val="00E85198"/>
    <w:rsid w:val="00E86217"/>
    <w:rsid w:val="00E862A4"/>
    <w:rsid w:val="00E903D2"/>
    <w:rsid w:val="00E91E79"/>
    <w:rsid w:val="00E94DF8"/>
    <w:rsid w:val="00E9531A"/>
    <w:rsid w:val="00E969E3"/>
    <w:rsid w:val="00E96D5F"/>
    <w:rsid w:val="00E96FBC"/>
    <w:rsid w:val="00EA27F4"/>
    <w:rsid w:val="00EA2F9A"/>
    <w:rsid w:val="00EA3934"/>
    <w:rsid w:val="00EA7DC4"/>
    <w:rsid w:val="00EB0404"/>
    <w:rsid w:val="00EB11F9"/>
    <w:rsid w:val="00EB5EF9"/>
    <w:rsid w:val="00EC1082"/>
    <w:rsid w:val="00EC5A47"/>
    <w:rsid w:val="00EC6A68"/>
    <w:rsid w:val="00ED058D"/>
    <w:rsid w:val="00ED5C0A"/>
    <w:rsid w:val="00ED5F2C"/>
    <w:rsid w:val="00ED6606"/>
    <w:rsid w:val="00ED7FCD"/>
    <w:rsid w:val="00EE21C4"/>
    <w:rsid w:val="00EE3757"/>
    <w:rsid w:val="00EF2008"/>
    <w:rsid w:val="00EF7CF3"/>
    <w:rsid w:val="00F014F8"/>
    <w:rsid w:val="00F03CE3"/>
    <w:rsid w:val="00F04789"/>
    <w:rsid w:val="00F05AD6"/>
    <w:rsid w:val="00F06F28"/>
    <w:rsid w:val="00F10F86"/>
    <w:rsid w:val="00F12E50"/>
    <w:rsid w:val="00F13A3D"/>
    <w:rsid w:val="00F1769B"/>
    <w:rsid w:val="00F178E5"/>
    <w:rsid w:val="00F25AD6"/>
    <w:rsid w:val="00F26837"/>
    <w:rsid w:val="00F32ED7"/>
    <w:rsid w:val="00F36472"/>
    <w:rsid w:val="00F376AE"/>
    <w:rsid w:val="00F377D9"/>
    <w:rsid w:val="00F37E9D"/>
    <w:rsid w:val="00F43DB5"/>
    <w:rsid w:val="00F4693D"/>
    <w:rsid w:val="00F475F6"/>
    <w:rsid w:val="00F53D8A"/>
    <w:rsid w:val="00F562C2"/>
    <w:rsid w:val="00F61D4A"/>
    <w:rsid w:val="00F63256"/>
    <w:rsid w:val="00F70326"/>
    <w:rsid w:val="00F70661"/>
    <w:rsid w:val="00F721E8"/>
    <w:rsid w:val="00F727C9"/>
    <w:rsid w:val="00F74BC9"/>
    <w:rsid w:val="00F80F3B"/>
    <w:rsid w:val="00F81877"/>
    <w:rsid w:val="00F83275"/>
    <w:rsid w:val="00F84AC6"/>
    <w:rsid w:val="00F8688A"/>
    <w:rsid w:val="00F86DE0"/>
    <w:rsid w:val="00F87F03"/>
    <w:rsid w:val="00F90734"/>
    <w:rsid w:val="00F94323"/>
    <w:rsid w:val="00FA17CD"/>
    <w:rsid w:val="00FA3795"/>
    <w:rsid w:val="00FA413A"/>
    <w:rsid w:val="00FA49BE"/>
    <w:rsid w:val="00FB1BA2"/>
    <w:rsid w:val="00FB3467"/>
    <w:rsid w:val="00FC39C0"/>
    <w:rsid w:val="00FC3FF7"/>
    <w:rsid w:val="00FC6011"/>
    <w:rsid w:val="00FC6650"/>
    <w:rsid w:val="00FD0344"/>
    <w:rsid w:val="00FD3952"/>
    <w:rsid w:val="00FD462C"/>
    <w:rsid w:val="00FE1409"/>
    <w:rsid w:val="00FE245D"/>
    <w:rsid w:val="00FE40EF"/>
    <w:rsid w:val="00FE57FC"/>
    <w:rsid w:val="00FE7D51"/>
    <w:rsid w:val="00FEA6DF"/>
    <w:rsid w:val="00FF14FB"/>
    <w:rsid w:val="00FF1636"/>
    <w:rsid w:val="00FF2864"/>
    <w:rsid w:val="00FF2AF9"/>
    <w:rsid w:val="016BC003"/>
    <w:rsid w:val="03056862"/>
    <w:rsid w:val="05B283CE"/>
    <w:rsid w:val="063E9F59"/>
    <w:rsid w:val="07B61F5D"/>
    <w:rsid w:val="07B8F961"/>
    <w:rsid w:val="0840046C"/>
    <w:rsid w:val="088C9DB7"/>
    <w:rsid w:val="0A2DAF07"/>
    <w:rsid w:val="0B814D8C"/>
    <w:rsid w:val="0B9A62A0"/>
    <w:rsid w:val="0BD75077"/>
    <w:rsid w:val="0C3653DA"/>
    <w:rsid w:val="0C8951E0"/>
    <w:rsid w:val="0D24B9F8"/>
    <w:rsid w:val="0D5BAE24"/>
    <w:rsid w:val="0D93FCC8"/>
    <w:rsid w:val="0E139621"/>
    <w:rsid w:val="0E7929F7"/>
    <w:rsid w:val="0E817CC7"/>
    <w:rsid w:val="0EC6AA46"/>
    <w:rsid w:val="0EFAF50C"/>
    <w:rsid w:val="0F17FC82"/>
    <w:rsid w:val="0FBB9439"/>
    <w:rsid w:val="10630B10"/>
    <w:rsid w:val="10904F66"/>
    <w:rsid w:val="10AFBA97"/>
    <w:rsid w:val="10E14E5A"/>
    <w:rsid w:val="115948CB"/>
    <w:rsid w:val="118809A9"/>
    <w:rsid w:val="11993D23"/>
    <w:rsid w:val="122B7F65"/>
    <w:rsid w:val="1236AD22"/>
    <w:rsid w:val="124DC768"/>
    <w:rsid w:val="12836B73"/>
    <w:rsid w:val="12A1BA11"/>
    <w:rsid w:val="130408D8"/>
    <w:rsid w:val="13470C59"/>
    <w:rsid w:val="13E6E103"/>
    <w:rsid w:val="14479E1F"/>
    <w:rsid w:val="15026BB3"/>
    <w:rsid w:val="158FDF23"/>
    <w:rsid w:val="15E1C10E"/>
    <w:rsid w:val="16B40FEC"/>
    <w:rsid w:val="16D995BB"/>
    <w:rsid w:val="174ED7B2"/>
    <w:rsid w:val="17D35060"/>
    <w:rsid w:val="1837DBA6"/>
    <w:rsid w:val="18A69AE9"/>
    <w:rsid w:val="197F735C"/>
    <w:rsid w:val="19F7D478"/>
    <w:rsid w:val="1B5EE731"/>
    <w:rsid w:val="1BA64D84"/>
    <w:rsid w:val="1D35E793"/>
    <w:rsid w:val="1DF0358B"/>
    <w:rsid w:val="1E4B9803"/>
    <w:rsid w:val="1E52D7D1"/>
    <w:rsid w:val="1E6F7BE7"/>
    <w:rsid w:val="1F093756"/>
    <w:rsid w:val="1F9419C4"/>
    <w:rsid w:val="1FBD9822"/>
    <w:rsid w:val="1FF9D5C5"/>
    <w:rsid w:val="20135543"/>
    <w:rsid w:val="20D141DF"/>
    <w:rsid w:val="2139B09B"/>
    <w:rsid w:val="21897374"/>
    <w:rsid w:val="2210327A"/>
    <w:rsid w:val="2257DB5A"/>
    <w:rsid w:val="225A0661"/>
    <w:rsid w:val="22B953AA"/>
    <w:rsid w:val="22E1C896"/>
    <w:rsid w:val="22F48A4C"/>
    <w:rsid w:val="239653BE"/>
    <w:rsid w:val="24122D13"/>
    <w:rsid w:val="24686D8B"/>
    <w:rsid w:val="2508679C"/>
    <w:rsid w:val="26007C55"/>
    <w:rsid w:val="2604F81D"/>
    <w:rsid w:val="26B50B5F"/>
    <w:rsid w:val="28B9040B"/>
    <w:rsid w:val="28FCEC39"/>
    <w:rsid w:val="2924AA50"/>
    <w:rsid w:val="2951F124"/>
    <w:rsid w:val="2959C269"/>
    <w:rsid w:val="295BACF0"/>
    <w:rsid w:val="297ABF5D"/>
    <w:rsid w:val="29F5DE3B"/>
    <w:rsid w:val="2A4937A1"/>
    <w:rsid w:val="2BB4A3D1"/>
    <w:rsid w:val="2BF6AC30"/>
    <w:rsid w:val="2C35D2BC"/>
    <w:rsid w:val="2C937697"/>
    <w:rsid w:val="2D53F8E3"/>
    <w:rsid w:val="2D703138"/>
    <w:rsid w:val="2D969C8A"/>
    <w:rsid w:val="2DD1A31D"/>
    <w:rsid w:val="2EF61E8E"/>
    <w:rsid w:val="2F17CA01"/>
    <w:rsid w:val="2F6EAD06"/>
    <w:rsid w:val="2F94A0B0"/>
    <w:rsid w:val="2FD466DD"/>
    <w:rsid w:val="301E1ECA"/>
    <w:rsid w:val="3030D4AA"/>
    <w:rsid w:val="30EB8A0A"/>
    <w:rsid w:val="31995BB9"/>
    <w:rsid w:val="31C5FFA2"/>
    <w:rsid w:val="31E5C299"/>
    <w:rsid w:val="3283E7B9"/>
    <w:rsid w:val="32DB0AF1"/>
    <w:rsid w:val="32E351FA"/>
    <w:rsid w:val="336943FB"/>
    <w:rsid w:val="3463BD5C"/>
    <w:rsid w:val="34DD1A51"/>
    <w:rsid w:val="360047A7"/>
    <w:rsid w:val="37549ED1"/>
    <w:rsid w:val="379128D8"/>
    <w:rsid w:val="385B0296"/>
    <w:rsid w:val="3861B277"/>
    <w:rsid w:val="3867E93E"/>
    <w:rsid w:val="38D3063A"/>
    <w:rsid w:val="38F7FD91"/>
    <w:rsid w:val="39169C56"/>
    <w:rsid w:val="393BFB96"/>
    <w:rsid w:val="39D2806E"/>
    <w:rsid w:val="3AC50199"/>
    <w:rsid w:val="3B2B052A"/>
    <w:rsid w:val="3B3783E9"/>
    <w:rsid w:val="3B4FECF9"/>
    <w:rsid w:val="3C0ECCAA"/>
    <w:rsid w:val="3C26E2D2"/>
    <w:rsid w:val="3C3DBB9F"/>
    <w:rsid w:val="3C613C53"/>
    <w:rsid w:val="3CA2D19D"/>
    <w:rsid w:val="3D22107A"/>
    <w:rsid w:val="3D22721E"/>
    <w:rsid w:val="3D309F89"/>
    <w:rsid w:val="3DD98C00"/>
    <w:rsid w:val="3F035D53"/>
    <w:rsid w:val="3F1B23F4"/>
    <w:rsid w:val="3F4945E6"/>
    <w:rsid w:val="3F53BB6F"/>
    <w:rsid w:val="3F6DF841"/>
    <w:rsid w:val="3FE4CBDB"/>
    <w:rsid w:val="4004374F"/>
    <w:rsid w:val="4079BFB9"/>
    <w:rsid w:val="4083B178"/>
    <w:rsid w:val="4143BD3E"/>
    <w:rsid w:val="417B8593"/>
    <w:rsid w:val="41F56391"/>
    <w:rsid w:val="423536EB"/>
    <w:rsid w:val="4377ED46"/>
    <w:rsid w:val="43C8E210"/>
    <w:rsid w:val="4401847F"/>
    <w:rsid w:val="44B3F8C7"/>
    <w:rsid w:val="45A30E73"/>
    <w:rsid w:val="468F79EB"/>
    <w:rsid w:val="469AF5E1"/>
    <w:rsid w:val="47C067E0"/>
    <w:rsid w:val="47CFBD8C"/>
    <w:rsid w:val="4802086C"/>
    <w:rsid w:val="480CA592"/>
    <w:rsid w:val="48C52EF1"/>
    <w:rsid w:val="49E1E314"/>
    <w:rsid w:val="4A3DBB85"/>
    <w:rsid w:val="4AB78698"/>
    <w:rsid w:val="4AEB3298"/>
    <w:rsid w:val="4B3EEF22"/>
    <w:rsid w:val="4C718FBA"/>
    <w:rsid w:val="4C81C1A6"/>
    <w:rsid w:val="4CBF0AAC"/>
    <w:rsid w:val="4CD3162C"/>
    <w:rsid w:val="4E3C6073"/>
    <w:rsid w:val="4E54EA20"/>
    <w:rsid w:val="4F1933C8"/>
    <w:rsid w:val="4F67AF87"/>
    <w:rsid w:val="4FFD5E71"/>
    <w:rsid w:val="50C32F05"/>
    <w:rsid w:val="51473684"/>
    <w:rsid w:val="5186D2E1"/>
    <w:rsid w:val="5297771B"/>
    <w:rsid w:val="52983EBF"/>
    <w:rsid w:val="5349A186"/>
    <w:rsid w:val="548E5A9C"/>
    <w:rsid w:val="54B47764"/>
    <w:rsid w:val="5581A634"/>
    <w:rsid w:val="55A9AD56"/>
    <w:rsid w:val="55ABAEC3"/>
    <w:rsid w:val="56EB84B2"/>
    <w:rsid w:val="56F1EC8D"/>
    <w:rsid w:val="573E7373"/>
    <w:rsid w:val="574A3AAC"/>
    <w:rsid w:val="57627F3D"/>
    <w:rsid w:val="57A7029E"/>
    <w:rsid w:val="58875513"/>
    <w:rsid w:val="58BF647E"/>
    <w:rsid w:val="598093A1"/>
    <w:rsid w:val="5A8C25EF"/>
    <w:rsid w:val="5A98895B"/>
    <w:rsid w:val="5AB5391D"/>
    <w:rsid w:val="5B539001"/>
    <w:rsid w:val="5D1FBFA3"/>
    <w:rsid w:val="5D948487"/>
    <w:rsid w:val="5DCC6209"/>
    <w:rsid w:val="5E1E4529"/>
    <w:rsid w:val="5F6B6623"/>
    <w:rsid w:val="601E771A"/>
    <w:rsid w:val="60ABFF6D"/>
    <w:rsid w:val="61929663"/>
    <w:rsid w:val="6544A26F"/>
    <w:rsid w:val="6549F9C3"/>
    <w:rsid w:val="660BA0BC"/>
    <w:rsid w:val="6769815A"/>
    <w:rsid w:val="67880416"/>
    <w:rsid w:val="68863DE6"/>
    <w:rsid w:val="68FC3701"/>
    <w:rsid w:val="69A9A5E5"/>
    <w:rsid w:val="69E30DAD"/>
    <w:rsid w:val="69E7A31E"/>
    <w:rsid w:val="6A1D106A"/>
    <w:rsid w:val="6A83EDA5"/>
    <w:rsid w:val="6A9CCFF7"/>
    <w:rsid w:val="6C261308"/>
    <w:rsid w:val="6CC8D189"/>
    <w:rsid w:val="6CD1E02A"/>
    <w:rsid w:val="6CDF96EB"/>
    <w:rsid w:val="6DA1951D"/>
    <w:rsid w:val="6DD2BA79"/>
    <w:rsid w:val="6F8C7936"/>
    <w:rsid w:val="6FA5A453"/>
    <w:rsid w:val="7004547E"/>
    <w:rsid w:val="707A802F"/>
    <w:rsid w:val="70939625"/>
    <w:rsid w:val="70E66F36"/>
    <w:rsid w:val="70F263E8"/>
    <w:rsid w:val="7132E7DF"/>
    <w:rsid w:val="72505D04"/>
    <w:rsid w:val="726214FD"/>
    <w:rsid w:val="72CEB840"/>
    <w:rsid w:val="736D499F"/>
    <w:rsid w:val="7374B36C"/>
    <w:rsid w:val="7375D2B6"/>
    <w:rsid w:val="737774A2"/>
    <w:rsid w:val="73967C88"/>
    <w:rsid w:val="73AF18E7"/>
    <w:rsid w:val="73F0F003"/>
    <w:rsid w:val="74EE5E48"/>
    <w:rsid w:val="754B674E"/>
    <w:rsid w:val="758D9A47"/>
    <w:rsid w:val="7660F5B7"/>
    <w:rsid w:val="77035114"/>
    <w:rsid w:val="77505043"/>
    <w:rsid w:val="779AB481"/>
    <w:rsid w:val="78051846"/>
    <w:rsid w:val="7820AC2E"/>
    <w:rsid w:val="790005AB"/>
    <w:rsid w:val="792E75BA"/>
    <w:rsid w:val="797BF73E"/>
    <w:rsid w:val="79AF237E"/>
    <w:rsid w:val="7A41D6AB"/>
    <w:rsid w:val="7AB53A08"/>
    <w:rsid w:val="7AFFD17D"/>
    <w:rsid w:val="7B895D78"/>
    <w:rsid w:val="7B8AF6F7"/>
    <w:rsid w:val="7BBE2F1D"/>
    <w:rsid w:val="7CBFF8B7"/>
    <w:rsid w:val="7CC6D076"/>
    <w:rsid w:val="7D30F39C"/>
    <w:rsid w:val="7D724717"/>
    <w:rsid w:val="7D91A38A"/>
    <w:rsid w:val="7E9A3BDF"/>
    <w:rsid w:val="7ECFC8E0"/>
    <w:rsid w:val="7EE7F554"/>
    <w:rsid w:val="7F124C88"/>
    <w:rsid w:val="7F773A58"/>
    <w:rsid w:val="7FC1A0C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EC17"/>
  <w15:chartTrackingRefBased/>
  <w15:docId w15:val="{E10B9DFC-E859-40C9-A638-57542AAD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79F"/>
    <w:pPr>
      <w:spacing w:after="200" w:line="276" w:lineRule="auto"/>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D17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179F"/>
  </w:style>
  <w:style w:type="paragraph" w:styleId="Porat">
    <w:name w:val="footer"/>
    <w:basedOn w:val="prastasis"/>
    <w:link w:val="PoratDiagrama"/>
    <w:uiPriority w:val="99"/>
    <w:unhideWhenUsed/>
    <w:rsid w:val="00AD17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179F"/>
  </w:style>
  <w:style w:type="table" w:styleId="Lentelstinklelis">
    <w:name w:val="Table Grid"/>
    <w:basedOn w:val="prastojilente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AS"/>
    <w:basedOn w:val="prastasis"/>
    <w:link w:val="SraopastraipaDiagrama"/>
    <w:uiPriority w:val="34"/>
    <w:qFormat/>
    <w:rsid w:val="00AD179F"/>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D179F"/>
    <w:rPr>
      <w:lang w:val="en-US"/>
    </w:rPr>
  </w:style>
  <w:style w:type="character" w:styleId="Hipersaitas">
    <w:name w:val="Hyperlink"/>
    <w:basedOn w:val="Numatytasispastraiposriftas"/>
    <w:uiPriority w:val="99"/>
    <w:unhideWhenUsed/>
    <w:rsid w:val="00AD179F"/>
    <w:rPr>
      <w:color w:val="0000FF"/>
      <w:u w:val="single"/>
    </w:rPr>
  </w:style>
  <w:style w:type="paragraph" w:styleId="Paprastasistekstas">
    <w:name w:val="Plain Text"/>
    <w:basedOn w:val="prastasis"/>
    <w:link w:val="PaprastasistekstasDiagrama"/>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F32ED7"/>
    <w:rPr>
      <w:sz w:val="16"/>
      <w:szCs w:val="16"/>
    </w:rPr>
  </w:style>
  <w:style w:type="paragraph" w:styleId="Komentarotekstas">
    <w:name w:val="annotation text"/>
    <w:basedOn w:val="prastasis"/>
    <w:link w:val="KomentarotekstasDiagrama"/>
    <w:uiPriority w:val="99"/>
    <w:unhideWhenUsed/>
    <w:rsid w:val="00F32E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2ED7"/>
    <w:rPr>
      <w:sz w:val="20"/>
      <w:szCs w:val="20"/>
    </w:rPr>
  </w:style>
  <w:style w:type="paragraph" w:styleId="Komentarotema">
    <w:name w:val="annotation subject"/>
    <w:basedOn w:val="Komentarotekstas"/>
    <w:next w:val="Komentarotekstas"/>
    <w:link w:val="KomentarotemaDiagrama"/>
    <w:uiPriority w:val="99"/>
    <w:semiHidden/>
    <w:unhideWhenUsed/>
    <w:rsid w:val="00F32ED7"/>
    <w:rPr>
      <w:b/>
      <w:bCs/>
    </w:rPr>
  </w:style>
  <w:style w:type="character" w:customStyle="1" w:styleId="KomentarotemaDiagrama">
    <w:name w:val="Komentaro tema Diagrama"/>
    <w:basedOn w:val="KomentarotekstasDiagrama"/>
    <w:link w:val="Komentarotema"/>
    <w:uiPriority w:val="99"/>
    <w:semiHidden/>
    <w:rsid w:val="00F32ED7"/>
    <w:rPr>
      <w:b/>
      <w:bCs/>
      <w:sz w:val="20"/>
      <w:szCs w:val="20"/>
    </w:rPr>
  </w:style>
  <w:style w:type="paragraph" w:styleId="Debesliotekstas">
    <w:name w:val="Balloon Text"/>
    <w:basedOn w:val="prastasis"/>
    <w:link w:val="DebesliotekstasDiagrama"/>
    <w:uiPriority w:val="99"/>
    <w:semiHidden/>
    <w:unhideWhenUsed/>
    <w:rsid w:val="00F32E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2ED7"/>
    <w:rPr>
      <w:rFonts w:ascii="Segoe UI" w:hAnsi="Segoe UI" w:cs="Segoe UI"/>
      <w:sz w:val="18"/>
      <w:szCs w:val="18"/>
    </w:rPr>
  </w:style>
  <w:style w:type="character" w:customStyle="1" w:styleId="normaltextrun">
    <w:name w:val="normaltextrun"/>
    <w:basedOn w:val="Numatytasispastraiposriftas"/>
    <w:rsid w:val="00691B4C"/>
  </w:style>
  <w:style w:type="paragraph" w:customStyle="1" w:styleId="Point1">
    <w:name w:val="Point 1"/>
    <w:basedOn w:val="prastasis"/>
    <w:rsid w:val="001040E7"/>
    <w:pPr>
      <w:spacing w:before="120" w:after="120" w:line="240" w:lineRule="auto"/>
      <w:ind w:left="1418" w:hanging="567"/>
      <w:jc w:val="both"/>
    </w:pPr>
    <w:rPr>
      <w:rFonts w:ascii="Times New Roman" w:hAnsi="Times New Roman" w:cs="Times New Roman"/>
      <w:sz w:val="24"/>
      <w:szCs w:val="24"/>
      <w:lang w:eastAsia="lt-LT"/>
    </w:rPr>
  </w:style>
  <w:style w:type="paragraph" w:styleId="Pataisymai">
    <w:name w:val="Revision"/>
    <w:hidden/>
    <w:uiPriority w:val="99"/>
    <w:semiHidden/>
    <w:rsid w:val="008D721C"/>
    <w:pPr>
      <w:spacing w:after="0" w:line="240" w:lineRule="auto"/>
    </w:pPr>
  </w:style>
  <w:style w:type="paragraph" w:styleId="Puslapioinaostekstas">
    <w:name w:val="footnote text"/>
    <w:basedOn w:val="prastasis"/>
    <w:link w:val="PuslapioinaostekstasDiagrama"/>
    <w:uiPriority w:val="99"/>
    <w:semiHidden/>
    <w:unhideWhenUsed/>
    <w:rsid w:val="006D0F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0FF4"/>
    <w:rPr>
      <w:sz w:val="20"/>
      <w:szCs w:val="20"/>
    </w:rPr>
  </w:style>
  <w:style w:type="character" w:styleId="Puslapioinaosnuoroda">
    <w:name w:val="footnote reference"/>
    <w:basedOn w:val="Numatytasispastraiposriftas"/>
    <w:uiPriority w:val="99"/>
    <w:semiHidden/>
    <w:unhideWhenUsed/>
    <w:rsid w:val="006D0FF4"/>
    <w:rPr>
      <w:vertAlign w:val="superscript"/>
    </w:rPr>
  </w:style>
  <w:style w:type="character" w:styleId="Paminjimas">
    <w:name w:val="Mention"/>
    <w:basedOn w:val="Numatytasispastraiposriftas"/>
    <w:uiPriority w:val="99"/>
    <w:unhideWhenUsed/>
    <w:rsid w:val="0087028E"/>
    <w:rPr>
      <w:color w:val="2B579A"/>
      <w:shd w:val="clear" w:color="auto" w:fill="E1DFDD"/>
    </w:rPr>
  </w:style>
  <w:style w:type="paragraph" w:customStyle="1" w:styleId="paragraph">
    <w:name w:val="paragraph"/>
    <w:basedOn w:val="prastasis"/>
    <w:rsid w:val="00E20A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E20A74"/>
  </w:style>
  <w:style w:type="paragraph" w:styleId="prastasiniatinklio">
    <w:name w:val="Normal (Web)"/>
    <w:basedOn w:val="prastasis"/>
    <w:rsid w:val="00C32E5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9620">
      <w:bodyDiv w:val="1"/>
      <w:marLeft w:val="0"/>
      <w:marRight w:val="0"/>
      <w:marTop w:val="0"/>
      <w:marBottom w:val="0"/>
      <w:divBdr>
        <w:top w:val="none" w:sz="0" w:space="0" w:color="auto"/>
        <w:left w:val="none" w:sz="0" w:space="0" w:color="auto"/>
        <w:bottom w:val="none" w:sz="0" w:space="0" w:color="auto"/>
        <w:right w:val="none" w:sz="0" w:space="0" w:color="auto"/>
      </w:divBdr>
    </w:div>
    <w:div w:id="588806218">
      <w:bodyDiv w:val="1"/>
      <w:marLeft w:val="0"/>
      <w:marRight w:val="0"/>
      <w:marTop w:val="0"/>
      <w:marBottom w:val="0"/>
      <w:divBdr>
        <w:top w:val="none" w:sz="0" w:space="0" w:color="auto"/>
        <w:left w:val="none" w:sz="0" w:space="0" w:color="auto"/>
        <w:bottom w:val="none" w:sz="0" w:space="0" w:color="auto"/>
        <w:right w:val="none" w:sz="0" w:space="0" w:color="auto"/>
      </w:divBdr>
    </w:div>
    <w:div w:id="671293989">
      <w:bodyDiv w:val="1"/>
      <w:marLeft w:val="0"/>
      <w:marRight w:val="0"/>
      <w:marTop w:val="0"/>
      <w:marBottom w:val="0"/>
      <w:divBdr>
        <w:top w:val="none" w:sz="0" w:space="0" w:color="auto"/>
        <w:left w:val="none" w:sz="0" w:space="0" w:color="auto"/>
        <w:bottom w:val="none" w:sz="0" w:space="0" w:color="auto"/>
        <w:right w:val="none" w:sz="0" w:space="0" w:color="auto"/>
      </w:divBdr>
    </w:div>
    <w:div w:id="761803758">
      <w:bodyDiv w:val="1"/>
      <w:marLeft w:val="0"/>
      <w:marRight w:val="0"/>
      <w:marTop w:val="0"/>
      <w:marBottom w:val="0"/>
      <w:divBdr>
        <w:top w:val="none" w:sz="0" w:space="0" w:color="auto"/>
        <w:left w:val="none" w:sz="0" w:space="0" w:color="auto"/>
        <w:bottom w:val="none" w:sz="0" w:space="0" w:color="auto"/>
        <w:right w:val="none" w:sz="0" w:space="0" w:color="auto"/>
      </w:divBdr>
    </w:div>
    <w:div w:id="810097672">
      <w:bodyDiv w:val="1"/>
      <w:marLeft w:val="0"/>
      <w:marRight w:val="0"/>
      <w:marTop w:val="0"/>
      <w:marBottom w:val="0"/>
      <w:divBdr>
        <w:top w:val="none" w:sz="0" w:space="0" w:color="auto"/>
        <w:left w:val="none" w:sz="0" w:space="0" w:color="auto"/>
        <w:bottom w:val="none" w:sz="0" w:space="0" w:color="auto"/>
        <w:right w:val="none" w:sz="0" w:space="0" w:color="auto"/>
      </w:divBdr>
    </w:div>
    <w:div w:id="977345766">
      <w:bodyDiv w:val="1"/>
      <w:marLeft w:val="0"/>
      <w:marRight w:val="0"/>
      <w:marTop w:val="0"/>
      <w:marBottom w:val="0"/>
      <w:divBdr>
        <w:top w:val="none" w:sz="0" w:space="0" w:color="auto"/>
        <w:left w:val="none" w:sz="0" w:space="0" w:color="auto"/>
        <w:bottom w:val="none" w:sz="0" w:space="0" w:color="auto"/>
        <w:right w:val="none" w:sz="0" w:space="0" w:color="auto"/>
      </w:divBdr>
    </w:div>
    <w:div w:id="1360160348">
      <w:bodyDiv w:val="1"/>
      <w:marLeft w:val="0"/>
      <w:marRight w:val="0"/>
      <w:marTop w:val="0"/>
      <w:marBottom w:val="0"/>
      <w:divBdr>
        <w:top w:val="none" w:sz="0" w:space="0" w:color="auto"/>
        <w:left w:val="none" w:sz="0" w:space="0" w:color="auto"/>
        <w:bottom w:val="none" w:sz="0" w:space="0" w:color="auto"/>
        <w:right w:val="none" w:sz="0" w:space="0" w:color="auto"/>
      </w:divBdr>
    </w:div>
    <w:div w:id="1382244463">
      <w:bodyDiv w:val="1"/>
      <w:marLeft w:val="0"/>
      <w:marRight w:val="0"/>
      <w:marTop w:val="0"/>
      <w:marBottom w:val="0"/>
      <w:divBdr>
        <w:top w:val="none" w:sz="0" w:space="0" w:color="auto"/>
        <w:left w:val="none" w:sz="0" w:space="0" w:color="auto"/>
        <w:bottom w:val="none" w:sz="0" w:space="0" w:color="auto"/>
        <w:right w:val="none" w:sz="0" w:space="0" w:color="auto"/>
      </w:divBdr>
    </w:div>
    <w:div w:id="1513300459">
      <w:bodyDiv w:val="1"/>
      <w:marLeft w:val="0"/>
      <w:marRight w:val="0"/>
      <w:marTop w:val="0"/>
      <w:marBottom w:val="0"/>
      <w:divBdr>
        <w:top w:val="none" w:sz="0" w:space="0" w:color="auto"/>
        <w:left w:val="none" w:sz="0" w:space="0" w:color="auto"/>
        <w:bottom w:val="none" w:sz="0" w:space="0" w:color="auto"/>
        <w:right w:val="none" w:sz="0" w:space="0" w:color="auto"/>
      </w:divBdr>
    </w:div>
    <w:div w:id="20157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st1-my.sharepoint.com/personal/zragozius_chc_lt/Documents/Desktop/TG-5%20rangos%20pirkimas/www.ssva.lt" TargetMode="External"/><Relationship Id="rId17"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hyperlink" Target="http://www.ssv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cencijavimas.lt" TargetMode="External"/><Relationship Id="rId5" Type="http://schemas.openxmlformats.org/officeDocument/2006/relationships/numbering" Target="numbering.xml"/><Relationship Id="rId15"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F02B849519834BA00586E31CB9C477" ma:contentTypeVersion="11" ma:contentTypeDescription="Kurkite naują dokumentą." ma:contentTypeScope="" ma:versionID="f9768815c2dda74437028c2f7185423d">
  <xsd:schema xmlns:xsd="http://www.w3.org/2001/XMLSchema" xmlns:xs="http://www.w3.org/2001/XMLSchema" xmlns:p="http://schemas.microsoft.com/office/2006/metadata/properties" xmlns:ns2="30ba4993-fbd3-4195-b505-109e9b210e30" xmlns:ns3="d15d90e3-14d7-4b2a-a643-e1eb35cac341" targetNamespace="http://schemas.microsoft.com/office/2006/metadata/properties" ma:root="true" ma:fieldsID="c3fe2b9725335347dc0ad45c08360893" ns2:_="" ns3:_="">
    <xsd:import namespace="30ba4993-fbd3-4195-b505-109e9b210e30"/>
    <xsd:import namespace="d15d90e3-14d7-4b2a-a643-e1eb35ca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a4993-fbd3-4195-b505-109e9b210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d90e3-14d7-4b2a-a643-e1eb35ca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1f3ffe-8343-4ed7-bfe6-38ee5a338ee6}" ma:internalName="TaxCatchAll" ma:showField="CatchAllData" ma:web="d15d90e3-14d7-4b2a-a643-e1eb35cac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ba4993-fbd3-4195-b505-109e9b210e30">
      <Terms xmlns="http://schemas.microsoft.com/office/infopath/2007/PartnerControls"/>
    </lcf76f155ced4ddcb4097134ff3c332f>
    <TaxCatchAll xmlns="d15d90e3-14d7-4b2a-a643-e1eb35cac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FC88E-9BCB-49D2-BDA8-97FEC160E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a4993-fbd3-4195-b505-109e9b210e30"/>
    <ds:schemaRef ds:uri="d15d90e3-14d7-4b2a-a643-e1eb35ca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EA8C7-B6C2-458B-8DF7-BFF6D217C918}">
  <ds:schemaRefs>
    <ds:schemaRef ds:uri="http://schemas.openxmlformats.org/officeDocument/2006/bibliography"/>
  </ds:schemaRefs>
</ds:datastoreItem>
</file>

<file path=customXml/itemProps3.xml><?xml version="1.0" encoding="utf-8"?>
<ds:datastoreItem xmlns:ds="http://schemas.openxmlformats.org/officeDocument/2006/customXml" ds:itemID="{F436750E-954B-4FCD-A970-F4D30D40F7DD}">
  <ds:schemaRefs>
    <ds:schemaRef ds:uri="http://schemas.microsoft.com/office/2006/metadata/properties"/>
    <ds:schemaRef ds:uri="http://schemas.microsoft.com/office/infopath/2007/PartnerControls"/>
    <ds:schemaRef ds:uri="30ba4993-fbd3-4195-b505-109e9b210e30"/>
    <ds:schemaRef ds:uri="d15d90e3-14d7-4b2a-a643-e1eb35cac341"/>
  </ds:schemaRefs>
</ds:datastoreItem>
</file>

<file path=customXml/itemProps4.xml><?xml version="1.0" encoding="utf-8"?>
<ds:datastoreItem xmlns:ds="http://schemas.openxmlformats.org/officeDocument/2006/customXml" ds:itemID="{F8D1C04B-365B-4080-8865-63021B40D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4510</Words>
  <Characters>25709</Characters>
  <Application>Microsoft Office Word</Application>
  <DocSecurity>0</DocSecurity>
  <Lines>214</Lines>
  <Paragraphs>60</Paragraphs>
  <ScaleCrop>false</ScaleCrop>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Andrius Bernotas</cp:lastModifiedBy>
  <cp:revision>610</cp:revision>
  <cp:lastPrinted>2021-09-29T06:47:00Z</cp:lastPrinted>
  <dcterms:created xsi:type="dcterms:W3CDTF">2021-11-17T14:33:00Z</dcterms:created>
  <dcterms:modified xsi:type="dcterms:W3CDTF">2025-12-03T11:34:00Z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0x01010021F02B849519834BA00586E31CB9C477</vt:lpwstr>
  </property>
  <property fmtid="{D5CDD505-2E9C-101B-9397-08002B2CF9AE}" pid="3" name="MediaServiceImageTags">
    <vt:lpwstr/>
  </property>
  <property fmtid="{D5CDD505-2E9C-101B-9397-08002B2CF9AE}" pid="4" name="docLang">
    <vt:lpwstr>lt</vt:lpwstr>
  </property>
</Properties>
</file>