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628"/>
      </w:tblGrid>
      <w:tr w:rsidR="002C1403" w:rsidRPr="00A50762" w14:paraId="332511FC" w14:textId="77777777" w:rsidTr="006F1C10">
        <w:trPr>
          <w:trHeight w:val="416"/>
        </w:trPr>
        <w:tc>
          <w:tcPr>
            <w:tcW w:w="9628" w:type="dxa"/>
            <w:shd w:val="clear" w:color="auto" w:fill="006982"/>
            <w:vAlign w:val="center"/>
          </w:tcPr>
          <w:p w14:paraId="6FB5F92C" w14:textId="2E0CABEE" w:rsidR="002C1403" w:rsidRPr="00A50762" w:rsidRDefault="000F6511" w:rsidP="002C1403">
            <w:pPr>
              <w:jc w:val="left"/>
              <w:rPr>
                <w:rFonts w:ascii="Arial" w:hAnsi="Arial" w:cs="Arial"/>
                <w:b/>
                <w:caps/>
                <w:color w:val="FFFFFF" w:themeColor="background1"/>
                <w:sz w:val="22"/>
                <w:szCs w:val="22"/>
              </w:rPr>
            </w:pPr>
            <w:bookmarkStart w:id="0" w:name="_Hlk80274242"/>
            <w:r w:rsidRPr="00A50762">
              <w:rPr>
                <w:rFonts w:ascii="Arial" w:hAnsi="Arial" w:cs="Arial"/>
                <w:b/>
                <w:caps/>
                <w:color w:val="FFFFFF" w:themeColor="background1"/>
                <w:sz w:val="22"/>
                <w:szCs w:val="22"/>
              </w:rPr>
              <w:t>1</w:t>
            </w:r>
            <w:r w:rsidR="002C1403" w:rsidRPr="00A50762">
              <w:rPr>
                <w:rFonts w:ascii="Arial" w:hAnsi="Arial" w:cs="Arial"/>
                <w:b/>
                <w:caps/>
                <w:color w:val="FFFFFF" w:themeColor="background1"/>
                <w:sz w:val="22"/>
                <w:szCs w:val="22"/>
              </w:rPr>
              <w:t xml:space="preserve">. </w:t>
            </w:r>
            <w:r w:rsidR="000D30DF" w:rsidRPr="00A50762">
              <w:rPr>
                <w:rFonts w:ascii="Arial" w:hAnsi="Arial" w:cs="Arial"/>
                <w:b/>
                <w:caps/>
                <w:color w:val="FFFFFF" w:themeColor="background1"/>
                <w:sz w:val="22"/>
                <w:szCs w:val="22"/>
              </w:rPr>
              <w:t>sąvokos</w:t>
            </w:r>
          </w:p>
        </w:tc>
      </w:tr>
    </w:tbl>
    <w:bookmarkEnd w:id="0"/>
    <w:p w14:paraId="43A6CFED" w14:textId="475B03C2" w:rsidR="00AD72CF" w:rsidRPr="00A50762" w:rsidRDefault="00AD72CF" w:rsidP="00AD72CF">
      <w:pPr>
        <w:tabs>
          <w:tab w:val="left" w:pos="0"/>
          <w:tab w:val="left" w:pos="426"/>
        </w:tabs>
        <w:spacing w:before="120" w:after="120"/>
        <w:ind w:right="57"/>
        <w:rPr>
          <w:rFonts w:ascii="Arial" w:hAnsi="Arial" w:cs="Arial"/>
          <w:sz w:val="22"/>
          <w:szCs w:val="22"/>
        </w:rPr>
      </w:pPr>
      <w:r w:rsidRPr="00A50762">
        <w:rPr>
          <w:rFonts w:ascii="Arial" w:hAnsi="Arial" w:cs="Arial"/>
          <w:sz w:val="22"/>
          <w:szCs w:val="22"/>
        </w:rPr>
        <w:t>1.1. Nuomininkas – AB „Via Lietuva“.</w:t>
      </w:r>
    </w:p>
    <w:p w14:paraId="71838B50" w14:textId="77777777" w:rsidR="00AD72CF" w:rsidRPr="00A50762" w:rsidRDefault="00AD72CF" w:rsidP="00AD72CF">
      <w:pPr>
        <w:tabs>
          <w:tab w:val="left" w:pos="0"/>
          <w:tab w:val="left" w:pos="426"/>
        </w:tabs>
        <w:spacing w:before="120" w:after="120"/>
        <w:ind w:right="57"/>
        <w:rPr>
          <w:rFonts w:ascii="Arial" w:hAnsi="Arial" w:cs="Arial"/>
          <w:sz w:val="22"/>
          <w:szCs w:val="22"/>
        </w:rPr>
      </w:pPr>
      <w:r w:rsidRPr="00A50762">
        <w:rPr>
          <w:rFonts w:ascii="Arial" w:hAnsi="Arial" w:cs="Arial"/>
          <w:sz w:val="22"/>
          <w:szCs w:val="22"/>
        </w:rPr>
        <w:t>1.2.</w:t>
      </w:r>
      <w:r w:rsidRPr="00A50762">
        <w:rPr>
          <w:rFonts w:ascii="Arial" w:hAnsi="Arial" w:cs="Arial"/>
          <w:sz w:val="22"/>
          <w:szCs w:val="22"/>
        </w:rPr>
        <w:tab/>
        <w:t>Nuomotojas – ūkio subjektas – fizinis asmuo, privatusis juridinis asmuo, viešasis juridinis asmuo, kitos organizacijos ir jų padaliniai ar tokių asmenų grupė, su kuriuo Nuomininkas sudaro Sutartį arba kuris perima Nuomotojo įsipareigojimus pagal Sutartį jos vykdymo metu.</w:t>
      </w:r>
    </w:p>
    <w:p w14:paraId="5E84828F" w14:textId="77777777" w:rsidR="00AD72CF" w:rsidRPr="00A50762" w:rsidRDefault="00AD72CF" w:rsidP="00AD72CF">
      <w:pPr>
        <w:tabs>
          <w:tab w:val="left" w:pos="0"/>
          <w:tab w:val="left" w:pos="426"/>
        </w:tabs>
        <w:spacing w:before="120" w:after="120"/>
        <w:ind w:right="57"/>
        <w:rPr>
          <w:rFonts w:ascii="Arial" w:hAnsi="Arial" w:cs="Arial"/>
          <w:sz w:val="22"/>
          <w:szCs w:val="22"/>
        </w:rPr>
      </w:pPr>
      <w:r w:rsidRPr="00A50762">
        <w:rPr>
          <w:rFonts w:ascii="Arial" w:hAnsi="Arial" w:cs="Arial"/>
          <w:sz w:val="22"/>
          <w:szCs w:val="22"/>
        </w:rPr>
        <w:t>1.3.</w:t>
      </w:r>
      <w:r w:rsidRPr="00A50762">
        <w:rPr>
          <w:rFonts w:ascii="Arial" w:hAnsi="Arial" w:cs="Arial"/>
          <w:sz w:val="22"/>
          <w:szCs w:val="22"/>
        </w:rPr>
        <w:tab/>
        <w:t>Sutartis – Sutartis, sudaroma tarp Nuomotojo ir Nuomininko dėl Pirkimo objekto.</w:t>
      </w:r>
    </w:p>
    <w:p w14:paraId="1C918397" w14:textId="1638D2D5" w:rsidR="00AD72CF" w:rsidRPr="00A50762" w:rsidRDefault="00AD72CF" w:rsidP="00AD72CF">
      <w:pPr>
        <w:tabs>
          <w:tab w:val="left" w:pos="0"/>
          <w:tab w:val="left" w:pos="426"/>
        </w:tabs>
        <w:spacing w:before="120" w:after="120"/>
        <w:ind w:right="57"/>
        <w:rPr>
          <w:rFonts w:ascii="Arial" w:hAnsi="Arial" w:cs="Arial"/>
          <w:sz w:val="22"/>
          <w:szCs w:val="22"/>
        </w:rPr>
      </w:pPr>
      <w:r w:rsidRPr="00A50762">
        <w:rPr>
          <w:rFonts w:ascii="Arial" w:hAnsi="Arial" w:cs="Arial"/>
          <w:sz w:val="22"/>
          <w:szCs w:val="22"/>
        </w:rPr>
        <w:t>1.4.</w:t>
      </w:r>
      <w:r w:rsidRPr="00A50762">
        <w:rPr>
          <w:rFonts w:ascii="Arial" w:hAnsi="Arial" w:cs="Arial"/>
          <w:sz w:val="22"/>
          <w:szCs w:val="22"/>
        </w:rPr>
        <w:tab/>
      </w:r>
      <w:r w:rsidR="00AD1AD3">
        <w:rPr>
          <w:rFonts w:ascii="Arial" w:hAnsi="Arial" w:cs="Arial"/>
          <w:sz w:val="22"/>
          <w:szCs w:val="22"/>
        </w:rPr>
        <w:t>Prekės</w:t>
      </w:r>
      <w:r w:rsidRPr="00A50762">
        <w:rPr>
          <w:rFonts w:ascii="Arial" w:hAnsi="Arial" w:cs="Arial"/>
          <w:sz w:val="22"/>
          <w:szCs w:val="22"/>
        </w:rPr>
        <w:t>:</w:t>
      </w:r>
    </w:p>
    <w:p w14:paraId="1571F0F4" w14:textId="77777777" w:rsidR="00AD72CF" w:rsidRPr="00A50762" w:rsidRDefault="00AD72CF" w:rsidP="00AD72CF">
      <w:pPr>
        <w:tabs>
          <w:tab w:val="left" w:pos="0"/>
          <w:tab w:val="left" w:pos="426"/>
        </w:tabs>
        <w:spacing w:before="120" w:after="120"/>
        <w:ind w:right="57"/>
        <w:rPr>
          <w:rFonts w:ascii="Arial" w:hAnsi="Arial" w:cs="Arial"/>
          <w:sz w:val="22"/>
          <w:szCs w:val="22"/>
        </w:rPr>
      </w:pPr>
      <w:r w:rsidRPr="00A50762">
        <w:rPr>
          <w:rFonts w:ascii="Arial" w:hAnsi="Arial" w:cs="Arial"/>
          <w:sz w:val="22"/>
          <w:szCs w:val="22"/>
        </w:rPr>
        <w:t>1.4.1.Specialaus automobilio nuoma.</w:t>
      </w:r>
    </w:p>
    <w:p w14:paraId="4F3583DA" w14:textId="77777777" w:rsidR="00AD72CF" w:rsidRPr="00A50762" w:rsidRDefault="00AD72CF" w:rsidP="00AD72CF">
      <w:pPr>
        <w:tabs>
          <w:tab w:val="left" w:pos="0"/>
          <w:tab w:val="left" w:pos="426"/>
        </w:tabs>
        <w:spacing w:before="120" w:after="120"/>
        <w:ind w:right="57"/>
        <w:rPr>
          <w:rFonts w:ascii="Arial" w:hAnsi="Arial" w:cs="Arial"/>
          <w:sz w:val="22"/>
          <w:szCs w:val="22"/>
        </w:rPr>
      </w:pPr>
      <w:r w:rsidRPr="00A50762">
        <w:rPr>
          <w:rFonts w:ascii="Arial" w:hAnsi="Arial" w:cs="Arial"/>
          <w:sz w:val="22"/>
          <w:szCs w:val="22"/>
        </w:rPr>
        <w:t>1.5.</w:t>
      </w:r>
      <w:r w:rsidRPr="00A50762">
        <w:rPr>
          <w:rFonts w:ascii="Arial" w:hAnsi="Arial" w:cs="Arial"/>
          <w:sz w:val="22"/>
          <w:szCs w:val="22"/>
        </w:rPr>
        <w:tab/>
        <w:t>Techninė specifikacija (TS) – šis dokumentas.</w:t>
      </w:r>
    </w:p>
    <w:p w14:paraId="53101969" w14:textId="1CFCE26A" w:rsidR="00AD72CF" w:rsidRPr="00A50762" w:rsidRDefault="00AD72CF" w:rsidP="00AD72CF">
      <w:pPr>
        <w:tabs>
          <w:tab w:val="left" w:pos="0"/>
          <w:tab w:val="left" w:pos="426"/>
        </w:tabs>
        <w:spacing w:before="120" w:after="120"/>
        <w:ind w:right="57"/>
        <w:rPr>
          <w:rFonts w:ascii="Arial" w:hAnsi="Arial" w:cs="Arial"/>
          <w:sz w:val="22"/>
          <w:szCs w:val="22"/>
        </w:rPr>
      </w:pPr>
      <w:r w:rsidRPr="00A50762">
        <w:rPr>
          <w:rFonts w:ascii="Arial" w:hAnsi="Arial" w:cs="Arial"/>
          <w:sz w:val="22"/>
          <w:szCs w:val="22"/>
        </w:rPr>
        <w:t>1.6.</w:t>
      </w:r>
      <w:r w:rsidRPr="00A50762">
        <w:rPr>
          <w:rFonts w:ascii="Arial" w:hAnsi="Arial" w:cs="Arial"/>
          <w:sz w:val="22"/>
          <w:szCs w:val="22"/>
        </w:rPr>
        <w:tab/>
        <w:t xml:space="preserve">Nuomos įmoka – kas mėnesį mokamas fiksuoto dydžio mėnesinis mokestis, už per ataskaitinį mėnesį Nuomotojo suteiktas </w:t>
      </w:r>
      <w:r w:rsidR="00AD1AD3">
        <w:rPr>
          <w:rFonts w:ascii="Arial" w:hAnsi="Arial" w:cs="Arial"/>
          <w:sz w:val="22"/>
          <w:szCs w:val="22"/>
        </w:rPr>
        <w:t>Prekes</w:t>
      </w:r>
      <w:r w:rsidRPr="00A50762">
        <w:rPr>
          <w:rFonts w:ascii="Arial" w:hAnsi="Arial" w:cs="Arial"/>
          <w:sz w:val="22"/>
          <w:szCs w:val="22"/>
        </w:rPr>
        <w:t>.</w:t>
      </w:r>
    </w:p>
    <w:p w14:paraId="2BABBB78" w14:textId="77777777" w:rsidR="00AD72CF" w:rsidRPr="00A50762" w:rsidRDefault="00AD72CF" w:rsidP="00AD72CF">
      <w:pPr>
        <w:tabs>
          <w:tab w:val="left" w:pos="0"/>
          <w:tab w:val="left" w:pos="426"/>
        </w:tabs>
        <w:spacing w:before="120" w:after="120"/>
        <w:ind w:right="57"/>
        <w:rPr>
          <w:rFonts w:ascii="Arial" w:hAnsi="Arial" w:cs="Arial"/>
          <w:sz w:val="22"/>
          <w:szCs w:val="22"/>
        </w:rPr>
      </w:pPr>
      <w:r w:rsidRPr="00A50762">
        <w:rPr>
          <w:rFonts w:ascii="Arial" w:hAnsi="Arial" w:cs="Arial"/>
          <w:sz w:val="22"/>
          <w:szCs w:val="22"/>
        </w:rPr>
        <w:t>1.7.</w:t>
      </w:r>
      <w:r w:rsidRPr="00A50762">
        <w:rPr>
          <w:rFonts w:ascii="Arial" w:hAnsi="Arial" w:cs="Arial"/>
          <w:sz w:val="22"/>
          <w:szCs w:val="22"/>
        </w:rPr>
        <w:tab/>
        <w:t>Transporto priemonė (-s) – šioje Techninėje specifikacijoje nurodytos transporto priemonių nuomai skirtos transporto priemonės.</w:t>
      </w:r>
    </w:p>
    <w:p w14:paraId="7643BAC4" w14:textId="77777777" w:rsidR="00AD72CF" w:rsidRPr="00A50762" w:rsidRDefault="00AD72CF" w:rsidP="00AD72CF">
      <w:pPr>
        <w:tabs>
          <w:tab w:val="left" w:pos="0"/>
          <w:tab w:val="left" w:pos="426"/>
        </w:tabs>
        <w:spacing w:before="120" w:after="120"/>
        <w:ind w:right="57"/>
        <w:rPr>
          <w:rFonts w:ascii="Arial" w:hAnsi="Arial" w:cs="Arial"/>
          <w:sz w:val="22"/>
          <w:szCs w:val="22"/>
        </w:rPr>
      </w:pPr>
      <w:r w:rsidRPr="00A50762">
        <w:rPr>
          <w:rFonts w:ascii="Arial" w:hAnsi="Arial" w:cs="Arial"/>
          <w:sz w:val="22"/>
          <w:szCs w:val="22"/>
        </w:rPr>
        <w:t>1.8.</w:t>
      </w:r>
      <w:r w:rsidRPr="00A50762">
        <w:rPr>
          <w:rFonts w:ascii="Arial" w:hAnsi="Arial" w:cs="Arial"/>
          <w:sz w:val="22"/>
          <w:szCs w:val="22"/>
        </w:rPr>
        <w:tab/>
        <w:t>Pakaitinės Transporto priemonės – pagal  šios Techninės specifikacijos nuostatas Nuomininkui pateikiamos transporto priemonės, kai dėl gedimo ar kitų priežasčių Nuomininkas negali naudotis pagal Sutartį jam išnuomotomis Transporto priemonėmis.</w:t>
      </w:r>
    </w:p>
    <w:p w14:paraId="1F60D8AE" w14:textId="560AD4B9" w:rsidR="00AD72CF" w:rsidRPr="00A50762" w:rsidRDefault="00AD72CF" w:rsidP="00AD72CF">
      <w:pPr>
        <w:pStyle w:val="ListParagraph"/>
        <w:tabs>
          <w:tab w:val="left" w:pos="0"/>
          <w:tab w:val="left" w:pos="426"/>
        </w:tabs>
        <w:spacing w:before="120" w:after="120"/>
        <w:ind w:left="0" w:right="57"/>
        <w:contextualSpacing w:val="0"/>
        <w:jc w:val="both"/>
        <w:rPr>
          <w:rFonts w:ascii="Arial" w:hAnsi="Arial" w:cs="Arial"/>
          <w:sz w:val="22"/>
        </w:rPr>
      </w:pPr>
      <w:r w:rsidRPr="00A50762">
        <w:rPr>
          <w:rFonts w:ascii="Arial" w:hAnsi="Arial" w:cs="Arial"/>
          <w:sz w:val="22"/>
        </w:rPr>
        <w:t>1.9.</w:t>
      </w:r>
      <w:r w:rsidRPr="00A50762">
        <w:rPr>
          <w:rFonts w:ascii="Arial" w:hAnsi="Arial" w:cs="Arial"/>
          <w:sz w:val="22"/>
        </w:rPr>
        <w:tab/>
      </w:r>
      <w:r w:rsidR="0063591D" w:rsidRPr="00A50762">
        <w:rPr>
          <w:rFonts w:ascii="Arial" w:hAnsi="Arial" w:cs="Arial"/>
          <w:sz w:val="22"/>
        </w:rPr>
        <w:t xml:space="preserve">Nuomojama Transporto priemonė pristatoma Užsakovui Techninėje specifikacijoje nurodytu adresu, pagal Pasiūlyme </w:t>
      </w:r>
      <w:r w:rsidR="00155D17">
        <w:rPr>
          <w:rFonts w:ascii="Arial" w:hAnsi="Arial" w:cs="Arial"/>
          <w:sz w:val="22"/>
        </w:rPr>
        <w:t>ir Sutarties 4.1</w:t>
      </w:r>
      <w:r w:rsidR="00AC4746">
        <w:rPr>
          <w:rFonts w:ascii="Arial" w:hAnsi="Arial" w:cs="Arial"/>
          <w:sz w:val="22"/>
        </w:rPr>
        <w:t>.</w:t>
      </w:r>
      <w:r w:rsidR="00155D17">
        <w:rPr>
          <w:rFonts w:ascii="Arial" w:hAnsi="Arial" w:cs="Arial"/>
          <w:sz w:val="22"/>
        </w:rPr>
        <w:t xml:space="preserve"> punkte </w:t>
      </w:r>
      <w:r w:rsidR="0063591D" w:rsidRPr="00A50762">
        <w:rPr>
          <w:rFonts w:ascii="Arial" w:hAnsi="Arial" w:cs="Arial"/>
          <w:sz w:val="22"/>
        </w:rPr>
        <w:t xml:space="preserve">nurodytą terminą, po </w:t>
      </w:r>
      <w:r w:rsidR="00351FCB">
        <w:rPr>
          <w:rFonts w:ascii="Arial" w:hAnsi="Arial" w:cs="Arial"/>
          <w:sz w:val="22"/>
        </w:rPr>
        <w:t>S</w:t>
      </w:r>
      <w:r w:rsidR="0063591D" w:rsidRPr="00A50762">
        <w:rPr>
          <w:rFonts w:ascii="Arial" w:hAnsi="Arial" w:cs="Arial"/>
          <w:sz w:val="22"/>
        </w:rPr>
        <w:t>utarties pasirašymo.</w:t>
      </w:r>
    </w:p>
    <w:tbl>
      <w:tblPr>
        <w:tblStyle w:val="TableGrid"/>
        <w:tblW w:w="0" w:type="auto"/>
        <w:tblLook w:val="04A0" w:firstRow="1" w:lastRow="0" w:firstColumn="1" w:lastColumn="0" w:noHBand="0" w:noVBand="1"/>
      </w:tblPr>
      <w:tblGrid>
        <w:gridCol w:w="9628"/>
      </w:tblGrid>
      <w:tr w:rsidR="002C1403" w:rsidRPr="00A50762" w14:paraId="67B4BB6C" w14:textId="77777777" w:rsidTr="006F1C10">
        <w:trPr>
          <w:trHeight w:val="416"/>
        </w:trPr>
        <w:tc>
          <w:tcPr>
            <w:tcW w:w="9628" w:type="dxa"/>
            <w:shd w:val="clear" w:color="auto" w:fill="006982"/>
            <w:vAlign w:val="center"/>
          </w:tcPr>
          <w:p w14:paraId="383516B4" w14:textId="7B44D5E1" w:rsidR="002C1403" w:rsidRPr="00A50762" w:rsidRDefault="00A725E6">
            <w:pPr>
              <w:jc w:val="left"/>
              <w:rPr>
                <w:rFonts w:ascii="Arial" w:hAnsi="Arial" w:cs="Arial"/>
                <w:b/>
                <w:caps/>
                <w:color w:val="FFFFFF" w:themeColor="background1"/>
                <w:sz w:val="22"/>
                <w:szCs w:val="22"/>
              </w:rPr>
            </w:pPr>
            <w:bookmarkStart w:id="1" w:name="_Hlk80275011"/>
            <w:r w:rsidRPr="00A50762">
              <w:rPr>
                <w:rFonts w:ascii="Arial" w:hAnsi="Arial" w:cs="Arial"/>
                <w:b/>
                <w:caps/>
                <w:color w:val="FFFFFF" w:themeColor="background1"/>
                <w:sz w:val="22"/>
                <w:szCs w:val="22"/>
              </w:rPr>
              <w:t xml:space="preserve"> </w:t>
            </w:r>
            <w:r w:rsidR="00EB4F28" w:rsidRPr="00A50762">
              <w:rPr>
                <w:rFonts w:ascii="Arial" w:hAnsi="Arial" w:cs="Arial"/>
                <w:b/>
                <w:caps/>
                <w:color w:val="FFFFFF" w:themeColor="background1"/>
                <w:sz w:val="22"/>
                <w:szCs w:val="22"/>
              </w:rPr>
              <w:t xml:space="preserve">2. </w:t>
            </w:r>
            <w:r w:rsidRPr="00A50762">
              <w:rPr>
                <w:rFonts w:ascii="Arial" w:hAnsi="Arial" w:cs="Arial"/>
                <w:b/>
                <w:caps/>
                <w:color w:val="FFFFFF" w:themeColor="background1"/>
                <w:sz w:val="22"/>
                <w:szCs w:val="22"/>
              </w:rPr>
              <w:t>PIRKIMO OBJEKTAS</w:t>
            </w:r>
          </w:p>
        </w:tc>
      </w:tr>
    </w:tbl>
    <w:bookmarkEnd w:id="1"/>
    <w:p w14:paraId="5D523B3A" w14:textId="4721D359" w:rsidR="000D30DF" w:rsidRPr="00A50762" w:rsidRDefault="00F9365E" w:rsidP="002D0560">
      <w:pPr>
        <w:pStyle w:val="Bodytext1"/>
        <w:shd w:val="clear" w:color="auto" w:fill="auto"/>
        <w:tabs>
          <w:tab w:val="left" w:pos="0"/>
        </w:tabs>
        <w:spacing w:before="120" w:after="0" w:line="276" w:lineRule="auto"/>
        <w:ind w:right="57" w:firstLine="0"/>
        <w:jc w:val="both"/>
        <w:rPr>
          <w:rFonts w:ascii="Arial" w:hAnsi="Arial" w:cs="Arial"/>
          <w:sz w:val="22"/>
          <w:szCs w:val="22"/>
        </w:rPr>
      </w:pPr>
      <w:r w:rsidRPr="00A50762">
        <w:rPr>
          <w:rFonts w:ascii="Arial" w:hAnsi="Arial" w:cs="Arial"/>
          <w:sz w:val="22"/>
          <w:szCs w:val="22"/>
        </w:rPr>
        <w:t>2.1</w:t>
      </w:r>
      <w:r w:rsidR="002A6929">
        <w:rPr>
          <w:rFonts w:ascii="Arial" w:hAnsi="Arial" w:cs="Arial"/>
          <w:sz w:val="22"/>
          <w:szCs w:val="22"/>
        </w:rPr>
        <w:t>.</w:t>
      </w:r>
      <w:r w:rsidRPr="00A50762">
        <w:rPr>
          <w:rFonts w:ascii="Arial" w:hAnsi="Arial" w:cs="Arial"/>
          <w:sz w:val="22"/>
          <w:szCs w:val="22"/>
        </w:rPr>
        <w:t xml:space="preserve"> </w:t>
      </w:r>
      <w:r w:rsidR="0024720C">
        <w:rPr>
          <w:rFonts w:ascii="Arial" w:hAnsi="Arial" w:cs="Arial"/>
          <w:sz w:val="22"/>
          <w:szCs w:val="22"/>
        </w:rPr>
        <w:t xml:space="preserve">II </w:t>
      </w:r>
      <w:r w:rsidR="000D30DF" w:rsidRPr="00A50762">
        <w:rPr>
          <w:rFonts w:ascii="Arial" w:hAnsi="Arial" w:cs="Arial"/>
          <w:sz w:val="22"/>
          <w:szCs w:val="22"/>
        </w:rPr>
        <w:t xml:space="preserve">Pirkimo objektas – </w:t>
      </w:r>
      <w:r w:rsidR="00EC1F5C">
        <w:rPr>
          <w:rFonts w:ascii="Arial" w:hAnsi="Arial" w:cs="Arial"/>
          <w:b/>
          <w:bCs/>
          <w:sz w:val="22"/>
          <w:szCs w:val="22"/>
        </w:rPr>
        <w:t>S</w:t>
      </w:r>
      <w:r w:rsidR="000D30DF" w:rsidRPr="00A50762">
        <w:rPr>
          <w:rFonts w:ascii="Arial" w:hAnsi="Arial" w:cs="Arial"/>
          <w:b/>
          <w:bCs/>
          <w:sz w:val="22"/>
          <w:szCs w:val="22"/>
        </w:rPr>
        <w:t>pecialaus automobilio kelių apžiūrų darbams nuoma</w:t>
      </w:r>
      <w:r w:rsidR="000D30DF" w:rsidRPr="00A50762">
        <w:rPr>
          <w:rFonts w:ascii="Arial" w:hAnsi="Arial" w:cs="Arial"/>
          <w:sz w:val="22"/>
          <w:szCs w:val="22"/>
        </w:rPr>
        <w:t xml:space="preserve"> (toliau – Specialus automobilis). Prekių pristatymo adresas: </w:t>
      </w:r>
      <w:r w:rsidR="00761691" w:rsidRPr="00A50762">
        <w:rPr>
          <w:rFonts w:ascii="Arial" w:hAnsi="Arial" w:cs="Arial"/>
          <w:sz w:val="22"/>
          <w:szCs w:val="22"/>
        </w:rPr>
        <w:t xml:space="preserve">Lyderystės 4, </w:t>
      </w:r>
      <w:proofErr w:type="spellStart"/>
      <w:r w:rsidR="00761691" w:rsidRPr="00A50762">
        <w:rPr>
          <w:rFonts w:ascii="Arial" w:hAnsi="Arial" w:cs="Arial"/>
          <w:sz w:val="22"/>
          <w:szCs w:val="22"/>
        </w:rPr>
        <w:t>Biruliškės</w:t>
      </w:r>
      <w:proofErr w:type="spellEnd"/>
      <w:r w:rsidR="00761691" w:rsidRPr="00A50762">
        <w:rPr>
          <w:rFonts w:ascii="Arial" w:hAnsi="Arial" w:cs="Arial"/>
          <w:sz w:val="22"/>
          <w:szCs w:val="22"/>
        </w:rPr>
        <w:t>, Kauno r. LT - 49184, Lietuva</w:t>
      </w:r>
      <w:r w:rsidR="000D30DF" w:rsidRPr="00A50762">
        <w:rPr>
          <w:rFonts w:ascii="Arial" w:hAnsi="Arial" w:cs="Arial"/>
          <w:sz w:val="22"/>
          <w:szCs w:val="22"/>
        </w:rPr>
        <w:t>. BVPŽ kodas: 34144750-0.</w:t>
      </w:r>
    </w:p>
    <w:tbl>
      <w:tblPr>
        <w:tblStyle w:val="TableGrid"/>
        <w:tblW w:w="0" w:type="auto"/>
        <w:shd w:val="clear" w:color="auto" w:fill="006982"/>
        <w:tblLook w:val="04A0" w:firstRow="1" w:lastRow="0" w:firstColumn="1" w:lastColumn="0" w:noHBand="0" w:noVBand="1"/>
      </w:tblPr>
      <w:tblGrid>
        <w:gridCol w:w="9628"/>
      </w:tblGrid>
      <w:tr w:rsidR="005A6ACC" w:rsidRPr="00A50762" w14:paraId="794A8170" w14:textId="77777777" w:rsidTr="00C25BDF">
        <w:trPr>
          <w:trHeight w:val="416"/>
        </w:trPr>
        <w:tc>
          <w:tcPr>
            <w:tcW w:w="9628" w:type="dxa"/>
            <w:shd w:val="clear" w:color="auto" w:fill="006982"/>
            <w:vAlign w:val="center"/>
          </w:tcPr>
          <w:p w14:paraId="37ACBFE5" w14:textId="470E7D3A" w:rsidR="005A6ACC" w:rsidRPr="00A50762" w:rsidRDefault="005A6ACC" w:rsidP="00C25BDF">
            <w:pPr>
              <w:jc w:val="left"/>
              <w:rPr>
                <w:rFonts w:ascii="Arial" w:hAnsi="Arial" w:cs="Arial"/>
                <w:b/>
                <w:caps/>
                <w:color w:val="FFFFFF" w:themeColor="background1"/>
                <w:sz w:val="22"/>
                <w:szCs w:val="22"/>
              </w:rPr>
            </w:pPr>
            <w:bookmarkStart w:id="2" w:name="_Hlk172126369"/>
            <w:r w:rsidRPr="00A50762">
              <w:rPr>
                <w:rFonts w:ascii="Arial" w:hAnsi="Arial" w:cs="Arial"/>
                <w:b/>
                <w:caps/>
                <w:color w:val="FFFFFF" w:themeColor="background1"/>
                <w:sz w:val="22"/>
                <w:szCs w:val="22"/>
              </w:rPr>
              <w:t>3.</w:t>
            </w:r>
            <w:r w:rsidR="00E1153C">
              <w:rPr>
                <w:rFonts w:ascii="Arial" w:hAnsi="Arial" w:cs="Arial"/>
                <w:b/>
                <w:caps/>
                <w:color w:val="FFFFFF" w:themeColor="background1"/>
                <w:sz w:val="22"/>
                <w:szCs w:val="22"/>
              </w:rPr>
              <w:t xml:space="preserve"> </w:t>
            </w:r>
            <w:r w:rsidRPr="00A50762">
              <w:rPr>
                <w:rFonts w:ascii="Arial" w:hAnsi="Arial" w:cs="Arial"/>
                <w:b/>
                <w:caps/>
                <w:color w:val="FFFFFF" w:themeColor="background1"/>
                <w:sz w:val="22"/>
                <w:szCs w:val="22"/>
              </w:rPr>
              <w:t>SUTARTINIŲ ĮSIPAREIGOJIMŲ VYKDYMO VIETA</w:t>
            </w:r>
          </w:p>
        </w:tc>
      </w:tr>
    </w:tbl>
    <w:bookmarkEnd w:id="2"/>
    <w:p w14:paraId="3A54B04E" w14:textId="52031734" w:rsidR="005A6ACC" w:rsidRPr="00A50762" w:rsidRDefault="005B1A6E" w:rsidP="005A6ACC">
      <w:pPr>
        <w:rPr>
          <w:rFonts w:ascii="Arial" w:hAnsi="Arial" w:cs="Arial"/>
          <w:sz w:val="22"/>
          <w:szCs w:val="22"/>
        </w:rPr>
      </w:pPr>
      <w:r w:rsidRPr="00A50762">
        <w:rPr>
          <w:rFonts w:ascii="Arial" w:hAnsi="Arial" w:cs="Arial"/>
          <w:sz w:val="22"/>
          <w:szCs w:val="22"/>
        </w:rPr>
        <w:t>3</w:t>
      </w:r>
      <w:r w:rsidR="005A6ACC" w:rsidRPr="00A50762">
        <w:rPr>
          <w:rFonts w:ascii="Arial" w:hAnsi="Arial" w:cs="Arial"/>
          <w:sz w:val="22"/>
          <w:szCs w:val="22"/>
        </w:rPr>
        <w:t>.1. Lietuvos Respublika, neribojant galimybės su Transporto priemone išvažiuoti už Lietuvos Respublikos ribų.</w:t>
      </w:r>
    </w:p>
    <w:p w14:paraId="5DFC7BAC" w14:textId="787B1755" w:rsidR="005A6ACC" w:rsidRPr="00A50762" w:rsidRDefault="005B1A6E" w:rsidP="005A6ACC">
      <w:pPr>
        <w:rPr>
          <w:rFonts w:ascii="Arial" w:hAnsi="Arial" w:cs="Arial"/>
          <w:sz w:val="22"/>
          <w:szCs w:val="22"/>
        </w:rPr>
      </w:pPr>
      <w:r w:rsidRPr="00A50762">
        <w:rPr>
          <w:rFonts w:ascii="Arial" w:hAnsi="Arial" w:cs="Arial"/>
          <w:sz w:val="22"/>
          <w:szCs w:val="22"/>
        </w:rPr>
        <w:t>3</w:t>
      </w:r>
      <w:r w:rsidR="005A6ACC" w:rsidRPr="00A50762">
        <w:rPr>
          <w:rFonts w:ascii="Arial" w:hAnsi="Arial" w:cs="Arial"/>
          <w:sz w:val="22"/>
          <w:szCs w:val="22"/>
        </w:rPr>
        <w:t>.2.  Nuomotojas turi aptarnauti Transporto priemon</w:t>
      </w:r>
      <w:r w:rsidR="00E1153C">
        <w:rPr>
          <w:rFonts w:ascii="Arial" w:hAnsi="Arial" w:cs="Arial"/>
          <w:sz w:val="22"/>
          <w:szCs w:val="22"/>
        </w:rPr>
        <w:t>ę</w:t>
      </w:r>
      <w:r w:rsidR="005A6ACC" w:rsidRPr="00A50762">
        <w:rPr>
          <w:rFonts w:ascii="Arial" w:hAnsi="Arial" w:cs="Arial"/>
          <w:sz w:val="22"/>
          <w:szCs w:val="22"/>
        </w:rPr>
        <w:t xml:space="preserve"> Nuomotojo ar jo partnerių, teikiančių Transporto priemonių aptarnavimo paslaugas</w:t>
      </w:r>
      <w:r w:rsidRPr="00A50762">
        <w:rPr>
          <w:rFonts w:ascii="Arial" w:hAnsi="Arial" w:cs="Arial"/>
          <w:sz w:val="22"/>
          <w:szCs w:val="22"/>
        </w:rPr>
        <w:t>, servisuose</w:t>
      </w:r>
      <w:r w:rsidR="00DF268A" w:rsidRPr="00A50762">
        <w:rPr>
          <w:rFonts w:ascii="Arial" w:hAnsi="Arial" w:cs="Arial"/>
          <w:sz w:val="22"/>
          <w:szCs w:val="22"/>
        </w:rPr>
        <w:t>.</w:t>
      </w:r>
    </w:p>
    <w:p w14:paraId="3A215F6F" w14:textId="77777777" w:rsidR="005A6ACC" w:rsidRPr="00A50762" w:rsidRDefault="005A6ACC" w:rsidP="005A6ACC">
      <w:pPr>
        <w:tabs>
          <w:tab w:val="left" w:pos="0"/>
          <w:tab w:val="left" w:pos="426"/>
        </w:tabs>
        <w:spacing w:before="120" w:after="120"/>
        <w:ind w:right="57"/>
        <w:rPr>
          <w:rFonts w:ascii="Arial" w:hAnsi="Arial" w:cs="Arial"/>
          <w:sz w:val="22"/>
          <w:szCs w:val="22"/>
        </w:rPr>
      </w:pPr>
    </w:p>
    <w:tbl>
      <w:tblPr>
        <w:tblStyle w:val="TableGrid"/>
        <w:tblW w:w="0" w:type="auto"/>
        <w:shd w:val="clear" w:color="auto" w:fill="006982"/>
        <w:tblLook w:val="04A0" w:firstRow="1" w:lastRow="0" w:firstColumn="1" w:lastColumn="0" w:noHBand="0" w:noVBand="1"/>
      </w:tblPr>
      <w:tblGrid>
        <w:gridCol w:w="9628"/>
      </w:tblGrid>
      <w:tr w:rsidR="005A6ACC" w:rsidRPr="00A50762" w14:paraId="7C9C0A88" w14:textId="77777777" w:rsidTr="00C25BDF">
        <w:trPr>
          <w:trHeight w:val="416"/>
        </w:trPr>
        <w:tc>
          <w:tcPr>
            <w:tcW w:w="9628" w:type="dxa"/>
            <w:shd w:val="clear" w:color="auto" w:fill="006982"/>
            <w:vAlign w:val="center"/>
          </w:tcPr>
          <w:p w14:paraId="2D56F905" w14:textId="253B1217" w:rsidR="005A6ACC" w:rsidRPr="00A50762" w:rsidRDefault="005A6ACC" w:rsidP="00C25BDF">
            <w:pPr>
              <w:jc w:val="left"/>
              <w:rPr>
                <w:rFonts w:ascii="Arial" w:hAnsi="Arial" w:cs="Arial"/>
                <w:b/>
                <w:caps/>
                <w:color w:val="FFFFFF" w:themeColor="background1"/>
                <w:sz w:val="22"/>
                <w:szCs w:val="22"/>
              </w:rPr>
            </w:pPr>
            <w:r w:rsidRPr="00A50762">
              <w:rPr>
                <w:rFonts w:ascii="Arial" w:hAnsi="Arial" w:cs="Arial"/>
                <w:b/>
                <w:caps/>
                <w:color w:val="FFFFFF" w:themeColor="background1"/>
                <w:sz w:val="22"/>
                <w:szCs w:val="22"/>
              </w:rPr>
              <w:t>4.</w:t>
            </w:r>
            <w:r w:rsidR="00E1153C">
              <w:rPr>
                <w:rFonts w:ascii="Arial" w:hAnsi="Arial" w:cs="Arial"/>
                <w:b/>
                <w:caps/>
                <w:color w:val="FFFFFF" w:themeColor="background1"/>
                <w:sz w:val="22"/>
                <w:szCs w:val="22"/>
              </w:rPr>
              <w:t xml:space="preserve"> SU PREKĖMIS SUSIJUSIOS </w:t>
            </w:r>
            <w:r w:rsidRPr="00A50762">
              <w:rPr>
                <w:rFonts w:ascii="Arial" w:hAnsi="Arial" w:cs="Arial"/>
                <w:b/>
                <w:caps/>
                <w:color w:val="FFFFFF" w:themeColor="background1"/>
                <w:sz w:val="22"/>
                <w:szCs w:val="22"/>
              </w:rPr>
              <w:t>PASLAUGOS, TEIKIAMOS UŽ FIKSUOTO DYDŽIO MĖNESINĘ TRANSPORTO PRIEMONĖS NUOMOS ĮMOKĄ</w:t>
            </w:r>
          </w:p>
        </w:tc>
      </w:tr>
    </w:tbl>
    <w:p w14:paraId="0005EE5B" w14:textId="77777777" w:rsidR="0098106A" w:rsidRPr="00E3415F" w:rsidRDefault="0098106A" w:rsidP="0098106A">
      <w:pPr>
        <w:tabs>
          <w:tab w:val="left" w:pos="0"/>
          <w:tab w:val="left" w:pos="426"/>
        </w:tabs>
        <w:spacing w:before="120" w:after="120"/>
        <w:ind w:right="57"/>
        <w:rPr>
          <w:rFonts w:ascii="Arial" w:hAnsi="Arial" w:cs="Arial"/>
          <w:sz w:val="22"/>
          <w:szCs w:val="22"/>
        </w:rPr>
      </w:pPr>
      <w:bookmarkStart w:id="3" w:name="_Hlk215735163"/>
      <w:r w:rsidRPr="00E3415F">
        <w:rPr>
          <w:rFonts w:ascii="Arial" w:hAnsi="Arial" w:cs="Arial"/>
          <w:sz w:val="22"/>
          <w:szCs w:val="22"/>
        </w:rPr>
        <w:t>4.1. Už Nuomininko mokamą fiksuoto dydžio Nuomos įmoką Nuomotojas įsipareigoja:</w:t>
      </w:r>
    </w:p>
    <w:p w14:paraId="7E95CF61" w14:textId="77777777" w:rsidR="0098106A" w:rsidRPr="00E3415F" w:rsidRDefault="0098106A" w:rsidP="0098106A">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4.1.1. Sutarties galiojimo laikotarpiu Nuomininkui perduoti laikinai valdyti ir naudoti Techninės specifikacijos reikalavimus atitinkanči</w:t>
      </w:r>
      <w:r>
        <w:rPr>
          <w:rFonts w:ascii="Arial" w:hAnsi="Arial" w:cs="Arial"/>
          <w:sz w:val="22"/>
          <w:szCs w:val="22"/>
        </w:rPr>
        <w:t>ą</w:t>
      </w:r>
      <w:r w:rsidRPr="00E3415F">
        <w:rPr>
          <w:rFonts w:ascii="Arial" w:hAnsi="Arial" w:cs="Arial"/>
          <w:sz w:val="22"/>
          <w:szCs w:val="22"/>
        </w:rPr>
        <w:t>, apdraust</w:t>
      </w:r>
      <w:r>
        <w:rPr>
          <w:rFonts w:ascii="Arial" w:hAnsi="Arial" w:cs="Arial"/>
          <w:sz w:val="22"/>
          <w:szCs w:val="22"/>
        </w:rPr>
        <w:t>ą</w:t>
      </w:r>
      <w:r w:rsidRPr="00E3415F">
        <w:rPr>
          <w:rFonts w:ascii="Arial" w:hAnsi="Arial" w:cs="Arial"/>
          <w:sz w:val="22"/>
          <w:szCs w:val="22"/>
        </w:rPr>
        <w:t xml:space="preserve"> transporto priemonių valdytojų civilinės atsakomybės (toliau – TPVCA) draudimu</w:t>
      </w:r>
      <w:r>
        <w:rPr>
          <w:rFonts w:ascii="Arial" w:hAnsi="Arial" w:cs="Arial"/>
          <w:sz w:val="22"/>
          <w:szCs w:val="22"/>
        </w:rPr>
        <w:t xml:space="preserve"> (su žalia korta)</w:t>
      </w:r>
      <w:r w:rsidRPr="00E3415F">
        <w:rPr>
          <w:rFonts w:ascii="Arial" w:hAnsi="Arial" w:cs="Arial"/>
          <w:sz w:val="22"/>
          <w:szCs w:val="22"/>
        </w:rPr>
        <w:t xml:space="preserve"> bei KASKO draudimu Transporto priemon</w:t>
      </w:r>
      <w:r>
        <w:rPr>
          <w:rFonts w:ascii="Arial" w:hAnsi="Arial" w:cs="Arial"/>
          <w:sz w:val="22"/>
          <w:szCs w:val="22"/>
        </w:rPr>
        <w:t>ę</w:t>
      </w:r>
      <w:r w:rsidRPr="00E3415F">
        <w:rPr>
          <w:rFonts w:ascii="Arial" w:hAnsi="Arial" w:cs="Arial"/>
          <w:sz w:val="22"/>
          <w:szCs w:val="22"/>
        </w:rPr>
        <w:t>, nustatytam nuomos terminui, sąlygomis ir tvarka. Visi draudiminiai mokesčiai (Sutarties laikotarpiu) turi būti įtraukti į Transporto priemonės Nuomos įmoką ir negali atsirasti papildomų mokesčių, priklausančių nuo Nuomininko žalų istorijos, vairavimo stažo, amžiaus, vairuojančio asmens. Nuomotojas turi atlikti procedūras, susijusias su nuomojamos Transporto priemonės draudiminio įvykio registravimu (eismo įvykio deklaraciją pildo Nuomininko vairuotojas), organizuoti būtinus Transporto priemonės atstatymo (remonto) darbus.</w:t>
      </w:r>
    </w:p>
    <w:p w14:paraId="5441B087" w14:textId="77777777" w:rsidR="0098106A" w:rsidRPr="00E3415F" w:rsidRDefault="0098106A" w:rsidP="0098106A">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 xml:space="preserve">4.1.2. Suteikti techninės priežiūros ir remonto paslaugas per 24 (dvidešimt keturias) valandas nuo Transporto priemonės perdavimo techninės priežiūros ar remonto darbams atlikti momento (kai Transporto priemonė eksploatuotina ir ja naudotis galima) arba nuo pranešimo apie gedimą ar eismo įvykį momento (kai Transporto priemonė yra sugedusi ir ja naudotis negalima). Atsižvelgiant </w:t>
      </w:r>
      <w:r w:rsidRPr="00E3415F">
        <w:rPr>
          <w:rFonts w:ascii="Arial" w:hAnsi="Arial" w:cs="Arial"/>
          <w:sz w:val="22"/>
          <w:szCs w:val="22"/>
        </w:rPr>
        <w:lastRenderedPageBreak/>
        <w:t>į reikalingų atlikti darbų sudėtingumą, šalys gali susitarti dėl ilgesnio remonto darbų atlikimo termino</w:t>
      </w:r>
      <w:r>
        <w:rPr>
          <w:rFonts w:ascii="Arial" w:hAnsi="Arial" w:cs="Arial"/>
          <w:sz w:val="22"/>
          <w:szCs w:val="22"/>
        </w:rPr>
        <w:t xml:space="preserve"> taip pat jei yra poreikis Nuomotojas turi suteikti tokios pačios klasės pakaitinį automobilį</w:t>
      </w:r>
      <w:r w:rsidRPr="00E3415F">
        <w:rPr>
          <w:rFonts w:ascii="Arial" w:hAnsi="Arial" w:cs="Arial"/>
          <w:sz w:val="22"/>
          <w:szCs w:val="22"/>
        </w:rPr>
        <w:t>.</w:t>
      </w:r>
    </w:p>
    <w:p w14:paraId="771E0F38" w14:textId="77777777" w:rsidR="0098106A" w:rsidRPr="00E3415F" w:rsidRDefault="0098106A" w:rsidP="0098106A">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 xml:space="preserve">4.1.3. Užtikrinti tinkamą ir savalaikį Transporto priemonės remontą dėl natūralaus nusidėvėjimo bei atskirų mazgų bei agregatų remontą/keitimą. Prižiūrėti savalaikio remonto darbų vykdymo terminus, teikti atsargines dalis ir medžiagas, priimti techninius sprendimus, vykdyti kokybės kontrolę. </w:t>
      </w:r>
    </w:p>
    <w:p w14:paraId="573AD1ED" w14:textId="77777777" w:rsidR="0098106A" w:rsidRPr="00E3415F" w:rsidRDefault="0098106A" w:rsidP="0098106A">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4.1.4. Suteikti techninę pagalbą kelyje 24 (dvidešimt keturias) val. per parą, 7 (septynias) paras per savaitę Transporto priemonei sugedus ar po autoįvykio: telefonu teikti instrukcijas vartotojams apie tinkamą elgesį konkrečiu atveju. Transportuoti sugedusią ar sugadintą Transporto priemonę į remonto vietą visoje Lietuvoje, pakeisti sugedusią Transporto priemonę, taip pat transportuoti sugedusią ar sugadintą Transporto priemonę į remonto vietą kitose ES šalyse savo sąskaita. Teikdamas šią paslaugą Nuomotojas įsipareigoja užtikrinti, kad į įvykio vietą pagalbos kelyje transportas atvyktų per nustatytus terminus: per 1 (vieną) valandą Kauno mieste, per 2 (dvi) valandas visoje Lietuvos teritorijoje, per 6 (šešias) valandas Europos Sąjungos šalyse, arba Nuomininkas ir Nuomotojas gali susitarti dėl ilgesnio techninės pagalbos suteikimo termino. Paslauga turi apimti minimalius reikalavimus: neatidėliotiną pagalbą įvykio ar gedimo vietoje, Transporto priemonės transportavimą iki remonto vietos arba iki Nuomininko nurodytos vietos, Transporto priemonės išvilkimą užklimpus, avarinį durelių atidarymą, atsarginių raktelių pristatymą, degalų pristatymą, kelionės pratęsimą (vairuotojo ir keleivių transportavimą).</w:t>
      </w:r>
    </w:p>
    <w:p w14:paraId="0694513C" w14:textId="77777777" w:rsidR="0098106A" w:rsidRPr="00E3415F" w:rsidRDefault="0098106A" w:rsidP="0098106A">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4.1.</w:t>
      </w:r>
      <w:r>
        <w:rPr>
          <w:rFonts w:ascii="Arial" w:hAnsi="Arial" w:cs="Arial"/>
          <w:sz w:val="22"/>
          <w:szCs w:val="22"/>
        </w:rPr>
        <w:t>5</w:t>
      </w:r>
      <w:r w:rsidRPr="00E3415F">
        <w:rPr>
          <w:rFonts w:ascii="Arial" w:hAnsi="Arial" w:cs="Arial"/>
          <w:sz w:val="22"/>
          <w:szCs w:val="22"/>
        </w:rPr>
        <w:t>. Transporto priemonės gamintojo nustatytu ir techninėje dokumentacijoje nurodytu periodiškumu vykdyti Transporto priemonės periodinę techninę priežiūrą (priklausomai nuo įspėjamųjų Transporto priemonės indikatorių rodmenų, ridos ir sezoniškumo). Nuomininkas įsipareigoja nedelsiant informuoti Nuomotoją apie užsidegusius įspėjamuosius Transporto priemonės indikatorius, Nuomotojui paprašius, teikti informaciją apie Transporto priemonės nuvažiuotą ridą. Techninė priežiūra apima reikiamų darbų atlikimą tinkamai Transporto priemonės būklei jos eksploatavimo metu palaikyti: Transporto priemonės eksploatacinių medžiagų (tepalų, filtrų, skysčių, stabdžių kaladėlių, lempučių, valytuvų, sezoninių langų plovimo skysčių ir kt.) papildymą arba pakeitimą, jeigu to reikalauja remonto technologija, atsarginių dalių remontą ir/arba pakeitimą, diagnostikos, reguliavimo darbus ir pan.</w:t>
      </w:r>
    </w:p>
    <w:p w14:paraId="02FD2000" w14:textId="77777777" w:rsidR="0098106A" w:rsidRPr="00E3415F" w:rsidRDefault="0098106A" w:rsidP="0098106A">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4.1.</w:t>
      </w:r>
      <w:r>
        <w:rPr>
          <w:rFonts w:ascii="Arial" w:hAnsi="Arial" w:cs="Arial"/>
          <w:sz w:val="22"/>
          <w:szCs w:val="22"/>
        </w:rPr>
        <w:t>6</w:t>
      </w:r>
      <w:r w:rsidRPr="00E3415F">
        <w:rPr>
          <w:rFonts w:ascii="Arial" w:hAnsi="Arial" w:cs="Arial"/>
          <w:sz w:val="22"/>
          <w:szCs w:val="22"/>
        </w:rPr>
        <w:t>. Užtikrinti Transporto priemonės valstybinės techninės apžiūros galiojimą Sutarties galiojimo laikotarpiu. Vykdyti Transporto priemonės paruošimą techninei apžiūrai ir techninės apžiūros atlikimą. Visi su šiomis paslaugomis susiję mokesčiai ir išlaidos turi būti įtraukti į Nuomos įmoką. Nuomotojas privalo informuoti Nuomininką mažiausiai prieš dvi savaites iki šių paslaugų suteikimo (techninei apžiūrai Nuomininkas pateiks švarią Transporto priemonę).</w:t>
      </w:r>
    </w:p>
    <w:p w14:paraId="43C15221" w14:textId="77777777" w:rsidR="0098106A" w:rsidRPr="00E3415F" w:rsidRDefault="0098106A" w:rsidP="0098106A">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4.1.</w:t>
      </w:r>
      <w:r>
        <w:rPr>
          <w:rFonts w:ascii="Arial" w:hAnsi="Arial" w:cs="Arial"/>
          <w:sz w:val="22"/>
          <w:szCs w:val="22"/>
        </w:rPr>
        <w:t>7</w:t>
      </w:r>
      <w:r w:rsidRPr="00E3415F">
        <w:rPr>
          <w:rFonts w:ascii="Arial" w:hAnsi="Arial" w:cs="Arial"/>
          <w:sz w:val="22"/>
          <w:szCs w:val="22"/>
        </w:rPr>
        <w:t>. Vykdyti Transporto priemon</w:t>
      </w:r>
      <w:r>
        <w:rPr>
          <w:rFonts w:ascii="Arial" w:hAnsi="Arial" w:cs="Arial"/>
          <w:sz w:val="22"/>
          <w:szCs w:val="22"/>
        </w:rPr>
        <w:t>ės</w:t>
      </w:r>
      <w:r w:rsidRPr="00E3415F">
        <w:rPr>
          <w:rFonts w:ascii="Arial" w:hAnsi="Arial" w:cs="Arial"/>
          <w:sz w:val="22"/>
          <w:szCs w:val="22"/>
        </w:rPr>
        <w:t xml:space="preserve"> padangų būklės vertinimą padangų keitimo metu. Padangos ir jų būklė turi atitikti</w:t>
      </w:r>
      <w:r>
        <w:rPr>
          <w:rFonts w:ascii="Arial" w:hAnsi="Arial" w:cs="Arial"/>
          <w:sz w:val="22"/>
          <w:szCs w:val="22"/>
        </w:rPr>
        <w:t xml:space="preserve"> teisės aktuose ir gamintojo nustatytus</w:t>
      </w:r>
      <w:r w:rsidRPr="00E3415F">
        <w:rPr>
          <w:rFonts w:ascii="Arial" w:hAnsi="Arial" w:cs="Arial"/>
          <w:sz w:val="22"/>
          <w:szCs w:val="22"/>
        </w:rPr>
        <w:t xml:space="preserve"> </w:t>
      </w:r>
      <w:r>
        <w:rPr>
          <w:rFonts w:ascii="Arial" w:hAnsi="Arial" w:cs="Arial"/>
          <w:sz w:val="22"/>
          <w:szCs w:val="22"/>
        </w:rPr>
        <w:t>t</w:t>
      </w:r>
      <w:r w:rsidRPr="00E3415F">
        <w:rPr>
          <w:rFonts w:ascii="Arial" w:hAnsi="Arial" w:cs="Arial"/>
          <w:sz w:val="22"/>
          <w:szCs w:val="22"/>
        </w:rPr>
        <w:t>echninius motorinių Transporto priemon</w:t>
      </w:r>
      <w:r>
        <w:rPr>
          <w:rFonts w:ascii="Arial" w:hAnsi="Arial" w:cs="Arial"/>
          <w:sz w:val="22"/>
          <w:szCs w:val="22"/>
        </w:rPr>
        <w:t>ių</w:t>
      </w:r>
      <w:r w:rsidRPr="00E3415F">
        <w:rPr>
          <w:rFonts w:ascii="Arial" w:hAnsi="Arial" w:cs="Arial"/>
          <w:sz w:val="22"/>
          <w:szCs w:val="22"/>
        </w:rPr>
        <w:t xml:space="preserve"> ir jų priekabų reikalavimus. Transporto priemonė turi būti aprūpint</w:t>
      </w:r>
      <w:r>
        <w:rPr>
          <w:rFonts w:ascii="Arial" w:hAnsi="Arial" w:cs="Arial"/>
          <w:sz w:val="22"/>
          <w:szCs w:val="22"/>
        </w:rPr>
        <w:t>a</w:t>
      </w:r>
      <w:r w:rsidRPr="00E3415F">
        <w:rPr>
          <w:rFonts w:ascii="Arial" w:hAnsi="Arial" w:cs="Arial"/>
          <w:sz w:val="22"/>
          <w:szCs w:val="22"/>
        </w:rPr>
        <w:t xml:space="preserve"> sezoninėmis padangomis: šiltuoju periodu - vasarinėmis, šaltuoju - žieminėmis (padangos turi būti paženklintos naudojamam periodui skirtu ženklinimu). Padangų sandėliavimu rūpinasi Nuomotojas. Jeigu Sutarties vykdymo metu Transporto priemonei yra keičiamos susidėvėjusios padangos, tai padangos turi būti pakeistos naujomis (nedėvėtomis, nerestauruotomis).</w:t>
      </w:r>
    </w:p>
    <w:p w14:paraId="6A788352" w14:textId="77777777" w:rsidR="0098106A" w:rsidRPr="00E3415F" w:rsidRDefault="0098106A" w:rsidP="0098106A">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4.1.</w:t>
      </w:r>
      <w:r>
        <w:rPr>
          <w:rFonts w:ascii="Arial" w:hAnsi="Arial" w:cs="Arial"/>
          <w:sz w:val="22"/>
          <w:szCs w:val="22"/>
        </w:rPr>
        <w:t>8</w:t>
      </w:r>
      <w:r w:rsidRPr="00E3415F">
        <w:rPr>
          <w:rFonts w:ascii="Arial" w:hAnsi="Arial" w:cs="Arial"/>
          <w:sz w:val="22"/>
          <w:szCs w:val="22"/>
        </w:rPr>
        <w:t>. Apmokėti visas remonto išlaidas, susijusias su Transporto priemonės remontu ir technine priežiūra.</w:t>
      </w:r>
    </w:p>
    <w:p w14:paraId="2C52CEA3" w14:textId="77777777" w:rsidR="0098106A" w:rsidRPr="00E3415F" w:rsidRDefault="0098106A" w:rsidP="0098106A">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4.1.</w:t>
      </w:r>
      <w:r>
        <w:rPr>
          <w:rFonts w:ascii="Arial" w:hAnsi="Arial" w:cs="Arial"/>
          <w:sz w:val="22"/>
          <w:szCs w:val="22"/>
        </w:rPr>
        <w:t>9</w:t>
      </w:r>
      <w:r w:rsidRPr="00E3415F">
        <w:rPr>
          <w:rFonts w:ascii="Arial" w:hAnsi="Arial" w:cs="Arial"/>
          <w:sz w:val="22"/>
          <w:szCs w:val="22"/>
        </w:rPr>
        <w:t>. Suteikti galimybę Nuomininkui registruoti Transporto priemon</w:t>
      </w:r>
      <w:r>
        <w:rPr>
          <w:rFonts w:ascii="Arial" w:hAnsi="Arial" w:cs="Arial"/>
          <w:sz w:val="22"/>
          <w:szCs w:val="22"/>
        </w:rPr>
        <w:t>ės</w:t>
      </w:r>
      <w:r w:rsidRPr="00E3415F">
        <w:rPr>
          <w:rFonts w:ascii="Arial" w:hAnsi="Arial" w:cs="Arial"/>
          <w:sz w:val="22"/>
          <w:szCs w:val="22"/>
        </w:rPr>
        <w:t xml:space="preserve"> gedimus ir kitą informaciją (susijusią su Transporto priemonės eksploatacija) Nuomotojo nurodytu telefonu ir elektroniniu paštu (esant galimybei</w:t>
      </w:r>
      <w:r>
        <w:rPr>
          <w:rFonts w:ascii="Arial" w:hAnsi="Arial" w:cs="Arial"/>
          <w:sz w:val="22"/>
          <w:szCs w:val="22"/>
        </w:rPr>
        <w:t>,</w:t>
      </w:r>
      <w:r w:rsidRPr="00E3415F">
        <w:rPr>
          <w:rFonts w:ascii="Arial" w:hAnsi="Arial" w:cs="Arial"/>
          <w:sz w:val="22"/>
          <w:szCs w:val="22"/>
        </w:rPr>
        <w:t xml:space="preserve"> registruoti Nuomotojo informacinėje sistemoje) ir gauti informaciją apie užregistruotų gedimų šalinimo būseną. Nuomininkui pageidaujant, teikti jam su tuo susijusias ataskaitas apie gedimų ir remontų istoriją. Transporto priemon</w:t>
      </w:r>
      <w:r>
        <w:rPr>
          <w:rFonts w:ascii="Arial" w:hAnsi="Arial" w:cs="Arial"/>
          <w:sz w:val="22"/>
          <w:szCs w:val="22"/>
        </w:rPr>
        <w:t>ės</w:t>
      </w:r>
      <w:r w:rsidRPr="00E3415F">
        <w:rPr>
          <w:rFonts w:ascii="Arial" w:hAnsi="Arial" w:cs="Arial"/>
          <w:sz w:val="22"/>
          <w:szCs w:val="22"/>
        </w:rPr>
        <w:t xml:space="preserve"> gedimų ataskaitos forma ir šios formos pateikimo būdas nustatomi ir šalių suderinami po Sutarties pasirašymo.</w:t>
      </w:r>
    </w:p>
    <w:p w14:paraId="7FCE01A0" w14:textId="77777777" w:rsidR="0098106A" w:rsidRPr="00E3415F" w:rsidRDefault="0098106A" w:rsidP="0098106A">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4.1.</w:t>
      </w:r>
      <w:r>
        <w:rPr>
          <w:rFonts w:ascii="Arial" w:hAnsi="Arial" w:cs="Arial"/>
          <w:sz w:val="22"/>
          <w:szCs w:val="22"/>
        </w:rPr>
        <w:t>10</w:t>
      </w:r>
      <w:r w:rsidRPr="00E3415F">
        <w:rPr>
          <w:rFonts w:ascii="Arial" w:hAnsi="Arial" w:cs="Arial"/>
          <w:sz w:val="22"/>
          <w:szCs w:val="22"/>
        </w:rPr>
        <w:t>. Teikti</w:t>
      </w:r>
      <w:r>
        <w:rPr>
          <w:rFonts w:ascii="Arial" w:hAnsi="Arial" w:cs="Arial"/>
          <w:sz w:val="22"/>
          <w:szCs w:val="22"/>
        </w:rPr>
        <w:t xml:space="preserve"> AB „Via Lietuva“</w:t>
      </w:r>
      <w:r w:rsidRPr="00E3415F">
        <w:rPr>
          <w:rFonts w:ascii="Arial" w:hAnsi="Arial" w:cs="Arial"/>
          <w:sz w:val="22"/>
          <w:szCs w:val="22"/>
        </w:rPr>
        <w:t xml:space="preserve"> informaciją apie</w:t>
      </w:r>
      <w:r>
        <w:rPr>
          <w:rFonts w:ascii="Arial" w:hAnsi="Arial" w:cs="Arial"/>
          <w:sz w:val="22"/>
          <w:szCs w:val="22"/>
        </w:rPr>
        <w:t xml:space="preserve"> padarytą  </w:t>
      </w:r>
      <w:r w:rsidRPr="00E3415F">
        <w:rPr>
          <w:rFonts w:ascii="Arial" w:hAnsi="Arial" w:cs="Arial"/>
          <w:sz w:val="22"/>
          <w:szCs w:val="22"/>
        </w:rPr>
        <w:t>kelių eismo taisyklių pažeidimą</w:t>
      </w:r>
      <w:r>
        <w:rPr>
          <w:rFonts w:ascii="Arial" w:hAnsi="Arial" w:cs="Arial"/>
          <w:sz w:val="22"/>
          <w:szCs w:val="22"/>
        </w:rPr>
        <w:t xml:space="preserve"> su nuomojama Transporto priemone. Nuomotojas informaciją apie padarytą pažeidimą turi pateikti nedelsiant, bet ne vėliau kaip per 3 (tris) darbo dienas nuo pranešimo gavimo</w:t>
      </w:r>
      <w:r w:rsidRPr="00E3415F">
        <w:rPr>
          <w:rFonts w:ascii="Arial" w:hAnsi="Arial" w:cs="Arial"/>
          <w:sz w:val="22"/>
          <w:szCs w:val="22"/>
        </w:rPr>
        <w:t>.</w:t>
      </w:r>
    </w:p>
    <w:p w14:paraId="1D216318" w14:textId="77777777" w:rsidR="0098106A" w:rsidRPr="00E3415F" w:rsidRDefault="0098106A" w:rsidP="0098106A">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lastRenderedPageBreak/>
        <w:t>4.1.</w:t>
      </w:r>
      <w:r>
        <w:rPr>
          <w:rFonts w:ascii="Arial" w:hAnsi="Arial" w:cs="Arial"/>
          <w:sz w:val="22"/>
          <w:szCs w:val="22"/>
        </w:rPr>
        <w:t>11</w:t>
      </w:r>
      <w:r w:rsidRPr="00E3415F">
        <w:rPr>
          <w:rFonts w:ascii="Arial" w:hAnsi="Arial" w:cs="Arial"/>
          <w:sz w:val="22"/>
          <w:szCs w:val="22"/>
        </w:rPr>
        <w:t>. Vykdyti nuomojam</w:t>
      </w:r>
      <w:r>
        <w:rPr>
          <w:rFonts w:ascii="Arial" w:hAnsi="Arial" w:cs="Arial"/>
          <w:sz w:val="22"/>
          <w:szCs w:val="22"/>
        </w:rPr>
        <w:t>os</w:t>
      </w:r>
      <w:r w:rsidRPr="00E3415F">
        <w:rPr>
          <w:rFonts w:ascii="Arial" w:hAnsi="Arial" w:cs="Arial"/>
          <w:sz w:val="22"/>
          <w:szCs w:val="22"/>
        </w:rPr>
        <w:t xml:space="preserve"> Transporto priemon</w:t>
      </w:r>
      <w:r>
        <w:rPr>
          <w:rFonts w:ascii="Arial" w:hAnsi="Arial" w:cs="Arial"/>
          <w:sz w:val="22"/>
          <w:szCs w:val="22"/>
        </w:rPr>
        <w:t>ės</w:t>
      </w:r>
      <w:r w:rsidRPr="00E3415F">
        <w:rPr>
          <w:rFonts w:ascii="Arial" w:hAnsi="Arial" w:cs="Arial"/>
          <w:sz w:val="22"/>
          <w:szCs w:val="22"/>
        </w:rPr>
        <w:t xml:space="preserve"> nuvarymą iš Nuomininko adreso, esančio Kauno mieste</w:t>
      </w:r>
      <w:r>
        <w:rPr>
          <w:rFonts w:ascii="Arial" w:hAnsi="Arial" w:cs="Arial"/>
          <w:sz w:val="22"/>
          <w:szCs w:val="22"/>
        </w:rPr>
        <w:t>,</w:t>
      </w:r>
      <w:r w:rsidRPr="00E3415F">
        <w:rPr>
          <w:rFonts w:ascii="Arial" w:hAnsi="Arial" w:cs="Arial"/>
          <w:sz w:val="22"/>
          <w:szCs w:val="22"/>
        </w:rPr>
        <w:t xml:space="preserve"> iki autoservisų ir techninės apžiūros vietų (atliekant remonto, techninės priežiūros darbus, techninės apžiūros, padangų keitimo, auto įvykių tvarkymo ir kt. atvejais), bei jų parvarymą atgal  Nuomininko adres</w:t>
      </w:r>
      <w:r>
        <w:rPr>
          <w:rFonts w:ascii="Arial" w:hAnsi="Arial" w:cs="Arial"/>
          <w:sz w:val="22"/>
          <w:szCs w:val="22"/>
        </w:rPr>
        <w:t>u</w:t>
      </w:r>
      <w:r w:rsidRPr="00E3415F">
        <w:rPr>
          <w:rFonts w:ascii="Arial" w:hAnsi="Arial" w:cs="Arial"/>
          <w:sz w:val="22"/>
          <w:szCs w:val="22"/>
        </w:rPr>
        <w:t xml:space="preserve">. Nuomotojui transportuojant išnuomotą Transporto priemonę šiame punkte nurodytų paslaugų suteikimui, Nuomininko degalų sąnaudos nekompensuojamos. </w:t>
      </w:r>
    </w:p>
    <w:p w14:paraId="24E34EE3" w14:textId="77777777" w:rsidR="0098106A" w:rsidRDefault="0098106A" w:rsidP="0098106A">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4.2. Nuomotojas prisiima visas su Techninės specifikacijos 4.1.- 4.1.12. punktuose nurodytais veiksmais/</w:t>
      </w:r>
      <w:r>
        <w:rPr>
          <w:rFonts w:ascii="Arial" w:hAnsi="Arial" w:cs="Arial"/>
          <w:sz w:val="22"/>
          <w:szCs w:val="22"/>
        </w:rPr>
        <w:t>Prekių</w:t>
      </w:r>
      <w:r w:rsidRPr="00E3415F">
        <w:rPr>
          <w:rFonts w:ascii="Arial" w:hAnsi="Arial" w:cs="Arial"/>
          <w:sz w:val="22"/>
          <w:szCs w:val="22"/>
        </w:rPr>
        <w:t xml:space="preserve"> t</w:t>
      </w:r>
      <w:r>
        <w:rPr>
          <w:rFonts w:ascii="Arial" w:hAnsi="Arial" w:cs="Arial"/>
          <w:sz w:val="22"/>
          <w:szCs w:val="22"/>
        </w:rPr>
        <w:t>ie</w:t>
      </w:r>
      <w:r w:rsidRPr="00E3415F">
        <w:rPr>
          <w:rFonts w:ascii="Arial" w:hAnsi="Arial" w:cs="Arial"/>
          <w:sz w:val="22"/>
          <w:szCs w:val="22"/>
        </w:rPr>
        <w:t>kimu susijusias išlaidas.</w:t>
      </w:r>
    </w:p>
    <w:p w14:paraId="6333FC2F" w14:textId="72A14D8D" w:rsidR="00F80A55" w:rsidRPr="00E3415F" w:rsidRDefault="0098106A" w:rsidP="005602E2">
      <w:pPr>
        <w:tabs>
          <w:tab w:val="left" w:pos="0"/>
          <w:tab w:val="left" w:pos="426"/>
        </w:tabs>
        <w:spacing w:before="120" w:after="120"/>
        <w:ind w:right="57"/>
        <w:rPr>
          <w:rFonts w:ascii="Arial" w:hAnsi="Arial" w:cs="Arial"/>
          <w:sz w:val="22"/>
          <w:szCs w:val="22"/>
        </w:rPr>
      </w:pPr>
      <w:r w:rsidRPr="007978E5">
        <w:rPr>
          <w:rFonts w:ascii="Arial" w:hAnsi="Arial" w:cs="Arial"/>
          <w:sz w:val="22"/>
          <w:szCs w:val="22"/>
        </w:rPr>
        <w:t>4.3. Nuomotojas Techninės specifikacijos 4.1.2. ir 4.1.5. punktuose numatyta tvarka Nuomininkui privalo pateikti Pakaitin</w:t>
      </w:r>
      <w:r>
        <w:rPr>
          <w:rFonts w:ascii="Arial" w:hAnsi="Arial" w:cs="Arial"/>
          <w:sz w:val="22"/>
          <w:szCs w:val="22"/>
        </w:rPr>
        <w:t xml:space="preserve">ę </w:t>
      </w:r>
      <w:r w:rsidRPr="007978E5">
        <w:rPr>
          <w:rFonts w:ascii="Arial" w:hAnsi="Arial" w:cs="Arial"/>
          <w:sz w:val="22"/>
          <w:szCs w:val="22"/>
        </w:rPr>
        <w:t>Transporto priemon</w:t>
      </w:r>
      <w:r>
        <w:rPr>
          <w:rFonts w:ascii="Arial" w:hAnsi="Arial" w:cs="Arial"/>
          <w:sz w:val="22"/>
          <w:szCs w:val="22"/>
        </w:rPr>
        <w:t>ę</w:t>
      </w:r>
      <w:r w:rsidRPr="007978E5">
        <w:rPr>
          <w:rFonts w:ascii="Arial" w:hAnsi="Arial" w:cs="Arial"/>
          <w:sz w:val="22"/>
          <w:szCs w:val="22"/>
        </w:rPr>
        <w:t>. Šiuo atveju vietoje nuomojam</w:t>
      </w:r>
      <w:r>
        <w:rPr>
          <w:rFonts w:ascii="Arial" w:hAnsi="Arial" w:cs="Arial"/>
          <w:sz w:val="22"/>
          <w:szCs w:val="22"/>
        </w:rPr>
        <w:t>os</w:t>
      </w:r>
      <w:r w:rsidRPr="007978E5">
        <w:rPr>
          <w:rFonts w:ascii="Arial" w:hAnsi="Arial" w:cs="Arial"/>
          <w:sz w:val="22"/>
          <w:szCs w:val="22"/>
        </w:rPr>
        <w:t xml:space="preserve"> Transporto priemon</w:t>
      </w:r>
      <w:r>
        <w:rPr>
          <w:rFonts w:ascii="Arial" w:hAnsi="Arial" w:cs="Arial"/>
          <w:sz w:val="22"/>
          <w:szCs w:val="22"/>
        </w:rPr>
        <w:t>ės</w:t>
      </w:r>
      <w:r w:rsidRPr="007978E5">
        <w:rPr>
          <w:rFonts w:ascii="Arial" w:hAnsi="Arial" w:cs="Arial"/>
          <w:sz w:val="22"/>
          <w:szCs w:val="22"/>
        </w:rPr>
        <w:t xml:space="preserve"> gali būti pateikiam</w:t>
      </w:r>
      <w:r>
        <w:rPr>
          <w:rFonts w:ascii="Arial" w:hAnsi="Arial" w:cs="Arial"/>
          <w:sz w:val="22"/>
          <w:szCs w:val="22"/>
        </w:rPr>
        <w:t>a</w:t>
      </w:r>
      <w:r w:rsidRPr="007978E5">
        <w:rPr>
          <w:rFonts w:ascii="Arial" w:hAnsi="Arial" w:cs="Arial"/>
          <w:sz w:val="22"/>
          <w:szCs w:val="22"/>
        </w:rPr>
        <w:t xml:space="preserve"> Pakaitinė transporto priemonė</w:t>
      </w:r>
      <w:r>
        <w:rPr>
          <w:rFonts w:ascii="Arial" w:hAnsi="Arial" w:cs="Arial"/>
          <w:sz w:val="22"/>
          <w:szCs w:val="22"/>
        </w:rPr>
        <w:t xml:space="preserve"> atitinkanti Techninės specifikacijos ir jos priedų reikalavimus</w:t>
      </w:r>
      <w:r w:rsidRPr="007978E5">
        <w:rPr>
          <w:rFonts w:ascii="Arial" w:hAnsi="Arial" w:cs="Arial"/>
          <w:sz w:val="22"/>
          <w:szCs w:val="22"/>
        </w:rPr>
        <w:t xml:space="preserve">. Pakaitinė Transporto priemonė suteikiama </w:t>
      </w:r>
      <w:r>
        <w:rPr>
          <w:rFonts w:ascii="Arial" w:hAnsi="Arial" w:cs="Arial"/>
          <w:sz w:val="22"/>
          <w:szCs w:val="22"/>
        </w:rPr>
        <w:t>laikotarpiui kol bus sutvarkyta pagrindinė nuomojama transporto priemonė</w:t>
      </w:r>
      <w:r w:rsidRPr="007978E5">
        <w:rPr>
          <w:rFonts w:ascii="Arial" w:hAnsi="Arial" w:cs="Arial"/>
          <w:sz w:val="22"/>
          <w:szCs w:val="22"/>
        </w:rPr>
        <w:t xml:space="preserve">. </w:t>
      </w:r>
      <w:r>
        <w:rPr>
          <w:rFonts w:ascii="Arial" w:hAnsi="Arial" w:cs="Arial"/>
          <w:sz w:val="22"/>
          <w:szCs w:val="22"/>
        </w:rPr>
        <w:t xml:space="preserve">Jeigu pagrindinė nuomojama transporto priemonė sugadinta nepataisomai, </w:t>
      </w:r>
      <w:r w:rsidRPr="007978E5">
        <w:rPr>
          <w:rFonts w:ascii="Arial" w:hAnsi="Arial" w:cs="Arial"/>
          <w:sz w:val="22"/>
          <w:szCs w:val="22"/>
        </w:rPr>
        <w:t>Pakaitinė Transporto priemonė, Nuomininkui pageidaujant, suteikiama Nuomininko nustatytam terminui</w:t>
      </w:r>
      <w:r>
        <w:rPr>
          <w:rFonts w:ascii="Arial" w:hAnsi="Arial" w:cs="Arial"/>
          <w:sz w:val="22"/>
          <w:szCs w:val="22"/>
        </w:rPr>
        <w:t>, bet ne ilgiau nei iki sutarties pabaigos.</w:t>
      </w:r>
      <w:bookmarkEnd w:id="3"/>
    </w:p>
    <w:tbl>
      <w:tblPr>
        <w:tblStyle w:val="TableGrid"/>
        <w:tblW w:w="0" w:type="auto"/>
        <w:tblLook w:val="04A0" w:firstRow="1" w:lastRow="0" w:firstColumn="1" w:lastColumn="0" w:noHBand="0" w:noVBand="1"/>
      </w:tblPr>
      <w:tblGrid>
        <w:gridCol w:w="9628"/>
      </w:tblGrid>
      <w:tr w:rsidR="005A6ACC" w:rsidRPr="00A50762" w14:paraId="22FF7F3F" w14:textId="77777777" w:rsidTr="00C25BDF">
        <w:trPr>
          <w:trHeight w:val="416"/>
        </w:trPr>
        <w:tc>
          <w:tcPr>
            <w:tcW w:w="9628" w:type="dxa"/>
            <w:shd w:val="clear" w:color="auto" w:fill="006982"/>
            <w:vAlign w:val="center"/>
          </w:tcPr>
          <w:p w14:paraId="29E3CB6B" w14:textId="1155E1FF" w:rsidR="005A6ACC" w:rsidRPr="00A50762" w:rsidRDefault="005A6ACC" w:rsidP="00C25BDF">
            <w:pPr>
              <w:rPr>
                <w:rFonts w:ascii="Arial" w:hAnsi="Arial" w:cs="Arial"/>
                <w:b/>
                <w:caps/>
                <w:color w:val="FFFFFF" w:themeColor="background1"/>
                <w:sz w:val="22"/>
                <w:szCs w:val="22"/>
              </w:rPr>
            </w:pPr>
            <w:r w:rsidRPr="00A50762">
              <w:rPr>
                <w:rFonts w:ascii="Arial" w:hAnsi="Arial" w:cs="Arial"/>
                <w:b/>
                <w:caps/>
                <w:color w:val="FFFFFF" w:themeColor="background1"/>
                <w:sz w:val="22"/>
                <w:szCs w:val="22"/>
              </w:rPr>
              <w:t>5. TRANSPORTO PRIEMON</w:t>
            </w:r>
            <w:r w:rsidR="00E3150B">
              <w:rPr>
                <w:rFonts w:ascii="Arial" w:hAnsi="Arial" w:cs="Arial"/>
                <w:b/>
                <w:caps/>
                <w:color w:val="FFFFFF" w:themeColor="background1"/>
                <w:sz w:val="22"/>
                <w:szCs w:val="22"/>
              </w:rPr>
              <w:t>ės</w:t>
            </w:r>
            <w:r w:rsidRPr="00A50762">
              <w:rPr>
                <w:rFonts w:ascii="Arial" w:hAnsi="Arial" w:cs="Arial"/>
                <w:b/>
                <w:caps/>
                <w:color w:val="FFFFFF" w:themeColor="background1"/>
                <w:sz w:val="22"/>
                <w:szCs w:val="22"/>
              </w:rPr>
              <w:t xml:space="preserve"> PATEIKIMO TVARKA BEI </w:t>
            </w:r>
            <w:r w:rsidR="00005E28">
              <w:rPr>
                <w:rFonts w:ascii="Arial" w:hAnsi="Arial" w:cs="Arial"/>
                <w:b/>
                <w:caps/>
                <w:color w:val="FFFFFF" w:themeColor="background1"/>
                <w:sz w:val="22"/>
                <w:szCs w:val="22"/>
              </w:rPr>
              <w:t>PREKIŲ</w:t>
            </w:r>
            <w:r w:rsidR="00005E28" w:rsidRPr="00A50762">
              <w:rPr>
                <w:rFonts w:ascii="Arial" w:hAnsi="Arial" w:cs="Arial"/>
                <w:b/>
                <w:caps/>
                <w:color w:val="FFFFFF" w:themeColor="background1"/>
                <w:sz w:val="22"/>
                <w:szCs w:val="22"/>
              </w:rPr>
              <w:t xml:space="preserve"> </w:t>
            </w:r>
            <w:r w:rsidRPr="00A50762">
              <w:rPr>
                <w:rFonts w:ascii="Arial" w:hAnsi="Arial" w:cs="Arial"/>
                <w:b/>
                <w:caps/>
                <w:color w:val="FFFFFF" w:themeColor="background1"/>
                <w:sz w:val="22"/>
                <w:szCs w:val="22"/>
              </w:rPr>
              <w:t>SUTEIKIMO TERMINAI</w:t>
            </w:r>
          </w:p>
        </w:tc>
      </w:tr>
    </w:tbl>
    <w:p w14:paraId="39A23567" w14:textId="77777777" w:rsidR="005535DB" w:rsidRPr="00E3415F" w:rsidRDefault="005535DB" w:rsidP="003065F6">
      <w:pPr>
        <w:tabs>
          <w:tab w:val="left" w:pos="0"/>
          <w:tab w:val="left" w:pos="426"/>
        </w:tabs>
        <w:spacing w:before="120" w:after="120"/>
        <w:ind w:right="57"/>
        <w:rPr>
          <w:rFonts w:ascii="Arial" w:hAnsi="Arial" w:cs="Arial"/>
          <w:sz w:val="22"/>
          <w:szCs w:val="22"/>
        </w:rPr>
      </w:pPr>
      <w:bookmarkStart w:id="4" w:name="_Hlk215735177"/>
      <w:r w:rsidRPr="00E3415F">
        <w:rPr>
          <w:rFonts w:ascii="Arial" w:hAnsi="Arial" w:cs="Arial"/>
          <w:sz w:val="22"/>
          <w:szCs w:val="22"/>
        </w:rPr>
        <w:t>5.1.</w:t>
      </w:r>
      <w:r w:rsidRPr="00E3415F">
        <w:rPr>
          <w:rFonts w:ascii="Arial" w:hAnsi="Arial" w:cs="Arial"/>
          <w:sz w:val="22"/>
          <w:szCs w:val="22"/>
        </w:rPr>
        <w:tab/>
        <w:t>Nuomininko poreikis, nurodytas Technin</w:t>
      </w:r>
      <w:r>
        <w:rPr>
          <w:rFonts w:ascii="Arial" w:hAnsi="Arial" w:cs="Arial"/>
          <w:sz w:val="22"/>
          <w:szCs w:val="22"/>
        </w:rPr>
        <w:t>ės</w:t>
      </w:r>
      <w:r w:rsidRPr="00E3415F">
        <w:rPr>
          <w:rFonts w:ascii="Arial" w:hAnsi="Arial" w:cs="Arial"/>
          <w:sz w:val="22"/>
          <w:szCs w:val="22"/>
        </w:rPr>
        <w:t xml:space="preserve"> specifikacij</w:t>
      </w:r>
      <w:r>
        <w:rPr>
          <w:rFonts w:ascii="Arial" w:hAnsi="Arial" w:cs="Arial"/>
          <w:sz w:val="22"/>
          <w:szCs w:val="22"/>
        </w:rPr>
        <w:t>os</w:t>
      </w:r>
      <w:r w:rsidRPr="00E3415F">
        <w:rPr>
          <w:rFonts w:ascii="Arial" w:hAnsi="Arial" w:cs="Arial"/>
          <w:sz w:val="22"/>
          <w:szCs w:val="22"/>
        </w:rPr>
        <w:t xml:space="preserve"> priede Nr. 1, yra maksimalus ir įsigyjamas po Sutarties pasirašymo. </w:t>
      </w:r>
    </w:p>
    <w:p w14:paraId="1EE773DB" w14:textId="77777777" w:rsidR="005535DB" w:rsidRPr="00E3415F" w:rsidRDefault="005535DB" w:rsidP="003065F6">
      <w:pPr>
        <w:tabs>
          <w:tab w:val="left" w:pos="0"/>
          <w:tab w:val="left" w:pos="426"/>
          <w:tab w:val="left" w:pos="567"/>
        </w:tabs>
        <w:spacing w:before="120" w:after="120"/>
        <w:ind w:right="57"/>
        <w:rPr>
          <w:rFonts w:ascii="Arial" w:hAnsi="Arial" w:cs="Arial"/>
          <w:sz w:val="22"/>
          <w:szCs w:val="22"/>
        </w:rPr>
      </w:pPr>
      <w:r w:rsidRPr="00E3415F">
        <w:rPr>
          <w:rFonts w:ascii="Arial" w:hAnsi="Arial" w:cs="Arial"/>
          <w:sz w:val="22"/>
          <w:szCs w:val="22"/>
        </w:rPr>
        <w:t>5.2.</w:t>
      </w:r>
      <w:r w:rsidRPr="00E3415F">
        <w:rPr>
          <w:rFonts w:ascii="Arial" w:hAnsi="Arial" w:cs="Arial"/>
          <w:sz w:val="22"/>
          <w:szCs w:val="22"/>
        </w:rPr>
        <w:tab/>
        <w:t xml:space="preserve"> Tiekėjas įsipareigoja pristatyti šioje Techninėje specifikacijoje nurodytą</w:t>
      </w:r>
      <w:r>
        <w:rPr>
          <w:rFonts w:ascii="Arial" w:hAnsi="Arial" w:cs="Arial"/>
          <w:sz w:val="22"/>
          <w:szCs w:val="22"/>
        </w:rPr>
        <w:t>, keliamus reikalavimus atitinkančią,</w:t>
      </w:r>
      <w:r w:rsidRPr="00E3415F">
        <w:rPr>
          <w:rFonts w:ascii="Arial" w:hAnsi="Arial" w:cs="Arial"/>
          <w:sz w:val="22"/>
          <w:szCs w:val="22"/>
        </w:rPr>
        <w:t xml:space="preserve"> Transporto priemonę  Nuomininkui į šioje Techninėje specifikacijoje  nurodytą pristatymo vietą ne vėliau negu per:</w:t>
      </w:r>
    </w:p>
    <w:p w14:paraId="30545E51" w14:textId="77777777" w:rsidR="005535DB" w:rsidRDefault="005535DB" w:rsidP="003065F6">
      <w:pPr>
        <w:tabs>
          <w:tab w:val="left" w:pos="0"/>
          <w:tab w:val="left" w:pos="426"/>
          <w:tab w:val="left" w:pos="709"/>
        </w:tabs>
        <w:spacing w:before="120" w:after="120"/>
        <w:ind w:right="57"/>
        <w:rPr>
          <w:rFonts w:ascii="Arial" w:hAnsi="Arial" w:cs="Arial"/>
          <w:sz w:val="22"/>
          <w:szCs w:val="22"/>
        </w:rPr>
      </w:pPr>
      <w:r w:rsidRPr="00E3415F">
        <w:rPr>
          <w:rFonts w:ascii="Arial" w:hAnsi="Arial" w:cs="Arial"/>
          <w:sz w:val="22"/>
          <w:szCs w:val="22"/>
        </w:rPr>
        <w:t>5.2.1.</w:t>
      </w:r>
      <w:r w:rsidRPr="00E3415F">
        <w:rPr>
          <w:rFonts w:ascii="Arial" w:hAnsi="Arial" w:cs="Arial"/>
          <w:sz w:val="22"/>
          <w:szCs w:val="22"/>
        </w:rPr>
        <w:tab/>
        <w:t>Sutart</w:t>
      </w:r>
      <w:r>
        <w:rPr>
          <w:rFonts w:ascii="Arial" w:hAnsi="Arial" w:cs="Arial"/>
          <w:sz w:val="22"/>
          <w:szCs w:val="22"/>
        </w:rPr>
        <w:t>ies</w:t>
      </w:r>
      <w:r w:rsidRPr="00E3415F">
        <w:rPr>
          <w:rFonts w:ascii="Arial" w:hAnsi="Arial" w:cs="Arial"/>
          <w:sz w:val="22"/>
          <w:szCs w:val="22"/>
        </w:rPr>
        <w:t xml:space="preserve"> 4.1. p. numatytą Prekių pristatymo nuomai terminą nuo Sutarties įsigaliojimo. </w:t>
      </w:r>
    </w:p>
    <w:p w14:paraId="2FB32763" w14:textId="77777777" w:rsidR="005535DB" w:rsidRPr="00E3415F" w:rsidRDefault="005535DB" w:rsidP="003065F6">
      <w:pPr>
        <w:tabs>
          <w:tab w:val="left" w:pos="0"/>
          <w:tab w:val="left" w:pos="426"/>
          <w:tab w:val="left" w:pos="709"/>
        </w:tabs>
        <w:spacing w:before="120" w:after="120"/>
        <w:ind w:right="57"/>
        <w:rPr>
          <w:rFonts w:ascii="Arial" w:hAnsi="Arial" w:cs="Arial"/>
          <w:sz w:val="22"/>
          <w:szCs w:val="22"/>
        </w:rPr>
      </w:pPr>
      <w:r w:rsidRPr="00E3415F">
        <w:rPr>
          <w:rFonts w:ascii="Arial" w:hAnsi="Arial" w:cs="Arial"/>
          <w:sz w:val="22"/>
          <w:szCs w:val="22"/>
        </w:rPr>
        <w:t>5.3.</w:t>
      </w:r>
      <w:r>
        <w:rPr>
          <w:rFonts w:ascii="Arial" w:hAnsi="Arial" w:cs="Arial"/>
          <w:sz w:val="22"/>
          <w:szCs w:val="22"/>
        </w:rPr>
        <w:t xml:space="preserve"> </w:t>
      </w:r>
      <w:r w:rsidRPr="00E3415F">
        <w:rPr>
          <w:rFonts w:ascii="Arial" w:hAnsi="Arial" w:cs="Arial"/>
          <w:sz w:val="22"/>
          <w:szCs w:val="22"/>
        </w:rPr>
        <w:t>Sutarties galiojimo laikotarpiu Nuomininkas gali atsisakyti Transporto priemon</w:t>
      </w:r>
      <w:r>
        <w:rPr>
          <w:rFonts w:ascii="Arial" w:hAnsi="Arial" w:cs="Arial"/>
          <w:sz w:val="22"/>
          <w:szCs w:val="22"/>
        </w:rPr>
        <w:t>ės</w:t>
      </w:r>
      <w:r w:rsidRPr="00E3415F">
        <w:rPr>
          <w:rFonts w:ascii="Arial" w:hAnsi="Arial" w:cs="Arial"/>
          <w:sz w:val="22"/>
          <w:szCs w:val="22"/>
        </w:rPr>
        <w:t xml:space="preserve"> nuomos, apie tai raštu informuodamas Nuomotoją prieš 30 (trisdešimt) kalendorinių dienų. </w:t>
      </w:r>
    </w:p>
    <w:p w14:paraId="06FAD244" w14:textId="77777777" w:rsidR="005535DB" w:rsidRPr="00E3415F" w:rsidRDefault="005535DB" w:rsidP="003065F6">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5.4.</w:t>
      </w:r>
      <w:r w:rsidRPr="00E3415F">
        <w:rPr>
          <w:rFonts w:ascii="Arial" w:hAnsi="Arial" w:cs="Arial"/>
          <w:sz w:val="22"/>
          <w:szCs w:val="22"/>
        </w:rPr>
        <w:tab/>
        <w:t>Nuomai teikiam</w:t>
      </w:r>
      <w:r>
        <w:rPr>
          <w:rFonts w:ascii="Arial" w:hAnsi="Arial" w:cs="Arial"/>
          <w:sz w:val="22"/>
          <w:szCs w:val="22"/>
        </w:rPr>
        <w:t>a</w:t>
      </w:r>
      <w:r w:rsidRPr="00E3415F">
        <w:rPr>
          <w:rFonts w:ascii="Arial" w:hAnsi="Arial" w:cs="Arial"/>
          <w:sz w:val="22"/>
          <w:szCs w:val="22"/>
        </w:rPr>
        <w:t xml:space="preserve"> Transporto priemonė turės būti užregistruot</w:t>
      </w:r>
      <w:r>
        <w:rPr>
          <w:rFonts w:ascii="Arial" w:hAnsi="Arial" w:cs="Arial"/>
          <w:sz w:val="22"/>
          <w:szCs w:val="22"/>
        </w:rPr>
        <w:t>a</w:t>
      </w:r>
      <w:r w:rsidRPr="00E3415F">
        <w:rPr>
          <w:rFonts w:ascii="Arial" w:hAnsi="Arial" w:cs="Arial"/>
          <w:sz w:val="22"/>
          <w:szCs w:val="22"/>
        </w:rPr>
        <w:t xml:space="preserve"> valstybiniame Transporto priemonių registre. Nuomai Transporto priemonė Nuomininkui pateikiam</w:t>
      </w:r>
      <w:r>
        <w:rPr>
          <w:rFonts w:ascii="Arial" w:hAnsi="Arial" w:cs="Arial"/>
          <w:sz w:val="22"/>
          <w:szCs w:val="22"/>
        </w:rPr>
        <w:t>a</w:t>
      </w:r>
      <w:r w:rsidRPr="00E3415F">
        <w:rPr>
          <w:rFonts w:ascii="Arial" w:hAnsi="Arial" w:cs="Arial"/>
          <w:sz w:val="22"/>
          <w:szCs w:val="22"/>
        </w:rPr>
        <w:t xml:space="preserve"> į </w:t>
      </w:r>
      <w:r>
        <w:rPr>
          <w:rFonts w:ascii="Arial" w:hAnsi="Arial" w:cs="Arial"/>
          <w:sz w:val="22"/>
          <w:szCs w:val="22"/>
        </w:rPr>
        <w:t>Techninėje specifikacijoje</w:t>
      </w:r>
      <w:r w:rsidRPr="00E3415F">
        <w:rPr>
          <w:rFonts w:ascii="Arial" w:hAnsi="Arial" w:cs="Arial"/>
          <w:sz w:val="22"/>
          <w:szCs w:val="22"/>
        </w:rPr>
        <w:t xml:space="preserve"> nurodytą pristatymo (naudojimo) vietą Kaune</w:t>
      </w:r>
      <w:r>
        <w:rPr>
          <w:rFonts w:ascii="Arial" w:hAnsi="Arial" w:cs="Arial"/>
          <w:sz w:val="22"/>
          <w:szCs w:val="22"/>
        </w:rPr>
        <w:t>,</w:t>
      </w:r>
      <w:r w:rsidRPr="00E3415F">
        <w:rPr>
          <w:rFonts w:ascii="Arial" w:hAnsi="Arial" w:cs="Arial"/>
          <w:sz w:val="22"/>
          <w:szCs w:val="22"/>
        </w:rPr>
        <w:t xml:space="preserve"> švarios (išorė ir vidus), su degalų kiekiu bake, kurio užteks nuvažiuoti ne mažiau 100 km. Nuomininkas, grąžindamas Transporto priemon</w:t>
      </w:r>
      <w:r>
        <w:rPr>
          <w:rFonts w:ascii="Arial" w:hAnsi="Arial" w:cs="Arial"/>
          <w:sz w:val="22"/>
          <w:szCs w:val="22"/>
        </w:rPr>
        <w:t>ę</w:t>
      </w:r>
      <w:r w:rsidRPr="00E3415F">
        <w:rPr>
          <w:rFonts w:ascii="Arial" w:hAnsi="Arial" w:cs="Arial"/>
          <w:sz w:val="22"/>
          <w:szCs w:val="22"/>
        </w:rPr>
        <w:t>, jas grąžins Nuomotojui švari</w:t>
      </w:r>
      <w:r>
        <w:rPr>
          <w:rFonts w:ascii="Arial" w:hAnsi="Arial" w:cs="Arial"/>
          <w:sz w:val="22"/>
          <w:szCs w:val="22"/>
        </w:rPr>
        <w:t>ą</w:t>
      </w:r>
      <w:r w:rsidRPr="00E3415F">
        <w:rPr>
          <w:rFonts w:ascii="Arial" w:hAnsi="Arial" w:cs="Arial"/>
          <w:sz w:val="22"/>
          <w:szCs w:val="22"/>
        </w:rPr>
        <w:t xml:space="preserve"> (išorė ir vidus), su degalų kiekiu bake, kurio Nuomotojui užteks nuvažiuoti ne mažiau 100 km. Nuomotojas turės pasiimti grąžinam</w:t>
      </w:r>
      <w:r>
        <w:rPr>
          <w:rFonts w:ascii="Arial" w:hAnsi="Arial" w:cs="Arial"/>
          <w:sz w:val="22"/>
          <w:szCs w:val="22"/>
        </w:rPr>
        <w:t>ą</w:t>
      </w:r>
      <w:r w:rsidRPr="00E3415F">
        <w:rPr>
          <w:rFonts w:ascii="Arial" w:hAnsi="Arial" w:cs="Arial"/>
          <w:sz w:val="22"/>
          <w:szCs w:val="22"/>
        </w:rPr>
        <w:t xml:space="preserve"> Transporto priemon</w:t>
      </w:r>
      <w:r>
        <w:rPr>
          <w:rFonts w:ascii="Arial" w:hAnsi="Arial" w:cs="Arial"/>
          <w:sz w:val="22"/>
          <w:szCs w:val="22"/>
        </w:rPr>
        <w:t>ę</w:t>
      </w:r>
      <w:r w:rsidRPr="00E3415F">
        <w:rPr>
          <w:rFonts w:ascii="Arial" w:hAnsi="Arial" w:cs="Arial"/>
          <w:sz w:val="22"/>
          <w:szCs w:val="22"/>
        </w:rPr>
        <w:t xml:space="preserve"> iš Nuomininko.</w:t>
      </w:r>
    </w:p>
    <w:p w14:paraId="5F613140" w14:textId="77777777" w:rsidR="005535DB" w:rsidRPr="00E3415F" w:rsidRDefault="005535DB" w:rsidP="003065F6">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5.5.</w:t>
      </w:r>
      <w:r w:rsidRPr="00E3415F">
        <w:rPr>
          <w:rFonts w:ascii="Arial" w:hAnsi="Arial" w:cs="Arial"/>
          <w:sz w:val="22"/>
          <w:szCs w:val="22"/>
        </w:rPr>
        <w:tab/>
        <w:t>Transporto priemonės perdavimas Nuomininkui įforminamas priėmimo-perdavimo aktu (Transporto priemon</w:t>
      </w:r>
      <w:r>
        <w:rPr>
          <w:rFonts w:ascii="Arial" w:hAnsi="Arial" w:cs="Arial"/>
          <w:sz w:val="22"/>
          <w:szCs w:val="22"/>
        </w:rPr>
        <w:t>ės</w:t>
      </w:r>
      <w:r w:rsidRPr="00E3415F">
        <w:rPr>
          <w:rFonts w:ascii="Arial" w:hAnsi="Arial" w:cs="Arial"/>
          <w:sz w:val="22"/>
          <w:szCs w:val="22"/>
        </w:rPr>
        <w:t xml:space="preserve"> priėmimo-perdavimo forma nustatoma ir šalių suderinama po Sutarties pasirašymo). Transporto priemonės Nuomos įmokos mokestis pradedamas/baigiamas skaičiuoti nuo Transporto priemonės perdavimo/priėmimo Nuomininkui dienos.</w:t>
      </w:r>
    </w:p>
    <w:p w14:paraId="2EAB4715" w14:textId="77777777" w:rsidR="005535DB" w:rsidRPr="00E3415F" w:rsidRDefault="005535DB" w:rsidP="005535DB">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5.6.</w:t>
      </w:r>
      <w:r w:rsidRPr="00E3415F">
        <w:rPr>
          <w:rFonts w:ascii="Arial" w:hAnsi="Arial" w:cs="Arial"/>
          <w:sz w:val="22"/>
          <w:szCs w:val="22"/>
        </w:rPr>
        <w:tab/>
        <w:t xml:space="preserve">Tuo atveju, jei Transporto priemonė naudojimui perduodama ne pirmą mėnesio dieną, tokio mėnesio Nuomos įmoka perskaičiuojama </w:t>
      </w:r>
      <w:r>
        <w:rPr>
          <w:rFonts w:ascii="Arial" w:hAnsi="Arial" w:cs="Arial"/>
          <w:sz w:val="22"/>
          <w:szCs w:val="22"/>
        </w:rPr>
        <w:t>proporcingai</w:t>
      </w:r>
      <w:r w:rsidRPr="00E3415F">
        <w:rPr>
          <w:rFonts w:ascii="Arial" w:hAnsi="Arial" w:cs="Arial"/>
          <w:sz w:val="22"/>
          <w:szCs w:val="22"/>
        </w:rPr>
        <w:t xml:space="preserve"> nuomotam dienų skaičiui, t. y. </w:t>
      </w:r>
      <w:r>
        <w:rPr>
          <w:rFonts w:ascii="Arial" w:hAnsi="Arial" w:cs="Arial"/>
          <w:sz w:val="22"/>
          <w:szCs w:val="22"/>
        </w:rPr>
        <w:t>n</w:t>
      </w:r>
      <w:r w:rsidRPr="00E3415F">
        <w:rPr>
          <w:rFonts w:ascii="Arial" w:hAnsi="Arial" w:cs="Arial"/>
          <w:sz w:val="22"/>
          <w:szCs w:val="22"/>
        </w:rPr>
        <w:t xml:space="preserve">uomos įmoką dalinant iš to mėnesio dienų skaičiaus ir dauginant iš tą mėnesį nuomotų dienų skaičiaus. </w:t>
      </w:r>
      <w:r>
        <w:rPr>
          <w:rFonts w:ascii="Arial" w:hAnsi="Arial" w:cs="Arial"/>
          <w:sz w:val="22"/>
          <w:szCs w:val="22"/>
        </w:rPr>
        <w:t>Analogiškai</w:t>
      </w:r>
      <w:r w:rsidRPr="00E3415F">
        <w:rPr>
          <w:rFonts w:ascii="Arial" w:hAnsi="Arial" w:cs="Arial"/>
          <w:sz w:val="22"/>
          <w:szCs w:val="22"/>
        </w:rPr>
        <w:t xml:space="preserve"> Nuomos įmoka perskaičiuojama ir grąžinant Transporto priemonę ne paskutinę mėnesio dieną.</w:t>
      </w:r>
    </w:p>
    <w:tbl>
      <w:tblPr>
        <w:tblStyle w:val="TableGrid"/>
        <w:tblW w:w="0" w:type="auto"/>
        <w:tblLook w:val="04A0" w:firstRow="1" w:lastRow="0" w:firstColumn="1" w:lastColumn="0" w:noHBand="0" w:noVBand="1"/>
      </w:tblPr>
      <w:tblGrid>
        <w:gridCol w:w="9628"/>
      </w:tblGrid>
      <w:tr w:rsidR="005A6ACC" w:rsidRPr="00A50762" w14:paraId="5F52EFDA" w14:textId="77777777" w:rsidTr="00C25BDF">
        <w:trPr>
          <w:trHeight w:val="416"/>
        </w:trPr>
        <w:tc>
          <w:tcPr>
            <w:tcW w:w="9628" w:type="dxa"/>
            <w:shd w:val="clear" w:color="auto" w:fill="006982"/>
            <w:vAlign w:val="center"/>
          </w:tcPr>
          <w:bookmarkEnd w:id="4"/>
          <w:p w14:paraId="1C9A1CE3" w14:textId="77777777" w:rsidR="005A6ACC" w:rsidRPr="00A50762" w:rsidRDefault="005A6ACC" w:rsidP="00C25BDF">
            <w:pPr>
              <w:rPr>
                <w:rFonts w:ascii="Arial" w:hAnsi="Arial" w:cs="Arial"/>
                <w:b/>
                <w:caps/>
                <w:color w:val="FFFFFF" w:themeColor="background1"/>
                <w:sz w:val="22"/>
                <w:szCs w:val="22"/>
              </w:rPr>
            </w:pPr>
            <w:r w:rsidRPr="00A50762">
              <w:rPr>
                <w:rFonts w:ascii="Arial" w:hAnsi="Arial" w:cs="Arial"/>
                <w:b/>
                <w:caps/>
                <w:color w:val="FFFFFF" w:themeColor="background1"/>
                <w:sz w:val="22"/>
                <w:szCs w:val="22"/>
              </w:rPr>
              <w:t>6. KITOS SĄLYGOS</w:t>
            </w:r>
          </w:p>
        </w:tc>
      </w:tr>
    </w:tbl>
    <w:p w14:paraId="4B32DF5D" w14:textId="77777777" w:rsidR="00823BE1" w:rsidRPr="00E3415F" w:rsidRDefault="00823BE1" w:rsidP="00823BE1">
      <w:pPr>
        <w:pStyle w:val="ListParagraph"/>
        <w:tabs>
          <w:tab w:val="left" w:pos="567"/>
          <w:tab w:val="left" w:pos="1134"/>
        </w:tabs>
        <w:ind w:left="0"/>
        <w:jc w:val="both"/>
        <w:rPr>
          <w:rFonts w:ascii="Arial" w:hAnsi="Arial" w:cs="Arial"/>
          <w:iCs/>
          <w:sz w:val="22"/>
        </w:rPr>
      </w:pPr>
      <w:bookmarkStart w:id="5" w:name="_Hlk215735202"/>
      <w:r w:rsidRPr="00E3415F">
        <w:rPr>
          <w:rFonts w:ascii="Arial" w:eastAsiaTheme="minorEastAsia" w:hAnsi="Arial" w:cs="Arial"/>
          <w:sz w:val="22"/>
        </w:rPr>
        <w:t xml:space="preserve">6.1. </w:t>
      </w:r>
      <w:r>
        <w:rPr>
          <w:rFonts w:ascii="Arial" w:eastAsiaTheme="minorEastAsia" w:hAnsi="Arial" w:cs="Arial"/>
          <w:sz w:val="22"/>
        </w:rPr>
        <w:t xml:space="preserve">Įvykus </w:t>
      </w:r>
      <w:r w:rsidRPr="00E3415F">
        <w:rPr>
          <w:rFonts w:ascii="Arial" w:eastAsiaTheme="minorEastAsia" w:hAnsi="Arial" w:cs="Arial"/>
          <w:sz w:val="22"/>
        </w:rPr>
        <w:t>Transporto priemon</w:t>
      </w:r>
      <w:r>
        <w:rPr>
          <w:rFonts w:ascii="Arial" w:eastAsiaTheme="minorEastAsia" w:hAnsi="Arial" w:cs="Arial"/>
          <w:sz w:val="22"/>
        </w:rPr>
        <w:t>ės</w:t>
      </w:r>
      <w:r w:rsidRPr="00E3415F">
        <w:rPr>
          <w:rFonts w:ascii="Arial" w:eastAsiaTheme="minorEastAsia" w:hAnsi="Arial" w:cs="Arial"/>
          <w:sz w:val="22"/>
        </w:rPr>
        <w:t xml:space="preserve">  autoavarij</w:t>
      </w:r>
      <w:r>
        <w:rPr>
          <w:rFonts w:ascii="Arial" w:eastAsiaTheme="minorEastAsia" w:hAnsi="Arial" w:cs="Arial"/>
          <w:sz w:val="22"/>
        </w:rPr>
        <w:t>ai</w:t>
      </w:r>
      <w:r w:rsidRPr="00E3415F">
        <w:rPr>
          <w:rFonts w:ascii="Arial" w:eastAsiaTheme="minorEastAsia" w:hAnsi="Arial" w:cs="Arial"/>
          <w:sz w:val="22"/>
        </w:rPr>
        <w:t>, trečiųjų asmenų neteisėt</w:t>
      </w:r>
      <w:r>
        <w:rPr>
          <w:rFonts w:ascii="Arial" w:eastAsiaTheme="minorEastAsia" w:hAnsi="Arial" w:cs="Arial"/>
          <w:sz w:val="22"/>
        </w:rPr>
        <w:t>ai</w:t>
      </w:r>
      <w:r w:rsidRPr="00E3415F">
        <w:rPr>
          <w:rFonts w:ascii="Arial" w:eastAsiaTheme="minorEastAsia" w:hAnsi="Arial" w:cs="Arial"/>
          <w:sz w:val="22"/>
        </w:rPr>
        <w:t xml:space="preserve"> veikl</w:t>
      </w:r>
      <w:r>
        <w:rPr>
          <w:rFonts w:ascii="Arial" w:eastAsiaTheme="minorEastAsia" w:hAnsi="Arial" w:cs="Arial"/>
          <w:sz w:val="22"/>
        </w:rPr>
        <w:t>ai</w:t>
      </w:r>
      <w:r w:rsidRPr="00E3415F">
        <w:rPr>
          <w:rFonts w:ascii="Arial" w:eastAsiaTheme="minorEastAsia" w:hAnsi="Arial" w:cs="Arial"/>
          <w:sz w:val="22"/>
        </w:rPr>
        <w:t>, gaisr</w:t>
      </w:r>
      <w:r>
        <w:rPr>
          <w:rFonts w:ascii="Arial" w:eastAsiaTheme="minorEastAsia" w:hAnsi="Arial" w:cs="Arial"/>
          <w:sz w:val="22"/>
        </w:rPr>
        <w:t>ui</w:t>
      </w:r>
      <w:r w:rsidRPr="00E3415F">
        <w:rPr>
          <w:rFonts w:ascii="Arial" w:eastAsiaTheme="minorEastAsia" w:hAnsi="Arial" w:cs="Arial"/>
          <w:sz w:val="22"/>
        </w:rPr>
        <w:t>, stichin</w:t>
      </w:r>
      <w:r>
        <w:rPr>
          <w:rFonts w:ascii="Arial" w:eastAsiaTheme="minorEastAsia" w:hAnsi="Arial" w:cs="Arial"/>
          <w:sz w:val="22"/>
        </w:rPr>
        <w:t>ei</w:t>
      </w:r>
      <w:r w:rsidRPr="00E3415F">
        <w:rPr>
          <w:rFonts w:ascii="Arial" w:eastAsiaTheme="minorEastAsia" w:hAnsi="Arial" w:cs="Arial"/>
          <w:sz w:val="22"/>
        </w:rPr>
        <w:t xml:space="preserve"> nelaim</w:t>
      </w:r>
      <w:r>
        <w:rPr>
          <w:rFonts w:ascii="Arial" w:eastAsiaTheme="minorEastAsia" w:hAnsi="Arial" w:cs="Arial"/>
          <w:sz w:val="22"/>
        </w:rPr>
        <w:t>ei</w:t>
      </w:r>
      <w:r w:rsidRPr="00E3415F">
        <w:rPr>
          <w:rFonts w:ascii="Arial" w:eastAsiaTheme="minorEastAsia" w:hAnsi="Arial" w:cs="Arial"/>
          <w:sz w:val="22"/>
        </w:rPr>
        <w:t xml:space="preserve"> ir kit</w:t>
      </w:r>
      <w:r>
        <w:rPr>
          <w:rFonts w:ascii="Arial" w:eastAsiaTheme="minorEastAsia" w:hAnsi="Arial" w:cs="Arial"/>
          <w:sz w:val="22"/>
        </w:rPr>
        <w:t>iems</w:t>
      </w:r>
      <w:r w:rsidRPr="00E3415F">
        <w:rPr>
          <w:rFonts w:ascii="Arial" w:eastAsiaTheme="minorEastAsia" w:hAnsi="Arial" w:cs="Arial"/>
          <w:sz w:val="22"/>
        </w:rPr>
        <w:t xml:space="preserve"> įvyki</w:t>
      </w:r>
      <w:r>
        <w:rPr>
          <w:rFonts w:ascii="Arial" w:eastAsiaTheme="minorEastAsia" w:hAnsi="Arial" w:cs="Arial"/>
          <w:sz w:val="22"/>
        </w:rPr>
        <w:t>ams</w:t>
      </w:r>
      <w:r w:rsidRPr="00E3415F">
        <w:rPr>
          <w:rFonts w:ascii="Arial" w:eastAsiaTheme="minorEastAsia" w:hAnsi="Arial" w:cs="Arial"/>
          <w:sz w:val="22"/>
        </w:rPr>
        <w:t xml:space="preserve">, kurie sukelia nuomojamos Transporto priemonės sugadinimą, </w:t>
      </w:r>
      <w:r>
        <w:rPr>
          <w:rFonts w:ascii="Arial" w:eastAsiaTheme="minorEastAsia" w:hAnsi="Arial" w:cs="Arial"/>
          <w:sz w:val="22"/>
        </w:rPr>
        <w:t xml:space="preserve">visa rizika </w:t>
      </w:r>
      <w:r w:rsidRPr="00E3415F">
        <w:rPr>
          <w:rFonts w:ascii="Arial" w:eastAsiaTheme="minorEastAsia" w:hAnsi="Arial" w:cs="Arial"/>
          <w:sz w:val="22"/>
        </w:rPr>
        <w:t>tenka Nuomotojui</w:t>
      </w:r>
      <w:r>
        <w:rPr>
          <w:rFonts w:ascii="Arial" w:eastAsiaTheme="minorEastAsia" w:hAnsi="Arial" w:cs="Arial"/>
          <w:sz w:val="22"/>
        </w:rPr>
        <w:t xml:space="preserve"> -visos dėl to tenkančios išlaidos turi būti įtrauktos į nuomos mokestį ir Nuomotojas nuomininko negali prašyti padengti ar kitaip kompensuoti anksčiau išvardintų įvykių.</w:t>
      </w:r>
    </w:p>
    <w:p w14:paraId="79AFD191" w14:textId="77777777" w:rsidR="00823BE1" w:rsidRPr="00E3415F" w:rsidRDefault="00823BE1" w:rsidP="00823BE1">
      <w:pPr>
        <w:pStyle w:val="ListParagraph"/>
        <w:tabs>
          <w:tab w:val="left" w:pos="567"/>
          <w:tab w:val="left" w:pos="1134"/>
        </w:tabs>
        <w:ind w:left="0"/>
        <w:jc w:val="both"/>
        <w:rPr>
          <w:rFonts w:ascii="Arial" w:hAnsi="Arial" w:cs="Arial"/>
          <w:sz w:val="22"/>
        </w:rPr>
      </w:pPr>
      <w:r w:rsidRPr="00E3415F">
        <w:rPr>
          <w:rFonts w:ascii="Arial" w:hAnsi="Arial" w:cs="Arial"/>
          <w:iCs/>
          <w:sz w:val="22"/>
        </w:rPr>
        <w:t xml:space="preserve">6.2. </w:t>
      </w:r>
      <w:r w:rsidRPr="00E3415F">
        <w:rPr>
          <w:rFonts w:ascii="Arial" w:hAnsi="Arial" w:cs="Arial"/>
          <w:sz w:val="22"/>
        </w:rPr>
        <w:t>Pasibaigus nuomos terminui Nuomininkas per 5 (penkias) d. d. grąžina Transporto priemon</w:t>
      </w:r>
      <w:r>
        <w:rPr>
          <w:rFonts w:ascii="Arial" w:hAnsi="Arial" w:cs="Arial"/>
          <w:sz w:val="22"/>
        </w:rPr>
        <w:t>ę</w:t>
      </w:r>
      <w:r w:rsidRPr="00E3415F">
        <w:rPr>
          <w:rFonts w:ascii="Arial" w:hAnsi="Arial" w:cs="Arial"/>
          <w:sz w:val="22"/>
        </w:rPr>
        <w:t xml:space="preserve"> tokios pačios komplektacijos, kaip buvo jam perduot</w:t>
      </w:r>
      <w:r>
        <w:rPr>
          <w:rFonts w:ascii="Arial" w:hAnsi="Arial" w:cs="Arial"/>
          <w:sz w:val="22"/>
        </w:rPr>
        <w:t>a</w:t>
      </w:r>
      <w:r w:rsidRPr="00E3415F">
        <w:rPr>
          <w:rFonts w:ascii="Arial" w:hAnsi="Arial" w:cs="Arial"/>
          <w:sz w:val="22"/>
        </w:rPr>
        <w:t xml:space="preserve">, kartu </w:t>
      </w:r>
      <w:r w:rsidRPr="00E3415F">
        <w:rPr>
          <w:rFonts w:ascii="Arial" w:hAnsi="Arial" w:cs="Arial"/>
          <w:color w:val="000000"/>
          <w:sz w:val="22"/>
        </w:rPr>
        <w:t>su visais pagerinimais, kurie negali būti atskirti nepadarius žalos bei tokios būklės, kuri</w:t>
      </w:r>
      <w:r>
        <w:rPr>
          <w:rFonts w:ascii="Arial" w:hAnsi="Arial" w:cs="Arial"/>
          <w:color w:val="000000"/>
          <w:sz w:val="22"/>
        </w:rPr>
        <w:t>os Transporto priemonė buvo perduota Nuomininkui, įvertinus</w:t>
      </w:r>
      <w:r w:rsidRPr="00E3415F">
        <w:rPr>
          <w:rFonts w:ascii="Arial" w:hAnsi="Arial" w:cs="Arial"/>
          <w:color w:val="000000"/>
          <w:sz w:val="22"/>
        </w:rPr>
        <w:t xml:space="preserve"> natūralų nusidėvėjimą. Transporto priemonės salonas turi būti be pašalinių daiktų ir šiukšlių. </w:t>
      </w:r>
      <w:r w:rsidRPr="00E3415F">
        <w:rPr>
          <w:rFonts w:ascii="Arial" w:hAnsi="Arial" w:cs="Arial"/>
          <w:sz w:val="22"/>
        </w:rPr>
        <w:lastRenderedPageBreak/>
        <w:t>Nuomotojas per šiame punkte nurodyta terminą privalo pasiimti grąžinam</w:t>
      </w:r>
      <w:r>
        <w:rPr>
          <w:rFonts w:ascii="Arial" w:hAnsi="Arial" w:cs="Arial"/>
          <w:sz w:val="22"/>
        </w:rPr>
        <w:t>ą</w:t>
      </w:r>
      <w:r w:rsidRPr="00E3415F">
        <w:rPr>
          <w:rFonts w:ascii="Arial" w:hAnsi="Arial" w:cs="Arial"/>
          <w:sz w:val="22"/>
        </w:rPr>
        <w:t xml:space="preserve"> Transporto priemon</w:t>
      </w:r>
      <w:r>
        <w:rPr>
          <w:rFonts w:ascii="Arial" w:hAnsi="Arial" w:cs="Arial"/>
          <w:sz w:val="22"/>
        </w:rPr>
        <w:t>ę</w:t>
      </w:r>
      <w:r w:rsidRPr="00E3415F">
        <w:rPr>
          <w:rFonts w:ascii="Arial" w:hAnsi="Arial" w:cs="Arial"/>
          <w:sz w:val="22"/>
        </w:rPr>
        <w:t xml:space="preserve"> iš Nuomininko.</w:t>
      </w:r>
    </w:p>
    <w:p w14:paraId="69079F42" w14:textId="77777777" w:rsidR="00823BE1" w:rsidRPr="00E3415F" w:rsidRDefault="00823BE1" w:rsidP="00823BE1">
      <w:pPr>
        <w:pStyle w:val="ListParagraph"/>
        <w:tabs>
          <w:tab w:val="left" w:pos="567"/>
          <w:tab w:val="left" w:pos="1134"/>
        </w:tabs>
        <w:ind w:left="0"/>
        <w:jc w:val="both"/>
        <w:rPr>
          <w:rFonts w:ascii="Arial" w:eastAsiaTheme="minorEastAsia" w:hAnsi="Arial" w:cs="Arial"/>
          <w:color w:val="000000" w:themeColor="text1"/>
          <w:sz w:val="22"/>
          <w:highlight w:val="yellow"/>
        </w:rPr>
      </w:pPr>
      <w:r w:rsidRPr="00E3415F">
        <w:rPr>
          <w:rFonts w:ascii="Arial" w:hAnsi="Arial" w:cs="Arial"/>
          <w:sz w:val="22"/>
        </w:rPr>
        <w:t xml:space="preserve">6.3. Nuomotojas turi sudaryti sąlygas ir neprieštarauti, kad į </w:t>
      </w:r>
      <w:proofErr w:type="spellStart"/>
      <w:r w:rsidRPr="00E3415F">
        <w:rPr>
          <w:rFonts w:ascii="Arial" w:hAnsi="Arial" w:cs="Arial"/>
          <w:sz w:val="22"/>
        </w:rPr>
        <w:t>automobili</w:t>
      </w:r>
      <w:r>
        <w:rPr>
          <w:rFonts w:ascii="Arial" w:hAnsi="Arial" w:cs="Arial"/>
          <w:sz w:val="22"/>
        </w:rPr>
        <w:t>į</w:t>
      </w:r>
      <w:proofErr w:type="spellEnd"/>
      <w:r w:rsidRPr="00E3415F">
        <w:rPr>
          <w:rFonts w:ascii="Arial" w:hAnsi="Arial" w:cs="Arial"/>
          <w:sz w:val="22"/>
        </w:rPr>
        <w:t xml:space="preserve"> būtų įdiegt</w:t>
      </w:r>
      <w:r>
        <w:rPr>
          <w:rFonts w:ascii="Arial" w:hAnsi="Arial" w:cs="Arial"/>
          <w:sz w:val="22"/>
        </w:rPr>
        <w:t>a</w:t>
      </w:r>
      <w:r w:rsidRPr="00E3415F">
        <w:rPr>
          <w:rFonts w:ascii="Arial" w:hAnsi="Arial" w:cs="Arial"/>
          <w:sz w:val="22"/>
        </w:rPr>
        <w:t xml:space="preserve"> </w:t>
      </w:r>
      <w:proofErr w:type="spellStart"/>
      <w:r w:rsidRPr="00E3415F">
        <w:rPr>
          <w:rFonts w:ascii="Arial" w:hAnsi="Arial" w:cs="Arial"/>
          <w:sz w:val="22"/>
        </w:rPr>
        <w:t>telemetrinės</w:t>
      </w:r>
      <w:proofErr w:type="spellEnd"/>
      <w:r w:rsidRPr="00E3415F">
        <w:rPr>
          <w:rFonts w:ascii="Arial" w:hAnsi="Arial" w:cs="Arial"/>
          <w:sz w:val="22"/>
        </w:rPr>
        <w:t xml:space="preserve"> kontrolės sistemos įrenginiai.</w:t>
      </w:r>
    </w:p>
    <w:p w14:paraId="6475A348" w14:textId="77777777" w:rsidR="00823BE1" w:rsidRPr="00E3415F" w:rsidRDefault="00823BE1" w:rsidP="00823BE1">
      <w:pPr>
        <w:tabs>
          <w:tab w:val="left" w:pos="0"/>
          <w:tab w:val="left" w:pos="426"/>
          <w:tab w:val="left" w:pos="1134"/>
        </w:tabs>
        <w:rPr>
          <w:rFonts w:ascii="Arial" w:eastAsiaTheme="minorEastAsia" w:hAnsi="Arial" w:cs="Arial"/>
          <w:sz w:val="22"/>
          <w:szCs w:val="22"/>
        </w:rPr>
      </w:pPr>
      <w:r w:rsidRPr="00E3415F">
        <w:rPr>
          <w:rFonts w:ascii="Arial" w:hAnsi="Arial" w:cs="Arial"/>
          <w:color w:val="000000"/>
          <w:sz w:val="22"/>
          <w:szCs w:val="22"/>
        </w:rPr>
        <w:t>6.4. Ant nuomojam</w:t>
      </w:r>
      <w:r>
        <w:rPr>
          <w:rFonts w:ascii="Arial" w:hAnsi="Arial" w:cs="Arial"/>
          <w:color w:val="000000"/>
          <w:sz w:val="22"/>
          <w:szCs w:val="22"/>
        </w:rPr>
        <w:t>os</w:t>
      </w:r>
      <w:r w:rsidRPr="00E3415F">
        <w:rPr>
          <w:rFonts w:ascii="Arial" w:hAnsi="Arial" w:cs="Arial"/>
          <w:color w:val="000000"/>
          <w:sz w:val="22"/>
          <w:szCs w:val="22"/>
        </w:rPr>
        <w:t xml:space="preserve"> transporto priemon</w:t>
      </w:r>
      <w:r>
        <w:rPr>
          <w:rFonts w:ascii="Arial" w:hAnsi="Arial" w:cs="Arial"/>
          <w:color w:val="000000"/>
          <w:sz w:val="22"/>
          <w:szCs w:val="22"/>
        </w:rPr>
        <w:t>ės</w:t>
      </w:r>
      <w:r w:rsidRPr="00E3415F">
        <w:rPr>
          <w:rFonts w:ascii="Arial" w:hAnsi="Arial" w:cs="Arial"/>
          <w:color w:val="000000"/>
          <w:sz w:val="22"/>
          <w:szCs w:val="22"/>
        </w:rPr>
        <w:t xml:space="preserve"> Nuomininkas turės teisę nuomos laikotarpiui užklijuoti įmon</w:t>
      </w:r>
      <w:r>
        <w:rPr>
          <w:rFonts w:ascii="Arial" w:hAnsi="Arial" w:cs="Arial"/>
          <w:color w:val="000000"/>
          <w:sz w:val="22"/>
          <w:szCs w:val="22"/>
        </w:rPr>
        <w:t>ės</w:t>
      </w:r>
      <w:r w:rsidRPr="00E3415F">
        <w:rPr>
          <w:rFonts w:ascii="Arial" w:hAnsi="Arial" w:cs="Arial"/>
          <w:color w:val="000000"/>
          <w:sz w:val="22"/>
          <w:szCs w:val="22"/>
        </w:rPr>
        <w:t xml:space="preserve"> (Nuomininko) logotipus. Grąžinant Nuomotojui transporto priemon</w:t>
      </w:r>
      <w:r>
        <w:rPr>
          <w:rFonts w:ascii="Arial" w:hAnsi="Arial" w:cs="Arial"/>
          <w:color w:val="000000"/>
          <w:sz w:val="22"/>
          <w:szCs w:val="22"/>
        </w:rPr>
        <w:t>ę</w:t>
      </w:r>
      <w:r w:rsidRPr="00E3415F">
        <w:rPr>
          <w:rFonts w:ascii="Arial" w:hAnsi="Arial" w:cs="Arial"/>
          <w:color w:val="000000"/>
          <w:sz w:val="22"/>
          <w:szCs w:val="22"/>
        </w:rPr>
        <w:t>, Nuomininkas savo sąskaita turės pašalinti užklijuotus lipdukus.</w:t>
      </w:r>
    </w:p>
    <w:p w14:paraId="1005E81C" w14:textId="77777777" w:rsidR="00823BE1" w:rsidRPr="00E3415F" w:rsidRDefault="00823BE1" w:rsidP="00823BE1">
      <w:pPr>
        <w:tabs>
          <w:tab w:val="left" w:pos="0"/>
          <w:tab w:val="left" w:pos="567"/>
        </w:tabs>
        <w:rPr>
          <w:rFonts w:ascii="Arial" w:eastAsiaTheme="minorEastAsia" w:hAnsi="Arial" w:cs="Arial"/>
          <w:sz w:val="22"/>
          <w:szCs w:val="22"/>
        </w:rPr>
      </w:pPr>
      <w:r w:rsidRPr="00E3415F">
        <w:rPr>
          <w:rFonts w:ascii="Arial" w:eastAsiaTheme="minorEastAsia" w:hAnsi="Arial" w:cs="Arial"/>
          <w:sz w:val="22"/>
          <w:szCs w:val="22"/>
        </w:rPr>
        <w:t>6.5. Transporto priemon</w:t>
      </w:r>
      <w:r>
        <w:rPr>
          <w:rFonts w:ascii="Arial" w:eastAsiaTheme="minorEastAsia" w:hAnsi="Arial" w:cs="Arial"/>
          <w:sz w:val="22"/>
          <w:szCs w:val="22"/>
        </w:rPr>
        <w:t>ės</w:t>
      </w:r>
      <w:r w:rsidRPr="00E3415F">
        <w:rPr>
          <w:rFonts w:ascii="Arial" w:eastAsiaTheme="minorEastAsia" w:hAnsi="Arial" w:cs="Arial"/>
          <w:sz w:val="22"/>
          <w:szCs w:val="22"/>
        </w:rPr>
        <w:t xml:space="preserve"> perdavimo Nuomininkui metu ir Sutarties galiojimo metu Transporto priemonė neprivalo priklausyti Nuomotojui nuosavybės teise.</w:t>
      </w:r>
    </w:p>
    <w:p w14:paraId="4DA643AD" w14:textId="77777777" w:rsidR="00823BE1" w:rsidRPr="00E3415F" w:rsidRDefault="00823BE1" w:rsidP="00823BE1">
      <w:pPr>
        <w:tabs>
          <w:tab w:val="left" w:pos="0"/>
          <w:tab w:val="left" w:pos="567"/>
        </w:tabs>
        <w:rPr>
          <w:rFonts w:ascii="Arial" w:hAnsi="Arial" w:cs="Arial"/>
          <w:iCs/>
          <w:sz w:val="22"/>
          <w:szCs w:val="22"/>
        </w:rPr>
      </w:pPr>
      <w:r w:rsidRPr="00E3415F">
        <w:rPr>
          <w:rFonts w:ascii="Arial" w:hAnsi="Arial" w:cs="Arial"/>
          <w:iCs/>
          <w:sz w:val="22"/>
          <w:szCs w:val="22"/>
        </w:rPr>
        <w:t>6.6. Nuomotojas Sutarties vykdymo metu prisiima pareigą atlikti transporto priemon</w:t>
      </w:r>
      <w:r>
        <w:rPr>
          <w:rFonts w:ascii="Arial" w:hAnsi="Arial" w:cs="Arial"/>
          <w:iCs/>
          <w:sz w:val="22"/>
          <w:szCs w:val="22"/>
        </w:rPr>
        <w:t>ės</w:t>
      </w:r>
      <w:r w:rsidRPr="00E3415F">
        <w:rPr>
          <w:rFonts w:ascii="Arial" w:hAnsi="Arial" w:cs="Arial"/>
          <w:iCs/>
          <w:sz w:val="22"/>
          <w:szCs w:val="22"/>
        </w:rPr>
        <w:t xml:space="preserve"> valstybinio numerio ženklų bei dokumentų išėmimą jų dingimo atveju. Už šias paslaugas sumoka Nuomotojas.</w:t>
      </w:r>
    </w:p>
    <w:bookmarkEnd w:id="5"/>
    <w:p w14:paraId="705385D1" w14:textId="77777777" w:rsidR="005A6ACC" w:rsidRPr="00A50762" w:rsidRDefault="005A6ACC" w:rsidP="005A6ACC">
      <w:pPr>
        <w:tabs>
          <w:tab w:val="left" w:pos="0"/>
          <w:tab w:val="left" w:pos="567"/>
        </w:tabs>
        <w:rPr>
          <w:rFonts w:ascii="Arial" w:hAnsi="Arial" w:cs="Arial"/>
          <w:iCs/>
          <w:sz w:val="22"/>
          <w:szCs w:val="22"/>
        </w:rPr>
      </w:pPr>
    </w:p>
    <w:tbl>
      <w:tblPr>
        <w:tblStyle w:val="TableGrid"/>
        <w:tblW w:w="0" w:type="auto"/>
        <w:shd w:val="clear" w:color="auto" w:fill="006982"/>
        <w:tblLook w:val="04A0" w:firstRow="1" w:lastRow="0" w:firstColumn="1" w:lastColumn="0" w:noHBand="0" w:noVBand="1"/>
      </w:tblPr>
      <w:tblGrid>
        <w:gridCol w:w="9628"/>
      </w:tblGrid>
      <w:tr w:rsidR="005A6ACC" w:rsidRPr="00A50762" w14:paraId="22DA0939" w14:textId="77777777" w:rsidTr="00C25BDF">
        <w:trPr>
          <w:trHeight w:val="416"/>
        </w:trPr>
        <w:tc>
          <w:tcPr>
            <w:tcW w:w="9628" w:type="dxa"/>
            <w:shd w:val="clear" w:color="auto" w:fill="006982"/>
            <w:vAlign w:val="center"/>
          </w:tcPr>
          <w:p w14:paraId="4F419ABC" w14:textId="77777777" w:rsidR="005A6ACC" w:rsidRPr="00A50762" w:rsidRDefault="005A6ACC" w:rsidP="00C25BDF">
            <w:pPr>
              <w:jc w:val="left"/>
              <w:rPr>
                <w:rFonts w:ascii="Arial" w:hAnsi="Arial" w:cs="Arial"/>
                <w:b/>
                <w:caps/>
                <w:color w:val="FFFFFF" w:themeColor="background1"/>
                <w:sz w:val="22"/>
                <w:szCs w:val="22"/>
              </w:rPr>
            </w:pPr>
            <w:r w:rsidRPr="00A50762">
              <w:rPr>
                <w:rFonts w:ascii="Arial" w:hAnsi="Arial" w:cs="Arial"/>
                <w:b/>
                <w:caps/>
                <w:color w:val="FFFFFF" w:themeColor="background1"/>
                <w:sz w:val="22"/>
                <w:szCs w:val="22"/>
              </w:rPr>
              <w:t>7. KITŲ TECHNINIŲ REIKALAVIMŲ, KURIUOS TURI ATITIKTI PERKAMOS PREKĖS APRAŠYMAS</w:t>
            </w:r>
          </w:p>
        </w:tc>
      </w:tr>
    </w:tbl>
    <w:p w14:paraId="730BB40B" w14:textId="77777777" w:rsidR="00EE5AE1" w:rsidRPr="00E3415F" w:rsidRDefault="00EE5AE1" w:rsidP="003065F6">
      <w:pPr>
        <w:pStyle w:val="Bodytext1"/>
        <w:shd w:val="clear" w:color="auto" w:fill="auto"/>
        <w:spacing w:before="120" w:after="0" w:line="276" w:lineRule="auto"/>
        <w:ind w:right="57" w:firstLine="0"/>
        <w:jc w:val="both"/>
        <w:rPr>
          <w:rFonts w:ascii="Arial" w:hAnsi="Arial" w:cs="Arial"/>
          <w:sz w:val="22"/>
          <w:szCs w:val="22"/>
        </w:rPr>
      </w:pPr>
      <w:bookmarkStart w:id="6" w:name="_Hlk215735262"/>
      <w:r w:rsidRPr="00E3415F">
        <w:rPr>
          <w:rFonts w:ascii="Arial" w:hAnsi="Arial" w:cs="Arial"/>
          <w:sz w:val="22"/>
          <w:szCs w:val="22"/>
        </w:rPr>
        <w:t>7.1. Pirkimo objekto savybės ir funkciniai reikalavimai:</w:t>
      </w:r>
    </w:p>
    <w:p w14:paraId="2306ECD4" w14:textId="77777777" w:rsidR="00EE5AE1" w:rsidRPr="00E3415F" w:rsidRDefault="00EE5AE1" w:rsidP="003065F6">
      <w:pPr>
        <w:pStyle w:val="Bodytext1"/>
        <w:shd w:val="clear" w:color="auto" w:fill="auto"/>
        <w:tabs>
          <w:tab w:val="left" w:pos="0"/>
        </w:tabs>
        <w:spacing w:before="0" w:after="0" w:line="240" w:lineRule="auto"/>
        <w:ind w:right="55" w:firstLine="0"/>
        <w:jc w:val="both"/>
        <w:rPr>
          <w:rFonts w:ascii="Arial" w:hAnsi="Arial" w:cs="Arial"/>
          <w:i/>
          <w:iCs/>
          <w:sz w:val="22"/>
          <w:szCs w:val="22"/>
        </w:rPr>
      </w:pPr>
      <w:r w:rsidRPr="00E3415F">
        <w:rPr>
          <w:rFonts w:ascii="Arial" w:hAnsi="Arial" w:cs="Arial"/>
          <w:sz w:val="22"/>
          <w:szCs w:val="22"/>
        </w:rPr>
        <w:t>7.2. Kitos pirkimo objekto savybės:</w:t>
      </w:r>
    </w:p>
    <w:p w14:paraId="5BB84AF8" w14:textId="77777777" w:rsidR="00EE5AE1" w:rsidRPr="00E3415F" w:rsidRDefault="00EE5AE1" w:rsidP="003065F6">
      <w:pPr>
        <w:pStyle w:val="ListParagraph"/>
        <w:numPr>
          <w:ilvl w:val="0"/>
          <w:numId w:val="12"/>
        </w:numPr>
        <w:tabs>
          <w:tab w:val="left" w:pos="0"/>
          <w:tab w:val="left" w:pos="993"/>
        </w:tabs>
        <w:spacing w:line="276" w:lineRule="auto"/>
        <w:ind w:right="55"/>
        <w:contextualSpacing w:val="0"/>
        <w:jc w:val="both"/>
        <w:rPr>
          <w:rFonts w:ascii="Arial" w:hAnsi="Arial" w:cs="Arial"/>
          <w:vanish/>
          <w:sz w:val="22"/>
        </w:rPr>
      </w:pPr>
    </w:p>
    <w:p w14:paraId="4820F0A6" w14:textId="77777777" w:rsidR="00EE5AE1" w:rsidRPr="00E3415F" w:rsidRDefault="00EE5AE1" w:rsidP="003065F6">
      <w:pPr>
        <w:pStyle w:val="ListParagraph"/>
        <w:numPr>
          <w:ilvl w:val="0"/>
          <w:numId w:val="12"/>
        </w:numPr>
        <w:tabs>
          <w:tab w:val="left" w:pos="0"/>
          <w:tab w:val="left" w:pos="993"/>
        </w:tabs>
        <w:spacing w:line="276" w:lineRule="auto"/>
        <w:ind w:right="55"/>
        <w:contextualSpacing w:val="0"/>
        <w:jc w:val="both"/>
        <w:rPr>
          <w:rFonts w:ascii="Arial" w:hAnsi="Arial" w:cs="Arial"/>
          <w:vanish/>
          <w:sz w:val="22"/>
        </w:rPr>
      </w:pPr>
    </w:p>
    <w:p w14:paraId="32BCE101" w14:textId="77777777" w:rsidR="00EE5AE1" w:rsidRPr="00E3415F" w:rsidRDefault="00EE5AE1" w:rsidP="003065F6">
      <w:pPr>
        <w:pStyle w:val="ListParagraph"/>
        <w:numPr>
          <w:ilvl w:val="0"/>
          <w:numId w:val="12"/>
        </w:numPr>
        <w:tabs>
          <w:tab w:val="left" w:pos="0"/>
          <w:tab w:val="left" w:pos="993"/>
        </w:tabs>
        <w:spacing w:line="276" w:lineRule="auto"/>
        <w:ind w:right="55"/>
        <w:contextualSpacing w:val="0"/>
        <w:jc w:val="both"/>
        <w:rPr>
          <w:rFonts w:ascii="Arial" w:hAnsi="Arial" w:cs="Arial"/>
          <w:vanish/>
          <w:sz w:val="22"/>
        </w:rPr>
      </w:pPr>
    </w:p>
    <w:p w14:paraId="1310AEE5" w14:textId="77777777" w:rsidR="00EE5AE1" w:rsidRPr="00E3415F" w:rsidRDefault="00EE5AE1" w:rsidP="003065F6">
      <w:pPr>
        <w:pStyle w:val="ListParagraph"/>
        <w:numPr>
          <w:ilvl w:val="0"/>
          <w:numId w:val="12"/>
        </w:numPr>
        <w:tabs>
          <w:tab w:val="left" w:pos="0"/>
          <w:tab w:val="left" w:pos="993"/>
        </w:tabs>
        <w:spacing w:line="276" w:lineRule="auto"/>
        <w:ind w:right="55"/>
        <w:contextualSpacing w:val="0"/>
        <w:jc w:val="both"/>
        <w:rPr>
          <w:rFonts w:ascii="Arial" w:hAnsi="Arial" w:cs="Arial"/>
          <w:vanish/>
          <w:sz w:val="22"/>
        </w:rPr>
      </w:pPr>
    </w:p>
    <w:p w14:paraId="02123E45" w14:textId="77777777" w:rsidR="00EE5AE1" w:rsidRPr="00E3415F" w:rsidRDefault="00EE5AE1" w:rsidP="003065F6">
      <w:pPr>
        <w:pStyle w:val="ListParagraph"/>
        <w:numPr>
          <w:ilvl w:val="0"/>
          <w:numId w:val="12"/>
        </w:numPr>
        <w:tabs>
          <w:tab w:val="left" w:pos="0"/>
          <w:tab w:val="left" w:pos="993"/>
        </w:tabs>
        <w:spacing w:line="276" w:lineRule="auto"/>
        <w:ind w:right="55"/>
        <w:contextualSpacing w:val="0"/>
        <w:jc w:val="both"/>
        <w:rPr>
          <w:rFonts w:ascii="Arial" w:hAnsi="Arial" w:cs="Arial"/>
          <w:vanish/>
          <w:sz w:val="22"/>
        </w:rPr>
      </w:pPr>
    </w:p>
    <w:p w14:paraId="10EB7D97" w14:textId="77777777" w:rsidR="00EE5AE1" w:rsidRPr="00E3415F" w:rsidRDefault="00EE5AE1" w:rsidP="003065F6">
      <w:pPr>
        <w:pStyle w:val="ListParagraph"/>
        <w:numPr>
          <w:ilvl w:val="0"/>
          <w:numId w:val="12"/>
        </w:numPr>
        <w:tabs>
          <w:tab w:val="left" w:pos="0"/>
          <w:tab w:val="left" w:pos="993"/>
        </w:tabs>
        <w:spacing w:line="276" w:lineRule="auto"/>
        <w:ind w:right="55"/>
        <w:contextualSpacing w:val="0"/>
        <w:jc w:val="both"/>
        <w:rPr>
          <w:rFonts w:ascii="Arial" w:hAnsi="Arial" w:cs="Arial"/>
          <w:vanish/>
          <w:sz w:val="22"/>
        </w:rPr>
      </w:pPr>
    </w:p>
    <w:p w14:paraId="353DB6E4" w14:textId="77777777" w:rsidR="00EE5AE1" w:rsidRPr="00E3415F" w:rsidRDefault="00EE5AE1" w:rsidP="003065F6">
      <w:pPr>
        <w:pStyle w:val="ListParagraph"/>
        <w:numPr>
          <w:ilvl w:val="1"/>
          <w:numId w:val="12"/>
        </w:numPr>
        <w:tabs>
          <w:tab w:val="left" w:pos="0"/>
          <w:tab w:val="left" w:pos="993"/>
        </w:tabs>
        <w:spacing w:line="276" w:lineRule="auto"/>
        <w:ind w:right="55"/>
        <w:contextualSpacing w:val="0"/>
        <w:jc w:val="both"/>
        <w:rPr>
          <w:rFonts w:ascii="Arial" w:hAnsi="Arial" w:cs="Arial"/>
          <w:vanish/>
          <w:sz w:val="22"/>
        </w:rPr>
      </w:pPr>
    </w:p>
    <w:p w14:paraId="1B9E19AE" w14:textId="77777777" w:rsidR="00EE5AE1" w:rsidRPr="00E3415F" w:rsidRDefault="00EE5AE1" w:rsidP="003065F6">
      <w:pPr>
        <w:pStyle w:val="Bodytext1"/>
        <w:numPr>
          <w:ilvl w:val="2"/>
          <w:numId w:val="12"/>
        </w:numPr>
        <w:shd w:val="clear" w:color="auto" w:fill="auto"/>
        <w:tabs>
          <w:tab w:val="left" w:pos="0"/>
        </w:tabs>
        <w:spacing w:before="0" w:after="0" w:line="276" w:lineRule="auto"/>
        <w:ind w:left="567" w:right="55" w:hanging="567"/>
        <w:jc w:val="both"/>
        <w:rPr>
          <w:rFonts w:ascii="Arial" w:hAnsi="Arial" w:cs="Arial"/>
          <w:sz w:val="22"/>
          <w:szCs w:val="22"/>
        </w:rPr>
      </w:pPr>
      <w:r w:rsidRPr="00E3415F">
        <w:rPr>
          <w:rFonts w:ascii="Arial" w:hAnsi="Arial" w:cs="Arial"/>
          <w:sz w:val="22"/>
          <w:szCs w:val="22"/>
        </w:rPr>
        <w:t>Specialus automobilis turi atitikti ne žemesnį kaip EURO 6 standartą.</w:t>
      </w:r>
    </w:p>
    <w:p w14:paraId="1B4BDB51" w14:textId="77777777" w:rsidR="00EE5AE1" w:rsidRPr="00E3415F" w:rsidRDefault="00EE5AE1" w:rsidP="003065F6">
      <w:pPr>
        <w:pStyle w:val="Bodytext1"/>
        <w:numPr>
          <w:ilvl w:val="2"/>
          <w:numId w:val="12"/>
        </w:numPr>
        <w:shd w:val="clear" w:color="auto" w:fill="auto"/>
        <w:tabs>
          <w:tab w:val="left" w:pos="0"/>
        </w:tabs>
        <w:spacing w:before="0" w:after="0" w:line="276" w:lineRule="auto"/>
        <w:ind w:left="567" w:right="55" w:hanging="567"/>
        <w:jc w:val="both"/>
        <w:rPr>
          <w:rFonts w:ascii="Arial" w:hAnsi="Arial" w:cs="Arial"/>
          <w:sz w:val="22"/>
          <w:szCs w:val="22"/>
        </w:rPr>
      </w:pPr>
      <w:r w:rsidRPr="00E3415F">
        <w:rPr>
          <w:rFonts w:ascii="Arial" w:hAnsi="Arial" w:cs="Arial"/>
          <w:sz w:val="22"/>
          <w:szCs w:val="22"/>
        </w:rPr>
        <w:t>Specialus automobilis turi būti naujas, neregistruotas.</w:t>
      </w:r>
    </w:p>
    <w:p w14:paraId="48296141" w14:textId="77777777" w:rsidR="00EE5AE1" w:rsidRPr="00E3415F" w:rsidRDefault="00EE5AE1" w:rsidP="003065F6">
      <w:pPr>
        <w:pStyle w:val="Bodytext1"/>
        <w:numPr>
          <w:ilvl w:val="2"/>
          <w:numId w:val="12"/>
        </w:numPr>
        <w:shd w:val="clear" w:color="auto" w:fill="auto"/>
        <w:tabs>
          <w:tab w:val="left" w:pos="0"/>
        </w:tabs>
        <w:spacing w:before="0" w:after="0" w:line="276" w:lineRule="auto"/>
        <w:ind w:left="567" w:right="55" w:hanging="567"/>
        <w:jc w:val="both"/>
        <w:rPr>
          <w:rFonts w:ascii="Arial" w:hAnsi="Arial" w:cs="Arial"/>
          <w:sz w:val="22"/>
          <w:szCs w:val="22"/>
        </w:rPr>
      </w:pPr>
      <w:r w:rsidRPr="00E3415F">
        <w:rPr>
          <w:rFonts w:ascii="Arial" w:hAnsi="Arial" w:cs="Arial"/>
          <w:sz w:val="22"/>
          <w:szCs w:val="22"/>
        </w:rPr>
        <w:t>Perduodam</w:t>
      </w:r>
      <w:r>
        <w:rPr>
          <w:rFonts w:ascii="Arial" w:hAnsi="Arial" w:cs="Arial"/>
          <w:sz w:val="22"/>
          <w:szCs w:val="22"/>
        </w:rPr>
        <w:t>os</w:t>
      </w:r>
      <w:r w:rsidRPr="00E3415F">
        <w:rPr>
          <w:rFonts w:ascii="Arial" w:hAnsi="Arial" w:cs="Arial"/>
          <w:sz w:val="22"/>
          <w:szCs w:val="22"/>
        </w:rPr>
        <w:t xml:space="preserve"> Prek</w:t>
      </w:r>
      <w:r>
        <w:rPr>
          <w:rFonts w:ascii="Arial" w:hAnsi="Arial" w:cs="Arial"/>
          <w:sz w:val="22"/>
          <w:szCs w:val="22"/>
        </w:rPr>
        <w:t>ės</w:t>
      </w:r>
      <w:r w:rsidRPr="00E3415F">
        <w:rPr>
          <w:rFonts w:ascii="Arial" w:hAnsi="Arial" w:cs="Arial"/>
          <w:sz w:val="22"/>
          <w:szCs w:val="22"/>
        </w:rPr>
        <w:t xml:space="preserve"> kokybė privalo atitikti Prekių gamintojo standartus, turi būti sukomplektuota taip, kaip tai numatyta Techninėje specifikacijoje ir jos prieduose.</w:t>
      </w:r>
    </w:p>
    <w:p w14:paraId="7684E89B" w14:textId="77777777" w:rsidR="00EE5AE1" w:rsidRPr="00E3415F" w:rsidRDefault="00EE5AE1" w:rsidP="003065F6">
      <w:pPr>
        <w:pStyle w:val="Bodytext1"/>
        <w:numPr>
          <w:ilvl w:val="2"/>
          <w:numId w:val="12"/>
        </w:numPr>
        <w:shd w:val="clear" w:color="auto" w:fill="auto"/>
        <w:tabs>
          <w:tab w:val="left" w:pos="0"/>
        </w:tabs>
        <w:spacing w:before="0" w:after="0" w:line="276" w:lineRule="auto"/>
        <w:ind w:left="567" w:right="55" w:hanging="567"/>
        <w:jc w:val="both"/>
        <w:rPr>
          <w:rFonts w:ascii="Arial" w:hAnsi="Arial" w:cs="Arial"/>
          <w:sz w:val="22"/>
          <w:szCs w:val="22"/>
        </w:rPr>
      </w:pPr>
      <w:r w:rsidRPr="00E3415F">
        <w:rPr>
          <w:rFonts w:ascii="Arial" w:hAnsi="Arial" w:cs="Arial"/>
          <w:sz w:val="22"/>
          <w:szCs w:val="22"/>
        </w:rPr>
        <w:t xml:space="preserve"> Automobiliui turi būti suteiktas n</w:t>
      </w:r>
      <w:r w:rsidRPr="00E3415F">
        <w:rPr>
          <w:rFonts w:ascii="Arial" w:eastAsia="Calibri" w:hAnsi="Arial" w:cs="Arial"/>
          <w:sz w:val="22"/>
          <w:szCs w:val="22"/>
        </w:rPr>
        <w:t>e mažiau kaip 2 metų garantinis laikotarpis arba ne mažiau kaip 100 000 km. garantinė rida</w:t>
      </w:r>
      <w:r w:rsidRPr="00E3415F">
        <w:rPr>
          <w:rFonts w:ascii="Arial" w:hAnsi="Arial" w:cs="Arial"/>
          <w:sz w:val="22"/>
          <w:szCs w:val="22"/>
        </w:rPr>
        <w:t>.</w:t>
      </w:r>
    </w:p>
    <w:p w14:paraId="63DC7506" w14:textId="77777777" w:rsidR="00EE5AE1" w:rsidRPr="00E3415F" w:rsidRDefault="00EE5AE1" w:rsidP="003065F6">
      <w:pPr>
        <w:pStyle w:val="Bodytext1"/>
        <w:numPr>
          <w:ilvl w:val="2"/>
          <w:numId w:val="12"/>
        </w:numPr>
        <w:shd w:val="clear" w:color="auto" w:fill="auto"/>
        <w:tabs>
          <w:tab w:val="left" w:pos="0"/>
        </w:tabs>
        <w:spacing w:before="0" w:after="0" w:line="276" w:lineRule="auto"/>
        <w:ind w:left="567" w:right="55" w:hanging="567"/>
        <w:jc w:val="both"/>
        <w:rPr>
          <w:rFonts w:ascii="Arial" w:hAnsi="Arial" w:cs="Arial"/>
          <w:sz w:val="22"/>
          <w:szCs w:val="22"/>
        </w:rPr>
      </w:pPr>
      <w:r w:rsidRPr="00E3415F">
        <w:rPr>
          <w:rFonts w:ascii="Arial" w:hAnsi="Arial" w:cs="Arial"/>
          <w:sz w:val="22"/>
          <w:szCs w:val="22"/>
        </w:rPr>
        <w:t>Nuomotojas ar jo įgaliotas atstovas privalo pateikti s</w:t>
      </w:r>
      <w:r w:rsidRPr="00E3415F">
        <w:rPr>
          <w:rFonts w:ascii="Arial" w:eastAsia="Calibri" w:hAnsi="Arial" w:cs="Arial"/>
          <w:sz w:val="22"/>
          <w:szCs w:val="22"/>
        </w:rPr>
        <w:t>pecialaus automobilio naudojimo instrukcijos knygelę lietuvių kalba, kurioje turi būti nurodyti automobilio garantinio aptarnavimo teikėjų adresai ir telefonų numeriai bei atliekamų garantinių aptarnavimų periodiškumas.</w:t>
      </w:r>
    </w:p>
    <w:p w14:paraId="1B82449E" w14:textId="77777777" w:rsidR="00EE5AE1" w:rsidRPr="00E3415F" w:rsidRDefault="00EE5AE1" w:rsidP="003065F6">
      <w:pPr>
        <w:pStyle w:val="Bodytext1"/>
        <w:numPr>
          <w:ilvl w:val="2"/>
          <w:numId w:val="12"/>
        </w:numPr>
        <w:shd w:val="clear" w:color="auto" w:fill="auto"/>
        <w:tabs>
          <w:tab w:val="left" w:pos="0"/>
        </w:tabs>
        <w:spacing w:before="0" w:after="0" w:line="276" w:lineRule="auto"/>
        <w:ind w:left="567" w:right="55" w:hanging="567"/>
        <w:jc w:val="both"/>
        <w:rPr>
          <w:rFonts w:ascii="Arial" w:hAnsi="Arial" w:cs="Arial"/>
          <w:sz w:val="22"/>
          <w:szCs w:val="22"/>
        </w:rPr>
      </w:pPr>
      <w:r w:rsidRPr="00E3415F">
        <w:rPr>
          <w:rFonts w:ascii="Arial" w:eastAsia="Calibri" w:hAnsi="Arial" w:cs="Arial"/>
          <w:sz w:val="22"/>
          <w:szCs w:val="22"/>
        </w:rPr>
        <w:t xml:space="preserve">Į automobilį įdiegus </w:t>
      </w:r>
      <w:proofErr w:type="spellStart"/>
      <w:r w:rsidRPr="00E3415F">
        <w:rPr>
          <w:rFonts w:ascii="Arial" w:eastAsia="Calibri" w:hAnsi="Arial" w:cs="Arial"/>
          <w:sz w:val="22"/>
          <w:szCs w:val="22"/>
        </w:rPr>
        <w:t>telemetrinę</w:t>
      </w:r>
      <w:proofErr w:type="spellEnd"/>
      <w:r w:rsidRPr="00E3415F">
        <w:rPr>
          <w:rFonts w:ascii="Arial" w:eastAsia="Calibri" w:hAnsi="Arial" w:cs="Arial"/>
          <w:sz w:val="22"/>
          <w:szCs w:val="22"/>
        </w:rPr>
        <w:t xml:space="preserve"> kontrolės sistemą, ji nepanaikina ir neapriboja automobilio garantijos.</w:t>
      </w:r>
    </w:p>
    <w:p w14:paraId="6F8F2847" w14:textId="77777777" w:rsidR="00EE5AE1" w:rsidRPr="00E3415F" w:rsidRDefault="00EE5AE1" w:rsidP="003065F6">
      <w:pPr>
        <w:pStyle w:val="Bodytext1"/>
        <w:numPr>
          <w:ilvl w:val="2"/>
          <w:numId w:val="12"/>
        </w:numPr>
        <w:shd w:val="clear" w:color="auto" w:fill="auto"/>
        <w:tabs>
          <w:tab w:val="left" w:pos="0"/>
          <w:tab w:val="left" w:pos="851"/>
        </w:tabs>
        <w:spacing w:before="0" w:after="0" w:line="276" w:lineRule="auto"/>
        <w:ind w:left="426" w:right="55" w:hanging="437"/>
        <w:jc w:val="both"/>
        <w:rPr>
          <w:rFonts w:ascii="Arial" w:hAnsi="Arial" w:cs="Arial"/>
          <w:sz w:val="22"/>
          <w:szCs w:val="22"/>
        </w:rPr>
      </w:pPr>
      <w:r>
        <w:rPr>
          <w:rFonts w:ascii="Arial" w:eastAsia="Calibri" w:hAnsi="Arial" w:cs="Arial"/>
          <w:sz w:val="22"/>
          <w:szCs w:val="22"/>
        </w:rPr>
        <w:t xml:space="preserve"> </w:t>
      </w:r>
      <w:r w:rsidRPr="00E3415F">
        <w:rPr>
          <w:rFonts w:ascii="Arial" w:eastAsia="Calibri" w:hAnsi="Arial" w:cs="Arial"/>
          <w:sz w:val="22"/>
          <w:szCs w:val="22"/>
        </w:rPr>
        <w:t>Nuomotojas savo lėšomis turi atlikti automobilio techninę apžiūrą</w:t>
      </w:r>
      <w:r>
        <w:rPr>
          <w:rFonts w:ascii="Arial" w:eastAsia="Calibri" w:hAnsi="Arial" w:cs="Arial"/>
          <w:sz w:val="22"/>
          <w:szCs w:val="22"/>
        </w:rPr>
        <w:t>, kai to reikalauja LR teisės  aktai.</w:t>
      </w:r>
      <w:r w:rsidRPr="00E3415F">
        <w:rPr>
          <w:rFonts w:ascii="Arial" w:eastAsia="Calibri" w:hAnsi="Arial" w:cs="Arial"/>
          <w:sz w:val="22"/>
          <w:szCs w:val="22"/>
        </w:rPr>
        <w:t>;</w:t>
      </w:r>
    </w:p>
    <w:p w14:paraId="6209258D" w14:textId="77777777" w:rsidR="00EE5AE1" w:rsidRPr="008F5E65" w:rsidRDefault="00EE5AE1" w:rsidP="003065F6">
      <w:pPr>
        <w:pStyle w:val="Bodytext1"/>
        <w:numPr>
          <w:ilvl w:val="2"/>
          <w:numId w:val="12"/>
        </w:numPr>
        <w:shd w:val="clear" w:color="auto" w:fill="auto"/>
        <w:tabs>
          <w:tab w:val="left" w:pos="0"/>
          <w:tab w:val="left" w:pos="851"/>
          <w:tab w:val="left" w:pos="1276"/>
        </w:tabs>
        <w:spacing w:before="0" w:after="0" w:line="276" w:lineRule="auto"/>
        <w:ind w:right="55"/>
        <w:jc w:val="both"/>
        <w:rPr>
          <w:rFonts w:ascii="Arial" w:hAnsi="Arial" w:cs="Arial"/>
          <w:sz w:val="22"/>
          <w:szCs w:val="22"/>
        </w:rPr>
      </w:pPr>
      <w:r>
        <w:rPr>
          <w:rFonts w:ascii="Arial" w:eastAsia="Calibri" w:hAnsi="Arial" w:cs="Arial"/>
          <w:sz w:val="22"/>
          <w:szCs w:val="22"/>
        </w:rPr>
        <w:t>Sutinkamai su LR teisės aktuose nustatytais reikalavimais a</w:t>
      </w:r>
      <w:r w:rsidRPr="00E3415F">
        <w:rPr>
          <w:rFonts w:ascii="Arial" w:eastAsia="Calibri" w:hAnsi="Arial" w:cs="Arial"/>
          <w:sz w:val="22"/>
          <w:szCs w:val="22"/>
        </w:rPr>
        <w:t xml:space="preserve">tlikus </w:t>
      </w:r>
      <w:r>
        <w:rPr>
          <w:rFonts w:ascii="Arial" w:eastAsia="Calibri" w:hAnsi="Arial" w:cs="Arial"/>
          <w:sz w:val="22"/>
          <w:szCs w:val="22"/>
        </w:rPr>
        <w:t xml:space="preserve">Transporto priemonės </w:t>
      </w:r>
      <w:r w:rsidRPr="00E3415F">
        <w:rPr>
          <w:rFonts w:ascii="Arial" w:eastAsia="Calibri" w:hAnsi="Arial" w:cs="Arial"/>
          <w:sz w:val="22"/>
          <w:szCs w:val="22"/>
        </w:rPr>
        <w:t xml:space="preserve">techninę apžiūrą, techninės apžiūros </w:t>
      </w:r>
      <w:r>
        <w:rPr>
          <w:rFonts w:ascii="Arial" w:eastAsia="Calibri" w:hAnsi="Arial" w:cs="Arial"/>
          <w:sz w:val="22"/>
          <w:szCs w:val="22"/>
        </w:rPr>
        <w:t xml:space="preserve">atlikimo </w:t>
      </w:r>
      <w:r w:rsidRPr="00E3415F">
        <w:rPr>
          <w:rFonts w:ascii="Arial" w:eastAsia="Calibri" w:hAnsi="Arial" w:cs="Arial"/>
          <w:sz w:val="22"/>
          <w:szCs w:val="22"/>
        </w:rPr>
        <w:t xml:space="preserve">patvirtinimo dokumentai turi būti pateikti </w:t>
      </w:r>
      <w:r>
        <w:rPr>
          <w:rFonts w:ascii="Arial" w:eastAsia="Calibri" w:hAnsi="Arial" w:cs="Arial"/>
          <w:sz w:val="22"/>
          <w:szCs w:val="22"/>
        </w:rPr>
        <w:t xml:space="preserve">Nuomininkui </w:t>
      </w:r>
      <w:r w:rsidRPr="00E3415F">
        <w:rPr>
          <w:rFonts w:ascii="Arial" w:eastAsia="Calibri" w:hAnsi="Arial" w:cs="Arial"/>
          <w:sz w:val="22"/>
          <w:szCs w:val="22"/>
        </w:rPr>
        <w:t>kartu su automobiliu</w:t>
      </w:r>
      <w:r>
        <w:rPr>
          <w:rFonts w:ascii="Arial" w:eastAsia="Calibri" w:hAnsi="Arial" w:cs="Arial"/>
          <w:sz w:val="22"/>
          <w:szCs w:val="22"/>
        </w:rPr>
        <w:t xml:space="preserve">. </w:t>
      </w:r>
    </w:p>
    <w:p w14:paraId="13F27282" w14:textId="77777777" w:rsidR="00EE5AE1" w:rsidRPr="00E3415F" w:rsidRDefault="00EE5AE1" w:rsidP="003065F6">
      <w:pPr>
        <w:pStyle w:val="Bodytext1"/>
        <w:shd w:val="clear" w:color="auto" w:fill="auto"/>
        <w:tabs>
          <w:tab w:val="left" w:pos="0"/>
          <w:tab w:val="left" w:pos="993"/>
        </w:tabs>
        <w:spacing w:before="0" w:after="0" w:line="276" w:lineRule="auto"/>
        <w:ind w:right="55" w:firstLine="0"/>
        <w:jc w:val="both"/>
        <w:rPr>
          <w:rFonts w:ascii="Arial" w:hAnsi="Arial" w:cs="Arial"/>
          <w:sz w:val="22"/>
          <w:szCs w:val="22"/>
        </w:rPr>
      </w:pPr>
      <w:r w:rsidRPr="00E3415F">
        <w:rPr>
          <w:rFonts w:ascii="Arial" w:hAnsi="Arial" w:cs="Arial"/>
          <w:sz w:val="22"/>
          <w:szCs w:val="22"/>
        </w:rPr>
        <w:t>7.3. Nuomininkui pateikiam</w:t>
      </w:r>
      <w:r>
        <w:rPr>
          <w:rFonts w:ascii="Arial" w:hAnsi="Arial" w:cs="Arial"/>
          <w:sz w:val="22"/>
          <w:szCs w:val="22"/>
        </w:rPr>
        <w:t>os</w:t>
      </w:r>
      <w:r w:rsidRPr="00E3415F">
        <w:rPr>
          <w:rFonts w:ascii="Arial" w:hAnsi="Arial" w:cs="Arial"/>
          <w:sz w:val="22"/>
          <w:szCs w:val="22"/>
        </w:rPr>
        <w:t xml:space="preserve"> Transporto priemon</w:t>
      </w:r>
      <w:r>
        <w:rPr>
          <w:rFonts w:ascii="Arial" w:hAnsi="Arial" w:cs="Arial"/>
          <w:sz w:val="22"/>
          <w:szCs w:val="22"/>
        </w:rPr>
        <w:t>ės</w:t>
      </w:r>
      <w:r w:rsidRPr="00E3415F">
        <w:rPr>
          <w:rFonts w:ascii="Arial" w:hAnsi="Arial" w:cs="Arial"/>
          <w:sz w:val="22"/>
          <w:szCs w:val="22"/>
        </w:rPr>
        <w:t xml:space="preserve"> techninė būklė, konstrukcija, sistemų, agregatų ir mazgų veikimas bei efektyvumas turi atitikti Techninius motorinių Transporto priemonių ir jų priekabų reikalavimus, patvirtintus Lietuvos transporto saugos administracijos, gamintojo ir teisės aktų reikalavimus. Taip pat turi būti patikrinta, ar identifikuojami Transporto priemonės duomenys atitinka nurodytus pateikiamuose dokumentuose. Visoms Transporto priemonėms turi būti išduota: registracijos liudijimas, vairuotojų privalomosios civilinės atsakomybės draudimo polisas ir tarptautinis Transporto priemonės draudimo liudijimas (žalioji kortelė), KASKO draudimo polisas. Transporto priemonės komplektuojamoji sudėtis turi atitikti Kelių eismo taisyklių reikalavimus. Transporto priemonė turi būti atitinkama j</w:t>
      </w:r>
      <w:r>
        <w:rPr>
          <w:rFonts w:ascii="Arial" w:hAnsi="Arial" w:cs="Arial"/>
          <w:sz w:val="22"/>
          <w:szCs w:val="22"/>
        </w:rPr>
        <w:t>os</w:t>
      </w:r>
      <w:r w:rsidRPr="00E3415F">
        <w:rPr>
          <w:rFonts w:ascii="Arial" w:hAnsi="Arial" w:cs="Arial"/>
          <w:sz w:val="22"/>
          <w:szCs w:val="22"/>
        </w:rPr>
        <w:t xml:space="preserve"> naudojimo instrukcija lietuvių kalba. </w:t>
      </w:r>
    </w:p>
    <w:p w14:paraId="571FA85C" w14:textId="77777777" w:rsidR="00EE5AE1" w:rsidRPr="00E3415F" w:rsidRDefault="00EE5AE1" w:rsidP="00EE5AE1">
      <w:pPr>
        <w:pStyle w:val="Bodytext1"/>
        <w:tabs>
          <w:tab w:val="left" w:pos="0"/>
          <w:tab w:val="left" w:pos="993"/>
        </w:tabs>
        <w:spacing w:line="276" w:lineRule="auto"/>
        <w:ind w:right="55" w:firstLine="0"/>
        <w:rPr>
          <w:rFonts w:ascii="Arial" w:hAnsi="Arial" w:cs="Arial"/>
          <w:sz w:val="22"/>
          <w:szCs w:val="22"/>
        </w:rPr>
      </w:pPr>
      <w:r w:rsidRPr="00E3415F">
        <w:rPr>
          <w:rFonts w:ascii="Arial" w:hAnsi="Arial" w:cs="Arial"/>
          <w:sz w:val="22"/>
          <w:szCs w:val="22"/>
        </w:rPr>
        <w:t>7.4. Transporto priemonės kategorij</w:t>
      </w:r>
      <w:r>
        <w:rPr>
          <w:rFonts w:ascii="Arial" w:hAnsi="Arial" w:cs="Arial"/>
          <w:sz w:val="22"/>
          <w:szCs w:val="22"/>
        </w:rPr>
        <w:t>a</w:t>
      </w:r>
      <w:r w:rsidRPr="00E3415F">
        <w:rPr>
          <w:rFonts w:ascii="Arial" w:hAnsi="Arial" w:cs="Arial"/>
          <w:sz w:val="22"/>
          <w:szCs w:val="22"/>
        </w:rPr>
        <w:t xml:space="preserve"> apibrėžiam</w:t>
      </w:r>
      <w:r>
        <w:rPr>
          <w:rFonts w:ascii="Arial" w:hAnsi="Arial" w:cs="Arial"/>
          <w:sz w:val="22"/>
          <w:szCs w:val="22"/>
        </w:rPr>
        <w:t xml:space="preserve">a </w:t>
      </w:r>
      <w:r w:rsidRPr="00E3415F">
        <w:rPr>
          <w:rFonts w:ascii="Arial" w:hAnsi="Arial" w:cs="Arial"/>
          <w:sz w:val="22"/>
          <w:szCs w:val="22"/>
        </w:rPr>
        <w:t>pagal Lietuvos transporto saugos administracijos direktoriaus 2008 m. gruodžio 2 d. įsakymą Nr. 2B-479 „Dėl motorinių Transporto priemonių ir jų priekabų kategorijų ir klasių pagal konstrukciją reikalavimų patvirtinimo“ (aktuali redakcija).</w:t>
      </w:r>
    </w:p>
    <w:tbl>
      <w:tblPr>
        <w:tblStyle w:val="TableGrid"/>
        <w:tblW w:w="0" w:type="auto"/>
        <w:tblLook w:val="04A0" w:firstRow="1" w:lastRow="0" w:firstColumn="1" w:lastColumn="0" w:noHBand="0" w:noVBand="1"/>
      </w:tblPr>
      <w:tblGrid>
        <w:gridCol w:w="9628"/>
      </w:tblGrid>
      <w:tr w:rsidR="005A6ACC" w:rsidRPr="00A50762" w14:paraId="1A430B42" w14:textId="77777777" w:rsidTr="00C25BDF">
        <w:trPr>
          <w:trHeight w:val="416"/>
        </w:trPr>
        <w:tc>
          <w:tcPr>
            <w:tcW w:w="9628" w:type="dxa"/>
            <w:shd w:val="clear" w:color="auto" w:fill="006982"/>
            <w:vAlign w:val="center"/>
          </w:tcPr>
          <w:bookmarkEnd w:id="6"/>
          <w:p w14:paraId="0763C9D8" w14:textId="3F2EEE9A" w:rsidR="005A6ACC" w:rsidRPr="00A50762" w:rsidRDefault="006C2E23" w:rsidP="00C25BDF">
            <w:pPr>
              <w:rPr>
                <w:rFonts w:ascii="Arial" w:hAnsi="Arial" w:cs="Arial"/>
                <w:b/>
                <w:caps/>
                <w:color w:val="FFFFFF" w:themeColor="background1"/>
                <w:sz w:val="22"/>
                <w:szCs w:val="22"/>
              </w:rPr>
            </w:pPr>
            <w:r>
              <w:rPr>
                <w:rFonts w:ascii="Arial" w:hAnsi="Arial" w:cs="Arial"/>
                <w:b/>
                <w:caps/>
                <w:color w:val="FFFFFF" w:themeColor="background1"/>
                <w:sz w:val="22"/>
                <w:szCs w:val="22"/>
              </w:rPr>
              <w:t xml:space="preserve"> </w:t>
            </w:r>
            <w:r w:rsidR="005A6ACC" w:rsidRPr="00A50762">
              <w:rPr>
                <w:rFonts w:ascii="Arial" w:hAnsi="Arial" w:cs="Arial"/>
                <w:b/>
                <w:caps/>
                <w:color w:val="FFFFFF" w:themeColor="background1"/>
                <w:sz w:val="22"/>
                <w:szCs w:val="22"/>
              </w:rPr>
              <w:t>8. PRIEDAI</w:t>
            </w:r>
          </w:p>
        </w:tc>
      </w:tr>
    </w:tbl>
    <w:p w14:paraId="1913A7C3" w14:textId="77777777" w:rsidR="005A6ACC" w:rsidRPr="00A50762" w:rsidRDefault="005A6ACC" w:rsidP="005A6ACC">
      <w:pPr>
        <w:pStyle w:val="Bodytext1"/>
        <w:shd w:val="clear" w:color="auto" w:fill="auto"/>
        <w:tabs>
          <w:tab w:val="left" w:pos="0"/>
        </w:tabs>
        <w:spacing w:before="0" w:after="0" w:line="240" w:lineRule="auto"/>
        <w:ind w:right="55" w:firstLine="0"/>
        <w:jc w:val="both"/>
        <w:rPr>
          <w:rFonts w:ascii="Arial" w:hAnsi="Arial" w:cs="Arial"/>
          <w:i/>
          <w:iCs/>
          <w:sz w:val="22"/>
          <w:szCs w:val="22"/>
        </w:rPr>
      </w:pPr>
    </w:p>
    <w:p w14:paraId="2217B3F1" w14:textId="77777777" w:rsidR="005A6ACC" w:rsidRPr="00A50762" w:rsidRDefault="005A6ACC" w:rsidP="005A6ACC">
      <w:pPr>
        <w:tabs>
          <w:tab w:val="left" w:pos="284"/>
          <w:tab w:val="left" w:pos="1276"/>
        </w:tabs>
        <w:contextualSpacing/>
        <w:rPr>
          <w:rFonts w:ascii="Arial" w:eastAsiaTheme="minorEastAsia" w:hAnsi="Arial" w:cs="Arial"/>
          <w:sz w:val="22"/>
          <w:szCs w:val="22"/>
        </w:rPr>
      </w:pPr>
      <w:r w:rsidRPr="00A50762">
        <w:rPr>
          <w:rFonts w:ascii="Arial" w:eastAsiaTheme="minorEastAsia" w:hAnsi="Arial" w:cs="Arial"/>
          <w:sz w:val="22"/>
          <w:szCs w:val="22"/>
        </w:rPr>
        <w:lastRenderedPageBreak/>
        <w:t>8.1. Priedas Nr. 1 – Techniniai reikalavimai;</w:t>
      </w:r>
    </w:p>
    <w:p w14:paraId="32771EFF" w14:textId="0B43ECBD" w:rsidR="00DA61D4" w:rsidRPr="00A50762" w:rsidRDefault="00DA61D4" w:rsidP="005A6ACC">
      <w:pPr>
        <w:tabs>
          <w:tab w:val="left" w:pos="284"/>
          <w:tab w:val="left" w:pos="1276"/>
        </w:tabs>
        <w:contextualSpacing/>
        <w:rPr>
          <w:rFonts w:ascii="Arial" w:eastAsiaTheme="minorEastAsia" w:hAnsi="Arial" w:cs="Arial"/>
          <w:sz w:val="22"/>
          <w:szCs w:val="22"/>
        </w:rPr>
      </w:pPr>
      <w:r w:rsidRPr="00A50762">
        <w:rPr>
          <w:rFonts w:ascii="Arial" w:eastAsiaTheme="minorEastAsia" w:hAnsi="Arial" w:cs="Arial"/>
          <w:sz w:val="22"/>
          <w:szCs w:val="22"/>
        </w:rPr>
        <w:t>8.2. Priedas Nr.2 – Atitikties lentelė;</w:t>
      </w:r>
    </w:p>
    <w:p w14:paraId="0C922AB5" w14:textId="77777777" w:rsidR="005A6ACC" w:rsidRPr="00A50762" w:rsidRDefault="005A6ACC" w:rsidP="005A6ACC">
      <w:pPr>
        <w:pStyle w:val="Bodytext1"/>
        <w:shd w:val="clear" w:color="auto" w:fill="auto"/>
        <w:tabs>
          <w:tab w:val="left" w:pos="0"/>
          <w:tab w:val="left" w:pos="993"/>
        </w:tabs>
        <w:spacing w:before="0" w:after="0" w:line="276" w:lineRule="auto"/>
        <w:ind w:left="426" w:right="55" w:firstLine="0"/>
        <w:jc w:val="both"/>
        <w:rPr>
          <w:rFonts w:ascii="Arial" w:hAnsi="Arial" w:cs="Arial"/>
          <w:sz w:val="22"/>
          <w:szCs w:val="22"/>
        </w:rPr>
      </w:pPr>
    </w:p>
    <w:tbl>
      <w:tblPr>
        <w:tblStyle w:val="TableGrid"/>
        <w:tblW w:w="0" w:type="auto"/>
        <w:shd w:val="clear" w:color="auto" w:fill="006982"/>
        <w:tblLook w:val="04A0" w:firstRow="1" w:lastRow="0" w:firstColumn="1" w:lastColumn="0" w:noHBand="0" w:noVBand="1"/>
      </w:tblPr>
      <w:tblGrid>
        <w:gridCol w:w="9628"/>
      </w:tblGrid>
      <w:tr w:rsidR="005A6ACC" w:rsidRPr="00A50762" w14:paraId="0219E4C8" w14:textId="77777777" w:rsidTr="00C25BDF">
        <w:trPr>
          <w:trHeight w:val="416"/>
        </w:trPr>
        <w:tc>
          <w:tcPr>
            <w:tcW w:w="9628" w:type="dxa"/>
            <w:shd w:val="clear" w:color="auto" w:fill="006982"/>
            <w:vAlign w:val="center"/>
          </w:tcPr>
          <w:p w14:paraId="5E7D25A4" w14:textId="77777777" w:rsidR="005A6ACC" w:rsidRPr="00A50762" w:rsidRDefault="005A6ACC" w:rsidP="00C25BDF">
            <w:pPr>
              <w:rPr>
                <w:rFonts w:ascii="Arial" w:hAnsi="Arial" w:cs="Arial"/>
                <w:b/>
                <w:caps/>
                <w:color w:val="FFFFFF" w:themeColor="background1"/>
                <w:sz w:val="22"/>
                <w:szCs w:val="22"/>
              </w:rPr>
            </w:pPr>
            <w:r w:rsidRPr="00A50762">
              <w:rPr>
                <w:rFonts w:ascii="Arial" w:hAnsi="Arial" w:cs="Arial"/>
                <w:b/>
                <w:caps/>
                <w:color w:val="FFFFFF" w:themeColor="background1"/>
                <w:sz w:val="22"/>
                <w:szCs w:val="22"/>
              </w:rPr>
              <w:t>9. DOKUMENTAI, REIKALINGI PIRKIMO OBJEKTO TECHNINĖMS SAVYBĖMS IR KOKYBEI PATVIRTINTI</w:t>
            </w:r>
          </w:p>
        </w:tc>
      </w:tr>
    </w:tbl>
    <w:p w14:paraId="366A798A" w14:textId="77777777" w:rsidR="005A6ACC" w:rsidRPr="00A50762" w:rsidRDefault="005A6ACC" w:rsidP="005A6ACC">
      <w:pPr>
        <w:pStyle w:val="Bodytext1"/>
        <w:shd w:val="clear" w:color="auto" w:fill="auto"/>
        <w:tabs>
          <w:tab w:val="left" w:pos="0"/>
        </w:tabs>
        <w:spacing w:before="0" w:after="0" w:line="240" w:lineRule="auto"/>
        <w:ind w:right="55" w:firstLine="0"/>
        <w:jc w:val="both"/>
        <w:rPr>
          <w:rFonts w:ascii="Arial" w:hAnsi="Arial" w:cs="Arial"/>
          <w:i/>
          <w:iCs/>
          <w:sz w:val="22"/>
          <w:szCs w:val="22"/>
        </w:rPr>
      </w:pPr>
    </w:p>
    <w:p w14:paraId="2DC57568" w14:textId="77777777" w:rsidR="005A6ACC" w:rsidRPr="00A50762" w:rsidRDefault="005A6ACC" w:rsidP="005A6ACC">
      <w:pPr>
        <w:pStyle w:val="Bodytext20"/>
        <w:shd w:val="clear" w:color="auto" w:fill="auto"/>
        <w:tabs>
          <w:tab w:val="left" w:pos="0"/>
          <w:tab w:val="left" w:pos="142"/>
        </w:tabs>
        <w:spacing w:line="240" w:lineRule="auto"/>
        <w:ind w:right="55" w:firstLine="0"/>
        <w:jc w:val="both"/>
        <w:rPr>
          <w:rStyle w:val="Bodytext2NotItalic1"/>
          <w:rFonts w:ascii="Arial" w:hAnsi="Arial" w:cs="Arial"/>
          <w:sz w:val="22"/>
          <w:szCs w:val="22"/>
        </w:rPr>
      </w:pPr>
      <w:r w:rsidRPr="00A50762">
        <w:rPr>
          <w:rStyle w:val="Bodytext2NotItalic1"/>
          <w:rFonts w:ascii="Arial" w:hAnsi="Arial" w:cs="Arial"/>
          <w:sz w:val="22"/>
          <w:szCs w:val="22"/>
        </w:rPr>
        <w:t xml:space="preserve">9.1. DOKUMENTAI, KURIUOS REIKIA PATEIKTI KARTU SU PASIŪLYMU: </w:t>
      </w:r>
    </w:p>
    <w:p w14:paraId="0B35F233" w14:textId="133F1D36" w:rsidR="005A6ACC" w:rsidRPr="00A50762" w:rsidRDefault="005A6ACC" w:rsidP="005A6ACC">
      <w:pPr>
        <w:pStyle w:val="Bodytext20"/>
        <w:shd w:val="clear" w:color="auto" w:fill="auto"/>
        <w:tabs>
          <w:tab w:val="left" w:pos="0"/>
          <w:tab w:val="left" w:pos="142"/>
        </w:tabs>
        <w:spacing w:line="240" w:lineRule="auto"/>
        <w:ind w:right="55" w:firstLine="284"/>
        <w:jc w:val="both"/>
        <w:rPr>
          <w:rStyle w:val="Bodytext2NotItalic1"/>
          <w:rFonts w:ascii="Arial" w:hAnsi="Arial" w:cs="Arial"/>
          <w:iCs/>
          <w:sz w:val="22"/>
          <w:szCs w:val="22"/>
        </w:rPr>
      </w:pPr>
      <w:r w:rsidRPr="00A50762">
        <w:rPr>
          <w:rStyle w:val="Bodytext2NotItalic1"/>
          <w:rFonts w:ascii="Arial" w:hAnsi="Arial" w:cs="Arial"/>
          <w:sz w:val="22"/>
          <w:szCs w:val="22"/>
        </w:rPr>
        <w:t xml:space="preserve">9.1.1. Tiekėjas turi pateikti užpildytą Techninės specifikacijos </w:t>
      </w:r>
      <w:r w:rsidR="00845CA4" w:rsidRPr="00A50762">
        <w:rPr>
          <w:rStyle w:val="Bodytext2NotItalic1"/>
          <w:rFonts w:ascii="Arial" w:hAnsi="Arial" w:cs="Arial"/>
          <w:sz w:val="22"/>
          <w:szCs w:val="22"/>
        </w:rPr>
        <w:t>2</w:t>
      </w:r>
      <w:r w:rsidRPr="00A50762">
        <w:rPr>
          <w:rStyle w:val="Bodytext2NotItalic1"/>
          <w:rFonts w:ascii="Arial" w:hAnsi="Arial" w:cs="Arial"/>
          <w:sz w:val="22"/>
          <w:szCs w:val="22"/>
        </w:rPr>
        <w:t xml:space="preserve"> priedą „Prekių atitikties techninės specifikacijos reikalavimams lentelė</w:t>
      </w:r>
      <w:r w:rsidR="0038406E" w:rsidRPr="00A50762">
        <w:rPr>
          <w:rStyle w:val="Bodytext2NotItalic1"/>
          <w:rFonts w:ascii="Arial" w:hAnsi="Arial" w:cs="Arial"/>
          <w:sz w:val="22"/>
          <w:szCs w:val="22"/>
        </w:rPr>
        <w:t xml:space="preserve"> </w:t>
      </w:r>
      <w:r w:rsidRPr="00A50762">
        <w:rPr>
          <w:rStyle w:val="Bodytext2NotItalic1"/>
          <w:rFonts w:ascii="Arial" w:hAnsi="Arial" w:cs="Arial"/>
          <w:sz w:val="22"/>
          <w:szCs w:val="22"/>
        </w:rPr>
        <w:t>“.</w:t>
      </w:r>
    </w:p>
    <w:p w14:paraId="1D552930" w14:textId="6BE7DE14" w:rsidR="009636BC" w:rsidRPr="00A50762" w:rsidRDefault="009636BC" w:rsidP="002D0560">
      <w:pPr>
        <w:pStyle w:val="Bodytext1"/>
        <w:shd w:val="clear" w:color="auto" w:fill="auto"/>
        <w:tabs>
          <w:tab w:val="left" w:pos="0"/>
        </w:tabs>
        <w:spacing w:before="120" w:after="0" w:line="276" w:lineRule="auto"/>
        <w:ind w:right="57" w:firstLine="0"/>
        <w:jc w:val="both"/>
        <w:rPr>
          <w:rFonts w:ascii="Arial" w:hAnsi="Arial" w:cs="Arial"/>
          <w:sz w:val="22"/>
          <w:szCs w:val="22"/>
        </w:rPr>
      </w:pPr>
    </w:p>
    <w:p w14:paraId="639AACA2" w14:textId="77777777" w:rsidR="00E44CBF" w:rsidRPr="00A50762" w:rsidRDefault="00E44CBF" w:rsidP="00E44CBF">
      <w:pPr>
        <w:pStyle w:val="Bodytext1"/>
        <w:shd w:val="clear" w:color="auto" w:fill="auto"/>
        <w:tabs>
          <w:tab w:val="left" w:pos="0"/>
        </w:tabs>
        <w:spacing w:before="0" w:after="0" w:line="240" w:lineRule="auto"/>
        <w:ind w:right="55" w:firstLine="0"/>
        <w:jc w:val="both"/>
        <w:rPr>
          <w:rFonts w:ascii="Arial" w:hAnsi="Arial" w:cs="Arial"/>
          <w:i/>
          <w:iCs/>
          <w:sz w:val="22"/>
          <w:szCs w:val="22"/>
        </w:rPr>
      </w:pPr>
    </w:p>
    <w:p w14:paraId="0992E256" w14:textId="77777777" w:rsidR="00883EE3" w:rsidRPr="00A50762" w:rsidRDefault="00883EE3" w:rsidP="00883EE3">
      <w:pPr>
        <w:pStyle w:val="Bodytext1"/>
        <w:shd w:val="clear" w:color="auto" w:fill="auto"/>
        <w:tabs>
          <w:tab w:val="left" w:pos="0"/>
          <w:tab w:val="left" w:pos="993"/>
        </w:tabs>
        <w:spacing w:before="0" w:after="0" w:line="276" w:lineRule="auto"/>
        <w:ind w:left="426" w:right="55" w:firstLine="0"/>
        <w:jc w:val="both"/>
        <w:rPr>
          <w:rFonts w:ascii="Arial" w:hAnsi="Arial" w:cs="Arial"/>
          <w:sz w:val="22"/>
          <w:szCs w:val="22"/>
        </w:rPr>
      </w:pPr>
    </w:p>
    <w:p w14:paraId="1CF6A3C9" w14:textId="77777777" w:rsidR="00883EE3" w:rsidRPr="00A50762" w:rsidRDefault="00883EE3" w:rsidP="00883EE3">
      <w:pPr>
        <w:pStyle w:val="Bodytext20"/>
        <w:shd w:val="clear" w:color="auto" w:fill="auto"/>
        <w:tabs>
          <w:tab w:val="left" w:pos="0"/>
          <w:tab w:val="left" w:pos="142"/>
        </w:tabs>
        <w:spacing w:line="240" w:lineRule="auto"/>
        <w:ind w:right="55" w:firstLine="0"/>
        <w:jc w:val="both"/>
        <w:rPr>
          <w:rFonts w:ascii="Arial" w:hAnsi="Arial" w:cs="Arial"/>
          <w:sz w:val="22"/>
          <w:szCs w:val="22"/>
        </w:rPr>
      </w:pPr>
    </w:p>
    <w:sectPr w:rsidR="00883EE3" w:rsidRPr="00A50762" w:rsidSect="008340F9">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6EBBB" w14:textId="77777777" w:rsidR="001907A9" w:rsidRDefault="001907A9" w:rsidP="00EC4D0B">
      <w:r>
        <w:separator/>
      </w:r>
    </w:p>
  </w:endnote>
  <w:endnote w:type="continuationSeparator" w:id="0">
    <w:p w14:paraId="24A49805" w14:textId="77777777" w:rsidR="001907A9" w:rsidRDefault="001907A9" w:rsidP="00EC4D0B">
      <w:r>
        <w:continuationSeparator/>
      </w:r>
    </w:p>
  </w:endnote>
  <w:endnote w:type="continuationNotice" w:id="1">
    <w:p w14:paraId="22F865F5" w14:textId="77777777" w:rsidR="001907A9" w:rsidRDefault="001907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B9DC6" w14:textId="77777777" w:rsidR="001907A9" w:rsidRDefault="001907A9" w:rsidP="00EC4D0B">
      <w:r>
        <w:separator/>
      </w:r>
    </w:p>
  </w:footnote>
  <w:footnote w:type="continuationSeparator" w:id="0">
    <w:p w14:paraId="6A3F6A89" w14:textId="77777777" w:rsidR="001907A9" w:rsidRDefault="001907A9" w:rsidP="00EC4D0B">
      <w:r>
        <w:continuationSeparator/>
      </w:r>
    </w:p>
  </w:footnote>
  <w:footnote w:type="continuationNotice" w:id="1">
    <w:p w14:paraId="42EC6D56" w14:textId="77777777" w:rsidR="001907A9" w:rsidRDefault="001907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757"/>
      <w:gridCol w:w="6871"/>
    </w:tblGrid>
    <w:tr w:rsidR="001014E9" w14:paraId="27E68F0D" w14:textId="77777777" w:rsidTr="001014E9">
      <w:trPr>
        <w:trHeight w:val="708"/>
      </w:trPr>
      <w:tc>
        <w:tcPr>
          <w:tcW w:w="2757" w:type="dxa"/>
          <w:vAlign w:val="center"/>
        </w:tcPr>
        <w:p w14:paraId="4E0FBFE7" w14:textId="3B4808AF" w:rsidR="001014E9" w:rsidRDefault="001014E9" w:rsidP="00B31D3F">
          <w:pPr>
            <w:pStyle w:val="Header"/>
          </w:pPr>
          <w:r>
            <w:rPr>
              <w:noProof/>
            </w:rPr>
            <w:drawing>
              <wp:inline distT="0" distB="0" distL="0" distR="0" wp14:anchorId="5581FB7D" wp14:editId="7699C30C">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871" w:type="dxa"/>
          <w:vAlign w:val="center"/>
        </w:tcPr>
        <w:p w14:paraId="70D148E6" w14:textId="22E40208" w:rsidR="001014E9" w:rsidRPr="00FD42B8" w:rsidRDefault="001014E9" w:rsidP="001014E9">
          <w:pPr>
            <w:pStyle w:val="Header"/>
            <w:jc w:val="center"/>
            <w:rPr>
              <w:rFonts w:cs="Calibri"/>
              <w:color w:val="000000"/>
              <w:szCs w:val="20"/>
            </w:rPr>
          </w:pPr>
          <w:r w:rsidRPr="00A23973">
            <w:rPr>
              <w:rFonts w:eastAsia="Times New Roman" w:cs="Times New Roman"/>
              <w:b/>
              <w:bCs/>
              <w:sz w:val="24"/>
              <w:szCs w:val="24"/>
            </w:rPr>
            <w:t>SPECIALAUS AUTOMOBILIO</w:t>
          </w:r>
          <w:r w:rsidRPr="00481043">
            <w:rPr>
              <w:rFonts w:eastAsia="Times New Roman" w:cs="Times New Roman"/>
              <w:b/>
              <w:bCs/>
              <w:caps/>
              <w:sz w:val="24"/>
              <w:szCs w:val="24"/>
            </w:rPr>
            <w:t xml:space="preserve"> kelių </w:t>
          </w:r>
          <w:r w:rsidRPr="00CF1FC0">
            <w:rPr>
              <w:rFonts w:eastAsia="Times New Roman" w:cs="Times New Roman"/>
              <w:b/>
              <w:bCs/>
              <w:sz w:val="24"/>
              <w:szCs w:val="24"/>
            </w:rPr>
            <w:t>APŽIŪRŲ DARBAMS</w:t>
          </w:r>
          <w:r>
            <w:rPr>
              <w:rFonts w:eastAsia="Times New Roman" w:cs="Times New Roman"/>
              <w:b/>
              <w:bCs/>
              <w:sz w:val="24"/>
              <w:szCs w:val="24"/>
            </w:rPr>
            <w:t xml:space="preserve"> NUOMOS</w:t>
          </w:r>
          <w:r w:rsidRPr="00A23973">
            <w:rPr>
              <w:rFonts w:eastAsia="Times New Roman" w:cs="Times New Roman"/>
              <w:b/>
              <w:bCs/>
              <w:sz w:val="24"/>
              <w:szCs w:val="24"/>
            </w:rPr>
            <w:t xml:space="preserve"> PIRKIMO TECHNINĖ SPECIFIKACIJA</w:t>
          </w:r>
        </w:p>
      </w:tc>
    </w:tr>
  </w:tbl>
  <w:p w14:paraId="122DC605" w14:textId="77777777" w:rsidR="00B31D3F" w:rsidRDefault="00B31D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757"/>
      <w:gridCol w:w="6871"/>
    </w:tblGrid>
    <w:tr w:rsidR="00D958C7" w14:paraId="6C6DAD52" w14:textId="77777777" w:rsidTr="00D958C7">
      <w:trPr>
        <w:trHeight w:val="708"/>
      </w:trPr>
      <w:tc>
        <w:tcPr>
          <w:tcW w:w="2757" w:type="dxa"/>
          <w:vAlign w:val="center"/>
        </w:tcPr>
        <w:p w14:paraId="12CEC5CA" w14:textId="591E3A22" w:rsidR="00D958C7" w:rsidRDefault="00D958C7" w:rsidP="005F5463">
          <w:pPr>
            <w:pStyle w:val="Header"/>
          </w:pPr>
          <w:r>
            <w:rPr>
              <w:noProof/>
            </w:rPr>
            <w:drawing>
              <wp:inline distT="0" distB="0" distL="0" distR="0" wp14:anchorId="77A90796" wp14:editId="2A950B9E">
                <wp:extent cx="1613640" cy="206023"/>
                <wp:effectExtent l="0" t="0" r="0" b="0"/>
                <wp:docPr id="1215716487"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871" w:type="dxa"/>
          <w:vAlign w:val="center"/>
        </w:tcPr>
        <w:p w14:paraId="4049DB45" w14:textId="7567AB75" w:rsidR="00D958C7" w:rsidRPr="00FD42B8" w:rsidRDefault="00D958C7" w:rsidP="00D958C7">
          <w:pPr>
            <w:pStyle w:val="Header"/>
            <w:jc w:val="center"/>
            <w:rPr>
              <w:rFonts w:cs="Calibri"/>
              <w:color w:val="000000"/>
              <w:szCs w:val="20"/>
            </w:rPr>
          </w:pPr>
          <w:r w:rsidRPr="00A23973">
            <w:rPr>
              <w:rFonts w:eastAsia="Times New Roman" w:cs="Times New Roman"/>
              <w:b/>
              <w:bCs/>
              <w:sz w:val="24"/>
              <w:szCs w:val="24"/>
            </w:rPr>
            <w:t>SPECIALAUS AUTOMOBILIO</w:t>
          </w:r>
          <w:r w:rsidRPr="00481043">
            <w:rPr>
              <w:rFonts w:eastAsia="Times New Roman" w:cs="Times New Roman"/>
              <w:b/>
              <w:bCs/>
              <w:caps/>
              <w:sz w:val="24"/>
              <w:szCs w:val="24"/>
            </w:rPr>
            <w:t xml:space="preserve"> kelių </w:t>
          </w:r>
          <w:r w:rsidRPr="00CF1FC0">
            <w:rPr>
              <w:rFonts w:eastAsia="Times New Roman" w:cs="Times New Roman"/>
              <w:b/>
              <w:bCs/>
              <w:sz w:val="24"/>
              <w:szCs w:val="24"/>
            </w:rPr>
            <w:t>APŽIŪRŲ DARBAMS</w:t>
          </w:r>
          <w:r w:rsidRPr="00A23973">
            <w:rPr>
              <w:rFonts w:eastAsia="Times New Roman" w:cs="Times New Roman"/>
              <w:b/>
              <w:bCs/>
              <w:sz w:val="24"/>
              <w:szCs w:val="24"/>
            </w:rPr>
            <w:t xml:space="preserve"> </w:t>
          </w:r>
          <w:r>
            <w:rPr>
              <w:rFonts w:eastAsia="Times New Roman" w:cs="Times New Roman"/>
              <w:b/>
              <w:bCs/>
              <w:sz w:val="24"/>
              <w:szCs w:val="24"/>
            </w:rPr>
            <w:t xml:space="preserve">NUOMOS </w:t>
          </w:r>
          <w:r w:rsidRPr="00A23973">
            <w:rPr>
              <w:rFonts w:eastAsia="Times New Roman" w:cs="Times New Roman"/>
              <w:b/>
              <w:bCs/>
              <w:sz w:val="24"/>
              <w:szCs w:val="24"/>
            </w:rPr>
            <w:t>PIRKIMO TECHNINĖ SPECIFIKACIJA</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96F57"/>
    <w:multiLevelType w:val="hybridMultilevel"/>
    <w:tmpl w:val="70249B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1E65004"/>
    <w:multiLevelType w:val="multilevel"/>
    <w:tmpl w:val="EE000C98"/>
    <w:lvl w:ilvl="0">
      <w:start w:val="2"/>
      <w:numFmt w:val="decimal"/>
      <w:lvlText w:val="%1."/>
      <w:lvlJc w:val="left"/>
      <w:pPr>
        <w:ind w:left="405" w:hanging="405"/>
      </w:pPr>
      <w:rPr>
        <w:rFonts w:cs="Arial" w:hint="default"/>
      </w:rPr>
    </w:lvl>
    <w:lvl w:ilvl="1">
      <w:start w:val="2"/>
      <w:numFmt w:val="decimal"/>
      <w:lvlText w:val="%1.%2."/>
      <w:lvlJc w:val="left"/>
      <w:pPr>
        <w:ind w:left="405" w:hanging="405"/>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4" w15:restartNumberingAfterBreak="0">
    <w:nsid w:val="476239FC"/>
    <w:multiLevelType w:val="multilevel"/>
    <w:tmpl w:val="959AC0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CA238D0"/>
    <w:multiLevelType w:val="hybridMultilevel"/>
    <w:tmpl w:val="9C26C3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8B565A6"/>
    <w:multiLevelType w:val="hybridMultilevel"/>
    <w:tmpl w:val="992A7E86"/>
    <w:lvl w:ilvl="0" w:tplc="6B8C797A">
      <w:start w:val="1"/>
      <w:numFmt w:val="decimal"/>
      <w:lvlText w:val="%1."/>
      <w:lvlJc w:val="left"/>
      <w:pPr>
        <w:ind w:left="720" w:hanging="360"/>
      </w:pPr>
    </w:lvl>
    <w:lvl w:ilvl="1" w:tplc="AD0070E6">
      <w:start w:val="1"/>
      <w:numFmt w:val="lowerLetter"/>
      <w:lvlText w:val="%2."/>
      <w:lvlJc w:val="left"/>
      <w:pPr>
        <w:ind w:left="1440" w:hanging="360"/>
      </w:pPr>
    </w:lvl>
    <w:lvl w:ilvl="2" w:tplc="93886940">
      <w:start w:val="1"/>
      <w:numFmt w:val="lowerRoman"/>
      <w:lvlText w:val="%3."/>
      <w:lvlJc w:val="right"/>
      <w:pPr>
        <w:ind w:left="2160" w:hanging="180"/>
      </w:pPr>
    </w:lvl>
    <w:lvl w:ilvl="3" w:tplc="5BAC42CA">
      <w:start w:val="1"/>
      <w:numFmt w:val="decimal"/>
      <w:lvlText w:val="%4."/>
      <w:lvlJc w:val="left"/>
      <w:pPr>
        <w:ind w:left="2880" w:hanging="360"/>
      </w:pPr>
    </w:lvl>
    <w:lvl w:ilvl="4" w:tplc="A3C08E12">
      <w:start w:val="1"/>
      <w:numFmt w:val="lowerLetter"/>
      <w:lvlText w:val="%5."/>
      <w:lvlJc w:val="left"/>
      <w:pPr>
        <w:ind w:left="3600" w:hanging="360"/>
      </w:pPr>
    </w:lvl>
    <w:lvl w:ilvl="5" w:tplc="E58CEE14">
      <w:start w:val="1"/>
      <w:numFmt w:val="lowerRoman"/>
      <w:lvlText w:val="%6."/>
      <w:lvlJc w:val="right"/>
      <w:pPr>
        <w:ind w:left="4320" w:hanging="180"/>
      </w:pPr>
    </w:lvl>
    <w:lvl w:ilvl="6" w:tplc="206632AE">
      <w:start w:val="1"/>
      <w:numFmt w:val="decimal"/>
      <w:lvlText w:val="%7."/>
      <w:lvlJc w:val="left"/>
      <w:pPr>
        <w:ind w:left="5040" w:hanging="360"/>
      </w:pPr>
    </w:lvl>
    <w:lvl w:ilvl="7" w:tplc="879266C8">
      <w:start w:val="1"/>
      <w:numFmt w:val="lowerLetter"/>
      <w:lvlText w:val="%8."/>
      <w:lvlJc w:val="left"/>
      <w:pPr>
        <w:ind w:left="5760" w:hanging="360"/>
      </w:pPr>
    </w:lvl>
    <w:lvl w:ilvl="8" w:tplc="97E2264A">
      <w:start w:val="1"/>
      <w:numFmt w:val="lowerRoman"/>
      <w:lvlText w:val="%9."/>
      <w:lvlJc w:val="right"/>
      <w:pPr>
        <w:ind w:left="6480" w:hanging="180"/>
      </w:pPr>
    </w:lvl>
  </w:abstractNum>
  <w:abstractNum w:abstractNumId="7"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3D7E5C"/>
    <w:multiLevelType w:val="hybridMultilevel"/>
    <w:tmpl w:val="C3529C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63240920">
    <w:abstractNumId w:val="11"/>
  </w:num>
  <w:num w:numId="2" w16cid:durableId="400099615">
    <w:abstractNumId w:val="7"/>
  </w:num>
  <w:num w:numId="3" w16cid:durableId="322054566">
    <w:abstractNumId w:val="9"/>
  </w:num>
  <w:num w:numId="4" w16cid:durableId="900603698">
    <w:abstractNumId w:val="10"/>
  </w:num>
  <w:num w:numId="5" w16cid:durableId="667829424">
    <w:abstractNumId w:val="1"/>
  </w:num>
  <w:num w:numId="6" w16cid:durableId="907836569">
    <w:abstractNumId w:val="12"/>
  </w:num>
  <w:num w:numId="7" w16cid:durableId="1910729976">
    <w:abstractNumId w:val="2"/>
  </w:num>
  <w:num w:numId="8" w16cid:durableId="1324308905">
    <w:abstractNumId w:val="0"/>
  </w:num>
  <w:num w:numId="9" w16cid:durableId="239599967">
    <w:abstractNumId w:val="8"/>
  </w:num>
  <w:num w:numId="10" w16cid:durableId="1309898149">
    <w:abstractNumId w:val="4"/>
  </w:num>
  <w:num w:numId="11" w16cid:durableId="828911396">
    <w:abstractNumId w:val="5"/>
  </w:num>
  <w:num w:numId="12" w16cid:durableId="805203032">
    <w:abstractNumId w:val="3"/>
  </w:num>
  <w:num w:numId="13" w16cid:durableId="704793495">
    <w:abstractNumId w:val="6"/>
  </w:num>
  <w:num w:numId="14" w16cid:durableId="1602299516">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5916"/>
    <w:rsid w:val="00005E28"/>
    <w:rsid w:val="00010285"/>
    <w:rsid w:val="00011E8B"/>
    <w:rsid w:val="00020540"/>
    <w:rsid w:val="000232ED"/>
    <w:rsid w:val="00027751"/>
    <w:rsid w:val="0003313F"/>
    <w:rsid w:val="00034AD1"/>
    <w:rsid w:val="0004358F"/>
    <w:rsid w:val="0004380B"/>
    <w:rsid w:val="0004698D"/>
    <w:rsid w:val="0005298B"/>
    <w:rsid w:val="000747A3"/>
    <w:rsid w:val="00074AE3"/>
    <w:rsid w:val="0008011D"/>
    <w:rsid w:val="00082FF5"/>
    <w:rsid w:val="00083194"/>
    <w:rsid w:val="000837DD"/>
    <w:rsid w:val="000838A4"/>
    <w:rsid w:val="00083F15"/>
    <w:rsid w:val="00085B18"/>
    <w:rsid w:val="00086E13"/>
    <w:rsid w:val="000948A1"/>
    <w:rsid w:val="000957F1"/>
    <w:rsid w:val="000A5B4D"/>
    <w:rsid w:val="000A7249"/>
    <w:rsid w:val="000B5263"/>
    <w:rsid w:val="000C13F2"/>
    <w:rsid w:val="000C24B2"/>
    <w:rsid w:val="000D30DF"/>
    <w:rsid w:val="000D3A83"/>
    <w:rsid w:val="000D3FCA"/>
    <w:rsid w:val="000D5588"/>
    <w:rsid w:val="000D5D8D"/>
    <w:rsid w:val="000E5B1C"/>
    <w:rsid w:val="000F1DB6"/>
    <w:rsid w:val="000F4907"/>
    <w:rsid w:val="000F5711"/>
    <w:rsid w:val="000F6511"/>
    <w:rsid w:val="001014E9"/>
    <w:rsid w:val="00110CCB"/>
    <w:rsid w:val="001165C4"/>
    <w:rsid w:val="00122CB7"/>
    <w:rsid w:val="0012301A"/>
    <w:rsid w:val="001312C0"/>
    <w:rsid w:val="00132400"/>
    <w:rsid w:val="0013656E"/>
    <w:rsid w:val="0013745F"/>
    <w:rsid w:val="001376E6"/>
    <w:rsid w:val="00141CAC"/>
    <w:rsid w:val="0014684C"/>
    <w:rsid w:val="00150302"/>
    <w:rsid w:val="0015165C"/>
    <w:rsid w:val="00152CA2"/>
    <w:rsid w:val="00155D17"/>
    <w:rsid w:val="001634DC"/>
    <w:rsid w:val="001636D6"/>
    <w:rsid w:val="0016409E"/>
    <w:rsid w:val="00166B1C"/>
    <w:rsid w:val="0016744B"/>
    <w:rsid w:val="001725FF"/>
    <w:rsid w:val="001731CA"/>
    <w:rsid w:val="00173793"/>
    <w:rsid w:val="0017381E"/>
    <w:rsid w:val="001907A9"/>
    <w:rsid w:val="00193C31"/>
    <w:rsid w:val="001940D3"/>
    <w:rsid w:val="00194D5E"/>
    <w:rsid w:val="001A3260"/>
    <w:rsid w:val="001A6B0B"/>
    <w:rsid w:val="001A7BF0"/>
    <w:rsid w:val="001B0C21"/>
    <w:rsid w:val="001B18E5"/>
    <w:rsid w:val="001B2B60"/>
    <w:rsid w:val="001B4624"/>
    <w:rsid w:val="001B5D42"/>
    <w:rsid w:val="001B6D59"/>
    <w:rsid w:val="001B7425"/>
    <w:rsid w:val="001B78A0"/>
    <w:rsid w:val="001C2266"/>
    <w:rsid w:val="001C3CD7"/>
    <w:rsid w:val="001C49F7"/>
    <w:rsid w:val="001D2948"/>
    <w:rsid w:val="001D7D4A"/>
    <w:rsid w:val="001E05FB"/>
    <w:rsid w:val="001E253C"/>
    <w:rsid w:val="001E295C"/>
    <w:rsid w:val="001E2B8D"/>
    <w:rsid w:val="001E31CA"/>
    <w:rsid w:val="001F1830"/>
    <w:rsid w:val="002006AC"/>
    <w:rsid w:val="00200A98"/>
    <w:rsid w:val="00202C04"/>
    <w:rsid w:val="00204DB7"/>
    <w:rsid w:val="00205822"/>
    <w:rsid w:val="002149CA"/>
    <w:rsid w:val="002209AC"/>
    <w:rsid w:val="00221350"/>
    <w:rsid w:val="00232369"/>
    <w:rsid w:val="002369C6"/>
    <w:rsid w:val="00246004"/>
    <w:rsid w:val="0024720C"/>
    <w:rsid w:val="0025076B"/>
    <w:rsid w:val="002566B7"/>
    <w:rsid w:val="0026400F"/>
    <w:rsid w:val="00265EC4"/>
    <w:rsid w:val="002667CE"/>
    <w:rsid w:val="002722F2"/>
    <w:rsid w:val="00272BAA"/>
    <w:rsid w:val="00273AB4"/>
    <w:rsid w:val="00273F24"/>
    <w:rsid w:val="00277A02"/>
    <w:rsid w:val="002836FE"/>
    <w:rsid w:val="00291AAC"/>
    <w:rsid w:val="00293A51"/>
    <w:rsid w:val="002A0C50"/>
    <w:rsid w:val="002A1F3F"/>
    <w:rsid w:val="002A60BD"/>
    <w:rsid w:val="002A676B"/>
    <w:rsid w:val="002A6929"/>
    <w:rsid w:val="002C1403"/>
    <w:rsid w:val="002C1672"/>
    <w:rsid w:val="002C72B9"/>
    <w:rsid w:val="002C7F0B"/>
    <w:rsid w:val="002D0560"/>
    <w:rsid w:val="002D4C57"/>
    <w:rsid w:val="002E0940"/>
    <w:rsid w:val="002E1A89"/>
    <w:rsid w:val="002F04F9"/>
    <w:rsid w:val="002F4D7E"/>
    <w:rsid w:val="002F58A5"/>
    <w:rsid w:val="002F65FC"/>
    <w:rsid w:val="00300FBC"/>
    <w:rsid w:val="003100F5"/>
    <w:rsid w:val="00312A0E"/>
    <w:rsid w:val="00315165"/>
    <w:rsid w:val="0032145C"/>
    <w:rsid w:val="00323E84"/>
    <w:rsid w:val="00327BC6"/>
    <w:rsid w:val="003343AE"/>
    <w:rsid w:val="0033443A"/>
    <w:rsid w:val="0033718C"/>
    <w:rsid w:val="003431BD"/>
    <w:rsid w:val="00346096"/>
    <w:rsid w:val="00346944"/>
    <w:rsid w:val="00346B2C"/>
    <w:rsid w:val="00347B0F"/>
    <w:rsid w:val="00351FCB"/>
    <w:rsid w:val="0035225B"/>
    <w:rsid w:val="003551C6"/>
    <w:rsid w:val="00363C92"/>
    <w:rsid w:val="00365270"/>
    <w:rsid w:val="003670F6"/>
    <w:rsid w:val="0037261E"/>
    <w:rsid w:val="00372E1A"/>
    <w:rsid w:val="00376981"/>
    <w:rsid w:val="0037727C"/>
    <w:rsid w:val="0038406E"/>
    <w:rsid w:val="00384823"/>
    <w:rsid w:val="00391772"/>
    <w:rsid w:val="003922F5"/>
    <w:rsid w:val="0039376C"/>
    <w:rsid w:val="0039549B"/>
    <w:rsid w:val="003972F1"/>
    <w:rsid w:val="003977F5"/>
    <w:rsid w:val="003A3326"/>
    <w:rsid w:val="003A686C"/>
    <w:rsid w:val="003A6BA0"/>
    <w:rsid w:val="003A73DB"/>
    <w:rsid w:val="003B03DB"/>
    <w:rsid w:val="003B0564"/>
    <w:rsid w:val="003B22D9"/>
    <w:rsid w:val="003B3009"/>
    <w:rsid w:val="003B4AB5"/>
    <w:rsid w:val="003B5819"/>
    <w:rsid w:val="003C2D1D"/>
    <w:rsid w:val="003C6EED"/>
    <w:rsid w:val="003D4EB3"/>
    <w:rsid w:val="003D52D4"/>
    <w:rsid w:val="003D660E"/>
    <w:rsid w:val="003E13EB"/>
    <w:rsid w:val="003E5789"/>
    <w:rsid w:val="003F03DC"/>
    <w:rsid w:val="003F3FBD"/>
    <w:rsid w:val="003F5DA8"/>
    <w:rsid w:val="003F61A6"/>
    <w:rsid w:val="003F7F4F"/>
    <w:rsid w:val="00405E77"/>
    <w:rsid w:val="004069E5"/>
    <w:rsid w:val="0041442A"/>
    <w:rsid w:val="00415028"/>
    <w:rsid w:val="00422DD5"/>
    <w:rsid w:val="00423411"/>
    <w:rsid w:val="00424979"/>
    <w:rsid w:val="004251CB"/>
    <w:rsid w:val="004366DB"/>
    <w:rsid w:val="00436ABF"/>
    <w:rsid w:val="004452A7"/>
    <w:rsid w:val="00445861"/>
    <w:rsid w:val="00447707"/>
    <w:rsid w:val="00452AB8"/>
    <w:rsid w:val="00453D20"/>
    <w:rsid w:val="00461830"/>
    <w:rsid w:val="004634A8"/>
    <w:rsid w:val="0046686C"/>
    <w:rsid w:val="004742EC"/>
    <w:rsid w:val="00476227"/>
    <w:rsid w:val="00480C7E"/>
    <w:rsid w:val="00481043"/>
    <w:rsid w:val="0048352F"/>
    <w:rsid w:val="00484402"/>
    <w:rsid w:val="004877C3"/>
    <w:rsid w:val="00493146"/>
    <w:rsid w:val="004952A7"/>
    <w:rsid w:val="004A262F"/>
    <w:rsid w:val="004B6E9C"/>
    <w:rsid w:val="004C06A1"/>
    <w:rsid w:val="004C394B"/>
    <w:rsid w:val="004C6A10"/>
    <w:rsid w:val="004D0C1C"/>
    <w:rsid w:val="004D3A0F"/>
    <w:rsid w:val="004D510E"/>
    <w:rsid w:val="004D6034"/>
    <w:rsid w:val="004D6FF2"/>
    <w:rsid w:val="004D6FFE"/>
    <w:rsid w:val="004E2CB6"/>
    <w:rsid w:val="004E424B"/>
    <w:rsid w:val="004E62D7"/>
    <w:rsid w:val="004E7584"/>
    <w:rsid w:val="004F1E91"/>
    <w:rsid w:val="004F389B"/>
    <w:rsid w:val="004F3DD8"/>
    <w:rsid w:val="00500F46"/>
    <w:rsid w:val="0050650D"/>
    <w:rsid w:val="0050714B"/>
    <w:rsid w:val="005078D2"/>
    <w:rsid w:val="00514334"/>
    <w:rsid w:val="00515AAC"/>
    <w:rsid w:val="00515B06"/>
    <w:rsid w:val="00516061"/>
    <w:rsid w:val="00516CBC"/>
    <w:rsid w:val="005222B7"/>
    <w:rsid w:val="00522A41"/>
    <w:rsid w:val="00522BB7"/>
    <w:rsid w:val="0052401B"/>
    <w:rsid w:val="00531B6B"/>
    <w:rsid w:val="00531F37"/>
    <w:rsid w:val="00533F71"/>
    <w:rsid w:val="00534EF1"/>
    <w:rsid w:val="0053600D"/>
    <w:rsid w:val="005407E9"/>
    <w:rsid w:val="00542CCA"/>
    <w:rsid w:val="0054552B"/>
    <w:rsid w:val="00552B69"/>
    <w:rsid w:val="005535DB"/>
    <w:rsid w:val="005602E2"/>
    <w:rsid w:val="00560DEF"/>
    <w:rsid w:val="005649D3"/>
    <w:rsid w:val="0056744B"/>
    <w:rsid w:val="00570CC3"/>
    <w:rsid w:val="0057565E"/>
    <w:rsid w:val="00580B69"/>
    <w:rsid w:val="00584B80"/>
    <w:rsid w:val="0059117B"/>
    <w:rsid w:val="00593F64"/>
    <w:rsid w:val="005A0F32"/>
    <w:rsid w:val="005A23E4"/>
    <w:rsid w:val="005A2578"/>
    <w:rsid w:val="005A4FC8"/>
    <w:rsid w:val="005A6ACC"/>
    <w:rsid w:val="005A7973"/>
    <w:rsid w:val="005B0EFC"/>
    <w:rsid w:val="005B1A6E"/>
    <w:rsid w:val="005B308F"/>
    <w:rsid w:val="005B7996"/>
    <w:rsid w:val="005B7D80"/>
    <w:rsid w:val="005B7EF0"/>
    <w:rsid w:val="005C67C4"/>
    <w:rsid w:val="005C6C58"/>
    <w:rsid w:val="005D4E25"/>
    <w:rsid w:val="005D631A"/>
    <w:rsid w:val="005D6F1F"/>
    <w:rsid w:val="005E4DE2"/>
    <w:rsid w:val="005E59A1"/>
    <w:rsid w:val="005F14E2"/>
    <w:rsid w:val="005F194E"/>
    <w:rsid w:val="005F4011"/>
    <w:rsid w:val="005F5463"/>
    <w:rsid w:val="005F5795"/>
    <w:rsid w:val="005F6FF3"/>
    <w:rsid w:val="006040C3"/>
    <w:rsid w:val="0061348A"/>
    <w:rsid w:val="00615887"/>
    <w:rsid w:val="0061791A"/>
    <w:rsid w:val="006264C3"/>
    <w:rsid w:val="006278CD"/>
    <w:rsid w:val="006345AF"/>
    <w:rsid w:val="00635657"/>
    <w:rsid w:val="0063591D"/>
    <w:rsid w:val="00640615"/>
    <w:rsid w:val="00641F35"/>
    <w:rsid w:val="00643854"/>
    <w:rsid w:val="00651873"/>
    <w:rsid w:val="006609F8"/>
    <w:rsid w:val="00660CCC"/>
    <w:rsid w:val="00680EA0"/>
    <w:rsid w:val="00683FAC"/>
    <w:rsid w:val="00690245"/>
    <w:rsid w:val="006902A7"/>
    <w:rsid w:val="0069136D"/>
    <w:rsid w:val="0069268A"/>
    <w:rsid w:val="00693D2E"/>
    <w:rsid w:val="00696A4E"/>
    <w:rsid w:val="006A0584"/>
    <w:rsid w:val="006A3084"/>
    <w:rsid w:val="006A40C9"/>
    <w:rsid w:val="006A79C3"/>
    <w:rsid w:val="006B5668"/>
    <w:rsid w:val="006B7107"/>
    <w:rsid w:val="006C2B41"/>
    <w:rsid w:val="006C2E23"/>
    <w:rsid w:val="006C35E5"/>
    <w:rsid w:val="006C748A"/>
    <w:rsid w:val="006D2FF2"/>
    <w:rsid w:val="006E1817"/>
    <w:rsid w:val="006E7E54"/>
    <w:rsid w:val="006F1C10"/>
    <w:rsid w:val="006F3B16"/>
    <w:rsid w:val="006F7F8B"/>
    <w:rsid w:val="00710E51"/>
    <w:rsid w:val="00714D0A"/>
    <w:rsid w:val="00716421"/>
    <w:rsid w:val="0072566E"/>
    <w:rsid w:val="00732959"/>
    <w:rsid w:val="00740F58"/>
    <w:rsid w:val="00755197"/>
    <w:rsid w:val="00755D71"/>
    <w:rsid w:val="00756EB2"/>
    <w:rsid w:val="00761691"/>
    <w:rsid w:val="00765DA1"/>
    <w:rsid w:val="00766F6B"/>
    <w:rsid w:val="00770625"/>
    <w:rsid w:val="0078216B"/>
    <w:rsid w:val="00782CAD"/>
    <w:rsid w:val="00782CFF"/>
    <w:rsid w:val="0078598E"/>
    <w:rsid w:val="00790DCB"/>
    <w:rsid w:val="0079418E"/>
    <w:rsid w:val="007A0188"/>
    <w:rsid w:val="007A0668"/>
    <w:rsid w:val="007A136F"/>
    <w:rsid w:val="007A217F"/>
    <w:rsid w:val="007A3A11"/>
    <w:rsid w:val="007A42CF"/>
    <w:rsid w:val="007A5584"/>
    <w:rsid w:val="007B5EB3"/>
    <w:rsid w:val="007B66F6"/>
    <w:rsid w:val="007C0027"/>
    <w:rsid w:val="007C0995"/>
    <w:rsid w:val="007C24AA"/>
    <w:rsid w:val="007C635E"/>
    <w:rsid w:val="007D0B89"/>
    <w:rsid w:val="007D1098"/>
    <w:rsid w:val="007E25A3"/>
    <w:rsid w:val="007E2C18"/>
    <w:rsid w:val="007E4010"/>
    <w:rsid w:val="007F1D06"/>
    <w:rsid w:val="007F6185"/>
    <w:rsid w:val="007F78B5"/>
    <w:rsid w:val="008002F6"/>
    <w:rsid w:val="0080097D"/>
    <w:rsid w:val="008035E8"/>
    <w:rsid w:val="00806038"/>
    <w:rsid w:val="00807326"/>
    <w:rsid w:val="00814AD6"/>
    <w:rsid w:val="00821E80"/>
    <w:rsid w:val="00823BE1"/>
    <w:rsid w:val="00825735"/>
    <w:rsid w:val="00827D0D"/>
    <w:rsid w:val="008340F9"/>
    <w:rsid w:val="00835728"/>
    <w:rsid w:val="00835BA1"/>
    <w:rsid w:val="00835EE5"/>
    <w:rsid w:val="0084382C"/>
    <w:rsid w:val="00845CA4"/>
    <w:rsid w:val="008504B4"/>
    <w:rsid w:val="008551DC"/>
    <w:rsid w:val="00856801"/>
    <w:rsid w:val="008605EA"/>
    <w:rsid w:val="00867969"/>
    <w:rsid w:val="008712DE"/>
    <w:rsid w:val="0087202B"/>
    <w:rsid w:val="00873144"/>
    <w:rsid w:val="008751B1"/>
    <w:rsid w:val="00876CE1"/>
    <w:rsid w:val="00883EE3"/>
    <w:rsid w:val="00891CDB"/>
    <w:rsid w:val="008927A5"/>
    <w:rsid w:val="00893D82"/>
    <w:rsid w:val="008940CE"/>
    <w:rsid w:val="008A1EC5"/>
    <w:rsid w:val="008A30EA"/>
    <w:rsid w:val="008A3157"/>
    <w:rsid w:val="008A4300"/>
    <w:rsid w:val="008A50BB"/>
    <w:rsid w:val="008B2CBD"/>
    <w:rsid w:val="008B3D98"/>
    <w:rsid w:val="008B5249"/>
    <w:rsid w:val="008C3DF6"/>
    <w:rsid w:val="008E397B"/>
    <w:rsid w:val="008E4684"/>
    <w:rsid w:val="008F3823"/>
    <w:rsid w:val="008F5908"/>
    <w:rsid w:val="008F6A9F"/>
    <w:rsid w:val="00904479"/>
    <w:rsid w:val="00904A80"/>
    <w:rsid w:val="0090587F"/>
    <w:rsid w:val="009341DC"/>
    <w:rsid w:val="00946A9F"/>
    <w:rsid w:val="00953B0D"/>
    <w:rsid w:val="009575EA"/>
    <w:rsid w:val="00963379"/>
    <w:rsid w:val="009636BC"/>
    <w:rsid w:val="009674EA"/>
    <w:rsid w:val="00972A84"/>
    <w:rsid w:val="009765DA"/>
    <w:rsid w:val="00977AC9"/>
    <w:rsid w:val="0098106A"/>
    <w:rsid w:val="0098130B"/>
    <w:rsid w:val="009824C0"/>
    <w:rsid w:val="0098258E"/>
    <w:rsid w:val="00983AB1"/>
    <w:rsid w:val="0098755D"/>
    <w:rsid w:val="0099292F"/>
    <w:rsid w:val="0099365A"/>
    <w:rsid w:val="009A4489"/>
    <w:rsid w:val="009A53B3"/>
    <w:rsid w:val="009A5813"/>
    <w:rsid w:val="009B5C4E"/>
    <w:rsid w:val="009B78E7"/>
    <w:rsid w:val="009B7E75"/>
    <w:rsid w:val="009C1459"/>
    <w:rsid w:val="009C27B5"/>
    <w:rsid w:val="009C4EC8"/>
    <w:rsid w:val="009D0128"/>
    <w:rsid w:val="009D0F8F"/>
    <w:rsid w:val="009D289A"/>
    <w:rsid w:val="009D48A2"/>
    <w:rsid w:val="009D5C00"/>
    <w:rsid w:val="009E14DD"/>
    <w:rsid w:val="009E1B77"/>
    <w:rsid w:val="009E2A62"/>
    <w:rsid w:val="009E7496"/>
    <w:rsid w:val="009F0E70"/>
    <w:rsid w:val="009F49C3"/>
    <w:rsid w:val="00A000FA"/>
    <w:rsid w:val="00A03585"/>
    <w:rsid w:val="00A0361A"/>
    <w:rsid w:val="00A149A5"/>
    <w:rsid w:val="00A21236"/>
    <w:rsid w:val="00A23973"/>
    <w:rsid w:val="00A270F8"/>
    <w:rsid w:val="00A340F3"/>
    <w:rsid w:val="00A40BEA"/>
    <w:rsid w:val="00A42EBE"/>
    <w:rsid w:val="00A455CA"/>
    <w:rsid w:val="00A50762"/>
    <w:rsid w:val="00A5777D"/>
    <w:rsid w:val="00A6087C"/>
    <w:rsid w:val="00A61256"/>
    <w:rsid w:val="00A65881"/>
    <w:rsid w:val="00A67084"/>
    <w:rsid w:val="00A71D18"/>
    <w:rsid w:val="00A725E6"/>
    <w:rsid w:val="00A725FC"/>
    <w:rsid w:val="00A73DB8"/>
    <w:rsid w:val="00A7507A"/>
    <w:rsid w:val="00A80B0D"/>
    <w:rsid w:val="00A83B0E"/>
    <w:rsid w:val="00A84B07"/>
    <w:rsid w:val="00A87DCE"/>
    <w:rsid w:val="00A9287B"/>
    <w:rsid w:val="00A93D3D"/>
    <w:rsid w:val="00A955ED"/>
    <w:rsid w:val="00A96554"/>
    <w:rsid w:val="00A97EA5"/>
    <w:rsid w:val="00AA0428"/>
    <w:rsid w:val="00AA13A8"/>
    <w:rsid w:val="00AA2CD9"/>
    <w:rsid w:val="00AA4911"/>
    <w:rsid w:val="00AA5011"/>
    <w:rsid w:val="00AB3028"/>
    <w:rsid w:val="00AB6823"/>
    <w:rsid w:val="00AC1F6E"/>
    <w:rsid w:val="00AC458A"/>
    <w:rsid w:val="00AC4746"/>
    <w:rsid w:val="00AC4DE9"/>
    <w:rsid w:val="00AC6174"/>
    <w:rsid w:val="00AC654C"/>
    <w:rsid w:val="00AC6B8E"/>
    <w:rsid w:val="00AC7983"/>
    <w:rsid w:val="00AD1AD3"/>
    <w:rsid w:val="00AD3466"/>
    <w:rsid w:val="00AD63B6"/>
    <w:rsid w:val="00AD6EAA"/>
    <w:rsid w:val="00AD72CF"/>
    <w:rsid w:val="00AD7AF0"/>
    <w:rsid w:val="00AE1AA8"/>
    <w:rsid w:val="00AE25E3"/>
    <w:rsid w:val="00AE2F99"/>
    <w:rsid w:val="00AE30A9"/>
    <w:rsid w:val="00AE65D7"/>
    <w:rsid w:val="00AE6C2F"/>
    <w:rsid w:val="00AE6EA9"/>
    <w:rsid w:val="00AE7106"/>
    <w:rsid w:val="00AF1C6E"/>
    <w:rsid w:val="00AF3F1B"/>
    <w:rsid w:val="00AF4A50"/>
    <w:rsid w:val="00AF4A8E"/>
    <w:rsid w:val="00AF5F91"/>
    <w:rsid w:val="00AF64A6"/>
    <w:rsid w:val="00B01770"/>
    <w:rsid w:val="00B02CCD"/>
    <w:rsid w:val="00B03BB2"/>
    <w:rsid w:val="00B049DC"/>
    <w:rsid w:val="00B04E46"/>
    <w:rsid w:val="00B07D62"/>
    <w:rsid w:val="00B10687"/>
    <w:rsid w:val="00B13260"/>
    <w:rsid w:val="00B15FED"/>
    <w:rsid w:val="00B22376"/>
    <w:rsid w:val="00B224B0"/>
    <w:rsid w:val="00B25E77"/>
    <w:rsid w:val="00B270C3"/>
    <w:rsid w:val="00B31C26"/>
    <w:rsid w:val="00B31D3F"/>
    <w:rsid w:val="00B42C55"/>
    <w:rsid w:val="00B4322F"/>
    <w:rsid w:val="00B454DF"/>
    <w:rsid w:val="00B47E45"/>
    <w:rsid w:val="00B56571"/>
    <w:rsid w:val="00B57B8D"/>
    <w:rsid w:val="00B621BE"/>
    <w:rsid w:val="00B62ED9"/>
    <w:rsid w:val="00B64A39"/>
    <w:rsid w:val="00B65C6D"/>
    <w:rsid w:val="00B67F3F"/>
    <w:rsid w:val="00B703B9"/>
    <w:rsid w:val="00B71977"/>
    <w:rsid w:val="00B76C4E"/>
    <w:rsid w:val="00B8713B"/>
    <w:rsid w:val="00B93799"/>
    <w:rsid w:val="00B9660A"/>
    <w:rsid w:val="00BA0245"/>
    <w:rsid w:val="00BA6CB9"/>
    <w:rsid w:val="00BB088C"/>
    <w:rsid w:val="00BB1A18"/>
    <w:rsid w:val="00BB1E5B"/>
    <w:rsid w:val="00BC32F7"/>
    <w:rsid w:val="00BC7BA2"/>
    <w:rsid w:val="00BC7E2C"/>
    <w:rsid w:val="00BD5AD4"/>
    <w:rsid w:val="00BD6417"/>
    <w:rsid w:val="00BE01C7"/>
    <w:rsid w:val="00BF1CE7"/>
    <w:rsid w:val="00BF4B00"/>
    <w:rsid w:val="00C01755"/>
    <w:rsid w:val="00C021D5"/>
    <w:rsid w:val="00C02327"/>
    <w:rsid w:val="00C05D5C"/>
    <w:rsid w:val="00C06B31"/>
    <w:rsid w:val="00C1326D"/>
    <w:rsid w:val="00C139F4"/>
    <w:rsid w:val="00C22A3B"/>
    <w:rsid w:val="00C234E3"/>
    <w:rsid w:val="00C25083"/>
    <w:rsid w:val="00C26167"/>
    <w:rsid w:val="00C2718C"/>
    <w:rsid w:val="00C2798F"/>
    <w:rsid w:val="00C34FE5"/>
    <w:rsid w:val="00C37D5B"/>
    <w:rsid w:val="00C4068A"/>
    <w:rsid w:val="00C40923"/>
    <w:rsid w:val="00C462C4"/>
    <w:rsid w:val="00C50CE5"/>
    <w:rsid w:val="00C51D0D"/>
    <w:rsid w:val="00C54B35"/>
    <w:rsid w:val="00C5563D"/>
    <w:rsid w:val="00C55CF7"/>
    <w:rsid w:val="00C66064"/>
    <w:rsid w:val="00C703E8"/>
    <w:rsid w:val="00C70481"/>
    <w:rsid w:val="00C73A5C"/>
    <w:rsid w:val="00C76E63"/>
    <w:rsid w:val="00C8227F"/>
    <w:rsid w:val="00C85A52"/>
    <w:rsid w:val="00C8765E"/>
    <w:rsid w:val="00C910FE"/>
    <w:rsid w:val="00C91FC6"/>
    <w:rsid w:val="00C93EC9"/>
    <w:rsid w:val="00C962E5"/>
    <w:rsid w:val="00C975D2"/>
    <w:rsid w:val="00C97992"/>
    <w:rsid w:val="00CA250F"/>
    <w:rsid w:val="00CB3A26"/>
    <w:rsid w:val="00CB550B"/>
    <w:rsid w:val="00CB58D3"/>
    <w:rsid w:val="00CC36A1"/>
    <w:rsid w:val="00CD20B1"/>
    <w:rsid w:val="00CD691C"/>
    <w:rsid w:val="00CE77C8"/>
    <w:rsid w:val="00CE7983"/>
    <w:rsid w:val="00CE79E8"/>
    <w:rsid w:val="00CF001B"/>
    <w:rsid w:val="00CF1FC0"/>
    <w:rsid w:val="00D01234"/>
    <w:rsid w:val="00D05BF5"/>
    <w:rsid w:val="00D1421F"/>
    <w:rsid w:val="00D20263"/>
    <w:rsid w:val="00D2274A"/>
    <w:rsid w:val="00D26C69"/>
    <w:rsid w:val="00D34FA8"/>
    <w:rsid w:val="00D353AD"/>
    <w:rsid w:val="00D354EC"/>
    <w:rsid w:val="00D37C55"/>
    <w:rsid w:val="00D404BF"/>
    <w:rsid w:val="00D428D4"/>
    <w:rsid w:val="00D50DA7"/>
    <w:rsid w:val="00D51024"/>
    <w:rsid w:val="00D55236"/>
    <w:rsid w:val="00D5555B"/>
    <w:rsid w:val="00D64765"/>
    <w:rsid w:val="00D64ACB"/>
    <w:rsid w:val="00D65AD3"/>
    <w:rsid w:val="00D71CE0"/>
    <w:rsid w:val="00D73C5B"/>
    <w:rsid w:val="00D81537"/>
    <w:rsid w:val="00D82E6C"/>
    <w:rsid w:val="00D901CD"/>
    <w:rsid w:val="00D9486E"/>
    <w:rsid w:val="00D958C7"/>
    <w:rsid w:val="00D96F1E"/>
    <w:rsid w:val="00DA61D4"/>
    <w:rsid w:val="00DB4FE8"/>
    <w:rsid w:val="00DC2BDE"/>
    <w:rsid w:val="00DC336E"/>
    <w:rsid w:val="00DC41A7"/>
    <w:rsid w:val="00DC783D"/>
    <w:rsid w:val="00DD2F72"/>
    <w:rsid w:val="00DD550A"/>
    <w:rsid w:val="00DD769E"/>
    <w:rsid w:val="00DE208B"/>
    <w:rsid w:val="00DF0CC9"/>
    <w:rsid w:val="00DF1AF9"/>
    <w:rsid w:val="00DF1D10"/>
    <w:rsid w:val="00DF268A"/>
    <w:rsid w:val="00E029DC"/>
    <w:rsid w:val="00E1153C"/>
    <w:rsid w:val="00E11ABE"/>
    <w:rsid w:val="00E12DAC"/>
    <w:rsid w:val="00E161E6"/>
    <w:rsid w:val="00E202D3"/>
    <w:rsid w:val="00E203E4"/>
    <w:rsid w:val="00E215F0"/>
    <w:rsid w:val="00E23622"/>
    <w:rsid w:val="00E3150B"/>
    <w:rsid w:val="00E34540"/>
    <w:rsid w:val="00E36449"/>
    <w:rsid w:val="00E4296C"/>
    <w:rsid w:val="00E44CBF"/>
    <w:rsid w:val="00E4564F"/>
    <w:rsid w:val="00E45C10"/>
    <w:rsid w:val="00E45CEB"/>
    <w:rsid w:val="00E4729D"/>
    <w:rsid w:val="00E51748"/>
    <w:rsid w:val="00E564D4"/>
    <w:rsid w:val="00E60283"/>
    <w:rsid w:val="00E6307D"/>
    <w:rsid w:val="00E631E1"/>
    <w:rsid w:val="00E719E2"/>
    <w:rsid w:val="00E7328F"/>
    <w:rsid w:val="00E73BE4"/>
    <w:rsid w:val="00E757F1"/>
    <w:rsid w:val="00E8126E"/>
    <w:rsid w:val="00E84D71"/>
    <w:rsid w:val="00E90444"/>
    <w:rsid w:val="00E931F4"/>
    <w:rsid w:val="00E93728"/>
    <w:rsid w:val="00E946CB"/>
    <w:rsid w:val="00EA4B3E"/>
    <w:rsid w:val="00EB26D9"/>
    <w:rsid w:val="00EB4F28"/>
    <w:rsid w:val="00EC1F5C"/>
    <w:rsid w:val="00EC4D0B"/>
    <w:rsid w:val="00EC4E2D"/>
    <w:rsid w:val="00ED16CB"/>
    <w:rsid w:val="00EE0E52"/>
    <w:rsid w:val="00EE4D34"/>
    <w:rsid w:val="00EE5AE1"/>
    <w:rsid w:val="00EF0BC8"/>
    <w:rsid w:val="00EF1A7B"/>
    <w:rsid w:val="00EF53A7"/>
    <w:rsid w:val="00EF632B"/>
    <w:rsid w:val="00EF7DB0"/>
    <w:rsid w:val="00F01CCA"/>
    <w:rsid w:val="00F042EF"/>
    <w:rsid w:val="00F04F33"/>
    <w:rsid w:val="00F06150"/>
    <w:rsid w:val="00F06766"/>
    <w:rsid w:val="00F07916"/>
    <w:rsid w:val="00F17F6F"/>
    <w:rsid w:val="00F20C9B"/>
    <w:rsid w:val="00F223DE"/>
    <w:rsid w:val="00F23589"/>
    <w:rsid w:val="00F31705"/>
    <w:rsid w:val="00F466AA"/>
    <w:rsid w:val="00F533D5"/>
    <w:rsid w:val="00F54573"/>
    <w:rsid w:val="00F61957"/>
    <w:rsid w:val="00F62B1D"/>
    <w:rsid w:val="00F63133"/>
    <w:rsid w:val="00F70034"/>
    <w:rsid w:val="00F75A12"/>
    <w:rsid w:val="00F80A55"/>
    <w:rsid w:val="00F81FA5"/>
    <w:rsid w:val="00F83B1A"/>
    <w:rsid w:val="00F873F9"/>
    <w:rsid w:val="00F92223"/>
    <w:rsid w:val="00F9365E"/>
    <w:rsid w:val="00F97F51"/>
    <w:rsid w:val="00FA0A79"/>
    <w:rsid w:val="00FA2209"/>
    <w:rsid w:val="00FA2F1F"/>
    <w:rsid w:val="00FB0519"/>
    <w:rsid w:val="00FB1AC6"/>
    <w:rsid w:val="00FB5AB6"/>
    <w:rsid w:val="00FB5DB8"/>
    <w:rsid w:val="00FB600A"/>
    <w:rsid w:val="00FC1B0B"/>
    <w:rsid w:val="00FC403E"/>
    <w:rsid w:val="00FC7822"/>
    <w:rsid w:val="00FD0018"/>
    <w:rsid w:val="00FD07A6"/>
    <w:rsid w:val="00FD2106"/>
    <w:rsid w:val="00FD2E59"/>
    <w:rsid w:val="00FD42B8"/>
    <w:rsid w:val="00FD5776"/>
    <w:rsid w:val="00FE05E7"/>
    <w:rsid w:val="00FE3256"/>
    <w:rsid w:val="00FE73F1"/>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4F8E9268-72D3-4072-B3B2-3F03AFFE9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Numbering,ERP-List Paragraph,List Paragraph11,List Paragraph21,Lentele,List Paragraph Red,VARNELES,Bullet EY,List Paragraph2,Buletai,lp1,Bullet 1"/>
    <w:basedOn w:val="Normal"/>
    <w:link w:val="ListParagraphChar"/>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Numbering Char,ERP-List Paragraph Char,List Paragraph11 Char,List Paragraph21 Char,Lentele Char,VARNELES Char"/>
    <w:basedOn w:val="DefaultParagraphFont"/>
    <w:link w:val="ListParagraph"/>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customStyle="1" w:styleId="Pagrindinistekstas1">
    <w:name w:val="Pagrindinis tekstas1"/>
    <w:uiPriority w:val="99"/>
    <w:rsid w:val="008B3D98"/>
    <w:pPr>
      <w:ind w:firstLine="312"/>
      <w:jc w:val="both"/>
    </w:pPr>
    <w:rPr>
      <w:rFonts w:ascii="TimesLT" w:eastAsia="Times New Roman" w:hAnsi="TimesLT" w:cs="Times New Roman"/>
      <w:szCs w:val="20"/>
      <w:lang w:val="en-US"/>
    </w:rPr>
  </w:style>
  <w:style w:type="paragraph" w:styleId="Revision">
    <w:name w:val="Revision"/>
    <w:hidden/>
    <w:uiPriority w:val="99"/>
    <w:semiHidden/>
    <w:rsid w:val="009D48A2"/>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27349">
      <w:bodyDiv w:val="1"/>
      <w:marLeft w:val="0"/>
      <w:marRight w:val="0"/>
      <w:marTop w:val="0"/>
      <w:marBottom w:val="0"/>
      <w:divBdr>
        <w:top w:val="none" w:sz="0" w:space="0" w:color="auto"/>
        <w:left w:val="none" w:sz="0" w:space="0" w:color="auto"/>
        <w:bottom w:val="none" w:sz="0" w:space="0" w:color="auto"/>
        <w:right w:val="none" w:sz="0" w:space="0" w:color="auto"/>
      </w:divBdr>
    </w:div>
    <w:div w:id="342710963">
      <w:bodyDiv w:val="1"/>
      <w:marLeft w:val="0"/>
      <w:marRight w:val="0"/>
      <w:marTop w:val="0"/>
      <w:marBottom w:val="0"/>
      <w:divBdr>
        <w:top w:val="none" w:sz="0" w:space="0" w:color="auto"/>
        <w:left w:val="none" w:sz="0" w:space="0" w:color="auto"/>
        <w:bottom w:val="none" w:sz="0" w:space="0" w:color="auto"/>
        <w:right w:val="none" w:sz="0" w:space="0" w:color="auto"/>
      </w:divBdr>
    </w:div>
    <w:div w:id="390546768">
      <w:bodyDiv w:val="1"/>
      <w:marLeft w:val="0"/>
      <w:marRight w:val="0"/>
      <w:marTop w:val="0"/>
      <w:marBottom w:val="0"/>
      <w:divBdr>
        <w:top w:val="none" w:sz="0" w:space="0" w:color="auto"/>
        <w:left w:val="none" w:sz="0" w:space="0" w:color="auto"/>
        <w:bottom w:val="none" w:sz="0" w:space="0" w:color="auto"/>
        <w:right w:val="none" w:sz="0" w:space="0" w:color="auto"/>
      </w:divBdr>
    </w:div>
    <w:div w:id="709720961">
      <w:bodyDiv w:val="1"/>
      <w:marLeft w:val="0"/>
      <w:marRight w:val="0"/>
      <w:marTop w:val="0"/>
      <w:marBottom w:val="0"/>
      <w:divBdr>
        <w:top w:val="none" w:sz="0" w:space="0" w:color="auto"/>
        <w:left w:val="none" w:sz="0" w:space="0" w:color="auto"/>
        <w:bottom w:val="none" w:sz="0" w:space="0" w:color="auto"/>
        <w:right w:val="none" w:sz="0" w:space="0" w:color="auto"/>
      </w:divBdr>
    </w:div>
    <w:div w:id="1111316489">
      <w:bodyDiv w:val="1"/>
      <w:marLeft w:val="0"/>
      <w:marRight w:val="0"/>
      <w:marTop w:val="0"/>
      <w:marBottom w:val="0"/>
      <w:divBdr>
        <w:top w:val="none" w:sz="0" w:space="0" w:color="auto"/>
        <w:left w:val="none" w:sz="0" w:space="0" w:color="auto"/>
        <w:bottom w:val="none" w:sz="0" w:space="0" w:color="auto"/>
        <w:right w:val="none" w:sz="0" w:space="0" w:color="auto"/>
      </w:divBdr>
    </w:div>
    <w:div w:id="1301617632">
      <w:bodyDiv w:val="1"/>
      <w:marLeft w:val="0"/>
      <w:marRight w:val="0"/>
      <w:marTop w:val="0"/>
      <w:marBottom w:val="0"/>
      <w:divBdr>
        <w:top w:val="none" w:sz="0" w:space="0" w:color="auto"/>
        <w:left w:val="none" w:sz="0" w:space="0" w:color="auto"/>
        <w:bottom w:val="none" w:sz="0" w:space="0" w:color="auto"/>
        <w:right w:val="none" w:sz="0" w:space="0" w:color="auto"/>
      </w:divBdr>
    </w:div>
    <w:div w:id="1585795637">
      <w:bodyDiv w:val="1"/>
      <w:marLeft w:val="0"/>
      <w:marRight w:val="0"/>
      <w:marTop w:val="0"/>
      <w:marBottom w:val="0"/>
      <w:divBdr>
        <w:top w:val="none" w:sz="0" w:space="0" w:color="auto"/>
        <w:left w:val="none" w:sz="0" w:space="0" w:color="auto"/>
        <w:bottom w:val="none" w:sz="0" w:space="0" w:color="auto"/>
        <w:right w:val="none" w:sz="0" w:space="0" w:color="auto"/>
      </w:divBdr>
    </w:div>
    <w:div w:id="1590505953">
      <w:bodyDiv w:val="1"/>
      <w:marLeft w:val="0"/>
      <w:marRight w:val="0"/>
      <w:marTop w:val="0"/>
      <w:marBottom w:val="0"/>
      <w:divBdr>
        <w:top w:val="none" w:sz="0" w:space="0" w:color="auto"/>
        <w:left w:val="none" w:sz="0" w:space="0" w:color="auto"/>
        <w:bottom w:val="none" w:sz="0" w:space="0" w:color="auto"/>
        <w:right w:val="none" w:sz="0" w:space="0" w:color="auto"/>
      </w:divBdr>
    </w:div>
    <w:div w:id="1756702036">
      <w:bodyDiv w:val="1"/>
      <w:marLeft w:val="0"/>
      <w:marRight w:val="0"/>
      <w:marTop w:val="0"/>
      <w:marBottom w:val="0"/>
      <w:divBdr>
        <w:top w:val="none" w:sz="0" w:space="0" w:color="auto"/>
        <w:left w:val="none" w:sz="0" w:space="0" w:color="auto"/>
        <w:bottom w:val="none" w:sz="0" w:space="0" w:color="auto"/>
        <w:right w:val="none" w:sz="0" w:space="0" w:color="auto"/>
      </w:divBdr>
    </w:div>
    <w:div w:id="177027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da9ac66839f3b4d2c3c284df42fd8de8">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5474e4ae70783bf3081e89e04ac6f912"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55D05A-E9C1-40BB-803B-F19FABBE522E}">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2.xml><?xml version="1.0" encoding="utf-8"?>
<ds:datastoreItem xmlns:ds="http://schemas.openxmlformats.org/officeDocument/2006/customXml" ds:itemID="{9B7DC87B-FC26-4792-B3A1-6C9122914558}">
  <ds:schemaRefs>
    <ds:schemaRef ds:uri="http://schemas.openxmlformats.org/officeDocument/2006/bibliography"/>
  </ds:schemaRefs>
</ds:datastoreItem>
</file>

<file path=customXml/itemProps3.xml><?xml version="1.0" encoding="utf-8"?>
<ds:datastoreItem xmlns:ds="http://schemas.openxmlformats.org/officeDocument/2006/customXml" ds:itemID="{D28ED28D-D897-4617-B225-6339583DB7EB}">
  <ds:schemaRefs>
    <ds:schemaRef ds:uri="http://schemas.microsoft.com/sharepoint/v3/contenttype/forms"/>
  </ds:schemaRefs>
</ds:datastoreItem>
</file>

<file path=customXml/itemProps4.xml><?xml version="1.0" encoding="utf-8"?>
<ds:datastoreItem xmlns:ds="http://schemas.openxmlformats.org/officeDocument/2006/customXml" ds:itemID="{3034E68C-90D1-4D69-B5D9-752B37DCA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1438</TotalTime>
  <Pages>5</Pages>
  <Words>9828</Words>
  <Characters>5602</Characters>
  <Application>Microsoft Office Word</Application>
  <DocSecurity>0</DocSecurity>
  <Lines>46</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41</cp:revision>
  <dcterms:created xsi:type="dcterms:W3CDTF">2025-11-25T11:57:00Z</dcterms:created>
  <dcterms:modified xsi:type="dcterms:W3CDTF">2025-12-12T08:17:00Z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