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shd w:val="clear" w:color="auto" w:fill="006982"/>
        <w:tblLook w:val="04A0" w:firstRow="1" w:lastRow="0" w:firstColumn="1" w:lastColumn="0" w:noHBand="0" w:noVBand="1"/>
      </w:tblPr>
      <w:tblGrid>
        <w:gridCol w:w="13887"/>
      </w:tblGrid>
      <w:tr w:rsidR="002C1403" w:rsidRPr="002C1403" w14:paraId="67B4BB6C" w14:textId="77777777" w:rsidTr="005765CC">
        <w:trPr>
          <w:trHeight w:val="416"/>
        </w:trPr>
        <w:tc>
          <w:tcPr>
            <w:tcW w:w="13887" w:type="dxa"/>
            <w:shd w:val="clear" w:color="auto" w:fill="006982"/>
            <w:vAlign w:val="center"/>
          </w:tcPr>
          <w:p w14:paraId="383516B4" w14:textId="19653AB3" w:rsidR="002C1403" w:rsidRPr="0050714B" w:rsidRDefault="00755D35" w:rsidP="00196A0F">
            <w:pPr>
              <w:jc w:val="left"/>
              <w:rPr>
                <w:rFonts w:ascii="Arial Narrow" w:hAnsi="Arial Narrow"/>
                <w:b/>
                <w:caps/>
                <w:color w:val="FFFFFF" w:themeColor="background1"/>
                <w:szCs w:val="24"/>
              </w:rPr>
            </w:pPr>
            <w:bookmarkStart w:id="0" w:name="_Hlk80275011"/>
            <w:r>
              <w:rPr>
                <w:rFonts w:ascii="Arial Narrow" w:hAnsi="Arial Narrow"/>
                <w:b/>
                <w:caps/>
                <w:color w:val="FFFFFF" w:themeColor="background1"/>
                <w:szCs w:val="24"/>
              </w:rPr>
              <w:t>1</w:t>
            </w:r>
            <w:r w:rsidR="002C1403" w:rsidRPr="0050714B">
              <w:rPr>
                <w:rFonts w:ascii="Arial Narrow" w:hAnsi="Arial Narrow"/>
                <w:b/>
                <w:caps/>
                <w:color w:val="FFFFFF" w:themeColor="background1"/>
                <w:szCs w:val="24"/>
              </w:rPr>
              <w:t xml:space="preserve">. </w:t>
            </w:r>
            <w:r w:rsidR="00E44CBF" w:rsidRPr="0050714B">
              <w:rPr>
                <w:rFonts w:ascii="Arial Narrow" w:hAnsi="Arial Narrow"/>
                <w:b/>
                <w:caps/>
                <w:color w:val="FFFFFF" w:themeColor="background1"/>
                <w:szCs w:val="24"/>
              </w:rPr>
              <w:t>TECHNINI</w:t>
            </w:r>
            <w:r>
              <w:rPr>
                <w:rFonts w:ascii="Arial Narrow" w:hAnsi="Arial Narrow"/>
                <w:b/>
                <w:caps/>
                <w:color w:val="FFFFFF" w:themeColor="background1"/>
                <w:szCs w:val="24"/>
              </w:rPr>
              <w:t>ai</w:t>
            </w:r>
            <w:r w:rsidR="00E44CBF" w:rsidRPr="0050714B">
              <w:rPr>
                <w:rFonts w:ascii="Arial Narrow" w:hAnsi="Arial Narrow"/>
                <w:b/>
                <w:caps/>
                <w:color w:val="FFFFFF" w:themeColor="background1"/>
                <w:szCs w:val="24"/>
              </w:rPr>
              <w:t xml:space="preserve"> REIKALAVIM</w:t>
            </w:r>
            <w:r>
              <w:rPr>
                <w:rFonts w:ascii="Arial Narrow" w:hAnsi="Arial Narrow"/>
                <w:b/>
                <w:caps/>
                <w:color w:val="FFFFFF" w:themeColor="background1"/>
                <w:szCs w:val="24"/>
              </w:rPr>
              <w:t>ai</w:t>
            </w:r>
          </w:p>
        </w:tc>
      </w:tr>
    </w:tbl>
    <w:bookmarkEnd w:id="0"/>
    <w:p w14:paraId="56077C9A" w14:textId="49645642" w:rsidR="008B3D98" w:rsidRDefault="00755D35" w:rsidP="002D0560">
      <w:pPr>
        <w:pStyle w:val="Bodytext1"/>
        <w:shd w:val="clear" w:color="auto" w:fill="auto"/>
        <w:tabs>
          <w:tab w:val="left" w:pos="0"/>
        </w:tabs>
        <w:spacing w:before="120" w:after="0" w:line="276" w:lineRule="auto"/>
        <w:ind w:right="57" w:firstLine="0"/>
        <w:jc w:val="both"/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sz w:val="24"/>
          <w:szCs w:val="24"/>
        </w:rPr>
        <w:t>1</w:t>
      </w:r>
      <w:r w:rsidR="00E44CBF" w:rsidRPr="002D0560">
        <w:rPr>
          <w:rFonts w:ascii="Arial Narrow" w:hAnsi="Arial Narrow"/>
          <w:sz w:val="24"/>
          <w:szCs w:val="24"/>
        </w:rPr>
        <w:t>.</w:t>
      </w:r>
      <w:r w:rsidR="002D0560" w:rsidRPr="002D0560">
        <w:rPr>
          <w:rFonts w:ascii="Arial Narrow" w:hAnsi="Arial Narrow"/>
          <w:sz w:val="24"/>
          <w:szCs w:val="24"/>
        </w:rPr>
        <w:t>1.</w:t>
      </w:r>
      <w:r w:rsidR="00E44CBF" w:rsidRPr="002D0560">
        <w:rPr>
          <w:rFonts w:ascii="Arial Narrow" w:hAnsi="Arial Narrow"/>
          <w:sz w:val="24"/>
          <w:szCs w:val="24"/>
        </w:rPr>
        <w:t xml:space="preserve"> </w:t>
      </w:r>
      <w:r w:rsidR="002D0560" w:rsidRPr="002D0560">
        <w:rPr>
          <w:rFonts w:ascii="Arial Narrow" w:hAnsi="Arial Narrow"/>
          <w:sz w:val="24"/>
          <w:szCs w:val="24"/>
        </w:rPr>
        <w:t>Pirkimo objekto savybės</w:t>
      </w:r>
      <w:r w:rsidR="002D0560">
        <w:rPr>
          <w:rFonts w:ascii="Arial Narrow" w:hAnsi="Arial Narrow"/>
          <w:sz w:val="24"/>
          <w:szCs w:val="24"/>
        </w:rPr>
        <w:t xml:space="preserve"> ir</w:t>
      </w:r>
      <w:r w:rsidR="002D0560" w:rsidRPr="002D0560">
        <w:rPr>
          <w:rFonts w:ascii="Arial Narrow" w:hAnsi="Arial Narrow"/>
          <w:sz w:val="24"/>
          <w:szCs w:val="24"/>
        </w:rPr>
        <w:t xml:space="preserve"> funkciniai reikalavimai</w:t>
      </w:r>
      <w:r w:rsidR="002D0560">
        <w:rPr>
          <w:rFonts w:ascii="Arial Narrow" w:hAnsi="Arial Narrow"/>
          <w:sz w:val="24"/>
          <w:szCs w:val="24"/>
        </w:rPr>
        <w:t>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709"/>
        <w:gridCol w:w="2552"/>
        <w:gridCol w:w="10631"/>
      </w:tblGrid>
      <w:tr w:rsidR="0010516C" w:rsidRPr="008F6A9F" w14:paraId="4C748171" w14:textId="0C66B10D" w:rsidTr="005765CC">
        <w:trPr>
          <w:trHeight w:val="840"/>
          <w:jc w:val="center"/>
        </w:trPr>
        <w:tc>
          <w:tcPr>
            <w:tcW w:w="709" w:type="dxa"/>
            <w:shd w:val="clear" w:color="auto" w:fill="006982"/>
            <w:vAlign w:val="center"/>
          </w:tcPr>
          <w:p w14:paraId="28C26D44" w14:textId="77777777" w:rsidR="0010516C" w:rsidRPr="000C13F2" w:rsidRDefault="0010516C" w:rsidP="00FC4A40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color w:val="FFFFFF" w:themeColor="background1"/>
                <w:sz w:val="24"/>
                <w:szCs w:val="24"/>
              </w:rPr>
            </w:pPr>
            <w:r w:rsidRPr="000C13F2">
              <w:rPr>
                <w:rFonts w:ascii="Arial Narrow" w:hAnsi="Arial Narrow"/>
                <w:color w:val="FFFFFF" w:themeColor="background1"/>
                <w:sz w:val="24"/>
                <w:szCs w:val="24"/>
              </w:rPr>
              <w:t>Eil. Nr.</w:t>
            </w:r>
          </w:p>
        </w:tc>
        <w:tc>
          <w:tcPr>
            <w:tcW w:w="2552" w:type="dxa"/>
            <w:shd w:val="clear" w:color="auto" w:fill="006982"/>
            <w:vAlign w:val="center"/>
          </w:tcPr>
          <w:p w14:paraId="45E694DB" w14:textId="1F820F3D" w:rsidR="0010516C" w:rsidRPr="000C13F2" w:rsidRDefault="0010516C" w:rsidP="00FC4A40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color w:val="FFFFFF" w:themeColor="background1"/>
                <w:sz w:val="24"/>
                <w:szCs w:val="24"/>
              </w:rPr>
            </w:pPr>
            <w:r w:rsidRPr="000C13F2">
              <w:rPr>
                <w:rFonts w:ascii="Arial Narrow" w:hAnsi="Arial Narrow"/>
                <w:color w:val="FFFFFF" w:themeColor="background1"/>
                <w:sz w:val="24"/>
                <w:szCs w:val="24"/>
              </w:rPr>
              <w:t>Prekės techninių parametrų pavadinimai</w:t>
            </w:r>
          </w:p>
        </w:tc>
        <w:tc>
          <w:tcPr>
            <w:tcW w:w="10631" w:type="dxa"/>
            <w:shd w:val="clear" w:color="auto" w:fill="006982"/>
            <w:vAlign w:val="center"/>
          </w:tcPr>
          <w:p w14:paraId="5AA3021C" w14:textId="23BFD1E1" w:rsidR="0010516C" w:rsidRPr="000C13F2" w:rsidRDefault="0010516C" w:rsidP="00FC4A40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color w:val="FFFFFF" w:themeColor="background1"/>
                <w:sz w:val="24"/>
                <w:szCs w:val="24"/>
              </w:rPr>
            </w:pPr>
            <w:r w:rsidRPr="000C13F2">
              <w:rPr>
                <w:rFonts w:ascii="Arial Narrow" w:hAnsi="Arial Narrow"/>
                <w:color w:val="FFFFFF" w:themeColor="background1"/>
                <w:sz w:val="24"/>
                <w:szCs w:val="24"/>
              </w:rPr>
              <w:t>Prekių techninių parametrų reikalavimai</w:t>
            </w:r>
          </w:p>
        </w:tc>
      </w:tr>
      <w:tr w:rsidR="00F31D72" w:rsidRPr="008F6A9F" w14:paraId="6CFD7AD8" w14:textId="50B72BF2" w:rsidTr="00404018">
        <w:trPr>
          <w:jc w:val="center"/>
        </w:trPr>
        <w:tc>
          <w:tcPr>
            <w:tcW w:w="709" w:type="dxa"/>
            <w:shd w:val="clear" w:color="auto" w:fill="BFBFBF" w:themeFill="background1" w:themeFillShade="BF"/>
            <w:vAlign w:val="center"/>
          </w:tcPr>
          <w:p w14:paraId="52D317F4" w14:textId="77777777" w:rsidR="00F31D72" w:rsidRPr="000C13F2" w:rsidRDefault="00F31D72" w:rsidP="00FC4A40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>1.</w:t>
            </w:r>
          </w:p>
        </w:tc>
        <w:tc>
          <w:tcPr>
            <w:tcW w:w="2552" w:type="dxa"/>
            <w:shd w:val="clear" w:color="auto" w:fill="BFBFBF" w:themeFill="background1" w:themeFillShade="BF"/>
            <w:vAlign w:val="center"/>
          </w:tcPr>
          <w:p w14:paraId="074AD658" w14:textId="4AF000D2" w:rsidR="00F31D72" w:rsidRPr="000C13F2" w:rsidRDefault="00F31D72" w:rsidP="002D0560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>Bendri duomenys</w:t>
            </w:r>
          </w:p>
        </w:tc>
        <w:tc>
          <w:tcPr>
            <w:tcW w:w="10631" w:type="dxa"/>
            <w:shd w:val="clear" w:color="auto" w:fill="BFBFBF" w:themeFill="background1" w:themeFillShade="BF"/>
            <w:vAlign w:val="center"/>
          </w:tcPr>
          <w:p w14:paraId="5D0D9441" w14:textId="77777777" w:rsidR="00F31D72" w:rsidRPr="000C13F2" w:rsidRDefault="00F31D72" w:rsidP="00FC4A40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F31D72" w:rsidRPr="008F6A9F" w14:paraId="5AFE8DE6" w14:textId="77FB7178" w:rsidTr="00404018">
        <w:trPr>
          <w:jc w:val="center"/>
        </w:trPr>
        <w:tc>
          <w:tcPr>
            <w:tcW w:w="709" w:type="dxa"/>
          </w:tcPr>
          <w:p w14:paraId="535EACA0" w14:textId="21D92AFE" w:rsidR="00F31D72" w:rsidRPr="008C380C" w:rsidRDefault="00F31D72" w:rsidP="008A691D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1.1.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114F36" w14:textId="5157826C" w:rsidR="00F31D72" w:rsidRPr="008C380C" w:rsidRDefault="00F31D72" w:rsidP="008A691D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Kiekis, vnt.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18C9B3" w14:textId="310B606F" w:rsidR="00F31D72" w:rsidRPr="00E43002" w:rsidRDefault="00002188" w:rsidP="00E43002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>
              <w:rPr>
                <w:rFonts w:ascii="Arial Narrow" w:hAnsi="Arial Narrow" w:cs="Arial"/>
                <w:sz w:val="24"/>
                <w:szCs w:val="24"/>
              </w:rPr>
              <w:t>1</w:t>
            </w:r>
          </w:p>
        </w:tc>
      </w:tr>
      <w:tr w:rsidR="00F31D72" w:rsidRPr="008F6A9F" w14:paraId="1EB25C6E" w14:textId="77777777" w:rsidTr="00404018">
        <w:trPr>
          <w:jc w:val="center"/>
        </w:trPr>
        <w:tc>
          <w:tcPr>
            <w:tcW w:w="709" w:type="dxa"/>
          </w:tcPr>
          <w:p w14:paraId="4D24A3B2" w14:textId="235327B2" w:rsidR="00F31D72" w:rsidRPr="008C380C" w:rsidRDefault="00F31D72" w:rsidP="00B5536C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1.2.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A8CB4B" w14:textId="48DB8EA1" w:rsidR="00F31D72" w:rsidRDefault="00F31D72" w:rsidP="00B5536C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 xml:space="preserve">Išnuomojami automobiliai turi būti : 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8BB7BE" w14:textId="6781B819" w:rsidR="00F31D72" w:rsidRPr="00560D17" w:rsidRDefault="00E16EAE" w:rsidP="00B5536C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 w:rsidRPr="000228FE"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Nau</w:t>
            </w:r>
            <w:r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jas</w:t>
            </w:r>
            <w:r w:rsidRPr="000228FE"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, neeksploatuot</w:t>
            </w:r>
            <w:r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as</w:t>
            </w:r>
          </w:p>
        </w:tc>
      </w:tr>
      <w:tr w:rsidR="00F31D72" w:rsidRPr="008F6A9F" w14:paraId="552FA070" w14:textId="77777777" w:rsidTr="00404018">
        <w:trPr>
          <w:jc w:val="center"/>
        </w:trPr>
        <w:tc>
          <w:tcPr>
            <w:tcW w:w="709" w:type="dxa"/>
          </w:tcPr>
          <w:p w14:paraId="30B67534" w14:textId="319C23E2" w:rsidR="00F31D72" w:rsidRPr="008C380C" w:rsidRDefault="00F31D72" w:rsidP="00B5536C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1.</w:t>
            </w:r>
            <w:r w:rsidR="00337343"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3</w:t>
            </w:r>
            <w:r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BB1FE2" w14:textId="62CB61EA" w:rsidR="00F31D72" w:rsidRDefault="00F31D72" w:rsidP="00B5536C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Maksimalios ridos limitas (km/12 mėn.) vienam automobiliui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C312B1" w14:textId="4FAFA59B" w:rsidR="00F31D72" w:rsidRPr="00560D17" w:rsidRDefault="00DB7566" w:rsidP="00B5536C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 w:rsidRPr="00560D17"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6</w:t>
            </w:r>
            <w:r w:rsidR="00002188" w:rsidRPr="00560D17"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0 000</w:t>
            </w:r>
          </w:p>
        </w:tc>
      </w:tr>
      <w:tr w:rsidR="00337343" w:rsidRPr="008F6A9F" w14:paraId="7F8F3B28" w14:textId="77777777" w:rsidTr="00404018">
        <w:trPr>
          <w:jc w:val="center"/>
        </w:trPr>
        <w:tc>
          <w:tcPr>
            <w:tcW w:w="709" w:type="dxa"/>
          </w:tcPr>
          <w:p w14:paraId="3D95958E" w14:textId="407168D8" w:rsidR="00337343" w:rsidRPr="008C380C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 w:rsidRPr="008C380C"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1.</w:t>
            </w:r>
            <w:r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4.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97469F" w14:textId="28D2B6B0" w:rsidR="00337343" w:rsidRPr="008C380C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</w:pPr>
            <w:r w:rsidRPr="008C380C"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  <w:t>Transporto priemonės kategorija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7D1A06" w14:textId="273C92D9" w:rsidR="00337343" w:rsidRPr="00560D17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</w:pPr>
            <w:r w:rsidRPr="00560D17"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  <w:t>(</w:t>
            </w:r>
            <w:r w:rsidR="00BB2B49"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  <w:t>M</w:t>
            </w:r>
            <w:r w:rsidR="00BB2B49" w:rsidRPr="00560D17"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  <w:t>1</w:t>
            </w:r>
            <w:r w:rsidRPr="00560D17"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  <w:t>) Rinkos vertė ne didesnė nei 50000</w:t>
            </w:r>
            <w:r w:rsidR="00D85F88"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  <w:t>,00</w:t>
            </w:r>
            <w:r w:rsidRPr="00560D17"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  <w:t xml:space="preserve"> Eur, įskaitant PVM</w:t>
            </w:r>
          </w:p>
        </w:tc>
      </w:tr>
      <w:tr w:rsidR="00337343" w:rsidRPr="008F6A9F" w14:paraId="67523E00" w14:textId="33569991" w:rsidTr="00404018">
        <w:trPr>
          <w:jc w:val="center"/>
        </w:trPr>
        <w:tc>
          <w:tcPr>
            <w:tcW w:w="709" w:type="dxa"/>
          </w:tcPr>
          <w:p w14:paraId="238D7B73" w14:textId="1BA2E8A2" w:rsidR="00337343" w:rsidRPr="008C380C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 w:rsidRPr="008C380C"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1.</w:t>
            </w:r>
            <w:r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5</w:t>
            </w:r>
            <w:r w:rsidRPr="008C380C"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C5BE67" w14:textId="324DA75C" w:rsidR="00337343" w:rsidRPr="008C380C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 w:rsidRPr="008C380C">
              <w:rPr>
                <w:rFonts w:ascii="Arial Narrow" w:hAnsi="Arial Narrow"/>
                <w:b w:val="0"/>
                <w:bCs w:val="0"/>
                <w:sz w:val="24"/>
                <w:szCs w:val="24"/>
              </w:rPr>
              <w:t>Vairas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261DCF" w14:textId="681A4A37" w:rsidR="00337343" w:rsidRPr="00560D17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 w:rsidRPr="00560D17">
              <w:rPr>
                <w:rFonts w:ascii="Arial Narrow" w:hAnsi="Arial Narrow"/>
                <w:b w:val="0"/>
                <w:bCs w:val="0"/>
                <w:sz w:val="24"/>
                <w:szCs w:val="24"/>
              </w:rPr>
              <w:t>Vairas kairėje pusėje su vairo stiprintuvu ir galimybe reguliuoti pagal aukštį ir ilgį.</w:t>
            </w:r>
          </w:p>
        </w:tc>
      </w:tr>
      <w:tr w:rsidR="00337343" w:rsidRPr="008F6A9F" w14:paraId="752DE57F" w14:textId="6F440D4C" w:rsidTr="00404018">
        <w:trPr>
          <w:jc w:val="center"/>
        </w:trPr>
        <w:tc>
          <w:tcPr>
            <w:tcW w:w="709" w:type="dxa"/>
            <w:shd w:val="clear" w:color="auto" w:fill="BFBFBF" w:themeFill="background1" w:themeFillShade="BF"/>
            <w:vAlign w:val="center"/>
          </w:tcPr>
          <w:p w14:paraId="21C3DF9F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>2.</w:t>
            </w:r>
          </w:p>
        </w:tc>
        <w:tc>
          <w:tcPr>
            <w:tcW w:w="2552" w:type="dxa"/>
            <w:shd w:val="clear" w:color="auto" w:fill="BFBFBF" w:themeFill="background1" w:themeFillShade="BF"/>
            <w:vAlign w:val="center"/>
          </w:tcPr>
          <w:p w14:paraId="7266A476" w14:textId="1ED4FD03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>Kėbulas</w:t>
            </w:r>
          </w:p>
        </w:tc>
        <w:tc>
          <w:tcPr>
            <w:tcW w:w="10631" w:type="dxa"/>
            <w:shd w:val="clear" w:color="auto" w:fill="BFBFBF" w:themeFill="background1" w:themeFillShade="BF"/>
            <w:vAlign w:val="center"/>
          </w:tcPr>
          <w:p w14:paraId="66C02A91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337343" w:rsidRPr="008F6A9F" w14:paraId="38C781FE" w14:textId="5DCCD460" w:rsidTr="00404018">
        <w:trPr>
          <w:jc w:val="center"/>
        </w:trPr>
        <w:tc>
          <w:tcPr>
            <w:tcW w:w="709" w:type="dxa"/>
            <w:vAlign w:val="center"/>
          </w:tcPr>
          <w:p w14:paraId="7CCA3DC2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C13F2"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  <w:t>2.1.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B028CB" w14:textId="4A388BA9" w:rsidR="00337343" w:rsidRPr="008C380C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8C380C"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  <w:t>Tipas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EE4CC7" w14:textId="77777777" w:rsidR="00337343" w:rsidRPr="00B40991" w:rsidRDefault="00337343" w:rsidP="00337343">
            <w:pPr>
              <w:pStyle w:val="Bodytext90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B40991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Tipas</w:t>
            </w:r>
            <w:r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 </w:t>
            </w:r>
            <w:r w:rsidRPr="00B40991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J12. Maži ir daugiatiksliai vienatūriai, klasės automobilis pagal http://www.autotyrimai.lt/klasifikacija/</w:t>
            </w:r>
          </w:p>
          <w:p w14:paraId="0B1871A3" w14:textId="77777777" w:rsidR="00337343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B40991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, ne mažiau kaip 5 durų</w:t>
            </w:r>
          </w:p>
          <w:p w14:paraId="4CEAB9CF" w14:textId="77777777" w:rsidR="00337343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232ED">
              <w:rPr>
                <w:rFonts w:ascii="Arial" w:hAnsi="Arial" w:cs="Arial"/>
                <w:b w:val="0"/>
                <w:bCs w:val="0"/>
                <w:noProof/>
                <w:sz w:val="22"/>
                <w:szCs w:val="22"/>
              </w:rPr>
              <w:drawing>
                <wp:inline distT="0" distB="0" distL="0" distR="0" wp14:anchorId="0D6E950B" wp14:editId="6658723A">
                  <wp:extent cx="2191495" cy="1197812"/>
                  <wp:effectExtent l="0" t="0" r="0" b="2540"/>
                  <wp:docPr id="2122891193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289119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747" cy="1203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19F48D" w14:textId="63E718C2" w:rsidR="003714CF" w:rsidRPr="008960F8" w:rsidRDefault="003714CF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Pridedamas paveiksliukas tik informacinio pobūdžio</w:t>
            </w:r>
          </w:p>
        </w:tc>
      </w:tr>
      <w:tr w:rsidR="00337343" w:rsidRPr="008F6A9F" w14:paraId="68F72C05" w14:textId="0C117E36" w:rsidTr="00404018">
        <w:trPr>
          <w:jc w:val="center"/>
        </w:trPr>
        <w:tc>
          <w:tcPr>
            <w:tcW w:w="709" w:type="dxa"/>
            <w:vAlign w:val="center"/>
          </w:tcPr>
          <w:p w14:paraId="58D2ACAA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C13F2"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  <w:t>2.2.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6D9DD" w14:textId="123D873B" w:rsidR="00337343" w:rsidRPr="008C380C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Salonas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50C089" w14:textId="10B38029" w:rsidR="00337343" w:rsidRPr="008C380C" w:rsidRDefault="00BB2B49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D654E1">
              <w:rPr>
                <w:rFonts w:ascii="Arial Narrow" w:hAnsi="Arial Narrow"/>
                <w:b w:val="0"/>
                <w:bCs w:val="0"/>
                <w:sz w:val="24"/>
                <w:szCs w:val="24"/>
              </w:rPr>
              <w:t>Ne mažiau kaip 5 sėdimos vietos ir skyrius kroviniams vežti be atitvarų. Galinė sėdimos vietos užsilenkiančios kiekviena atskirai.</w:t>
            </w:r>
          </w:p>
        </w:tc>
      </w:tr>
      <w:tr w:rsidR="00337343" w:rsidRPr="008F6A9F" w14:paraId="62CF5054" w14:textId="77777777" w:rsidTr="00A62E44">
        <w:tblPrEx>
          <w:jc w:val="left"/>
        </w:tblPrEx>
        <w:tc>
          <w:tcPr>
            <w:tcW w:w="709" w:type="dxa"/>
            <w:vAlign w:val="center"/>
          </w:tcPr>
          <w:p w14:paraId="09333A58" w14:textId="324B017D" w:rsidR="00337343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eastAsia="Calibri" w:hAnsi="Arial Narrow"/>
                <w:b w:val="0"/>
                <w:bCs w:val="0"/>
                <w:sz w:val="24"/>
                <w:szCs w:val="24"/>
                <w:lang w:val="en-US"/>
              </w:rPr>
            </w:pPr>
            <w:r>
              <w:rPr>
                <w:rFonts w:ascii="Arial Narrow" w:eastAsia="Calibri" w:hAnsi="Arial Narrow"/>
                <w:b w:val="0"/>
                <w:bCs w:val="0"/>
                <w:sz w:val="24"/>
                <w:szCs w:val="24"/>
                <w:lang w:val="en-US"/>
              </w:rPr>
              <w:t>2.</w:t>
            </w:r>
            <w:r w:rsidR="00560D17">
              <w:rPr>
                <w:rFonts w:ascii="Arial Narrow" w:eastAsia="Calibri" w:hAnsi="Arial Narrow"/>
                <w:b w:val="0"/>
                <w:bCs w:val="0"/>
                <w:sz w:val="24"/>
                <w:szCs w:val="24"/>
                <w:lang w:val="en-US"/>
              </w:rPr>
              <w:t>3</w:t>
            </w:r>
            <w:r>
              <w:rPr>
                <w:rFonts w:ascii="Arial Narrow" w:eastAsia="Calibri" w:hAnsi="Arial Narrow"/>
                <w:b w:val="0"/>
                <w:bCs w:val="0"/>
                <w:sz w:val="24"/>
                <w:szCs w:val="24"/>
                <w:lang w:val="en-US"/>
              </w:rPr>
              <w:t>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51E9D6" w14:textId="5693FA54" w:rsidR="00337343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Šoninės durys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845C22" w14:textId="795A92FF" w:rsidR="00337343" w:rsidRPr="00912D69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Slankiosios durys, su stiklais </w:t>
            </w:r>
          </w:p>
        </w:tc>
      </w:tr>
      <w:tr w:rsidR="00337343" w:rsidRPr="008F6A9F" w14:paraId="55E8A09B" w14:textId="77777777" w:rsidTr="00A62E44">
        <w:tblPrEx>
          <w:jc w:val="left"/>
        </w:tblPrEx>
        <w:tc>
          <w:tcPr>
            <w:tcW w:w="709" w:type="dxa"/>
            <w:vAlign w:val="center"/>
          </w:tcPr>
          <w:p w14:paraId="38BDDFFD" w14:textId="3E3D963A" w:rsidR="00337343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eastAsia="Calibri" w:hAnsi="Arial Narrow"/>
                <w:b w:val="0"/>
                <w:bCs w:val="0"/>
                <w:sz w:val="24"/>
                <w:szCs w:val="24"/>
                <w:lang w:val="en-US"/>
              </w:rPr>
            </w:pPr>
            <w:r>
              <w:rPr>
                <w:rFonts w:ascii="Arial Narrow" w:eastAsia="Calibri" w:hAnsi="Arial Narrow"/>
                <w:b w:val="0"/>
                <w:bCs w:val="0"/>
                <w:sz w:val="24"/>
                <w:szCs w:val="24"/>
                <w:lang w:val="en-US"/>
              </w:rPr>
              <w:t>2.</w:t>
            </w:r>
            <w:r w:rsidR="00560D17">
              <w:rPr>
                <w:rFonts w:ascii="Arial Narrow" w:eastAsia="Calibri" w:hAnsi="Arial Narrow"/>
                <w:b w:val="0"/>
                <w:bCs w:val="0"/>
                <w:sz w:val="24"/>
                <w:szCs w:val="24"/>
                <w:lang w:val="en-US"/>
              </w:rPr>
              <w:t>4</w:t>
            </w:r>
            <w:r>
              <w:rPr>
                <w:rFonts w:ascii="Arial Narrow" w:eastAsia="Calibri" w:hAnsi="Arial Narrow"/>
                <w:b w:val="0"/>
                <w:bCs w:val="0"/>
                <w:sz w:val="24"/>
                <w:szCs w:val="24"/>
                <w:lang w:val="en-US"/>
              </w:rPr>
              <w:t>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6C613" w14:textId="280348B0" w:rsidR="00337343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Galinės durys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29A697" w14:textId="57AA9756" w:rsidR="00337343" w:rsidRPr="00912D69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Dvi varstomos, pilnai atsidarančios fiksuojamos galinės padėties durys.</w:t>
            </w:r>
          </w:p>
        </w:tc>
      </w:tr>
      <w:tr w:rsidR="00337343" w:rsidRPr="008F6A9F" w14:paraId="115F4B9E" w14:textId="72C6A134" w:rsidTr="00404018">
        <w:trPr>
          <w:jc w:val="center"/>
        </w:trPr>
        <w:tc>
          <w:tcPr>
            <w:tcW w:w="709" w:type="dxa"/>
            <w:shd w:val="clear" w:color="auto" w:fill="BFBFBF" w:themeFill="background1" w:themeFillShade="BF"/>
            <w:vAlign w:val="center"/>
          </w:tcPr>
          <w:p w14:paraId="5C120846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>3.</w:t>
            </w:r>
          </w:p>
        </w:tc>
        <w:tc>
          <w:tcPr>
            <w:tcW w:w="2552" w:type="dxa"/>
            <w:shd w:val="clear" w:color="auto" w:fill="BFBFBF" w:themeFill="background1" w:themeFillShade="BF"/>
            <w:vAlign w:val="center"/>
          </w:tcPr>
          <w:p w14:paraId="3AD4445D" w14:textId="77777777" w:rsidR="00337343" w:rsidRPr="0024679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sz w:val="24"/>
                <w:szCs w:val="24"/>
              </w:rPr>
            </w:pPr>
            <w:r w:rsidRPr="00246796">
              <w:rPr>
                <w:rFonts w:ascii="Arial Narrow" w:hAnsi="Arial Narrow"/>
                <w:sz w:val="24"/>
                <w:szCs w:val="24"/>
              </w:rPr>
              <w:t xml:space="preserve">Variklis </w:t>
            </w:r>
          </w:p>
        </w:tc>
        <w:tc>
          <w:tcPr>
            <w:tcW w:w="10631" w:type="dxa"/>
            <w:shd w:val="clear" w:color="auto" w:fill="BFBFBF" w:themeFill="background1" w:themeFillShade="BF"/>
            <w:vAlign w:val="center"/>
          </w:tcPr>
          <w:p w14:paraId="7C4F82F1" w14:textId="77777777" w:rsidR="00337343" w:rsidRPr="00246796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337343" w:rsidRPr="008F6A9F" w14:paraId="6D9DA0B0" w14:textId="672A6E24" w:rsidTr="00404018">
        <w:tblPrEx>
          <w:jc w:val="left"/>
        </w:tblPrEx>
        <w:tc>
          <w:tcPr>
            <w:tcW w:w="709" w:type="dxa"/>
            <w:vAlign w:val="center"/>
          </w:tcPr>
          <w:p w14:paraId="0FE4ADD0" w14:textId="00325B53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3.1.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ECCDFE" w14:textId="475856C7" w:rsidR="00337343" w:rsidRPr="0024679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Galingumas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A76369" w14:textId="103026DD" w:rsidR="00337343" w:rsidRPr="00344ECA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  <w:highlight w:val="yellow"/>
              </w:rPr>
            </w:pPr>
            <w:r w:rsidRPr="00D654E1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Ne mažiau kaip </w:t>
            </w:r>
            <w:r w:rsidR="00881840" w:rsidRPr="00D654E1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75 </w:t>
            </w:r>
            <w:r w:rsidRPr="00D654E1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kW</w:t>
            </w:r>
          </w:p>
        </w:tc>
      </w:tr>
      <w:tr w:rsidR="00337343" w:rsidRPr="008F6A9F" w14:paraId="7CB1785E" w14:textId="0C73C292" w:rsidTr="00404018">
        <w:tblPrEx>
          <w:jc w:val="left"/>
        </w:tblPrEx>
        <w:tc>
          <w:tcPr>
            <w:tcW w:w="709" w:type="dxa"/>
            <w:vAlign w:val="center"/>
          </w:tcPr>
          <w:p w14:paraId="532A6F35" w14:textId="27D12034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3.2.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F9140E" w14:textId="56964862" w:rsidR="00337343" w:rsidRPr="0024679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Degalai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8321B8" w14:textId="334D1A32" w:rsidR="00337343" w:rsidRPr="0024679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Dyzelinas/benzininis/hibridas</w:t>
            </w:r>
          </w:p>
        </w:tc>
      </w:tr>
      <w:tr w:rsidR="00337343" w:rsidRPr="008F6A9F" w14:paraId="66F8A294" w14:textId="5D0EB1FC" w:rsidTr="00404018">
        <w:tblPrEx>
          <w:jc w:val="left"/>
        </w:tblPrEx>
        <w:tc>
          <w:tcPr>
            <w:tcW w:w="709" w:type="dxa"/>
            <w:vAlign w:val="center"/>
          </w:tcPr>
          <w:p w14:paraId="03F8F71B" w14:textId="50E2F085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lastRenderedPageBreak/>
              <w:t>3.3.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2C77F7" w14:textId="0EE6496E" w:rsidR="00337343" w:rsidRPr="0024679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Automobilio CO</w:t>
            </w: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  <w:vertAlign w:val="subscript"/>
              </w:rPr>
              <w:t xml:space="preserve">2 </w:t>
            </w: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emisija pagal WLTP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02F834" w14:textId="286CEEAF" w:rsidR="00337343" w:rsidRPr="0024679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Ne daugiau </w:t>
            </w:r>
            <w:r w:rsidR="00475335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180</w:t>
            </w:r>
            <w:r w:rsidR="00475335"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 </w:t>
            </w: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g/km.</w:t>
            </w:r>
          </w:p>
        </w:tc>
      </w:tr>
      <w:tr w:rsidR="00337343" w:rsidRPr="008F6A9F" w14:paraId="735EBBCE" w14:textId="77777777" w:rsidTr="00404018">
        <w:tblPrEx>
          <w:jc w:val="left"/>
        </w:tblPrEx>
        <w:tc>
          <w:tcPr>
            <w:tcW w:w="709" w:type="dxa"/>
            <w:vAlign w:val="center"/>
          </w:tcPr>
          <w:p w14:paraId="083CDFFA" w14:textId="1F631112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3.4.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6941AE" w14:textId="739E9A10" w:rsidR="00337343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Vidutinės degalų sąnaudos, l/100 km. Pagal WLTP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096B1B" w14:textId="760D6871" w:rsidR="00337343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Ne daugiau </w:t>
            </w:r>
            <w:r w:rsidR="00D80C9F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8</w:t>
            </w: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,0</w:t>
            </w:r>
          </w:p>
        </w:tc>
      </w:tr>
      <w:tr w:rsidR="00337343" w:rsidRPr="008F6A9F" w14:paraId="2A5550BC" w14:textId="78D1A052" w:rsidTr="00404018">
        <w:trPr>
          <w:jc w:val="center"/>
        </w:trPr>
        <w:tc>
          <w:tcPr>
            <w:tcW w:w="709" w:type="dxa"/>
            <w:shd w:val="clear" w:color="auto" w:fill="BFBFBF" w:themeFill="background1" w:themeFillShade="BF"/>
            <w:vAlign w:val="center"/>
          </w:tcPr>
          <w:p w14:paraId="6B81FC3D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>4.</w:t>
            </w:r>
          </w:p>
        </w:tc>
        <w:tc>
          <w:tcPr>
            <w:tcW w:w="2552" w:type="dxa"/>
            <w:shd w:val="clear" w:color="auto" w:fill="BFBFBF" w:themeFill="background1" w:themeFillShade="BF"/>
            <w:vAlign w:val="center"/>
          </w:tcPr>
          <w:p w14:paraId="74B6AB0A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 xml:space="preserve">Transmisija </w:t>
            </w:r>
          </w:p>
        </w:tc>
        <w:tc>
          <w:tcPr>
            <w:tcW w:w="10631" w:type="dxa"/>
            <w:shd w:val="clear" w:color="auto" w:fill="BFBFBF" w:themeFill="background1" w:themeFillShade="BF"/>
            <w:vAlign w:val="center"/>
          </w:tcPr>
          <w:p w14:paraId="1ECC9AA4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337343" w:rsidRPr="008F6A9F" w14:paraId="21265DBB" w14:textId="3564B635" w:rsidTr="00404018">
        <w:tblPrEx>
          <w:jc w:val="left"/>
        </w:tblPrEx>
        <w:tc>
          <w:tcPr>
            <w:tcW w:w="709" w:type="dxa"/>
          </w:tcPr>
          <w:p w14:paraId="2606F6E5" w14:textId="069F53E3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4.1.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3A6450" w14:textId="2A81B76C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Pavarų dėžė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2748F2" w14:textId="481E174D" w:rsidR="00337343" w:rsidRPr="00915D31" w:rsidRDefault="000D27B8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Mechaninė arba automatinė</w:t>
            </w:r>
          </w:p>
        </w:tc>
      </w:tr>
      <w:tr w:rsidR="00337343" w:rsidRPr="008F6A9F" w14:paraId="3912B58D" w14:textId="77777777" w:rsidTr="00404018">
        <w:tblPrEx>
          <w:jc w:val="left"/>
        </w:tblPrEx>
        <w:tc>
          <w:tcPr>
            <w:tcW w:w="709" w:type="dxa"/>
          </w:tcPr>
          <w:p w14:paraId="01EC64D9" w14:textId="76B3E4DB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4.2.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E57F0B" w14:textId="64C62E69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Varantieji ratai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47BB43" w14:textId="799B16A8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Priekiniai arba galiniai</w:t>
            </w:r>
          </w:p>
        </w:tc>
      </w:tr>
      <w:tr w:rsidR="00337343" w:rsidRPr="008F6A9F" w14:paraId="703F6707" w14:textId="57CA4E3B" w:rsidTr="00404018">
        <w:trPr>
          <w:jc w:val="center"/>
        </w:trPr>
        <w:tc>
          <w:tcPr>
            <w:tcW w:w="709" w:type="dxa"/>
            <w:shd w:val="clear" w:color="auto" w:fill="BFBFBF" w:themeFill="background1" w:themeFillShade="BF"/>
            <w:vAlign w:val="center"/>
          </w:tcPr>
          <w:p w14:paraId="19A6BE1D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>5.</w:t>
            </w:r>
          </w:p>
        </w:tc>
        <w:tc>
          <w:tcPr>
            <w:tcW w:w="2552" w:type="dxa"/>
            <w:shd w:val="clear" w:color="auto" w:fill="BFBFBF" w:themeFill="background1" w:themeFillShade="BF"/>
            <w:vAlign w:val="center"/>
          </w:tcPr>
          <w:p w14:paraId="2CD81C6D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 xml:space="preserve">Saugumas </w:t>
            </w:r>
          </w:p>
        </w:tc>
        <w:tc>
          <w:tcPr>
            <w:tcW w:w="10631" w:type="dxa"/>
            <w:shd w:val="clear" w:color="auto" w:fill="BFBFBF" w:themeFill="background1" w:themeFillShade="BF"/>
            <w:vAlign w:val="center"/>
          </w:tcPr>
          <w:p w14:paraId="79C75CC8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337343" w:rsidRPr="008F6A9F" w14:paraId="1DA8F9E7" w14:textId="2505219B" w:rsidTr="00404018">
        <w:tblPrEx>
          <w:jc w:val="left"/>
        </w:tblPrEx>
        <w:tc>
          <w:tcPr>
            <w:tcW w:w="709" w:type="dxa"/>
          </w:tcPr>
          <w:p w14:paraId="4B6079D8" w14:textId="10F4C32D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5.1.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2F2883" w14:textId="5814E212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Vairuotojo ir keleivio oro saugos pagalvės.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3209A5" w14:textId="71B2C2D2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751C7AF1" w14:textId="470BE435" w:rsidTr="00404018">
        <w:tblPrEx>
          <w:jc w:val="left"/>
        </w:tblPrEx>
        <w:tc>
          <w:tcPr>
            <w:tcW w:w="709" w:type="dxa"/>
          </w:tcPr>
          <w:p w14:paraId="7687C92A" w14:textId="0E447933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5.2.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3D3D94" w14:textId="7F84A66D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Galvos atramos ir saugos diržai vairuotojo ir visoms keleivių vietoms.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703135" w14:textId="382E3552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68BD49A4" w14:textId="332AF03D" w:rsidTr="00404018">
        <w:tblPrEx>
          <w:jc w:val="left"/>
        </w:tblPrEx>
        <w:tc>
          <w:tcPr>
            <w:tcW w:w="709" w:type="dxa"/>
          </w:tcPr>
          <w:p w14:paraId="60A574B2" w14:textId="7487D325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5.3.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7AC853" w14:textId="6512088D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Elektroninė stabilizavimo sistema (ESP).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63F510" w14:textId="2585C54E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76EA8C98" w14:textId="21EA329C" w:rsidTr="00404018">
        <w:tblPrEx>
          <w:jc w:val="left"/>
        </w:tblPrEx>
        <w:tc>
          <w:tcPr>
            <w:tcW w:w="709" w:type="dxa"/>
          </w:tcPr>
          <w:p w14:paraId="40BF08E5" w14:textId="4749492E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5.4.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C51DBE" w14:textId="69FCC960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Varančių ratų prabuksavimo kontrolės sistema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12F915" w14:textId="5109F62A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6BE8917B" w14:textId="2BB11E49" w:rsidTr="00404018">
        <w:tblPrEx>
          <w:jc w:val="left"/>
        </w:tblPrEx>
        <w:tc>
          <w:tcPr>
            <w:tcW w:w="709" w:type="dxa"/>
          </w:tcPr>
          <w:p w14:paraId="1F2087A0" w14:textId="4F7A162A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5.5.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FFC7E3" w14:textId="3DC9EEAA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Stabdžių antiblokavimo sistema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A4233D" w14:textId="537E3A6D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34544ECB" w14:textId="68D2C610" w:rsidTr="00404018">
        <w:tblPrEx>
          <w:jc w:val="left"/>
        </w:tblPrEx>
        <w:tc>
          <w:tcPr>
            <w:tcW w:w="709" w:type="dxa"/>
          </w:tcPr>
          <w:p w14:paraId="54220FF9" w14:textId="4D9C8300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5.6.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CB99B3" w14:textId="0EADD08B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Priekiniai parkavimo davikliai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D4447D" w14:textId="78D7441C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751B1D67" w14:textId="5C4CB0EF" w:rsidTr="00404018">
        <w:tblPrEx>
          <w:jc w:val="left"/>
        </w:tblPrEx>
        <w:tc>
          <w:tcPr>
            <w:tcW w:w="709" w:type="dxa"/>
          </w:tcPr>
          <w:p w14:paraId="215FA45B" w14:textId="06C85098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5.7.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30EC08" w14:textId="20302F57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Priekiniai rūko žibintai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DBD8DC" w14:textId="3194A98F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20C3C53C" w14:textId="1E0A9CD8" w:rsidTr="00404018">
        <w:tblPrEx>
          <w:jc w:val="left"/>
        </w:tblPrEx>
        <w:tc>
          <w:tcPr>
            <w:tcW w:w="709" w:type="dxa"/>
          </w:tcPr>
          <w:p w14:paraId="2C43DC13" w14:textId="4E84C2A5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5.8.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5E8EDB" w14:textId="761620ED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Galinio vaizdo kamera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9B4C1D" w14:textId="18F11685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7B91C834" w14:textId="7A1E0404" w:rsidTr="00404018">
        <w:tblPrEx>
          <w:jc w:val="left"/>
        </w:tblPrEx>
        <w:tc>
          <w:tcPr>
            <w:tcW w:w="709" w:type="dxa"/>
          </w:tcPr>
          <w:p w14:paraId="11725A54" w14:textId="4CBB862A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5.9.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FFFF96" w14:textId="74BB6B98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Oranžinės spalvos švyturėliai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15F7EF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Ant automobilio stogo priekyje ir gale turi būti sumontuoti du švyturėliai, kurie atitinka šiuos parametrus:</w:t>
            </w:r>
          </w:p>
          <w:p w14:paraId="67D5697C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1.Ilgis ne mažiau kaip 1 metras automobilio gale ir 0,5 metro priekyje;</w:t>
            </w:r>
          </w:p>
          <w:p w14:paraId="013C95D7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2.Atsparus drėgmei ir dulkėms;</w:t>
            </w:r>
          </w:p>
          <w:p w14:paraId="0C4CF9C7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3.Darbinė temperatūra: nuo -30 C iki +50 C;</w:t>
            </w:r>
          </w:p>
          <w:p w14:paraId="00170244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4.Galia  ne mažesnė kaip 85 W;</w:t>
            </w:r>
          </w:p>
          <w:p w14:paraId="0DBEA7CF" w14:textId="77777777" w:rsidR="00337343" w:rsidRPr="000232ED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5.360 ° matomumas</w:t>
            </w:r>
          </w:p>
          <w:p w14:paraId="66387BC4" w14:textId="77777777" w:rsidR="00337343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6. Valdomas jungikliu įmontuotu automobilio panelėje</w:t>
            </w:r>
            <w:r>
              <w:rPr>
                <w:rFonts w:ascii="Arial" w:hAnsi="Arial" w:cs="Arial"/>
                <w:b w:val="0"/>
                <w:bCs w:val="0"/>
                <w:sz w:val="22"/>
                <w:szCs w:val="22"/>
              </w:rPr>
              <w:t>.</w:t>
            </w:r>
          </w:p>
          <w:p w14:paraId="79FD0ABC" w14:textId="551BA239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</w:p>
        </w:tc>
      </w:tr>
      <w:tr w:rsidR="00337343" w:rsidRPr="008F6A9F" w14:paraId="0A26507D" w14:textId="6B0AD5CF" w:rsidTr="00404018">
        <w:tblPrEx>
          <w:jc w:val="left"/>
        </w:tblPrEx>
        <w:tc>
          <w:tcPr>
            <w:tcW w:w="709" w:type="dxa"/>
          </w:tcPr>
          <w:p w14:paraId="04CF834A" w14:textId="74641D99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EC67F4" w14:textId="204AE5F1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7979F8" w14:textId="77777777" w:rsidR="00337343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1A87CC2E" wp14:editId="66B0B023">
                  <wp:extent cx="2629508" cy="1417064"/>
                  <wp:effectExtent l="0" t="0" r="0" b="0"/>
                  <wp:docPr id="63907531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907531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960" cy="1427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115FA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DCED32A" wp14:editId="6287D23D">
                  <wp:extent cx="2905125" cy="1155050"/>
                  <wp:effectExtent l="0" t="0" r="0" b="7620"/>
                  <wp:docPr id="1503532133" name="Paveikslėlis 1" descr="Paveikslėlis, kuriame yra suoliukas, lauko, žemė&#10;&#10;Automatiškai sugeneruotas aprašym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532133" name="Paveikslėlis 1" descr="Paveikslėlis, kuriame yra suoliukas, lauko, žemė&#10;&#10;Automatiškai sugeneruotas aprašymas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5057" cy="1170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5CCCB7" w14:textId="4148E9CC" w:rsidR="003714CF" w:rsidRPr="003714CF" w:rsidRDefault="003714CF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Pridedamas paveiksliukas tik informacinio pobūdžio</w:t>
            </w:r>
          </w:p>
        </w:tc>
      </w:tr>
      <w:tr w:rsidR="00337343" w:rsidRPr="008F6A9F" w14:paraId="53FB3FC1" w14:textId="7419A319" w:rsidTr="00404018">
        <w:trPr>
          <w:jc w:val="center"/>
        </w:trPr>
        <w:tc>
          <w:tcPr>
            <w:tcW w:w="709" w:type="dxa"/>
            <w:shd w:val="clear" w:color="auto" w:fill="BFBFBF" w:themeFill="background1" w:themeFillShade="BF"/>
            <w:vAlign w:val="center"/>
          </w:tcPr>
          <w:p w14:paraId="3D28CB47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>6.</w:t>
            </w:r>
          </w:p>
        </w:tc>
        <w:tc>
          <w:tcPr>
            <w:tcW w:w="2552" w:type="dxa"/>
            <w:shd w:val="clear" w:color="auto" w:fill="BFBFBF" w:themeFill="background1" w:themeFillShade="BF"/>
            <w:vAlign w:val="center"/>
          </w:tcPr>
          <w:p w14:paraId="610B38BC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 xml:space="preserve">Papildoma įranga </w:t>
            </w:r>
          </w:p>
        </w:tc>
        <w:tc>
          <w:tcPr>
            <w:tcW w:w="10631" w:type="dxa"/>
            <w:shd w:val="clear" w:color="auto" w:fill="BFBFBF" w:themeFill="background1" w:themeFillShade="BF"/>
            <w:vAlign w:val="center"/>
          </w:tcPr>
          <w:p w14:paraId="068C6B41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337343" w:rsidRPr="008F6A9F" w14:paraId="5F228C08" w14:textId="1BB4E63C" w:rsidTr="00404018">
        <w:tblPrEx>
          <w:jc w:val="left"/>
        </w:tblPrEx>
        <w:tc>
          <w:tcPr>
            <w:tcW w:w="709" w:type="dxa"/>
          </w:tcPr>
          <w:p w14:paraId="68C9B038" w14:textId="1075602D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6.1.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7A3DC5" w14:textId="0821DC4B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Vairo stiprintuvas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A077D9" w14:textId="073A4557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2C8EDAF7" w14:textId="17D51B66" w:rsidTr="00404018">
        <w:tblPrEx>
          <w:jc w:val="left"/>
        </w:tblPrEx>
        <w:tc>
          <w:tcPr>
            <w:tcW w:w="709" w:type="dxa"/>
          </w:tcPr>
          <w:p w14:paraId="4B6304B1" w14:textId="73AE4BC6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6.2.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B7E8D2" w14:textId="44EDAD8D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Oro kondicionierius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6B970F" w14:textId="2A8C77A2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633A0A56" w14:textId="4F1CADBD" w:rsidTr="00404018">
        <w:tblPrEx>
          <w:jc w:val="left"/>
        </w:tblPrEx>
        <w:tc>
          <w:tcPr>
            <w:tcW w:w="709" w:type="dxa"/>
          </w:tcPr>
          <w:p w14:paraId="7F72F843" w14:textId="5D777EC4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6.3.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AB2DEE" w14:textId="5F08A8BF" w:rsidR="00337343" w:rsidRPr="00E05EB3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Elektra valdomi stiklų pakelėjai priekyje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0DEC96" w14:textId="7DF2BD14" w:rsidR="00337343" w:rsidRPr="00E05EB3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1A2A8993" w14:textId="70B77E3B" w:rsidTr="00404018">
        <w:tblPrEx>
          <w:jc w:val="left"/>
        </w:tblPrEx>
        <w:tc>
          <w:tcPr>
            <w:tcW w:w="709" w:type="dxa"/>
          </w:tcPr>
          <w:p w14:paraId="44AB68E6" w14:textId="6D0D0826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6.4.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E4095B" w14:textId="68E0A484" w:rsidR="00337343" w:rsidRPr="00E05EB3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Elektra valdomi ir šildomi galinio vaizdo išorės veidrodėliai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47E50B" w14:textId="5CFB8BEC" w:rsidR="00337343" w:rsidRPr="00E05EB3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2EDED1ED" w14:textId="2927B29F" w:rsidTr="00404018">
        <w:tblPrEx>
          <w:jc w:val="left"/>
        </w:tblPrEx>
        <w:tc>
          <w:tcPr>
            <w:tcW w:w="709" w:type="dxa"/>
            <w:vAlign w:val="center"/>
          </w:tcPr>
          <w:p w14:paraId="6CEC972E" w14:textId="138AAD90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6.5.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70A430" w14:textId="5CAC358F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Durų užraktas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57B59B" w14:textId="199B3E2F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Gamyklinis centrinis visų durų užraktas su nuotoliniu valdymu ir „Kasko“ draudimo reikalavimus atitinkančia apsaugos sistema. Mažiausiai du užvedimo rakteliai su centrinio užrakto nuotolinio valdymo pulteliais.</w:t>
            </w:r>
          </w:p>
        </w:tc>
      </w:tr>
      <w:tr w:rsidR="00337343" w:rsidRPr="008F6A9F" w14:paraId="36BE6FDB" w14:textId="552CA6F4" w:rsidTr="00404018">
        <w:tblPrEx>
          <w:jc w:val="left"/>
        </w:tblPrEx>
        <w:tc>
          <w:tcPr>
            <w:tcW w:w="709" w:type="dxa"/>
          </w:tcPr>
          <w:p w14:paraId="35284A0A" w14:textId="257EFAFE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6.6.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AD2C69" w14:textId="3EEFA8F6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Informacinis borto kompiuteris.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8D9CA0" w14:textId="0C0022C5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08A24805" w14:textId="03E0C78C" w:rsidTr="00404018">
        <w:tblPrEx>
          <w:jc w:val="left"/>
        </w:tblPrEx>
        <w:tc>
          <w:tcPr>
            <w:tcW w:w="709" w:type="dxa"/>
          </w:tcPr>
          <w:p w14:paraId="42D5F435" w14:textId="20BC826C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6.7.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067251" w14:textId="1CC97CCF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Garso sistema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5C57D5" w14:textId="71B8277F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Radijo imtuvas  gamyklinis</w:t>
            </w:r>
          </w:p>
        </w:tc>
      </w:tr>
      <w:tr w:rsidR="00337343" w:rsidRPr="008F6A9F" w14:paraId="07ABA83C" w14:textId="6DB3A85C" w:rsidTr="00404018">
        <w:tblPrEx>
          <w:jc w:val="left"/>
        </w:tblPrEx>
        <w:tc>
          <w:tcPr>
            <w:tcW w:w="709" w:type="dxa"/>
          </w:tcPr>
          <w:p w14:paraId="54B19FC9" w14:textId="26EC0E30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6.8.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4BD629" w14:textId="3069CC97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Laisvų rankų įranga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63AB34" w14:textId="0C081108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Automobilyje turi būti įmontuota laisvų rankų įranga.</w:t>
            </w:r>
          </w:p>
        </w:tc>
      </w:tr>
      <w:tr w:rsidR="00337343" w:rsidRPr="008F6A9F" w14:paraId="208E299D" w14:textId="77777777" w:rsidTr="00404018">
        <w:tblPrEx>
          <w:jc w:val="left"/>
        </w:tblPrEx>
        <w:tc>
          <w:tcPr>
            <w:tcW w:w="709" w:type="dxa"/>
          </w:tcPr>
          <w:p w14:paraId="7D7C31F6" w14:textId="2C821A21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6.9.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95B549" w14:textId="16311CA3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Atsarginis ratas originalaus dydžio 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58825E" w14:textId="752458FA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684EF2E8" w14:textId="77777777" w:rsidTr="00404018">
        <w:tblPrEx>
          <w:jc w:val="left"/>
        </w:tblPrEx>
        <w:tc>
          <w:tcPr>
            <w:tcW w:w="709" w:type="dxa"/>
          </w:tcPr>
          <w:p w14:paraId="1AADCEC8" w14:textId="684CC2BD" w:rsidR="00337343" w:rsidRPr="000115FA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</w:pPr>
            <w:r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  <w:t>6.10.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E299E3" w14:textId="63D7A958" w:rsidR="00337343" w:rsidRPr="000115FA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Autopilotas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365B07" w14:textId="63888941" w:rsidR="00337343" w:rsidRPr="000115FA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65FD2407" w14:textId="77777777" w:rsidTr="00404018">
        <w:tblPrEx>
          <w:jc w:val="left"/>
        </w:tblPrEx>
        <w:tc>
          <w:tcPr>
            <w:tcW w:w="709" w:type="dxa"/>
          </w:tcPr>
          <w:p w14:paraId="45A36A06" w14:textId="08067F39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</w:pPr>
            <w:r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  <w:t>6.11.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27550D" w14:textId="7C4B63CD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Prikabinimo įtaisas priekabai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F6AAA3" w14:textId="7340B538" w:rsidR="00337343" w:rsidRPr="001F4CE6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turėti 13 jungčių priekabos pajungimo rozetę.</w:t>
            </w:r>
          </w:p>
        </w:tc>
      </w:tr>
      <w:tr w:rsidR="00337343" w:rsidRPr="008F6A9F" w14:paraId="720C3539" w14:textId="44BA7E64" w:rsidTr="00404018">
        <w:trPr>
          <w:jc w:val="center"/>
        </w:trPr>
        <w:tc>
          <w:tcPr>
            <w:tcW w:w="709" w:type="dxa"/>
            <w:shd w:val="clear" w:color="auto" w:fill="BFBFBF" w:themeFill="background1" w:themeFillShade="BF"/>
            <w:vAlign w:val="center"/>
          </w:tcPr>
          <w:p w14:paraId="549D9276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>7.</w:t>
            </w:r>
          </w:p>
        </w:tc>
        <w:tc>
          <w:tcPr>
            <w:tcW w:w="2552" w:type="dxa"/>
            <w:shd w:val="clear" w:color="auto" w:fill="BFBFBF" w:themeFill="background1" w:themeFillShade="BF"/>
            <w:vAlign w:val="center"/>
          </w:tcPr>
          <w:p w14:paraId="3C089CD2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rPr>
                <w:rFonts w:ascii="Arial Narrow" w:hAnsi="Arial Narrow"/>
                <w:sz w:val="24"/>
                <w:szCs w:val="24"/>
              </w:rPr>
            </w:pPr>
            <w:r w:rsidRPr="000C13F2">
              <w:rPr>
                <w:rFonts w:ascii="Arial Narrow" w:hAnsi="Arial Narrow"/>
                <w:sz w:val="24"/>
                <w:szCs w:val="24"/>
              </w:rPr>
              <w:t xml:space="preserve">Kiti reikalavimai </w:t>
            </w:r>
          </w:p>
        </w:tc>
        <w:tc>
          <w:tcPr>
            <w:tcW w:w="10631" w:type="dxa"/>
            <w:shd w:val="clear" w:color="auto" w:fill="BFBFBF" w:themeFill="background1" w:themeFillShade="BF"/>
            <w:vAlign w:val="center"/>
          </w:tcPr>
          <w:p w14:paraId="317509F8" w14:textId="7777777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</w:tr>
      <w:tr w:rsidR="00337343" w:rsidRPr="008F6A9F" w14:paraId="693F72D3" w14:textId="3C221DE8" w:rsidTr="009300C7">
        <w:trPr>
          <w:jc w:val="center"/>
        </w:trPr>
        <w:tc>
          <w:tcPr>
            <w:tcW w:w="709" w:type="dxa"/>
          </w:tcPr>
          <w:p w14:paraId="6DFC1FC3" w14:textId="7C8994B9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7.1.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5B6F73" w14:textId="472A6F16" w:rsidR="00337343" w:rsidRPr="00861DC9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Papildomas sezoninių padangų komplektas.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tbl>
            <w:tblPr>
              <w:tblW w:w="0" w:type="auto"/>
              <w:tblLook w:val="06A0" w:firstRow="1" w:lastRow="0" w:firstColumn="1" w:lastColumn="0" w:noHBand="1" w:noVBand="1"/>
            </w:tblPr>
            <w:tblGrid>
              <w:gridCol w:w="5302"/>
            </w:tblGrid>
            <w:tr w:rsidR="00337343" w:rsidRPr="000115FA" w14:paraId="0FB830A8" w14:textId="77777777" w:rsidTr="00CB363C">
              <w:trPr>
                <w:trHeight w:val="390"/>
              </w:trPr>
              <w:tc>
                <w:tcPr>
                  <w:tcW w:w="53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8960E87" w14:textId="77777777" w:rsidR="00337343" w:rsidRPr="000115FA" w:rsidRDefault="00337343" w:rsidP="00337343">
                  <w:pPr>
                    <w:jc w:val="left"/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0115FA">
                    <w:rPr>
                      <w:rFonts w:ascii="Arial" w:hAnsi="Arial" w:cs="Arial"/>
                      <w:sz w:val="22"/>
                      <w:szCs w:val="22"/>
                    </w:rPr>
                    <w:t>Kartu su automobiliu turi būti pristatytas papildomas gamintojo rekomenduojamų matmenų vasarinių/ žieminių padangų komplektas su ratlankiais.</w:t>
                  </w:r>
                </w:p>
              </w:tc>
            </w:tr>
          </w:tbl>
          <w:p w14:paraId="5ACF9978" w14:textId="41F46A12" w:rsidR="00337343" w:rsidRPr="00861DC9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</w:p>
        </w:tc>
      </w:tr>
      <w:tr w:rsidR="00337343" w:rsidRPr="008F6A9F" w14:paraId="579969CF" w14:textId="77777777" w:rsidTr="009300C7">
        <w:trPr>
          <w:jc w:val="center"/>
        </w:trPr>
        <w:tc>
          <w:tcPr>
            <w:tcW w:w="709" w:type="dxa"/>
            <w:vAlign w:val="center"/>
          </w:tcPr>
          <w:p w14:paraId="3AC442B9" w14:textId="38E2EBE7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eastAsia="Calibri" w:hAnsi="Arial" w:cs="Arial"/>
                <w:b w:val="0"/>
                <w:bCs w:val="0"/>
                <w:sz w:val="22"/>
                <w:szCs w:val="22"/>
              </w:rPr>
              <w:t>7.2.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091D8" w14:textId="0A91069F" w:rsidR="00337343" w:rsidRPr="00861DC9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Guminiai kilimėliai salono priekyje </w:t>
            </w: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7CEC1" w14:textId="3C4EA436" w:rsidR="00337343" w:rsidRPr="00861DC9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eastAsia="Calibri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Turi būti</w:t>
            </w:r>
          </w:p>
        </w:tc>
      </w:tr>
      <w:tr w:rsidR="00337343" w:rsidRPr="008F6A9F" w14:paraId="32886E45" w14:textId="16BE7988" w:rsidTr="00404018">
        <w:trPr>
          <w:jc w:val="center"/>
        </w:trPr>
        <w:tc>
          <w:tcPr>
            <w:tcW w:w="709" w:type="dxa"/>
            <w:vAlign w:val="center"/>
          </w:tcPr>
          <w:p w14:paraId="4224E783" w14:textId="4F954ABB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7.3.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D264C8" w14:textId="751BCD68" w:rsidR="00337343" w:rsidRPr="00861DC9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Automobilio komplektacija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1011D1" w14:textId="1F0DA93A" w:rsidR="00337343" w:rsidRPr="00861DC9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Automobilis privalo būti taip sukomplektuotas, kad jį būtų galima be papildomų priemonių eksploatuoti Lietuvoje. Automobilis pateikiamas pagal sezoną su padangų komplektu. Kartu su automobiliu turi būti </w:t>
            </w: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lastRenderedPageBreak/>
              <w:t>pateikiamas teisės aktais nustatytus reikalavimus atitinkantis gesintuvas, pirmosios pagalbos rinkinys, avarinis ženklas, liemenė su šviesą atspindinčiais elementais, domkratas su įrankių komplektu ratams pakeisti ir transportavimo kilpa.</w:t>
            </w:r>
          </w:p>
        </w:tc>
      </w:tr>
      <w:tr w:rsidR="00337343" w:rsidRPr="008F6A9F" w14:paraId="0298EBF2" w14:textId="21159463" w:rsidTr="009300C7">
        <w:tblPrEx>
          <w:jc w:val="left"/>
        </w:tblPrEx>
        <w:tc>
          <w:tcPr>
            <w:tcW w:w="709" w:type="dxa"/>
          </w:tcPr>
          <w:p w14:paraId="5C58C237" w14:textId="2FD5D3A9" w:rsidR="00337343" w:rsidRPr="000C13F2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lastRenderedPageBreak/>
              <w:t>7.4.</w:t>
            </w:r>
          </w:p>
        </w:tc>
        <w:tc>
          <w:tcPr>
            <w:tcW w:w="25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1FAC6B" w14:textId="6DA337DF" w:rsidR="00337343" w:rsidRPr="00861DC9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Automobilio salone sumontuotas įtampos keitiklis 12V/220V</w:t>
            </w:r>
          </w:p>
        </w:tc>
        <w:tc>
          <w:tcPr>
            <w:tcW w:w="10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A35D90" w14:textId="77777777" w:rsidR="00337343" w:rsidRPr="000232ED" w:rsidRDefault="00337343" w:rsidP="00337343">
            <w:pPr>
              <w:pStyle w:val="Bodytext90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 xml:space="preserve">Įtampos keitiklis sumontuotas automobilio priekyje, šalai keleivio sėdynės ar po ja, taip kad būtų galima patogiai įjungti ir išjungti iš vairuotojo pozicijos. Galia ne mažiau kaip 400 W. </w:t>
            </w:r>
          </w:p>
          <w:p w14:paraId="07033954" w14:textId="77777777" w:rsidR="00337343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Keitiklis turi išsijungti automatiškai, išjungus automobilio degimą</w:t>
            </w:r>
            <w:r>
              <w:rPr>
                <w:rFonts w:ascii="Arial" w:hAnsi="Arial" w:cs="Arial"/>
                <w:b w:val="0"/>
                <w:bCs w:val="0"/>
                <w:sz w:val="22"/>
                <w:szCs w:val="22"/>
              </w:rPr>
              <w:t>.</w:t>
            </w:r>
          </w:p>
          <w:p w14:paraId="1DCF6835" w14:textId="1F3D0120" w:rsidR="00337343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232ED">
              <w:rPr>
                <w:rFonts w:ascii="Arial" w:hAnsi="Arial" w:cs="Arial"/>
                <w:b w:val="0"/>
                <w:bCs w:val="0"/>
                <w:noProof/>
                <w:sz w:val="22"/>
                <w:szCs w:val="22"/>
              </w:rPr>
              <w:drawing>
                <wp:inline distT="0" distB="0" distL="0" distR="0" wp14:anchorId="60E84F58" wp14:editId="4B38DEFA">
                  <wp:extent cx="1895475" cy="1173833"/>
                  <wp:effectExtent l="0" t="0" r="0" b="7620"/>
                  <wp:docPr id="92707291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07291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942" cy="1192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232ED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586EE54" wp14:editId="3471F69D">
                  <wp:extent cx="1264285" cy="1371600"/>
                  <wp:effectExtent l="3493" t="0" r="0" b="0"/>
                  <wp:docPr id="775521744" name="Paveikslėlis 1" descr="Paveikslėlis, kuriame yra automobilis, Automobilio dalis, asmuo, lauko&#10;&#10;Automatiškai sugeneruotas aprašym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5521744" name="Paveikslėlis 1" descr="Paveikslėlis, kuriame yra automobilis, Automobilio dalis, asmuo, lauko&#10;&#10;Automatiškai sugeneruotas aprašymas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264285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232ED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260DD27" wp14:editId="5910E14E">
                  <wp:extent cx="1280160" cy="1310640"/>
                  <wp:effectExtent l="0" t="0" r="0" b="3810"/>
                  <wp:docPr id="1752030504" name="Paveikslėlis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202" cy="1319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26690C" w14:textId="0CFF543D" w:rsidR="00337343" w:rsidRPr="00861DC9" w:rsidRDefault="003714CF" w:rsidP="003714CF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Pridedamas paveiksliukas tik informacinio pobūdžio</w:t>
            </w:r>
          </w:p>
        </w:tc>
      </w:tr>
      <w:tr w:rsidR="00337343" w:rsidRPr="008F6A9F" w14:paraId="3403D87E" w14:textId="77777777" w:rsidTr="00E052A0">
        <w:trPr>
          <w:trHeight w:val="2675"/>
          <w:jc w:val="center"/>
        </w:trPr>
        <w:tc>
          <w:tcPr>
            <w:tcW w:w="709" w:type="dxa"/>
            <w:vAlign w:val="center"/>
          </w:tcPr>
          <w:p w14:paraId="31BEB005" w14:textId="2D24BFFE" w:rsidR="00337343" w:rsidRPr="00E342EF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>
              <w:rPr>
                <w:rFonts w:ascii="Arial Narrow" w:hAnsi="Arial Narrow"/>
                <w:b w:val="0"/>
                <w:bCs w:val="0"/>
                <w:sz w:val="24"/>
                <w:szCs w:val="24"/>
              </w:rPr>
              <w:t>7.5.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38528" w14:textId="7CC97E41" w:rsidR="00337343" w:rsidRPr="00861DC9" w:rsidRDefault="00337343" w:rsidP="00337343">
            <w:pPr>
              <w:ind w:right="-397"/>
              <w:jc w:val="left"/>
              <w:rPr>
                <w:rFonts w:ascii="Arial Narrow" w:hAnsi="Arial Narrow" w:cs="Arial"/>
                <w:color w:val="000000"/>
                <w:szCs w:val="24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Kelio ženklai ant automobilio galinės dalies viršaus.</w:t>
            </w: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3F5C3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Galinė automobilio dalis viršuje: Dešinėje pusėje įspėjamasis kelio ženklas Nr.106 – Darbas kelyje.</w:t>
            </w:r>
          </w:p>
          <w:p w14:paraId="2B97F0B0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Kairėje pusėje nukreipiamasis ženklas Nr. 408 – Apvažiuoti iš kairės (Ženklo numeracija pagal KET)</w:t>
            </w:r>
          </w:p>
          <w:p w14:paraId="7EF96846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Ženklai priklijuojami ant automobilio kėbulo specialia plėvele: Atsparia atmosferos poveikiui, savaime prisiklijuojančia, refleksuojančia (atspindinčia) plėvele, su antikorozinėmis savybėmis bei atsparia tirpikliams. Aukšto lankstumo.</w:t>
            </w:r>
          </w:p>
          <w:p w14:paraId="41224B8D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Plėvelės storis (be apsauginio popieriaus ir klijų) nemažiau 0,10 mm;</w:t>
            </w:r>
          </w:p>
          <w:p w14:paraId="5BB93F75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Atsparumas tempimui (DIN 53455)</w:t>
            </w:r>
          </w:p>
          <w:p w14:paraId="6CC4402C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išilgai maž. 10,0 N/mm²</w:t>
            </w:r>
          </w:p>
          <w:p w14:paraId="3FDEBB90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skersai maž. 10,0 N/mm²</w:t>
            </w:r>
          </w:p>
          <w:p w14:paraId="5ECE6C96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Pailgėjimas tempiant (DIN 53455)</w:t>
            </w:r>
          </w:p>
          <w:p w14:paraId="30289833" w14:textId="77777777" w:rsidR="00337343" w:rsidRPr="000232ED" w:rsidRDefault="00337343" w:rsidP="00337343">
            <w:pPr>
              <w:rPr>
                <w:rFonts w:ascii="Arial" w:hAnsi="Arial" w:cs="Arial"/>
                <w:sz w:val="22"/>
                <w:szCs w:val="22"/>
              </w:rPr>
            </w:pPr>
            <w:r w:rsidRPr="000232ED">
              <w:rPr>
                <w:rFonts w:ascii="Arial" w:hAnsi="Arial" w:cs="Arial"/>
                <w:sz w:val="22"/>
                <w:szCs w:val="22"/>
              </w:rPr>
              <w:t>išilgai maž. 30%</w:t>
            </w:r>
          </w:p>
          <w:p w14:paraId="2063B0F9" w14:textId="77777777" w:rsidR="00337343" w:rsidRDefault="00337343" w:rsidP="00337343">
            <w:pPr>
              <w:pStyle w:val="Bodytext90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0232ED">
              <w:rPr>
                <w:rFonts w:ascii="Arial" w:hAnsi="Arial" w:cs="Arial"/>
                <w:b w:val="0"/>
                <w:bCs w:val="0"/>
                <w:sz w:val="22"/>
                <w:szCs w:val="22"/>
              </w:rPr>
              <w:t>skersai maž. 30 %</w:t>
            </w:r>
          </w:p>
          <w:p w14:paraId="19C84B77" w14:textId="1307FC0B" w:rsidR="00337343" w:rsidRPr="00861DC9" w:rsidRDefault="003714CF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 w:rsidRPr="000115FA">
              <w:rPr>
                <w:rFonts w:ascii="Arial" w:hAnsi="Arial" w:cs="Arial"/>
                <w:b w:val="0"/>
                <w:bCs w:val="0"/>
                <w:sz w:val="22"/>
                <w:szCs w:val="22"/>
              </w:rPr>
              <w:lastRenderedPageBreak/>
              <w:t>Pridedamas paveiksliukas tik informacinio pobūdžio</w:t>
            </w:r>
            <w:r w:rsidRPr="000232ED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337343" w:rsidRPr="000232ED">
              <w:rPr>
                <w:rFonts w:ascii="Arial" w:hAnsi="Arial" w:cs="Arial"/>
                <w:noProof/>
                <w:sz w:val="22"/>
                <w:szCs w:val="22"/>
              </w:rPr>
              <w:drawing>
                <wp:anchor distT="0" distB="0" distL="114300" distR="114300" simplePos="0" relativeHeight="251661312" behindDoc="0" locked="0" layoutInCell="1" allowOverlap="1" wp14:anchorId="44165A8D" wp14:editId="289CACD7">
                  <wp:simplePos x="0" y="0"/>
                  <wp:positionH relativeFrom="column">
                    <wp:posOffset>-55880</wp:posOffset>
                  </wp:positionH>
                  <wp:positionV relativeFrom="paragraph">
                    <wp:posOffset>75565</wp:posOffset>
                  </wp:positionV>
                  <wp:extent cx="1989455" cy="1821180"/>
                  <wp:effectExtent l="0" t="0" r="0" b="7620"/>
                  <wp:wrapSquare wrapText="bothSides"/>
                  <wp:docPr id="13537817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455" cy="1821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37343" w:rsidRPr="008F6A9F" w14:paraId="112756DF" w14:textId="77777777" w:rsidTr="00404018">
        <w:trPr>
          <w:trHeight w:val="2675"/>
          <w:jc w:val="center"/>
        </w:trPr>
        <w:tc>
          <w:tcPr>
            <w:tcW w:w="709" w:type="dxa"/>
            <w:vAlign w:val="center"/>
          </w:tcPr>
          <w:p w14:paraId="690A5BA2" w14:textId="52E70852" w:rsidR="00337343" w:rsidRDefault="00337343" w:rsidP="00337343">
            <w:pPr>
              <w:pStyle w:val="Bodytext90"/>
              <w:shd w:val="clear" w:color="auto" w:fill="auto"/>
              <w:spacing w:line="240" w:lineRule="auto"/>
              <w:jc w:val="center"/>
              <w:rPr>
                <w:rFonts w:ascii="Arial Narrow" w:hAnsi="Arial Narrow"/>
                <w:b w:val="0"/>
                <w:bCs w:val="0"/>
                <w:sz w:val="24"/>
                <w:szCs w:val="24"/>
              </w:rPr>
            </w:pPr>
            <w:r>
              <w:rPr>
                <w:rFonts w:ascii="Arial Narrow" w:hAnsi="Arial Narrow"/>
                <w:b w:val="0"/>
                <w:bCs w:val="0"/>
                <w:sz w:val="24"/>
                <w:szCs w:val="24"/>
              </w:rPr>
              <w:lastRenderedPageBreak/>
              <w:t>7.</w:t>
            </w:r>
            <w:r w:rsidR="003E0C79">
              <w:rPr>
                <w:rFonts w:ascii="Arial Narrow" w:hAnsi="Arial Narrow"/>
                <w:b w:val="0"/>
                <w:bCs w:val="0"/>
                <w:sz w:val="24"/>
                <w:szCs w:val="24"/>
              </w:rPr>
              <w:t>6</w:t>
            </w:r>
            <w:r>
              <w:rPr>
                <w:rFonts w:ascii="Arial Narrow" w:hAnsi="Arial Narrow"/>
                <w:b w:val="0"/>
                <w:bCs w:val="0"/>
                <w:sz w:val="24"/>
                <w:szCs w:val="24"/>
              </w:rPr>
              <w:t>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5E49E" w14:textId="77777777" w:rsidR="00337343" w:rsidRDefault="00337343" w:rsidP="00337343">
            <w:pPr>
              <w:ind w:right="-397"/>
              <w:jc w:val="left"/>
              <w:rPr>
                <w:rFonts w:ascii="Arial Narrow" w:hAnsi="Arial Narrow" w:cs="Arial"/>
                <w:color w:val="000000"/>
                <w:szCs w:val="24"/>
              </w:rPr>
            </w:pPr>
            <w:r w:rsidRPr="00861DC9">
              <w:rPr>
                <w:rFonts w:ascii="Arial Narrow" w:hAnsi="Arial Narrow" w:cs="Arial"/>
                <w:color w:val="000000"/>
                <w:szCs w:val="24"/>
              </w:rPr>
              <w:t xml:space="preserve">Automobilis turi būti apdraustas pilnu KASKO (frančizė 0,00 eurų), </w:t>
            </w:r>
          </w:p>
          <w:p w14:paraId="5A005DA2" w14:textId="77777777" w:rsidR="00337343" w:rsidRPr="00861DC9" w:rsidRDefault="00337343" w:rsidP="00337343">
            <w:pPr>
              <w:ind w:right="-397"/>
              <w:jc w:val="left"/>
              <w:rPr>
                <w:rFonts w:ascii="Arial Narrow" w:hAnsi="Arial Narrow" w:cs="Arial"/>
                <w:color w:val="000000"/>
                <w:szCs w:val="24"/>
              </w:rPr>
            </w:pPr>
            <w:r w:rsidRPr="00861DC9">
              <w:rPr>
                <w:rFonts w:ascii="Arial Narrow" w:hAnsi="Arial Narrow" w:cs="Arial"/>
                <w:color w:val="000000"/>
                <w:szCs w:val="24"/>
              </w:rPr>
              <w:t>įtraukiant padangų bei stiklų draudimą ir transporto priemonių valdytojų civilinės atsakomybės draudimais, įskaitant tiekėjo vykdomą draudiminių įvykių</w:t>
            </w:r>
          </w:p>
          <w:p w14:paraId="4D6A39F5" w14:textId="5B1500B1" w:rsidR="00337343" w:rsidRPr="00861DC9" w:rsidRDefault="00337343" w:rsidP="00337343">
            <w:pPr>
              <w:ind w:right="-397"/>
              <w:jc w:val="left"/>
              <w:rPr>
                <w:rFonts w:ascii="Arial Narrow" w:hAnsi="Arial Narrow" w:cs="Arial"/>
                <w:color w:val="000000"/>
                <w:szCs w:val="24"/>
              </w:rPr>
            </w:pPr>
            <w:r w:rsidRPr="00861DC9">
              <w:rPr>
                <w:rFonts w:ascii="Arial Narrow" w:hAnsi="Arial Narrow" w:cs="Arial"/>
                <w:color w:val="000000"/>
                <w:szCs w:val="24"/>
              </w:rPr>
              <w:t>administravimą.</w:t>
            </w: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E3940" w14:textId="4FC87545" w:rsidR="00337343" w:rsidRPr="00861DC9" w:rsidRDefault="00337343" w:rsidP="00337343">
            <w:pPr>
              <w:pStyle w:val="Bodytext90"/>
              <w:shd w:val="clear" w:color="auto" w:fill="auto"/>
              <w:spacing w:line="240" w:lineRule="auto"/>
              <w:jc w:val="both"/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</w:pPr>
            <w:r w:rsidRPr="00861DC9">
              <w:rPr>
                <w:rFonts w:ascii="Arial Narrow" w:hAnsi="Arial Narrow" w:cs="Arial"/>
                <w:b w:val="0"/>
                <w:bCs w:val="0"/>
                <w:sz w:val="24"/>
                <w:szCs w:val="24"/>
              </w:rPr>
              <w:t>Privaloma</w:t>
            </w:r>
          </w:p>
        </w:tc>
      </w:tr>
    </w:tbl>
    <w:p w14:paraId="639AACA2" w14:textId="2D48A035" w:rsidR="00E44CBF" w:rsidRDefault="00E44CBF" w:rsidP="00E44CBF">
      <w:pPr>
        <w:pStyle w:val="Bodytext1"/>
        <w:shd w:val="clear" w:color="auto" w:fill="auto"/>
        <w:tabs>
          <w:tab w:val="left" w:pos="0"/>
        </w:tabs>
        <w:spacing w:before="0" w:after="0" w:line="240" w:lineRule="auto"/>
        <w:ind w:right="55" w:firstLine="0"/>
        <w:jc w:val="both"/>
        <w:rPr>
          <w:rFonts w:ascii="Arial Narrow" w:hAnsi="Arial Narrow"/>
          <w:i/>
          <w:iCs/>
          <w:sz w:val="20"/>
          <w:szCs w:val="20"/>
        </w:rPr>
      </w:pPr>
    </w:p>
    <w:p w14:paraId="1BBC24BD" w14:textId="77777777" w:rsidR="00D0387D" w:rsidRDefault="00D0387D" w:rsidP="00883EE3">
      <w:pPr>
        <w:pStyle w:val="Bodytext1"/>
        <w:shd w:val="clear" w:color="auto" w:fill="auto"/>
        <w:tabs>
          <w:tab w:val="left" w:pos="0"/>
        </w:tabs>
        <w:spacing w:before="0" w:after="0" w:line="240" w:lineRule="auto"/>
        <w:ind w:right="55" w:firstLine="0"/>
        <w:jc w:val="both"/>
        <w:rPr>
          <w:rFonts w:ascii="Arial Narrow" w:hAnsi="Arial Narrow"/>
          <w:sz w:val="24"/>
          <w:szCs w:val="24"/>
        </w:rPr>
      </w:pPr>
    </w:p>
    <w:sectPr w:rsidR="00D0387D" w:rsidSect="002979C2">
      <w:headerReference w:type="default" r:id="rId18"/>
      <w:headerReference w:type="first" r:id="rId19"/>
      <w:pgSz w:w="16838" w:h="11906" w:orient="landscape"/>
      <w:pgMar w:top="1701" w:right="1701" w:bottom="567" w:left="1134" w:header="567" w:footer="567" w:gutter="0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11CA0E" w14:textId="77777777" w:rsidR="00CC1735" w:rsidRDefault="00CC1735" w:rsidP="00EC4D0B">
      <w:r>
        <w:separator/>
      </w:r>
    </w:p>
  </w:endnote>
  <w:endnote w:type="continuationSeparator" w:id="0">
    <w:p w14:paraId="2849B8DF" w14:textId="77777777" w:rsidR="00CC1735" w:rsidRDefault="00CC1735" w:rsidP="00EC4D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BA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TimesL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CBBBA3" w14:textId="77777777" w:rsidR="00CC1735" w:rsidRDefault="00CC1735" w:rsidP="00EC4D0B">
      <w:r>
        <w:separator/>
      </w:r>
    </w:p>
  </w:footnote>
  <w:footnote w:type="continuationSeparator" w:id="0">
    <w:p w14:paraId="75BBFBB6" w14:textId="77777777" w:rsidR="00CC1735" w:rsidRDefault="00CC1735" w:rsidP="00EC4D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3887" w:type="dxa"/>
      <w:tblLook w:val="04A0" w:firstRow="1" w:lastRow="0" w:firstColumn="1" w:lastColumn="0" w:noHBand="0" w:noVBand="1"/>
    </w:tblPr>
    <w:tblGrid>
      <w:gridCol w:w="2757"/>
      <w:gridCol w:w="11130"/>
    </w:tblGrid>
    <w:tr w:rsidR="00534628" w14:paraId="27E68F0D" w14:textId="77777777" w:rsidTr="00534628">
      <w:trPr>
        <w:trHeight w:val="826"/>
      </w:trPr>
      <w:tc>
        <w:tcPr>
          <w:tcW w:w="2757" w:type="dxa"/>
          <w:vAlign w:val="center"/>
        </w:tcPr>
        <w:p w14:paraId="4E0FBFE7" w14:textId="050B5871" w:rsidR="00534628" w:rsidRDefault="00534628" w:rsidP="00B31D3F">
          <w:pPr>
            <w:pStyle w:val="Header"/>
          </w:pPr>
          <w:r>
            <w:rPr>
              <w:noProof/>
            </w:rPr>
            <w:drawing>
              <wp:inline distT="0" distB="0" distL="0" distR="0" wp14:anchorId="1F4CA0AC" wp14:editId="59BCB41C">
                <wp:extent cx="1613640" cy="206023"/>
                <wp:effectExtent l="0" t="0" r="0" b="0"/>
                <wp:docPr id="1192133358" name="officeArt object" descr="Via Lietuva Logo - Skaidrus Juodas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73741825" name="Via Lietuva Logo - Skaidrus Juodas.png" descr="Via Lietuva Logo - Skaidrus Juodas.png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13640" cy="206023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130" w:type="dxa"/>
          <w:vAlign w:val="center"/>
        </w:tcPr>
        <w:p w14:paraId="70D148E6" w14:textId="51B0C316" w:rsidR="00534628" w:rsidRPr="00FD42B8" w:rsidRDefault="00534628" w:rsidP="00534628">
          <w:pPr>
            <w:pStyle w:val="Header"/>
            <w:jc w:val="center"/>
            <w:rPr>
              <w:rFonts w:cs="Calibri"/>
              <w:color w:val="000000"/>
              <w:szCs w:val="20"/>
            </w:rPr>
          </w:pPr>
          <w:r w:rsidRPr="00A23973">
            <w:rPr>
              <w:rFonts w:eastAsia="Times New Roman" w:cs="Times New Roman"/>
              <w:b/>
              <w:bCs/>
              <w:sz w:val="24"/>
              <w:szCs w:val="24"/>
            </w:rPr>
            <w:t>SPECIALAUS AUTOMOBILIO</w:t>
          </w:r>
          <w:r>
            <w:rPr>
              <w:rFonts w:eastAsia="Times New Roman" w:cs="Times New Roman"/>
              <w:b/>
              <w:bCs/>
              <w:sz w:val="24"/>
              <w:szCs w:val="24"/>
            </w:rPr>
            <w:t xml:space="preserve"> KELIŲ APŽIŪRŲ DARBAMS NUOMOS </w:t>
          </w:r>
          <w:r w:rsidRPr="00A23973">
            <w:rPr>
              <w:rFonts w:eastAsia="Times New Roman" w:cs="Times New Roman"/>
              <w:b/>
              <w:bCs/>
              <w:sz w:val="24"/>
              <w:szCs w:val="24"/>
            </w:rPr>
            <w:t xml:space="preserve">PIRKIMO </w:t>
          </w:r>
          <w:r>
            <w:rPr>
              <w:rFonts w:eastAsia="Times New Roman" w:cs="Times New Roman"/>
              <w:b/>
              <w:bCs/>
              <w:caps/>
              <w:sz w:val="24"/>
              <w:szCs w:val="24"/>
            </w:rPr>
            <w:t>TECHNINIŲ REIKALAVIMŲ</w:t>
          </w:r>
          <w:r w:rsidRPr="00A23973">
            <w:rPr>
              <w:rFonts w:eastAsia="Times New Roman" w:cs="Times New Roman"/>
              <w:b/>
              <w:bCs/>
              <w:sz w:val="24"/>
              <w:szCs w:val="24"/>
            </w:rPr>
            <w:t xml:space="preserve"> </w:t>
          </w:r>
          <w:r w:rsidRPr="00755D35">
            <w:rPr>
              <w:rFonts w:eastAsia="Times New Roman" w:cs="Times New Roman"/>
              <w:b/>
              <w:bCs/>
              <w:sz w:val="24"/>
              <w:szCs w:val="24"/>
            </w:rPr>
            <w:t>LENTELĖ</w:t>
          </w:r>
        </w:p>
      </w:tc>
    </w:tr>
  </w:tbl>
  <w:p w14:paraId="122DC605" w14:textId="77777777" w:rsidR="00B31D3F" w:rsidRDefault="00B31D3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3887" w:type="dxa"/>
      <w:tblLook w:val="04A0" w:firstRow="1" w:lastRow="0" w:firstColumn="1" w:lastColumn="0" w:noHBand="0" w:noVBand="1"/>
    </w:tblPr>
    <w:tblGrid>
      <w:gridCol w:w="2757"/>
      <w:gridCol w:w="11130"/>
    </w:tblGrid>
    <w:tr w:rsidR="00CA6CDD" w14:paraId="6C6DAD52" w14:textId="77777777" w:rsidTr="00CA6CDD">
      <w:trPr>
        <w:trHeight w:val="229"/>
      </w:trPr>
      <w:tc>
        <w:tcPr>
          <w:tcW w:w="2757" w:type="dxa"/>
          <w:vMerge w:val="restart"/>
          <w:vAlign w:val="center"/>
        </w:tcPr>
        <w:p w14:paraId="12CEC5CA" w14:textId="271CA92D" w:rsidR="00CA6CDD" w:rsidRDefault="00CA6CDD" w:rsidP="005F5463">
          <w:pPr>
            <w:pStyle w:val="Header"/>
          </w:pPr>
          <w:r>
            <w:rPr>
              <w:noProof/>
            </w:rPr>
            <w:drawing>
              <wp:inline distT="0" distB="0" distL="0" distR="0" wp14:anchorId="1192F925" wp14:editId="4E6CB318">
                <wp:extent cx="1613640" cy="206023"/>
                <wp:effectExtent l="0" t="0" r="0" b="0"/>
                <wp:docPr id="1045021911" name="officeArt object" descr="Via Lietuva Logo - Skaidrus Juodas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73741825" name="Via Lietuva Logo - Skaidrus Juodas.png" descr="Via Lietuva Logo - Skaidrus Juodas.png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13640" cy="206023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130" w:type="dxa"/>
          <w:vMerge w:val="restart"/>
          <w:vAlign w:val="center"/>
        </w:tcPr>
        <w:p w14:paraId="21868285" w14:textId="152EF031" w:rsidR="00CA6CDD" w:rsidRPr="00500F46" w:rsidRDefault="00CA6CDD" w:rsidP="002D0560">
          <w:pPr>
            <w:pStyle w:val="Header"/>
            <w:jc w:val="center"/>
            <w:rPr>
              <w:b/>
              <w:bCs/>
              <w:sz w:val="24"/>
              <w:szCs w:val="28"/>
            </w:rPr>
          </w:pPr>
          <w:r w:rsidRPr="00A23973">
            <w:rPr>
              <w:rFonts w:eastAsia="Times New Roman" w:cs="Times New Roman"/>
              <w:b/>
              <w:bCs/>
              <w:sz w:val="24"/>
              <w:szCs w:val="24"/>
            </w:rPr>
            <w:t>SPECIALAUS AUTOMOBILIO</w:t>
          </w:r>
          <w:r>
            <w:rPr>
              <w:rFonts w:eastAsia="Times New Roman" w:cs="Times New Roman"/>
              <w:b/>
              <w:bCs/>
              <w:sz w:val="24"/>
              <w:szCs w:val="24"/>
            </w:rPr>
            <w:t xml:space="preserve"> KELIŲ APŽIŪRŲ DARBAMS NUOMOS </w:t>
          </w:r>
          <w:r w:rsidRPr="00A23973">
            <w:rPr>
              <w:rFonts w:eastAsia="Times New Roman" w:cs="Times New Roman"/>
              <w:b/>
              <w:bCs/>
              <w:sz w:val="24"/>
              <w:szCs w:val="24"/>
            </w:rPr>
            <w:t xml:space="preserve">PIRKIMO </w:t>
          </w:r>
          <w:r>
            <w:rPr>
              <w:rFonts w:eastAsia="Times New Roman" w:cs="Times New Roman"/>
              <w:b/>
              <w:bCs/>
              <w:caps/>
              <w:sz w:val="24"/>
              <w:szCs w:val="24"/>
            </w:rPr>
            <w:t>TECHNINIŲ REIKALAVIMŲ</w:t>
          </w:r>
          <w:r w:rsidRPr="00A23973">
            <w:rPr>
              <w:rFonts w:eastAsia="Times New Roman" w:cs="Times New Roman"/>
              <w:b/>
              <w:bCs/>
              <w:sz w:val="24"/>
              <w:szCs w:val="24"/>
            </w:rPr>
            <w:t xml:space="preserve"> </w:t>
          </w:r>
          <w:r w:rsidRPr="00755D35">
            <w:rPr>
              <w:rFonts w:eastAsia="Times New Roman" w:cs="Times New Roman"/>
              <w:b/>
              <w:bCs/>
              <w:sz w:val="24"/>
              <w:szCs w:val="24"/>
            </w:rPr>
            <w:t>LENTELĖ</w:t>
          </w:r>
        </w:p>
      </w:tc>
    </w:tr>
    <w:tr w:rsidR="00CA6CDD" w14:paraId="6FE0835F" w14:textId="77777777" w:rsidTr="00CA6CDD">
      <w:trPr>
        <w:trHeight w:val="229"/>
      </w:trPr>
      <w:tc>
        <w:tcPr>
          <w:tcW w:w="2757" w:type="dxa"/>
          <w:vMerge/>
        </w:tcPr>
        <w:p w14:paraId="469F1907" w14:textId="77777777" w:rsidR="00CA6CDD" w:rsidRDefault="00CA6CDD" w:rsidP="005F5463">
          <w:pPr>
            <w:pStyle w:val="Header"/>
          </w:pPr>
        </w:p>
      </w:tc>
      <w:tc>
        <w:tcPr>
          <w:tcW w:w="11130" w:type="dxa"/>
          <w:vMerge/>
        </w:tcPr>
        <w:p w14:paraId="608FED4B" w14:textId="77777777" w:rsidR="00CA6CDD" w:rsidRDefault="00CA6CDD" w:rsidP="005F5463">
          <w:pPr>
            <w:pStyle w:val="Header"/>
          </w:pPr>
        </w:p>
      </w:tc>
    </w:tr>
    <w:tr w:rsidR="00CA6CDD" w14:paraId="64CF17C7" w14:textId="77777777" w:rsidTr="00CA6CDD">
      <w:trPr>
        <w:trHeight w:val="229"/>
      </w:trPr>
      <w:tc>
        <w:tcPr>
          <w:tcW w:w="2757" w:type="dxa"/>
          <w:vMerge/>
        </w:tcPr>
        <w:p w14:paraId="131CCE66" w14:textId="77777777" w:rsidR="00CA6CDD" w:rsidRDefault="00CA6CDD" w:rsidP="005F5463">
          <w:pPr>
            <w:pStyle w:val="Header"/>
          </w:pPr>
        </w:p>
      </w:tc>
      <w:tc>
        <w:tcPr>
          <w:tcW w:w="11130" w:type="dxa"/>
          <w:vMerge/>
        </w:tcPr>
        <w:p w14:paraId="5326CE55" w14:textId="77777777" w:rsidR="00CA6CDD" w:rsidRDefault="00CA6CDD" w:rsidP="005F5463">
          <w:pPr>
            <w:pStyle w:val="Header"/>
          </w:pPr>
        </w:p>
      </w:tc>
    </w:tr>
  </w:tbl>
  <w:p w14:paraId="77D00CE6" w14:textId="77777777" w:rsidR="00F20C9B" w:rsidRDefault="00F20C9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96F57"/>
    <w:multiLevelType w:val="hybridMultilevel"/>
    <w:tmpl w:val="70249B1E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6D4906"/>
    <w:multiLevelType w:val="hybridMultilevel"/>
    <w:tmpl w:val="5C0492BC"/>
    <w:lvl w:ilvl="0" w:tplc="D856EC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694AB3"/>
    <w:multiLevelType w:val="hybridMultilevel"/>
    <w:tmpl w:val="0C2A05CC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E65004"/>
    <w:multiLevelType w:val="multilevel"/>
    <w:tmpl w:val="EE000C98"/>
    <w:lvl w:ilvl="0">
      <w:start w:val="2"/>
      <w:numFmt w:val="decimal"/>
      <w:lvlText w:val="%1."/>
      <w:lvlJc w:val="left"/>
      <w:pPr>
        <w:ind w:left="405" w:hanging="405"/>
      </w:pPr>
      <w:rPr>
        <w:rFonts w:cs="Arial" w:hint="default"/>
      </w:rPr>
    </w:lvl>
    <w:lvl w:ilvl="1">
      <w:start w:val="2"/>
      <w:numFmt w:val="decimal"/>
      <w:lvlText w:val="%1.%2."/>
      <w:lvlJc w:val="left"/>
      <w:pPr>
        <w:ind w:left="405" w:hanging="405"/>
      </w:pPr>
      <w:rPr>
        <w:rFonts w:cs="Arial"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cs="Arial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cs="Arial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cs="Arial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cs="Arial" w:hint="default"/>
      </w:rPr>
    </w:lvl>
  </w:abstractNum>
  <w:abstractNum w:abstractNumId="4" w15:restartNumberingAfterBreak="0">
    <w:nsid w:val="476239FC"/>
    <w:multiLevelType w:val="multilevel"/>
    <w:tmpl w:val="959AC05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4CA238D0"/>
    <w:multiLevelType w:val="hybridMultilevel"/>
    <w:tmpl w:val="9C26C3E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8B565A6"/>
    <w:multiLevelType w:val="hybridMultilevel"/>
    <w:tmpl w:val="992A7E86"/>
    <w:lvl w:ilvl="0" w:tplc="6B8C797A">
      <w:start w:val="1"/>
      <w:numFmt w:val="decimal"/>
      <w:lvlText w:val="%1."/>
      <w:lvlJc w:val="left"/>
      <w:pPr>
        <w:ind w:left="720" w:hanging="360"/>
      </w:pPr>
    </w:lvl>
    <w:lvl w:ilvl="1" w:tplc="AD0070E6">
      <w:start w:val="1"/>
      <w:numFmt w:val="lowerLetter"/>
      <w:lvlText w:val="%2."/>
      <w:lvlJc w:val="left"/>
      <w:pPr>
        <w:ind w:left="1440" w:hanging="360"/>
      </w:pPr>
    </w:lvl>
    <w:lvl w:ilvl="2" w:tplc="93886940">
      <w:start w:val="1"/>
      <w:numFmt w:val="lowerRoman"/>
      <w:lvlText w:val="%3."/>
      <w:lvlJc w:val="right"/>
      <w:pPr>
        <w:ind w:left="2160" w:hanging="180"/>
      </w:pPr>
    </w:lvl>
    <w:lvl w:ilvl="3" w:tplc="5BAC42CA">
      <w:start w:val="1"/>
      <w:numFmt w:val="decimal"/>
      <w:lvlText w:val="%4."/>
      <w:lvlJc w:val="left"/>
      <w:pPr>
        <w:ind w:left="2880" w:hanging="360"/>
      </w:pPr>
    </w:lvl>
    <w:lvl w:ilvl="4" w:tplc="A3C08E12">
      <w:start w:val="1"/>
      <w:numFmt w:val="lowerLetter"/>
      <w:lvlText w:val="%5."/>
      <w:lvlJc w:val="left"/>
      <w:pPr>
        <w:ind w:left="3600" w:hanging="360"/>
      </w:pPr>
    </w:lvl>
    <w:lvl w:ilvl="5" w:tplc="E58CEE14">
      <w:start w:val="1"/>
      <w:numFmt w:val="lowerRoman"/>
      <w:lvlText w:val="%6."/>
      <w:lvlJc w:val="right"/>
      <w:pPr>
        <w:ind w:left="4320" w:hanging="180"/>
      </w:pPr>
    </w:lvl>
    <w:lvl w:ilvl="6" w:tplc="206632AE">
      <w:start w:val="1"/>
      <w:numFmt w:val="decimal"/>
      <w:lvlText w:val="%7."/>
      <w:lvlJc w:val="left"/>
      <w:pPr>
        <w:ind w:left="5040" w:hanging="360"/>
      </w:pPr>
    </w:lvl>
    <w:lvl w:ilvl="7" w:tplc="879266C8">
      <w:start w:val="1"/>
      <w:numFmt w:val="lowerLetter"/>
      <w:lvlText w:val="%8."/>
      <w:lvlJc w:val="left"/>
      <w:pPr>
        <w:ind w:left="5760" w:hanging="360"/>
      </w:pPr>
    </w:lvl>
    <w:lvl w:ilvl="8" w:tplc="97E2264A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EEF3D59"/>
    <w:multiLevelType w:val="hybridMultilevel"/>
    <w:tmpl w:val="B218E2B8"/>
    <w:lvl w:ilvl="0" w:tplc="699640F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23D7E5C"/>
    <w:multiLevelType w:val="hybridMultilevel"/>
    <w:tmpl w:val="C3529C6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7BA213F"/>
    <w:multiLevelType w:val="hybridMultilevel"/>
    <w:tmpl w:val="0D5863B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2D938DB"/>
    <w:multiLevelType w:val="hybridMultilevel"/>
    <w:tmpl w:val="ACE8C088"/>
    <w:lvl w:ilvl="0" w:tplc="D856EC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30966D1"/>
    <w:multiLevelType w:val="multilevel"/>
    <w:tmpl w:val="10EA29D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2" w15:restartNumberingAfterBreak="0">
    <w:nsid w:val="7B106396"/>
    <w:multiLevelType w:val="hybridMultilevel"/>
    <w:tmpl w:val="7AF0A640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22190263">
    <w:abstractNumId w:val="11"/>
  </w:num>
  <w:num w:numId="2" w16cid:durableId="1450737552">
    <w:abstractNumId w:val="7"/>
  </w:num>
  <w:num w:numId="3" w16cid:durableId="218173185">
    <w:abstractNumId w:val="9"/>
  </w:num>
  <w:num w:numId="4" w16cid:durableId="1389495576">
    <w:abstractNumId w:val="10"/>
  </w:num>
  <w:num w:numId="5" w16cid:durableId="1462651034">
    <w:abstractNumId w:val="1"/>
  </w:num>
  <w:num w:numId="6" w16cid:durableId="1025716085">
    <w:abstractNumId w:val="12"/>
  </w:num>
  <w:num w:numId="7" w16cid:durableId="1657488694">
    <w:abstractNumId w:val="2"/>
  </w:num>
  <w:num w:numId="8" w16cid:durableId="562371973">
    <w:abstractNumId w:val="0"/>
  </w:num>
  <w:num w:numId="9" w16cid:durableId="1366709833">
    <w:abstractNumId w:val="8"/>
  </w:num>
  <w:num w:numId="10" w16cid:durableId="1156267747">
    <w:abstractNumId w:val="4"/>
  </w:num>
  <w:num w:numId="11" w16cid:durableId="71896205">
    <w:abstractNumId w:val="5"/>
  </w:num>
  <w:num w:numId="12" w16cid:durableId="591664651">
    <w:abstractNumId w:val="3"/>
  </w:num>
  <w:num w:numId="13" w16cid:durableId="130909523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D0B"/>
    <w:rsid w:val="00002188"/>
    <w:rsid w:val="0000621B"/>
    <w:rsid w:val="00010285"/>
    <w:rsid w:val="00011E8B"/>
    <w:rsid w:val="00017934"/>
    <w:rsid w:val="00020651"/>
    <w:rsid w:val="00027751"/>
    <w:rsid w:val="00032C1A"/>
    <w:rsid w:val="0003313F"/>
    <w:rsid w:val="0003344A"/>
    <w:rsid w:val="00034AD1"/>
    <w:rsid w:val="000368F3"/>
    <w:rsid w:val="00042FD1"/>
    <w:rsid w:val="0004380B"/>
    <w:rsid w:val="00054511"/>
    <w:rsid w:val="00060D49"/>
    <w:rsid w:val="00074AE3"/>
    <w:rsid w:val="0008011D"/>
    <w:rsid w:val="00082FF5"/>
    <w:rsid w:val="00083194"/>
    <w:rsid w:val="00085B18"/>
    <w:rsid w:val="00086E13"/>
    <w:rsid w:val="00091028"/>
    <w:rsid w:val="000948A1"/>
    <w:rsid w:val="000957F1"/>
    <w:rsid w:val="000A5B4D"/>
    <w:rsid w:val="000A7249"/>
    <w:rsid w:val="000B5263"/>
    <w:rsid w:val="000C13F2"/>
    <w:rsid w:val="000C24B2"/>
    <w:rsid w:val="000C6351"/>
    <w:rsid w:val="000D27B8"/>
    <w:rsid w:val="000D28D1"/>
    <w:rsid w:val="000D5588"/>
    <w:rsid w:val="000D5D8D"/>
    <w:rsid w:val="000E5B1C"/>
    <w:rsid w:val="000F1DB6"/>
    <w:rsid w:val="000F2D2C"/>
    <w:rsid w:val="000F4907"/>
    <w:rsid w:val="000F5711"/>
    <w:rsid w:val="000F6511"/>
    <w:rsid w:val="0010516C"/>
    <w:rsid w:val="00106897"/>
    <w:rsid w:val="00110CCB"/>
    <w:rsid w:val="0012301A"/>
    <w:rsid w:val="00123953"/>
    <w:rsid w:val="00132400"/>
    <w:rsid w:val="0013656E"/>
    <w:rsid w:val="001376E6"/>
    <w:rsid w:val="0014592E"/>
    <w:rsid w:val="0014684C"/>
    <w:rsid w:val="00150302"/>
    <w:rsid w:val="00150D54"/>
    <w:rsid w:val="0015165C"/>
    <w:rsid w:val="00152CA2"/>
    <w:rsid w:val="00157ACA"/>
    <w:rsid w:val="0016367B"/>
    <w:rsid w:val="0016409E"/>
    <w:rsid w:val="0016744B"/>
    <w:rsid w:val="001725FF"/>
    <w:rsid w:val="001731CA"/>
    <w:rsid w:val="0017381E"/>
    <w:rsid w:val="00180E3B"/>
    <w:rsid w:val="0018512E"/>
    <w:rsid w:val="00186F77"/>
    <w:rsid w:val="00193C31"/>
    <w:rsid w:val="001940D3"/>
    <w:rsid w:val="00194D5E"/>
    <w:rsid w:val="001A3260"/>
    <w:rsid w:val="001A7BF0"/>
    <w:rsid w:val="001B18E5"/>
    <w:rsid w:val="001B2B60"/>
    <w:rsid w:val="001B2BFC"/>
    <w:rsid w:val="001B4624"/>
    <w:rsid w:val="001C3CD7"/>
    <w:rsid w:val="001C5ACB"/>
    <w:rsid w:val="001C688F"/>
    <w:rsid w:val="001C6CB6"/>
    <w:rsid w:val="001D7631"/>
    <w:rsid w:val="001D7D4A"/>
    <w:rsid w:val="001E05FB"/>
    <w:rsid w:val="001E10C7"/>
    <w:rsid w:val="001E2B8D"/>
    <w:rsid w:val="001E7AF4"/>
    <w:rsid w:val="001F2889"/>
    <w:rsid w:val="001F4CE6"/>
    <w:rsid w:val="00200A98"/>
    <w:rsid w:val="0020219C"/>
    <w:rsid w:val="00202C04"/>
    <w:rsid w:val="00204DB7"/>
    <w:rsid w:val="002055EC"/>
    <w:rsid w:val="00205822"/>
    <w:rsid w:val="00210D5F"/>
    <w:rsid w:val="00211A67"/>
    <w:rsid w:val="00215082"/>
    <w:rsid w:val="00221350"/>
    <w:rsid w:val="00222A0E"/>
    <w:rsid w:val="00230D2A"/>
    <w:rsid w:val="00232369"/>
    <w:rsid w:val="00235DDA"/>
    <w:rsid w:val="00236293"/>
    <w:rsid w:val="002369C6"/>
    <w:rsid w:val="00246796"/>
    <w:rsid w:val="0025076B"/>
    <w:rsid w:val="002566B7"/>
    <w:rsid w:val="0026400F"/>
    <w:rsid w:val="00265EC4"/>
    <w:rsid w:val="002722F2"/>
    <w:rsid w:val="00273AB4"/>
    <w:rsid w:val="00277BD3"/>
    <w:rsid w:val="002836FE"/>
    <w:rsid w:val="00291AAC"/>
    <w:rsid w:val="00293A51"/>
    <w:rsid w:val="00294C86"/>
    <w:rsid w:val="002979C2"/>
    <w:rsid w:val="002A0C50"/>
    <w:rsid w:val="002A1F3F"/>
    <w:rsid w:val="002A60BD"/>
    <w:rsid w:val="002A676B"/>
    <w:rsid w:val="002B2624"/>
    <w:rsid w:val="002C1403"/>
    <w:rsid w:val="002C1672"/>
    <w:rsid w:val="002C72B9"/>
    <w:rsid w:val="002D0560"/>
    <w:rsid w:val="002D4C57"/>
    <w:rsid w:val="002E0940"/>
    <w:rsid w:val="002F04F9"/>
    <w:rsid w:val="002F14BE"/>
    <w:rsid w:val="002F4D7E"/>
    <w:rsid w:val="002F58A5"/>
    <w:rsid w:val="002F65FC"/>
    <w:rsid w:val="003023CF"/>
    <w:rsid w:val="003100F5"/>
    <w:rsid w:val="00315165"/>
    <w:rsid w:val="0032145C"/>
    <w:rsid w:val="00327BC6"/>
    <w:rsid w:val="003343AE"/>
    <w:rsid w:val="0033443A"/>
    <w:rsid w:val="00335801"/>
    <w:rsid w:val="00337343"/>
    <w:rsid w:val="003424BE"/>
    <w:rsid w:val="00342DF1"/>
    <w:rsid w:val="00343167"/>
    <w:rsid w:val="003431BD"/>
    <w:rsid w:val="00344ECA"/>
    <w:rsid w:val="00346096"/>
    <w:rsid w:val="00346944"/>
    <w:rsid w:val="00346B2C"/>
    <w:rsid w:val="0035225B"/>
    <w:rsid w:val="00363C92"/>
    <w:rsid w:val="00365270"/>
    <w:rsid w:val="003670F6"/>
    <w:rsid w:val="003714CF"/>
    <w:rsid w:val="0037261E"/>
    <w:rsid w:val="00372E1A"/>
    <w:rsid w:val="00384823"/>
    <w:rsid w:val="00384EE0"/>
    <w:rsid w:val="00391772"/>
    <w:rsid w:val="003922F5"/>
    <w:rsid w:val="0039376C"/>
    <w:rsid w:val="003944EB"/>
    <w:rsid w:val="003972F1"/>
    <w:rsid w:val="003977F5"/>
    <w:rsid w:val="003A3326"/>
    <w:rsid w:val="003A39A9"/>
    <w:rsid w:val="003A6BA0"/>
    <w:rsid w:val="003B03DB"/>
    <w:rsid w:val="003B0564"/>
    <w:rsid w:val="003B22D9"/>
    <w:rsid w:val="003B3009"/>
    <w:rsid w:val="003B4AB5"/>
    <w:rsid w:val="003B6C9A"/>
    <w:rsid w:val="003C2D1D"/>
    <w:rsid w:val="003C6EED"/>
    <w:rsid w:val="003D0932"/>
    <w:rsid w:val="003D4EB3"/>
    <w:rsid w:val="003D52D4"/>
    <w:rsid w:val="003E0C79"/>
    <w:rsid w:val="003E13EB"/>
    <w:rsid w:val="003E6499"/>
    <w:rsid w:val="003E6C53"/>
    <w:rsid w:val="003F03DC"/>
    <w:rsid w:val="003F3FBD"/>
    <w:rsid w:val="003F59FC"/>
    <w:rsid w:val="003F5DA8"/>
    <w:rsid w:val="003F61A6"/>
    <w:rsid w:val="003F6EA5"/>
    <w:rsid w:val="003F7F4F"/>
    <w:rsid w:val="00404018"/>
    <w:rsid w:val="00405E77"/>
    <w:rsid w:val="0041442A"/>
    <w:rsid w:val="00416841"/>
    <w:rsid w:val="00417BC9"/>
    <w:rsid w:val="00423411"/>
    <w:rsid w:val="004251CB"/>
    <w:rsid w:val="00432574"/>
    <w:rsid w:val="00435BD4"/>
    <w:rsid w:val="004366DB"/>
    <w:rsid w:val="00436ABF"/>
    <w:rsid w:val="004452A7"/>
    <w:rsid w:val="00447707"/>
    <w:rsid w:val="00450D9D"/>
    <w:rsid w:val="00452AB8"/>
    <w:rsid w:val="00453D20"/>
    <w:rsid w:val="004576CA"/>
    <w:rsid w:val="00461830"/>
    <w:rsid w:val="004634A8"/>
    <w:rsid w:val="0046686C"/>
    <w:rsid w:val="004742EC"/>
    <w:rsid w:val="00475335"/>
    <w:rsid w:val="0047700C"/>
    <w:rsid w:val="004771A2"/>
    <w:rsid w:val="0048085E"/>
    <w:rsid w:val="00480C7E"/>
    <w:rsid w:val="004877C3"/>
    <w:rsid w:val="00493146"/>
    <w:rsid w:val="004952A7"/>
    <w:rsid w:val="004A262F"/>
    <w:rsid w:val="004A4CF0"/>
    <w:rsid w:val="004A69CA"/>
    <w:rsid w:val="004B6E9C"/>
    <w:rsid w:val="004B783F"/>
    <w:rsid w:val="004C06A1"/>
    <w:rsid w:val="004C1E00"/>
    <w:rsid w:val="004D3277"/>
    <w:rsid w:val="004D3A0F"/>
    <w:rsid w:val="004D459A"/>
    <w:rsid w:val="004D510E"/>
    <w:rsid w:val="004D6FF2"/>
    <w:rsid w:val="004E1527"/>
    <w:rsid w:val="004E2CB6"/>
    <w:rsid w:val="004E424B"/>
    <w:rsid w:val="004E62D7"/>
    <w:rsid w:val="004F389B"/>
    <w:rsid w:val="004F44E1"/>
    <w:rsid w:val="004F461B"/>
    <w:rsid w:val="00500F46"/>
    <w:rsid w:val="0050650D"/>
    <w:rsid w:val="0050714B"/>
    <w:rsid w:val="00514334"/>
    <w:rsid w:val="00515AAC"/>
    <w:rsid w:val="00515B06"/>
    <w:rsid w:val="00516061"/>
    <w:rsid w:val="005222B7"/>
    <w:rsid w:val="00522A41"/>
    <w:rsid w:val="00522BB7"/>
    <w:rsid w:val="00533F71"/>
    <w:rsid w:val="00534628"/>
    <w:rsid w:val="00534EF1"/>
    <w:rsid w:val="0053600D"/>
    <w:rsid w:val="00536AE1"/>
    <w:rsid w:val="0054552B"/>
    <w:rsid w:val="0055733A"/>
    <w:rsid w:val="00560D17"/>
    <w:rsid w:val="00560DEF"/>
    <w:rsid w:val="005649D3"/>
    <w:rsid w:val="0056744B"/>
    <w:rsid w:val="00570CC3"/>
    <w:rsid w:val="0057565E"/>
    <w:rsid w:val="005765CC"/>
    <w:rsid w:val="00584B80"/>
    <w:rsid w:val="00594F52"/>
    <w:rsid w:val="005A0F32"/>
    <w:rsid w:val="005A145E"/>
    <w:rsid w:val="005A23E4"/>
    <w:rsid w:val="005A2578"/>
    <w:rsid w:val="005A7973"/>
    <w:rsid w:val="005B232A"/>
    <w:rsid w:val="005B35A0"/>
    <w:rsid w:val="005C2FED"/>
    <w:rsid w:val="005C3D4D"/>
    <w:rsid w:val="005C6C58"/>
    <w:rsid w:val="005D15C3"/>
    <w:rsid w:val="005D4E25"/>
    <w:rsid w:val="005D631A"/>
    <w:rsid w:val="005D6F1F"/>
    <w:rsid w:val="005E4DE2"/>
    <w:rsid w:val="005E59A1"/>
    <w:rsid w:val="005F194E"/>
    <w:rsid w:val="005F5463"/>
    <w:rsid w:val="005F5795"/>
    <w:rsid w:val="005F67A2"/>
    <w:rsid w:val="005F6FF3"/>
    <w:rsid w:val="00601643"/>
    <w:rsid w:val="006024AF"/>
    <w:rsid w:val="006040C3"/>
    <w:rsid w:val="006152D1"/>
    <w:rsid w:val="00615887"/>
    <w:rsid w:val="0061791A"/>
    <w:rsid w:val="0062030E"/>
    <w:rsid w:val="00620915"/>
    <w:rsid w:val="006264C3"/>
    <w:rsid w:val="006278CD"/>
    <w:rsid w:val="006313DD"/>
    <w:rsid w:val="006345AF"/>
    <w:rsid w:val="00635657"/>
    <w:rsid w:val="00640615"/>
    <w:rsid w:val="006413E3"/>
    <w:rsid w:val="00641F35"/>
    <w:rsid w:val="00643854"/>
    <w:rsid w:val="00650010"/>
    <w:rsid w:val="00651873"/>
    <w:rsid w:val="00653509"/>
    <w:rsid w:val="006609F8"/>
    <w:rsid w:val="00670DDB"/>
    <w:rsid w:val="0067384F"/>
    <w:rsid w:val="006747A8"/>
    <w:rsid w:val="00675A4F"/>
    <w:rsid w:val="00680EA0"/>
    <w:rsid w:val="00683FAC"/>
    <w:rsid w:val="00686038"/>
    <w:rsid w:val="006902A7"/>
    <w:rsid w:val="0069136D"/>
    <w:rsid w:val="00691B5D"/>
    <w:rsid w:val="0069268A"/>
    <w:rsid w:val="00693D2E"/>
    <w:rsid w:val="00696245"/>
    <w:rsid w:val="00696A4E"/>
    <w:rsid w:val="006A0584"/>
    <w:rsid w:val="006A3084"/>
    <w:rsid w:val="006A40C9"/>
    <w:rsid w:val="006A79C3"/>
    <w:rsid w:val="006B5668"/>
    <w:rsid w:val="006B7107"/>
    <w:rsid w:val="006C35E5"/>
    <w:rsid w:val="006D2FF2"/>
    <w:rsid w:val="006D7FDA"/>
    <w:rsid w:val="006E766D"/>
    <w:rsid w:val="006F22CE"/>
    <w:rsid w:val="006F3B16"/>
    <w:rsid w:val="00702DA6"/>
    <w:rsid w:val="00704013"/>
    <w:rsid w:val="0070791D"/>
    <w:rsid w:val="007100D0"/>
    <w:rsid w:val="00710E51"/>
    <w:rsid w:val="00716421"/>
    <w:rsid w:val="007166CC"/>
    <w:rsid w:val="0072566E"/>
    <w:rsid w:val="00740F58"/>
    <w:rsid w:val="00747F68"/>
    <w:rsid w:val="007531C6"/>
    <w:rsid w:val="00755D35"/>
    <w:rsid w:val="00756EB2"/>
    <w:rsid w:val="00765DA1"/>
    <w:rsid w:val="00766F6B"/>
    <w:rsid w:val="00770625"/>
    <w:rsid w:val="00775116"/>
    <w:rsid w:val="00790DCB"/>
    <w:rsid w:val="0079418E"/>
    <w:rsid w:val="007A0188"/>
    <w:rsid w:val="007A217F"/>
    <w:rsid w:val="007A42CF"/>
    <w:rsid w:val="007A5584"/>
    <w:rsid w:val="007B1B97"/>
    <w:rsid w:val="007B5EB3"/>
    <w:rsid w:val="007B66F6"/>
    <w:rsid w:val="007B6BED"/>
    <w:rsid w:val="007C0027"/>
    <w:rsid w:val="007C0995"/>
    <w:rsid w:val="007C24AA"/>
    <w:rsid w:val="007C635E"/>
    <w:rsid w:val="007D0B89"/>
    <w:rsid w:val="007D1098"/>
    <w:rsid w:val="007E2726"/>
    <w:rsid w:val="007E2C18"/>
    <w:rsid w:val="007E3F72"/>
    <w:rsid w:val="007F6185"/>
    <w:rsid w:val="008002F6"/>
    <w:rsid w:val="008035E8"/>
    <w:rsid w:val="00806038"/>
    <w:rsid w:val="00807326"/>
    <w:rsid w:val="00814AD6"/>
    <w:rsid w:val="00825735"/>
    <w:rsid w:val="00835728"/>
    <w:rsid w:val="00835BA1"/>
    <w:rsid w:val="00835EE5"/>
    <w:rsid w:val="0084382C"/>
    <w:rsid w:val="008504B4"/>
    <w:rsid w:val="00856801"/>
    <w:rsid w:val="00860F2D"/>
    <w:rsid w:val="00861DC9"/>
    <w:rsid w:val="00864B62"/>
    <w:rsid w:val="00867969"/>
    <w:rsid w:val="0087202B"/>
    <w:rsid w:val="008769DC"/>
    <w:rsid w:val="00876CE1"/>
    <w:rsid w:val="00881840"/>
    <w:rsid w:val="00883EE3"/>
    <w:rsid w:val="00892BB7"/>
    <w:rsid w:val="00893D82"/>
    <w:rsid w:val="00894DE8"/>
    <w:rsid w:val="008960F8"/>
    <w:rsid w:val="008A1B22"/>
    <w:rsid w:val="008A1EC5"/>
    <w:rsid w:val="008A30EA"/>
    <w:rsid w:val="008A3157"/>
    <w:rsid w:val="008A5B54"/>
    <w:rsid w:val="008A5DB9"/>
    <w:rsid w:val="008A691D"/>
    <w:rsid w:val="008B32AC"/>
    <w:rsid w:val="008B3D98"/>
    <w:rsid w:val="008B7C6D"/>
    <w:rsid w:val="008C1639"/>
    <w:rsid w:val="008C380C"/>
    <w:rsid w:val="008C3DF6"/>
    <w:rsid w:val="008D2DE0"/>
    <w:rsid w:val="008E397B"/>
    <w:rsid w:val="008E4684"/>
    <w:rsid w:val="008F5908"/>
    <w:rsid w:val="008F6A9F"/>
    <w:rsid w:val="00904A80"/>
    <w:rsid w:val="0090587F"/>
    <w:rsid w:val="00912A11"/>
    <w:rsid w:val="00912D69"/>
    <w:rsid w:val="00915D31"/>
    <w:rsid w:val="00935EE8"/>
    <w:rsid w:val="00942301"/>
    <w:rsid w:val="009457D1"/>
    <w:rsid w:val="00946A9F"/>
    <w:rsid w:val="00953B0D"/>
    <w:rsid w:val="009547EE"/>
    <w:rsid w:val="009575EA"/>
    <w:rsid w:val="0096595A"/>
    <w:rsid w:val="009674EA"/>
    <w:rsid w:val="00973C18"/>
    <w:rsid w:val="009824C0"/>
    <w:rsid w:val="00983AB1"/>
    <w:rsid w:val="0098755D"/>
    <w:rsid w:val="00990E60"/>
    <w:rsid w:val="009914B9"/>
    <w:rsid w:val="0099292F"/>
    <w:rsid w:val="009A2BFA"/>
    <w:rsid w:val="009A4489"/>
    <w:rsid w:val="009A4591"/>
    <w:rsid w:val="009A53B3"/>
    <w:rsid w:val="009B5C4E"/>
    <w:rsid w:val="009B78E7"/>
    <w:rsid w:val="009C1459"/>
    <w:rsid w:val="009C27B5"/>
    <w:rsid w:val="009C4EC8"/>
    <w:rsid w:val="009D0128"/>
    <w:rsid w:val="009D0D90"/>
    <w:rsid w:val="009D0F8F"/>
    <w:rsid w:val="009D289A"/>
    <w:rsid w:val="009D3D92"/>
    <w:rsid w:val="009D42CF"/>
    <w:rsid w:val="009D568F"/>
    <w:rsid w:val="009E14DD"/>
    <w:rsid w:val="009E2A62"/>
    <w:rsid w:val="009E4F97"/>
    <w:rsid w:val="009F0E70"/>
    <w:rsid w:val="009F49C3"/>
    <w:rsid w:val="00A00D58"/>
    <w:rsid w:val="00A03585"/>
    <w:rsid w:val="00A0361A"/>
    <w:rsid w:val="00A04C03"/>
    <w:rsid w:val="00A1200C"/>
    <w:rsid w:val="00A149A5"/>
    <w:rsid w:val="00A21236"/>
    <w:rsid w:val="00A23973"/>
    <w:rsid w:val="00A24280"/>
    <w:rsid w:val="00A27786"/>
    <w:rsid w:val="00A378C7"/>
    <w:rsid w:val="00A404CF"/>
    <w:rsid w:val="00A40BEA"/>
    <w:rsid w:val="00A434E0"/>
    <w:rsid w:val="00A455CA"/>
    <w:rsid w:val="00A6087C"/>
    <w:rsid w:val="00A61256"/>
    <w:rsid w:val="00A62DC6"/>
    <w:rsid w:val="00A63441"/>
    <w:rsid w:val="00A6576C"/>
    <w:rsid w:val="00A65881"/>
    <w:rsid w:val="00A67084"/>
    <w:rsid w:val="00A71D18"/>
    <w:rsid w:val="00A725FC"/>
    <w:rsid w:val="00A7507A"/>
    <w:rsid w:val="00A76EF8"/>
    <w:rsid w:val="00A84B07"/>
    <w:rsid w:val="00A87DCE"/>
    <w:rsid w:val="00A9287B"/>
    <w:rsid w:val="00A93D3D"/>
    <w:rsid w:val="00A93E8B"/>
    <w:rsid w:val="00A97EA5"/>
    <w:rsid w:val="00AA13A8"/>
    <w:rsid w:val="00AA2CD9"/>
    <w:rsid w:val="00AA4911"/>
    <w:rsid w:val="00AA5011"/>
    <w:rsid w:val="00AB2964"/>
    <w:rsid w:val="00AB3028"/>
    <w:rsid w:val="00AB7311"/>
    <w:rsid w:val="00AC1F6E"/>
    <w:rsid w:val="00AC4DE9"/>
    <w:rsid w:val="00AC654C"/>
    <w:rsid w:val="00AC6B8E"/>
    <w:rsid w:val="00AC7983"/>
    <w:rsid w:val="00AD0033"/>
    <w:rsid w:val="00AD3466"/>
    <w:rsid w:val="00AD3A17"/>
    <w:rsid w:val="00AD63B6"/>
    <w:rsid w:val="00AD7AF0"/>
    <w:rsid w:val="00AE1AA8"/>
    <w:rsid w:val="00AE25E3"/>
    <w:rsid w:val="00AE30A9"/>
    <w:rsid w:val="00AE65D7"/>
    <w:rsid w:val="00AE6EA9"/>
    <w:rsid w:val="00AE7106"/>
    <w:rsid w:val="00AF1C6E"/>
    <w:rsid w:val="00AF3F1B"/>
    <w:rsid w:val="00AF4A50"/>
    <w:rsid w:val="00AF5F91"/>
    <w:rsid w:val="00AF64A6"/>
    <w:rsid w:val="00B03BB2"/>
    <w:rsid w:val="00B07D62"/>
    <w:rsid w:val="00B10687"/>
    <w:rsid w:val="00B13260"/>
    <w:rsid w:val="00B14F0E"/>
    <w:rsid w:val="00B15FED"/>
    <w:rsid w:val="00B22376"/>
    <w:rsid w:val="00B224B0"/>
    <w:rsid w:val="00B25E77"/>
    <w:rsid w:val="00B270C3"/>
    <w:rsid w:val="00B31D3F"/>
    <w:rsid w:val="00B42C55"/>
    <w:rsid w:val="00B4322F"/>
    <w:rsid w:val="00B454DF"/>
    <w:rsid w:val="00B47E45"/>
    <w:rsid w:val="00B54F71"/>
    <w:rsid w:val="00B5536C"/>
    <w:rsid w:val="00B56571"/>
    <w:rsid w:val="00B62ED9"/>
    <w:rsid w:val="00B64A39"/>
    <w:rsid w:val="00B66F72"/>
    <w:rsid w:val="00B703B9"/>
    <w:rsid w:val="00B8713B"/>
    <w:rsid w:val="00B87FEF"/>
    <w:rsid w:val="00B92C71"/>
    <w:rsid w:val="00B93799"/>
    <w:rsid w:val="00B9660A"/>
    <w:rsid w:val="00BA6CB9"/>
    <w:rsid w:val="00BB088C"/>
    <w:rsid w:val="00BB0CAD"/>
    <w:rsid w:val="00BB1A18"/>
    <w:rsid w:val="00BB2B49"/>
    <w:rsid w:val="00BC32F7"/>
    <w:rsid w:val="00BC5A41"/>
    <w:rsid w:val="00BD5AD4"/>
    <w:rsid w:val="00BD6417"/>
    <w:rsid w:val="00BE01C7"/>
    <w:rsid w:val="00BF3A95"/>
    <w:rsid w:val="00BF6522"/>
    <w:rsid w:val="00C0029C"/>
    <w:rsid w:val="00C021D5"/>
    <w:rsid w:val="00C02327"/>
    <w:rsid w:val="00C0465D"/>
    <w:rsid w:val="00C06B31"/>
    <w:rsid w:val="00C139F4"/>
    <w:rsid w:val="00C15CB4"/>
    <w:rsid w:val="00C22A3B"/>
    <w:rsid w:val="00C22E7A"/>
    <w:rsid w:val="00C234E3"/>
    <w:rsid w:val="00C2435B"/>
    <w:rsid w:val="00C25083"/>
    <w:rsid w:val="00C26167"/>
    <w:rsid w:val="00C2718C"/>
    <w:rsid w:val="00C2798F"/>
    <w:rsid w:val="00C32A16"/>
    <w:rsid w:val="00C34FE5"/>
    <w:rsid w:val="00C37FC1"/>
    <w:rsid w:val="00C40923"/>
    <w:rsid w:val="00C44EA9"/>
    <w:rsid w:val="00C4524E"/>
    <w:rsid w:val="00C462C4"/>
    <w:rsid w:val="00C50CE5"/>
    <w:rsid w:val="00C54B35"/>
    <w:rsid w:val="00C5563D"/>
    <w:rsid w:val="00C55CF7"/>
    <w:rsid w:val="00C66064"/>
    <w:rsid w:val="00C7021C"/>
    <w:rsid w:val="00C703E8"/>
    <w:rsid w:val="00C70481"/>
    <w:rsid w:val="00C73A5C"/>
    <w:rsid w:val="00C76E63"/>
    <w:rsid w:val="00C805A5"/>
    <w:rsid w:val="00C8227F"/>
    <w:rsid w:val="00C83DE7"/>
    <w:rsid w:val="00C85A52"/>
    <w:rsid w:val="00C870AD"/>
    <w:rsid w:val="00C8765E"/>
    <w:rsid w:val="00C910FE"/>
    <w:rsid w:val="00C91FC6"/>
    <w:rsid w:val="00C975D2"/>
    <w:rsid w:val="00C97992"/>
    <w:rsid w:val="00CA1187"/>
    <w:rsid w:val="00CA1F34"/>
    <w:rsid w:val="00CA3EED"/>
    <w:rsid w:val="00CA6CDD"/>
    <w:rsid w:val="00CB3A26"/>
    <w:rsid w:val="00CB776A"/>
    <w:rsid w:val="00CC1735"/>
    <w:rsid w:val="00CC36A1"/>
    <w:rsid w:val="00CC55BB"/>
    <w:rsid w:val="00CD691C"/>
    <w:rsid w:val="00CE0F4F"/>
    <w:rsid w:val="00CE2359"/>
    <w:rsid w:val="00CE7330"/>
    <w:rsid w:val="00CF627C"/>
    <w:rsid w:val="00D01234"/>
    <w:rsid w:val="00D0387D"/>
    <w:rsid w:val="00D05BF5"/>
    <w:rsid w:val="00D07A77"/>
    <w:rsid w:val="00D1788B"/>
    <w:rsid w:val="00D20263"/>
    <w:rsid w:val="00D2274A"/>
    <w:rsid w:val="00D34FA8"/>
    <w:rsid w:val="00D353AD"/>
    <w:rsid w:val="00D354EC"/>
    <w:rsid w:val="00D37C55"/>
    <w:rsid w:val="00D428D4"/>
    <w:rsid w:val="00D45B26"/>
    <w:rsid w:val="00D50DA7"/>
    <w:rsid w:val="00D5555B"/>
    <w:rsid w:val="00D64765"/>
    <w:rsid w:val="00D64ACB"/>
    <w:rsid w:val="00D65411"/>
    <w:rsid w:val="00D654E1"/>
    <w:rsid w:val="00D65AD3"/>
    <w:rsid w:val="00D71CE0"/>
    <w:rsid w:val="00D73C5B"/>
    <w:rsid w:val="00D80C9F"/>
    <w:rsid w:val="00D81537"/>
    <w:rsid w:val="00D82E6C"/>
    <w:rsid w:val="00D85F88"/>
    <w:rsid w:val="00D91755"/>
    <w:rsid w:val="00DA3D0D"/>
    <w:rsid w:val="00DB2277"/>
    <w:rsid w:val="00DB4FE8"/>
    <w:rsid w:val="00DB7566"/>
    <w:rsid w:val="00DC2BDE"/>
    <w:rsid w:val="00DC336E"/>
    <w:rsid w:val="00DC3D95"/>
    <w:rsid w:val="00DC7691"/>
    <w:rsid w:val="00DD2F72"/>
    <w:rsid w:val="00DD550A"/>
    <w:rsid w:val="00DD769E"/>
    <w:rsid w:val="00DE208B"/>
    <w:rsid w:val="00DE6C3A"/>
    <w:rsid w:val="00DF1D10"/>
    <w:rsid w:val="00DF2E63"/>
    <w:rsid w:val="00E029DC"/>
    <w:rsid w:val="00E04589"/>
    <w:rsid w:val="00E05EB3"/>
    <w:rsid w:val="00E12DAC"/>
    <w:rsid w:val="00E161E6"/>
    <w:rsid w:val="00E16EAE"/>
    <w:rsid w:val="00E202D3"/>
    <w:rsid w:val="00E203E4"/>
    <w:rsid w:val="00E215F0"/>
    <w:rsid w:val="00E21945"/>
    <w:rsid w:val="00E342EF"/>
    <w:rsid w:val="00E36449"/>
    <w:rsid w:val="00E4296C"/>
    <w:rsid w:val="00E43002"/>
    <w:rsid w:val="00E44CBF"/>
    <w:rsid w:val="00E4564F"/>
    <w:rsid w:val="00E45C10"/>
    <w:rsid w:val="00E45CEB"/>
    <w:rsid w:val="00E4729D"/>
    <w:rsid w:val="00E50558"/>
    <w:rsid w:val="00E51748"/>
    <w:rsid w:val="00E564D4"/>
    <w:rsid w:val="00E60283"/>
    <w:rsid w:val="00E631E1"/>
    <w:rsid w:val="00E6320A"/>
    <w:rsid w:val="00E72DC8"/>
    <w:rsid w:val="00E73BE4"/>
    <w:rsid w:val="00E757F1"/>
    <w:rsid w:val="00E8126E"/>
    <w:rsid w:val="00E853E5"/>
    <w:rsid w:val="00E86538"/>
    <w:rsid w:val="00E918F1"/>
    <w:rsid w:val="00E931F4"/>
    <w:rsid w:val="00E93728"/>
    <w:rsid w:val="00E94563"/>
    <w:rsid w:val="00E946CB"/>
    <w:rsid w:val="00E95EEA"/>
    <w:rsid w:val="00EA4B3E"/>
    <w:rsid w:val="00EC4D0B"/>
    <w:rsid w:val="00EC4E2D"/>
    <w:rsid w:val="00ED16CB"/>
    <w:rsid w:val="00EE4D34"/>
    <w:rsid w:val="00EF05CB"/>
    <w:rsid w:val="00EF0BC8"/>
    <w:rsid w:val="00EF1A7B"/>
    <w:rsid w:val="00EF632B"/>
    <w:rsid w:val="00EF7DB0"/>
    <w:rsid w:val="00F01CCA"/>
    <w:rsid w:val="00F02F55"/>
    <w:rsid w:val="00F042EF"/>
    <w:rsid w:val="00F04F33"/>
    <w:rsid w:val="00F06766"/>
    <w:rsid w:val="00F07916"/>
    <w:rsid w:val="00F15E56"/>
    <w:rsid w:val="00F17F6F"/>
    <w:rsid w:val="00F20C9B"/>
    <w:rsid w:val="00F223DE"/>
    <w:rsid w:val="00F31705"/>
    <w:rsid w:val="00F31D72"/>
    <w:rsid w:val="00F3331C"/>
    <w:rsid w:val="00F533D5"/>
    <w:rsid w:val="00F54573"/>
    <w:rsid w:val="00F62B1D"/>
    <w:rsid w:val="00F63133"/>
    <w:rsid w:val="00F70034"/>
    <w:rsid w:val="00F75A12"/>
    <w:rsid w:val="00F810C5"/>
    <w:rsid w:val="00F81468"/>
    <w:rsid w:val="00F818A0"/>
    <w:rsid w:val="00F873F9"/>
    <w:rsid w:val="00F92223"/>
    <w:rsid w:val="00F977FB"/>
    <w:rsid w:val="00F97F51"/>
    <w:rsid w:val="00FA2209"/>
    <w:rsid w:val="00FA2F1F"/>
    <w:rsid w:val="00FA74B8"/>
    <w:rsid w:val="00FB0519"/>
    <w:rsid w:val="00FB1AC6"/>
    <w:rsid w:val="00FB4ECA"/>
    <w:rsid w:val="00FB600A"/>
    <w:rsid w:val="00FC1B0B"/>
    <w:rsid w:val="00FC403E"/>
    <w:rsid w:val="00FC7822"/>
    <w:rsid w:val="00FD0018"/>
    <w:rsid w:val="00FD2106"/>
    <w:rsid w:val="00FD2E59"/>
    <w:rsid w:val="00FD42B8"/>
    <w:rsid w:val="00FD677C"/>
    <w:rsid w:val="00FE05E7"/>
    <w:rsid w:val="00FF1DDC"/>
    <w:rsid w:val="00FF4F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4BF5B6"/>
  <w15:chartTrackingRefBased/>
  <w15:docId w15:val="{5D11EAD1-F37B-4A54-8550-31FA4C17C1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Narrow" w:eastAsiaTheme="minorHAnsi" w:hAnsi="Arial Narrow" w:cstheme="minorBidi"/>
        <w:szCs w:val="22"/>
        <w:lang w:val="lt-L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28D4"/>
    <w:pPr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533F71"/>
    <w:pPr>
      <w:keepNext/>
      <w:keepLines/>
      <w:spacing w:before="240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C4D0B"/>
    <w:pPr>
      <w:tabs>
        <w:tab w:val="center" w:pos="4819"/>
        <w:tab w:val="right" w:pos="9638"/>
      </w:tabs>
      <w:jc w:val="left"/>
    </w:pPr>
    <w:rPr>
      <w:rFonts w:ascii="Arial Narrow" w:eastAsiaTheme="minorHAnsi" w:hAnsi="Arial Narrow" w:cstheme="minorBidi"/>
      <w:sz w:val="20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EC4D0B"/>
  </w:style>
  <w:style w:type="paragraph" w:styleId="Footer">
    <w:name w:val="footer"/>
    <w:basedOn w:val="Normal"/>
    <w:link w:val="FooterChar"/>
    <w:uiPriority w:val="99"/>
    <w:unhideWhenUsed/>
    <w:rsid w:val="00EC4D0B"/>
    <w:pPr>
      <w:tabs>
        <w:tab w:val="center" w:pos="4819"/>
        <w:tab w:val="right" w:pos="9638"/>
      </w:tabs>
      <w:jc w:val="left"/>
    </w:pPr>
    <w:rPr>
      <w:rFonts w:ascii="Arial Narrow" w:eastAsiaTheme="minorHAnsi" w:hAnsi="Arial Narrow" w:cstheme="minorBidi"/>
      <w:sz w:val="20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EC4D0B"/>
  </w:style>
  <w:style w:type="table" w:styleId="TableGrid">
    <w:name w:val="Table Grid"/>
    <w:basedOn w:val="TableNormal"/>
    <w:uiPriority w:val="39"/>
    <w:rsid w:val="00EC4D0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List not in Table,Para 0,Párrafo de lista1,Paragrafo elenco1,Bullets,Paragraphe de liste,Numbering,ERP-List Paragraph,List Paragraph11,List Paragraph21,Lentele,List Paragraph Red,VARNELES,Bullet EY,List Paragraph2,Buletai,lp1,Bullet 1"/>
    <w:basedOn w:val="Normal"/>
    <w:link w:val="ListParagraphChar"/>
    <w:qFormat/>
    <w:rsid w:val="003C2D1D"/>
    <w:pPr>
      <w:ind w:left="720"/>
      <w:contextualSpacing/>
      <w:jc w:val="left"/>
    </w:pPr>
    <w:rPr>
      <w:rFonts w:ascii="Arial Narrow" w:eastAsiaTheme="minorHAnsi" w:hAnsi="Arial Narrow" w:cstheme="minorBidi"/>
      <w:sz w:val="20"/>
      <w:szCs w:val="22"/>
    </w:rPr>
  </w:style>
  <w:style w:type="character" w:customStyle="1" w:styleId="Heading1Char">
    <w:name w:val="Heading 1 Char"/>
    <w:basedOn w:val="DefaultParagraphFont"/>
    <w:link w:val="Heading1"/>
    <w:uiPriority w:val="9"/>
    <w:rsid w:val="00533F7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yperlink">
    <w:name w:val="Hyperlink"/>
    <w:basedOn w:val="DefaultParagraphFont"/>
    <w:unhideWhenUsed/>
    <w:rsid w:val="00696A4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96A4E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264C3"/>
    <w:rPr>
      <w:color w:val="954F72" w:themeColor="followed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25076B"/>
    <w:rPr>
      <w:color w:val="808080"/>
    </w:rPr>
  </w:style>
  <w:style w:type="character" w:customStyle="1" w:styleId="ListParagraphChar">
    <w:name w:val="List Paragraph Char"/>
    <w:aliases w:val="List not in Table Char,Para 0 Char,Párrafo de lista1 Char,Paragrafo elenco1 Char,Bullets Char,Paragraphe de liste Char,Numbering Char,ERP-List Paragraph Char,List Paragraph11 Char,List Paragraph21 Char,Lentele Char,VARNELES Char"/>
    <w:basedOn w:val="DefaultParagraphFont"/>
    <w:link w:val="ListParagraph"/>
    <w:qFormat/>
    <w:rsid w:val="00AF4A50"/>
  </w:style>
  <w:style w:type="paragraph" w:customStyle="1" w:styleId="Default">
    <w:name w:val="Default"/>
    <w:rsid w:val="00AF4A50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eastAsia="lt-LT"/>
    </w:rPr>
  </w:style>
  <w:style w:type="character" w:styleId="CommentReference">
    <w:name w:val="annotation reference"/>
    <w:basedOn w:val="DefaultParagraphFont"/>
    <w:uiPriority w:val="99"/>
    <w:semiHidden/>
    <w:unhideWhenUsed/>
    <w:rsid w:val="00641F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428D4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428D4"/>
    <w:rPr>
      <w:rFonts w:ascii="Times New Roman" w:eastAsia="Times New Roman" w:hAnsi="Times New Roman" w:cs="Times New Roman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28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28D4"/>
    <w:rPr>
      <w:rFonts w:ascii="Times New Roman" w:eastAsia="Times New Roman" w:hAnsi="Times New Roman" w:cs="Times New Roman"/>
      <w:b/>
      <w:bCs/>
      <w:szCs w:val="20"/>
    </w:rPr>
  </w:style>
  <w:style w:type="character" w:customStyle="1" w:styleId="Bodytext2">
    <w:name w:val="Body text (2)_"/>
    <w:link w:val="Bodytext20"/>
    <w:rsid w:val="002C1403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2C1403"/>
    <w:pPr>
      <w:shd w:val="clear" w:color="auto" w:fill="FFFFFF"/>
      <w:spacing w:line="269" w:lineRule="exact"/>
      <w:ind w:hanging="400"/>
      <w:jc w:val="left"/>
    </w:pPr>
    <w:rPr>
      <w:rFonts w:eastAsiaTheme="minorHAnsi"/>
      <w:i/>
      <w:iCs/>
      <w:sz w:val="23"/>
      <w:szCs w:val="23"/>
    </w:rPr>
  </w:style>
  <w:style w:type="character" w:customStyle="1" w:styleId="Bodytext">
    <w:name w:val="Body text_"/>
    <w:link w:val="Bodytext1"/>
    <w:rsid w:val="00E44CBF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Bodytext1">
    <w:name w:val="Body text1"/>
    <w:basedOn w:val="Normal"/>
    <w:link w:val="Bodytext"/>
    <w:rsid w:val="00E44CBF"/>
    <w:pPr>
      <w:shd w:val="clear" w:color="auto" w:fill="FFFFFF"/>
      <w:spacing w:before="240" w:after="240" w:line="274" w:lineRule="exact"/>
      <w:ind w:hanging="1060"/>
      <w:jc w:val="left"/>
    </w:pPr>
    <w:rPr>
      <w:rFonts w:eastAsiaTheme="minorHAnsi"/>
      <w:sz w:val="23"/>
      <w:szCs w:val="23"/>
    </w:rPr>
  </w:style>
  <w:style w:type="character" w:customStyle="1" w:styleId="Bodytext2Bold">
    <w:name w:val="Body text (2) + Bold"/>
    <w:rsid w:val="00E44CBF"/>
    <w:rPr>
      <w:rFonts w:ascii="Times New Roman" w:hAnsi="Times New Roman" w:cs="Times New Roman"/>
      <w:b/>
      <w:bCs/>
      <w:i/>
      <w:iCs/>
      <w:spacing w:val="0"/>
      <w:sz w:val="23"/>
      <w:szCs w:val="23"/>
    </w:rPr>
  </w:style>
  <w:style w:type="character" w:customStyle="1" w:styleId="Bodytext2Bold1">
    <w:name w:val="Body text (2) + Bold1"/>
    <w:rsid w:val="00E44CBF"/>
    <w:rPr>
      <w:rFonts w:ascii="Times New Roman" w:hAnsi="Times New Roman" w:cs="Times New Roman"/>
      <w:b/>
      <w:bCs/>
      <w:i/>
      <w:iCs/>
      <w:spacing w:val="0"/>
      <w:sz w:val="23"/>
      <w:szCs w:val="23"/>
    </w:rPr>
  </w:style>
  <w:style w:type="character" w:customStyle="1" w:styleId="Bodytext2NotItalic1">
    <w:name w:val="Body text (2) + Not Italic1"/>
    <w:basedOn w:val="Bodytext2"/>
    <w:rsid w:val="00E44CBF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Bodytext9">
    <w:name w:val="Body text (9)_"/>
    <w:link w:val="Bodytext90"/>
    <w:rsid w:val="00E44CBF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Bodytext90">
    <w:name w:val="Body text (9)"/>
    <w:basedOn w:val="Normal"/>
    <w:link w:val="Bodytext9"/>
    <w:rsid w:val="00E44CBF"/>
    <w:pPr>
      <w:shd w:val="clear" w:color="auto" w:fill="FFFFFF"/>
      <w:spacing w:line="274" w:lineRule="exact"/>
      <w:jc w:val="left"/>
    </w:pPr>
    <w:rPr>
      <w:rFonts w:eastAsiaTheme="minorHAnsi"/>
      <w:b/>
      <w:bCs/>
      <w:sz w:val="23"/>
      <w:szCs w:val="23"/>
    </w:rPr>
  </w:style>
  <w:style w:type="paragraph" w:customStyle="1" w:styleId="Pagrindinistekstas1">
    <w:name w:val="Pagrindinis tekstas1"/>
    <w:uiPriority w:val="99"/>
    <w:rsid w:val="008B3D98"/>
    <w:pPr>
      <w:ind w:firstLine="312"/>
      <w:jc w:val="both"/>
    </w:pPr>
    <w:rPr>
      <w:rFonts w:ascii="TimesLT" w:eastAsia="Times New Roman" w:hAnsi="TimesLT" w:cs="Times New Roman"/>
      <w:szCs w:val="20"/>
      <w:lang w:val="en-US"/>
    </w:rPr>
  </w:style>
  <w:style w:type="paragraph" w:styleId="Revision">
    <w:name w:val="Revision"/>
    <w:hidden/>
    <w:uiPriority w:val="99"/>
    <w:semiHidden/>
    <w:rsid w:val="005D15C3"/>
    <w:rPr>
      <w:rFonts w:ascii="Times New Roman" w:eastAsia="Times New Roman" w:hAnsi="Times New Roman" w:cs="Times New Roman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846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B76E265C8C984EB64E26C844CB9C43" ma:contentTypeVersion="13" ma:contentTypeDescription="Create a new document." ma:contentTypeScope="" ma:versionID="da9ac66839f3b4d2c3c284df42fd8de8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5474e4ae70783bf3081e89e04ac6f912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7833d9d-188a-4487-b157-5849e1771219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593B2B6-ED34-4256-864D-BFB8A87D5582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customXml/itemProps2.xml><?xml version="1.0" encoding="utf-8"?>
<ds:datastoreItem xmlns:ds="http://schemas.openxmlformats.org/officeDocument/2006/customXml" ds:itemID="{C2ACEE8F-92D6-4CA0-8F23-91D6D2F88D6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6A02A52-9D7B-4EA7-83BB-F145EB310AD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13AB28B-CCF5-49BC-AB59-288DF1E8EDE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3342</Words>
  <Characters>1906</Characters>
  <Application>Microsoft Office Word</Application>
  <DocSecurity>0</DocSecurity>
  <Lines>15</Lines>
  <Paragraphs>10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Erika Ausėnienė</dc:creator>
  <cp:keywords/>
  <dc:description/>
  <cp:lastModifiedBy>Kristina Šalomskienė</cp:lastModifiedBy>
  <cp:revision>12</cp:revision>
  <dcterms:created xsi:type="dcterms:W3CDTF">2025-11-24T09:29:00Z</dcterms:created>
  <dcterms:modified xsi:type="dcterms:W3CDTF">2025-12-12T09:12:00Z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  <property fmtid="{D5CDD505-2E9C-101B-9397-08002B2CF9AE}" pid="3" name="MediaServiceImageTags">
    <vt:lpwstr/>
  </property>
</Properties>
</file>