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sdt>
          <w:sdtPr>
            <w:rPr>
              <w:rFonts w:ascii="Arial" w:eastAsiaTheme="minorEastAsia" w:hAnsi="Arial" w:cs="Arial"/>
              <w:b/>
              <w:bCs/>
              <w:color w:val="auto"/>
              <w:sz w:val="21"/>
              <w:szCs w:val="21"/>
            </w:rPr>
            <w:id w:val="1462701694"/>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5892EEC" w14:textId="77777777" w:rsidR="007A7180" w:rsidRPr="00A717A5" w:rsidRDefault="007A7180" w:rsidP="007A7180">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1AD9E08A" w14:textId="77777777" w:rsidR="007A7180" w:rsidRPr="00A717A5" w:rsidRDefault="007A7180" w:rsidP="007A7180">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A7180" w:rsidRPr="00A717A5" w14:paraId="14543431" w14:textId="77777777" w:rsidTr="006E029A">
                <w:trPr>
                  <w:trHeight w:val="424"/>
                </w:trPr>
                <w:tc>
                  <w:tcPr>
                    <w:tcW w:w="10131" w:type="dxa"/>
                    <w:tcBorders>
                      <w:top w:val="nil"/>
                      <w:left w:val="nil"/>
                      <w:bottom w:val="single" w:sz="8" w:space="0" w:color="000000"/>
                      <w:right w:val="nil"/>
                    </w:tcBorders>
                    <w:hideMark/>
                  </w:tcPr>
                  <w:p w14:paraId="3387C894" w14:textId="77777777" w:rsidR="007A7180" w:rsidRPr="00A717A5" w:rsidRDefault="007A7180" w:rsidP="006E029A">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7B26A350" w14:textId="77777777" w:rsidR="007A7180" w:rsidRPr="00A717A5" w:rsidRDefault="007A7180" w:rsidP="006E029A">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7D6306A7" w14:textId="77777777" w:rsidR="007A7180" w:rsidRPr="00A717A5" w:rsidRDefault="007A7180" w:rsidP="007A7180">
              <w:pPr>
                <w:tabs>
                  <w:tab w:val="right" w:leader="underscore" w:pos="8505"/>
                </w:tabs>
                <w:jc w:val="center"/>
                <w:rPr>
                  <w:rFonts w:ascii="Times New Roman" w:hAnsi="Times New Roman" w:cs="Times New Roman"/>
                  <w:sz w:val="24"/>
                  <w:szCs w:val="24"/>
                </w:rPr>
              </w:pPr>
            </w:p>
            <w:p w14:paraId="5B03201D" w14:textId="77777777" w:rsidR="007A7180" w:rsidRPr="00A717A5" w:rsidRDefault="007A7180" w:rsidP="007A7180">
              <w:pPr>
                <w:spacing w:after="120" w:line="20" w:lineRule="atLeast"/>
                <w:contextualSpacing/>
                <w:jc w:val="center"/>
                <w:rPr>
                  <w:rFonts w:ascii="Times New Roman" w:hAnsi="Times New Roman" w:cs="Times New Roman"/>
                  <w:sz w:val="24"/>
                  <w:szCs w:val="24"/>
                </w:rPr>
              </w:pPr>
            </w:p>
            <w:p w14:paraId="21F3E4A9" w14:textId="77777777" w:rsidR="007A7180" w:rsidRPr="00A717A5" w:rsidRDefault="007A7180" w:rsidP="007A7180">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497DEFE" w14:textId="7589233E" w:rsidR="007A7180" w:rsidRPr="00A717A5" w:rsidRDefault="007A7180" w:rsidP="007A7180">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Pr>
                  <w:rFonts w:ascii="Times New Roman" w:hAnsi="Times New Roman" w:cs="Times New Roman"/>
                  <w:sz w:val="24"/>
                  <w:szCs w:val="24"/>
                </w:rPr>
                <w:t>12-</w:t>
              </w:r>
              <w:r w:rsidRPr="00112613">
                <w:rPr>
                  <w:rFonts w:ascii="Times New Roman" w:hAnsi="Times New Roman" w:cs="Times New Roman"/>
                  <w:sz w:val="24"/>
                  <w:szCs w:val="24"/>
                </w:rPr>
                <w:t>16</w:t>
              </w:r>
            </w:p>
            <w:p w14:paraId="71528791" w14:textId="131D5AE0" w:rsidR="007A7180" w:rsidRPr="00A717A5" w:rsidRDefault="007A7180" w:rsidP="007A7180">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112613">
                <w:rPr>
                  <w:rFonts w:ascii="Times New Roman" w:hAnsi="Times New Roman" w:cs="Times New Roman"/>
                  <w:sz w:val="24"/>
                  <w:szCs w:val="24"/>
                </w:rPr>
                <w:t>41</w:t>
              </w:r>
            </w:p>
            <w:p w14:paraId="0627C8F4" w14:textId="77777777" w:rsidR="007A7180" w:rsidRPr="006E1B7A" w:rsidRDefault="007A7180" w:rsidP="007A7180">
              <w:pPr>
                <w:spacing w:after="120"/>
                <w:ind w:left="567" w:firstLine="0"/>
                <w:contextualSpacing/>
                <w:jc w:val="center"/>
                <w:rPr>
                  <w:rFonts w:cstheme="minorHAnsi"/>
                  <w:color w:val="00B050"/>
                </w:rPr>
              </w:pPr>
            </w:p>
            <w:p w14:paraId="3F54F51C" w14:textId="77777777" w:rsidR="007A7180" w:rsidRPr="006E1B7A" w:rsidRDefault="007A7180" w:rsidP="007A7180">
              <w:pPr>
                <w:spacing w:after="120"/>
                <w:ind w:left="567" w:firstLine="0"/>
                <w:contextualSpacing/>
                <w:jc w:val="center"/>
                <w:rPr>
                  <w:rFonts w:cstheme="minorHAnsi"/>
                </w:rPr>
              </w:pPr>
            </w:p>
            <w:p w14:paraId="394BFD0D" w14:textId="77777777" w:rsidR="007A7180" w:rsidRPr="006E1B7A" w:rsidRDefault="007A7180" w:rsidP="007A7180">
              <w:pPr>
                <w:spacing w:after="120"/>
                <w:ind w:left="567" w:firstLine="0"/>
                <w:contextualSpacing/>
                <w:jc w:val="center"/>
                <w:rPr>
                  <w:rFonts w:cstheme="minorHAnsi"/>
                  <w:sz w:val="28"/>
                  <w:szCs w:val="28"/>
                </w:rPr>
              </w:pPr>
            </w:p>
            <w:p w14:paraId="3337B94F" w14:textId="77777777" w:rsidR="007A7180" w:rsidRPr="006E1B7A" w:rsidRDefault="007A7180" w:rsidP="007A7180">
              <w:pPr>
                <w:spacing w:after="120"/>
                <w:ind w:left="567" w:firstLine="0"/>
                <w:contextualSpacing/>
                <w:jc w:val="center"/>
                <w:rPr>
                  <w:rFonts w:cstheme="minorHAnsi"/>
                  <w:sz w:val="28"/>
                  <w:szCs w:val="28"/>
                </w:rPr>
              </w:pPr>
            </w:p>
            <w:p w14:paraId="7BCCE084" w14:textId="77777777" w:rsidR="007A7180" w:rsidRPr="00275A65" w:rsidRDefault="007A7180" w:rsidP="007A7180">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MAŽOS VERTĖS VIEŠOJO PIRKIMO</w:t>
              </w:r>
            </w:p>
            <w:p w14:paraId="7DCE1977" w14:textId="77777777" w:rsidR="007A7180" w:rsidRPr="00275A65" w:rsidRDefault="007A7180" w:rsidP="007A7180">
              <w:pPr>
                <w:spacing w:line="240" w:lineRule="auto"/>
                <w:ind w:left="567" w:firstLine="0"/>
                <w:contextualSpacing/>
                <w:jc w:val="center"/>
                <w:rPr>
                  <w:rFonts w:ascii="Times New Roman" w:hAnsi="Times New Roman" w:cs="Times New Roman"/>
                  <w:b/>
                  <w:bCs/>
                  <w:sz w:val="28"/>
                  <w:szCs w:val="28"/>
                </w:rPr>
              </w:pPr>
            </w:p>
            <w:p w14:paraId="66B3F1A0" w14:textId="31631A65" w:rsidR="007A7180" w:rsidRPr="00275A65" w:rsidRDefault="007A7180" w:rsidP="007A7180">
              <w:pPr>
                <w:ind w:left="567" w:firstLine="0"/>
                <w:contextualSpacing/>
                <w:jc w:val="center"/>
                <w:rPr>
                  <w:rFonts w:ascii="Times New Roman" w:hAnsi="Times New Roman" w:cs="Times New Roman"/>
                  <w:b/>
                  <w:color w:val="4472C4" w:themeColor="accent1"/>
                  <w:sz w:val="32"/>
                  <w:szCs w:val="24"/>
                </w:rPr>
              </w:pPr>
              <w:r w:rsidRPr="00275A65">
                <w:rPr>
                  <w:rFonts w:ascii="Times New Roman" w:hAnsi="Times New Roman" w:cs="Times New Roman"/>
                  <w:b/>
                  <w:bCs/>
                  <w:sz w:val="36"/>
                  <w:szCs w:val="28"/>
                </w:rPr>
                <w:t>„</w:t>
              </w:r>
              <w:bookmarkStart w:id="3" w:name="_Hlk216704511"/>
              <w:r w:rsidRPr="007A7180">
                <w:rPr>
                  <w:rFonts w:ascii="Times New Roman" w:hAnsi="Times New Roman" w:cs="Times New Roman"/>
                  <w:b/>
                  <w:bCs/>
                  <w:color w:val="4472C4" w:themeColor="accent1"/>
                  <w:sz w:val="32"/>
                  <w:szCs w:val="24"/>
                </w:rPr>
                <w:t>Sveikatos priežiūros įstaigos informacinės sistemos priežiūros ir konsultavimo paslaugos</w:t>
              </w:r>
              <w:bookmarkEnd w:id="3"/>
              <w:r w:rsidRPr="00275A65">
                <w:rPr>
                  <w:rFonts w:ascii="Times New Roman" w:hAnsi="Times New Roman" w:cs="Times New Roman"/>
                  <w:b/>
                  <w:bCs/>
                  <w:sz w:val="36"/>
                  <w:szCs w:val="28"/>
                </w:rPr>
                <w:t>“</w:t>
              </w:r>
            </w:p>
            <w:p w14:paraId="204969A8" w14:textId="77777777" w:rsidR="007A7180" w:rsidRPr="00275A65" w:rsidRDefault="007A7180" w:rsidP="007A7180">
              <w:pPr>
                <w:spacing w:line="240" w:lineRule="auto"/>
                <w:ind w:left="567" w:firstLine="0"/>
                <w:contextualSpacing/>
                <w:jc w:val="center"/>
                <w:rPr>
                  <w:rFonts w:ascii="Times New Roman" w:hAnsi="Times New Roman" w:cs="Times New Roman"/>
                  <w:b/>
                  <w:bCs/>
                  <w:sz w:val="28"/>
                  <w:szCs w:val="28"/>
                </w:rPr>
              </w:pPr>
            </w:p>
            <w:p w14:paraId="3B672667" w14:textId="77777777" w:rsidR="007A7180" w:rsidRPr="00275A65" w:rsidRDefault="007A7180" w:rsidP="007A7180">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SKELBIAMOS APKLAUSOS SPECIALIOSIOS SĄLYGOS </w:t>
              </w:r>
            </w:p>
            <w:p w14:paraId="7F39051F" w14:textId="77777777" w:rsidR="007A7180" w:rsidRPr="00275A65" w:rsidRDefault="007A7180" w:rsidP="007A7180">
              <w:pPr>
                <w:spacing w:line="240" w:lineRule="auto"/>
                <w:ind w:left="567" w:firstLine="0"/>
                <w:contextualSpacing/>
                <w:jc w:val="center"/>
                <w:rPr>
                  <w:rFonts w:ascii="Times New Roman" w:hAnsi="Times New Roman" w:cs="Times New Roman"/>
                  <w:b/>
                  <w:bCs/>
                  <w:sz w:val="28"/>
                  <w:szCs w:val="28"/>
                </w:rPr>
              </w:pPr>
            </w:p>
            <w:p w14:paraId="49866FF2" w14:textId="05F674FE" w:rsidR="007A7180" w:rsidRPr="00AA443E" w:rsidRDefault="007A7180" w:rsidP="007A7180">
              <w:pPr>
                <w:spacing w:line="240" w:lineRule="auto"/>
                <w:ind w:left="567" w:firstLine="0"/>
                <w:contextualSpacing/>
                <w:jc w:val="center"/>
                <w:rPr>
                  <w:rFonts w:cstheme="minorHAnsi"/>
                  <w:sz w:val="24"/>
                </w:rPr>
                <w:sectPr w:rsidR="007A7180" w:rsidRPr="00AA443E" w:rsidSect="007A7180">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Versija Nr. 1</w:t>
              </w:r>
            </w:p>
            <w:p w14:paraId="73CCB438" w14:textId="6265729A" w:rsidR="005F13F0" w:rsidRPr="00C17D3C" w:rsidRDefault="00272A91" w:rsidP="00764170">
              <w:pPr>
                <w:spacing w:after="120"/>
                <w:ind w:firstLine="0"/>
                <w:contextualSpacing/>
                <w:rPr>
                  <w:rFonts w:ascii="Arial" w:hAnsi="Arial" w:cs="Arial"/>
                </w:rPr>
              </w:pPr>
            </w:p>
          </w:sdtContent>
        </w:sdt>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2D76003" w:rsidR="00746BAF" w:rsidRPr="006B1A30" w:rsidRDefault="002902C1" w:rsidP="002211F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14" w:name="_Hlk188971231"/>
      <w:r w:rsidR="002211FD" w:rsidRPr="002211FD">
        <w:rPr>
          <w:rFonts w:cstheme="minorHAnsi"/>
        </w:rPr>
        <w:t>VšĮ Varėnos sveikatos centras</w:t>
      </w:r>
      <w:bookmarkEnd w:id="14"/>
      <w:r w:rsidR="002211FD" w:rsidRPr="002211FD">
        <w:rPr>
          <w:rFonts w:cstheme="minorHAnsi"/>
        </w:rPr>
        <w:t>, juridinio asmens kodas 306737338, adresas M. K. Čiurlionio g. 61, LT-65219, Varėna</w:t>
      </w:r>
      <w:r w:rsidR="00FB3C75" w:rsidRPr="002211FD">
        <w:rPr>
          <w:rFonts w:cstheme="minorHAnsi"/>
        </w:rPr>
        <w:t>.</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5F8CC66" w:rsidR="00020DD7" w:rsidRDefault="002211FD" w:rsidP="00B006ED">
      <w:pPr>
        <w:pStyle w:val="Sraopastraipa"/>
        <w:numPr>
          <w:ilvl w:val="1"/>
          <w:numId w:val="9"/>
        </w:numPr>
        <w:spacing w:line="240" w:lineRule="auto"/>
        <w:ind w:left="0" w:firstLine="710"/>
        <w:rPr>
          <w:rFonts w:cstheme="minorHAnsi"/>
        </w:rPr>
      </w:pPr>
      <w:r w:rsidRPr="002211FD">
        <w:rPr>
          <w:rFonts w:cstheme="minorHAnsi"/>
        </w:rPr>
        <w:t xml:space="preserve">Pirkimą perkančiosios organizacijos vardu atlieka centrinė perkančioji organizacija – Varėnos rajono savivaldybės administracija, juridinio asmens kodas 188773873, adresas Vytauto g. 12, Varėna. </w:t>
      </w:r>
    </w:p>
    <w:p w14:paraId="4FE9DC98" w14:textId="17E03F19" w:rsidR="002211FD" w:rsidRPr="002211FD" w:rsidRDefault="002211FD" w:rsidP="00B006ED">
      <w:pPr>
        <w:pStyle w:val="Sraopastraipa"/>
        <w:numPr>
          <w:ilvl w:val="1"/>
          <w:numId w:val="9"/>
        </w:numPr>
        <w:spacing w:line="240" w:lineRule="auto"/>
        <w:ind w:left="0" w:firstLine="710"/>
        <w:rPr>
          <w:rFonts w:cstheme="minorHAnsi"/>
        </w:rPr>
      </w:pPr>
      <w:r w:rsidRPr="002211FD">
        <w:rPr>
          <w:rFonts w:cstheme="minorHAnsi"/>
          <w:lang w:val="pt-BR"/>
        </w:rPr>
        <w:t>Sutartį pasirašys perkančioji organizacija - VšĮ Varėnos sveikatos centras</w:t>
      </w:r>
      <w:r>
        <w:rPr>
          <w:rFonts w:cstheme="minorHAnsi"/>
          <w:lang w:val="pt-BR"/>
        </w:rPr>
        <w:t>.</w:t>
      </w:r>
    </w:p>
    <w:p w14:paraId="6669709E" w14:textId="6EE0BA87" w:rsidR="00316D64" w:rsidRPr="002211FD"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2211FD">
        <w:rPr>
          <w:rFonts w:cstheme="minorHAnsi"/>
        </w:rPr>
        <w:t xml:space="preserve">nes </w:t>
      </w:r>
      <w:r w:rsidR="002211FD" w:rsidRPr="002211FD">
        <w:rPr>
          <w:rFonts w:cstheme="minorHAnsi"/>
        </w:rPr>
        <w:t>perkamų paslaugų centralizuotų pirkimų kataloge nėra.</w:t>
      </w:r>
    </w:p>
    <w:p w14:paraId="52EA068B" w14:textId="613317C3"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211FD">
            <w:t>yra</w:t>
          </w:r>
        </w:sdtContent>
      </w:sdt>
      <w:r w:rsidR="00A100C8" w:rsidRPr="004939D6" w:rsidDel="00A100C8">
        <w:rPr>
          <w:rFonts w:cstheme="minorHAnsi"/>
        </w:rPr>
        <w:t xml:space="preserve"> </w:t>
      </w:r>
      <w:r w:rsidR="00091F01" w:rsidRPr="004939D6">
        <w:rPr>
          <w:rFonts w:cstheme="minorHAnsi"/>
        </w:rPr>
        <w:t xml:space="preserve">sudaroma. </w:t>
      </w:r>
    </w:p>
    <w:p w14:paraId="3DE2C0A0" w14:textId="1C6894B7" w:rsidR="002211FD" w:rsidRPr="00186CC2" w:rsidRDefault="004F6423" w:rsidP="002211FD">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3" w:history="1">
        <w:r w:rsidR="009B66AB" w:rsidRPr="004939D6">
          <w:rPr>
            <w:rStyle w:val="Hipersaitas"/>
            <w:rFonts w:cstheme="minorHAnsi"/>
          </w:rPr>
          <w:t xml:space="preserve">Lietuvos Respublikos aplinkos ministro 2011 m. birželio 28 d. įsakymu Nr. D1-508 </w:t>
        </w:r>
        <w:bookmarkStart w:id="15" w:name="_Hlk216776743"/>
        <w:r w:rsidR="004E24D2">
          <w:rPr>
            <w:rFonts w:ascii="Times New Roman" w:eastAsia="Times New Roman" w:hAnsi="Times New Roman" w:cs="Times New Roman"/>
            <w:color w:val="000000"/>
            <w:kern w:val="2"/>
            <w:sz w:val="22"/>
            <w:szCs w:val="22"/>
            <w:lang w:eastAsia="en-US"/>
          </w:rPr>
          <w:t>„</w:t>
        </w:r>
        <w:bookmarkEnd w:id="15"/>
        <w:r w:rsidR="009B66AB" w:rsidRPr="004939D6">
          <w:rPr>
            <w:rStyle w:val="Hipersaitas"/>
            <w:rFonts w:cstheme="minorHAnsi"/>
          </w:rPr>
          <w:t>Dėl aplinkos apsaugos kriterijų taikymo, vykdant žaliuosius pirkimus, tvarkos aprašo patvirtinimo</w:t>
        </w:r>
        <w:r w:rsidR="004E24D2" w:rsidRPr="004E24D2">
          <w:rPr>
            <w:rFonts w:ascii="Times New Roman" w:eastAsia="Times New Roman" w:hAnsi="Times New Roman" w:cs="Times New Roman"/>
            <w:color w:val="000000"/>
            <w:kern w:val="2"/>
            <w:sz w:val="22"/>
            <w:szCs w:val="22"/>
            <w:lang w:eastAsia="en-US"/>
          </w:rPr>
          <w:t>“</w:t>
        </w:r>
      </w:hyperlink>
      <w:r w:rsidR="009B66AB" w:rsidRPr="004939D6">
        <w:rPr>
          <w:color w:val="00B050"/>
        </w:rPr>
        <w:t xml:space="preserve"> </w:t>
      </w:r>
      <w:r w:rsidR="002211FD" w:rsidRPr="002211FD">
        <w:rPr>
          <w:rFonts w:cstheme="minorHAnsi"/>
        </w:rPr>
        <w:t>4.4.3</w:t>
      </w:r>
      <w:r w:rsidR="00D459E3" w:rsidRPr="004939D6">
        <w:rPr>
          <w:i/>
          <w:color w:val="00B050"/>
        </w:rPr>
        <w:t xml:space="preserve"> </w:t>
      </w:r>
      <w:r w:rsidR="00D8621D" w:rsidRPr="004939D6">
        <w:t>papunkčiu</w:t>
      </w:r>
      <w:r w:rsidR="00D459E3" w:rsidRPr="004939D6">
        <w:t xml:space="preserve">. Aplinkos apaugos kriterijai </w:t>
      </w:r>
      <w:r w:rsidR="00D459E3" w:rsidRPr="00186CC2">
        <w:t xml:space="preserve">nustatyti </w:t>
      </w:r>
      <w:r w:rsidR="002211FD" w:rsidRPr="00186CC2">
        <w:t>pirkimo sąlygų 7 priede</w:t>
      </w:r>
      <w:r w:rsidR="00186CC2" w:rsidRPr="00186CC2">
        <w:t xml:space="preserve"> </w:t>
      </w:r>
      <w:r w:rsidR="004E24D2" w:rsidRPr="004E24D2">
        <w:rPr>
          <w:rFonts w:ascii="Times New Roman" w:eastAsia="Times New Roman" w:hAnsi="Times New Roman" w:cs="Times New Roman"/>
          <w:color w:val="000000"/>
          <w:kern w:val="2"/>
          <w:sz w:val="22"/>
          <w:szCs w:val="22"/>
          <w:lang w:eastAsia="en-US"/>
        </w:rPr>
        <w:t>„</w:t>
      </w:r>
      <w:r w:rsidR="00186CC2" w:rsidRPr="00186CC2">
        <w:rPr>
          <w:rFonts w:cstheme="minorHAnsi"/>
        </w:rPr>
        <w:t>Sutarties projektas</w:t>
      </w:r>
      <w:r w:rsidR="004E24D2" w:rsidRPr="004E24D2">
        <w:rPr>
          <w:rFonts w:ascii="Times New Roman" w:eastAsia="Times New Roman" w:hAnsi="Times New Roman" w:cs="Times New Roman"/>
          <w:color w:val="000000"/>
          <w:kern w:val="2"/>
          <w:sz w:val="22"/>
          <w:szCs w:val="22"/>
          <w:lang w:eastAsia="en-US"/>
        </w:rPr>
        <w:t>“</w:t>
      </w:r>
      <w:r w:rsidR="00D459E3" w:rsidRPr="00186CC2">
        <w:t>.</w:t>
      </w:r>
    </w:p>
    <w:p w14:paraId="530240EF" w14:textId="229E4AE5" w:rsidR="002211FD" w:rsidRPr="00895088" w:rsidRDefault="00771A27" w:rsidP="002211FD">
      <w:pPr>
        <w:pStyle w:val="Sraopastraipa"/>
        <w:spacing w:line="240" w:lineRule="auto"/>
        <w:ind w:left="0" w:firstLine="709"/>
      </w:pPr>
      <w:r w:rsidRPr="00767F6F">
        <w:t>1.</w:t>
      </w:r>
      <w:r w:rsidR="002211FD" w:rsidRPr="00767F6F">
        <w:t>6</w:t>
      </w:r>
      <w:r w:rsidRPr="00767F6F">
        <w:t xml:space="preserve">. </w:t>
      </w:r>
      <w:r w:rsidR="00BD290E" w:rsidRPr="00767F6F">
        <w:t>Jeigu Pirkimo metu bus atliekama patikra Nacionaliniam saugumui užtikrinti svarbių objektų apsaugos įstatyme nustatyta tvarka, dalyvis turės pateikti tokiai patikrai atlikti reikalingus dokumentus.</w:t>
      </w:r>
    </w:p>
    <w:p w14:paraId="15179C0E" w14:textId="37A2F573" w:rsidR="00257685" w:rsidRPr="002211FD" w:rsidRDefault="003D3DF5" w:rsidP="002211FD">
      <w:pPr>
        <w:pStyle w:val="Sraopastraipa"/>
        <w:spacing w:line="240" w:lineRule="auto"/>
        <w:ind w:left="0" w:firstLine="709"/>
        <w:rPr>
          <w:color w:val="00B050"/>
        </w:rPr>
      </w:pPr>
      <w:r>
        <w:rPr>
          <w:rFonts w:eastAsia="Arial" w:cstheme="minorHAnsi"/>
        </w:rPr>
        <w:t>1.</w:t>
      </w:r>
      <w:r w:rsidR="0051562C">
        <w:rPr>
          <w:rFonts w:eastAsia="Arial" w:cstheme="minorHAnsi"/>
        </w:rPr>
        <w:t>7</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6" w:name="_Toc137194948"/>
      <w:r w:rsidRPr="00244994">
        <w:rPr>
          <w:rFonts w:asciiTheme="minorHAnsi" w:hAnsiTheme="minorHAnsi" w:cstheme="minorHAnsi"/>
          <w:color w:val="auto"/>
        </w:rPr>
        <w:t>Pirkimo objektas</w:t>
      </w:r>
      <w:bookmarkEnd w:id="16"/>
    </w:p>
    <w:p w14:paraId="7D847502" w14:textId="77777777" w:rsidR="00FB3C75" w:rsidRDefault="00FB3C75" w:rsidP="00E62E95">
      <w:pPr>
        <w:spacing w:line="240" w:lineRule="auto"/>
        <w:ind w:firstLine="0"/>
      </w:pPr>
    </w:p>
    <w:p w14:paraId="72773A90" w14:textId="17502F96" w:rsidR="00CF3B24" w:rsidRPr="00186CC2" w:rsidRDefault="00651664" w:rsidP="00CF3B24">
      <w:pPr>
        <w:pStyle w:val="Betarp"/>
        <w:numPr>
          <w:ilvl w:val="1"/>
          <w:numId w:val="7"/>
        </w:numPr>
        <w:tabs>
          <w:tab w:val="left" w:pos="1134"/>
        </w:tabs>
        <w:spacing w:after="120"/>
        <w:ind w:left="0" w:firstLine="709"/>
        <w:contextualSpacing/>
        <w:rPr>
          <w:rFonts w:cstheme="minorHAnsi"/>
        </w:rPr>
      </w:pPr>
      <w:r>
        <w:rPr>
          <w:rFonts w:cstheme="minorHAnsi"/>
        </w:rPr>
        <w:t xml:space="preserve">Perkančioji organizacija </w:t>
      </w:r>
      <w:r w:rsidR="00FB3C75" w:rsidRPr="00244994">
        <w:rPr>
          <w:rFonts w:eastAsia="Calibri" w:cstheme="minorHAnsi"/>
          <w:color w:val="000000" w:themeColor="text1"/>
        </w:rPr>
        <w:t xml:space="preserve">numato įsigyti </w:t>
      </w:r>
      <w:r w:rsidR="0051562C" w:rsidRPr="00186CC2">
        <w:rPr>
          <w:rFonts w:eastAsia="Calibri" w:cstheme="minorHAnsi"/>
          <w:b/>
          <w:bCs/>
        </w:rPr>
        <w:t>Sveikatos priežiūros įstaigos informacinės sistemos priežiūros ir konsultavimo paslaugas (toliau – paslaugos)</w:t>
      </w:r>
      <w:r w:rsidR="0051562C" w:rsidRPr="00186CC2">
        <w:rPr>
          <w:rFonts w:eastAsia="Calibri" w:cstheme="minorHAnsi"/>
        </w:rPr>
        <w:t>.</w:t>
      </w:r>
      <w:r w:rsidR="0051562C" w:rsidRPr="0051562C">
        <w:rPr>
          <w:rFonts w:cstheme="minorHAnsi"/>
        </w:rPr>
        <w:t xml:space="preserve"> </w:t>
      </w:r>
      <w:r w:rsidR="0051562C" w:rsidRPr="00186CC2">
        <w:rPr>
          <w:rFonts w:eastAsia="Calibri" w:cstheme="minorHAnsi"/>
        </w:rPr>
        <w:t xml:space="preserve">Reikalavimai pirkimo objektui nustatyti specialiųjų pirkimo sąlygų </w:t>
      </w:r>
      <w:r w:rsidR="00186CC2" w:rsidRPr="00186CC2">
        <w:rPr>
          <w:rFonts w:eastAsia="Calibri" w:cstheme="minorHAnsi"/>
          <w:b/>
          <w:bCs/>
        </w:rPr>
        <w:t>4</w:t>
      </w:r>
      <w:r w:rsidR="0051562C" w:rsidRPr="00186CC2">
        <w:rPr>
          <w:rFonts w:eastAsia="Calibri" w:cstheme="minorHAnsi"/>
          <w:b/>
          <w:bCs/>
        </w:rPr>
        <w:t xml:space="preserve"> priede </w:t>
      </w:r>
      <w:r w:rsidR="004E24D2" w:rsidRPr="004E24D2">
        <w:rPr>
          <w:rFonts w:ascii="Times New Roman" w:eastAsia="Times New Roman" w:hAnsi="Times New Roman" w:cs="Times New Roman"/>
          <w:b/>
          <w:bCs/>
          <w:color w:val="000000"/>
          <w:kern w:val="2"/>
          <w:sz w:val="22"/>
          <w:szCs w:val="22"/>
          <w:lang w:eastAsia="en-US"/>
        </w:rPr>
        <w:t>„</w:t>
      </w:r>
      <w:r w:rsidR="0051562C" w:rsidRPr="004E24D2">
        <w:rPr>
          <w:rFonts w:eastAsia="Calibri" w:cstheme="minorHAnsi"/>
          <w:b/>
          <w:bCs/>
        </w:rPr>
        <w:t>Techninė specifikacija</w:t>
      </w:r>
      <w:r w:rsidR="004E24D2" w:rsidRPr="004E24D2">
        <w:rPr>
          <w:rFonts w:ascii="Times New Roman" w:eastAsia="Times New Roman" w:hAnsi="Times New Roman" w:cs="Times New Roman"/>
          <w:b/>
          <w:bCs/>
          <w:color w:val="000000"/>
          <w:kern w:val="2"/>
          <w:sz w:val="22"/>
          <w:szCs w:val="22"/>
          <w:lang w:eastAsia="en-US"/>
        </w:rPr>
        <w:t>“</w:t>
      </w:r>
      <w:r w:rsidR="00AE2AEF" w:rsidRPr="004E24D2">
        <w:rPr>
          <w:rFonts w:cstheme="minorHAnsi"/>
          <w:b/>
          <w:bCs/>
        </w:rPr>
        <w:t>.</w:t>
      </w:r>
    </w:p>
    <w:p w14:paraId="3772B995" w14:textId="5BCF1ECB" w:rsidR="00CF3B24" w:rsidRPr="00CF3B24" w:rsidRDefault="00FB3C75" w:rsidP="00CF3B24">
      <w:pPr>
        <w:pStyle w:val="Betarp"/>
        <w:numPr>
          <w:ilvl w:val="1"/>
          <w:numId w:val="7"/>
        </w:numPr>
        <w:tabs>
          <w:tab w:val="left" w:pos="1134"/>
        </w:tabs>
        <w:spacing w:after="120"/>
        <w:ind w:left="0" w:firstLine="709"/>
        <w:contextualSpacing/>
        <w:rPr>
          <w:rFonts w:cstheme="minorHAnsi"/>
          <w:color w:val="000000" w:themeColor="text1"/>
        </w:rPr>
      </w:pPr>
      <w:r w:rsidRPr="00CF3B24">
        <w:rPr>
          <w:rFonts w:cstheme="minorHAnsi"/>
        </w:rPr>
        <w:t>Pirkimo objektas į dalis neskaidomas</w:t>
      </w:r>
      <w:r w:rsidR="00702B7B" w:rsidRPr="00CF3B24">
        <w:rPr>
          <w:rFonts w:cstheme="minorHAnsi"/>
        </w:rPr>
        <w:t>.</w:t>
      </w:r>
      <w:r w:rsidR="0051562C" w:rsidRPr="00CF3B24">
        <w:rPr>
          <w:rFonts w:cstheme="minorHAnsi"/>
        </w:rPr>
        <w:t xml:space="preserve"> Pirkimo apimtys, reikalavimai ir techninė specifikacija apibrėžti techninėje specifikacijoje ir specialiųjų pirkimo sąlygų </w:t>
      </w:r>
      <w:r w:rsidR="00186CC2" w:rsidRPr="00186CC2">
        <w:rPr>
          <w:rFonts w:cstheme="minorHAnsi"/>
        </w:rPr>
        <w:t>7</w:t>
      </w:r>
      <w:r w:rsidR="0051562C" w:rsidRPr="00186CC2">
        <w:rPr>
          <w:rFonts w:cstheme="minorHAnsi"/>
        </w:rPr>
        <w:t xml:space="preserve"> priede </w:t>
      </w:r>
      <w:r w:rsidR="004E24D2" w:rsidRPr="004E24D2">
        <w:rPr>
          <w:rFonts w:ascii="Times New Roman" w:eastAsia="Times New Roman" w:hAnsi="Times New Roman" w:cs="Times New Roman"/>
          <w:color w:val="000000"/>
          <w:kern w:val="2"/>
          <w:sz w:val="22"/>
          <w:szCs w:val="22"/>
          <w:lang w:eastAsia="en-US"/>
        </w:rPr>
        <w:t>„</w:t>
      </w:r>
      <w:r w:rsidR="0051562C" w:rsidRPr="00186CC2">
        <w:rPr>
          <w:rFonts w:cstheme="minorHAnsi"/>
        </w:rPr>
        <w:t>Sutarties projektas</w:t>
      </w:r>
      <w:r w:rsidR="004E24D2" w:rsidRPr="004E24D2">
        <w:rPr>
          <w:rFonts w:ascii="Times New Roman" w:eastAsia="Times New Roman" w:hAnsi="Times New Roman" w:cs="Times New Roman"/>
          <w:color w:val="000000"/>
          <w:kern w:val="2"/>
          <w:sz w:val="22"/>
          <w:szCs w:val="22"/>
          <w:lang w:eastAsia="en-US"/>
        </w:rPr>
        <w:t>“</w:t>
      </w:r>
      <w:r w:rsidR="0051562C" w:rsidRPr="00CF3B24">
        <w:rPr>
          <w:rFonts w:cstheme="minorHAnsi"/>
        </w:rPr>
        <w:t>.</w:t>
      </w:r>
    </w:p>
    <w:p w14:paraId="26ADD690" w14:textId="0C8D14CA" w:rsidR="00CF3B24" w:rsidRPr="00CF3B24" w:rsidRDefault="003943EC" w:rsidP="00CF3B24">
      <w:pPr>
        <w:pStyle w:val="Betarp"/>
        <w:numPr>
          <w:ilvl w:val="1"/>
          <w:numId w:val="7"/>
        </w:numPr>
        <w:tabs>
          <w:tab w:val="left" w:pos="1134"/>
        </w:tabs>
        <w:spacing w:after="120"/>
        <w:ind w:left="0" w:firstLine="709"/>
        <w:contextualSpacing/>
        <w:rPr>
          <w:rFonts w:cstheme="minorHAnsi"/>
          <w:color w:val="000000" w:themeColor="text1"/>
        </w:rPr>
      </w:pPr>
      <w:r w:rsidRPr="00CF3B24">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004E24D2" w:rsidRPr="004E24D2">
        <w:rPr>
          <w:rFonts w:ascii="Times New Roman" w:eastAsia="Times New Roman" w:hAnsi="Times New Roman" w:cs="Times New Roman"/>
          <w:color w:val="000000"/>
          <w:kern w:val="2"/>
          <w:sz w:val="22"/>
          <w:szCs w:val="22"/>
          <w:lang w:eastAsia="en-US"/>
        </w:rPr>
        <w:t>„</w:t>
      </w:r>
      <w:r w:rsidRPr="00CF3B24">
        <w:rPr>
          <w:rFonts w:cstheme="minorHAnsi"/>
        </w:rPr>
        <w:t>arba lygiavertis</w:t>
      </w:r>
      <w:r w:rsidR="004E24D2" w:rsidRPr="004E24D2">
        <w:rPr>
          <w:rFonts w:ascii="Times New Roman" w:eastAsia="Times New Roman" w:hAnsi="Times New Roman" w:cs="Times New Roman"/>
          <w:color w:val="000000"/>
          <w:kern w:val="2"/>
          <w:sz w:val="22"/>
          <w:szCs w:val="22"/>
          <w:lang w:eastAsia="en-US"/>
        </w:rPr>
        <w:t>“</w:t>
      </w:r>
      <w:r w:rsidRPr="00CF3B24">
        <w:rPr>
          <w:rFonts w:cstheme="minorHAnsi"/>
        </w:rPr>
        <w:t xml:space="preserve">. </w:t>
      </w:r>
    </w:p>
    <w:p w14:paraId="2D421658" w14:textId="20881F9D" w:rsidR="00255C04" w:rsidRPr="00CF3B24" w:rsidRDefault="003943EC" w:rsidP="00CF3B24">
      <w:pPr>
        <w:pStyle w:val="Betarp"/>
        <w:numPr>
          <w:ilvl w:val="1"/>
          <w:numId w:val="7"/>
        </w:numPr>
        <w:tabs>
          <w:tab w:val="left" w:pos="1134"/>
        </w:tabs>
        <w:spacing w:after="120"/>
        <w:ind w:left="0" w:firstLine="709"/>
        <w:contextualSpacing/>
        <w:rPr>
          <w:rFonts w:cstheme="minorHAnsi"/>
          <w:color w:val="000000" w:themeColor="text1"/>
        </w:rPr>
      </w:pPr>
      <w:r w:rsidRPr="00CF3B24">
        <w:rPr>
          <w:rFonts w:cstheme="minorHAnsi"/>
        </w:rPr>
        <w:t xml:space="preserve">Jeigu apibūdinant pirkimo objektą techninėje specifikacijoje nurodytas standartas, </w:t>
      </w:r>
      <w:r w:rsidRPr="00CF3B24">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F3B24">
        <w:rPr>
          <w:rFonts w:cstheme="minorHAnsi"/>
        </w:rPr>
        <w:t xml:space="preserve">turi būti laikoma, kad kiekviena tokia nuoroda yra pateikta su žodžiais </w:t>
      </w:r>
      <w:r w:rsidR="004E24D2" w:rsidRPr="004E24D2">
        <w:rPr>
          <w:rFonts w:ascii="Times New Roman" w:eastAsia="Times New Roman" w:hAnsi="Times New Roman" w:cs="Times New Roman"/>
          <w:color w:val="000000"/>
          <w:kern w:val="2"/>
          <w:sz w:val="22"/>
          <w:szCs w:val="22"/>
          <w:lang w:eastAsia="en-US"/>
        </w:rPr>
        <w:t>„</w:t>
      </w:r>
      <w:r w:rsidRPr="00CF3B24">
        <w:rPr>
          <w:rFonts w:cstheme="minorHAnsi"/>
        </w:rPr>
        <w:t>arba lygiavertis</w:t>
      </w:r>
      <w:r w:rsidR="004E24D2" w:rsidRPr="004E24D2">
        <w:rPr>
          <w:rFonts w:ascii="Times New Roman" w:eastAsia="Times New Roman" w:hAnsi="Times New Roman" w:cs="Times New Roman"/>
          <w:color w:val="000000"/>
          <w:kern w:val="2"/>
          <w:sz w:val="22"/>
          <w:szCs w:val="22"/>
          <w:lang w:eastAsia="en-US"/>
        </w:rPr>
        <w:t>“</w:t>
      </w:r>
      <w:r w:rsidRPr="00CF3B24">
        <w:rPr>
          <w:rFonts w:cstheme="minorHAnsi"/>
        </w:rPr>
        <w:t xml:space="preserve">.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7"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7"/>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63B354A" w14:textId="118EFAC1" w:rsidR="001F3A79" w:rsidRDefault="001F3A79" w:rsidP="001F3A79">
      <w:pPr>
        <w:pStyle w:val="Sraopastraipa"/>
        <w:numPr>
          <w:ilvl w:val="1"/>
          <w:numId w:val="7"/>
        </w:numPr>
        <w:spacing w:line="240" w:lineRule="auto"/>
        <w:ind w:left="0" w:firstLine="697"/>
        <w:rPr>
          <w:rFonts w:cstheme="minorHAnsi"/>
        </w:rPr>
      </w:pPr>
      <w:r w:rsidRPr="001F3A79">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Pr="00186CC2">
        <w:rPr>
          <w:rFonts w:cstheme="minorHAnsi"/>
        </w:rPr>
        <w:t>1 priede</w:t>
      </w:r>
      <w:r w:rsidRPr="001F3A79">
        <w:rPr>
          <w:rFonts w:cstheme="minorHAnsi"/>
        </w:rPr>
        <w:t xml:space="preserve"> </w:t>
      </w:r>
      <w:r w:rsidR="004E24D2" w:rsidRPr="004E24D2">
        <w:rPr>
          <w:rFonts w:ascii="Times New Roman" w:eastAsia="Times New Roman" w:hAnsi="Times New Roman" w:cs="Times New Roman"/>
          <w:color w:val="000000"/>
          <w:kern w:val="2"/>
          <w:sz w:val="22"/>
          <w:szCs w:val="22"/>
          <w:lang w:eastAsia="en-US"/>
        </w:rPr>
        <w:t>„</w:t>
      </w:r>
      <w:r w:rsidRPr="001F3A79">
        <w:rPr>
          <w:rFonts w:cstheme="minorHAnsi"/>
        </w:rPr>
        <w:t>Tiekėjų pašalinimo pagrindai</w:t>
      </w:r>
      <w:r w:rsidR="004E24D2" w:rsidRPr="004E24D2">
        <w:rPr>
          <w:rFonts w:ascii="Times New Roman" w:eastAsia="Times New Roman" w:hAnsi="Times New Roman" w:cs="Times New Roman"/>
          <w:color w:val="000000"/>
          <w:kern w:val="2"/>
          <w:sz w:val="22"/>
          <w:szCs w:val="22"/>
          <w:lang w:eastAsia="en-US"/>
        </w:rPr>
        <w:t>“</w:t>
      </w:r>
      <w:r>
        <w:rPr>
          <w:rFonts w:cstheme="minorHAnsi"/>
        </w:rPr>
        <w:t>.</w:t>
      </w:r>
    </w:p>
    <w:p w14:paraId="3FF088AE" w14:textId="7D75359C" w:rsidR="00E4223F" w:rsidRDefault="00E4223F" w:rsidP="00E4223F">
      <w:pPr>
        <w:pStyle w:val="Sraopastraipa"/>
        <w:numPr>
          <w:ilvl w:val="1"/>
          <w:numId w:val="7"/>
        </w:numPr>
        <w:spacing w:line="240" w:lineRule="auto"/>
        <w:ind w:left="0" w:firstLine="697"/>
        <w:rPr>
          <w:rFonts w:cstheme="minorHAnsi"/>
        </w:rPr>
      </w:pPr>
      <w:r w:rsidRPr="00E4223F">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w:t>
      </w:r>
      <w:r w:rsidRPr="00E4223F">
        <w:rPr>
          <w:rFonts w:cstheme="minorHAnsi"/>
          <w:bCs/>
        </w:rPr>
        <w:t xml:space="preserve">pirkimo sąlygų </w:t>
      </w:r>
      <w:r w:rsidR="00186CC2" w:rsidRPr="00186CC2">
        <w:rPr>
          <w:rFonts w:cstheme="minorHAnsi"/>
          <w:bCs/>
        </w:rPr>
        <w:t>2</w:t>
      </w:r>
      <w:r w:rsidRPr="00186CC2">
        <w:rPr>
          <w:rFonts w:cstheme="minorHAnsi"/>
          <w:bCs/>
        </w:rPr>
        <w:t xml:space="preserve"> priede</w:t>
      </w:r>
      <w:r w:rsidRPr="00E4223F">
        <w:rPr>
          <w:rFonts w:cstheme="minorHAnsi"/>
        </w:rPr>
        <w:t xml:space="preserve">. </w:t>
      </w:r>
      <w:r w:rsidR="00464D07" w:rsidRPr="00E4223F">
        <w:rPr>
          <w:rFonts w:cstheme="minorHAnsi"/>
        </w:rPr>
        <w:t>Tiekėjas, teikdamas pasiūlymą</w:t>
      </w:r>
      <w:r w:rsidR="00FD0F2E" w:rsidRPr="00E4223F">
        <w:rPr>
          <w:rFonts w:cstheme="minorHAnsi"/>
        </w:rPr>
        <w:t>,</w:t>
      </w:r>
      <w:r w:rsidR="00464D07" w:rsidRPr="00E4223F">
        <w:rPr>
          <w:rFonts w:cstheme="minorHAnsi"/>
        </w:rPr>
        <w:t xml:space="preserve"> įsipareigoja, kad sutartį vykdys tik teisę verstis atitinkama veikla turintys asmenys.</w:t>
      </w:r>
    </w:p>
    <w:p w14:paraId="52D80500" w14:textId="497702F3" w:rsidR="00894FEF" w:rsidRPr="00E4223F" w:rsidRDefault="0008617B" w:rsidP="00E4223F">
      <w:pPr>
        <w:pStyle w:val="Sraopastraipa"/>
        <w:numPr>
          <w:ilvl w:val="1"/>
          <w:numId w:val="7"/>
        </w:numPr>
        <w:spacing w:line="240" w:lineRule="auto"/>
        <w:ind w:left="0" w:firstLine="697"/>
        <w:rPr>
          <w:rFonts w:cstheme="minorHAnsi"/>
        </w:rPr>
      </w:pPr>
      <w:r w:rsidRPr="00E4223F">
        <w:rPr>
          <w:rFonts w:eastAsia="Arial" w:cstheme="minorHAnsi"/>
        </w:rPr>
        <w:t xml:space="preserve">Tiekėjas teikdamas pasiūlymą </w:t>
      </w:r>
      <w:r w:rsidR="002C50AE" w:rsidRPr="00E4223F">
        <w:rPr>
          <w:rFonts w:eastAsia="Arial" w:cstheme="minorHAnsi"/>
        </w:rPr>
        <w:t xml:space="preserve">neturi </w:t>
      </w:r>
      <w:r w:rsidRPr="00E4223F">
        <w:rPr>
          <w:rFonts w:eastAsia="Arial" w:cstheme="minorHAnsi"/>
        </w:rPr>
        <w:t xml:space="preserve">pateikti </w:t>
      </w:r>
      <w:r w:rsidR="002C50AE" w:rsidRPr="00E4223F">
        <w:rPr>
          <w:rFonts w:eastAsia="Arial" w:cstheme="minorHAnsi"/>
        </w:rPr>
        <w:t>nei EBVPD</w:t>
      </w:r>
      <w:r w:rsidR="00531D05" w:rsidRPr="00E4223F">
        <w:rPr>
          <w:rFonts w:eastAsia="Arial" w:cstheme="minorHAnsi"/>
        </w:rPr>
        <w:t>,</w:t>
      </w:r>
      <w:r w:rsidR="002C50AE" w:rsidRPr="00E4223F">
        <w:rPr>
          <w:rFonts w:eastAsia="Arial" w:cstheme="minorHAnsi"/>
        </w:rPr>
        <w:t xml:space="preserve"> nei </w:t>
      </w:r>
      <w:r w:rsidRPr="00E4223F">
        <w:rPr>
          <w:rFonts w:eastAsia="Arial" w:cstheme="minorHAnsi"/>
        </w:rPr>
        <w:t>laisvos formos deklaracij</w:t>
      </w:r>
      <w:r w:rsidR="002C50AE" w:rsidRPr="00E4223F">
        <w:rPr>
          <w:rFonts w:eastAsia="Arial" w:cstheme="minorHAnsi"/>
        </w:rPr>
        <w:t>os</w:t>
      </w:r>
      <w:r w:rsidRPr="00E4223F">
        <w:rPr>
          <w:rFonts w:eastAsia="Arial" w:cstheme="minorHAnsi"/>
        </w:rPr>
        <w:t xml:space="preserve">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8"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8"/>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4BF9E6DC" w:rsidR="0008378B" w:rsidRPr="00F8218F"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247DDF">
        <w:rPr>
          <w:rFonts w:cstheme="minorHAnsi"/>
        </w:rPr>
        <w:t xml:space="preserve">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F8218F" w:rsidRDefault="00EC03C0" w:rsidP="00F77A5D">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9" w:name="_Toc137194951"/>
      <w:r w:rsidRPr="001B1CD4">
        <w:rPr>
          <w:rFonts w:asciiTheme="minorHAnsi" w:hAnsiTheme="minorHAnsi" w:cstheme="minorHAnsi"/>
          <w:color w:val="auto"/>
        </w:rPr>
        <w:lastRenderedPageBreak/>
        <w:t>Specialieji reikalavimai pasiūlymų rengimui ir pateikimui</w:t>
      </w:r>
      <w:bookmarkEnd w:id="10"/>
      <w:bookmarkEnd w:id="11"/>
      <w:bookmarkEnd w:id="12"/>
      <w:bookmarkEnd w:id="19"/>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E270B2" w14:textId="446697DD" w:rsidR="00895088" w:rsidRDefault="000010DA" w:rsidP="00895088">
      <w:pPr>
        <w:pStyle w:val="Sraopastraipa"/>
        <w:spacing w:line="240" w:lineRule="auto"/>
        <w:ind w:left="0" w:firstLine="709"/>
        <w:rPr>
          <w:color w:val="7030A0"/>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CB78DB">
        <w:rPr>
          <w:rFonts w:cstheme="minorHAnsi"/>
        </w:rPr>
        <w:t>pasirašytas</w:t>
      </w:r>
      <w:r w:rsidR="0097613A" w:rsidRPr="00CB78DB">
        <w:t xml:space="preserve">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186CC2" w:rsidRPr="004E24D2">
        <w:rPr>
          <w:rFonts w:cstheme="minorHAnsi"/>
          <w:b/>
          <w:bCs/>
        </w:rPr>
        <w:t xml:space="preserve">5 </w:t>
      </w:r>
      <w:r w:rsidR="005A5204" w:rsidRPr="004E24D2">
        <w:rPr>
          <w:rFonts w:cstheme="minorHAnsi"/>
          <w:b/>
          <w:bCs/>
        </w:rPr>
        <w:fldChar w:fldCharType="begin"/>
      </w:r>
      <w:r w:rsidR="005A5204" w:rsidRPr="004E24D2">
        <w:rPr>
          <w:rFonts w:cstheme="minorHAnsi"/>
          <w:b/>
          <w:bCs/>
        </w:rPr>
        <w:instrText xml:space="preserve"> REF _Ref38540913 \h  \* MERGEFORMAT </w:instrText>
      </w:r>
      <w:r w:rsidR="005A5204" w:rsidRPr="004E24D2">
        <w:rPr>
          <w:rFonts w:cstheme="minorHAnsi"/>
          <w:b/>
          <w:bCs/>
        </w:rPr>
      </w:r>
      <w:r w:rsidR="005A5204" w:rsidRPr="004E24D2">
        <w:rPr>
          <w:rFonts w:cstheme="minorHAnsi"/>
          <w:b/>
          <w:bCs/>
        </w:rPr>
        <w:fldChar w:fldCharType="end"/>
      </w:r>
      <w:r w:rsidR="008339CC" w:rsidRPr="004E24D2">
        <w:rPr>
          <w:rFonts w:cstheme="minorHAnsi"/>
          <w:b/>
          <w:bCs/>
        </w:rPr>
        <w:t xml:space="preserve">priede </w:t>
      </w:r>
      <w:r w:rsidR="005A5204" w:rsidRPr="004E24D2">
        <w:rPr>
          <w:rFonts w:cstheme="minorHAnsi"/>
          <w:b/>
          <w:bCs/>
        </w:rPr>
        <w:t>pateiktą pasiūlymo formą</w:t>
      </w:r>
      <w:r w:rsidR="005A5204" w:rsidRPr="00F70558">
        <w:rPr>
          <w:rFonts w:cstheme="minorHAnsi"/>
        </w:rPr>
        <w:t xml:space="preserve"> ir pasiūlymo formoje nurodyti ir kiti, tiekėjo nuomone, būtini dokumentai (jų kopijos).</w:t>
      </w:r>
    </w:p>
    <w:p w14:paraId="5449EA50" w14:textId="6FA19BC9" w:rsidR="009A71C5" w:rsidRPr="00895088" w:rsidRDefault="009A71C5" w:rsidP="00895088">
      <w:pPr>
        <w:pStyle w:val="Sraopastraipa"/>
        <w:spacing w:line="240" w:lineRule="auto"/>
        <w:ind w:left="0" w:firstLine="709"/>
        <w:rPr>
          <w:color w:val="7030A0"/>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B87418D" w14:textId="77777777" w:rsidR="00895088" w:rsidRDefault="009A71C5" w:rsidP="00895088">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E674F9E" w:rsidR="00EB0E73" w:rsidRPr="00F70558" w:rsidRDefault="00392458" w:rsidP="00895088">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DA9C1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186CC2">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2DFF0A66" w14:textId="06656BE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86CC2" w:rsidRPr="00186CC2">
        <w:rPr>
          <w:rFonts w:eastAsia="Calibri" w:cstheme="minorHAnsi"/>
          <w:b/>
          <w:bCs/>
        </w:rPr>
        <w:t xml:space="preserve">5 </w:t>
      </w:r>
      <w:r w:rsidR="00DE051B" w:rsidRPr="00186CC2">
        <w:rPr>
          <w:rFonts w:eastAsia="Calibri" w:cstheme="minorHAnsi"/>
          <w:b/>
          <w:bCs/>
        </w:rPr>
        <w:t>priede</w:t>
      </w:r>
      <w:r w:rsidR="00186CC2">
        <w:rPr>
          <w:rFonts w:eastAsia="Calibri" w:cstheme="minorHAnsi"/>
        </w:rPr>
        <w:t xml:space="preserve"> </w:t>
      </w:r>
      <w:r w:rsidR="004E24D2" w:rsidRPr="004E24D2">
        <w:rPr>
          <w:rFonts w:ascii="Times New Roman" w:eastAsia="Times New Roman" w:hAnsi="Times New Roman" w:cs="Times New Roman"/>
          <w:b/>
          <w:bCs/>
          <w:color w:val="000000"/>
          <w:kern w:val="2"/>
          <w:sz w:val="22"/>
          <w:szCs w:val="22"/>
          <w:lang w:eastAsia="en-US"/>
        </w:rPr>
        <w:t>„</w:t>
      </w:r>
      <w:r w:rsidR="00186CC2" w:rsidRPr="004E24D2">
        <w:rPr>
          <w:rFonts w:eastAsia="Calibri" w:cstheme="minorHAnsi"/>
          <w:b/>
          <w:bCs/>
        </w:rPr>
        <w:t>Pasiūlymo forma</w:t>
      </w:r>
      <w:r w:rsidR="004E24D2" w:rsidRPr="004E24D2">
        <w:rPr>
          <w:rFonts w:ascii="Times New Roman" w:eastAsia="Times New Roman" w:hAnsi="Times New Roman" w:cs="Times New Roman"/>
          <w:b/>
          <w:bCs/>
          <w:color w:val="000000"/>
          <w:kern w:val="2"/>
          <w:sz w:val="22"/>
          <w:szCs w:val="22"/>
          <w:lang w:eastAsia="en-US"/>
        </w:rPr>
        <w:t>“</w:t>
      </w:r>
      <w:r w:rsidR="00186CC2">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5E93073" w14:textId="0F193A6E" w:rsidR="00895088" w:rsidRPr="006E7B51" w:rsidRDefault="00F5411E" w:rsidP="006E7B51">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006E7B51" w:rsidRPr="006E7B51">
        <w:rPr>
          <w:rFonts w:cstheme="minorHAnsi"/>
          <w:b/>
          <w:bCs/>
        </w:rPr>
        <w:t>Perkančioji organizacija atmes tiekėjo pasiūlymą, jeigu nebus pateikta tinkamai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r>
        <w:rPr>
          <w:rFonts w:asciiTheme="minorHAnsi" w:hAnsiTheme="minorHAnsi" w:cstheme="minorHAnsi"/>
        </w:rPr>
        <w:t>8.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11C00A5F" w:rsidR="00F5411E" w:rsidRPr="00186CC2" w:rsidRDefault="000003B6" w:rsidP="00767F6F">
      <w:pPr>
        <w:pStyle w:val="Sraopastraipa"/>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Pr>
          <w:color w:val="000000" w:themeColor="text1"/>
        </w:rPr>
        <w:lastRenderedPageBreak/>
        <w:t xml:space="preserve">pasiūlymai bus pripažinti laimėję. </w:t>
      </w:r>
      <w:r w:rsidR="00D83C57">
        <w:t>Sutarties sąlygos pateikiamos</w:t>
      </w:r>
      <w:r w:rsidR="00F56579">
        <w:t xml:space="preserve"> specialiųjų p</w:t>
      </w:r>
      <w:r w:rsidR="00F56579" w:rsidRPr="127DD6E8">
        <w:t>irkimo sąlygų</w:t>
      </w:r>
      <w:r w:rsidR="00D83C57">
        <w:t xml:space="preserve"> </w:t>
      </w:r>
      <w:r w:rsidR="00186CC2" w:rsidRPr="00767F6F">
        <w:rPr>
          <w:rFonts w:cstheme="minorHAnsi"/>
        </w:rPr>
        <w:t>7</w:t>
      </w:r>
      <w:r w:rsidR="00F56579" w:rsidRPr="00767F6F">
        <w:rPr>
          <w:rFonts w:cstheme="minorHAnsi"/>
        </w:rPr>
        <w:t xml:space="preserve"> </w:t>
      </w:r>
      <w:r w:rsidR="00F56579" w:rsidRPr="004A0305">
        <w:rPr>
          <w:rFonts w:cstheme="minorHAnsi"/>
        </w:rPr>
        <w:t>priede</w:t>
      </w:r>
      <w:r w:rsidR="00186CC2">
        <w:rPr>
          <w:rFonts w:cstheme="minorHAnsi"/>
        </w:rPr>
        <w:t xml:space="preserve"> </w:t>
      </w:r>
      <w:r w:rsidR="004E24D2" w:rsidRPr="004E24D2">
        <w:rPr>
          <w:rFonts w:ascii="Times New Roman" w:eastAsia="Times New Roman" w:hAnsi="Times New Roman" w:cs="Times New Roman"/>
          <w:color w:val="000000"/>
          <w:kern w:val="2"/>
          <w:sz w:val="22"/>
          <w:szCs w:val="22"/>
          <w:lang w:eastAsia="en-US"/>
        </w:rPr>
        <w:t>„</w:t>
      </w:r>
      <w:r w:rsidR="00186CC2" w:rsidRPr="00186CC2">
        <w:rPr>
          <w:rFonts w:cstheme="minorHAnsi"/>
        </w:rPr>
        <w:t>Sutarties projektas</w:t>
      </w:r>
      <w:r w:rsidR="004E24D2" w:rsidRPr="004E24D2">
        <w:rPr>
          <w:rFonts w:ascii="Times New Roman" w:eastAsia="Times New Roman" w:hAnsi="Times New Roman" w:cs="Times New Roman"/>
          <w:color w:val="000000"/>
          <w:kern w:val="2"/>
          <w:sz w:val="22"/>
          <w:szCs w:val="22"/>
          <w:lang w:eastAsia="en-US"/>
        </w:rPr>
        <w:t>“</w:t>
      </w:r>
      <w:r w:rsidR="00F56579" w:rsidRPr="00186CC2">
        <w:rPr>
          <w:rFonts w:cstheme="minorHAnsi"/>
        </w:rPr>
        <w:t xml:space="preserve">. </w:t>
      </w:r>
    </w:p>
    <w:p w14:paraId="12A01B89" w14:textId="77777777" w:rsidR="00AE7102" w:rsidRDefault="00AE7102" w:rsidP="00995AC0">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7"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7"/>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16CC180" w14:textId="77777777" w:rsidR="009F7C9F" w:rsidRDefault="00995AC0" w:rsidP="009F7C9F">
      <w:pPr>
        <w:pStyle w:val="Betarp"/>
        <w:spacing w:line="276" w:lineRule="auto"/>
        <w:contextualSpacing/>
        <w:rPr>
          <w:rFonts w:ascii="Arial" w:eastAsiaTheme="minorHAnsi" w:hAnsi="Arial" w:cs="Arial"/>
        </w:rPr>
      </w:pPr>
      <w:r w:rsidRPr="00995AC0">
        <w:rPr>
          <w:rFonts w:eastAsia="Times New Roman" w:cstheme="minorHAnsi"/>
        </w:rPr>
        <w:t>Perkančioji organizacija pirkime netaikys papildomų sąlygų.</w:t>
      </w:r>
    </w:p>
    <w:p w14:paraId="2B7A728F" w14:textId="77777777" w:rsidR="009F7C9F" w:rsidRDefault="009F7C9F" w:rsidP="009F7C9F">
      <w:pPr>
        <w:pStyle w:val="Betarp"/>
        <w:spacing w:line="276" w:lineRule="auto"/>
        <w:contextualSpacing/>
        <w:rPr>
          <w:rFonts w:ascii="Arial" w:eastAsiaTheme="minorHAnsi" w:hAnsi="Arial" w:cs="Arial"/>
        </w:rPr>
      </w:pPr>
    </w:p>
    <w:p w14:paraId="233A3248" w14:textId="77777777" w:rsidR="009F7C9F" w:rsidRDefault="009F7C9F" w:rsidP="009F7C9F">
      <w:pPr>
        <w:pStyle w:val="Betarp"/>
        <w:spacing w:line="276" w:lineRule="auto"/>
        <w:contextualSpacing/>
        <w:rPr>
          <w:rFonts w:ascii="Arial" w:eastAsiaTheme="minorHAnsi" w:hAnsi="Arial" w:cs="Arial"/>
        </w:rPr>
      </w:pPr>
    </w:p>
    <w:p w14:paraId="61770E3D" w14:textId="77777777" w:rsidR="009F7C9F" w:rsidRDefault="009F7C9F" w:rsidP="009F7C9F">
      <w:pPr>
        <w:pStyle w:val="Betarp"/>
        <w:spacing w:line="276" w:lineRule="auto"/>
        <w:contextualSpacing/>
        <w:rPr>
          <w:rFonts w:ascii="Arial" w:eastAsiaTheme="minorHAnsi" w:hAnsi="Arial" w:cs="Arial"/>
        </w:rPr>
      </w:pPr>
    </w:p>
    <w:p w14:paraId="17C1254F" w14:textId="77777777" w:rsidR="009F7C9F" w:rsidRDefault="009F7C9F" w:rsidP="009F7C9F">
      <w:pPr>
        <w:pStyle w:val="Betarp"/>
        <w:spacing w:line="276" w:lineRule="auto"/>
        <w:contextualSpacing/>
        <w:rPr>
          <w:rFonts w:ascii="Arial" w:eastAsiaTheme="minorHAnsi" w:hAnsi="Arial" w:cs="Arial"/>
        </w:rPr>
      </w:pPr>
    </w:p>
    <w:p w14:paraId="705CCB6F" w14:textId="77777777" w:rsidR="009F7C9F" w:rsidRDefault="009F7C9F" w:rsidP="009F7C9F">
      <w:pPr>
        <w:pStyle w:val="Betarp"/>
        <w:spacing w:line="276" w:lineRule="auto"/>
        <w:contextualSpacing/>
        <w:rPr>
          <w:rFonts w:ascii="Arial" w:eastAsiaTheme="minorHAnsi" w:hAnsi="Arial" w:cs="Arial"/>
        </w:rPr>
      </w:pPr>
    </w:p>
    <w:p w14:paraId="06A63818" w14:textId="77777777" w:rsidR="009F7C9F" w:rsidRDefault="009F7C9F" w:rsidP="009F7C9F">
      <w:pPr>
        <w:pStyle w:val="Betarp"/>
        <w:spacing w:line="276" w:lineRule="auto"/>
        <w:contextualSpacing/>
        <w:rPr>
          <w:rFonts w:ascii="Arial" w:eastAsiaTheme="minorHAnsi" w:hAnsi="Arial" w:cs="Arial"/>
        </w:rPr>
      </w:pPr>
    </w:p>
    <w:p w14:paraId="10FCDC8A" w14:textId="77777777" w:rsidR="009F7C9F" w:rsidRDefault="009F7C9F" w:rsidP="009F7C9F">
      <w:pPr>
        <w:pStyle w:val="Betarp"/>
        <w:spacing w:line="276" w:lineRule="auto"/>
        <w:contextualSpacing/>
        <w:rPr>
          <w:rFonts w:ascii="Arial" w:eastAsiaTheme="minorHAnsi" w:hAnsi="Arial" w:cs="Arial"/>
        </w:rPr>
      </w:pPr>
    </w:p>
    <w:p w14:paraId="1687A9DA" w14:textId="77777777" w:rsidR="009F7C9F" w:rsidRDefault="009F7C9F" w:rsidP="009F7C9F">
      <w:pPr>
        <w:pStyle w:val="Betarp"/>
        <w:spacing w:line="276" w:lineRule="auto"/>
        <w:contextualSpacing/>
        <w:rPr>
          <w:rFonts w:ascii="Arial" w:eastAsiaTheme="minorHAnsi" w:hAnsi="Arial" w:cs="Arial"/>
        </w:rPr>
      </w:pPr>
    </w:p>
    <w:p w14:paraId="26D2C42A" w14:textId="77777777" w:rsidR="009F7C9F" w:rsidRDefault="009F7C9F" w:rsidP="009F7C9F">
      <w:pPr>
        <w:pStyle w:val="Betarp"/>
        <w:spacing w:line="276" w:lineRule="auto"/>
        <w:contextualSpacing/>
        <w:rPr>
          <w:rFonts w:ascii="Arial" w:eastAsiaTheme="minorHAnsi" w:hAnsi="Arial" w:cs="Arial"/>
        </w:rPr>
      </w:pPr>
    </w:p>
    <w:p w14:paraId="19E3EF11" w14:textId="77777777" w:rsidR="009F7C9F" w:rsidRDefault="009F7C9F" w:rsidP="009F7C9F">
      <w:pPr>
        <w:pStyle w:val="Betarp"/>
        <w:spacing w:line="276" w:lineRule="auto"/>
        <w:contextualSpacing/>
        <w:rPr>
          <w:rFonts w:ascii="Arial" w:eastAsiaTheme="minorHAnsi" w:hAnsi="Arial" w:cs="Arial"/>
        </w:rPr>
      </w:pPr>
    </w:p>
    <w:p w14:paraId="23A0B23C" w14:textId="77777777" w:rsidR="009F7C9F" w:rsidRDefault="009F7C9F" w:rsidP="009F7C9F">
      <w:pPr>
        <w:pStyle w:val="Betarp"/>
        <w:spacing w:line="276" w:lineRule="auto"/>
        <w:contextualSpacing/>
        <w:rPr>
          <w:rFonts w:ascii="Arial" w:eastAsiaTheme="minorHAnsi" w:hAnsi="Arial" w:cs="Arial"/>
        </w:rPr>
      </w:pPr>
    </w:p>
    <w:p w14:paraId="14FC9C4B" w14:textId="77777777" w:rsidR="009F7C9F" w:rsidRDefault="009F7C9F" w:rsidP="009F7C9F">
      <w:pPr>
        <w:pStyle w:val="Betarp"/>
        <w:spacing w:line="276" w:lineRule="auto"/>
        <w:contextualSpacing/>
        <w:rPr>
          <w:rFonts w:ascii="Arial" w:eastAsiaTheme="minorHAnsi" w:hAnsi="Arial" w:cs="Arial"/>
        </w:rPr>
      </w:pPr>
    </w:p>
    <w:p w14:paraId="60C616CE" w14:textId="77777777" w:rsidR="009F7C9F" w:rsidRDefault="009F7C9F" w:rsidP="009F7C9F">
      <w:pPr>
        <w:pStyle w:val="Betarp"/>
        <w:spacing w:line="276" w:lineRule="auto"/>
        <w:contextualSpacing/>
        <w:rPr>
          <w:rFonts w:ascii="Arial" w:eastAsiaTheme="minorHAnsi" w:hAnsi="Arial" w:cs="Arial"/>
        </w:rPr>
      </w:pPr>
    </w:p>
    <w:p w14:paraId="1D1D8580" w14:textId="77777777" w:rsidR="009F7C9F" w:rsidRDefault="009F7C9F" w:rsidP="009F7C9F">
      <w:pPr>
        <w:pStyle w:val="Betarp"/>
        <w:spacing w:line="276" w:lineRule="auto"/>
        <w:contextualSpacing/>
        <w:rPr>
          <w:rFonts w:ascii="Arial" w:eastAsiaTheme="minorHAnsi" w:hAnsi="Arial" w:cs="Arial"/>
        </w:rPr>
      </w:pPr>
    </w:p>
    <w:p w14:paraId="1887B913" w14:textId="77777777" w:rsidR="009F7C9F" w:rsidRDefault="009F7C9F" w:rsidP="009F7C9F">
      <w:pPr>
        <w:pStyle w:val="Betarp"/>
        <w:spacing w:line="276" w:lineRule="auto"/>
        <w:contextualSpacing/>
        <w:rPr>
          <w:rFonts w:ascii="Arial" w:eastAsiaTheme="minorHAnsi" w:hAnsi="Arial" w:cs="Arial"/>
        </w:rPr>
      </w:pPr>
    </w:p>
    <w:p w14:paraId="3D5DA483" w14:textId="77777777" w:rsidR="009F7C9F" w:rsidRDefault="009F7C9F" w:rsidP="009F7C9F">
      <w:pPr>
        <w:pStyle w:val="Betarp"/>
        <w:spacing w:line="276" w:lineRule="auto"/>
        <w:contextualSpacing/>
        <w:rPr>
          <w:rFonts w:ascii="Arial" w:eastAsiaTheme="minorHAnsi" w:hAnsi="Arial" w:cs="Arial"/>
        </w:rPr>
      </w:pPr>
    </w:p>
    <w:p w14:paraId="740DC8E8" w14:textId="77777777" w:rsidR="009F7C9F" w:rsidRDefault="009F7C9F" w:rsidP="009F7C9F">
      <w:pPr>
        <w:pStyle w:val="Betarp"/>
        <w:spacing w:line="276" w:lineRule="auto"/>
        <w:contextualSpacing/>
        <w:rPr>
          <w:rFonts w:ascii="Arial" w:eastAsiaTheme="minorHAnsi" w:hAnsi="Arial" w:cs="Arial"/>
        </w:rPr>
      </w:pPr>
    </w:p>
    <w:p w14:paraId="15426BD9" w14:textId="77777777" w:rsidR="009F7C9F" w:rsidRDefault="009F7C9F" w:rsidP="009F7C9F">
      <w:pPr>
        <w:pStyle w:val="Betarp"/>
        <w:spacing w:line="276" w:lineRule="auto"/>
        <w:contextualSpacing/>
        <w:rPr>
          <w:rFonts w:ascii="Arial" w:eastAsiaTheme="minorHAnsi" w:hAnsi="Arial" w:cs="Arial"/>
        </w:rPr>
      </w:pPr>
    </w:p>
    <w:p w14:paraId="43F1B5B8" w14:textId="77777777" w:rsidR="009F7C9F" w:rsidRDefault="009F7C9F" w:rsidP="009F7C9F">
      <w:pPr>
        <w:pStyle w:val="Betarp"/>
        <w:spacing w:line="276" w:lineRule="auto"/>
        <w:contextualSpacing/>
        <w:rPr>
          <w:rFonts w:ascii="Arial" w:eastAsiaTheme="minorHAnsi" w:hAnsi="Arial" w:cs="Arial"/>
        </w:rPr>
      </w:pPr>
    </w:p>
    <w:p w14:paraId="4FAAFFB8" w14:textId="77777777" w:rsidR="009F7C9F" w:rsidRDefault="009F7C9F" w:rsidP="009F7C9F">
      <w:pPr>
        <w:pStyle w:val="Betarp"/>
        <w:spacing w:line="276" w:lineRule="auto"/>
        <w:contextualSpacing/>
        <w:rPr>
          <w:rFonts w:ascii="Arial" w:eastAsiaTheme="minorHAnsi" w:hAnsi="Arial" w:cs="Arial"/>
        </w:rPr>
      </w:pPr>
    </w:p>
    <w:p w14:paraId="06B3CF1E" w14:textId="77777777" w:rsidR="009F7C9F" w:rsidRDefault="009F7C9F" w:rsidP="009F7C9F">
      <w:pPr>
        <w:pStyle w:val="Betarp"/>
        <w:spacing w:line="276" w:lineRule="auto"/>
        <w:contextualSpacing/>
        <w:rPr>
          <w:rFonts w:ascii="Arial" w:eastAsiaTheme="minorHAnsi" w:hAnsi="Arial" w:cs="Arial"/>
        </w:rPr>
      </w:pPr>
    </w:p>
    <w:p w14:paraId="7433C99C" w14:textId="77777777" w:rsidR="009F7C9F" w:rsidRDefault="009F7C9F" w:rsidP="009F7C9F">
      <w:pPr>
        <w:pStyle w:val="Betarp"/>
        <w:spacing w:line="276" w:lineRule="auto"/>
        <w:contextualSpacing/>
        <w:rPr>
          <w:rFonts w:ascii="Arial" w:eastAsiaTheme="minorHAnsi" w:hAnsi="Arial" w:cs="Arial"/>
        </w:rPr>
      </w:pPr>
    </w:p>
    <w:p w14:paraId="4B76E259" w14:textId="77777777" w:rsidR="009F7C9F" w:rsidRDefault="009F7C9F" w:rsidP="009F7C9F">
      <w:pPr>
        <w:pStyle w:val="Betarp"/>
        <w:spacing w:line="276" w:lineRule="auto"/>
        <w:contextualSpacing/>
        <w:rPr>
          <w:rFonts w:ascii="Arial" w:eastAsiaTheme="minorHAnsi" w:hAnsi="Arial" w:cs="Arial"/>
        </w:rPr>
      </w:pPr>
    </w:p>
    <w:p w14:paraId="79D44390" w14:textId="77777777" w:rsidR="009F7C9F" w:rsidRDefault="009F7C9F" w:rsidP="009F7C9F">
      <w:pPr>
        <w:pStyle w:val="Betarp"/>
        <w:spacing w:line="276" w:lineRule="auto"/>
        <w:contextualSpacing/>
        <w:rPr>
          <w:rFonts w:ascii="Arial" w:eastAsiaTheme="minorHAnsi" w:hAnsi="Arial" w:cs="Arial"/>
        </w:rPr>
      </w:pPr>
    </w:p>
    <w:p w14:paraId="6FEDD98C" w14:textId="77777777" w:rsidR="009F7C9F" w:rsidRDefault="009F7C9F" w:rsidP="009F7C9F">
      <w:pPr>
        <w:pStyle w:val="Betarp"/>
        <w:spacing w:line="276" w:lineRule="auto"/>
        <w:contextualSpacing/>
        <w:rPr>
          <w:rFonts w:ascii="Arial" w:eastAsiaTheme="minorHAnsi" w:hAnsi="Arial" w:cs="Arial"/>
        </w:rPr>
      </w:pPr>
    </w:p>
    <w:p w14:paraId="607BCB91" w14:textId="77777777" w:rsidR="009F7C9F" w:rsidRDefault="009F7C9F" w:rsidP="009F7C9F">
      <w:pPr>
        <w:pStyle w:val="Betarp"/>
        <w:spacing w:line="276" w:lineRule="auto"/>
        <w:contextualSpacing/>
        <w:rPr>
          <w:rFonts w:ascii="Arial" w:eastAsiaTheme="minorHAnsi" w:hAnsi="Arial" w:cs="Arial"/>
        </w:rPr>
      </w:pPr>
    </w:p>
    <w:p w14:paraId="337D6358" w14:textId="77777777" w:rsidR="009F7C9F" w:rsidRDefault="009F7C9F" w:rsidP="009F7C9F">
      <w:pPr>
        <w:pStyle w:val="Betarp"/>
        <w:spacing w:line="276" w:lineRule="auto"/>
        <w:contextualSpacing/>
        <w:rPr>
          <w:rFonts w:ascii="Arial" w:eastAsiaTheme="minorHAnsi" w:hAnsi="Arial" w:cs="Arial"/>
        </w:rPr>
      </w:pPr>
    </w:p>
    <w:p w14:paraId="292868EC" w14:textId="77777777" w:rsidR="009F7C9F" w:rsidRDefault="009F7C9F" w:rsidP="009F7C9F">
      <w:pPr>
        <w:pStyle w:val="Betarp"/>
        <w:spacing w:line="276" w:lineRule="auto"/>
        <w:contextualSpacing/>
        <w:rPr>
          <w:rFonts w:ascii="Arial" w:eastAsiaTheme="minorHAnsi" w:hAnsi="Arial" w:cs="Arial"/>
        </w:rPr>
      </w:pPr>
    </w:p>
    <w:p w14:paraId="5ECE990B" w14:textId="77777777" w:rsidR="009F7C9F" w:rsidRDefault="009F7C9F" w:rsidP="009F7C9F">
      <w:pPr>
        <w:pStyle w:val="Betarp"/>
        <w:spacing w:line="276" w:lineRule="auto"/>
        <w:contextualSpacing/>
        <w:rPr>
          <w:rFonts w:ascii="Arial" w:eastAsiaTheme="minorHAnsi" w:hAnsi="Arial" w:cs="Arial"/>
        </w:rPr>
      </w:pPr>
    </w:p>
    <w:p w14:paraId="34C0E40D" w14:textId="77777777" w:rsidR="009F7C9F" w:rsidRDefault="009F7C9F" w:rsidP="009F7C9F">
      <w:pPr>
        <w:pStyle w:val="Betarp"/>
        <w:spacing w:line="276" w:lineRule="auto"/>
        <w:contextualSpacing/>
        <w:rPr>
          <w:rFonts w:ascii="Arial" w:eastAsiaTheme="minorHAnsi" w:hAnsi="Arial" w:cs="Arial"/>
        </w:rPr>
      </w:pPr>
    </w:p>
    <w:p w14:paraId="12B0F90E" w14:textId="77777777" w:rsidR="009F7C9F" w:rsidRDefault="009F7C9F" w:rsidP="009F7C9F">
      <w:pPr>
        <w:pStyle w:val="Betarp"/>
        <w:spacing w:line="276" w:lineRule="auto"/>
        <w:contextualSpacing/>
        <w:rPr>
          <w:rFonts w:ascii="Arial" w:eastAsiaTheme="minorHAnsi" w:hAnsi="Arial" w:cs="Arial"/>
        </w:rPr>
      </w:pPr>
    </w:p>
    <w:p w14:paraId="3EFD32B1" w14:textId="77777777" w:rsidR="009F7C9F" w:rsidRDefault="009F7C9F" w:rsidP="009F7C9F">
      <w:pPr>
        <w:pStyle w:val="Betarp"/>
        <w:spacing w:line="276" w:lineRule="auto"/>
        <w:contextualSpacing/>
        <w:rPr>
          <w:rFonts w:ascii="Arial" w:eastAsiaTheme="minorHAnsi" w:hAnsi="Arial" w:cs="Arial"/>
        </w:rPr>
      </w:pPr>
    </w:p>
    <w:p w14:paraId="7E317CF5" w14:textId="77777777" w:rsidR="009F7C9F" w:rsidRDefault="009F7C9F" w:rsidP="009F7C9F">
      <w:pPr>
        <w:pStyle w:val="Betarp"/>
        <w:spacing w:line="276" w:lineRule="auto"/>
        <w:contextualSpacing/>
        <w:rPr>
          <w:rFonts w:ascii="Arial" w:eastAsiaTheme="minorHAnsi" w:hAnsi="Arial" w:cs="Arial"/>
        </w:rPr>
      </w:pPr>
    </w:p>
    <w:p w14:paraId="7F16559A" w14:textId="77777777" w:rsidR="009F7C9F" w:rsidRDefault="009F7C9F" w:rsidP="009F7C9F">
      <w:pPr>
        <w:pStyle w:val="Betarp"/>
        <w:spacing w:line="276" w:lineRule="auto"/>
        <w:contextualSpacing/>
        <w:rPr>
          <w:rFonts w:ascii="Arial" w:eastAsiaTheme="minorHAnsi" w:hAnsi="Arial" w:cs="Arial"/>
        </w:rPr>
      </w:pPr>
    </w:p>
    <w:p w14:paraId="3119804C" w14:textId="77777777" w:rsidR="00EC5335" w:rsidRDefault="00EC5335" w:rsidP="009F7C9F">
      <w:pPr>
        <w:pStyle w:val="Betarp"/>
        <w:spacing w:line="276" w:lineRule="auto"/>
        <w:contextualSpacing/>
        <w:rPr>
          <w:rFonts w:ascii="Arial" w:eastAsiaTheme="minorHAnsi" w:hAnsi="Arial" w:cs="Arial"/>
        </w:rPr>
      </w:pPr>
    </w:p>
    <w:p w14:paraId="6B5D6382" w14:textId="77777777" w:rsidR="00EC5335" w:rsidRDefault="00EC5335" w:rsidP="009F7C9F">
      <w:pPr>
        <w:pStyle w:val="Betarp"/>
        <w:spacing w:line="276" w:lineRule="auto"/>
        <w:contextualSpacing/>
        <w:rPr>
          <w:rFonts w:ascii="Arial" w:eastAsiaTheme="minorHAnsi" w:hAnsi="Arial" w:cs="Arial"/>
        </w:rPr>
      </w:pPr>
    </w:p>
    <w:p w14:paraId="62A7225D" w14:textId="77777777" w:rsidR="00EC5335" w:rsidRDefault="00EC5335" w:rsidP="009F7C9F">
      <w:pPr>
        <w:pStyle w:val="Betarp"/>
        <w:spacing w:line="276" w:lineRule="auto"/>
        <w:contextualSpacing/>
        <w:rPr>
          <w:rFonts w:ascii="Arial" w:eastAsiaTheme="minorHAnsi" w:hAnsi="Arial" w:cs="Arial"/>
        </w:rPr>
      </w:pPr>
    </w:p>
    <w:p w14:paraId="2A3F46CB" w14:textId="77777777" w:rsidR="00EC5335" w:rsidRDefault="00EC5335" w:rsidP="009F7C9F">
      <w:pPr>
        <w:pStyle w:val="Betarp"/>
        <w:spacing w:line="276" w:lineRule="auto"/>
        <w:contextualSpacing/>
        <w:rPr>
          <w:rFonts w:ascii="Arial" w:eastAsiaTheme="minorHAnsi" w:hAnsi="Arial" w:cs="Arial"/>
        </w:rPr>
      </w:pPr>
    </w:p>
    <w:p w14:paraId="7D8A4BCE" w14:textId="77777777" w:rsidR="00EC5335" w:rsidRDefault="00EC5335" w:rsidP="009F7C9F">
      <w:pPr>
        <w:pStyle w:val="Betarp"/>
        <w:spacing w:line="276" w:lineRule="auto"/>
        <w:contextualSpacing/>
        <w:rPr>
          <w:rFonts w:ascii="Arial" w:eastAsiaTheme="minorHAnsi" w:hAnsi="Arial" w:cs="Arial"/>
        </w:rPr>
      </w:pPr>
    </w:p>
    <w:p w14:paraId="135FC72E" w14:textId="77777777" w:rsidR="00767F6F" w:rsidRDefault="00767F6F" w:rsidP="009F7C9F">
      <w:pPr>
        <w:pStyle w:val="Betarp"/>
        <w:spacing w:line="276" w:lineRule="auto"/>
        <w:contextualSpacing/>
        <w:rPr>
          <w:rFonts w:ascii="Arial" w:eastAsiaTheme="minorHAnsi" w:hAnsi="Arial" w:cs="Arial"/>
        </w:rPr>
      </w:pPr>
    </w:p>
    <w:p w14:paraId="729EDC83" w14:textId="2487BB94" w:rsidR="00112F92" w:rsidRPr="009F7C9F" w:rsidRDefault="005450B5" w:rsidP="0098451C">
      <w:pPr>
        <w:pStyle w:val="Betarp"/>
        <w:spacing w:line="276" w:lineRule="auto"/>
        <w:ind w:left="4536" w:firstLine="0"/>
        <w:contextualSpacing/>
        <w:jc w:val="left"/>
        <w:rPr>
          <w:rFonts w:eastAsia="Times New Roman" w:cstheme="minorHAnsi"/>
          <w:color w:val="7030A0"/>
        </w:rPr>
      </w:pPr>
      <w:r>
        <w:rPr>
          <w:rFonts w:cstheme="minorHAnsi"/>
        </w:rPr>
        <w:lastRenderedPageBreak/>
        <w:t>P</w:t>
      </w:r>
      <w:r w:rsidR="00112F92" w:rsidRPr="002E1129">
        <w:rPr>
          <w:rFonts w:cstheme="minorHAnsi"/>
        </w:rPr>
        <w:t xml:space="preserve">irkimo sąlygų 1 priedas </w:t>
      </w:r>
      <w:r w:rsidR="004E24D2" w:rsidRPr="004E24D2">
        <w:rPr>
          <w:rFonts w:ascii="Times New Roman" w:eastAsia="Times New Roman" w:hAnsi="Times New Roman" w:cs="Times New Roman"/>
          <w:color w:val="000000"/>
          <w:kern w:val="2"/>
          <w:sz w:val="22"/>
          <w:szCs w:val="22"/>
          <w:lang w:eastAsia="en-US"/>
        </w:rPr>
        <w:t>„</w:t>
      </w:r>
      <w:r w:rsidR="00112F92" w:rsidRPr="00AC0420">
        <w:rPr>
          <w:rFonts w:cstheme="minorHAnsi"/>
        </w:rPr>
        <w:t>Tiekėjų pašalinimo pagrindai</w:t>
      </w:r>
      <w:r w:rsidR="004E24D2" w:rsidRPr="004E24D2">
        <w:rPr>
          <w:rFonts w:ascii="Times New Roman" w:eastAsia="Times New Roman" w:hAnsi="Times New Roman" w:cs="Times New Roman"/>
          <w:color w:val="000000"/>
          <w:kern w:val="2"/>
          <w:sz w:val="22"/>
          <w:szCs w:val="22"/>
          <w:lang w:eastAsia="en-US"/>
        </w:rPr>
        <w:t>“</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E24D2" w:rsidRDefault="00440E78" w:rsidP="00F77A5D">
      <w:pPr>
        <w:spacing w:line="240" w:lineRule="auto"/>
        <w:ind w:firstLine="720"/>
        <w:rPr>
          <w:rFonts w:eastAsia="Arial" w:cstheme="minorHAnsi"/>
          <w:iCs/>
        </w:rPr>
      </w:pPr>
      <w:r w:rsidRPr="004E24D2">
        <w:rPr>
          <w:rFonts w:eastAsia="Arial" w:cstheme="minorHAnsi"/>
          <w:iCs/>
        </w:rPr>
        <w:t>Perkančioji organizacija atmeta tiekėjo pasiūlym</w:t>
      </w:r>
      <w:r w:rsidR="00CB237B" w:rsidRPr="004E24D2">
        <w:rPr>
          <w:rFonts w:eastAsia="Arial" w:cstheme="minorHAnsi"/>
          <w:iCs/>
        </w:rPr>
        <w:t>ą</w:t>
      </w:r>
      <w:r w:rsidRPr="004E24D2">
        <w:rPr>
          <w:rFonts w:eastAsia="Arial" w:cstheme="minorHAnsi"/>
          <w:iCs/>
        </w:rPr>
        <w:t xml:space="preserve">, jeigu: </w:t>
      </w:r>
    </w:p>
    <w:p w14:paraId="5833966D" w14:textId="07260701" w:rsidR="006D67EE" w:rsidRPr="004E24D2" w:rsidRDefault="008B2E27" w:rsidP="00F77A5D">
      <w:pPr>
        <w:pStyle w:val="Betarp"/>
        <w:ind w:firstLine="720"/>
        <w:rPr>
          <w:rFonts w:eastAsia="Yu Mincho" w:cstheme="minorHAnsi"/>
          <w:b/>
          <w:bCs/>
          <w:iCs/>
        </w:rPr>
      </w:pPr>
      <w:r w:rsidRPr="004E24D2">
        <w:rPr>
          <w:rFonts w:eastAsia="Arial" w:cstheme="minorHAnsi"/>
          <w:iCs/>
        </w:rPr>
        <w:t xml:space="preserve">1. </w:t>
      </w:r>
      <w:r w:rsidR="00AC0420" w:rsidRPr="004E24D2">
        <w:rPr>
          <w:rFonts w:cstheme="minorHAnsi"/>
          <w:iCs/>
        </w:rPr>
        <w:t>Tiekėjas su kitais tiekėjais yra sudaręs susitarimų, kuriais siekiama iškreipti konkurenciją atliekamame pirkime, ir perkančioji organizacija dėl to turi įtikinamų duomenų</w:t>
      </w:r>
      <w:r w:rsidR="00C11375" w:rsidRPr="004E24D2">
        <w:rPr>
          <w:rFonts w:cstheme="minorHAnsi"/>
          <w:iCs/>
        </w:rPr>
        <w:t xml:space="preserve"> </w:t>
      </w:r>
      <w:r w:rsidR="00C11375" w:rsidRPr="004E24D2">
        <w:rPr>
          <w:rFonts w:cstheme="minorHAnsi"/>
          <w:b/>
          <w:iCs/>
        </w:rPr>
        <w:t>(</w:t>
      </w:r>
      <w:r w:rsidR="00C11375" w:rsidRPr="004E24D2">
        <w:rPr>
          <w:rFonts w:eastAsia="Yu Mincho" w:cstheme="minorHAnsi"/>
          <w:b/>
          <w:iCs/>
        </w:rPr>
        <w:t>VPĮ 46 straipsnio 4 dalies 1 punktas</w:t>
      </w:r>
      <w:r w:rsidR="00C11375" w:rsidRPr="004E24D2">
        <w:rPr>
          <w:rFonts w:eastAsia="Arial" w:cstheme="minorHAnsi"/>
          <w:iCs/>
        </w:rPr>
        <w:t>).</w:t>
      </w:r>
    </w:p>
    <w:p w14:paraId="3417C9CD" w14:textId="1083D667" w:rsidR="006D67EE" w:rsidRPr="004E24D2" w:rsidRDefault="006D67EE" w:rsidP="00F77A5D">
      <w:pPr>
        <w:pStyle w:val="Betarp"/>
        <w:ind w:firstLine="720"/>
        <w:rPr>
          <w:rFonts w:cstheme="minorHAnsi"/>
          <w:b/>
          <w:iCs/>
        </w:rPr>
      </w:pPr>
      <w:r w:rsidRPr="004E24D2">
        <w:rPr>
          <w:rFonts w:eastAsia="Arial" w:cstheme="minorHAnsi"/>
          <w:iCs/>
        </w:rPr>
        <w:t>2.</w:t>
      </w:r>
      <w:r w:rsidR="00C11375" w:rsidRPr="004E24D2">
        <w:rPr>
          <w:rFonts w:eastAsia="Arial" w:cstheme="minorHAnsi"/>
          <w:iCs/>
        </w:rPr>
        <w:t xml:space="preserve"> </w:t>
      </w:r>
      <w:r w:rsidR="00277655" w:rsidRPr="004E24D2">
        <w:rPr>
          <w:rFonts w:cstheme="minorHAnsi"/>
          <w:iCs/>
        </w:rPr>
        <w:t>Tiekėjas pirkimo metu pateko į interesų konflikto situaciją, kaip apibrėžta VPĮ 21 straipsnyje, ir atitinkamos padėties negalima ištaisyti.</w:t>
      </w:r>
      <w:r w:rsidR="008A37DA" w:rsidRPr="004E24D2">
        <w:rPr>
          <w:rFonts w:cstheme="minorHAnsi"/>
          <w:iCs/>
        </w:rPr>
        <w:t xml:space="preserve"> </w:t>
      </w:r>
      <w:r w:rsidR="00277655" w:rsidRPr="004E24D2">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E24D2">
        <w:rPr>
          <w:rFonts w:cstheme="minorHAnsi"/>
          <w:iCs/>
        </w:rPr>
        <w:t xml:space="preserve"> </w:t>
      </w:r>
      <w:r w:rsidR="008A37DA" w:rsidRPr="004E24D2">
        <w:rPr>
          <w:rFonts w:cstheme="minorHAnsi"/>
          <w:b/>
          <w:iCs/>
        </w:rPr>
        <w:t>(</w:t>
      </w:r>
      <w:r w:rsidR="008A37DA" w:rsidRPr="004E24D2">
        <w:rPr>
          <w:rFonts w:eastAsia="Yu Mincho" w:cstheme="minorHAnsi"/>
          <w:b/>
          <w:iCs/>
        </w:rPr>
        <w:t>VPĮ 46 straipsnio 4 dalies 2 punktas)</w:t>
      </w:r>
      <w:r w:rsidR="00277655" w:rsidRPr="004E24D2">
        <w:rPr>
          <w:rFonts w:cstheme="minorHAnsi"/>
          <w:iCs/>
        </w:rPr>
        <w:t>.</w:t>
      </w:r>
    </w:p>
    <w:p w14:paraId="4E7FF8EC" w14:textId="0143612F" w:rsidR="006D67EE" w:rsidRPr="007F4209" w:rsidRDefault="006D67EE" w:rsidP="00F77A5D">
      <w:pPr>
        <w:pStyle w:val="Betarp"/>
        <w:ind w:firstLine="720"/>
        <w:rPr>
          <w:rFonts w:eastAsia="Yu Mincho" w:cstheme="minorHAnsi"/>
          <w:b/>
          <w:bCs/>
        </w:rPr>
      </w:pPr>
      <w:r w:rsidRPr="00272A91">
        <w:rPr>
          <w:rFonts w:eastAsia="Arial" w:cstheme="minorHAnsi"/>
          <w:iCs/>
        </w:rPr>
        <w:t>3.</w:t>
      </w:r>
      <w:r w:rsidR="008A37DA" w:rsidRPr="007F4209">
        <w:rPr>
          <w:rFonts w:eastAsia="Arial" w:cstheme="minorHAnsi"/>
          <w:i/>
        </w:rPr>
        <w:t xml:space="preserve"> </w:t>
      </w:r>
      <w:r w:rsidR="00C95F80" w:rsidRPr="007F4209">
        <w:rPr>
          <w:rFonts w:cstheme="minorHAnsi"/>
        </w:rPr>
        <w:t xml:space="preserve">Pažeista konkurencija, kaip nustatyta VPĮ 27 straipsnio 3 ir 4 dalyse, ir atitinkamos padėties negalima ištaisyti </w:t>
      </w:r>
      <w:r w:rsidR="00C95F80" w:rsidRPr="007F4209">
        <w:rPr>
          <w:rFonts w:cstheme="minorHAnsi"/>
          <w:b/>
        </w:rPr>
        <w:t>(</w:t>
      </w:r>
      <w:r w:rsidR="003878F0" w:rsidRPr="007F4209">
        <w:rPr>
          <w:rFonts w:eastAsia="Yu Mincho" w:cstheme="minorHAnsi"/>
          <w:b/>
        </w:rPr>
        <w:t>VPĮ 46 straipsnio 4 dalies 3 punktas).</w:t>
      </w:r>
    </w:p>
    <w:p w14:paraId="5D0561FC" w14:textId="77777777" w:rsidR="00DD10C2" w:rsidRPr="007F4209" w:rsidRDefault="006D67EE" w:rsidP="00F77A5D">
      <w:pPr>
        <w:pStyle w:val="Betarp"/>
        <w:ind w:firstLine="720"/>
        <w:rPr>
          <w:rFonts w:cstheme="minorHAnsi"/>
        </w:rPr>
      </w:pPr>
      <w:r w:rsidRPr="00272A91">
        <w:rPr>
          <w:rFonts w:eastAsia="Arial" w:cstheme="minorHAnsi"/>
          <w:iCs/>
        </w:rPr>
        <w:t>4.</w:t>
      </w:r>
      <w:r w:rsidR="003878F0" w:rsidRPr="007F4209">
        <w:rPr>
          <w:rFonts w:eastAsia="Arial" w:cstheme="minorHAnsi"/>
          <w:i/>
        </w:rPr>
        <w:t xml:space="preserve"> </w:t>
      </w:r>
      <w:r w:rsidR="00DD10C2" w:rsidRPr="007F42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2ED96F" w14:textId="425829E7" w:rsidR="007F4209" w:rsidRPr="007F4209" w:rsidRDefault="006D67EE" w:rsidP="007F4209">
      <w:pPr>
        <w:pStyle w:val="Betarp"/>
        <w:ind w:firstLine="720"/>
        <w:rPr>
          <w:rFonts w:eastAsia="Yu Mincho" w:cstheme="minorHAnsi"/>
          <w:b/>
        </w:rPr>
      </w:pPr>
      <w:r w:rsidRPr="007F4209">
        <w:rPr>
          <w:rFonts w:eastAsia="Arial" w:cstheme="minorHAnsi"/>
        </w:rPr>
        <w:t>5.</w:t>
      </w:r>
      <w:r w:rsidR="0093234E" w:rsidRPr="007F420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4209">
        <w:rPr>
          <w:rFonts w:cstheme="minorHAnsi"/>
        </w:rPr>
        <w:t>(</w:t>
      </w:r>
      <w:r w:rsidR="00E405E7" w:rsidRPr="007F4209">
        <w:rPr>
          <w:rFonts w:eastAsia="Yu Mincho" w:cstheme="minorHAnsi"/>
          <w:b/>
        </w:rPr>
        <w:t>VPĮ 46 straipsnio 4 dalies 5 punktas).</w:t>
      </w:r>
    </w:p>
    <w:p w14:paraId="73702AD2" w14:textId="08990185" w:rsidR="007F4209" w:rsidRPr="004E24D2" w:rsidRDefault="007F4209" w:rsidP="007F4209">
      <w:pPr>
        <w:pStyle w:val="Betarp"/>
        <w:rPr>
          <w:rFonts w:cstheme="minorHAnsi"/>
          <w:iCs/>
        </w:rPr>
      </w:pPr>
      <w:r w:rsidRPr="004E24D2">
        <w:rPr>
          <w:rFonts w:cstheme="minorHAnsi"/>
          <w:iCs/>
        </w:rPr>
        <w:t>6. Tiekėjui taikoma baudžiamojo poveikio priemonė – uždraudimas juridiniam asmeniui dalyvauti viešuosiuose pirkimuose (VPĮ 46 straipsnio 2¹ dalis).</w:t>
      </w:r>
    </w:p>
    <w:p w14:paraId="494D8A25" w14:textId="3127A690" w:rsidR="007F4209" w:rsidRPr="007F4209" w:rsidRDefault="007F4209" w:rsidP="007F4209">
      <w:pPr>
        <w:pStyle w:val="Betarp"/>
        <w:ind w:firstLine="720"/>
        <w:rPr>
          <w:rFonts w:eastAsia="Yu Mincho" w:cstheme="minorHAnsi"/>
          <w:b/>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043C41C" w:rsidR="00112F92" w:rsidRPr="00AA05AD" w:rsidRDefault="00112F92" w:rsidP="0098451C">
      <w:pPr>
        <w:spacing w:line="240" w:lineRule="auto"/>
        <w:ind w:left="5812" w:firstLine="0"/>
        <w:jc w:val="left"/>
        <w:rPr>
          <w:rFonts w:cstheme="minorHAnsi"/>
        </w:rPr>
      </w:pPr>
      <w:r w:rsidRPr="00AA05AD">
        <w:rPr>
          <w:rFonts w:cstheme="minorHAnsi"/>
        </w:rPr>
        <w:lastRenderedPageBreak/>
        <w:t xml:space="preserve">Pirkimo sąlygų 2 priedas </w:t>
      </w:r>
      <w:r w:rsidR="004E24D2" w:rsidRPr="004E24D2">
        <w:rPr>
          <w:rFonts w:ascii="Times New Roman" w:eastAsia="Times New Roman" w:hAnsi="Times New Roman" w:cs="Times New Roman"/>
          <w:color w:val="000000"/>
          <w:kern w:val="2"/>
          <w:sz w:val="22"/>
          <w:szCs w:val="22"/>
          <w:lang w:eastAsia="en-US"/>
        </w:rPr>
        <w:t>„</w:t>
      </w:r>
      <w:r w:rsidRPr="00AA05AD">
        <w:rPr>
          <w:rFonts w:cstheme="minorHAnsi"/>
        </w:rPr>
        <w:t>Tiekėjų kvalifikacijos reikalavimai ir reikalaujami kokybės bei aplinkos apsaugos vadybos sistemų standartai</w:t>
      </w:r>
      <w:r w:rsidR="004E24D2" w:rsidRPr="004E24D2">
        <w:rPr>
          <w:rFonts w:ascii="Times New Roman" w:eastAsia="Times New Roman" w:hAnsi="Times New Roman" w:cs="Times New Roman"/>
          <w:color w:val="000000"/>
          <w:kern w:val="2"/>
          <w:sz w:val="22"/>
          <w:szCs w:val="22"/>
          <w:lang w:eastAsia="en-US"/>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98451C" w:rsidRDefault="00112F92" w:rsidP="00112F92">
      <w:pPr>
        <w:spacing w:after="240"/>
        <w:jc w:val="center"/>
        <w:rPr>
          <w:rFonts w:eastAsia="Arial" w:cstheme="minorHAnsi"/>
          <w:smallCaps/>
          <w:sz w:val="28"/>
          <w:szCs w:val="28"/>
        </w:rPr>
      </w:pPr>
      <w:r w:rsidRPr="0098451C">
        <w:rPr>
          <w:rFonts w:eastAsia="Arial" w:cstheme="minorHAnsi"/>
          <w:smallCaps/>
          <w:sz w:val="28"/>
          <w:szCs w:val="28"/>
        </w:rPr>
        <w:t>TIEKĖJŲ KVALIFIKACIJOS REIKALAVIMAI IR REIKALAVIMAI LAIKYTIS KOKYBĖS VADYBOS SISTEMOS IR (ARBA) APLINKOS APSAUGOS VADYBOS SISTEMOS STANDARTŲ</w:t>
      </w:r>
    </w:p>
    <w:p w14:paraId="24979536" w14:textId="5D54BC93" w:rsidR="007F4209" w:rsidRPr="004D7BB3" w:rsidRDefault="007F4209" w:rsidP="00194164">
      <w:pPr>
        <w:spacing w:line="240" w:lineRule="auto"/>
        <w:ind w:firstLine="0"/>
        <w:rPr>
          <w:rFonts w:eastAsia="Arial" w:cstheme="minorHAnsi"/>
          <w:i/>
        </w:rPr>
      </w:pPr>
    </w:p>
    <w:p w14:paraId="067A611C" w14:textId="77777777" w:rsidR="00194164" w:rsidRPr="00194164" w:rsidRDefault="00194164" w:rsidP="00194164">
      <w:pPr>
        <w:tabs>
          <w:tab w:val="left" w:pos="568"/>
        </w:tabs>
        <w:spacing w:line="276" w:lineRule="auto"/>
        <w:ind w:firstLine="709"/>
        <w:rPr>
          <w:rFonts w:eastAsia="Arial" w:cstheme="minorHAnsi"/>
          <w:iCs/>
        </w:rPr>
      </w:pPr>
      <w:r w:rsidRPr="00194164">
        <w:rPr>
          <w:rFonts w:eastAsia="Arial" w:cstheme="minorHAnsi"/>
          <w:iCs/>
        </w:rPr>
        <w:t xml:space="preserve">1. Tiekėjo kvalifikacijos reikalavimai nustatomi vadovaujantis </w:t>
      </w:r>
      <w:hyperlink r:id="rId14" w:history="1">
        <w:r w:rsidRPr="00194164">
          <w:rPr>
            <w:rStyle w:val="Hipersaitas"/>
            <w:rFonts w:eastAsia="Arial" w:cstheme="minorHAnsi"/>
            <w:iCs/>
          </w:rPr>
          <w:t>Tiekėjo kvalifikacijos reikalavimų nustatymo metodika</w:t>
        </w:r>
      </w:hyperlink>
      <w:r w:rsidRPr="00194164">
        <w:rPr>
          <w:rFonts w:eastAsia="Arial" w:cstheme="minorHAnsi"/>
          <w:iCs/>
        </w:rPr>
        <w:t>, patvirtinta Viešųjų pirkimų tarnybos direktoriaus 2017 m. birželio 29 d. įsakymu Nr. 1S-105.</w:t>
      </w:r>
    </w:p>
    <w:p w14:paraId="1FEC3169" w14:textId="77777777" w:rsidR="00194164" w:rsidRPr="00194164" w:rsidRDefault="00194164" w:rsidP="00194164">
      <w:pPr>
        <w:tabs>
          <w:tab w:val="left" w:pos="568"/>
        </w:tabs>
        <w:spacing w:line="276" w:lineRule="auto"/>
        <w:ind w:firstLine="709"/>
        <w:rPr>
          <w:rFonts w:eastAsia="Arial" w:cstheme="minorHAnsi"/>
        </w:rPr>
      </w:pPr>
      <w:r w:rsidRPr="00194164">
        <w:rPr>
          <w:rFonts w:eastAsia="Arial" w:cstheme="minorHAnsi"/>
        </w:rPr>
        <w:t xml:space="preserve">2. Tiekėjo kvalifikacija turi atitikti šiame priede nustatytus reikalavimus kvalifikacijai. </w:t>
      </w:r>
    </w:p>
    <w:p w14:paraId="43305280" w14:textId="77777777" w:rsidR="00194164" w:rsidRPr="00194164" w:rsidRDefault="00194164" w:rsidP="00194164">
      <w:pPr>
        <w:tabs>
          <w:tab w:val="left" w:pos="568"/>
        </w:tabs>
        <w:spacing w:line="276" w:lineRule="auto"/>
        <w:ind w:firstLine="709"/>
        <w:rPr>
          <w:rFonts w:eastAsia="Arial" w:cstheme="minorHAnsi"/>
          <w:bCs/>
        </w:rPr>
      </w:pPr>
      <w:r w:rsidRPr="00194164">
        <w:rPr>
          <w:rFonts w:eastAsia="Arial" w:cstheme="minorHAnsi"/>
        </w:rPr>
        <w:t xml:space="preserve">3. </w:t>
      </w:r>
      <w:r w:rsidRPr="00194164">
        <w:rPr>
          <w:rFonts w:eastAsia="Arial" w:cstheme="minorHAnsi"/>
          <w:bCs/>
        </w:rPr>
        <w:t>Jeigu tiekėjo kvalifikacija dėl teisės verstis atitinkama veikla nebuvo tikrinama arba tikrinama ne visa apimtimi, tiekėjas perkančiajai organizacijai įsipareigoja, kad pirkimo sutartį vykdys tik tokią teisę turintys asmenys.</w:t>
      </w:r>
    </w:p>
    <w:p w14:paraId="2FD9CBAC" w14:textId="77777777" w:rsidR="00194164" w:rsidRPr="00194164" w:rsidRDefault="00194164" w:rsidP="00194164">
      <w:pPr>
        <w:tabs>
          <w:tab w:val="left" w:pos="568"/>
        </w:tabs>
        <w:spacing w:line="276" w:lineRule="auto"/>
        <w:ind w:firstLine="709"/>
        <w:rPr>
          <w:rFonts w:eastAsia="Arial" w:cstheme="minorHAnsi"/>
          <w:bCs/>
        </w:rPr>
      </w:pPr>
      <w:r w:rsidRPr="00194164">
        <w:rPr>
          <w:rFonts w:eastAsia="Arial" w:cstheme="minorHAnsi"/>
          <w:bC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94164">
        <w:rPr>
          <w:rFonts w:eastAsia="Arial" w:cstheme="minorHAnsi"/>
          <w:bCs/>
        </w:rPr>
        <w:t>kvazisubtiekėjai</w:t>
      </w:r>
      <w:proofErr w:type="spellEnd"/>
      <w:r w:rsidRPr="00194164">
        <w:rPr>
          <w:rFonts w:eastAsia="Arial" w:cstheme="minorHAnsi"/>
          <w:bCs/>
        </w:rPr>
        <w:t xml:space="preserve">) ir/ar pasiūlymo pateikimo metu žinomi subrangovai turi būti nurodyti pasiūlymo formoje (Pirkimo sąlygų 5 priedas). Tiekėjas įsipareigoja, kad pirkimo sutartį vykdys tik tokią teisę turintys fiziniai ar juridiniai asmenys. </w:t>
      </w:r>
    </w:p>
    <w:p w14:paraId="516750C9" w14:textId="77777777" w:rsidR="00194164" w:rsidRPr="00194164" w:rsidRDefault="00194164" w:rsidP="00194164">
      <w:pPr>
        <w:tabs>
          <w:tab w:val="left" w:pos="568"/>
        </w:tabs>
        <w:spacing w:line="276" w:lineRule="auto"/>
        <w:ind w:firstLine="709"/>
        <w:rPr>
          <w:rFonts w:eastAsia="Arial" w:cstheme="minorHAnsi"/>
          <w:bCs/>
        </w:rPr>
      </w:pPr>
      <w:r w:rsidRPr="00194164">
        <w:rPr>
          <w:rFonts w:eastAsia="Arial" w:cstheme="minorHAnsi"/>
          <w:bC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94164">
        <w:rPr>
          <w:rFonts w:eastAsia="Arial" w:cstheme="minorHAnsi"/>
          <w:bCs/>
        </w:rPr>
        <w:t>kvazisubtiekėją</w:t>
      </w:r>
      <w:proofErr w:type="spellEnd"/>
      <w:r w:rsidRPr="00194164">
        <w:rPr>
          <w:rFonts w:eastAsia="Arial" w:cstheme="minorHAnsi"/>
          <w:bCs/>
        </w:rPr>
        <w:t>), tokiu atveju, tiekėjas iki pateikiant pasiūlymą turi sudaryti su tokiu specialistu susitarimą arba ketinimų protokolą arba kitą lygiavertį dokumentą (pateikiamas skenuotu dokumentu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juos sieja darbo santykiai (tiekėjas yra darbdavys).</w:t>
      </w:r>
    </w:p>
    <w:p w14:paraId="03931DEB" w14:textId="77777777" w:rsidR="00194164" w:rsidRPr="00194164" w:rsidRDefault="00194164" w:rsidP="00194164">
      <w:pPr>
        <w:tabs>
          <w:tab w:val="left" w:pos="568"/>
        </w:tabs>
        <w:spacing w:line="276" w:lineRule="auto"/>
        <w:ind w:firstLine="709"/>
        <w:rPr>
          <w:rFonts w:eastAsia="Arial" w:cstheme="minorHAnsi"/>
        </w:rPr>
      </w:pPr>
      <w:r w:rsidRPr="00194164">
        <w:rPr>
          <w:rFonts w:eastAsia="Arial" w:cstheme="minorHAnsi"/>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70D3E0F3" w14:textId="75F7C0F1" w:rsidR="00DC6221" w:rsidRPr="00DC6221" w:rsidRDefault="00194164" w:rsidP="00DC6221">
      <w:pPr>
        <w:tabs>
          <w:tab w:val="left" w:pos="568"/>
        </w:tabs>
        <w:spacing w:line="276" w:lineRule="auto"/>
        <w:ind w:firstLine="709"/>
        <w:rPr>
          <w:rFonts w:eastAsia="Arial" w:cstheme="minorHAnsi"/>
        </w:rPr>
      </w:pPr>
      <w:r w:rsidRPr="00194164">
        <w:rPr>
          <w:rFonts w:eastAsia="Arial" w:cstheme="minorHAnsi"/>
        </w:rPr>
        <w:t>7. Tiekėjo pasiūlymas atmetamas, jeigu apie nustatytų reikalavimų atitikimą jis pateikė melagingą informaciją, kurią perkančioji organizacija gali įrodyti bet kokiomis teisėtomis priemonėmis.</w:t>
      </w:r>
    </w:p>
    <w:tbl>
      <w:tblPr>
        <w:tblStyle w:val="TableGrid31"/>
        <w:tblpPr w:leftFromText="180" w:rightFromText="180" w:vertAnchor="page" w:horzAnchor="margin" w:tblpY="2208"/>
        <w:tblW w:w="5000" w:type="pct"/>
        <w:tblLook w:val="04A0" w:firstRow="1" w:lastRow="0" w:firstColumn="1" w:lastColumn="0" w:noHBand="0" w:noVBand="1"/>
      </w:tblPr>
      <w:tblGrid>
        <w:gridCol w:w="644"/>
        <w:gridCol w:w="3140"/>
        <w:gridCol w:w="3411"/>
        <w:gridCol w:w="2767"/>
      </w:tblGrid>
      <w:tr w:rsidR="00DC6221" w:rsidRPr="004D7BB3" w14:paraId="75E52974" w14:textId="77777777" w:rsidTr="00DC6221">
        <w:trPr>
          <w:cantSplit/>
          <w:trHeight w:val="839"/>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3D2A1B" w14:textId="77777777" w:rsidR="00DC6221" w:rsidRPr="0098451C" w:rsidRDefault="00DC6221" w:rsidP="00DC6221">
            <w:pPr>
              <w:rPr>
                <w:rFonts w:asciiTheme="minorHAnsi" w:eastAsiaTheme="minorHAnsi" w:hAnsiTheme="minorHAnsi" w:cstheme="minorHAnsi"/>
                <w:b/>
                <w:bCs/>
                <w:noProof/>
                <w:sz w:val="22"/>
                <w:szCs w:val="22"/>
                <w:lang w:val="en-GB"/>
              </w:rPr>
            </w:pPr>
            <w:r w:rsidRPr="0098451C">
              <w:rPr>
                <w:rFonts w:eastAsiaTheme="minorHAnsi" w:cs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2851CF0" w14:textId="77777777" w:rsidR="00DC6221" w:rsidRPr="0098451C" w:rsidRDefault="00DC6221" w:rsidP="00DC6221">
            <w:pPr>
              <w:rPr>
                <w:rFonts w:asciiTheme="minorHAnsi" w:eastAsiaTheme="minorHAnsi" w:hAnsiTheme="minorHAnsi" w:cstheme="minorHAnsi"/>
                <w:b/>
                <w:bCs/>
                <w:noProof/>
                <w:sz w:val="22"/>
                <w:szCs w:val="22"/>
                <w:lang w:val="en-GB"/>
              </w:rPr>
            </w:pPr>
            <w:r w:rsidRPr="0098451C">
              <w:rPr>
                <w:rFonts w:eastAsiaTheme="minorHAnsi" w:cstheme="minorHAnsi"/>
                <w:b/>
                <w:bCs/>
                <w:noProof/>
                <w:sz w:val="22"/>
                <w:szCs w:val="22"/>
                <w:lang w:val="en-GB"/>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B3CF79" w14:textId="77777777" w:rsidR="00DC6221" w:rsidRPr="0098451C" w:rsidRDefault="00DC6221" w:rsidP="00DC6221">
            <w:pPr>
              <w:rPr>
                <w:rFonts w:asciiTheme="minorHAnsi" w:eastAsiaTheme="minorHAnsi" w:hAnsiTheme="minorHAnsi" w:cstheme="minorHAnsi"/>
                <w:b/>
                <w:bCs/>
                <w:noProof/>
                <w:sz w:val="22"/>
                <w:szCs w:val="22"/>
                <w:lang w:val="en-GB"/>
              </w:rPr>
            </w:pPr>
            <w:r w:rsidRPr="0098451C">
              <w:rPr>
                <w:rFonts w:eastAsiaTheme="minorHAnsi" w:cs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E343073" w14:textId="77777777" w:rsidR="00DC6221" w:rsidRPr="0098451C" w:rsidRDefault="00DC6221" w:rsidP="00DC6221">
            <w:pPr>
              <w:rPr>
                <w:rFonts w:asciiTheme="minorHAnsi" w:eastAsiaTheme="minorHAnsi" w:hAnsiTheme="minorHAnsi" w:cstheme="minorHAnsi"/>
                <w:b/>
                <w:bCs/>
                <w:noProof/>
                <w:sz w:val="22"/>
                <w:szCs w:val="22"/>
                <w:lang w:val="en-GB"/>
              </w:rPr>
            </w:pPr>
          </w:p>
          <w:p w14:paraId="682B15D8" w14:textId="2D5703A9" w:rsidR="00DC6221" w:rsidRPr="0098451C" w:rsidRDefault="00DC6221" w:rsidP="00DC6221">
            <w:pPr>
              <w:rPr>
                <w:rFonts w:asciiTheme="minorHAnsi" w:eastAsiaTheme="minorHAnsi" w:hAnsiTheme="minorHAnsi" w:cstheme="minorHAnsi"/>
                <w:b/>
                <w:bCs/>
                <w:noProof/>
                <w:sz w:val="22"/>
                <w:szCs w:val="22"/>
                <w:lang w:val="en-GB"/>
              </w:rPr>
            </w:pPr>
            <w:r w:rsidRPr="0098451C">
              <w:rPr>
                <w:rFonts w:eastAsiaTheme="minorHAnsi" w:cstheme="minorHAnsi"/>
                <w:b/>
                <w:bCs/>
                <w:noProof/>
                <w:sz w:val="22"/>
                <w:szCs w:val="22"/>
                <w:lang w:val="en-GB"/>
              </w:rPr>
              <w:t>Subjektas, kuris turi atitikti reikalavimą</w:t>
            </w:r>
          </w:p>
          <w:p w14:paraId="57F1E4D8" w14:textId="77777777" w:rsidR="00DC6221" w:rsidRPr="0098451C" w:rsidRDefault="00DC6221" w:rsidP="00DC6221">
            <w:pPr>
              <w:rPr>
                <w:rFonts w:asciiTheme="minorHAnsi" w:eastAsiaTheme="minorHAnsi" w:hAnsiTheme="minorHAnsi" w:cstheme="minorHAnsi"/>
                <w:b/>
                <w:bCs/>
                <w:noProof/>
                <w:sz w:val="22"/>
                <w:szCs w:val="22"/>
                <w:lang w:val="en-GB"/>
              </w:rPr>
            </w:pPr>
          </w:p>
        </w:tc>
      </w:tr>
      <w:tr w:rsidR="00DC6221" w:rsidRPr="004D7BB3" w14:paraId="7159EFF6" w14:textId="77777777" w:rsidTr="00DC622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320F" w14:textId="77777777" w:rsidR="00DC6221" w:rsidRPr="0098451C" w:rsidRDefault="00DC6221" w:rsidP="00DC6221">
            <w:pPr>
              <w:ind w:left="720"/>
              <w:rPr>
                <w:rFonts w:asciiTheme="minorHAnsi" w:eastAsiaTheme="minorHAnsi" w:hAnsiTheme="minorHAnsi" w:cs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17172" w14:textId="77777777" w:rsidR="00DC6221" w:rsidRPr="0098451C" w:rsidRDefault="00DC6221" w:rsidP="00DC6221">
            <w:pPr>
              <w:rPr>
                <w:rFonts w:asciiTheme="minorHAnsi" w:eastAsiaTheme="minorHAnsi" w:hAnsiTheme="minorHAnsi" w:cstheme="minorHAnsi"/>
                <w:b/>
                <w:bCs/>
                <w:noProof/>
                <w:sz w:val="22"/>
                <w:szCs w:val="22"/>
                <w:lang w:val="en-GB"/>
              </w:rPr>
            </w:pPr>
            <w:r w:rsidRPr="0098451C">
              <w:rPr>
                <w:rFonts w:eastAsiaTheme="minorHAnsi" w:cstheme="minorHAnsi"/>
                <w:b/>
                <w:bCs/>
                <w:noProof/>
                <w:sz w:val="22"/>
                <w:szCs w:val="22"/>
                <w:lang w:val="en-GB"/>
              </w:rPr>
              <w:t>Teisė verstis veikla</w:t>
            </w:r>
          </w:p>
        </w:tc>
      </w:tr>
      <w:tr w:rsidR="00DC6221" w:rsidRPr="004D7BB3" w14:paraId="00F6DE56" w14:textId="77777777" w:rsidTr="00DC622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B07F" w14:textId="77777777" w:rsidR="00DC6221" w:rsidRPr="004D7BB3" w:rsidRDefault="00DC6221" w:rsidP="00DC6221">
            <w:pPr>
              <w:rPr>
                <w:rFonts w:asciiTheme="minorHAnsi" w:eastAsiaTheme="minorHAnsi" w:hAnsiTheme="minorHAnsi" w:cstheme="minorHAnsi"/>
                <w:noProof/>
                <w:lang w:val="en-GB"/>
              </w:rPr>
            </w:pPr>
            <w:r w:rsidRPr="004D7BB3">
              <w:rPr>
                <w:rFonts w:eastAsiaTheme="minorHAnsi" w:cstheme="minorHAnsi"/>
                <w:noProof/>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91AC2FE" w14:textId="77777777" w:rsidR="00DC6221" w:rsidRPr="0098451C" w:rsidRDefault="00DC6221" w:rsidP="00DC6221">
            <w:pPr>
              <w:rPr>
                <w:rFonts w:asciiTheme="minorHAnsi" w:eastAsiaTheme="minorHAnsi" w:hAnsiTheme="minorHAnsi" w:cstheme="minorHAnsi"/>
                <w:noProof/>
                <w:lang w:val="en-GB"/>
              </w:rPr>
            </w:pPr>
            <w:r w:rsidRPr="0098451C">
              <w:rPr>
                <w:rFonts w:asciiTheme="minorHAnsi" w:eastAsiaTheme="minorHAnsi" w:hAnsiTheme="minorHAnsi" w:cstheme="minorHAnsi"/>
                <w:noProof/>
                <w:lang w:val="en-GB"/>
              </w:rPr>
              <w:t>Tiekėjas turi teisę verstis veikla, reikalinga pirkimo sutarčiai įvykdyti (programinės įrangos/informacinių sistemų tvarkymo ir priežiūros paslaugos).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B74F5C" w14:textId="77777777" w:rsidR="00DC6221" w:rsidRPr="0098451C" w:rsidRDefault="00DC6221" w:rsidP="00E86CDC">
            <w:pPr>
              <w:numPr>
                <w:ilvl w:val="0"/>
                <w:numId w:val="14"/>
              </w:numPr>
              <w:ind w:left="354"/>
              <w:rPr>
                <w:rFonts w:asciiTheme="minorHAnsi" w:eastAsiaTheme="minorHAnsi" w:hAnsiTheme="minorHAnsi" w:cstheme="minorHAnsi"/>
                <w:noProof/>
                <w:lang w:val="en-GB"/>
              </w:rPr>
            </w:pPr>
            <w:r w:rsidRPr="0098451C">
              <w:rPr>
                <w:rFonts w:asciiTheme="minorHAnsi" w:eastAsiaTheme="minorHAnsi" w:hAnsiTheme="minorHAnsi" w:cstheme="minorHAnsi"/>
                <w:noProof/>
                <w:lang w:val="en-GB"/>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D6C4208" w14:textId="77777777" w:rsidR="00DC6221" w:rsidRPr="0098451C" w:rsidRDefault="00DC6221" w:rsidP="00E86CDC">
            <w:pPr>
              <w:numPr>
                <w:ilvl w:val="0"/>
                <w:numId w:val="14"/>
              </w:numPr>
              <w:ind w:left="354"/>
              <w:rPr>
                <w:rFonts w:asciiTheme="minorHAnsi" w:eastAsiaTheme="minorHAnsi" w:hAnsiTheme="minorHAnsi" w:cstheme="minorHAnsi"/>
                <w:noProof/>
                <w:lang w:val="en-GB"/>
              </w:rPr>
            </w:pPr>
            <w:r w:rsidRPr="0098451C">
              <w:rPr>
                <w:rFonts w:asciiTheme="minorHAnsi" w:eastAsiaTheme="minorHAnsi" w:hAnsiTheme="minorHAnsi" w:cstheme="minorHAnsi"/>
                <w:noProof/>
              </w:rPr>
              <w:t>jeigu verstis atitinkama veikla yra privalomi leidimai, licencijos, atestatai ar kiti dokumentai – atitinkamų dokumentų – licencijų, leidimų, atestatų ar kitų pirkimo sutarčiai vykdyti privalomų dokumentų, kopijos;</w:t>
            </w:r>
          </w:p>
          <w:p w14:paraId="7D2DFCED" w14:textId="77777777" w:rsidR="00DC6221" w:rsidRPr="0098451C" w:rsidRDefault="00DC6221" w:rsidP="00E86CDC">
            <w:pPr>
              <w:numPr>
                <w:ilvl w:val="0"/>
                <w:numId w:val="14"/>
              </w:numPr>
              <w:ind w:left="354"/>
              <w:rPr>
                <w:rFonts w:asciiTheme="minorHAnsi" w:eastAsiaTheme="minorHAnsi" w:hAnsiTheme="minorHAnsi" w:cstheme="minorHAnsi"/>
                <w:noProof/>
              </w:rPr>
            </w:pPr>
            <w:r w:rsidRPr="0098451C">
              <w:rPr>
                <w:rFonts w:asciiTheme="minorHAnsi" w:eastAsiaTheme="minorHAnsi" w:hAnsiTheme="minorHAnsi" w:cstheme="minorHAnsi"/>
                <w:noProof/>
              </w:rPr>
              <w:t>paslaugų pirkimo atveju – atitinkami leidimai arba narystės tam tikrose organizacijose įrodymai, kai tiekėjai juos privalo turėti, norėdami teikti paslaugas savo kilmės šalyje.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D1000" w14:textId="513A800C" w:rsidR="00DC6221" w:rsidRPr="0098451C" w:rsidRDefault="00E86CDC" w:rsidP="00DC6221">
            <w:pPr>
              <w:rPr>
                <w:rFonts w:asciiTheme="minorHAnsi" w:eastAsiaTheme="minorHAnsi" w:hAnsiTheme="minorHAnsi" w:cstheme="minorHAnsi"/>
                <w:noProof/>
              </w:rPr>
            </w:pPr>
            <w:r w:rsidRPr="0098451C">
              <w:rPr>
                <w:rFonts w:asciiTheme="minorHAnsi" w:eastAsiaTheme="minorHAnsi" w:hAnsiTheme="minorHAnsi" w:cstheme="minorHAnsi"/>
                <w:noProof/>
              </w:rPr>
              <w:t>-</w:t>
            </w:r>
            <w:r w:rsidR="00DC6221" w:rsidRPr="0098451C">
              <w:rPr>
                <w:rFonts w:asciiTheme="minorHAnsi" w:eastAsiaTheme="minorHAnsi" w:hAnsiTheme="minorHAnsi" w:cstheme="minorHAnsi"/>
                <w:noProof/>
              </w:rPr>
              <w:t xml:space="preserve"> jeigu pasiūlymą teikia ūkio subjektų grupė – reikalavimą turi atitikti kiekvienas ūkio subjektų grupės narys (-iai), pagal jų prisiimamus įsipareigojimus pirkimo sutarčiai vykdyti;</w:t>
            </w:r>
          </w:p>
          <w:p w14:paraId="6F6BAC3C" w14:textId="13230815" w:rsidR="00DC6221" w:rsidRPr="0098451C" w:rsidRDefault="00E86CDC" w:rsidP="00DC6221">
            <w:pPr>
              <w:rPr>
                <w:rFonts w:asciiTheme="minorHAnsi" w:eastAsiaTheme="minorHAnsi" w:hAnsiTheme="minorHAnsi" w:cstheme="minorHAnsi"/>
                <w:noProof/>
              </w:rPr>
            </w:pPr>
            <w:r w:rsidRPr="0098451C">
              <w:rPr>
                <w:rFonts w:asciiTheme="minorHAnsi" w:eastAsiaTheme="minorHAnsi" w:hAnsiTheme="minorHAnsi" w:cstheme="minorHAnsi"/>
                <w:noProof/>
              </w:rPr>
              <w:t>-</w:t>
            </w:r>
            <w:r w:rsidR="00DC6221" w:rsidRPr="0098451C">
              <w:rPr>
                <w:rFonts w:asciiTheme="minorHAnsi" w:eastAsiaTheme="minorHAnsi" w:hAnsiTheme="minorHAnsi" w:cstheme="minorHAnsi"/>
                <w:noProof/>
              </w:rPr>
              <w:t xml:space="preserve"> tiekėjas gali remtis kitų ūkio subjektų pajėgumais tik tuomet, kai tie subjektai, kurių pajėgumais buvo pasiremta, patys tieks prekes, teiks paslaugas ar atliks darbus, kuriems reikia jų pajėgumų;</w:t>
            </w:r>
          </w:p>
          <w:p w14:paraId="10BB6AA4" w14:textId="26A86C84" w:rsidR="00DC6221" w:rsidRPr="0098451C" w:rsidRDefault="00E86CDC" w:rsidP="00DC6221">
            <w:pPr>
              <w:rPr>
                <w:rFonts w:asciiTheme="minorHAnsi" w:eastAsiaTheme="minorHAnsi" w:hAnsiTheme="minorHAnsi" w:cstheme="minorHAnsi"/>
                <w:noProof/>
              </w:rPr>
            </w:pPr>
            <w:r w:rsidRPr="0098451C">
              <w:rPr>
                <w:rFonts w:asciiTheme="minorHAnsi" w:eastAsiaTheme="minorHAnsi" w:hAnsiTheme="minorHAnsi" w:cstheme="minorHAnsi"/>
                <w:noProof/>
              </w:rPr>
              <w:t>-</w:t>
            </w:r>
            <w:r w:rsidR="00DC6221" w:rsidRPr="0098451C">
              <w:rPr>
                <w:rFonts w:asciiTheme="minorHAnsi" w:eastAsiaTheme="minorHAnsi" w:hAnsiTheme="minorHAnsi" w:cstheme="minorHAnsi"/>
                <w:noProof/>
              </w:rPr>
              <w:t xml:space="preserve">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bl>
    <w:p w14:paraId="11CB4E53" w14:textId="3F887415" w:rsidR="009F7C9F" w:rsidRPr="00E86CDC" w:rsidRDefault="00DC6221" w:rsidP="009F7C9F">
      <w:pPr>
        <w:jc w:val="center"/>
        <w:rPr>
          <w:rFonts w:eastAsia="Arial" w:cstheme="minorHAnsi"/>
          <w:smallCaps/>
          <w:color w:val="404040"/>
          <w:sz w:val="28"/>
          <w:szCs w:val="28"/>
        </w:rPr>
      </w:pPr>
      <w:r w:rsidRPr="00E86CDC">
        <w:rPr>
          <w:rFonts w:eastAsia="Arial" w:cstheme="minorHAnsi"/>
          <w:smallCaps/>
          <w:color w:val="404040"/>
          <w:sz w:val="28"/>
          <w:szCs w:val="28"/>
        </w:rPr>
        <w:t>TIEKĖJŲ KVALIFIKACIJOS REIKALAVIMAI</w:t>
      </w:r>
    </w:p>
    <w:p w14:paraId="33C14E97" w14:textId="1A43A03C" w:rsidR="00DC6221" w:rsidRPr="00E86CDC" w:rsidRDefault="00DC6221" w:rsidP="00DC6221">
      <w:pPr>
        <w:rPr>
          <w:rFonts w:cstheme="minorHAnsi"/>
          <w:bCs/>
          <w:iCs/>
          <w:lang w:eastAsia="ar-SA"/>
        </w:rPr>
      </w:pPr>
      <w:r w:rsidRPr="00E86CDC">
        <w:rPr>
          <w:rFonts w:cstheme="minorHAnsi"/>
        </w:rPr>
        <w:t>1.</w:t>
      </w:r>
      <w:r w:rsidRPr="00E86CDC">
        <w:rPr>
          <w:rFonts w:cstheme="minorHAnsi"/>
          <w:bCs/>
          <w:iCs/>
          <w:lang w:eastAsia="ar-SA"/>
        </w:rPr>
        <w:t>Tiekėjas, pageidaujantis dalyvauti pirkime, turi atitikti minimalius kvalifikacijos reikalavimus:</w:t>
      </w:r>
    </w:p>
    <w:p w14:paraId="3774E360" w14:textId="77777777" w:rsidR="00DC6221" w:rsidRPr="00E86CDC" w:rsidRDefault="00DC6221" w:rsidP="00DC6221">
      <w:pPr>
        <w:tabs>
          <w:tab w:val="left" w:pos="550"/>
        </w:tabs>
        <w:ind w:firstLine="0"/>
        <w:rPr>
          <w:rFonts w:cstheme="minorHAnsi"/>
          <w:bCs/>
          <w:iCs/>
          <w:lang w:eastAsia="ar-SA"/>
        </w:rPr>
      </w:pPr>
    </w:p>
    <w:p w14:paraId="399A1F1A" w14:textId="0E784828" w:rsidR="00DC6221" w:rsidRPr="00DC6221" w:rsidRDefault="00DC6221" w:rsidP="00DC6221">
      <w:pPr>
        <w:tabs>
          <w:tab w:val="left" w:pos="550"/>
        </w:tabs>
        <w:ind w:firstLine="709"/>
        <w:rPr>
          <w:bCs/>
          <w:iCs/>
          <w:lang w:eastAsia="ar-SA"/>
        </w:rPr>
      </w:pPr>
      <w:r w:rsidRPr="00DC6221">
        <w:rPr>
          <w:bCs/>
          <w:iCs/>
          <w:lang w:eastAsia="ar-SA"/>
        </w:rPr>
        <w:t>2. Pirkime nebus naudojamas Europos bendrasis viešojo pirkimo dokumentas (EBVPD), visi pirkime dalyvaujantys tiekėjai turi pateikti dokumentus, patvirtinančius tiekėjo atitiktį keliamiems reikalavimams tiekėjui.</w:t>
      </w:r>
    </w:p>
    <w:p w14:paraId="3F52679F" w14:textId="2AB09DA8" w:rsidR="00DC6221" w:rsidRPr="00DC6221" w:rsidRDefault="00DC6221" w:rsidP="00DC6221">
      <w:pPr>
        <w:tabs>
          <w:tab w:val="left" w:pos="550"/>
        </w:tabs>
        <w:ind w:firstLine="142"/>
        <w:rPr>
          <w:bCs/>
          <w:iCs/>
          <w:lang w:eastAsia="ar-SA"/>
        </w:rPr>
        <w:sectPr w:rsidR="00DC6221" w:rsidRPr="00DC6221" w:rsidSect="0094708F">
          <w:headerReference w:type="first" r:id="rId15"/>
          <w:pgSz w:w="12240" w:h="15840"/>
          <w:pgMar w:top="1134" w:right="567" w:bottom="1134" w:left="1701" w:header="720" w:footer="720" w:gutter="0"/>
          <w:pgNumType w:start="0"/>
          <w:cols w:space="720"/>
          <w:titlePg/>
          <w:docGrid w:linePitch="360"/>
        </w:sectPr>
      </w:pPr>
    </w:p>
    <w:p w14:paraId="13F645DA" w14:textId="75D0264E" w:rsidR="00112F92" w:rsidRPr="00B4279F" w:rsidRDefault="00112F92" w:rsidP="0098451C">
      <w:pPr>
        <w:spacing w:line="240" w:lineRule="auto"/>
        <w:ind w:left="4820" w:firstLine="0"/>
        <w:jc w:val="left"/>
        <w:rPr>
          <w:rFonts w:cstheme="minorHAnsi"/>
        </w:rPr>
      </w:pPr>
      <w:bookmarkStart w:id="28" w:name="ketvpriedas"/>
      <w:bookmarkStart w:id="29" w:name="_Toc85439812"/>
      <w:r w:rsidRPr="00272488">
        <w:rPr>
          <w:rFonts w:cstheme="minorHAnsi"/>
        </w:rPr>
        <w:lastRenderedPageBreak/>
        <w:t>Pirkimo sąlygų 3 priedas</w:t>
      </w:r>
      <w:r w:rsidR="00E86CDC">
        <w:rPr>
          <w:rFonts w:cstheme="minorHAnsi"/>
        </w:rPr>
        <w:t xml:space="preserve"> </w:t>
      </w:r>
      <w:r w:rsidR="00B4279F" w:rsidRPr="00B4279F">
        <w:rPr>
          <w:rFonts w:cstheme="minorHAnsi"/>
        </w:rPr>
        <w:t>(Nacionalinio saugumo reikalavimų atitikties deklaracijos tipinė forma,</w:t>
      </w:r>
      <w:r w:rsidR="00E86CDC">
        <w:rPr>
          <w:rFonts w:cstheme="minorHAnsi"/>
        </w:rPr>
        <w:t xml:space="preserve"> </w:t>
      </w:r>
      <w:r w:rsidR="00B4279F" w:rsidRPr="00B4279F">
        <w:rPr>
          <w:rFonts w:cstheme="minorHAnsi"/>
        </w:rPr>
        <w:t xml:space="preserve">patvirtinta Viešųjų pirkimų tarnybos </w:t>
      </w:r>
      <w:r w:rsidR="00E86CDC">
        <w:rPr>
          <w:rFonts w:cstheme="minorHAnsi"/>
        </w:rPr>
        <w:t xml:space="preserve"> </w:t>
      </w:r>
      <w:r w:rsidR="00B4279F" w:rsidRPr="00B4279F">
        <w:rPr>
          <w:rFonts w:cstheme="minorHAnsi"/>
        </w:rPr>
        <w:t>direktoriaus 2022 m. gruodžio 29 d.</w:t>
      </w:r>
      <w:r w:rsidR="00E86CDC">
        <w:rPr>
          <w:rFonts w:cstheme="minorHAnsi"/>
        </w:rPr>
        <w:t xml:space="preserve"> </w:t>
      </w:r>
      <w:r w:rsidR="00B4279F" w:rsidRPr="00B4279F">
        <w:rPr>
          <w:rFonts w:cstheme="minorHAnsi"/>
        </w:rPr>
        <w:t>įsakymu Nr. 1S-233)</w:t>
      </w:r>
      <w:bookmarkEnd w:id="28"/>
      <w:bookmarkEnd w:id="29"/>
    </w:p>
    <w:p w14:paraId="4F32D2E7" w14:textId="77777777" w:rsidR="00B4279F" w:rsidRDefault="00B4279F" w:rsidP="0098451C">
      <w:pPr>
        <w:tabs>
          <w:tab w:val="left" w:pos="5103"/>
        </w:tabs>
        <w:suppressAutoHyphens/>
        <w:ind w:left="4820" w:firstLine="0"/>
        <w:jc w:val="left"/>
        <w:textAlignment w:val="baseline"/>
      </w:pPr>
    </w:p>
    <w:p w14:paraId="6BD1C174" w14:textId="77777777" w:rsidR="00B4279F" w:rsidRDefault="00B4279F" w:rsidP="00B4279F">
      <w:pPr>
        <w:shd w:val="clear" w:color="auto" w:fill="FFFFFF"/>
        <w:suppressAutoHyphens/>
        <w:jc w:val="center"/>
        <w:rPr>
          <w:b/>
          <w:sz w:val="20"/>
        </w:rPr>
      </w:pPr>
    </w:p>
    <w:p w14:paraId="68F781AA" w14:textId="77777777" w:rsidR="00B4279F" w:rsidRDefault="00B4279F" w:rsidP="00B4279F">
      <w:pPr>
        <w:shd w:val="clear" w:color="auto" w:fill="FFFFFF"/>
        <w:suppressAutoHyphens/>
        <w:jc w:val="center"/>
        <w:rPr>
          <w:b/>
          <w:sz w:val="20"/>
        </w:rPr>
      </w:pPr>
      <w:r>
        <w:rPr>
          <w:b/>
          <w:sz w:val="20"/>
        </w:rPr>
        <w:t>(Nacionalinio saugumo reikalavimų atitikties deklaracijos tipinė forma)</w:t>
      </w:r>
    </w:p>
    <w:p w14:paraId="7A3640C7" w14:textId="77777777" w:rsidR="00B4279F" w:rsidRDefault="00B4279F" w:rsidP="00B4279F">
      <w:pPr>
        <w:widowControl w:val="0"/>
        <w:tabs>
          <w:tab w:val="right" w:leader="underscore" w:pos="9071"/>
        </w:tabs>
        <w:suppressAutoHyphens/>
        <w:textAlignment w:val="baseline"/>
      </w:pPr>
      <w:r>
        <w:rPr>
          <w:rFonts w:eastAsia="Calibri"/>
        </w:rPr>
        <w:tab/>
      </w:r>
    </w:p>
    <w:p w14:paraId="0E601353" w14:textId="77777777" w:rsidR="00B4279F" w:rsidRDefault="00B4279F" w:rsidP="00B4279F">
      <w:pPr>
        <w:shd w:val="clear" w:color="auto" w:fill="FFFFFF"/>
        <w:suppressAutoHyphens/>
        <w:ind w:right="-178"/>
        <w:jc w:val="center"/>
        <w:rPr>
          <w:sz w:val="20"/>
        </w:rPr>
      </w:pPr>
      <w:r>
        <w:rPr>
          <w:sz w:val="20"/>
        </w:rPr>
        <w:t>(</w:t>
      </w:r>
      <w:r>
        <w:rPr>
          <w:i/>
          <w:iCs/>
          <w:sz w:val="20"/>
        </w:rPr>
        <w:t>tiekėjo pavadinimas</w:t>
      </w:r>
      <w:r>
        <w:rPr>
          <w:sz w:val="20"/>
        </w:rPr>
        <w:t>)</w:t>
      </w:r>
    </w:p>
    <w:p w14:paraId="16D2028A" w14:textId="77777777" w:rsidR="00B4279F" w:rsidRDefault="00B4279F" w:rsidP="00B4279F">
      <w:pPr>
        <w:widowControl w:val="0"/>
        <w:tabs>
          <w:tab w:val="right" w:leader="underscore" w:pos="9071"/>
        </w:tabs>
        <w:suppressAutoHyphens/>
        <w:textAlignment w:val="baseline"/>
        <w:rPr>
          <w:rFonts w:eastAsia="Calibri"/>
        </w:rPr>
      </w:pPr>
      <w:r>
        <w:rPr>
          <w:rFonts w:eastAsia="Calibri"/>
        </w:rPr>
        <w:tab/>
      </w:r>
    </w:p>
    <w:p w14:paraId="11B82221" w14:textId="77777777" w:rsidR="00B4279F" w:rsidRDefault="00B4279F" w:rsidP="00B4279F">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60021617" w14:textId="77777777" w:rsidR="00B4279F" w:rsidRDefault="00B4279F" w:rsidP="00B4279F">
      <w:pPr>
        <w:widowControl w:val="0"/>
        <w:tabs>
          <w:tab w:val="right" w:leader="underscore" w:pos="9071"/>
        </w:tabs>
        <w:suppressAutoHyphens/>
        <w:jc w:val="center"/>
        <w:textAlignment w:val="baseline"/>
        <w:rPr>
          <w:rFonts w:eastAsia="Calibri"/>
          <w:b/>
          <w:bCs/>
          <w:sz w:val="20"/>
        </w:rPr>
      </w:pPr>
    </w:p>
    <w:p w14:paraId="4B1662D8" w14:textId="77777777" w:rsidR="00B4279F" w:rsidRDefault="00B4279F" w:rsidP="00B4279F">
      <w:pPr>
        <w:widowControl w:val="0"/>
        <w:tabs>
          <w:tab w:val="right" w:leader="underscore" w:pos="9071"/>
        </w:tabs>
        <w:suppressAutoHyphens/>
        <w:jc w:val="center"/>
        <w:textAlignment w:val="baseline"/>
      </w:pPr>
      <w:r>
        <w:rPr>
          <w:rFonts w:eastAsia="Calibri"/>
          <w:b/>
          <w:bCs/>
        </w:rPr>
        <w:t>NACIONALINIO SAUGUMO REIKALAVIMŲ ATITIKTIES DEKLARACIJA</w:t>
      </w:r>
    </w:p>
    <w:p w14:paraId="34DAE74A" w14:textId="77777777" w:rsidR="00B4279F" w:rsidRDefault="00B4279F" w:rsidP="00B4279F">
      <w:pPr>
        <w:widowControl w:val="0"/>
        <w:tabs>
          <w:tab w:val="right" w:leader="underscore" w:pos="9071"/>
        </w:tabs>
        <w:suppressAutoHyphens/>
        <w:jc w:val="center"/>
        <w:textAlignment w:val="baseline"/>
        <w:rPr>
          <w:rFonts w:eastAsia="Calibri"/>
          <w:b/>
          <w:bCs/>
        </w:rPr>
      </w:pPr>
    </w:p>
    <w:p w14:paraId="4CE7CE29" w14:textId="77777777" w:rsidR="00B4279F" w:rsidRDefault="00B4279F" w:rsidP="00B4279F">
      <w:pPr>
        <w:widowControl w:val="0"/>
        <w:tabs>
          <w:tab w:val="right" w:leader="underscore" w:pos="9071"/>
        </w:tabs>
        <w:suppressAutoHyphens/>
        <w:jc w:val="center"/>
        <w:textAlignment w:val="baseline"/>
        <w:rPr>
          <w:rFonts w:eastAsia="Calibri"/>
        </w:rPr>
      </w:pPr>
      <w:r>
        <w:rPr>
          <w:rFonts w:eastAsia="Calibri"/>
        </w:rPr>
        <w:t>20__ m._____________ d. Nr. ______</w:t>
      </w:r>
    </w:p>
    <w:p w14:paraId="73DCD149" w14:textId="77777777" w:rsidR="00B4279F" w:rsidRDefault="00B4279F" w:rsidP="00B4279F">
      <w:pPr>
        <w:widowControl w:val="0"/>
        <w:tabs>
          <w:tab w:val="right" w:leader="underscore" w:pos="9071"/>
        </w:tabs>
        <w:suppressAutoHyphens/>
        <w:jc w:val="center"/>
        <w:textAlignment w:val="baseline"/>
        <w:rPr>
          <w:rFonts w:eastAsia="Calibri"/>
        </w:rPr>
      </w:pPr>
      <w:r>
        <w:rPr>
          <w:rFonts w:eastAsia="Calibri"/>
        </w:rPr>
        <w:t>__________________________</w:t>
      </w:r>
    </w:p>
    <w:p w14:paraId="7955C7EA" w14:textId="77777777" w:rsidR="00B4279F" w:rsidRDefault="00B4279F" w:rsidP="00B4279F">
      <w:pPr>
        <w:widowControl w:val="0"/>
        <w:tabs>
          <w:tab w:val="right" w:leader="underscore" w:pos="9071"/>
        </w:tabs>
        <w:suppressAutoHyphens/>
        <w:jc w:val="center"/>
        <w:textAlignment w:val="baseline"/>
      </w:pPr>
      <w:r>
        <w:rPr>
          <w:rFonts w:eastAsia="Calibri"/>
          <w:i/>
          <w:iCs/>
          <w:sz w:val="20"/>
        </w:rPr>
        <w:t>(Sudarymo vieta)</w:t>
      </w:r>
    </w:p>
    <w:p w14:paraId="6AE35983" w14:textId="77777777" w:rsidR="00B4279F" w:rsidRDefault="00B4279F" w:rsidP="004D7BB3">
      <w:pPr>
        <w:ind w:firstLine="567"/>
        <w:rPr>
          <w:color w:val="000000"/>
          <w:szCs w:val="24"/>
        </w:rPr>
      </w:pPr>
      <w:r>
        <w:rPr>
          <w:color w:val="000000"/>
          <w:szCs w:val="24"/>
        </w:rPr>
        <w:t>Aš, ___________________________________________________________________ ,</w:t>
      </w:r>
    </w:p>
    <w:p w14:paraId="2EEDDA05" w14:textId="77777777" w:rsidR="00B4279F" w:rsidRDefault="00B4279F" w:rsidP="0098451C">
      <w:pPr>
        <w:ind w:firstLine="567"/>
        <w:rPr>
          <w:color w:val="000000"/>
          <w:sz w:val="20"/>
        </w:rPr>
      </w:pPr>
      <w:r>
        <w:rPr>
          <w:i/>
          <w:iCs/>
          <w:color w:val="000000"/>
          <w:sz w:val="20"/>
        </w:rPr>
        <w:t>(tiekėjo vadovo ar jo įgalioto asmens pareigų pavadinimas, vardas ir pavardė)</w:t>
      </w:r>
    </w:p>
    <w:p w14:paraId="75D1CD27" w14:textId="77777777" w:rsidR="00B4279F" w:rsidRDefault="00B4279F" w:rsidP="0098451C">
      <w:pPr>
        <w:ind w:firstLine="567"/>
        <w:rPr>
          <w:color w:val="000000"/>
          <w:szCs w:val="24"/>
        </w:rPr>
      </w:pPr>
      <w:r>
        <w:rPr>
          <w:color w:val="000000"/>
          <w:szCs w:val="24"/>
        </w:rPr>
        <w:t>patvirtinu, kad mano vadovaujamas (-a) (atstovaujamas (-a))____________________________ ,</w:t>
      </w:r>
    </w:p>
    <w:p w14:paraId="0CB83B1F" w14:textId="77777777" w:rsidR="00B4279F" w:rsidRDefault="00B4279F" w:rsidP="0098451C">
      <w:pPr>
        <w:ind w:firstLine="567"/>
        <w:rPr>
          <w:color w:val="000000"/>
          <w:sz w:val="20"/>
        </w:rPr>
      </w:pPr>
      <w:r>
        <w:rPr>
          <w:i/>
          <w:iCs/>
          <w:color w:val="000000"/>
          <w:sz w:val="20"/>
        </w:rPr>
        <w:t xml:space="preserve">(tiekėjo pavadinimas)    </w:t>
      </w:r>
    </w:p>
    <w:p w14:paraId="12C0C1BF" w14:textId="77777777" w:rsidR="00B4279F" w:rsidRDefault="00B4279F" w:rsidP="0098451C">
      <w:pPr>
        <w:ind w:firstLine="567"/>
        <w:rPr>
          <w:color w:val="000000"/>
          <w:szCs w:val="24"/>
          <w:u w:val="single"/>
        </w:rPr>
      </w:pPr>
      <w:r>
        <w:rPr>
          <w:color w:val="000000"/>
          <w:szCs w:val="24"/>
        </w:rPr>
        <w:t>dalyvaujantis (-i) ______________________________________________________________</w:t>
      </w:r>
    </w:p>
    <w:p w14:paraId="07D579AF" w14:textId="77777777" w:rsidR="00B4279F" w:rsidRDefault="00B4279F" w:rsidP="0098451C">
      <w:pPr>
        <w:ind w:firstLine="567"/>
        <w:rPr>
          <w:color w:val="000000"/>
          <w:sz w:val="20"/>
        </w:rPr>
      </w:pPr>
      <w:r>
        <w:rPr>
          <w:i/>
          <w:iCs/>
          <w:color w:val="000000"/>
          <w:sz w:val="20"/>
        </w:rPr>
        <w:t>(perkančiosios organizacijos / perkančiojo subjekto pavadinimas)</w:t>
      </w:r>
    </w:p>
    <w:p w14:paraId="23A9D204" w14:textId="77777777" w:rsidR="00B4279F" w:rsidRDefault="00B4279F" w:rsidP="0098451C">
      <w:pPr>
        <w:ind w:firstLine="567"/>
        <w:rPr>
          <w:color w:val="000000"/>
          <w:szCs w:val="24"/>
        </w:rPr>
      </w:pPr>
      <w:r>
        <w:rPr>
          <w:color w:val="000000"/>
          <w:szCs w:val="24"/>
        </w:rPr>
        <w:t>vykdomame  _____________________________________, atitinka toliau nurodomus reikalavimus:</w:t>
      </w:r>
    </w:p>
    <w:p w14:paraId="44EABA12" w14:textId="77777777" w:rsidR="00B4279F" w:rsidRDefault="00B4279F" w:rsidP="0098451C">
      <w:pPr>
        <w:ind w:firstLine="567"/>
        <w:rPr>
          <w:color w:val="000000"/>
          <w:sz w:val="20"/>
        </w:rPr>
      </w:pPr>
      <w:r>
        <w:rPr>
          <w:i/>
          <w:iCs/>
          <w:color w:val="000000"/>
          <w:sz w:val="20"/>
        </w:rPr>
        <w:t>(pirkimo objekto pavadinimas, pirkimo numeris, pirkimo paskelbimo CVP IS data</w:t>
      </w:r>
      <w:r>
        <w:rPr>
          <w:color w:val="000000"/>
          <w:sz w:val="20"/>
        </w:rPr>
        <w:t>)</w:t>
      </w:r>
    </w:p>
    <w:p w14:paraId="7BF11D7A" w14:textId="77777777" w:rsidR="00B4279F" w:rsidRDefault="00B4279F" w:rsidP="0098451C">
      <w:pPr>
        <w:ind w:firstLine="567"/>
        <w:rPr>
          <w:color w:val="000000"/>
          <w:sz w:val="20"/>
        </w:rPr>
      </w:pPr>
    </w:p>
    <w:p w14:paraId="6C04C276" w14:textId="77777777" w:rsidR="00B4279F" w:rsidRDefault="00B4279F" w:rsidP="004D7BB3">
      <w:pPr>
        <w:ind w:firstLine="567"/>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10089282" w14:textId="77777777" w:rsidR="00B4279F" w:rsidRDefault="00B4279F" w:rsidP="00B4279F">
      <w:pPr>
        <w:shd w:val="clear" w:color="auto" w:fill="FFFFFF"/>
        <w:ind w:firstLine="0"/>
        <w:rPr>
          <w:iCs/>
          <w:sz w:val="20"/>
        </w:rPr>
      </w:pPr>
    </w:p>
    <w:p w14:paraId="33E936E8" w14:textId="77777777" w:rsidR="00B4279F" w:rsidRDefault="00B4279F" w:rsidP="00B4279F">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796"/>
      </w:tblGrid>
      <w:tr w:rsidR="00B4279F" w14:paraId="26AB5DF8" w14:textId="77777777" w:rsidTr="006E029A">
        <w:tc>
          <w:tcPr>
            <w:tcW w:w="352" w:type="dxa"/>
            <w:tcBorders>
              <w:bottom w:val="single" w:sz="4" w:space="0" w:color="auto"/>
              <w:right w:val="nil"/>
            </w:tcBorders>
            <w:hideMark/>
          </w:tcPr>
          <w:p w14:paraId="14EC262B" w14:textId="77777777" w:rsidR="00B4279F" w:rsidRDefault="00B4279F" w:rsidP="006E029A">
            <w:pPr>
              <w:spacing w:line="276" w:lineRule="auto"/>
              <w:rPr>
                <w:szCs w:val="24"/>
              </w:rPr>
            </w:pPr>
            <w:r>
              <w:rPr>
                <w:szCs w:val="24"/>
              </w:rPr>
              <w:t>×</w:t>
            </w:r>
          </w:p>
        </w:tc>
        <w:tc>
          <w:tcPr>
            <w:tcW w:w="9574" w:type="dxa"/>
            <w:vMerge w:val="restart"/>
            <w:tcBorders>
              <w:top w:val="nil"/>
              <w:left w:val="nil"/>
              <w:bottom w:val="nil"/>
              <w:right w:val="nil"/>
            </w:tcBorders>
            <w:hideMark/>
          </w:tcPr>
          <w:p w14:paraId="08F7D4CC" w14:textId="2B48AD1D" w:rsidR="00B4279F" w:rsidRPr="00B4279F" w:rsidRDefault="00B4279F" w:rsidP="00B4279F">
            <w:pPr>
              <w:shd w:val="clear" w:color="auto" w:fill="FFFFFF"/>
              <w:spacing w:line="276" w:lineRule="auto"/>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w:t>
            </w:r>
            <w:r w:rsidRPr="00B4279F">
              <w:rPr>
                <w:i/>
                <w:iCs/>
              </w:rPr>
              <w:t>Specialiųjų</w:t>
            </w:r>
            <w:r>
              <w:t xml:space="preserve"> </w:t>
            </w:r>
            <w:r>
              <w:rPr>
                <w:i/>
                <w:iCs/>
              </w:rPr>
              <w:t>p</w:t>
            </w:r>
            <w:r w:rsidRPr="00D7159F">
              <w:rPr>
                <w:i/>
                <w:iCs/>
              </w:rPr>
              <w:t xml:space="preserve">irkimo sąlygų </w:t>
            </w:r>
            <w:r>
              <w:rPr>
                <w:i/>
                <w:iCs/>
              </w:rPr>
              <w:t>4</w:t>
            </w:r>
            <w:r w:rsidRPr="00D7159F">
              <w:rPr>
                <w:i/>
                <w:iCs/>
              </w:rPr>
              <w:t>.</w:t>
            </w:r>
            <w:r>
              <w:rPr>
                <w:i/>
                <w:iCs/>
              </w:rPr>
              <w:t>4</w:t>
            </w:r>
            <w:r w:rsidRPr="00D7159F">
              <w:rPr>
                <w:i/>
                <w:iCs/>
              </w:rPr>
              <w:t xml:space="preserve">. </w:t>
            </w:r>
            <w:r>
              <w:rPr>
                <w:i/>
                <w:iCs/>
              </w:rPr>
              <w:t>punktas</w:t>
            </w:r>
            <w:r>
              <w:t>)</w:t>
            </w:r>
            <w:r>
              <w:rPr>
                <w:i/>
                <w:iCs/>
                <w:sz w:val="20"/>
              </w:rPr>
              <w:t xml:space="preserve">   </w:t>
            </w:r>
          </w:p>
        </w:tc>
      </w:tr>
      <w:tr w:rsidR="00B4279F" w14:paraId="18BA12AF" w14:textId="77777777" w:rsidTr="006E029A">
        <w:tc>
          <w:tcPr>
            <w:tcW w:w="352" w:type="dxa"/>
            <w:tcBorders>
              <w:left w:val="nil"/>
              <w:bottom w:val="nil"/>
              <w:right w:val="nil"/>
            </w:tcBorders>
          </w:tcPr>
          <w:p w14:paraId="1740ADFD" w14:textId="77777777" w:rsidR="00B4279F" w:rsidRDefault="00B4279F" w:rsidP="006E029A">
            <w:pPr>
              <w:spacing w:line="276" w:lineRule="auto"/>
              <w:rPr>
                <w:szCs w:val="24"/>
              </w:rPr>
            </w:pPr>
          </w:p>
        </w:tc>
        <w:tc>
          <w:tcPr>
            <w:tcW w:w="0" w:type="auto"/>
            <w:vMerge/>
            <w:tcBorders>
              <w:top w:val="nil"/>
              <w:left w:val="nil"/>
              <w:bottom w:val="nil"/>
              <w:right w:val="nil"/>
            </w:tcBorders>
            <w:vAlign w:val="center"/>
            <w:hideMark/>
          </w:tcPr>
          <w:p w14:paraId="275F93E9" w14:textId="77777777" w:rsidR="00B4279F" w:rsidRDefault="00B4279F" w:rsidP="006E029A">
            <w:pPr>
              <w:spacing w:line="276" w:lineRule="auto"/>
              <w:rPr>
                <w:szCs w:val="24"/>
              </w:rPr>
            </w:pPr>
          </w:p>
        </w:tc>
      </w:tr>
      <w:tr w:rsidR="00B4279F" w14:paraId="275141E8" w14:textId="77777777" w:rsidTr="006E029A">
        <w:trPr>
          <w:trHeight w:val="708"/>
        </w:trPr>
        <w:tc>
          <w:tcPr>
            <w:tcW w:w="352" w:type="dxa"/>
            <w:tcBorders>
              <w:top w:val="nil"/>
              <w:left w:val="nil"/>
              <w:bottom w:val="nil"/>
              <w:right w:val="nil"/>
            </w:tcBorders>
          </w:tcPr>
          <w:p w14:paraId="356B9087" w14:textId="77777777" w:rsidR="00B4279F" w:rsidRDefault="00B4279F" w:rsidP="006E029A">
            <w:pPr>
              <w:spacing w:line="276" w:lineRule="auto"/>
              <w:rPr>
                <w:szCs w:val="24"/>
              </w:rPr>
            </w:pPr>
          </w:p>
        </w:tc>
        <w:tc>
          <w:tcPr>
            <w:tcW w:w="0" w:type="auto"/>
            <w:vMerge/>
            <w:tcBorders>
              <w:top w:val="nil"/>
              <w:left w:val="nil"/>
              <w:bottom w:val="nil"/>
              <w:right w:val="nil"/>
            </w:tcBorders>
            <w:vAlign w:val="center"/>
            <w:hideMark/>
          </w:tcPr>
          <w:p w14:paraId="7A94536C" w14:textId="77777777" w:rsidR="00B4279F" w:rsidRDefault="00B4279F" w:rsidP="006E029A">
            <w:pPr>
              <w:spacing w:line="276" w:lineRule="auto"/>
              <w:rPr>
                <w:szCs w:val="24"/>
              </w:rPr>
            </w:pPr>
          </w:p>
        </w:tc>
      </w:tr>
    </w:tbl>
    <w:p w14:paraId="735A3BDE" w14:textId="77777777" w:rsidR="00B4279F" w:rsidRDefault="00B4279F" w:rsidP="00B4279F">
      <w:pPr>
        <w:shd w:val="clear" w:color="auto" w:fill="FFFFFF"/>
        <w:spacing w:line="276" w:lineRule="auto"/>
        <w:rPr>
          <w:i/>
          <w:sz w:val="20"/>
        </w:rPr>
      </w:pPr>
    </w:p>
    <w:p w14:paraId="67B7A4A3" w14:textId="77777777" w:rsidR="00B4279F" w:rsidRDefault="00B4279F" w:rsidP="00B4279F">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8796"/>
      </w:tblGrid>
      <w:tr w:rsidR="00B4279F" w14:paraId="387075B2" w14:textId="77777777" w:rsidTr="006E029A">
        <w:tc>
          <w:tcPr>
            <w:tcW w:w="352" w:type="dxa"/>
            <w:tcBorders>
              <w:top w:val="single" w:sz="4" w:space="0" w:color="auto"/>
              <w:left w:val="single" w:sz="4" w:space="0" w:color="auto"/>
              <w:bottom w:val="single" w:sz="4" w:space="0" w:color="auto"/>
              <w:right w:val="nil"/>
            </w:tcBorders>
            <w:hideMark/>
          </w:tcPr>
          <w:p w14:paraId="0B33FE20" w14:textId="77777777" w:rsidR="00B4279F" w:rsidRDefault="00B4279F" w:rsidP="006E029A">
            <w:pPr>
              <w:rPr>
                <w:szCs w:val="24"/>
              </w:rPr>
            </w:pPr>
            <w:r>
              <w:rPr>
                <w:szCs w:val="24"/>
              </w:rPr>
              <w:t>×</w:t>
            </w:r>
          </w:p>
        </w:tc>
        <w:tc>
          <w:tcPr>
            <w:tcW w:w="9574" w:type="dxa"/>
            <w:vMerge w:val="restart"/>
            <w:tcBorders>
              <w:top w:val="nil"/>
              <w:left w:val="nil"/>
              <w:bottom w:val="nil"/>
              <w:right w:val="nil"/>
            </w:tcBorders>
            <w:hideMark/>
          </w:tcPr>
          <w:p w14:paraId="64A8BD3B" w14:textId="14A5318C" w:rsidR="00B4279F" w:rsidRDefault="00B4279F" w:rsidP="006E029A">
            <w:pPr>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t>(</w:t>
            </w:r>
            <w:r w:rsidRPr="00B4279F">
              <w:rPr>
                <w:i/>
                <w:iCs/>
              </w:rPr>
              <w:t>Specialiųjų</w:t>
            </w:r>
            <w:r>
              <w:t xml:space="preserve"> </w:t>
            </w:r>
            <w:r>
              <w:rPr>
                <w:i/>
                <w:iCs/>
              </w:rPr>
              <w:t>p</w:t>
            </w:r>
            <w:r w:rsidRPr="00D7159F">
              <w:rPr>
                <w:i/>
                <w:iCs/>
              </w:rPr>
              <w:t xml:space="preserve">irkimo sąlygų </w:t>
            </w:r>
            <w:r>
              <w:rPr>
                <w:i/>
                <w:iCs/>
              </w:rPr>
              <w:t>4</w:t>
            </w:r>
            <w:r w:rsidRPr="00D7159F">
              <w:rPr>
                <w:i/>
                <w:iCs/>
              </w:rPr>
              <w:t>.</w:t>
            </w:r>
            <w:r>
              <w:rPr>
                <w:i/>
                <w:iCs/>
              </w:rPr>
              <w:t>5</w:t>
            </w:r>
            <w:r w:rsidRPr="00D7159F">
              <w:rPr>
                <w:i/>
                <w:iCs/>
              </w:rPr>
              <w:t xml:space="preserve">. </w:t>
            </w:r>
            <w:r>
              <w:rPr>
                <w:i/>
                <w:iCs/>
              </w:rPr>
              <w:t>punktas</w:t>
            </w:r>
            <w:r>
              <w:t>)</w:t>
            </w:r>
          </w:p>
        </w:tc>
      </w:tr>
      <w:tr w:rsidR="00B4279F" w14:paraId="1DB2592F" w14:textId="77777777" w:rsidTr="006E029A">
        <w:tc>
          <w:tcPr>
            <w:tcW w:w="352" w:type="dxa"/>
            <w:tcBorders>
              <w:top w:val="single" w:sz="4" w:space="0" w:color="auto"/>
              <w:left w:val="nil"/>
              <w:bottom w:val="nil"/>
              <w:right w:val="nil"/>
            </w:tcBorders>
          </w:tcPr>
          <w:p w14:paraId="4D6011C5" w14:textId="77777777" w:rsidR="00B4279F" w:rsidRDefault="00B4279F" w:rsidP="006E029A">
            <w:pPr>
              <w:rPr>
                <w:szCs w:val="24"/>
              </w:rPr>
            </w:pPr>
          </w:p>
        </w:tc>
        <w:tc>
          <w:tcPr>
            <w:tcW w:w="0" w:type="auto"/>
            <w:vMerge/>
            <w:tcBorders>
              <w:top w:val="nil"/>
              <w:left w:val="nil"/>
              <w:bottom w:val="nil"/>
              <w:right w:val="nil"/>
            </w:tcBorders>
            <w:vAlign w:val="center"/>
            <w:hideMark/>
          </w:tcPr>
          <w:p w14:paraId="79967FD0" w14:textId="77777777" w:rsidR="00B4279F" w:rsidRDefault="00B4279F" w:rsidP="006E029A">
            <w:pPr>
              <w:rPr>
                <w:szCs w:val="24"/>
              </w:rPr>
            </w:pPr>
          </w:p>
        </w:tc>
      </w:tr>
      <w:tr w:rsidR="00B4279F" w14:paraId="7ABA4564" w14:textId="77777777" w:rsidTr="006E029A">
        <w:tc>
          <w:tcPr>
            <w:tcW w:w="352" w:type="dxa"/>
            <w:tcBorders>
              <w:top w:val="nil"/>
              <w:left w:val="nil"/>
              <w:bottom w:val="nil"/>
              <w:right w:val="nil"/>
            </w:tcBorders>
          </w:tcPr>
          <w:p w14:paraId="5E14150C" w14:textId="77777777" w:rsidR="00B4279F" w:rsidRDefault="00B4279F" w:rsidP="006E029A">
            <w:pPr>
              <w:rPr>
                <w:szCs w:val="24"/>
              </w:rPr>
            </w:pPr>
          </w:p>
        </w:tc>
        <w:tc>
          <w:tcPr>
            <w:tcW w:w="0" w:type="auto"/>
            <w:vMerge/>
            <w:tcBorders>
              <w:top w:val="nil"/>
              <w:left w:val="nil"/>
              <w:bottom w:val="nil"/>
              <w:right w:val="nil"/>
            </w:tcBorders>
            <w:vAlign w:val="center"/>
            <w:hideMark/>
          </w:tcPr>
          <w:p w14:paraId="4378574F" w14:textId="77777777" w:rsidR="00B4279F" w:rsidRDefault="00B4279F" w:rsidP="006E029A">
            <w:pPr>
              <w:rPr>
                <w:szCs w:val="24"/>
              </w:rPr>
            </w:pPr>
          </w:p>
        </w:tc>
      </w:tr>
    </w:tbl>
    <w:p w14:paraId="5C9591CF" w14:textId="77777777" w:rsidR="00B4279F" w:rsidRDefault="00B4279F" w:rsidP="00B4279F">
      <w:pPr>
        <w:widowControl w:val="0"/>
        <w:shd w:val="clear" w:color="auto" w:fill="FFFFFF"/>
        <w:suppressAutoHyphens/>
        <w:ind w:firstLine="567"/>
        <w:textAlignment w:val="baseline"/>
        <w:rPr>
          <w:sz w:val="20"/>
          <w:shd w:val="clear" w:color="auto" w:fill="008000"/>
        </w:rPr>
      </w:pPr>
    </w:p>
    <w:p w14:paraId="71079687" w14:textId="77777777" w:rsidR="00B4279F" w:rsidRDefault="00B4279F" w:rsidP="0098451C">
      <w:pPr>
        <w:shd w:val="clear" w:color="auto" w:fill="FFFFFF"/>
        <w:ind w:firstLine="709"/>
        <w:rPr>
          <w:szCs w:val="24"/>
        </w:rPr>
      </w:pPr>
      <w:r>
        <w:rPr>
          <w:szCs w:val="24"/>
        </w:rPr>
        <w:lastRenderedPageBreak/>
        <w:t>Patvirtinu, kad šie duomenys yra teisingi ir aktualūs pasiūlymo pateikimo dieną.</w:t>
      </w:r>
    </w:p>
    <w:p w14:paraId="4B269B33" w14:textId="77777777" w:rsidR="00B4279F" w:rsidRDefault="00B4279F" w:rsidP="0098451C">
      <w:pPr>
        <w:shd w:val="clear" w:color="auto" w:fill="FFFFFF"/>
        <w:ind w:firstLine="709"/>
        <w:rPr>
          <w:szCs w:val="24"/>
        </w:rPr>
      </w:pPr>
    </w:p>
    <w:p w14:paraId="231CCB92" w14:textId="77777777" w:rsidR="00B4279F" w:rsidRDefault="00B4279F" w:rsidP="0098451C">
      <w:pPr>
        <w:ind w:firstLine="709"/>
        <w:rPr>
          <w:szCs w:val="24"/>
        </w:rPr>
      </w:pPr>
      <w:r>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2BA63ED" w14:textId="77777777" w:rsidR="00B4279F" w:rsidRDefault="00B4279F" w:rsidP="0098451C">
      <w:pPr>
        <w:widowControl w:val="0"/>
        <w:shd w:val="clear" w:color="auto" w:fill="FFFFFF"/>
        <w:suppressAutoHyphens/>
        <w:ind w:firstLine="709"/>
        <w:textAlignment w:val="baseline"/>
        <w:rPr>
          <w:color w:val="000000"/>
          <w:shd w:val="clear" w:color="auto" w:fill="00FF00"/>
        </w:rPr>
      </w:pPr>
    </w:p>
    <w:p w14:paraId="6398444D" w14:textId="77777777" w:rsidR="00B4279F" w:rsidRDefault="00B4279F" w:rsidP="0098451C">
      <w:pPr>
        <w:ind w:firstLine="709"/>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3812991" w14:textId="77777777" w:rsidR="00B4279F" w:rsidRDefault="00B4279F" w:rsidP="00B4279F">
      <w:pPr>
        <w:widowControl w:val="0"/>
        <w:suppressAutoHyphens/>
        <w:ind w:left="709"/>
        <w:textAlignment w:val="baseline"/>
        <w:rPr>
          <w:sz w:val="18"/>
          <w:szCs w:val="18"/>
        </w:rPr>
      </w:pPr>
    </w:p>
    <w:p w14:paraId="6D249995" w14:textId="77777777" w:rsidR="00B4279F" w:rsidRDefault="00B4279F" w:rsidP="00B4279F">
      <w:pPr>
        <w:widowControl w:val="0"/>
        <w:suppressAutoHyphens/>
        <w:jc w:val="center"/>
        <w:textAlignment w:val="baseline"/>
        <w:rPr>
          <w:sz w:val="18"/>
          <w:szCs w:val="18"/>
        </w:rPr>
      </w:pPr>
    </w:p>
    <w:p w14:paraId="3024D746" w14:textId="77777777" w:rsidR="00B4279F" w:rsidRDefault="00B4279F" w:rsidP="00B4279F">
      <w:pPr>
        <w:widowControl w:val="0"/>
        <w:suppressAutoHyphens/>
        <w:jc w:val="center"/>
        <w:textAlignment w:val="baseline"/>
        <w:rPr>
          <w:sz w:val="18"/>
          <w:szCs w:val="18"/>
        </w:rPr>
      </w:pPr>
    </w:p>
    <w:p w14:paraId="106372DF" w14:textId="77777777" w:rsidR="00B4279F" w:rsidRDefault="00B4279F" w:rsidP="00B4279F">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523A91B4" w14:textId="77777777" w:rsidR="00B4279F" w:rsidRDefault="00B4279F" w:rsidP="00B4279F">
      <w:pPr>
        <w:widowControl w:val="0"/>
        <w:suppressAutoHyphens/>
        <w:ind w:firstLine="471"/>
        <w:jc w:val="center"/>
        <w:textAlignment w:val="baseline"/>
      </w:pPr>
      <w:r>
        <w:rPr>
          <w:rFonts w:eastAsia="Calibri"/>
          <w:i/>
          <w:iCs/>
          <w:sz w:val="22"/>
        </w:rPr>
        <w:t>(pareigos)                                                           (parašas)                                                 (vardas ir pavardė)</w:t>
      </w:r>
    </w:p>
    <w:p w14:paraId="2DA39EEB" w14:textId="77777777" w:rsidR="009F7C9F" w:rsidRDefault="009F7C9F" w:rsidP="00D342FE">
      <w:pPr>
        <w:ind w:firstLine="0"/>
      </w:pPr>
    </w:p>
    <w:p w14:paraId="1CCFF699" w14:textId="77777777" w:rsidR="009F7C9F" w:rsidRDefault="009F7C9F" w:rsidP="00D342FE">
      <w:pPr>
        <w:ind w:firstLine="0"/>
      </w:pPr>
    </w:p>
    <w:p w14:paraId="7744C0A5" w14:textId="77777777" w:rsidR="009F7C9F" w:rsidRDefault="009F7C9F" w:rsidP="00D342FE">
      <w:pPr>
        <w:ind w:firstLine="0"/>
      </w:pPr>
    </w:p>
    <w:p w14:paraId="39769FAB" w14:textId="77777777" w:rsidR="009F7C9F" w:rsidRDefault="009F7C9F" w:rsidP="00D342FE">
      <w:pPr>
        <w:ind w:firstLine="0"/>
      </w:pPr>
    </w:p>
    <w:p w14:paraId="0242888D" w14:textId="77777777" w:rsidR="009F7C9F" w:rsidRDefault="009F7C9F" w:rsidP="00D342FE">
      <w:pPr>
        <w:ind w:firstLine="0"/>
      </w:pPr>
    </w:p>
    <w:p w14:paraId="56696967" w14:textId="77777777" w:rsidR="009F7C9F" w:rsidRDefault="009F7C9F" w:rsidP="00D342FE">
      <w:pPr>
        <w:ind w:firstLine="0"/>
      </w:pPr>
    </w:p>
    <w:p w14:paraId="2A16E4AB" w14:textId="77777777" w:rsidR="009F7C9F" w:rsidRDefault="009F7C9F" w:rsidP="00D342FE">
      <w:pPr>
        <w:ind w:firstLine="0"/>
      </w:pPr>
    </w:p>
    <w:p w14:paraId="37C2DDD7" w14:textId="77777777" w:rsidR="009F7C9F" w:rsidRDefault="009F7C9F" w:rsidP="00D342FE">
      <w:pPr>
        <w:ind w:firstLine="0"/>
      </w:pPr>
    </w:p>
    <w:p w14:paraId="31619D0E" w14:textId="77777777" w:rsidR="009F7C9F" w:rsidRDefault="009F7C9F" w:rsidP="00D342FE">
      <w:pPr>
        <w:ind w:firstLine="0"/>
      </w:pPr>
    </w:p>
    <w:p w14:paraId="200F10AB" w14:textId="77777777" w:rsidR="009F7C9F" w:rsidRDefault="009F7C9F" w:rsidP="00D342FE">
      <w:pPr>
        <w:ind w:firstLine="0"/>
      </w:pPr>
    </w:p>
    <w:p w14:paraId="68077C93" w14:textId="77777777" w:rsidR="009F7C9F" w:rsidRDefault="009F7C9F" w:rsidP="00D342FE">
      <w:pPr>
        <w:ind w:firstLine="0"/>
      </w:pPr>
    </w:p>
    <w:p w14:paraId="5D073005" w14:textId="77777777" w:rsidR="009F7C9F" w:rsidRDefault="009F7C9F" w:rsidP="00D342FE">
      <w:pPr>
        <w:ind w:firstLine="0"/>
      </w:pPr>
    </w:p>
    <w:p w14:paraId="20DAECED" w14:textId="77777777" w:rsidR="009F7C9F" w:rsidRDefault="009F7C9F" w:rsidP="00D342FE">
      <w:pPr>
        <w:ind w:firstLine="0"/>
      </w:pPr>
    </w:p>
    <w:p w14:paraId="281D6FF7" w14:textId="77777777" w:rsidR="009F7C9F" w:rsidRDefault="009F7C9F" w:rsidP="00D342FE">
      <w:pPr>
        <w:ind w:firstLine="0"/>
      </w:pPr>
    </w:p>
    <w:p w14:paraId="6E4560E6" w14:textId="77777777" w:rsidR="009F7C9F" w:rsidRDefault="009F7C9F" w:rsidP="00D342FE">
      <w:pPr>
        <w:ind w:firstLine="0"/>
      </w:pPr>
    </w:p>
    <w:p w14:paraId="7073A15D" w14:textId="77777777" w:rsidR="009F7C9F" w:rsidRDefault="009F7C9F" w:rsidP="00D342FE">
      <w:pPr>
        <w:ind w:firstLine="0"/>
      </w:pPr>
    </w:p>
    <w:p w14:paraId="386A16B2" w14:textId="77777777" w:rsidR="009F7C9F" w:rsidRDefault="009F7C9F" w:rsidP="00D342FE">
      <w:pPr>
        <w:ind w:firstLine="0"/>
      </w:pPr>
    </w:p>
    <w:p w14:paraId="5DA13DC4" w14:textId="77777777" w:rsidR="009F7C9F" w:rsidRDefault="009F7C9F" w:rsidP="00D342FE">
      <w:pPr>
        <w:ind w:firstLine="0"/>
      </w:pPr>
    </w:p>
    <w:p w14:paraId="525CC50D" w14:textId="77777777" w:rsidR="009F7C9F" w:rsidRDefault="009F7C9F" w:rsidP="00D342FE">
      <w:pPr>
        <w:ind w:firstLine="0"/>
      </w:pPr>
    </w:p>
    <w:p w14:paraId="44A7D3C5" w14:textId="77777777" w:rsidR="009F7C9F" w:rsidRDefault="009F7C9F" w:rsidP="00D342FE">
      <w:pPr>
        <w:ind w:firstLine="0"/>
      </w:pPr>
    </w:p>
    <w:p w14:paraId="7EEFF7E8" w14:textId="77777777" w:rsidR="009F7C9F" w:rsidRDefault="009F7C9F" w:rsidP="00D342FE">
      <w:pPr>
        <w:ind w:firstLine="0"/>
      </w:pPr>
    </w:p>
    <w:p w14:paraId="2F8387BA" w14:textId="77777777" w:rsidR="009F7C9F" w:rsidRDefault="009F7C9F" w:rsidP="00D342FE">
      <w:pPr>
        <w:ind w:firstLine="0"/>
      </w:pPr>
    </w:p>
    <w:p w14:paraId="23260629" w14:textId="77777777" w:rsidR="009F7C9F" w:rsidRDefault="009F7C9F" w:rsidP="00D342FE">
      <w:pPr>
        <w:ind w:firstLine="0"/>
      </w:pPr>
    </w:p>
    <w:p w14:paraId="634C10AC" w14:textId="77777777" w:rsidR="009F7C9F" w:rsidRDefault="009F7C9F" w:rsidP="00D342FE">
      <w:pPr>
        <w:ind w:firstLine="0"/>
      </w:pPr>
    </w:p>
    <w:p w14:paraId="363EAC28" w14:textId="77777777" w:rsidR="0098451C" w:rsidRDefault="0098451C" w:rsidP="009F7C9F">
      <w:pPr>
        <w:ind w:firstLine="0"/>
        <w:jc w:val="right"/>
        <w:rPr>
          <w:rFonts w:cstheme="minorHAnsi"/>
        </w:rPr>
      </w:pPr>
    </w:p>
    <w:p w14:paraId="6C431D0B" w14:textId="77777777" w:rsidR="0098451C" w:rsidRDefault="0098451C" w:rsidP="009F7C9F">
      <w:pPr>
        <w:ind w:firstLine="0"/>
        <w:jc w:val="right"/>
        <w:rPr>
          <w:rFonts w:cstheme="minorHAnsi"/>
        </w:rPr>
      </w:pPr>
    </w:p>
    <w:p w14:paraId="4C36C87F" w14:textId="77777777" w:rsidR="0098451C" w:rsidRDefault="0098451C" w:rsidP="009F7C9F">
      <w:pPr>
        <w:ind w:firstLine="0"/>
        <w:jc w:val="right"/>
        <w:rPr>
          <w:rFonts w:cstheme="minorHAnsi"/>
        </w:rPr>
      </w:pPr>
    </w:p>
    <w:p w14:paraId="676086F1" w14:textId="65BE2FA5" w:rsidR="00825D79" w:rsidRPr="0098451C" w:rsidRDefault="00825D79" w:rsidP="009F7C9F">
      <w:pPr>
        <w:ind w:firstLine="0"/>
        <w:jc w:val="right"/>
        <w:rPr>
          <w:rFonts w:eastAsia="Arial" w:cstheme="minorHAnsi"/>
          <w:b/>
          <w:smallCaps/>
        </w:rPr>
      </w:pPr>
      <w:r w:rsidRPr="004D7BB3">
        <w:rPr>
          <w:rFonts w:cstheme="minorHAnsi"/>
        </w:rPr>
        <w:lastRenderedPageBreak/>
        <w:t xml:space="preserve">Pirkimo sąlygų 4 priedas </w:t>
      </w:r>
      <w:r w:rsidR="004E24D2" w:rsidRPr="0098451C">
        <w:rPr>
          <w:rFonts w:eastAsia="Times New Roman" w:cstheme="minorHAnsi"/>
          <w:color w:val="000000"/>
          <w:kern w:val="2"/>
          <w:sz w:val="22"/>
          <w:szCs w:val="22"/>
          <w:lang w:eastAsia="en-US"/>
        </w:rPr>
        <w:t>„</w:t>
      </w:r>
      <w:r w:rsidRPr="004D7BB3">
        <w:rPr>
          <w:rFonts w:cstheme="minorHAnsi"/>
        </w:rPr>
        <w:t>Techninė specifikacija</w:t>
      </w:r>
      <w:r w:rsidR="004E24D2" w:rsidRPr="0098451C">
        <w:rPr>
          <w:rFonts w:eastAsia="Times New Roman" w:cstheme="minorHAnsi"/>
          <w:color w:val="000000"/>
          <w:kern w:val="2"/>
          <w:sz w:val="22"/>
          <w:szCs w:val="22"/>
          <w:lang w:eastAsia="en-US"/>
        </w:rPr>
        <w:t>“</w:t>
      </w:r>
    </w:p>
    <w:p w14:paraId="7D25B7D2" w14:textId="77777777" w:rsidR="00825D79" w:rsidRPr="004D7BB3" w:rsidRDefault="00825D79" w:rsidP="00825D79">
      <w:pPr>
        <w:spacing w:after="160" w:line="276" w:lineRule="auto"/>
        <w:ind w:firstLine="0"/>
        <w:jc w:val="right"/>
        <w:rPr>
          <w:rFonts w:cstheme="minorHAnsi"/>
          <w:noProof/>
          <w:lang w:val="pt-BR"/>
        </w:rPr>
      </w:pPr>
    </w:p>
    <w:p w14:paraId="2B09DF30" w14:textId="77777777" w:rsidR="00825D79" w:rsidRPr="0098451C" w:rsidRDefault="00825D79" w:rsidP="00767F6F">
      <w:pPr>
        <w:spacing w:after="160" w:line="276" w:lineRule="auto"/>
        <w:ind w:firstLine="0"/>
        <w:jc w:val="center"/>
        <w:rPr>
          <w:rFonts w:cstheme="minorHAnsi"/>
          <w:b/>
          <w:caps/>
          <w:noProof/>
          <w:spacing w:val="20"/>
          <w:sz w:val="24"/>
          <w:szCs w:val="24"/>
          <w:lang w:val="pt-BR"/>
        </w:rPr>
      </w:pPr>
      <w:r w:rsidRPr="0098451C">
        <w:rPr>
          <w:rFonts w:cstheme="minorHAnsi"/>
          <w:b/>
          <w:caps/>
          <w:noProof/>
          <w:spacing w:val="20"/>
          <w:sz w:val="24"/>
          <w:szCs w:val="24"/>
          <w:lang w:val="pt-BR"/>
        </w:rPr>
        <w:t xml:space="preserve">Techninė specifikacija </w:t>
      </w:r>
    </w:p>
    <w:p w14:paraId="34C3FD7E" w14:textId="77777777" w:rsidR="00825D79" w:rsidRPr="0098451C" w:rsidRDefault="00825D79" w:rsidP="00767F6F">
      <w:pPr>
        <w:spacing w:after="160" w:line="276" w:lineRule="auto"/>
        <w:ind w:firstLine="0"/>
        <w:jc w:val="center"/>
        <w:rPr>
          <w:rFonts w:cstheme="minorHAnsi"/>
          <w:b/>
          <w:noProof/>
          <w:sz w:val="24"/>
          <w:szCs w:val="24"/>
          <w:lang w:val="pt-BR"/>
        </w:rPr>
      </w:pPr>
      <w:r w:rsidRPr="0098451C">
        <w:rPr>
          <w:rFonts w:cstheme="minorHAnsi"/>
          <w:b/>
          <w:noProof/>
          <w:sz w:val="24"/>
          <w:szCs w:val="24"/>
          <w:lang w:val="pt-BR"/>
        </w:rPr>
        <w:t>Pateikiama atskiru dokumentu</w:t>
      </w:r>
    </w:p>
    <w:p w14:paraId="6833D9A9" w14:textId="510472CA" w:rsidR="00825D79" w:rsidRPr="00825D79" w:rsidRDefault="00825D79" w:rsidP="00D342FE">
      <w:pPr>
        <w:keepNext/>
        <w:keepLines/>
        <w:spacing w:before="120" w:line="240" w:lineRule="auto"/>
        <w:ind w:firstLine="0"/>
        <w:jc w:val="center"/>
        <w:outlineLvl w:val="1"/>
        <w:rPr>
          <w:rFonts w:ascii="Times New Roman" w:eastAsiaTheme="majorEastAsia" w:hAnsi="Times New Roman" w:cs="Times New Roman"/>
          <w:noProof/>
          <w:sz w:val="24"/>
          <w:szCs w:val="24"/>
          <w:lang w:val="pt-BR"/>
        </w:rPr>
      </w:pPr>
      <w:r w:rsidRPr="00825D79">
        <w:rPr>
          <w:rFonts w:cstheme="minorHAnsi"/>
          <w:smallCaps/>
          <w:noProof/>
          <w:sz w:val="22"/>
          <w:szCs w:val="22"/>
          <w:lang w:val="pt-BR"/>
        </w:rPr>
        <w:t>__________</w:t>
      </w:r>
      <w:r w:rsidRPr="00825D79">
        <w:rPr>
          <w:rFonts w:eastAsia="Calibri" w:cstheme="minorHAnsi"/>
          <w:noProof/>
          <w:lang w:val="pt-BR"/>
        </w:rPr>
        <w:br w:type="page"/>
      </w:r>
    </w:p>
    <w:p w14:paraId="3073C34A" w14:textId="1C3A4B7A" w:rsidR="00825D79" w:rsidRPr="004D7BB3" w:rsidRDefault="00825D79" w:rsidP="00D342FE">
      <w:pPr>
        <w:spacing w:line="240" w:lineRule="auto"/>
        <w:ind w:left="7314" w:firstLine="0"/>
        <w:jc w:val="right"/>
        <w:rPr>
          <w:rFonts w:cstheme="minorHAnsi"/>
        </w:rPr>
      </w:pPr>
      <w:bookmarkStart w:id="30" w:name="_Pirkimo_sąlygų_2"/>
      <w:bookmarkStart w:id="31" w:name="_Ref38540913"/>
      <w:bookmarkStart w:id="32" w:name="_Ref38898051"/>
      <w:bookmarkStart w:id="33" w:name="_Ref38901392"/>
      <w:bookmarkStart w:id="34" w:name="_Toc126333944"/>
      <w:bookmarkEnd w:id="30"/>
      <w:r w:rsidRPr="004D7BB3">
        <w:rPr>
          <w:rFonts w:cstheme="minorHAnsi"/>
        </w:rPr>
        <w:lastRenderedPageBreak/>
        <w:t xml:space="preserve">Pirkimo sąlygų 5 priedas </w:t>
      </w:r>
      <w:bookmarkStart w:id="35" w:name="_Hlk214358688"/>
      <w:r w:rsidR="004E24D2" w:rsidRPr="0098451C">
        <w:rPr>
          <w:rFonts w:eastAsia="Times New Roman" w:cstheme="minorHAnsi"/>
          <w:color w:val="000000"/>
          <w:kern w:val="2"/>
          <w:sz w:val="22"/>
          <w:szCs w:val="22"/>
          <w:lang w:eastAsia="en-US"/>
        </w:rPr>
        <w:t>„</w:t>
      </w:r>
      <w:r w:rsidRPr="004D7BB3">
        <w:rPr>
          <w:rFonts w:cstheme="minorHAnsi"/>
        </w:rPr>
        <w:t>Pasiūlymo forma</w:t>
      </w:r>
      <w:bookmarkEnd w:id="35"/>
      <w:bookmarkEnd w:id="31"/>
      <w:bookmarkEnd w:id="32"/>
      <w:bookmarkEnd w:id="33"/>
      <w:bookmarkEnd w:id="34"/>
      <w:r w:rsidR="004E24D2" w:rsidRPr="0098451C">
        <w:rPr>
          <w:rFonts w:eastAsia="Times New Roman" w:cstheme="minorHAnsi"/>
          <w:color w:val="000000"/>
          <w:kern w:val="2"/>
          <w:sz w:val="22"/>
          <w:szCs w:val="22"/>
          <w:lang w:eastAsia="en-US"/>
        </w:rPr>
        <w:t>“</w:t>
      </w:r>
    </w:p>
    <w:p w14:paraId="6417B8E2" w14:textId="77777777" w:rsidR="00825D79" w:rsidRPr="0098451C" w:rsidRDefault="00825D79" w:rsidP="00767F6F">
      <w:pPr>
        <w:ind w:firstLine="0"/>
        <w:jc w:val="center"/>
        <w:rPr>
          <w:rFonts w:eastAsia="Calibri" w:cstheme="minorHAnsi"/>
          <w:noProof/>
          <w:sz w:val="24"/>
          <w:szCs w:val="24"/>
          <w:lang w:val="pt-BR"/>
        </w:rPr>
      </w:pPr>
    </w:p>
    <w:p w14:paraId="7D1CAF7B" w14:textId="77777777" w:rsidR="00825D79" w:rsidRPr="0098451C" w:rsidRDefault="00825D79" w:rsidP="00767F6F">
      <w:pPr>
        <w:ind w:firstLine="0"/>
        <w:jc w:val="center"/>
        <w:rPr>
          <w:rFonts w:eastAsia="Calibri" w:cstheme="minorHAnsi"/>
          <w:b/>
          <w:bCs/>
          <w:noProof/>
          <w:sz w:val="24"/>
          <w:szCs w:val="24"/>
          <w:lang w:val="pt-BR"/>
        </w:rPr>
      </w:pPr>
      <w:r w:rsidRPr="0098451C">
        <w:rPr>
          <w:rFonts w:eastAsia="Calibri" w:cstheme="minorHAnsi"/>
          <w:b/>
          <w:noProof/>
          <w:sz w:val="24"/>
          <w:szCs w:val="24"/>
          <w:lang w:val="pt-BR"/>
        </w:rPr>
        <w:t>Pasiūlymo forma</w:t>
      </w:r>
    </w:p>
    <w:p w14:paraId="50850BC7" w14:textId="77777777" w:rsidR="00825D79" w:rsidRPr="0098451C" w:rsidRDefault="00825D79" w:rsidP="00767F6F">
      <w:pPr>
        <w:ind w:firstLine="0"/>
        <w:jc w:val="center"/>
        <w:rPr>
          <w:rFonts w:eastAsia="Calibri" w:cstheme="minorHAnsi"/>
          <w:b/>
          <w:noProof/>
          <w:sz w:val="24"/>
          <w:szCs w:val="24"/>
          <w:lang w:val="pt-BR"/>
        </w:rPr>
      </w:pPr>
      <w:r w:rsidRPr="0098451C">
        <w:rPr>
          <w:rFonts w:eastAsia="Calibri" w:cstheme="minorHAnsi"/>
          <w:b/>
          <w:noProof/>
          <w:sz w:val="24"/>
          <w:szCs w:val="24"/>
          <w:lang w:val="pt-BR"/>
        </w:rPr>
        <w:t>Pateikiama atskiru dokumentu</w:t>
      </w:r>
    </w:p>
    <w:p w14:paraId="4C69773B" w14:textId="050FFA5D" w:rsidR="00D342FE" w:rsidRPr="0098451C" w:rsidRDefault="00825D79" w:rsidP="00767F6F">
      <w:pPr>
        <w:ind w:firstLine="0"/>
        <w:jc w:val="center"/>
        <w:rPr>
          <w:rFonts w:eastAsia="Calibri" w:cstheme="minorHAnsi"/>
          <w:noProof/>
          <w:sz w:val="24"/>
          <w:szCs w:val="24"/>
          <w:lang w:val="pt-BR"/>
        </w:rPr>
      </w:pPr>
      <w:r w:rsidRPr="0098451C">
        <w:rPr>
          <w:rFonts w:eastAsia="Calibri" w:cstheme="minorHAnsi"/>
          <w:noProof/>
          <w:sz w:val="24"/>
          <w:szCs w:val="24"/>
          <w:lang w:val="pt-BR"/>
        </w:rPr>
        <w:t>__________</w:t>
      </w:r>
      <w:r w:rsidRPr="0098451C">
        <w:rPr>
          <w:rFonts w:eastAsia="Calibri" w:cstheme="minorHAnsi"/>
          <w:noProof/>
          <w:sz w:val="24"/>
          <w:szCs w:val="24"/>
          <w:lang w:val="pt-BR"/>
        </w:rPr>
        <w:br w:type="page"/>
      </w:r>
    </w:p>
    <w:p w14:paraId="5707BE58" w14:textId="39B5348C" w:rsidR="007D6542" w:rsidRPr="004D7BB3" w:rsidRDefault="007D6542" w:rsidP="0098451C">
      <w:pPr>
        <w:spacing w:line="240" w:lineRule="auto"/>
        <w:ind w:left="5812" w:right="-178" w:firstLine="0"/>
        <w:jc w:val="left"/>
        <w:rPr>
          <w:rFonts w:cstheme="minorHAnsi"/>
        </w:rPr>
      </w:pPr>
      <w:r w:rsidRPr="004D7BB3">
        <w:rPr>
          <w:rFonts w:cstheme="minorHAnsi"/>
        </w:rPr>
        <w:lastRenderedPageBreak/>
        <w:t xml:space="preserve">Pirkimo sąlygų </w:t>
      </w:r>
      <w:r w:rsidR="0012726D" w:rsidRPr="004D7BB3">
        <w:rPr>
          <w:rFonts w:cstheme="minorHAnsi"/>
        </w:rPr>
        <w:t>6</w:t>
      </w:r>
      <w:r w:rsidRPr="004D7BB3">
        <w:rPr>
          <w:rFonts w:cstheme="minorHAnsi"/>
        </w:rPr>
        <w:t xml:space="preserve"> priedas </w:t>
      </w:r>
      <w:r w:rsidR="004E24D2" w:rsidRPr="0098451C">
        <w:rPr>
          <w:rFonts w:eastAsia="Times New Roman" w:cstheme="minorHAnsi"/>
          <w:color w:val="000000"/>
          <w:kern w:val="2"/>
          <w:sz w:val="22"/>
          <w:szCs w:val="22"/>
          <w:lang w:eastAsia="en-US"/>
        </w:rPr>
        <w:t>„</w:t>
      </w:r>
      <w:r w:rsidRPr="004D7BB3">
        <w:rPr>
          <w:rFonts w:cstheme="minorHAnsi"/>
        </w:rPr>
        <w:t>Pasiūlymų vertinimo kriterijai ir sąlygos</w:t>
      </w:r>
      <w:r w:rsidR="004E24D2" w:rsidRPr="0098451C">
        <w:rPr>
          <w:rFonts w:eastAsia="Times New Roman" w:cstheme="minorHAnsi"/>
          <w:color w:val="000000"/>
          <w:kern w:val="2"/>
          <w:sz w:val="22"/>
          <w:szCs w:val="22"/>
          <w:lang w:eastAsia="en-US"/>
        </w:rPr>
        <w:t>“</w:t>
      </w:r>
    </w:p>
    <w:p w14:paraId="416EE195" w14:textId="55D0FA67" w:rsidR="00DF53CC" w:rsidRPr="0098451C" w:rsidRDefault="00DF53CC" w:rsidP="0098451C">
      <w:pPr>
        <w:spacing w:line="240" w:lineRule="auto"/>
        <w:ind w:left="5812" w:firstLine="0"/>
        <w:jc w:val="left"/>
        <w:rPr>
          <w:rFonts w:cstheme="minorHAnsi"/>
          <w:lang w:val="pt-BR"/>
        </w:rPr>
      </w:pPr>
    </w:p>
    <w:p w14:paraId="1DCAE46B" w14:textId="77777777" w:rsidR="00A54EAE" w:rsidRPr="004D7BB3" w:rsidRDefault="00A54EAE" w:rsidP="00A54EAE">
      <w:pPr>
        <w:jc w:val="center"/>
        <w:rPr>
          <w:rFonts w:cstheme="minorHAnsi"/>
          <w:b/>
          <w:szCs w:val="24"/>
        </w:rPr>
      </w:pPr>
    </w:p>
    <w:p w14:paraId="11579598" w14:textId="77777777" w:rsidR="00D342FE" w:rsidRPr="0098451C" w:rsidRDefault="00D342FE" w:rsidP="00D342FE">
      <w:pPr>
        <w:numPr>
          <w:ilvl w:val="1"/>
          <w:numId w:val="0"/>
        </w:numPr>
        <w:spacing w:after="240"/>
        <w:jc w:val="center"/>
        <w:rPr>
          <w:rFonts w:eastAsia="Times New Roman" w:cstheme="minorHAnsi"/>
          <w:b/>
          <w:bCs/>
          <w:caps/>
          <w:smallCaps/>
          <w:spacing w:val="20"/>
          <w:sz w:val="24"/>
          <w:szCs w:val="24"/>
        </w:rPr>
      </w:pPr>
      <w:r w:rsidRPr="0098451C">
        <w:rPr>
          <w:rFonts w:eastAsia="Times New Roman" w:cstheme="minorHAnsi"/>
          <w:b/>
          <w:caps/>
          <w:spacing w:val="20"/>
          <w:sz w:val="24"/>
          <w:szCs w:val="24"/>
        </w:rPr>
        <w:t>PASIŪLYMŲ VERTINIMO KRITERIJAI ir Sąlygos</w:t>
      </w:r>
    </w:p>
    <w:p w14:paraId="6812B265" w14:textId="77777777" w:rsidR="00D342FE" w:rsidRPr="004D7BB3" w:rsidRDefault="00D342FE" w:rsidP="00767F6F">
      <w:pPr>
        <w:spacing w:before="240" w:line="240" w:lineRule="auto"/>
        <w:ind w:firstLine="993"/>
        <w:contextualSpacing/>
        <w:rPr>
          <w:rFonts w:cstheme="minorHAnsi"/>
        </w:rPr>
      </w:pPr>
      <w:r w:rsidRPr="004D7BB3">
        <w:rPr>
          <w:rFonts w:cstheme="minorHAnsi"/>
        </w:rPr>
        <w:t>1. Šiame pirkime ekonomiškai naudingiausias pasiūlymas bus išrenkamas pagal kainą.</w:t>
      </w:r>
    </w:p>
    <w:p w14:paraId="2039F6E6" w14:textId="77777777" w:rsidR="00506996" w:rsidRPr="0098451C" w:rsidRDefault="00506996" w:rsidP="00506996">
      <w:pPr>
        <w:pStyle w:val="Betarp"/>
        <w:spacing w:line="300" w:lineRule="auto"/>
        <w:ind w:firstLine="0"/>
        <w:contextualSpacing/>
        <w:rPr>
          <w:rFonts w:eastAsiaTheme="minorHAnsi" w:cstheme="minorHAnsi"/>
          <w:bCs/>
          <w:iCs/>
        </w:rPr>
      </w:pPr>
    </w:p>
    <w:p w14:paraId="7CB80FF3" w14:textId="2C6CB943" w:rsidR="00506996" w:rsidRPr="0098451C"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919AC70" w14:textId="0FD865F3" w:rsidR="00D342FE" w:rsidRDefault="00D342FE" w:rsidP="00D342FE">
      <w:pPr>
        <w:ind w:firstLine="0"/>
        <w:rPr>
          <w:rFonts w:ascii="Arial" w:eastAsiaTheme="minorHAnsi" w:hAnsi="Arial" w:cs="Arial"/>
          <w:bCs/>
          <w:iCs/>
        </w:rPr>
      </w:pPr>
      <w:r>
        <w:rPr>
          <w:rFonts w:ascii="Arial" w:eastAsiaTheme="minorHAnsi" w:hAnsi="Arial" w:cs="Arial"/>
          <w:bCs/>
          <w:iCs/>
        </w:rPr>
        <w:br w:type="page"/>
      </w:r>
    </w:p>
    <w:p w14:paraId="05F2CB4A" w14:textId="34C1D3D9" w:rsidR="00D342FE" w:rsidRPr="004D7BB3" w:rsidRDefault="00D342FE" w:rsidP="0098451C">
      <w:pPr>
        <w:ind w:left="5670" w:firstLine="0"/>
        <w:jc w:val="left"/>
        <w:rPr>
          <w:rFonts w:cstheme="minorHAnsi"/>
        </w:rPr>
      </w:pPr>
      <w:r w:rsidRPr="004D7BB3">
        <w:rPr>
          <w:rFonts w:cstheme="minorHAnsi"/>
        </w:rPr>
        <w:lastRenderedPageBreak/>
        <w:t xml:space="preserve">Pirkimo sąlygų 7 priedas </w:t>
      </w:r>
      <w:bookmarkStart w:id="36" w:name="_Hlk214358710"/>
      <w:bookmarkStart w:id="37" w:name="_Hlk216775431"/>
      <w:r w:rsidR="004E24D2" w:rsidRPr="0098451C">
        <w:rPr>
          <w:rFonts w:eastAsia="Times New Roman" w:cstheme="minorHAnsi"/>
          <w:color w:val="000000"/>
          <w:kern w:val="2"/>
          <w:sz w:val="22"/>
          <w:szCs w:val="22"/>
          <w:lang w:eastAsia="en-US"/>
        </w:rPr>
        <w:t>„</w:t>
      </w:r>
      <w:r w:rsidRPr="004D7BB3">
        <w:rPr>
          <w:rFonts w:cstheme="minorHAnsi"/>
        </w:rPr>
        <w:t>Sutarties projektas</w:t>
      </w:r>
      <w:bookmarkEnd w:id="36"/>
      <w:r w:rsidR="004E24D2" w:rsidRPr="0098451C">
        <w:rPr>
          <w:rFonts w:eastAsia="Times New Roman" w:cstheme="minorHAnsi"/>
          <w:color w:val="000000"/>
          <w:kern w:val="2"/>
          <w:sz w:val="22"/>
          <w:szCs w:val="22"/>
          <w:lang w:eastAsia="en-US"/>
        </w:rPr>
        <w:t>“</w:t>
      </w:r>
    </w:p>
    <w:bookmarkEnd w:id="37"/>
    <w:p w14:paraId="4E6D98A5" w14:textId="77777777" w:rsidR="00D342FE" w:rsidRPr="0098451C" w:rsidRDefault="00D342FE" w:rsidP="0098451C">
      <w:pPr>
        <w:spacing w:line="240" w:lineRule="auto"/>
        <w:ind w:right="-178" w:firstLine="0"/>
        <w:jc w:val="left"/>
        <w:rPr>
          <w:rFonts w:eastAsia="Times New Roman" w:cstheme="minorHAnsi"/>
          <w:b/>
          <w:bCs/>
          <w:noProof/>
          <w:sz w:val="24"/>
          <w:szCs w:val="24"/>
          <w:lang w:val="pt-BR" w:eastAsia="en-US"/>
        </w:rPr>
      </w:pPr>
    </w:p>
    <w:p w14:paraId="5D85C5B6" w14:textId="77777777" w:rsidR="00D342FE" w:rsidRPr="0098451C" w:rsidRDefault="00D342FE" w:rsidP="00D342FE">
      <w:pPr>
        <w:rPr>
          <w:rFonts w:cstheme="minorHAnsi"/>
          <w:b/>
          <w:bCs/>
          <w:noProof/>
          <w:sz w:val="24"/>
          <w:szCs w:val="24"/>
          <w:lang w:val="pt-BR"/>
        </w:rPr>
      </w:pPr>
    </w:p>
    <w:p w14:paraId="6FFEB3CD" w14:textId="77777777" w:rsidR="00D342FE" w:rsidRPr="0098451C" w:rsidRDefault="00D342FE" w:rsidP="00767F6F">
      <w:pPr>
        <w:ind w:firstLine="0"/>
        <w:jc w:val="center"/>
        <w:rPr>
          <w:rFonts w:cstheme="minorHAnsi"/>
          <w:b/>
          <w:caps/>
          <w:noProof/>
          <w:spacing w:val="20"/>
          <w:sz w:val="24"/>
          <w:szCs w:val="24"/>
          <w:lang w:val="pt-BR"/>
        </w:rPr>
      </w:pPr>
      <w:r w:rsidRPr="0098451C">
        <w:rPr>
          <w:rFonts w:cstheme="minorHAnsi"/>
          <w:b/>
          <w:bCs/>
          <w:caps/>
          <w:noProof/>
          <w:spacing w:val="20"/>
          <w:sz w:val="24"/>
          <w:szCs w:val="24"/>
          <w:lang w:val="pt-BR"/>
        </w:rPr>
        <w:t>Sutarties projektas</w:t>
      </w:r>
      <w:r w:rsidRPr="0098451C">
        <w:rPr>
          <w:rFonts w:cstheme="minorHAnsi"/>
          <w:b/>
          <w:caps/>
          <w:noProof/>
          <w:spacing w:val="20"/>
          <w:sz w:val="24"/>
          <w:szCs w:val="24"/>
          <w:lang w:val="pt-BR"/>
        </w:rPr>
        <w:t xml:space="preserve"> </w:t>
      </w:r>
    </w:p>
    <w:p w14:paraId="1944B3C4" w14:textId="77777777" w:rsidR="00D342FE" w:rsidRPr="0098451C" w:rsidRDefault="00D342FE" w:rsidP="00767F6F">
      <w:pPr>
        <w:ind w:firstLine="0"/>
        <w:jc w:val="center"/>
        <w:rPr>
          <w:rFonts w:cstheme="minorHAnsi"/>
          <w:b/>
          <w:noProof/>
          <w:sz w:val="24"/>
          <w:szCs w:val="24"/>
          <w:lang w:val="pt-BR"/>
        </w:rPr>
      </w:pPr>
      <w:r w:rsidRPr="0098451C">
        <w:rPr>
          <w:rFonts w:cstheme="minorHAnsi"/>
          <w:b/>
          <w:noProof/>
          <w:sz w:val="24"/>
          <w:szCs w:val="24"/>
          <w:lang w:val="pt-BR"/>
        </w:rPr>
        <w:t>Pateikiama atskiru dokumentu</w:t>
      </w:r>
    </w:p>
    <w:p w14:paraId="7BB11614" w14:textId="77777777" w:rsidR="00D342FE" w:rsidRPr="00E84E21" w:rsidRDefault="00D342FE" w:rsidP="00767F6F">
      <w:pPr>
        <w:ind w:left="3670"/>
        <w:rPr>
          <w:noProof/>
          <w:sz w:val="20"/>
          <w:szCs w:val="20"/>
          <w:lang w:val="pt-BR"/>
        </w:rPr>
      </w:pPr>
      <w:r w:rsidRPr="004D7BB3">
        <w:rPr>
          <w:rFonts w:cstheme="minorHAnsi"/>
          <w:smallCaps/>
          <w:noProof/>
          <w:sz w:val="22"/>
          <w:szCs w:val="22"/>
          <w:lang w:val="pt-BR"/>
        </w:rPr>
        <w:t>__________</w:t>
      </w:r>
      <w:r w:rsidRPr="004D7BB3">
        <w:rPr>
          <w:rFonts w:cstheme="minorHAnsi"/>
          <w:noProof/>
          <w:sz w:val="20"/>
          <w:szCs w:val="20"/>
          <w:lang w:val="pt-BR"/>
        </w:rPr>
        <w:br w:type="page"/>
      </w:r>
    </w:p>
    <w:p w14:paraId="03C853E7" w14:textId="77777777" w:rsidR="009B4090" w:rsidRPr="00D342FE" w:rsidRDefault="009B4090" w:rsidP="009B4090">
      <w:pPr>
        <w:rPr>
          <w:rFonts w:ascii="Arial" w:eastAsiaTheme="minorHAnsi" w:hAnsi="Arial" w:cs="Arial"/>
          <w:bCs/>
          <w:iCs/>
          <w:lang w:val="pt-BR"/>
        </w:rPr>
      </w:pPr>
    </w:p>
    <w:p w14:paraId="05A79617" w14:textId="6267F2CA" w:rsidR="009B4090" w:rsidRPr="004F1A11" w:rsidRDefault="009B4090" w:rsidP="009B4090">
      <w:pPr>
        <w:rPr>
          <w:rFonts w:eastAsiaTheme="minorHAnsi" w:cstheme="minorHAnsi"/>
          <w:bCs/>
          <w:iCs/>
        </w:rPr>
      </w:pPr>
    </w:p>
    <w:p w14:paraId="163D66E3" w14:textId="6EEA3EB0" w:rsidR="009B4090" w:rsidRPr="004F1A11" w:rsidRDefault="005110A6" w:rsidP="00767F6F">
      <w:pPr>
        <w:ind w:firstLine="7371"/>
        <w:jc w:val="right"/>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w:t>
      </w:r>
      <w:r w:rsidR="004E24D2" w:rsidRPr="004E24D2">
        <w:rPr>
          <w:rFonts w:ascii="Times New Roman" w:eastAsia="Times New Roman" w:hAnsi="Times New Roman" w:cs="Times New Roman"/>
          <w:color w:val="000000"/>
          <w:kern w:val="2"/>
          <w:sz w:val="22"/>
          <w:szCs w:val="22"/>
          <w:lang w:eastAsia="en-US"/>
        </w:rPr>
        <w:t>„</w:t>
      </w:r>
      <w:r w:rsidRPr="004F1A11">
        <w:rPr>
          <w:rFonts w:cstheme="minorHAnsi"/>
        </w:rPr>
        <w:t>Terminai</w:t>
      </w:r>
      <w:r w:rsidR="004E24D2" w:rsidRPr="004E24D2">
        <w:rPr>
          <w:rFonts w:ascii="Times New Roman" w:eastAsia="Times New Roman" w:hAnsi="Times New Roman" w:cs="Times New Roman"/>
          <w:color w:val="000000"/>
          <w:kern w:val="2"/>
          <w:sz w:val="22"/>
          <w:szCs w:val="22"/>
          <w:lang w:eastAsia="en-US"/>
        </w:rPr>
        <w:t>“</w:t>
      </w:r>
    </w:p>
    <w:p w14:paraId="3C4C7BB6" w14:textId="5B1B043D" w:rsidR="009B4090" w:rsidRPr="004F1A11" w:rsidRDefault="009B4090" w:rsidP="009B4090">
      <w:pPr>
        <w:rPr>
          <w:rFonts w:eastAsiaTheme="minorHAnsi" w:cstheme="minorHAnsi"/>
          <w:bCs/>
          <w:iCs/>
        </w:rPr>
      </w:pPr>
    </w:p>
    <w:tbl>
      <w:tblPr>
        <w:tblStyle w:val="TableGrid2"/>
        <w:tblW w:w="10064" w:type="dxa"/>
        <w:tblInd w:w="-5" w:type="dxa"/>
        <w:tblLayout w:type="fixed"/>
        <w:tblLook w:val="04A0" w:firstRow="1" w:lastRow="0" w:firstColumn="1" w:lastColumn="0" w:noHBand="0" w:noVBand="1"/>
      </w:tblPr>
      <w:tblGrid>
        <w:gridCol w:w="600"/>
        <w:gridCol w:w="3652"/>
        <w:gridCol w:w="3119"/>
        <w:gridCol w:w="2693"/>
      </w:tblGrid>
      <w:tr w:rsidR="009F7C9F" w:rsidRPr="005B3C21" w14:paraId="592C591A" w14:textId="77777777" w:rsidTr="00767F6F">
        <w:trPr>
          <w:trHeight w:val="20"/>
        </w:trPr>
        <w:tc>
          <w:tcPr>
            <w:tcW w:w="600" w:type="dxa"/>
          </w:tcPr>
          <w:bookmarkEnd w:id="13"/>
          <w:p w14:paraId="491AD28D" w14:textId="77777777" w:rsidR="009F7C9F" w:rsidRPr="00046C6B" w:rsidRDefault="009F7C9F" w:rsidP="006E029A">
            <w:pPr>
              <w:ind w:firstLine="0"/>
              <w:rPr>
                <w:rFonts w:asciiTheme="minorHAnsi" w:hAnsiTheme="minorHAnsi" w:cstheme="minorHAnsi"/>
              </w:rPr>
            </w:pPr>
            <w:r w:rsidRPr="00046C6B">
              <w:rPr>
                <w:rFonts w:asciiTheme="minorHAnsi" w:hAnsiTheme="minorHAnsi" w:cstheme="minorHAnsi"/>
              </w:rPr>
              <w:t>Eil.</w:t>
            </w:r>
          </w:p>
          <w:p w14:paraId="250C3A93" w14:textId="77777777" w:rsidR="009F7C9F" w:rsidRPr="00046C6B" w:rsidRDefault="009F7C9F" w:rsidP="006E029A">
            <w:pPr>
              <w:ind w:firstLine="0"/>
              <w:rPr>
                <w:rFonts w:asciiTheme="minorHAnsi" w:hAnsiTheme="minorHAnsi" w:cstheme="minorHAnsi"/>
              </w:rPr>
            </w:pPr>
            <w:r w:rsidRPr="00046C6B">
              <w:rPr>
                <w:rFonts w:asciiTheme="minorHAnsi" w:hAnsiTheme="minorHAnsi" w:cstheme="minorHAnsi"/>
              </w:rPr>
              <w:t>Nr.</w:t>
            </w:r>
          </w:p>
        </w:tc>
        <w:tc>
          <w:tcPr>
            <w:tcW w:w="3652" w:type="dxa"/>
          </w:tcPr>
          <w:p w14:paraId="612FDA97" w14:textId="77777777" w:rsidR="009F7C9F" w:rsidRPr="005B3C21" w:rsidRDefault="009F7C9F" w:rsidP="006E029A">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03E1ADBF" w14:textId="77777777" w:rsidR="009F7C9F" w:rsidRPr="005B3C21" w:rsidRDefault="009F7C9F" w:rsidP="006E029A">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03D33888" w14:textId="77777777" w:rsidR="009F7C9F" w:rsidRPr="005B3C21" w:rsidRDefault="009F7C9F" w:rsidP="006E029A">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9F7C9F" w:rsidRPr="008D0873" w14:paraId="4599BAEE" w14:textId="77777777" w:rsidTr="00767F6F">
        <w:trPr>
          <w:trHeight w:val="20"/>
        </w:trPr>
        <w:tc>
          <w:tcPr>
            <w:tcW w:w="600" w:type="dxa"/>
          </w:tcPr>
          <w:p w14:paraId="15630DEB"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1419B130"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38AF367C" w14:textId="77777777" w:rsidR="009F7C9F" w:rsidRPr="008D0873" w:rsidRDefault="009F7C9F" w:rsidP="00262DE9">
            <w:pPr>
              <w:ind w:firstLine="0"/>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4CA07CB" w14:textId="77777777" w:rsidR="009F7C9F" w:rsidRPr="008D0873" w:rsidRDefault="009F7C9F" w:rsidP="006E029A">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9F7C9F" w:rsidRPr="008D0873" w14:paraId="6272AFE9" w14:textId="77777777" w:rsidTr="00767F6F">
        <w:trPr>
          <w:trHeight w:val="20"/>
        </w:trPr>
        <w:tc>
          <w:tcPr>
            <w:tcW w:w="600" w:type="dxa"/>
          </w:tcPr>
          <w:p w14:paraId="35A5218A"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1B048640"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179EF3EF"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4800D185" w14:textId="77777777" w:rsidR="009F7C9F" w:rsidRPr="008D0873" w:rsidRDefault="009F7C9F" w:rsidP="006E029A">
            <w:pPr>
              <w:ind w:firstLine="0"/>
              <w:rPr>
                <w:rFonts w:asciiTheme="minorHAnsi" w:hAnsiTheme="minorHAnsi" w:cstheme="minorHAnsi"/>
                <w:color w:val="7030A0"/>
                <w:sz w:val="18"/>
                <w:szCs w:val="21"/>
              </w:rPr>
            </w:pPr>
          </w:p>
        </w:tc>
      </w:tr>
      <w:tr w:rsidR="009F7C9F" w:rsidRPr="008D0873" w14:paraId="3BD0BF96" w14:textId="77777777" w:rsidTr="00767F6F">
        <w:trPr>
          <w:trHeight w:val="20"/>
        </w:trPr>
        <w:tc>
          <w:tcPr>
            <w:tcW w:w="600" w:type="dxa"/>
          </w:tcPr>
          <w:p w14:paraId="64D35A41"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1B3A5CF0" w14:textId="77777777" w:rsidR="009F7C9F" w:rsidRPr="008D0873" w:rsidRDefault="009F7C9F" w:rsidP="006E029A">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90C1731"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4FE26886" w14:textId="77777777" w:rsidR="009F7C9F" w:rsidRPr="008D0873" w:rsidRDefault="009F7C9F" w:rsidP="006E029A">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9F7C9F" w:rsidRPr="008D0873" w14:paraId="0F5A39D1" w14:textId="77777777" w:rsidTr="00767F6F">
        <w:trPr>
          <w:trHeight w:val="490"/>
        </w:trPr>
        <w:tc>
          <w:tcPr>
            <w:tcW w:w="600" w:type="dxa"/>
          </w:tcPr>
          <w:p w14:paraId="5252AE57"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48F71912"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4A899CBB" w14:textId="77777777" w:rsidR="009F7C9F" w:rsidRPr="008D0873" w:rsidRDefault="009F7C9F" w:rsidP="00262DE9">
            <w:pPr>
              <w:ind w:firstLine="0"/>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1C4E9FEE" w14:textId="77777777" w:rsidR="009F7C9F" w:rsidRPr="008D0873" w:rsidRDefault="009F7C9F" w:rsidP="006E029A">
            <w:pPr>
              <w:ind w:firstLine="34"/>
              <w:rPr>
                <w:rFonts w:asciiTheme="minorHAnsi" w:hAnsiTheme="minorHAnsi" w:cstheme="minorHAnsi"/>
                <w:iCs/>
                <w:sz w:val="18"/>
                <w:szCs w:val="21"/>
              </w:rPr>
            </w:pPr>
          </w:p>
        </w:tc>
      </w:tr>
      <w:tr w:rsidR="009F7C9F" w:rsidRPr="008D0873" w14:paraId="7BBB7821" w14:textId="77777777" w:rsidTr="00767F6F">
        <w:trPr>
          <w:trHeight w:val="20"/>
        </w:trPr>
        <w:tc>
          <w:tcPr>
            <w:tcW w:w="600" w:type="dxa"/>
          </w:tcPr>
          <w:p w14:paraId="1368BDED"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344AED03"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3973639B" w14:textId="77777777" w:rsidR="009F7C9F" w:rsidRPr="008D0873" w:rsidRDefault="009F7C9F" w:rsidP="00262DE9">
            <w:pPr>
              <w:ind w:firstLine="0"/>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1AC11125" w14:textId="77777777" w:rsidR="009F7C9F" w:rsidRPr="008D0873" w:rsidRDefault="009F7C9F" w:rsidP="006E029A">
            <w:pPr>
              <w:ind w:firstLine="34"/>
              <w:rPr>
                <w:rFonts w:asciiTheme="minorHAnsi" w:hAnsiTheme="minorHAnsi" w:cstheme="minorHAnsi"/>
                <w:sz w:val="18"/>
                <w:szCs w:val="21"/>
              </w:rPr>
            </w:pPr>
          </w:p>
        </w:tc>
      </w:tr>
      <w:tr w:rsidR="009F7C9F" w:rsidRPr="008D0873" w14:paraId="2E425B84" w14:textId="77777777" w:rsidTr="00767F6F">
        <w:trPr>
          <w:trHeight w:val="20"/>
        </w:trPr>
        <w:tc>
          <w:tcPr>
            <w:tcW w:w="600" w:type="dxa"/>
          </w:tcPr>
          <w:p w14:paraId="61FC72F6"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2CD333A4" w14:textId="77777777" w:rsidR="009F7C9F" w:rsidRPr="008D0873" w:rsidRDefault="009F7C9F" w:rsidP="006E029A">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3D70E01D" w14:textId="77777777" w:rsidR="009F7C9F" w:rsidRPr="008D0873" w:rsidRDefault="009F7C9F" w:rsidP="006E029A">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E528197" w14:textId="77777777" w:rsidR="009F7C9F" w:rsidRPr="008D0873" w:rsidRDefault="009F7C9F" w:rsidP="006E029A">
            <w:pPr>
              <w:ind w:firstLine="34"/>
              <w:rPr>
                <w:rFonts w:asciiTheme="minorHAnsi" w:hAnsiTheme="minorHAnsi" w:cstheme="minorHAnsi"/>
                <w:sz w:val="18"/>
                <w:szCs w:val="21"/>
              </w:rPr>
            </w:pPr>
          </w:p>
        </w:tc>
      </w:tr>
      <w:tr w:rsidR="009F7C9F" w:rsidRPr="008D0873" w14:paraId="22894807" w14:textId="77777777" w:rsidTr="00767F6F">
        <w:trPr>
          <w:trHeight w:val="20"/>
        </w:trPr>
        <w:tc>
          <w:tcPr>
            <w:tcW w:w="600" w:type="dxa"/>
          </w:tcPr>
          <w:p w14:paraId="42BDB2BE"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027EEA0F" w14:textId="77777777" w:rsidR="009F7C9F" w:rsidRPr="00421305" w:rsidRDefault="009F7C9F" w:rsidP="006E029A">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59E5FC6B" w14:textId="77777777" w:rsidR="009F7C9F" w:rsidRPr="00421305" w:rsidRDefault="009F7C9F" w:rsidP="006E029A">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67116CD6" w14:textId="77777777" w:rsidR="009F7C9F" w:rsidRPr="008D0873" w:rsidRDefault="009F7C9F" w:rsidP="006E029A">
            <w:pPr>
              <w:ind w:firstLine="34"/>
              <w:rPr>
                <w:rFonts w:asciiTheme="minorHAnsi" w:hAnsiTheme="minorHAnsi" w:cstheme="minorHAnsi"/>
                <w:sz w:val="18"/>
                <w:szCs w:val="21"/>
              </w:rPr>
            </w:pPr>
          </w:p>
        </w:tc>
      </w:tr>
      <w:tr w:rsidR="009F7C9F" w:rsidRPr="008D0873" w14:paraId="40A4306F" w14:textId="77777777" w:rsidTr="00767F6F">
        <w:trPr>
          <w:trHeight w:val="20"/>
        </w:trPr>
        <w:tc>
          <w:tcPr>
            <w:tcW w:w="600" w:type="dxa"/>
          </w:tcPr>
          <w:p w14:paraId="079CF8CE"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2C01BC85" w14:textId="77777777" w:rsidR="009F7C9F" w:rsidRPr="008D0873" w:rsidRDefault="009F7C9F" w:rsidP="006E029A">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9AA114F" w14:textId="77777777" w:rsidR="009F7C9F" w:rsidRPr="008D0873" w:rsidRDefault="009F7C9F" w:rsidP="00262DE9">
            <w:pPr>
              <w:ind w:firstLine="0"/>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6C66D91D" w14:textId="77777777" w:rsidR="009F7C9F" w:rsidRPr="008D0873" w:rsidRDefault="009F7C9F" w:rsidP="006E029A">
            <w:pPr>
              <w:ind w:firstLine="34"/>
              <w:rPr>
                <w:rFonts w:asciiTheme="minorHAnsi" w:hAnsiTheme="minorHAnsi" w:cstheme="minorHAnsi"/>
                <w:sz w:val="18"/>
                <w:szCs w:val="21"/>
              </w:rPr>
            </w:pPr>
          </w:p>
        </w:tc>
      </w:tr>
      <w:tr w:rsidR="009F7C9F" w:rsidRPr="008D0873" w14:paraId="6BF62CC2" w14:textId="77777777" w:rsidTr="00767F6F">
        <w:trPr>
          <w:trHeight w:val="20"/>
        </w:trPr>
        <w:tc>
          <w:tcPr>
            <w:tcW w:w="600" w:type="dxa"/>
          </w:tcPr>
          <w:p w14:paraId="75E2F8C0"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1F6DC335" w14:textId="77777777" w:rsidR="009F7C9F" w:rsidRPr="008D0873" w:rsidRDefault="009F7C9F" w:rsidP="006E029A">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50E679A2" w14:textId="77777777" w:rsidR="009F7C9F" w:rsidRPr="008D0873" w:rsidRDefault="009F7C9F" w:rsidP="00262DE9">
            <w:pPr>
              <w:ind w:firstLine="0"/>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34D50A3A" w14:textId="77777777" w:rsidR="009F7C9F" w:rsidRPr="008D0873" w:rsidRDefault="009F7C9F" w:rsidP="006E029A">
            <w:pPr>
              <w:ind w:firstLine="34"/>
              <w:rPr>
                <w:rFonts w:asciiTheme="minorHAnsi" w:hAnsiTheme="minorHAnsi" w:cstheme="minorHAnsi"/>
                <w:sz w:val="18"/>
                <w:szCs w:val="21"/>
              </w:rPr>
            </w:pPr>
          </w:p>
        </w:tc>
      </w:tr>
      <w:tr w:rsidR="009F7C9F" w:rsidRPr="008D0873" w14:paraId="463E3AB1" w14:textId="77777777" w:rsidTr="00767F6F">
        <w:trPr>
          <w:trHeight w:val="20"/>
        </w:trPr>
        <w:tc>
          <w:tcPr>
            <w:tcW w:w="600" w:type="dxa"/>
          </w:tcPr>
          <w:p w14:paraId="5E1FF893"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0B90010A" w14:textId="77777777" w:rsidR="009F7C9F" w:rsidRPr="008D0873" w:rsidRDefault="009F7C9F" w:rsidP="006E029A">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2E8483BF" w14:textId="77777777" w:rsidR="009F7C9F" w:rsidRPr="008D0873" w:rsidRDefault="009F7C9F" w:rsidP="00262DE9">
            <w:pPr>
              <w:ind w:firstLine="0"/>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2CBF092F" w14:textId="77777777" w:rsidR="009F7C9F" w:rsidRPr="005B3C21" w:rsidRDefault="009F7C9F" w:rsidP="00262DE9">
            <w:pPr>
              <w:ind w:firstLine="0"/>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7D01EE6" w14:textId="77777777" w:rsidR="009F7C9F" w:rsidRPr="008D0873" w:rsidRDefault="009F7C9F" w:rsidP="006E029A">
            <w:pPr>
              <w:ind w:firstLine="34"/>
              <w:rPr>
                <w:rFonts w:asciiTheme="minorHAnsi" w:hAnsiTheme="minorHAnsi" w:cstheme="minorHAnsi"/>
                <w:bCs/>
                <w:color w:val="7030A0"/>
                <w:sz w:val="18"/>
                <w:szCs w:val="21"/>
              </w:rPr>
            </w:pPr>
          </w:p>
        </w:tc>
      </w:tr>
      <w:tr w:rsidR="009F7C9F" w:rsidRPr="008D0873" w14:paraId="52DCE964" w14:textId="77777777" w:rsidTr="00767F6F">
        <w:trPr>
          <w:trHeight w:val="20"/>
        </w:trPr>
        <w:tc>
          <w:tcPr>
            <w:tcW w:w="600" w:type="dxa"/>
          </w:tcPr>
          <w:p w14:paraId="5C5E69AC"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2D08CF5E" w14:textId="3D638340" w:rsidR="009F7C9F" w:rsidRPr="008D0873" w:rsidRDefault="009F7C9F" w:rsidP="006E029A">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privalo išnagrinėti dalyvio pretenziją, priimti motyvuotą sprendimą ir apie jį, taip pat apie anksčiau praneštų pirkimo procedūros terminų </w:t>
            </w:r>
            <w:r w:rsidRPr="008D0873">
              <w:rPr>
                <w:rFonts w:asciiTheme="minorHAnsi" w:hAnsiTheme="minorHAnsi" w:cstheme="minorHAnsi"/>
                <w:szCs w:val="21"/>
              </w:rPr>
              <w:lastRenderedPageBreak/>
              <w:t>pasikeitimą raštu pranešti pretenziją pateikusiam dalyviui ir suinteresuotiems dalyviams ne vėliau kaip per</w:t>
            </w:r>
          </w:p>
        </w:tc>
        <w:tc>
          <w:tcPr>
            <w:tcW w:w="3119" w:type="dxa"/>
            <w:hideMark/>
          </w:tcPr>
          <w:p w14:paraId="4608017F" w14:textId="77777777" w:rsidR="009F7C9F" w:rsidRPr="008D0873" w:rsidRDefault="009F7C9F" w:rsidP="00262DE9">
            <w:pPr>
              <w:ind w:firstLine="0"/>
              <w:rPr>
                <w:rFonts w:asciiTheme="minorHAnsi" w:hAnsiTheme="minorHAnsi" w:cstheme="minorHAnsi"/>
                <w:szCs w:val="21"/>
              </w:rPr>
            </w:pPr>
            <w:r w:rsidRPr="008D0873">
              <w:rPr>
                <w:rFonts w:asciiTheme="minorHAnsi" w:hAnsiTheme="minorHAnsi" w:cstheme="minorHAnsi"/>
                <w:szCs w:val="21"/>
              </w:rPr>
              <w:lastRenderedPageBreak/>
              <w:t>6 (šešias) darbo dienas nuo pretenzijos gavimo dienos</w:t>
            </w:r>
          </w:p>
        </w:tc>
        <w:tc>
          <w:tcPr>
            <w:tcW w:w="2693" w:type="dxa"/>
            <w:hideMark/>
          </w:tcPr>
          <w:p w14:paraId="3C2E2F64" w14:textId="77777777" w:rsidR="009F7C9F" w:rsidRPr="008D0873" w:rsidRDefault="009F7C9F" w:rsidP="006E029A">
            <w:pPr>
              <w:ind w:firstLine="34"/>
              <w:rPr>
                <w:rFonts w:asciiTheme="minorHAnsi" w:hAnsiTheme="minorHAnsi" w:cstheme="minorHAnsi"/>
                <w:sz w:val="18"/>
                <w:szCs w:val="21"/>
              </w:rPr>
            </w:pPr>
          </w:p>
        </w:tc>
      </w:tr>
      <w:tr w:rsidR="009F7C9F" w:rsidRPr="008D0873" w14:paraId="0E882E89" w14:textId="77777777" w:rsidTr="00767F6F">
        <w:trPr>
          <w:trHeight w:val="20"/>
        </w:trPr>
        <w:tc>
          <w:tcPr>
            <w:tcW w:w="600" w:type="dxa"/>
          </w:tcPr>
          <w:p w14:paraId="7FF287E7" w14:textId="77777777" w:rsidR="009F7C9F" w:rsidRPr="008D0873" w:rsidRDefault="009F7C9F" w:rsidP="006E029A">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16549C4F" w14:textId="77777777" w:rsidR="009F7C9F" w:rsidRPr="008D0873" w:rsidRDefault="009F7C9F" w:rsidP="006E029A">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46FD520C" w14:textId="77777777" w:rsidR="009F7C9F" w:rsidRPr="008D0873" w:rsidRDefault="009F7C9F" w:rsidP="006E029A">
            <w:pPr>
              <w:ind w:firstLine="34"/>
              <w:rPr>
                <w:rFonts w:asciiTheme="minorHAnsi" w:hAnsiTheme="minorHAnsi" w:cstheme="minorHAnsi"/>
                <w:szCs w:val="21"/>
                <w:highlight w:val="yellow"/>
              </w:rPr>
            </w:pPr>
            <w:r w:rsidRPr="008D0873">
              <w:rPr>
                <w:rFonts w:asciiTheme="minorHAnsi" w:hAnsiTheme="minorHAnsi" w:cstheme="minorHAnsi"/>
                <w:szCs w:val="21"/>
              </w:rPr>
              <w:t xml:space="preserve">per 15 (penkiolika) dienų nuo dienos, kurią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turėjo raštu pranešti apie priimtą sprendimą </w:t>
            </w:r>
          </w:p>
        </w:tc>
        <w:tc>
          <w:tcPr>
            <w:tcW w:w="2693" w:type="dxa"/>
            <w:hideMark/>
          </w:tcPr>
          <w:p w14:paraId="7F417DE8" w14:textId="77777777" w:rsidR="009F7C9F" w:rsidRPr="008D0873" w:rsidRDefault="009F7C9F" w:rsidP="006E029A">
            <w:pPr>
              <w:ind w:firstLine="34"/>
              <w:rPr>
                <w:rFonts w:asciiTheme="minorHAnsi" w:hAnsiTheme="minorHAnsi" w:cstheme="minorHAnsi"/>
                <w:sz w:val="18"/>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767F6F">
      <w:headerReference w:type="default" r:id="rId16"/>
      <w:footerReference w:type="default" r:id="rId17"/>
      <w:headerReference w:type="first" r:id="rId18"/>
      <w:footerReference w:type="first" r:id="rId19"/>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6ED3" w14:textId="77777777" w:rsidR="007A7180" w:rsidRDefault="007A7180">
    <w:pPr>
      <w:pStyle w:val="Porat"/>
      <w:jc w:val="center"/>
    </w:pPr>
  </w:p>
  <w:p w14:paraId="6B804248" w14:textId="77777777" w:rsidR="007A7180" w:rsidRDefault="007A71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F405D06" w:rsidR="00285B02" w:rsidRDefault="00272A91">
        <w:pPr>
          <w:pStyle w:val="Antrats"/>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2A665B"/>
    <w:multiLevelType w:val="multilevel"/>
    <w:tmpl w:val="DA4C20B6"/>
    <w:lvl w:ilvl="0">
      <w:start w:val="1"/>
      <w:numFmt w:val="decimal"/>
      <w:lvlText w:val="%1."/>
      <w:lvlJc w:val="left"/>
      <w:pPr>
        <w:ind w:left="360" w:hanging="360"/>
      </w:pPr>
    </w:lvl>
    <w:lvl w:ilvl="1">
      <w:start w:val="1"/>
      <w:numFmt w:val="decimal"/>
      <w:lvlText w:val="%1.%2."/>
      <w:lvlJc w:val="left"/>
      <w:pPr>
        <w:ind w:left="1709"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C3280A"/>
    <w:multiLevelType w:val="hybridMultilevel"/>
    <w:tmpl w:val="6A34ED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4959703">
    <w:abstractNumId w:val="2"/>
  </w:num>
  <w:num w:numId="2" w16cid:durableId="1292861293">
    <w:abstractNumId w:val="9"/>
  </w:num>
  <w:num w:numId="3" w16cid:durableId="938097294">
    <w:abstractNumId w:val="6"/>
  </w:num>
  <w:num w:numId="4" w16cid:durableId="961571601">
    <w:abstractNumId w:val="13"/>
  </w:num>
  <w:num w:numId="5" w16cid:durableId="2065105338">
    <w:abstractNumId w:val="4"/>
  </w:num>
  <w:num w:numId="6" w16cid:durableId="1425762801">
    <w:abstractNumId w:val="1"/>
  </w:num>
  <w:num w:numId="7" w16cid:durableId="988248497">
    <w:abstractNumId w:val="7"/>
  </w:num>
  <w:num w:numId="8" w16cid:durableId="506215019">
    <w:abstractNumId w:val="0"/>
  </w:num>
  <w:num w:numId="9" w16cid:durableId="685861736">
    <w:abstractNumId w:val="11"/>
  </w:num>
  <w:num w:numId="10" w16cid:durableId="1739013938">
    <w:abstractNumId w:val="12"/>
  </w:num>
  <w:num w:numId="11" w16cid:durableId="410086678">
    <w:abstractNumId w:val="10"/>
  </w:num>
  <w:num w:numId="12" w16cid:durableId="872159481">
    <w:abstractNumId w:val="8"/>
  </w:num>
  <w:num w:numId="13" w16cid:durableId="1337221440">
    <w:abstractNumId w:val="3"/>
  </w:num>
  <w:num w:numId="14" w16cid:durableId="92572720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13"/>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CC2"/>
    <w:rsid w:val="001904E1"/>
    <w:rsid w:val="001912E2"/>
    <w:rsid w:val="0019130D"/>
    <w:rsid w:val="00191CEF"/>
    <w:rsid w:val="001920B3"/>
    <w:rsid w:val="001926B1"/>
    <w:rsid w:val="00192B6B"/>
    <w:rsid w:val="00192ED3"/>
    <w:rsid w:val="00193AE0"/>
    <w:rsid w:val="00193D61"/>
    <w:rsid w:val="00194164"/>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A79"/>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1FD"/>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DDF"/>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DE9"/>
    <w:rsid w:val="00263E7F"/>
    <w:rsid w:val="0026424A"/>
    <w:rsid w:val="00264AAE"/>
    <w:rsid w:val="00264DE7"/>
    <w:rsid w:val="00265ABC"/>
    <w:rsid w:val="00266187"/>
    <w:rsid w:val="00267751"/>
    <w:rsid w:val="00267E9A"/>
    <w:rsid w:val="00270CE4"/>
    <w:rsid w:val="00270EFE"/>
    <w:rsid w:val="00271411"/>
    <w:rsid w:val="00271E3F"/>
    <w:rsid w:val="00272488"/>
    <w:rsid w:val="00272A91"/>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BA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A25"/>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020"/>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F4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BB3"/>
    <w:rsid w:val="004D7DFA"/>
    <w:rsid w:val="004E00CC"/>
    <w:rsid w:val="004E05A2"/>
    <w:rsid w:val="004E07B2"/>
    <w:rsid w:val="004E0D09"/>
    <w:rsid w:val="004E13EA"/>
    <w:rsid w:val="004E1FB0"/>
    <w:rsid w:val="004E2171"/>
    <w:rsid w:val="004E24D2"/>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3C9"/>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62C"/>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EE8"/>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17"/>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51"/>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67F6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180"/>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209"/>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D7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088"/>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4FA"/>
    <w:rsid w:val="008C0807"/>
    <w:rsid w:val="008C11D7"/>
    <w:rsid w:val="008C142E"/>
    <w:rsid w:val="008C1D31"/>
    <w:rsid w:val="008C1E31"/>
    <w:rsid w:val="008C27A0"/>
    <w:rsid w:val="008C3328"/>
    <w:rsid w:val="008C3D60"/>
    <w:rsid w:val="008C3FB4"/>
    <w:rsid w:val="008C4071"/>
    <w:rsid w:val="008C5210"/>
    <w:rsid w:val="008C5433"/>
    <w:rsid w:val="008C5658"/>
    <w:rsid w:val="008C5977"/>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76"/>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D6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2E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51C"/>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C0"/>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1D6"/>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79F"/>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8DB"/>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B24"/>
    <w:rsid w:val="00CF4B8C"/>
    <w:rsid w:val="00CF63E5"/>
    <w:rsid w:val="00CF66FF"/>
    <w:rsid w:val="00CF6F7F"/>
    <w:rsid w:val="00CF705D"/>
    <w:rsid w:val="00CF7B33"/>
    <w:rsid w:val="00D004A2"/>
    <w:rsid w:val="00D02127"/>
    <w:rsid w:val="00D021AA"/>
    <w:rsid w:val="00D0232C"/>
    <w:rsid w:val="00D0274C"/>
    <w:rsid w:val="00D029A4"/>
    <w:rsid w:val="00D02FE2"/>
    <w:rsid w:val="00D03CCF"/>
    <w:rsid w:val="00D0410A"/>
    <w:rsid w:val="00D04356"/>
    <w:rsid w:val="00D04642"/>
    <w:rsid w:val="00D050F2"/>
    <w:rsid w:val="00D05205"/>
    <w:rsid w:val="00D05666"/>
    <w:rsid w:val="00D06939"/>
    <w:rsid w:val="00D10723"/>
    <w:rsid w:val="00D10FA6"/>
    <w:rsid w:val="00D1108A"/>
    <w:rsid w:val="00D11917"/>
    <w:rsid w:val="00D12310"/>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42F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0E93"/>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221"/>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23F"/>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CD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335"/>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6DB"/>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E9"/>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DC622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BAB"/>
    <w:rsid w:val="00295EF8"/>
    <w:rsid w:val="002B602E"/>
    <w:rsid w:val="002C1509"/>
    <w:rsid w:val="003661A6"/>
    <w:rsid w:val="00372672"/>
    <w:rsid w:val="004161F4"/>
    <w:rsid w:val="00430113"/>
    <w:rsid w:val="00460C76"/>
    <w:rsid w:val="0046126A"/>
    <w:rsid w:val="004C214A"/>
    <w:rsid w:val="004D38E9"/>
    <w:rsid w:val="004E73C9"/>
    <w:rsid w:val="00515E63"/>
    <w:rsid w:val="00536568"/>
    <w:rsid w:val="00565992"/>
    <w:rsid w:val="005C3D97"/>
    <w:rsid w:val="00652F79"/>
    <w:rsid w:val="00685665"/>
    <w:rsid w:val="006D77F5"/>
    <w:rsid w:val="007260B3"/>
    <w:rsid w:val="00731487"/>
    <w:rsid w:val="00737C4C"/>
    <w:rsid w:val="0078514A"/>
    <w:rsid w:val="007C7D73"/>
    <w:rsid w:val="007F25D7"/>
    <w:rsid w:val="00810A25"/>
    <w:rsid w:val="00881536"/>
    <w:rsid w:val="008D6E2A"/>
    <w:rsid w:val="008F2A76"/>
    <w:rsid w:val="00903EB2"/>
    <w:rsid w:val="00906FC8"/>
    <w:rsid w:val="00915DD0"/>
    <w:rsid w:val="009212E8"/>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e58d86aa-8fe5-4539-8203-03c44674af5d"/>
    <ds:schemaRef ds:uri="http://purl.org/dc/terms/"/>
    <ds:schemaRef ds:uri="9f7bfde5-fec1-41b1-af96-d0ead4fdf1a4"/>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697E7-14F0-4850-9A34-47C71640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15689</Words>
  <Characters>8943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4</cp:revision>
  <cp:lastPrinted>2021-11-03T05:49:00Z</cp:lastPrinted>
  <dcterms:created xsi:type="dcterms:W3CDTF">2025-12-16T11:23:00Z</dcterms:created>
  <dcterms:modified xsi:type="dcterms:W3CDTF">2025-12-16T12:02:00Z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