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5B1EB" w14:textId="77777777" w:rsidR="00D170FC" w:rsidRPr="005048A9" w:rsidRDefault="00D170FC" w:rsidP="00D170FC">
      <w:pPr>
        <w:spacing w:after="0" w:line="240" w:lineRule="auto"/>
        <w:jc w:val="center"/>
        <w:rPr>
          <w:rFonts w:ascii="Times New Roman" w:eastAsia="Times New Roman" w:hAnsi="Times New Roman" w:cs="Times New Roman"/>
        </w:rPr>
      </w:pPr>
      <w:r w:rsidRPr="005048A9">
        <w:rPr>
          <w:rFonts w:ascii="Times New Roman" w:eastAsia="Times New Roman" w:hAnsi="Times New Roman" w:cs="Times New Roman"/>
        </w:rPr>
        <w:t>Santariškių g. 2, 08661 Vilnius, įmonės kodas 124364561, PVM kodas LT243645610,</w:t>
      </w:r>
    </w:p>
    <w:p w14:paraId="2E0749C2" w14:textId="05F926ED" w:rsidR="00D170FC" w:rsidRPr="005048A9" w:rsidRDefault="00D170FC" w:rsidP="00D170FC">
      <w:pPr>
        <w:spacing w:after="0" w:line="240" w:lineRule="auto"/>
        <w:jc w:val="center"/>
        <w:rPr>
          <w:rFonts w:ascii="Times New Roman" w:eastAsia="Times New Roman" w:hAnsi="Times New Roman" w:cs="Times New Roman"/>
        </w:rPr>
      </w:pPr>
      <w:r w:rsidRPr="005048A9">
        <w:rPr>
          <w:rFonts w:ascii="Times New Roman" w:eastAsia="Times New Roman" w:hAnsi="Times New Roman" w:cs="Times New Roman"/>
        </w:rPr>
        <w:t xml:space="preserve">Tel. </w:t>
      </w:r>
      <w:r w:rsidR="001D26A2">
        <w:rPr>
          <w:rFonts w:ascii="Times New Roman" w:eastAsia="Times New Roman" w:hAnsi="Times New Roman" w:cs="Times New Roman"/>
        </w:rPr>
        <w:t>+370</w:t>
      </w:r>
      <w:r w:rsidRPr="005048A9">
        <w:rPr>
          <w:rFonts w:ascii="Times New Roman" w:eastAsia="Times New Roman" w:hAnsi="Times New Roman" w:cs="Times New Roman"/>
        </w:rPr>
        <w:t xml:space="preserve"> 5 250 1385, faksas </w:t>
      </w:r>
      <w:r w:rsidR="001D26A2">
        <w:rPr>
          <w:rFonts w:ascii="Times New Roman" w:eastAsia="Times New Roman" w:hAnsi="Times New Roman" w:cs="Times New Roman"/>
        </w:rPr>
        <w:t>+370</w:t>
      </w:r>
      <w:r w:rsidRPr="005048A9">
        <w:rPr>
          <w:rFonts w:ascii="Times New Roman" w:eastAsia="Times New Roman" w:hAnsi="Times New Roman" w:cs="Times New Roman"/>
        </w:rPr>
        <w:t xml:space="preserve"> 5 236 5111, interneto tinklalapis </w:t>
      </w:r>
      <w:hyperlink r:id="rId8" w:history="1">
        <w:r w:rsidRPr="005048A9">
          <w:rPr>
            <w:rFonts w:ascii="Times New Roman" w:eastAsia="Times New Roman" w:hAnsi="Times New Roman" w:cs="Times New Roman"/>
            <w:color w:val="0000FF"/>
            <w:u w:val="single"/>
          </w:rPr>
          <w:t>www.santa.lt</w:t>
        </w:r>
      </w:hyperlink>
      <w:r w:rsidRPr="005048A9">
        <w:rPr>
          <w:rFonts w:ascii="Times New Roman" w:eastAsia="Times New Roman" w:hAnsi="Times New Roman" w:cs="Times New Roman"/>
        </w:rPr>
        <w:t xml:space="preserve">, </w:t>
      </w:r>
    </w:p>
    <w:p w14:paraId="68A55298" w14:textId="77777777" w:rsidR="00D170FC" w:rsidRPr="005048A9" w:rsidRDefault="00D170FC" w:rsidP="00D170FC">
      <w:pPr>
        <w:spacing w:after="0" w:line="240" w:lineRule="auto"/>
        <w:jc w:val="center"/>
        <w:rPr>
          <w:rFonts w:ascii="Times New Roman" w:eastAsia="Times New Roman" w:hAnsi="Times New Roman" w:cs="Times New Roman"/>
          <w:b/>
          <w:bCs/>
        </w:rPr>
      </w:pPr>
      <w:r w:rsidRPr="005048A9">
        <w:rPr>
          <w:rFonts w:ascii="Times New Roman" w:eastAsia="Times New Roman" w:hAnsi="Times New Roman" w:cs="Times New Roman"/>
        </w:rPr>
        <w:t>el. pašto adresas: algimantas.varzgalys@vpc.lt</w:t>
      </w:r>
    </w:p>
    <w:p w14:paraId="295E771F" w14:textId="77777777" w:rsidR="00D170FC" w:rsidRPr="005048A9" w:rsidRDefault="00D170FC" w:rsidP="00D170FC">
      <w:pPr>
        <w:spacing w:after="0" w:line="240" w:lineRule="auto"/>
        <w:jc w:val="center"/>
        <w:rPr>
          <w:rFonts w:ascii="Times New Roman" w:eastAsia="Times New Roman" w:hAnsi="Times New Roman" w:cs="Times New Roman"/>
          <w:b/>
          <w:bCs/>
        </w:rPr>
      </w:pPr>
    </w:p>
    <w:p w14:paraId="280CBB4D" w14:textId="77777777" w:rsidR="00D170FC" w:rsidRPr="005048A9" w:rsidRDefault="00D170FC" w:rsidP="00D170FC">
      <w:pPr>
        <w:pStyle w:val="NormalWeb"/>
        <w:spacing w:before="0" w:beforeAutospacing="0" w:after="0" w:afterAutospacing="0"/>
        <w:jc w:val="center"/>
        <w:rPr>
          <w:b/>
          <w:bCs/>
          <w:sz w:val="22"/>
          <w:szCs w:val="22"/>
        </w:rPr>
      </w:pPr>
      <w:r w:rsidRPr="005048A9">
        <w:rPr>
          <w:b/>
          <w:bCs/>
          <w:sz w:val="22"/>
          <w:szCs w:val="22"/>
        </w:rPr>
        <w:t>SKELBIAMOS APKLAUSOS SĄLYGOS</w:t>
      </w:r>
    </w:p>
    <w:p w14:paraId="0B7A470D" w14:textId="77777777" w:rsidR="00D170FC" w:rsidRPr="005048A9" w:rsidRDefault="00D170FC" w:rsidP="00D170FC">
      <w:pPr>
        <w:pStyle w:val="NormalWeb"/>
        <w:spacing w:before="0" w:beforeAutospacing="0" w:after="0" w:afterAutospacing="0"/>
        <w:jc w:val="center"/>
        <w:rPr>
          <w:b/>
          <w:bCs/>
          <w:sz w:val="22"/>
          <w:szCs w:val="22"/>
        </w:rPr>
      </w:pPr>
    </w:p>
    <w:p w14:paraId="6D047B89" w14:textId="77777777" w:rsidR="00D170FC" w:rsidRPr="005048A9" w:rsidRDefault="00D170FC" w:rsidP="00D170FC">
      <w:pPr>
        <w:pStyle w:val="NormalWeb"/>
        <w:spacing w:before="0" w:beforeAutospacing="0" w:after="0" w:afterAutospacing="0"/>
        <w:jc w:val="center"/>
        <w:rPr>
          <w:rFonts w:eastAsia="Times New Roman"/>
          <w:b/>
          <w:sz w:val="22"/>
          <w:szCs w:val="22"/>
        </w:rPr>
      </w:pPr>
      <w:proofErr w:type="spellStart"/>
      <w:r w:rsidRPr="005048A9">
        <w:rPr>
          <w:rFonts w:eastAsia="TimesNewRomanPS-BoldMT"/>
          <w:b/>
          <w:bCs/>
          <w:sz w:val="22"/>
          <w:szCs w:val="22"/>
          <w:lang w:val="en-US"/>
        </w:rPr>
        <w:t>Patalpų</w:t>
      </w:r>
      <w:proofErr w:type="spellEnd"/>
      <w:r w:rsidRPr="005048A9">
        <w:rPr>
          <w:rFonts w:eastAsia="TimesNewRomanPS-BoldMT"/>
          <w:b/>
          <w:bCs/>
          <w:sz w:val="22"/>
          <w:szCs w:val="22"/>
          <w:lang w:val="en-US"/>
        </w:rPr>
        <w:t xml:space="preserve"> </w:t>
      </w:r>
      <w:proofErr w:type="spellStart"/>
      <w:r w:rsidRPr="005048A9">
        <w:rPr>
          <w:rFonts w:eastAsia="TimesNewRomanPS-BoldMT"/>
          <w:b/>
          <w:bCs/>
          <w:sz w:val="22"/>
          <w:szCs w:val="22"/>
          <w:lang w:val="en-US"/>
        </w:rPr>
        <w:t>statybos</w:t>
      </w:r>
      <w:proofErr w:type="spellEnd"/>
      <w:r w:rsidRPr="005048A9">
        <w:rPr>
          <w:rFonts w:eastAsia="TimesNewRomanPS-BoldMT"/>
          <w:b/>
          <w:bCs/>
          <w:sz w:val="22"/>
          <w:szCs w:val="22"/>
          <w:lang w:val="en-US"/>
        </w:rPr>
        <w:t xml:space="preserve"> </w:t>
      </w:r>
      <w:proofErr w:type="spellStart"/>
      <w:r w:rsidRPr="005048A9">
        <w:rPr>
          <w:rFonts w:eastAsia="TimesNewRomanPS-BoldMT"/>
          <w:b/>
          <w:bCs/>
          <w:sz w:val="22"/>
          <w:szCs w:val="22"/>
          <w:lang w:val="en-US"/>
        </w:rPr>
        <w:t>ir</w:t>
      </w:r>
      <w:proofErr w:type="spellEnd"/>
      <w:r w:rsidRPr="005048A9">
        <w:rPr>
          <w:rFonts w:eastAsia="TimesNewRomanPS-BoldMT"/>
          <w:b/>
          <w:bCs/>
          <w:sz w:val="22"/>
          <w:szCs w:val="22"/>
          <w:lang w:val="en-US"/>
        </w:rPr>
        <w:t xml:space="preserve"> </w:t>
      </w:r>
      <w:proofErr w:type="spellStart"/>
      <w:r w:rsidRPr="005048A9">
        <w:rPr>
          <w:rFonts w:eastAsia="TimesNewRomanPS-BoldMT"/>
          <w:b/>
          <w:bCs/>
          <w:sz w:val="22"/>
          <w:szCs w:val="22"/>
          <w:lang w:val="en-US"/>
        </w:rPr>
        <w:t>remonto</w:t>
      </w:r>
      <w:proofErr w:type="spellEnd"/>
      <w:r w:rsidRPr="005048A9">
        <w:rPr>
          <w:rFonts w:eastAsia="TimesNewRomanPS-BoldMT"/>
          <w:b/>
          <w:bCs/>
          <w:sz w:val="22"/>
          <w:szCs w:val="22"/>
          <w:lang w:val="en-US"/>
        </w:rPr>
        <w:t xml:space="preserve"> </w:t>
      </w:r>
      <w:proofErr w:type="spellStart"/>
      <w:r w:rsidRPr="005048A9">
        <w:rPr>
          <w:rFonts w:eastAsia="TimesNewRomanPS-BoldMT"/>
          <w:b/>
          <w:bCs/>
          <w:sz w:val="22"/>
          <w:szCs w:val="22"/>
          <w:lang w:val="en-US"/>
        </w:rPr>
        <w:t>darbų</w:t>
      </w:r>
      <w:proofErr w:type="spellEnd"/>
      <w:r w:rsidRPr="005048A9">
        <w:rPr>
          <w:rFonts w:eastAsia="TimesNewRomanPS-BoldMT"/>
          <w:b/>
          <w:bCs/>
          <w:sz w:val="22"/>
          <w:szCs w:val="22"/>
          <w:lang w:val="en-US"/>
        </w:rPr>
        <w:t xml:space="preserve"> </w:t>
      </w:r>
      <w:proofErr w:type="spellStart"/>
      <w:r w:rsidRPr="005048A9">
        <w:rPr>
          <w:rFonts w:eastAsia="TimesNewRomanPS-BoldMT"/>
          <w:b/>
          <w:bCs/>
          <w:sz w:val="22"/>
          <w:szCs w:val="22"/>
          <w:lang w:val="en-US"/>
        </w:rPr>
        <w:t>pirkimas</w:t>
      </w:r>
      <w:proofErr w:type="spellEnd"/>
      <w:r w:rsidRPr="005048A9">
        <w:rPr>
          <w:rFonts w:eastAsia="TimesNewRomanPS-BoldMT"/>
          <w:b/>
          <w:bCs/>
          <w:sz w:val="22"/>
          <w:szCs w:val="22"/>
          <w:lang w:val="en-US"/>
        </w:rPr>
        <w:t xml:space="preserve"> (VPC </w:t>
      </w:r>
      <w:proofErr w:type="spellStart"/>
      <w:r w:rsidRPr="005048A9">
        <w:rPr>
          <w:rFonts w:eastAsia="TimesNewRomanPS-BoldMT"/>
          <w:b/>
          <w:bCs/>
          <w:sz w:val="22"/>
          <w:szCs w:val="22"/>
          <w:lang w:val="en-US"/>
        </w:rPr>
        <w:t>korpusas</w:t>
      </w:r>
      <w:proofErr w:type="spellEnd"/>
      <w:r w:rsidRPr="005048A9">
        <w:rPr>
          <w:rFonts w:eastAsia="TimesNewRomanPS-BoldMT"/>
          <w:b/>
          <w:bCs/>
          <w:sz w:val="22"/>
          <w:szCs w:val="22"/>
          <w:lang w:val="en-US"/>
        </w:rPr>
        <w:t>)</w:t>
      </w:r>
      <w:r w:rsidRPr="005048A9">
        <w:rPr>
          <w:b/>
          <w:bCs/>
          <w:sz w:val="22"/>
          <w:szCs w:val="22"/>
        </w:rPr>
        <w:t xml:space="preserve"> </w:t>
      </w:r>
      <w:r w:rsidRPr="005048A9">
        <w:rPr>
          <w:rFonts w:eastAsia="Times New Roman"/>
          <w:b/>
          <w:sz w:val="22"/>
          <w:szCs w:val="22"/>
        </w:rPr>
        <w:t xml:space="preserve">(8099) </w:t>
      </w:r>
    </w:p>
    <w:p w14:paraId="6004315A" w14:textId="77777777" w:rsidR="00D170FC" w:rsidRPr="005048A9" w:rsidRDefault="00D170FC" w:rsidP="00D170FC">
      <w:pPr>
        <w:pStyle w:val="NormalWeb"/>
        <w:spacing w:before="0" w:beforeAutospacing="0" w:after="0" w:afterAutospacing="0"/>
        <w:jc w:val="center"/>
        <w:rPr>
          <w:rFonts w:eastAsia="Times New Roman"/>
          <w:b/>
          <w:sz w:val="22"/>
          <w:szCs w:val="22"/>
        </w:rPr>
      </w:pPr>
    </w:p>
    <w:p w14:paraId="3FA85A9B" w14:textId="59D9809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1. BENDROSIOS NUOSTATOS</w:t>
      </w:r>
    </w:p>
    <w:p w14:paraId="38A8B9DC" w14:textId="77777777" w:rsidR="005A722E" w:rsidRPr="005048A9" w:rsidRDefault="00961D16" w:rsidP="00ED59A0">
      <w:pPr>
        <w:pStyle w:val="NormalWeb"/>
        <w:spacing w:before="0" w:beforeAutospacing="0" w:after="0" w:afterAutospacing="0"/>
        <w:ind w:firstLine="480"/>
        <w:jc w:val="both"/>
        <w:rPr>
          <w:sz w:val="22"/>
          <w:szCs w:val="22"/>
        </w:rPr>
      </w:pPr>
      <w:r w:rsidRPr="005048A9">
        <w:rPr>
          <w:sz w:val="22"/>
          <w:szCs w:val="22"/>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41A4D" w:rsidRPr="005048A9">
        <w:rPr>
          <w:color w:val="000000" w:themeColor="text1"/>
          <w:sz w:val="22"/>
          <w:szCs w:val="22"/>
        </w:rPr>
        <w:t xml:space="preserve"> N</w:t>
      </w:r>
      <w:r w:rsidR="00141A4D" w:rsidRPr="005048A9">
        <w:rPr>
          <w:rStyle w:val="pildymui"/>
          <w:i/>
          <w:iCs/>
          <w:color w:val="000000" w:themeColor="text1"/>
          <w:sz w:val="22"/>
          <w:szCs w:val="22"/>
        </w:rPr>
        <w:t xml:space="preserve">r. </w:t>
      </w:r>
      <w:r w:rsidR="00141A4D" w:rsidRPr="005048A9">
        <w:rPr>
          <w:rStyle w:val="pildymui"/>
          <w:iCs/>
          <w:color w:val="000000" w:themeColor="text1"/>
          <w:sz w:val="22"/>
          <w:szCs w:val="22"/>
        </w:rPr>
        <w:t>3. „Pirkimo – pardavimo sutarties projektas“</w:t>
      </w:r>
      <w:r w:rsidR="00141A4D" w:rsidRPr="005048A9">
        <w:rPr>
          <w:rStyle w:val="pildymui"/>
          <w:i/>
          <w:iCs/>
          <w:color w:val="000000" w:themeColor="text1"/>
          <w:sz w:val="22"/>
          <w:szCs w:val="22"/>
        </w:rPr>
        <w:t xml:space="preserve"> </w:t>
      </w:r>
      <w:r w:rsidR="00141A4D" w:rsidRPr="005048A9">
        <w:rPr>
          <w:rStyle w:val="pildymui"/>
          <w:iCs/>
          <w:color w:val="000000" w:themeColor="text1"/>
          <w:sz w:val="22"/>
          <w:szCs w:val="22"/>
        </w:rPr>
        <w:t>(toliau –</w:t>
      </w:r>
      <w:r w:rsidR="00C85C98" w:rsidRPr="005048A9">
        <w:rPr>
          <w:rStyle w:val="pildymui"/>
          <w:iCs/>
          <w:color w:val="000000" w:themeColor="text1"/>
          <w:sz w:val="22"/>
          <w:szCs w:val="22"/>
        </w:rPr>
        <w:t>S</w:t>
      </w:r>
      <w:r w:rsidR="00141A4D" w:rsidRPr="005048A9">
        <w:rPr>
          <w:rStyle w:val="pildymui"/>
          <w:iCs/>
          <w:color w:val="000000" w:themeColor="text1"/>
          <w:sz w:val="22"/>
          <w:szCs w:val="22"/>
        </w:rPr>
        <w:t>utarties projektas)</w:t>
      </w:r>
      <w:r w:rsidR="00C85C98" w:rsidRPr="005048A9">
        <w:rPr>
          <w:rStyle w:val="pildymui"/>
          <w:iCs/>
          <w:color w:val="000000" w:themeColor="text1"/>
          <w:sz w:val="22"/>
          <w:szCs w:val="22"/>
        </w:rPr>
        <w:t xml:space="preserve"> </w:t>
      </w:r>
      <w:r w:rsidRPr="005048A9">
        <w:rPr>
          <w:sz w:val="22"/>
          <w:szCs w:val="22"/>
        </w:rPr>
        <w:t xml:space="preserve">bei pirkimo dokumentų paaiškinimai (patikslinimai). </w:t>
      </w:r>
      <w:r w:rsidR="005A722E" w:rsidRPr="005048A9">
        <w:rPr>
          <w:sz w:val="22"/>
          <w:szCs w:val="22"/>
        </w:rPr>
        <w:t xml:space="preserve">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2019 m. sausio 24 d. įsakymu Nr. 1S-13 „Dėl kainodaros taisyklių nustatymo metodikos patvirtinimo“ </w:t>
      </w:r>
      <w:r w:rsidR="005A722E" w:rsidRPr="005048A9">
        <w:rPr>
          <w:color w:val="000000"/>
          <w:sz w:val="22"/>
          <w:szCs w:val="22"/>
        </w:rPr>
        <w:t>pakeitimo.</w:t>
      </w:r>
    </w:p>
    <w:p w14:paraId="3BEF06B0"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(Informaciją, kaip tiekėjui registruotis CVP IS, galima rasti </w:t>
      </w:r>
      <w:hyperlink r:id="rId9" w:tgtFrame="_blank" w:history="1">
        <w:r w:rsidRPr="005048A9">
          <w:rPr>
            <w:rStyle w:val="Hyperlink"/>
            <w:sz w:val="22"/>
            <w:szCs w:val="22"/>
          </w:rPr>
          <w:t>ČIA</w:t>
        </w:r>
      </w:hyperlink>
      <w:r w:rsidRPr="005048A9">
        <w:rPr>
          <w:sz w:val="22"/>
          <w:szCs w:val="22"/>
        </w:rPr>
        <w:t>).</w:t>
      </w:r>
    </w:p>
    <w:p w14:paraId="5BE058A4"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1.3. Pirkimas atliekamas laikantis lygiateisiškumo, nediskriminavimo, abipusio pripažinimo, proporcingumo ir skaidrumo principų bei konfidencialumo ir nešališkumo reikalavimų.</w:t>
      </w:r>
    </w:p>
    <w:p w14:paraId="48B56917"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1.4. Informacija apie pirkimo organizatorių arba pirkimo komisijos narius, kurie įgalioti palaikyti tiesioginį ryšį su tiekėjais ir gauti iš jų (ne tarpininkų) pranešimus, susijusius su pirkimo procedūromis, pateikta Skelbimo I dalies 1 punkte.</w:t>
      </w:r>
    </w:p>
    <w:p w14:paraId="728D6534"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35707187" w14:textId="77777777" w:rsidR="007E5610" w:rsidRPr="005048A9" w:rsidRDefault="007E5610" w:rsidP="00ED59A0">
      <w:pPr>
        <w:spacing w:after="0" w:line="240" w:lineRule="auto"/>
        <w:rPr>
          <w:rFonts w:ascii="Times New Roman" w:eastAsia="Times New Roman" w:hAnsi="Times New Roman" w:cs="Times New Roman"/>
        </w:rPr>
      </w:pPr>
    </w:p>
    <w:p w14:paraId="35C028C7"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2. INFORMACIJA APIE PERKANČIĄJĄ ORGANIZACIJĄ IR PIRKIMO OBJEKTĄ</w:t>
      </w:r>
    </w:p>
    <w:p w14:paraId="39EA1B8B" w14:textId="469BA9FB" w:rsidR="00D170FC" w:rsidRPr="005048A9" w:rsidRDefault="00D170FC" w:rsidP="00D170FC">
      <w:pPr>
        <w:pStyle w:val="Body2"/>
        <w:spacing w:after="0"/>
        <w:ind w:right="142" w:firstLine="450"/>
        <w:rPr>
          <w:rFonts w:cs="Times New Roman"/>
          <w:color w:val="000000" w:themeColor="text1"/>
          <w:lang w:val="lt-LT"/>
        </w:rPr>
      </w:pPr>
      <w:r w:rsidRPr="005048A9">
        <w:rPr>
          <w:rFonts w:cs="Times New Roman"/>
          <w:lang w:val="lt-LT"/>
        </w:rPr>
        <w:t xml:space="preserve">2.1. Viešoji įstaiga Vilniaus universiteto ligoninė Santaros klinikos (toliau – perkančioji organizacija) atlieka pirkimą ir numato įsigyti </w:t>
      </w:r>
      <w:r w:rsidR="00010AAD" w:rsidRPr="005048A9">
        <w:rPr>
          <w:rFonts w:cs="Times New Roman"/>
          <w:lang w:val="lt-LT"/>
        </w:rPr>
        <w:t>,,</w:t>
      </w:r>
      <w:proofErr w:type="spellStart"/>
      <w:r w:rsidRPr="005048A9">
        <w:rPr>
          <w:rFonts w:eastAsia="TimesNewRomanPS-BoldMT" w:cs="Times New Roman"/>
          <w:b/>
          <w:bCs/>
        </w:rPr>
        <w:t>Patalpų</w:t>
      </w:r>
      <w:proofErr w:type="spellEnd"/>
      <w:r w:rsidRPr="005048A9">
        <w:rPr>
          <w:rFonts w:eastAsia="TimesNewRomanPS-BoldMT" w:cs="Times New Roman"/>
          <w:b/>
          <w:bCs/>
        </w:rPr>
        <w:t xml:space="preserve"> </w:t>
      </w:r>
      <w:proofErr w:type="spellStart"/>
      <w:r w:rsidRPr="005048A9">
        <w:rPr>
          <w:rFonts w:eastAsia="TimesNewRomanPS-BoldMT" w:cs="Times New Roman"/>
          <w:b/>
          <w:bCs/>
        </w:rPr>
        <w:t>statybos</w:t>
      </w:r>
      <w:proofErr w:type="spellEnd"/>
      <w:r w:rsidRPr="005048A9">
        <w:rPr>
          <w:rFonts w:eastAsia="TimesNewRomanPS-BoldMT" w:cs="Times New Roman"/>
          <w:b/>
          <w:bCs/>
        </w:rPr>
        <w:t xml:space="preserve"> </w:t>
      </w:r>
      <w:proofErr w:type="spellStart"/>
      <w:r w:rsidRPr="005048A9">
        <w:rPr>
          <w:rFonts w:eastAsia="TimesNewRomanPS-BoldMT" w:cs="Times New Roman"/>
          <w:b/>
          <w:bCs/>
        </w:rPr>
        <w:t>ir</w:t>
      </w:r>
      <w:proofErr w:type="spellEnd"/>
      <w:r w:rsidRPr="005048A9">
        <w:rPr>
          <w:rFonts w:eastAsia="TimesNewRomanPS-BoldMT" w:cs="Times New Roman"/>
          <w:b/>
          <w:bCs/>
        </w:rPr>
        <w:t xml:space="preserve"> </w:t>
      </w:r>
      <w:proofErr w:type="spellStart"/>
      <w:r w:rsidRPr="005048A9">
        <w:rPr>
          <w:rFonts w:eastAsia="TimesNewRomanPS-BoldMT" w:cs="Times New Roman"/>
          <w:b/>
          <w:bCs/>
        </w:rPr>
        <w:t>remonto</w:t>
      </w:r>
      <w:proofErr w:type="spellEnd"/>
      <w:r w:rsidRPr="005048A9">
        <w:rPr>
          <w:rFonts w:eastAsia="TimesNewRomanPS-BoldMT" w:cs="Times New Roman"/>
          <w:b/>
          <w:bCs/>
        </w:rPr>
        <w:t xml:space="preserve"> </w:t>
      </w:r>
      <w:proofErr w:type="spellStart"/>
      <w:r w:rsidRPr="005048A9">
        <w:rPr>
          <w:rFonts w:eastAsia="TimesNewRomanPS-BoldMT" w:cs="Times New Roman"/>
          <w:b/>
          <w:bCs/>
        </w:rPr>
        <w:t>darbus</w:t>
      </w:r>
      <w:proofErr w:type="spellEnd"/>
      <w:r w:rsidRPr="005048A9">
        <w:rPr>
          <w:rFonts w:eastAsia="TimesNewRomanPS-BoldMT" w:cs="Times New Roman"/>
          <w:b/>
          <w:bCs/>
        </w:rPr>
        <w:t xml:space="preserve"> (VPC </w:t>
      </w:r>
      <w:proofErr w:type="spellStart"/>
      <w:r w:rsidRPr="005048A9">
        <w:rPr>
          <w:rFonts w:eastAsia="TimesNewRomanPS-BoldMT" w:cs="Times New Roman"/>
          <w:b/>
          <w:bCs/>
        </w:rPr>
        <w:t>korpusas</w:t>
      </w:r>
      <w:proofErr w:type="spellEnd"/>
      <w:r w:rsidRPr="005048A9">
        <w:rPr>
          <w:rFonts w:eastAsia="TimesNewRomanPS-BoldMT" w:cs="Times New Roman"/>
          <w:b/>
          <w:bCs/>
        </w:rPr>
        <w:t>)</w:t>
      </w:r>
      <w:r w:rsidR="00010AAD" w:rsidRPr="005048A9">
        <w:rPr>
          <w:rFonts w:eastAsia="TimesNewRomanPS-BoldMT" w:cs="Times New Roman"/>
          <w:b/>
          <w:bCs/>
        </w:rPr>
        <w:t>”</w:t>
      </w:r>
      <w:r w:rsidRPr="005048A9">
        <w:rPr>
          <w:rFonts w:cs="Times New Roman"/>
          <w:b/>
          <w:bCs/>
        </w:rPr>
        <w:t xml:space="preserve"> </w:t>
      </w:r>
      <w:r w:rsidRPr="005048A9">
        <w:rPr>
          <w:rFonts w:cs="Times New Roman"/>
          <w:lang w:val="lt-LT"/>
        </w:rPr>
        <w:t>(toliau - darbai).</w:t>
      </w:r>
    </w:p>
    <w:p w14:paraId="652F6B0D" w14:textId="77777777" w:rsidR="00D170FC" w:rsidRPr="005048A9" w:rsidRDefault="00D170FC" w:rsidP="00D170FC">
      <w:pPr>
        <w:spacing w:after="0" w:line="240" w:lineRule="auto"/>
        <w:ind w:firstLine="450"/>
        <w:jc w:val="both"/>
        <w:rPr>
          <w:rFonts w:ascii="Times New Roman" w:hAnsi="Times New Roman" w:cs="Times New Roman"/>
        </w:rPr>
      </w:pPr>
      <w:r w:rsidRPr="005048A9">
        <w:rPr>
          <w:rFonts w:ascii="Times New Roman" w:hAnsi="Times New Roman" w:cs="Times New Roman"/>
        </w:rPr>
        <w:t xml:space="preserve">2.2. Pirkimo objektas į pirkimo objekto dalis neskaidomas. </w:t>
      </w:r>
    </w:p>
    <w:p w14:paraId="672ABD78" w14:textId="77777777" w:rsidR="00D170FC" w:rsidRPr="005048A9" w:rsidRDefault="00D170FC" w:rsidP="00D170FC">
      <w:pPr>
        <w:spacing w:after="0" w:line="240" w:lineRule="auto"/>
        <w:ind w:firstLine="450"/>
        <w:jc w:val="both"/>
        <w:rPr>
          <w:rFonts w:ascii="Times New Roman" w:hAnsi="Times New Roman" w:cs="Times New Roman"/>
          <w:b/>
        </w:rPr>
      </w:pPr>
      <w:r w:rsidRPr="005048A9">
        <w:rPr>
          <w:rFonts w:ascii="Times New Roman" w:hAnsi="Times New Roman" w:cs="Times New Roman"/>
        </w:rPr>
        <w:t xml:space="preserve">2.2.1. Su konkurso laimėtoju </w:t>
      </w:r>
      <w:r w:rsidRPr="005048A9">
        <w:rPr>
          <w:rFonts w:ascii="Times New Roman" w:hAnsi="Times New Roman" w:cs="Times New Roman"/>
          <w:b/>
        </w:rPr>
        <w:t>pirkimo sutartis bus sudaroma raštu.</w:t>
      </w:r>
    </w:p>
    <w:p w14:paraId="4ECE3D0B" w14:textId="6BF9F5DF" w:rsidR="00ED59A0" w:rsidRPr="005048A9" w:rsidRDefault="00D170FC" w:rsidP="00D170FC">
      <w:pPr>
        <w:spacing w:after="0" w:line="240" w:lineRule="auto"/>
        <w:ind w:firstLine="450"/>
        <w:jc w:val="both"/>
        <w:rPr>
          <w:rFonts w:ascii="Times New Roman" w:hAnsi="Times New Roman" w:cs="Times New Roman"/>
        </w:rPr>
      </w:pPr>
      <w:r w:rsidRPr="005048A9">
        <w:rPr>
          <w:rFonts w:ascii="Times New Roman" w:hAnsi="Times New Roman" w:cs="Times New Roman"/>
        </w:rPr>
        <w:t>2.3. Pirkimo objektas apibūdintas ir reikalavimai jam nustatyti Techninėje specifikacijoje.</w:t>
      </w:r>
    </w:p>
    <w:p w14:paraId="6F5A6073" w14:textId="77777777" w:rsidR="00D170FC" w:rsidRPr="005048A9" w:rsidRDefault="00D170FC" w:rsidP="00D170FC">
      <w:pPr>
        <w:spacing w:after="0" w:line="240" w:lineRule="auto"/>
        <w:ind w:firstLine="450"/>
        <w:jc w:val="both"/>
        <w:rPr>
          <w:rFonts w:ascii="Times New Roman" w:eastAsia="Times New Roman" w:hAnsi="Times New Roman" w:cs="Times New Roman"/>
        </w:rPr>
      </w:pPr>
    </w:p>
    <w:p w14:paraId="29C9D7DF"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3. TIEKĖJO PAŠALINIMO PAGRINDAI, REIKALAVIMAI KVALIFIKACIJAI IR REIKALAUJAMI KOKYBĖS BEI APLINKOS APSAUGOS VADYBOS SISTEMŲ STANDARTAI</w:t>
      </w:r>
    </w:p>
    <w:p w14:paraId="2C19D1B8" w14:textId="3225D38D" w:rsidR="00C13A1D"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3.1. Perkančioji organizacija </w:t>
      </w:r>
      <w:r w:rsidRPr="005048A9">
        <w:rPr>
          <w:b/>
          <w:sz w:val="22"/>
          <w:szCs w:val="22"/>
        </w:rPr>
        <w:t>nustato reikalavim</w:t>
      </w:r>
      <w:r w:rsidR="00010AAD" w:rsidRPr="005048A9">
        <w:rPr>
          <w:b/>
          <w:sz w:val="22"/>
          <w:szCs w:val="22"/>
        </w:rPr>
        <w:t>us</w:t>
      </w:r>
      <w:r w:rsidRPr="005048A9">
        <w:rPr>
          <w:b/>
          <w:sz w:val="22"/>
          <w:szCs w:val="22"/>
        </w:rPr>
        <w:t xml:space="preserve"> kvalifikacijai</w:t>
      </w:r>
      <w:r w:rsidRPr="005048A9">
        <w:rPr>
          <w:sz w:val="22"/>
          <w:szCs w:val="22"/>
        </w:rPr>
        <w:t xml:space="preserve"> bei </w:t>
      </w:r>
      <w:r w:rsidRPr="005048A9">
        <w:rPr>
          <w:b/>
          <w:sz w:val="22"/>
          <w:szCs w:val="22"/>
        </w:rPr>
        <w:t>reikalauja</w:t>
      </w:r>
      <w:r w:rsidRPr="005048A9">
        <w:rPr>
          <w:sz w:val="22"/>
          <w:szCs w:val="22"/>
        </w:rPr>
        <w:t>, kad tiekėjas laikytųsi kokybės vadybos sistemos ir (arba) aplinkos apsaugos vadybos sistemos standartų (toliau – Reikalavimai tiekėjui).</w:t>
      </w:r>
      <w:r w:rsidR="00E53A13" w:rsidRPr="005048A9">
        <w:rPr>
          <w:sz w:val="22"/>
          <w:szCs w:val="22"/>
        </w:rPr>
        <w:t xml:space="preserve"> </w:t>
      </w:r>
    </w:p>
    <w:p w14:paraId="7AAE9A17" w14:textId="545F0E22" w:rsidR="00531181" w:rsidRPr="005048A9" w:rsidRDefault="00531181" w:rsidP="00ED59A0">
      <w:pPr>
        <w:pStyle w:val="NormalWeb"/>
        <w:spacing w:before="0" w:beforeAutospacing="0" w:after="0" w:afterAutospacing="0"/>
        <w:ind w:firstLine="480"/>
        <w:jc w:val="both"/>
        <w:rPr>
          <w:sz w:val="22"/>
          <w:szCs w:val="22"/>
        </w:rPr>
      </w:pPr>
      <w:r w:rsidRPr="005048A9">
        <w:rPr>
          <w:sz w:val="22"/>
          <w:szCs w:val="22"/>
        </w:rPr>
        <w:t xml:space="preserve">3.2. Perkančioji organizacija nustato reikalavimus </w:t>
      </w:r>
      <w:r w:rsidR="00006F93" w:rsidRPr="005048A9">
        <w:rPr>
          <w:sz w:val="22"/>
          <w:szCs w:val="22"/>
        </w:rPr>
        <w:t xml:space="preserve">dėl </w:t>
      </w:r>
      <w:r w:rsidRPr="005048A9">
        <w:rPr>
          <w:sz w:val="22"/>
          <w:szCs w:val="22"/>
        </w:rPr>
        <w:t>tiekėjo pašalinimo pagrindų:</w:t>
      </w:r>
    </w:p>
    <w:p w14:paraId="57C0E76B" w14:textId="50EB04B9" w:rsidR="0035611F" w:rsidRPr="005048A9" w:rsidRDefault="0035611F" w:rsidP="00ED59A0">
      <w:pPr>
        <w:pStyle w:val="NormalWeb"/>
        <w:spacing w:before="0" w:beforeAutospacing="0" w:after="0" w:afterAutospacing="0"/>
        <w:ind w:firstLine="480"/>
        <w:jc w:val="both"/>
        <w:rPr>
          <w:sz w:val="22"/>
          <w:szCs w:val="22"/>
        </w:rPr>
      </w:pPr>
    </w:p>
    <w:p w14:paraId="6320FFDA" w14:textId="77777777" w:rsidR="0035611F" w:rsidRPr="005048A9" w:rsidRDefault="0035611F">
      <w:pPr>
        <w:rPr>
          <w:rFonts w:ascii="Times New Roman" w:hAnsi="Times New Roman" w:cs="Times New Roman"/>
        </w:rPr>
      </w:pPr>
      <w:r w:rsidRPr="005048A9">
        <w:rPr>
          <w:rFonts w:ascii="Times New Roman" w:hAnsi="Times New Roman" w:cs="Times New Roman"/>
        </w:rPr>
        <w:br w:type="page"/>
      </w:r>
    </w:p>
    <w:p w14:paraId="6EC11209" w14:textId="77777777" w:rsidR="0035611F" w:rsidRPr="005048A9" w:rsidRDefault="0035611F" w:rsidP="00ED59A0">
      <w:pPr>
        <w:pStyle w:val="NormalWeb"/>
        <w:spacing w:before="0" w:beforeAutospacing="0" w:after="0" w:afterAutospacing="0"/>
        <w:ind w:firstLine="480"/>
        <w:jc w:val="both"/>
        <w:rPr>
          <w:sz w:val="22"/>
          <w:szCs w:val="22"/>
        </w:rPr>
        <w:sectPr w:rsidR="0035611F" w:rsidRPr="005048A9" w:rsidSect="002468E5">
          <w:pgSz w:w="12240" w:h="15840"/>
          <w:pgMar w:top="567" w:right="567" w:bottom="1134" w:left="1134" w:header="720" w:footer="720" w:gutter="0"/>
          <w:cols w:space="1296"/>
        </w:sectPr>
      </w:pP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35611F" w:rsidRPr="005048A9" w14:paraId="32C28D17"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B5C41A" w14:textId="77777777" w:rsidR="0035611F" w:rsidRPr="005048A9" w:rsidRDefault="0035611F" w:rsidP="00EA63D9">
            <w:pPr>
              <w:pStyle w:val="NoSpacing"/>
              <w:ind w:left="32"/>
              <w:jc w:val="center"/>
              <w:rPr>
                <w:rFonts w:ascii="Times New Roman" w:hAnsi="Times New Roman" w:cs="Times New Roman"/>
                <w:b/>
                <w:bCs/>
                <w:sz w:val="22"/>
                <w:szCs w:val="22"/>
              </w:rPr>
            </w:pPr>
            <w:r w:rsidRPr="005048A9">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31167F" w14:textId="77777777" w:rsidR="0035611F" w:rsidRPr="005048A9" w:rsidRDefault="0035611F" w:rsidP="00EA63D9">
            <w:pPr>
              <w:pStyle w:val="NoSpacing"/>
              <w:jc w:val="center"/>
              <w:rPr>
                <w:rFonts w:ascii="Times New Roman" w:hAnsi="Times New Roman" w:cs="Times New Roman"/>
                <w:bCs/>
                <w:sz w:val="22"/>
                <w:szCs w:val="22"/>
                <w:lang w:eastAsia="en-US"/>
              </w:rPr>
            </w:pPr>
            <w:r w:rsidRPr="005048A9">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390C7C" w14:textId="77777777" w:rsidR="0035611F" w:rsidRPr="005048A9" w:rsidRDefault="0035611F" w:rsidP="00EA63D9">
            <w:pPr>
              <w:pStyle w:val="NoSpacing"/>
              <w:jc w:val="center"/>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A0BEBF" w14:textId="77777777" w:rsidR="0035611F" w:rsidRPr="005048A9" w:rsidRDefault="0035611F" w:rsidP="00EA63D9">
            <w:pPr>
              <w:pStyle w:val="NoSpacing"/>
              <w:jc w:val="center"/>
              <w:rPr>
                <w:rFonts w:ascii="Times New Roman" w:hAnsi="Times New Roman" w:cs="Times New Roman"/>
                <w:bCs/>
                <w:iCs/>
                <w:sz w:val="22"/>
                <w:szCs w:val="22"/>
                <w:lang w:eastAsia="en-US"/>
              </w:rPr>
            </w:pPr>
            <w:r w:rsidRPr="005048A9">
              <w:rPr>
                <w:rFonts w:ascii="Times New Roman" w:hAnsi="Times New Roman" w:cs="Times New Roman"/>
                <w:b/>
                <w:sz w:val="22"/>
                <w:szCs w:val="22"/>
              </w:rPr>
              <w:t>Pašalinimo pagrindų nebuvimą įrodantys dokumentai</w:t>
            </w:r>
          </w:p>
        </w:tc>
      </w:tr>
      <w:tr w:rsidR="0035611F" w:rsidRPr="005048A9" w14:paraId="07A0C930" w14:textId="77777777" w:rsidTr="00EA63D9">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B6DD1" w14:textId="77777777" w:rsidR="0035611F" w:rsidRPr="005048A9" w:rsidRDefault="0035611F" w:rsidP="00EA63D9">
            <w:pPr>
              <w:pStyle w:val="NoSpacing"/>
              <w:jc w:val="both"/>
              <w:rPr>
                <w:rFonts w:ascii="Times New Roman" w:hAnsi="Times New Roman" w:cs="Times New Roman"/>
                <w:b/>
                <w:sz w:val="22"/>
                <w:szCs w:val="22"/>
                <w:lang w:eastAsia="en-US"/>
              </w:rPr>
            </w:pPr>
            <w:r w:rsidRPr="005048A9">
              <w:rPr>
                <w:rFonts w:ascii="Times New Roman" w:hAnsi="Times New Roman" w:cs="Times New Roman"/>
                <w:b/>
                <w:bCs/>
                <w:sz w:val="22"/>
                <w:szCs w:val="22"/>
                <w:lang w:eastAsia="en-US"/>
              </w:rPr>
              <w:t>Privalomi pašalinimo pagrindai pagal VPĮ 46 straipsnio 1 – 4 dalių nuostatas</w:t>
            </w:r>
          </w:p>
        </w:tc>
      </w:tr>
      <w:tr w:rsidR="0035611F" w:rsidRPr="005048A9" w14:paraId="08C16777"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52FD65" w14:textId="77777777" w:rsidR="0035611F" w:rsidRPr="005048A9" w:rsidRDefault="0035611F" w:rsidP="0035611F">
            <w:pPr>
              <w:pStyle w:val="NoSpacing"/>
              <w:numPr>
                <w:ilvl w:val="0"/>
                <w:numId w:val="9"/>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FE60F"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sz w:val="22"/>
                <w:szCs w:val="22"/>
                <w:lang w:eastAsia="en-US"/>
              </w:rPr>
              <w:t>Tiekėjas arba jo atsakingas asmuo, nurodytas VPĮ 46 straipsnio 2 dalies 2 punkte, nuteistas už šią nusikalstamą veiką:</w:t>
            </w:r>
          </w:p>
          <w:p w14:paraId="12B9832D"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1) dalyvavimą nusikalstamame susivienijime, jo organizavimą ar vadovavimą jam;</w:t>
            </w:r>
          </w:p>
          <w:p w14:paraId="71EA11E3"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2) kyšininkavimą, prekybą poveikiu, papirkimą;</w:t>
            </w:r>
          </w:p>
          <w:p w14:paraId="3BBD28AD"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CE4E63"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4) nusikalstamą bankrotą;</w:t>
            </w:r>
          </w:p>
          <w:p w14:paraId="1FA20821"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5) teroristinį ir su teroristine veikla susijusį nusikaltimą;</w:t>
            </w:r>
          </w:p>
          <w:p w14:paraId="261E9D80"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6) nusikalstamu būdu gauto turto legalizavimą;</w:t>
            </w:r>
          </w:p>
          <w:p w14:paraId="7F8D0439"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7) prekybą žmonėmis, vaiko pirkimą arba pardavimą;</w:t>
            </w:r>
          </w:p>
          <w:p w14:paraId="5FE7FEE8"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22B0264" w14:textId="77777777" w:rsidR="0035611F" w:rsidRPr="005048A9" w:rsidRDefault="0035611F" w:rsidP="00EA63D9">
            <w:pPr>
              <w:pStyle w:val="NoSpacing"/>
              <w:jc w:val="both"/>
              <w:rPr>
                <w:rFonts w:ascii="Times New Roman" w:hAnsi="Times New Roman" w:cs="Times New Roman"/>
                <w:b/>
                <w:bCs/>
                <w:sz w:val="22"/>
                <w:szCs w:val="22"/>
                <w:lang w:eastAsia="en-US"/>
              </w:rPr>
            </w:pPr>
          </w:p>
          <w:p w14:paraId="270796B0"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692CA80A" w14:textId="77777777" w:rsidR="0035611F" w:rsidRPr="005048A9" w:rsidRDefault="0035611F" w:rsidP="00EA63D9">
            <w:pPr>
              <w:pStyle w:val="NoSpacing"/>
              <w:jc w:val="both"/>
              <w:rPr>
                <w:rFonts w:ascii="Times New Roman" w:hAnsi="Times New Roman" w:cs="Times New Roman"/>
                <w:bCs/>
                <w:sz w:val="22"/>
                <w:szCs w:val="22"/>
                <w:lang w:eastAsia="en-US"/>
              </w:rPr>
            </w:pPr>
            <w:r w:rsidRPr="005048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377A1F"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54E614"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B7FFA" w14:textId="77777777" w:rsidR="0035611F" w:rsidRPr="005048A9" w:rsidRDefault="0035611F" w:rsidP="00EA63D9">
            <w:pPr>
              <w:pStyle w:val="NoSpacing"/>
              <w:jc w:val="both"/>
              <w:rPr>
                <w:rFonts w:ascii="Times New Roman" w:eastAsia="Yu Mincho" w:hAnsi="Times New Roman" w:cs="Times New Roman"/>
                <w:b/>
                <w:bCs/>
                <w:sz w:val="22"/>
                <w:szCs w:val="22"/>
                <w:lang w:eastAsia="en-US"/>
              </w:rPr>
            </w:pPr>
            <w:r w:rsidRPr="005048A9">
              <w:rPr>
                <w:rFonts w:ascii="Times New Roman" w:eastAsia="Yu Mincho" w:hAnsi="Times New Roman" w:cs="Times New Roman"/>
                <w:b/>
                <w:bCs/>
                <w:sz w:val="22"/>
                <w:szCs w:val="22"/>
                <w:lang w:eastAsia="en-US"/>
              </w:rPr>
              <w:lastRenderedPageBreak/>
              <w:t>VPĮ 46 straipsnio 1 dalis</w:t>
            </w:r>
          </w:p>
          <w:p w14:paraId="10399D9F" w14:textId="77777777" w:rsidR="0035611F" w:rsidRPr="005048A9" w:rsidRDefault="0035611F" w:rsidP="00EA63D9">
            <w:pPr>
              <w:pStyle w:val="NoSpacing"/>
              <w:jc w:val="both"/>
              <w:rPr>
                <w:rFonts w:ascii="Times New Roman" w:eastAsia="Yu Mincho" w:hAnsi="Times New Roman" w:cs="Times New Roman"/>
                <w:sz w:val="22"/>
                <w:szCs w:val="22"/>
                <w:lang w:eastAsia="en-US"/>
              </w:rPr>
            </w:pPr>
          </w:p>
          <w:p w14:paraId="0D60A3B9" w14:textId="77777777" w:rsidR="0035611F" w:rsidRPr="005048A9" w:rsidRDefault="0035611F" w:rsidP="00EA63D9">
            <w:pPr>
              <w:pStyle w:val="NoSpacing"/>
              <w:jc w:val="both"/>
              <w:rPr>
                <w:rFonts w:ascii="Times New Roman" w:eastAsia="Yu Mincho" w:hAnsi="Times New Roman" w:cs="Times New Roman"/>
                <w:sz w:val="22"/>
                <w:szCs w:val="22"/>
                <w:lang w:eastAsia="en-US"/>
              </w:rPr>
            </w:pPr>
            <w:r w:rsidRPr="005048A9">
              <w:rPr>
                <w:rFonts w:ascii="Times New Roman" w:eastAsia="Yu Mincho" w:hAnsi="Times New Roman" w:cs="Times New Roman"/>
                <w:sz w:val="22"/>
                <w:szCs w:val="22"/>
                <w:lang w:eastAsia="en-US"/>
              </w:rPr>
              <w:t>EBVPD III dalies A1-A6 punktai</w:t>
            </w:r>
          </w:p>
          <w:p w14:paraId="4F75A435" w14:textId="77777777" w:rsidR="0035611F" w:rsidRPr="005048A9" w:rsidRDefault="0035611F" w:rsidP="00EA63D9">
            <w:pPr>
              <w:pStyle w:val="NoSpacing"/>
              <w:jc w:val="both"/>
              <w:rPr>
                <w:rFonts w:ascii="Times New Roman" w:eastAsia="Yu Mincho" w:hAnsi="Times New Roman" w:cs="Times New Roman"/>
                <w:sz w:val="22"/>
                <w:szCs w:val="22"/>
                <w:lang w:eastAsia="en-US"/>
              </w:rPr>
            </w:pPr>
          </w:p>
          <w:p w14:paraId="6F296157" w14:textId="77777777" w:rsidR="0035611F" w:rsidRPr="005048A9" w:rsidRDefault="0035611F" w:rsidP="00EA63D9">
            <w:pPr>
              <w:pStyle w:val="NoSpacing"/>
              <w:jc w:val="both"/>
              <w:rPr>
                <w:rFonts w:ascii="Times New Roman" w:eastAsia="Yu Mincho" w:hAnsi="Times New Roman" w:cs="Times New Roman"/>
                <w:sz w:val="22"/>
                <w:szCs w:val="22"/>
                <w:lang w:eastAsia="en-US"/>
              </w:rPr>
            </w:pPr>
            <w:r w:rsidRPr="005048A9">
              <w:rPr>
                <w:rFonts w:ascii="Times New Roman" w:eastAsia="Yu Mincho" w:hAnsi="Times New Roman" w:cs="Times New Roman"/>
                <w:sz w:val="22"/>
                <w:szCs w:val="22"/>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82983"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lang w:eastAsia="en-US"/>
              </w:rPr>
              <w:t>Iš Lietuvoje įsteigtų subjektų reikalaujama:</w:t>
            </w:r>
          </w:p>
          <w:p w14:paraId="7FAD576F" w14:textId="77777777" w:rsidR="0035611F" w:rsidRPr="005048A9" w:rsidRDefault="0035611F" w:rsidP="0035611F">
            <w:pPr>
              <w:pStyle w:val="NoSpacing"/>
              <w:numPr>
                <w:ilvl w:val="0"/>
                <w:numId w:val="8"/>
              </w:numPr>
              <w:ind w:left="314"/>
              <w:jc w:val="both"/>
              <w:rPr>
                <w:rFonts w:ascii="Times New Roman" w:hAnsi="Times New Roman" w:cs="Times New Roman"/>
                <w:b/>
                <w:bCs/>
                <w:sz w:val="22"/>
                <w:szCs w:val="22"/>
              </w:rPr>
            </w:pPr>
            <w:r w:rsidRPr="005048A9">
              <w:rPr>
                <w:rFonts w:ascii="Times New Roman" w:hAnsi="Times New Roman" w:cs="Times New Roman"/>
                <w:sz w:val="22"/>
                <w:szCs w:val="22"/>
              </w:rPr>
              <w:t>išrašo iš teismo sprendimo arba</w:t>
            </w:r>
          </w:p>
          <w:p w14:paraId="38003D27" w14:textId="77777777" w:rsidR="0035611F" w:rsidRPr="005048A9" w:rsidRDefault="0035611F" w:rsidP="0035611F">
            <w:pPr>
              <w:pStyle w:val="NoSpacing"/>
              <w:numPr>
                <w:ilvl w:val="0"/>
                <w:numId w:val="8"/>
              </w:numPr>
              <w:ind w:left="314"/>
              <w:jc w:val="both"/>
              <w:rPr>
                <w:rFonts w:ascii="Times New Roman" w:hAnsi="Times New Roman" w:cs="Times New Roman"/>
                <w:b/>
                <w:bCs/>
                <w:sz w:val="22"/>
                <w:szCs w:val="22"/>
              </w:rPr>
            </w:pPr>
            <w:r w:rsidRPr="005048A9">
              <w:rPr>
                <w:rFonts w:ascii="Times New Roman" w:hAnsi="Times New Roman" w:cs="Times New Roman"/>
                <w:sz w:val="22"/>
                <w:szCs w:val="22"/>
              </w:rPr>
              <w:t>Informatikos ir ryšių departamento prie Vidaus reikalų ministerijos pažymos, arba</w:t>
            </w:r>
          </w:p>
          <w:p w14:paraId="7C36D682" w14:textId="77777777" w:rsidR="0035611F" w:rsidRPr="005048A9" w:rsidRDefault="0035611F" w:rsidP="0035611F">
            <w:pPr>
              <w:pStyle w:val="NoSpacing"/>
              <w:numPr>
                <w:ilvl w:val="0"/>
                <w:numId w:val="8"/>
              </w:numPr>
              <w:ind w:left="314"/>
              <w:jc w:val="both"/>
              <w:rPr>
                <w:rFonts w:ascii="Times New Roman" w:hAnsi="Times New Roman" w:cs="Times New Roman"/>
                <w:b/>
                <w:bCs/>
                <w:sz w:val="22"/>
                <w:szCs w:val="22"/>
              </w:rPr>
            </w:pPr>
            <w:r w:rsidRPr="005048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ED03528" w14:textId="77777777" w:rsidR="0035611F" w:rsidRPr="005048A9" w:rsidRDefault="0035611F" w:rsidP="00EA63D9">
            <w:pPr>
              <w:pStyle w:val="NoSpacing"/>
              <w:jc w:val="both"/>
              <w:rPr>
                <w:rFonts w:ascii="Times New Roman" w:hAnsi="Times New Roman" w:cs="Times New Roman"/>
                <w:sz w:val="22"/>
                <w:szCs w:val="22"/>
                <w:lang w:eastAsia="en-US"/>
              </w:rPr>
            </w:pPr>
          </w:p>
          <w:p w14:paraId="74942A27"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lang w:eastAsia="en-US"/>
              </w:rPr>
              <w:t>Iš ne Lietuvoje įsteigtų subjektų reikalaujama:</w:t>
            </w:r>
          </w:p>
          <w:p w14:paraId="73220636" w14:textId="77777777" w:rsidR="0035611F" w:rsidRPr="005048A9" w:rsidRDefault="0035611F" w:rsidP="0035611F">
            <w:pPr>
              <w:pStyle w:val="NoSpacing"/>
              <w:numPr>
                <w:ilvl w:val="0"/>
                <w:numId w:val="8"/>
              </w:numPr>
              <w:ind w:left="314"/>
              <w:jc w:val="both"/>
              <w:rPr>
                <w:rFonts w:ascii="Times New Roman" w:hAnsi="Times New Roman" w:cs="Times New Roman"/>
                <w:b/>
                <w:bCs/>
                <w:sz w:val="22"/>
                <w:szCs w:val="22"/>
              </w:rPr>
            </w:pPr>
            <w:r w:rsidRPr="005048A9">
              <w:rPr>
                <w:rFonts w:ascii="Times New Roman" w:hAnsi="Times New Roman" w:cs="Times New Roman"/>
                <w:sz w:val="22"/>
                <w:szCs w:val="22"/>
              </w:rPr>
              <w:t>atitinkamos užsienio šalies institucijos dokumento</w:t>
            </w:r>
            <w:r w:rsidRPr="005048A9">
              <w:rPr>
                <w:rStyle w:val="FootnoteReference"/>
                <w:rFonts w:ascii="Times New Roman" w:hAnsi="Times New Roman" w:cs="Times New Roman"/>
                <w:sz w:val="22"/>
                <w:szCs w:val="22"/>
              </w:rPr>
              <w:footnoteReference w:id="1"/>
            </w:r>
            <w:r w:rsidRPr="005048A9">
              <w:rPr>
                <w:rFonts w:ascii="Times New Roman" w:hAnsi="Times New Roman" w:cs="Times New Roman"/>
                <w:sz w:val="22"/>
                <w:szCs w:val="22"/>
              </w:rPr>
              <w:t>.</w:t>
            </w:r>
          </w:p>
          <w:p w14:paraId="7B55431E" w14:textId="77777777" w:rsidR="0035611F" w:rsidRPr="005048A9" w:rsidRDefault="0035611F" w:rsidP="00EA63D9">
            <w:pPr>
              <w:pStyle w:val="NoSpacing"/>
              <w:jc w:val="both"/>
              <w:rPr>
                <w:rFonts w:ascii="Times New Roman" w:hAnsi="Times New Roman" w:cs="Times New Roman"/>
                <w:sz w:val="22"/>
                <w:szCs w:val="22"/>
              </w:rPr>
            </w:pPr>
          </w:p>
          <w:p w14:paraId="10FCDFB2" w14:textId="77777777" w:rsidR="0035611F" w:rsidRPr="005048A9" w:rsidRDefault="0035611F" w:rsidP="00EA63D9">
            <w:pPr>
              <w:pStyle w:val="NoSpacing"/>
              <w:jc w:val="both"/>
              <w:rPr>
                <w:rFonts w:ascii="Times New Roman" w:hAnsi="Times New Roman" w:cs="Times New Roman"/>
                <w:color w:val="7030A0"/>
                <w:sz w:val="22"/>
                <w:szCs w:val="22"/>
              </w:rPr>
            </w:pPr>
            <w:r w:rsidRPr="005048A9">
              <w:rPr>
                <w:rFonts w:ascii="Times New Roman" w:hAnsi="Times New Roman" w:cs="Times New Roman"/>
                <w:sz w:val="22"/>
                <w:szCs w:val="22"/>
              </w:rPr>
              <w:t xml:space="preserve">Nurodyti dokumentai turi būti išduoti ne anksčiau kaip 180 dienų iki </w:t>
            </w:r>
            <w:r w:rsidRPr="005048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048A9">
              <w:rPr>
                <w:rFonts w:ascii="Times New Roman" w:eastAsia="Times New Roman" w:hAnsi="Times New Roman" w:cs="Times New Roman"/>
                <w:sz w:val="22"/>
                <w:szCs w:val="22"/>
              </w:rPr>
              <w:t>umentus</w:t>
            </w:r>
            <w:r w:rsidRPr="005048A9">
              <w:rPr>
                <w:rFonts w:ascii="Times New Roman" w:hAnsi="Times New Roman" w:cs="Times New Roman"/>
                <w:sz w:val="22"/>
                <w:szCs w:val="22"/>
              </w:rPr>
              <w:t xml:space="preserve">. </w:t>
            </w:r>
            <w:r w:rsidRPr="005048A9">
              <w:rPr>
                <w:rFonts w:ascii="Times New Roman" w:hAnsi="Times New Roman" w:cs="Times New Roman"/>
                <w:b/>
                <w:bCs/>
                <w:i/>
                <w:iCs/>
                <w:color w:val="000000" w:themeColor="text1"/>
                <w:sz w:val="22"/>
                <w:szCs w:val="22"/>
              </w:rPr>
              <w:t>Pavyzdys</w:t>
            </w:r>
            <w:r w:rsidRPr="005048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01E64A3" w14:textId="77777777" w:rsidR="0035611F" w:rsidRPr="005048A9" w:rsidRDefault="0035611F" w:rsidP="00EA63D9">
            <w:pPr>
              <w:pStyle w:val="NoSpacing"/>
              <w:jc w:val="both"/>
              <w:rPr>
                <w:rFonts w:ascii="Times New Roman" w:hAnsi="Times New Roman" w:cs="Times New Roman"/>
                <w:b/>
                <w:bCs/>
                <w:sz w:val="22"/>
                <w:szCs w:val="22"/>
              </w:rPr>
            </w:pPr>
          </w:p>
          <w:p w14:paraId="3907AB2A"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63E3DF3" w14:textId="77777777" w:rsidR="0035611F" w:rsidRPr="005048A9" w:rsidRDefault="0035611F" w:rsidP="00EA63D9">
            <w:pPr>
              <w:pStyle w:val="NoSpacing"/>
              <w:jc w:val="both"/>
              <w:rPr>
                <w:rFonts w:ascii="Times New Roman" w:hAnsi="Times New Roman" w:cs="Times New Roman"/>
                <w:b/>
                <w:bCs/>
                <w:sz w:val="22"/>
                <w:szCs w:val="22"/>
              </w:rPr>
            </w:pPr>
          </w:p>
          <w:p w14:paraId="1E178E79" w14:textId="3D8A8475" w:rsidR="0035611F" w:rsidRPr="005048A9" w:rsidRDefault="0035611F" w:rsidP="00B91880">
            <w:pPr>
              <w:rPr>
                <w:rFonts w:ascii="Times New Roman" w:hAnsi="Times New Roman" w:cs="Times New Roman"/>
                <w:b/>
                <w:bCs/>
              </w:rPr>
            </w:pPr>
            <w:r w:rsidRPr="005048A9">
              <w:rPr>
                <w:rFonts w:ascii="Times New Roman" w:hAnsi="Times New Roman" w:cs="Times New Roman"/>
                <w:b/>
                <w:i/>
              </w:rPr>
              <w:t xml:space="preserve">Tiekėjas kartu su pasiūlymu pateikia </w:t>
            </w:r>
            <w:r w:rsidRPr="005048A9">
              <w:rPr>
                <w:rFonts w:ascii="Times New Roman" w:eastAsia="Calibri" w:hAnsi="Times New Roman" w:cs="Times New Roman"/>
                <w:b/>
                <w:i/>
                <w:iCs/>
              </w:rPr>
              <w:t>deklaraciją dėl tiekėjo atsakingų asmenų (pildoma pagal BPS priedą Nr.1)</w:t>
            </w:r>
          </w:p>
        </w:tc>
      </w:tr>
      <w:tr w:rsidR="0035611F" w:rsidRPr="005048A9" w14:paraId="08069C69"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AF9D9" w14:textId="77777777" w:rsidR="0035611F" w:rsidRPr="005048A9" w:rsidRDefault="0035611F" w:rsidP="0035611F">
            <w:pPr>
              <w:pStyle w:val="NoSpacing"/>
              <w:numPr>
                <w:ilvl w:val="0"/>
                <w:numId w:val="9"/>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FEDD3"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937206" w14:textId="77777777" w:rsidR="0035611F" w:rsidRPr="005048A9" w:rsidRDefault="0035611F" w:rsidP="00EA63D9">
            <w:pPr>
              <w:pStyle w:val="NoSpacing"/>
              <w:jc w:val="both"/>
              <w:rPr>
                <w:rFonts w:ascii="Times New Roman" w:hAnsi="Times New Roman" w:cs="Times New Roman"/>
                <w:b/>
                <w:bCs/>
                <w:sz w:val="22"/>
                <w:szCs w:val="22"/>
                <w:lang w:eastAsia="en-US"/>
              </w:rPr>
            </w:pPr>
          </w:p>
          <w:p w14:paraId="468A16C3"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Laikoma, kad tiekėjas nuteistas už aukščiau nurodytą nusikalstamą veiką, kai dėl:</w:t>
            </w:r>
          </w:p>
          <w:p w14:paraId="3A98231D"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5048A9">
              <w:rPr>
                <w:rFonts w:ascii="Times New Roman" w:hAnsi="Times New Roman" w:cs="Times New Roman"/>
                <w:bCs/>
                <w:sz w:val="22"/>
                <w:szCs w:val="22"/>
                <w:lang w:eastAsia="en-US"/>
              </w:rPr>
              <w:lastRenderedPageBreak/>
              <w:t>nuosprendis ir šis asmuo turi neišnykusį ar nepanaikintą teistumą;</w:t>
            </w:r>
          </w:p>
          <w:p w14:paraId="7987D511"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B05DC98" w14:textId="77777777" w:rsidR="0035611F" w:rsidRPr="005048A9" w:rsidRDefault="0035611F" w:rsidP="00EA63D9">
            <w:pPr>
              <w:pStyle w:val="NoSpacing"/>
              <w:jc w:val="both"/>
              <w:rPr>
                <w:rFonts w:ascii="Times New Roman" w:hAnsi="Times New Roman" w:cs="Times New Roman"/>
                <w:b/>
                <w:bCs/>
                <w:sz w:val="22"/>
                <w:szCs w:val="22"/>
                <w:lang w:eastAsia="en-US"/>
              </w:rPr>
            </w:pPr>
          </w:p>
          <w:p w14:paraId="5AEC90F4"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Tačiau ši nuostata netaikoma, jeigu:</w:t>
            </w:r>
          </w:p>
          <w:p w14:paraId="4081C379"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34C2D6"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2) įsiskolinimo suma neviršija 50 Eur (penkiasdešimt eurų);</w:t>
            </w:r>
          </w:p>
          <w:p w14:paraId="7C236953" w14:textId="77777777" w:rsidR="0035611F" w:rsidRPr="005048A9" w:rsidRDefault="0035611F" w:rsidP="00EA63D9">
            <w:pPr>
              <w:pStyle w:val="NoSpacing"/>
              <w:jc w:val="both"/>
              <w:rPr>
                <w:rFonts w:ascii="Times New Roman" w:hAnsi="Times New Roman" w:cs="Times New Roman"/>
                <w:b/>
                <w:bCs/>
                <w:sz w:val="22"/>
                <w:szCs w:val="22"/>
                <w:lang w:eastAsia="en-US"/>
              </w:rPr>
            </w:pPr>
            <w:r w:rsidRPr="005048A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C9055"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lastRenderedPageBreak/>
              <w:t>VPĮ 46 straipsnio 3 dalis</w:t>
            </w:r>
          </w:p>
          <w:p w14:paraId="2C89FE66" w14:textId="77777777" w:rsidR="0035611F" w:rsidRPr="005048A9" w:rsidRDefault="0035611F" w:rsidP="00EA63D9">
            <w:pPr>
              <w:pStyle w:val="NoSpacing"/>
              <w:jc w:val="both"/>
              <w:rPr>
                <w:rFonts w:ascii="Times New Roman" w:eastAsia="Arial" w:hAnsi="Times New Roman" w:cs="Times New Roman"/>
                <w:sz w:val="22"/>
                <w:szCs w:val="22"/>
              </w:rPr>
            </w:pPr>
          </w:p>
          <w:p w14:paraId="44F149B9" w14:textId="77777777" w:rsidR="0035611F" w:rsidRPr="005048A9" w:rsidRDefault="0035611F" w:rsidP="00EA63D9">
            <w:pPr>
              <w:pStyle w:val="NoSpacing"/>
              <w:jc w:val="both"/>
              <w:rPr>
                <w:rFonts w:ascii="Times New Roman" w:eastAsia="Yu Mincho" w:hAnsi="Times New Roman" w:cs="Times New Roman"/>
                <w:sz w:val="22"/>
                <w:szCs w:val="22"/>
              </w:rPr>
            </w:pPr>
            <w:r w:rsidRPr="005048A9">
              <w:rPr>
                <w:rFonts w:ascii="Times New Roman" w:eastAsia="Arial" w:hAnsi="Times New Roman" w:cs="Times New Roman"/>
                <w:sz w:val="22"/>
                <w:szCs w:val="22"/>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620A9"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1) Dėl įsipareigojimų, susijusių su mokesčių mokėjimu, įvykdymo i</w:t>
            </w:r>
            <w:r w:rsidRPr="005048A9">
              <w:rPr>
                <w:rFonts w:ascii="Times New Roman" w:hAnsi="Times New Roman" w:cs="Times New Roman"/>
                <w:sz w:val="22"/>
                <w:szCs w:val="22"/>
                <w:lang w:eastAsia="en-US"/>
              </w:rPr>
              <w:t xml:space="preserve">š Lietuvoje įsteigtų subjektų </w:t>
            </w:r>
            <w:r w:rsidRPr="005048A9">
              <w:rPr>
                <w:rFonts w:ascii="Times New Roman" w:hAnsi="Times New Roman" w:cs="Times New Roman"/>
                <w:sz w:val="22"/>
                <w:szCs w:val="22"/>
              </w:rPr>
              <w:t>prašoma:</w:t>
            </w:r>
          </w:p>
          <w:p w14:paraId="3B3FE729" w14:textId="77777777" w:rsidR="0035611F" w:rsidRPr="005048A9" w:rsidRDefault="0035611F" w:rsidP="00EA63D9">
            <w:pPr>
              <w:pStyle w:val="NoSpacing"/>
              <w:jc w:val="both"/>
              <w:rPr>
                <w:rFonts w:ascii="Times New Roman" w:hAnsi="Times New Roman" w:cs="Times New Roman"/>
                <w:b/>
                <w:bCs/>
                <w:sz w:val="22"/>
                <w:szCs w:val="22"/>
              </w:rPr>
            </w:pPr>
          </w:p>
          <w:p w14:paraId="1D93DBCD" w14:textId="77777777" w:rsidR="0035611F" w:rsidRPr="005048A9" w:rsidRDefault="0035611F" w:rsidP="0035611F">
            <w:pPr>
              <w:pStyle w:val="NoSpacing"/>
              <w:numPr>
                <w:ilvl w:val="0"/>
                <w:numId w:val="14"/>
              </w:numPr>
              <w:jc w:val="both"/>
              <w:rPr>
                <w:rFonts w:ascii="Times New Roman" w:hAnsi="Times New Roman" w:cs="Times New Roman"/>
                <w:sz w:val="22"/>
                <w:szCs w:val="22"/>
              </w:rPr>
            </w:pPr>
            <w:r w:rsidRPr="005048A9">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63FB06" w14:textId="77777777" w:rsidR="0035611F" w:rsidRPr="005048A9" w:rsidRDefault="0035611F" w:rsidP="0035611F">
            <w:pPr>
              <w:pStyle w:val="NoSpacing"/>
              <w:numPr>
                <w:ilvl w:val="0"/>
                <w:numId w:val="13"/>
              </w:numPr>
              <w:jc w:val="both"/>
              <w:rPr>
                <w:rFonts w:ascii="Times New Roman" w:hAnsi="Times New Roman" w:cs="Times New Roman"/>
                <w:sz w:val="22"/>
                <w:szCs w:val="22"/>
              </w:rPr>
            </w:pPr>
            <w:r w:rsidRPr="005048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2A1EDD2" w14:textId="77777777" w:rsidR="0035611F" w:rsidRPr="005048A9" w:rsidRDefault="0035611F" w:rsidP="00EA63D9">
            <w:pPr>
              <w:pStyle w:val="NoSpacing"/>
              <w:jc w:val="both"/>
              <w:rPr>
                <w:rFonts w:ascii="Times New Roman" w:hAnsi="Times New Roman" w:cs="Times New Roman"/>
                <w:sz w:val="22"/>
                <w:szCs w:val="22"/>
              </w:rPr>
            </w:pPr>
          </w:p>
          <w:p w14:paraId="092D6690"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lang w:eastAsia="en-US"/>
              </w:rPr>
              <w:t>Iš ne Lietuvoje įsteigtų subjektų reikalaujama:</w:t>
            </w:r>
          </w:p>
          <w:p w14:paraId="2DC44A8D" w14:textId="77777777" w:rsidR="0035611F" w:rsidRPr="005048A9" w:rsidRDefault="0035611F" w:rsidP="0035611F">
            <w:pPr>
              <w:pStyle w:val="NoSpacing"/>
              <w:numPr>
                <w:ilvl w:val="0"/>
                <w:numId w:val="8"/>
              </w:numPr>
              <w:ind w:left="314"/>
              <w:jc w:val="both"/>
              <w:rPr>
                <w:rFonts w:ascii="Times New Roman" w:hAnsi="Times New Roman" w:cs="Times New Roman"/>
                <w:b/>
                <w:bCs/>
                <w:sz w:val="22"/>
                <w:szCs w:val="22"/>
              </w:rPr>
            </w:pPr>
            <w:r w:rsidRPr="005048A9">
              <w:rPr>
                <w:rFonts w:ascii="Times New Roman" w:hAnsi="Times New Roman" w:cs="Times New Roman"/>
                <w:sz w:val="22"/>
                <w:szCs w:val="22"/>
              </w:rPr>
              <w:t>atitinkamos užsienio šalies institucijos dokumento</w:t>
            </w:r>
            <w:r w:rsidRPr="005048A9">
              <w:rPr>
                <w:rStyle w:val="FootnoteReference"/>
                <w:rFonts w:ascii="Times New Roman" w:hAnsi="Times New Roman" w:cs="Times New Roman"/>
                <w:sz w:val="22"/>
                <w:szCs w:val="22"/>
              </w:rPr>
              <w:footnoteReference w:id="2"/>
            </w:r>
            <w:r w:rsidRPr="005048A9">
              <w:rPr>
                <w:rFonts w:ascii="Times New Roman" w:hAnsi="Times New Roman" w:cs="Times New Roman"/>
                <w:sz w:val="22"/>
                <w:szCs w:val="22"/>
              </w:rPr>
              <w:t>.</w:t>
            </w:r>
          </w:p>
          <w:p w14:paraId="5E6CCB74" w14:textId="77777777" w:rsidR="0035611F" w:rsidRPr="005048A9" w:rsidRDefault="0035611F" w:rsidP="00EA63D9">
            <w:pPr>
              <w:pStyle w:val="NoSpacing"/>
              <w:jc w:val="both"/>
              <w:rPr>
                <w:rFonts w:ascii="Times New Roman" w:eastAsia="Yu Mincho" w:hAnsi="Times New Roman" w:cs="Times New Roman"/>
                <w:sz w:val="22"/>
                <w:szCs w:val="22"/>
              </w:rPr>
            </w:pPr>
          </w:p>
          <w:p w14:paraId="0EC5FEE1" w14:textId="77777777" w:rsidR="0035611F" w:rsidRPr="005048A9" w:rsidRDefault="0035611F" w:rsidP="00EA63D9">
            <w:pPr>
              <w:pStyle w:val="NoSpacing"/>
              <w:jc w:val="both"/>
              <w:rPr>
                <w:rFonts w:ascii="Times New Roman" w:hAnsi="Times New Roman" w:cs="Times New Roman"/>
                <w:i/>
                <w:iCs/>
                <w:color w:val="000000" w:themeColor="text1"/>
                <w:sz w:val="22"/>
                <w:szCs w:val="22"/>
              </w:rPr>
            </w:pPr>
            <w:r w:rsidRPr="005048A9">
              <w:rPr>
                <w:rFonts w:ascii="Times New Roman" w:hAnsi="Times New Roman" w:cs="Times New Roman"/>
                <w:sz w:val="22"/>
                <w:szCs w:val="22"/>
              </w:rPr>
              <w:t xml:space="preserve">Nurodyti dokumentai turi būti  išduoti ne anksčiau kaip 120 dienų iki </w:t>
            </w:r>
            <w:r w:rsidRPr="005048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048A9">
              <w:rPr>
                <w:rFonts w:ascii="Times New Roman" w:eastAsia="Times New Roman" w:hAnsi="Times New Roman" w:cs="Times New Roman"/>
                <w:sz w:val="22"/>
                <w:szCs w:val="22"/>
              </w:rPr>
              <w:t>umentus</w:t>
            </w:r>
            <w:r w:rsidRPr="005048A9">
              <w:rPr>
                <w:rFonts w:ascii="Times New Roman" w:hAnsi="Times New Roman" w:cs="Times New Roman"/>
                <w:sz w:val="22"/>
                <w:szCs w:val="22"/>
              </w:rPr>
              <w:t xml:space="preserve">. </w:t>
            </w:r>
            <w:r w:rsidRPr="005048A9">
              <w:rPr>
                <w:rFonts w:ascii="Times New Roman" w:hAnsi="Times New Roman" w:cs="Times New Roman"/>
                <w:b/>
                <w:bCs/>
                <w:i/>
                <w:iCs/>
                <w:color w:val="000000" w:themeColor="text1"/>
                <w:sz w:val="22"/>
                <w:szCs w:val="22"/>
              </w:rPr>
              <w:t>Pavyzdys</w:t>
            </w:r>
            <w:r w:rsidRPr="005048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CCFBA21" w14:textId="77777777" w:rsidR="0035611F" w:rsidRPr="005048A9" w:rsidRDefault="0035611F" w:rsidP="00EA63D9">
            <w:pPr>
              <w:pStyle w:val="NoSpacing"/>
              <w:jc w:val="both"/>
              <w:rPr>
                <w:rFonts w:ascii="Times New Roman" w:hAnsi="Times New Roman" w:cs="Times New Roman"/>
                <w:i/>
                <w:iCs/>
                <w:color w:val="7030A0"/>
                <w:sz w:val="22"/>
                <w:szCs w:val="22"/>
              </w:rPr>
            </w:pPr>
          </w:p>
          <w:p w14:paraId="28246D44"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80850D" w14:textId="77777777" w:rsidR="0035611F" w:rsidRPr="005048A9" w:rsidRDefault="0035611F" w:rsidP="00EA63D9">
            <w:pPr>
              <w:pStyle w:val="NoSpacing"/>
              <w:jc w:val="both"/>
              <w:rPr>
                <w:rFonts w:ascii="Times New Roman" w:hAnsi="Times New Roman" w:cs="Times New Roman"/>
                <w:b/>
                <w:bCs/>
                <w:sz w:val="22"/>
                <w:szCs w:val="22"/>
              </w:rPr>
            </w:pPr>
          </w:p>
          <w:p w14:paraId="157CF1CE"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bCs/>
                <w:sz w:val="22"/>
                <w:szCs w:val="22"/>
              </w:rPr>
              <w:t>2) Dėl įsipareigojimų, susijusių su socialinio draudimo įmokų mokėjimu, įvykdymo i</w:t>
            </w:r>
            <w:r w:rsidRPr="005048A9">
              <w:rPr>
                <w:rFonts w:ascii="Times New Roman" w:hAnsi="Times New Roman" w:cs="Times New Roman"/>
                <w:sz w:val="22"/>
                <w:szCs w:val="22"/>
                <w:lang w:eastAsia="en-US"/>
              </w:rPr>
              <w:t xml:space="preserve">š Lietuvoje įsteigtų subjektų </w:t>
            </w:r>
            <w:r w:rsidRPr="005048A9">
              <w:rPr>
                <w:rFonts w:ascii="Times New Roman" w:hAnsi="Times New Roman" w:cs="Times New Roman"/>
                <w:bCs/>
                <w:sz w:val="22"/>
                <w:szCs w:val="22"/>
              </w:rPr>
              <w:t>prašoma:</w:t>
            </w:r>
          </w:p>
          <w:p w14:paraId="75553A82" w14:textId="77777777" w:rsidR="0035611F" w:rsidRPr="005048A9" w:rsidRDefault="0035611F" w:rsidP="00EA63D9">
            <w:pPr>
              <w:pStyle w:val="NoSpacing"/>
              <w:jc w:val="both"/>
              <w:rPr>
                <w:rFonts w:ascii="Times New Roman" w:hAnsi="Times New Roman" w:cs="Times New Roman"/>
                <w:bCs/>
                <w:sz w:val="22"/>
                <w:szCs w:val="22"/>
              </w:rPr>
            </w:pPr>
            <w:r w:rsidRPr="005048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048A9">
                <w:rPr>
                  <w:rStyle w:val="Hyperlink"/>
                  <w:rFonts w:ascii="Times New Roman" w:hAnsi="Times New Roman" w:cs="Times New Roman"/>
                  <w:bCs/>
                  <w:sz w:val="22"/>
                  <w:szCs w:val="22"/>
                </w:rPr>
                <w:t>http://draudejai.sodra.lt/draudeju_viesi_duomenys/</w:t>
              </w:r>
            </w:hyperlink>
            <w:r w:rsidRPr="005048A9">
              <w:rPr>
                <w:rFonts w:ascii="Times New Roman" w:hAnsi="Times New Roman" w:cs="Times New Roman"/>
                <w:bCs/>
                <w:sz w:val="22"/>
                <w:szCs w:val="22"/>
              </w:rPr>
              <w:t>.</w:t>
            </w:r>
          </w:p>
          <w:p w14:paraId="61B282CA" w14:textId="77777777" w:rsidR="0035611F" w:rsidRPr="005048A9" w:rsidRDefault="0035611F" w:rsidP="00EA63D9">
            <w:pPr>
              <w:pStyle w:val="NoSpacing"/>
              <w:jc w:val="both"/>
              <w:rPr>
                <w:rFonts w:ascii="Times New Roman" w:hAnsi="Times New Roman" w:cs="Times New Roman"/>
                <w:b/>
                <w:bCs/>
                <w:sz w:val="22"/>
                <w:szCs w:val="22"/>
              </w:rPr>
            </w:pPr>
          </w:p>
          <w:p w14:paraId="18505913"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75F1A3" w14:textId="77777777" w:rsidR="0035611F" w:rsidRPr="005048A9" w:rsidRDefault="0035611F" w:rsidP="00EA63D9">
            <w:pPr>
              <w:pStyle w:val="NoSpacing"/>
              <w:jc w:val="both"/>
              <w:rPr>
                <w:rFonts w:ascii="Times New Roman" w:hAnsi="Times New Roman" w:cs="Times New Roman"/>
                <w:b/>
                <w:bCs/>
                <w:sz w:val="22"/>
                <w:szCs w:val="22"/>
              </w:rPr>
            </w:pPr>
          </w:p>
          <w:p w14:paraId="10C3DBDA"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5048A9">
              <w:rPr>
                <w:rFonts w:ascii="Times New Roman" w:hAnsi="Times New Roman" w:cs="Times New Roman"/>
                <w:sz w:val="22"/>
                <w:szCs w:val="22"/>
              </w:rPr>
              <w:lastRenderedPageBreak/>
              <w:t>dokumentą, patvirtinantį jungtinius kompetentingų institucijų tvarkomus duomenis.</w:t>
            </w:r>
          </w:p>
          <w:p w14:paraId="44D5E14F" w14:textId="77777777" w:rsidR="0035611F" w:rsidRPr="005048A9" w:rsidRDefault="0035611F" w:rsidP="00EA63D9">
            <w:pPr>
              <w:pStyle w:val="NoSpacing"/>
              <w:jc w:val="both"/>
              <w:rPr>
                <w:rFonts w:ascii="Times New Roman" w:hAnsi="Times New Roman" w:cs="Times New Roman"/>
                <w:b/>
                <w:bCs/>
                <w:sz w:val="22"/>
                <w:szCs w:val="22"/>
              </w:rPr>
            </w:pPr>
          </w:p>
          <w:p w14:paraId="5C31667E"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lang w:eastAsia="en-US"/>
              </w:rPr>
              <w:t>Iš ne Lietuvoje įsteigtų subjektų reikalaujama:</w:t>
            </w:r>
          </w:p>
          <w:p w14:paraId="6E35E4F5" w14:textId="77777777" w:rsidR="0035611F" w:rsidRPr="005048A9" w:rsidRDefault="0035611F" w:rsidP="0035611F">
            <w:pPr>
              <w:pStyle w:val="NoSpacing"/>
              <w:numPr>
                <w:ilvl w:val="0"/>
                <w:numId w:val="8"/>
              </w:numPr>
              <w:ind w:left="314"/>
              <w:jc w:val="both"/>
              <w:rPr>
                <w:rFonts w:ascii="Times New Roman" w:hAnsi="Times New Roman" w:cs="Times New Roman"/>
                <w:b/>
                <w:bCs/>
                <w:sz w:val="22"/>
                <w:szCs w:val="22"/>
              </w:rPr>
            </w:pPr>
            <w:r w:rsidRPr="005048A9">
              <w:rPr>
                <w:rFonts w:ascii="Times New Roman" w:hAnsi="Times New Roman" w:cs="Times New Roman"/>
                <w:sz w:val="22"/>
                <w:szCs w:val="22"/>
              </w:rPr>
              <w:t>atitinkamos užsienio šalies kompetentingos institucijos dokumento</w:t>
            </w:r>
            <w:r w:rsidRPr="005048A9">
              <w:rPr>
                <w:rStyle w:val="FootnoteReference"/>
                <w:rFonts w:ascii="Times New Roman" w:hAnsi="Times New Roman" w:cs="Times New Roman"/>
                <w:sz w:val="22"/>
                <w:szCs w:val="22"/>
              </w:rPr>
              <w:footnoteReference w:id="3"/>
            </w:r>
            <w:r w:rsidRPr="005048A9">
              <w:rPr>
                <w:rFonts w:ascii="Times New Roman" w:hAnsi="Times New Roman" w:cs="Times New Roman"/>
                <w:sz w:val="22"/>
                <w:szCs w:val="22"/>
              </w:rPr>
              <w:t>.</w:t>
            </w:r>
          </w:p>
          <w:p w14:paraId="249D8E81" w14:textId="77777777" w:rsidR="0035611F" w:rsidRPr="005048A9" w:rsidRDefault="0035611F" w:rsidP="00EA63D9">
            <w:pPr>
              <w:pStyle w:val="NoSpacing"/>
              <w:jc w:val="both"/>
              <w:rPr>
                <w:rFonts w:ascii="Times New Roman" w:hAnsi="Times New Roman" w:cs="Times New Roman"/>
                <w:b/>
                <w:bCs/>
                <w:sz w:val="22"/>
                <w:szCs w:val="22"/>
              </w:rPr>
            </w:pPr>
          </w:p>
          <w:p w14:paraId="4B70BC4F" w14:textId="77777777" w:rsidR="0035611F" w:rsidRPr="005048A9" w:rsidRDefault="0035611F" w:rsidP="00EA63D9">
            <w:pPr>
              <w:pStyle w:val="NoSpacing"/>
              <w:jc w:val="both"/>
              <w:rPr>
                <w:rFonts w:ascii="Times New Roman" w:hAnsi="Times New Roman" w:cs="Times New Roman"/>
                <w:i/>
                <w:iCs/>
                <w:color w:val="7030A0"/>
                <w:sz w:val="22"/>
                <w:szCs w:val="22"/>
              </w:rPr>
            </w:pPr>
            <w:r w:rsidRPr="005048A9">
              <w:rPr>
                <w:rFonts w:ascii="Times New Roman" w:hAnsi="Times New Roman" w:cs="Times New Roman"/>
                <w:sz w:val="22"/>
                <w:szCs w:val="22"/>
              </w:rPr>
              <w:t xml:space="preserve">Nurodyti dokumentai turi būti  išduoti ne anksčiau kaip </w:t>
            </w:r>
            <w:r w:rsidRPr="005048A9">
              <w:rPr>
                <w:rFonts w:ascii="Times New Roman" w:hAnsi="Times New Roman" w:cs="Times New Roman"/>
                <w:color w:val="00B050"/>
                <w:sz w:val="22"/>
                <w:szCs w:val="22"/>
              </w:rPr>
              <w:t>120</w:t>
            </w:r>
            <w:r w:rsidRPr="005048A9">
              <w:rPr>
                <w:rFonts w:ascii="Times New Roman" w:hAnsi="Times New Roman" w:cs="Times New Roman"/>
                <w:sz w:val="22"/>
                <w:szCs w:val="22"/>
              </w:rPr>
              <w:t xml:space="preserve"> </w:t>
            </w:r>
            <w:r w:rsidRPr="005048A9">
              <w:rPr>
                <w:rFonts w:ascii="Times New Roman" w:hAnsi="Times New Roman" w:cs="Times New Roman"/>
                <w:color w:val="00B050"/>
                <w:sz w:val="22"/>
                <w:szCs w:val="22"/>
              </w:rPr>
              <w:t>dienų</w:t>
            </w:r>
            <w:r w:rsidRPr="005048A9">
              <w:rPr>
                <w:rFonts w:ascii="Times New Roman" w:hAnsi="Times New Roman" w:cs="Times New Roman"/>
                <w:sz w:val="22"/>
                <w:szCs w:val="22"/>
              </w:rPr>
              <w:t xml:space="preserve"> iki </w:t>
            </w:r>
            <w:r w:rsidRPr="005048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048A9">
              <w:rPr>
                <w:rFonts w:ascii="Times New Roman" w:eastAsia="Times New Roman" w:hAnsi="Times New Roman" w:cs="Times New Roman"/>
                <w:sz w:val="22"/>
                <w:szCs w:val="22"/>
              </w:rPr>
              <w:t>umentus</w:t>
            </w:r>
            <w:r w:rsidRPr="005048A9">
              <w:rPr>
                <w:rFonts w:ascii="Times New Roman" w:hAnsi="Times New Roman" w:cs="Times New Roman"/>
                <w:sz w:val="22"/>
                <w:szCs w:val="22"/>
              </w:rPr>
              <w:t xml:space="preserve">. </w:t>
            </w:r>
            <w:r w:rsidRPr="005048A9">
              <w:rPr>
                <w:rFonts w:ascii="Times New Roman" w:hAnsi="Times New Roman" w:cs="Times New Roman"/>
                <w:b/>
                <w:bCs/>
                <w:i/>
                <w:iCs/>
                <w:color w:val="000000" w:themeColor="text1"/>
                <w:sz w:val="22"/>
                <w:szCs w:val="22"/>
              </w:rPr>
              <w:t>Pavyzdys</w:t>
            </w:r>
            <w:r w:rsidRPr="005048A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F50D8C" w14:textId="77777777" w:rsidR="0035611F" w:rsidRPr="005048A9" w:rsidRDefault="0035611F" w:rsidP="00EA63D9">
            <w:pPr>
              <w:pStyle w:val="NoSpacing"/>
              <w:jc w:val="both"/>
              <w:rPr>
                <w:rFonts w:ascii="Times New Roman" w:hAnsi="Times New Roman" w:cs="Times New Roman"/>
                <w:b/>
                <w:bCs/>
                <w:sz w:val="22"/>
                <w:szCs w:val="22"/>
              </w:rPr>
            </w:pPr>
          </w:p>
          <w:p w14:paraId="5A158E72"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35611F" w:rsidRPr="005048A9" w14:paraId="3003A05F"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B1854" w14:textId="77777777" w:rsidR="0035611F" w:rsidRPr="005048A9" w:rsidRDefault="0035611F" w:rsidP="0035611F">
            <w:pPr>
              <w:pStyle w:val="NoSpacing"/>
              <w:numPr>
                <w:ilvl w:val="0"/>
                <w:numId w:val="9"/>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0FA20"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86C86"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1 punktas</w:t>
            </w:r>
          </w:p>
          <w:p w14:paraId="2E084040" w14:textId="77777777" w:rsidR="0035611F" w:rsidRPr="005048A9" w:rsidRDefault="0035611F" w:rsidP="00EA63D9">
            <w:pPr>
              <w:pStyle w:val="NoSpacing"/>
              <w:jc w:val="both"/>
              <w:rPr>
                <w:rFonts w:ascii="Times New Roman" w:eastAsia="Yu Mincho" w:hAnsi="Times New Roman" w:cs="Times New Roman"/>
                <w:sz w:val="22"/>
                <w:szCs w:val="22"/>
              </w:rPr>
            </w:pPr>
          </w:p>
          <w:p w14:paraId="0D959C90" w14:textId="77777777" w:rsidR="0035611F" w:rsidRPr="005048A9" w:rsidRDefault="0035611F" w:rsidP="00EA63D9">
            <w:pPr>
              <w:pStyle w:val="NoSpacing"/>
              <w:jc w:val="both"/>
              <w:rPr>
                <w:rFonts w:ascii="Times New Roman" w:eastAsia="Yu Mincho" w:hAnsi="Times New Roman" w:cs="Times New Roman"/>
                <w:sz w:val="22"/>
                <w:szCs w:val="22"/>
                <w:lang w:eastAsia="en-US"/>
              </w:rPr>
            </w:pPr>
            <w:r w:rsidRPr="005048A9">
              <w:rPr>
                <w:rFonts w:ascii="Times New Roman" w:eastAsia="Yu Mincho" w:hAnsi="Times New Roman" w:cs="Times New Roman"/>
                <w:sz w:val="22"/>
                <w:szCs w:val="22"/>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3F477"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Iš Lietuvoje įsteigtų subjektų įrodančių dokumentų nereikalaujama. Užtenka pateikto EBVPD.</w:t>
            </w:r>
          </w:p>
          <w:p w14:paraId="0FE63CE5" w14:textId="77777777" w:rsidR="0035611F" w:rsidRPr="005048A9" w:rsidRDefault="0035611F" w:rsidP="00EA63D9">
            <w:pPr>
              <w:pStyle w:val="NoSpacing"/>
              <w:jc w:val="both"/>
              <w:rPr>
                <w:rFonts w:ascii="Times New Roman" w:hAnsi="Times New Roman" w:cs="Times New Roman"/>
                <w:bCs/>
                <w:iCs/>
                <w:sz w:val="22"/>
                <w:szCs w:val="22"/>
                <w:lang w:eastAsia="en-US"/>
              </w:rPr>
            </w:pPr>
          </w:p>
          <w:p w14:paraId="0EBAD17F" w14:textId="77777777" w:rsidR="0035611F" w:rsidRPr="005048A9" w:rsidRDefault="0035611F" w:rsidP="00EA63D9">
            <w:pPr>
              <w:pStyle w:val="NoSpacing"/>
              <w:jc w:val="both"/>
              <w:rPr>
                <w:rFonts w:ascii="Times New Roman" w:hAnsi="Times New Roman" w:cs="Times New Roman"/>
                <w:b/>
                <w:bCs/>
                <w:iCs/>
                <w:sz w:val="22"/>
                <w:szCs w:val="22"/>
                <w:lang w:eastAsia="en-US"/>
              </w:rPr>
            </w:pPr>
          </w:p>
        </w:tc>
      </w:tr>
      <w:tr w:rsidR="0035611F" w:rsidRPr="005048A9" w14:paraId="07583B8F"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C2EF0" w14:textId="77777777" w:rsidR="0035611F" w:rsidRPr="005048A9" w:rsidRDefault="0035611F" w:rsidP="0035611F">
            <w:pPr>
              <w:pStyle w:val="NoSpacing"/>
              <w:numPr>
                <w:ilvl w:val="0"/>
                <w:numId w:val="9"/>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11592C"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C96B85E"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B974A"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2 punktas</w:t>
            </w:r>
          </w:p>
          <w:p w14:paraId="5C579AA4" w14:textId="77777777" w:rsidR="0035611F" w:rsidRPr="005048A9" w:rsidRDefault="0035611F" w:rsidP="00EA63D9">
            <w:pPr>
              <w:pStyle w:val="NoSpacing"/>
              <w:jc w:val="both"/>
              <w:rPr>
                <w:rFonts w:ascii="Times New Roman" w:eastAsia="Yu Mincho" w:hAnsi="Times New Roman" w:cs="Times New Roman"/>
                <w:sz w:val="22"/>
                <w:szCs w:val="22"/>
              </w:rPr>
            </w:pPr>
          </w:p>
          <w:p w14:paraId="27D47E97" w14:textId="77777777" w:rsidR="0035611F" w:rsidRPr="005048A9" w:rsidRDefault="0035611F" w:rsidP="00EA63D9">
            <w:pPr>
              <w:pStyle w:val="NoSpacing"/>
              <w:jc w:val="both"/>
              <w:rPr>
                <w:rFonts w:ascii="Times New Roman" w:eastAsia="Yu Mincho" w:hAnsi="Times New Roman" w:cs="Times New Roman"/>
                <w:sz w:val="22"/>
                <w:szCs w:val="22"/>
              </w:rPr>
            </w:pPr>
            <w:r w:rsidRPr="005048A9">
              <w:rPr>
                <w:rFonts w:ascii="Times New Roman" w:eastAsia="Yu Mincho" w:hAnsi="Times New Roman" w:cs="Times New Roman"/>
                <w:sz w:val="22"/>
                <w:szCs w:val="22"/>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27BF"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Iš Lietuvoje įsteigtų subjektų įrodančių dokumentų nereikalaujama. Užtenka pateikto EBVPD.</w:t>
            </w:r>
          </w:p>
          <w:p w14:paraId="60468966" w14:textId="77777777" w:rsidR="0035611F" w:rsidRPr="005048A9" w:rsidRDefault="0035611F" w:rsidP="00EA63D9">
            <w:pPr>
              <w:pStyle w:val="NoSpacing"/>
              <w:jc w:val="both"/>
              <w:rPr>
                <w:rFonts w:ascii="Times New Roman" w:hAnsi="Times New Roman" w:cs="Times New Roman"/>
                <w:bCs/>
                <w:iCs/>
                <w:sz w:val="22"/>
                <w:szCs w:val="22"/>
                <w:lang w:eastAsia="en-US"/>
              </w:rPr>
            </w:pPr>
          </w:p>
          <w:p w14:paraId="0D12050B" w14:textId="77777777" w:rsidR="0035611F" w:rsidRPr="005048A9" w:rsidRDefault="0035611F" w:rsidP="00EA63D9">
            <w:pPr>
              <w:pStyle w:val="NoSpacing"/>
              <w:jc w:val="both"/>
              <w:rPr>
                <w:rFonts w:ascii="Times New Roman" w:hAnsi="Times New Roman" w:cs="Times New Roman"/>
                <w:b/>
                <w:bCs/>
                <w:iCs/>
                <w:sz w:val="22"/>
                <w:szCs w:val="22"/>
                <w:lang w:eastAsia="en-US"/>
              </w:rPr>
            </w:pPr>
          </w:p>
        </w:tc>
      </w:tr>
      <w:tr w:rsidR="0035611F" w:rsidRPr="005048A9" w14:paraId="11734C60"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19824" w14:textId="77777777" w:rsidR="0035611F" w:rsidRPr="005048A9" w:rsidRDefault="0035611F" w:rsidP="0035611F">
            <w:pPr>
              <w:pStyle w:val="NoSpacing"/>
              <w:numPr>
                <w:ilvl w:val="0"/>
                <w:numId w:val="9"/>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689F2"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70631"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3 punktas</w:t>
            </w:r>
          </w:p>
          <w:p w14:paraId="63457A9D" w14:textId="77777777" w:rsidR="0035611F" w:rsidRPr="005048A9" w:rsidRDefault="0035611F" w:rsidP="00EA63D9">
            <w:pPr>
              <w:pStyle w:val="NoSpacing"/>
              <w:jc w:val="both"/>
              <w:rPr>
                <w:rFonts w:ascii="Times New Roman" w:eastAsia="Yu Mincho" w:hAnsi="Times New Roman" w:cs="Times New Roman"/>
                <w:sz w:val="22"/>
                <w:szCs w:val="22"/>
              </w:rPr>
            </w:pPr>
          </w:p>
          <w:p w14:paraId="7B7DB9C4" w14:textId="77777777" w:rsidR="0035611F" w:rsidRPr="005048A9" w:rsidRDefault="0035611F" w:rsidP="00EA63D9">
            <w:pPr>
              <w:pStyle w:val="NoSpacing"/>
              <w:jc w:val="both"/>
              <w:rPr>
                <w:rFonts w:ascii="Times New Roman" w:eastAsia="Yu Mincho" w:hAnsi="Times New Roman" w:cs="Times New Roman"/>
                <w:sz w:val="22"/>
                <w:szCs w:val="22"/>
                <w:lang w:eastAsia="en-US"/>
              </w:rPr>
            </w:pPr>
            <w:r w:rsidRPr="005048A9">
              <w:rPr>
                <w:rFonts w:ascii="Times New Roman" w:eastAsia="Yu Mincho" w:hAnsi="Times New Roman" w:cs="Times New Roman"/>
                <w:sz w:val="22"/>
                <w:szCs w:val="22"/>
              </w:rPr>
              <w:t>EBVPD III dalies C13 punktas</w:t>
            </w:r>
            <w:r w:rsidRPr="005048A9">
              <w:rPr>
                <w:rFonts w:ascii="Times New Roman" w:eastAsia="Yu Mincho" w:hAnsi="Times New Roman" w:cs="Times New Roman"/>
                <w:sz w:val="22"/>
                <w:szCs w:val="22"/>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C8127"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lastRenderedPageBreak/>
              <w:t>Iš Lietuvoje įsteigtų subjektų įrodančių dokumentų nereikalaujama. Užtenka pateikto EBVPD.</w:t>
            </w:r>
          </w:p>
          <w:p w14:paraId="0F036CD8" w14:textId="77777777" w:rsidR="0035611F" w:rsidRPr="005048A9" w:rsidRDefault="0035611F" w:rsidP="00EA63D9">
            <w:pPr>
              <w:pStyle w:val="NoSpacing"/>
              <w:jc w:val="both"/>
              <w:rPr>
                <w:rFonts w:ascii="Times New Roman" w:hAnsi="Times New Roman" w:cs="Times New Roman"/>
                <w:b/>
                <w:bCs/>
                <w:iCs/>
                <w:sz w:val="22"/>
                <w:szCs w:val="22"/>
                <w:lang w:eastAsia="en-US"/>
              </w:rPr>
            </w:pPr>
          </w:p>
        </w:tc>
      </w:tr>
      <w:tr w:rsidR="0035611F" w:rsidRPr="005048A9" w14:paraId="5C1E947A"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45B14E" w14:textId="77777777" w:rsidR="0035611F" w:rsidRPr="005048A9" w:rsidRDefault="0035611F" w:rsidP="0035611F">
            <w:pPr>
              <w:pStyle w:val="NoSpacing"/>
              <w:numPr>
                <w:ilvl w:val="0"/>
                <w:numId w:val="9"/>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FBA2D"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63D12" w14:textId="77777777" w:rsidR="0035611F" w:rsidRPr="005048A9" w:rsidRDefault="0035611F" w:rsidP="00EA63D9">
            <w:pPr>
              <w:pStyle w:val="NoSpacing"/>
              <w:jc w:val="both"/>
              <w:rPr>
                <w:rFonts w:ascii="Times New Roman" w:hAnsi="Times New Roman" w:cs="Times New Roman"/>
                <w:bCs/>
                <w:sz w:val="22"/>
                <w:szCs w:val="22"/>
              </w:rPr>
            </w:pPr>
            <w:r w:rsidRPr="005048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E1A499" w14:textId="77777777" w:rsidR="0035611F" w:rsidRPr="005048A9" w:rsidRDefault="0035611F" w:rsidP="00EA63D9">
            <w:pPr>
              <w:pStyle w:val="NoSpacing"/>
              <w:jc w:val="both"/>
              <w:rPr>
                <w:rFonts w:ascii="Times New Roman" w:hAnsi="Times New Roman" w:cs="Times New Roman"/>
                <w:bCs/>
                <w:sz w:val="22"/>
                <w:szCs w:val="22"/>
              </w:rPr>
            </w:pPr>
            <w:r w:rsidRPr="005048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438E1"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4 punktas</w:t>
            </w:r>
          </w:p>
          <w:p w14:paraId="3BB6EB87" w14:textId="77777777" w:rsidR="0035611F" w:rsidRPr="005048A9" w:rsidRDefault="0035611F" w:rsidP="00EA63D9">
            <w:pPr>
              <w:pStyle w:val="NoSpacing"/>
              <w:jc w:val="both"/>
              <w:rPr>
                <w:rFonts w:ascii="Times New Roman" w:eastAsia="Yu Mincho" w:hAnsi="Times New Roman" w:cs="Times New Roman"/>
                <w:sz w:val="22"/>
                <w:szCs w:val="22"/>
              </w:rPr>
            </w:pPr>
          </w:p>
          <w:p w14:paraId="73766112" w14:textId="77777777" w:rsidR="0035611F" w:rsidRPr="005048A9" w:rsidRDefault="0035611F" w:rsidP="00EA63D9">
            <w:pPr>
              <w:pStyle w:val="NoSpacing"/>
              <w:jc w:val="both"/>
              <w:rPr>
                <w:rFonts w:ascii="Times New Roman" w:eastAsia="Yu Mincho" w:hAnsi="Times New Roman" w:cs="Times New Roman"/>
                <w:sz w:val="22"/>
                <w:szCs w:val="22"/>
                <w:lang w:eastAsia="en-US"/>
              </w:rPr>
            </w:pPr>
            <w:r w:rsidRPr="005048A9">
              <w:rPr>
                <w:rFonts w:ascii="Times New Roman" w:eastAsia="Yu Mincho" w:hAnsi="Times New Roman" w:cs="Times New Roman"/>
                <w:sz w:val="22"/>
                <w:szCs w:val="22"/>
              </w:rPr>
              <w:t>EBVPD III dalies C15 punktas</w:t>
            </w:r>
            <w:r w:rsidRPr="005048A9">
              <w:rPr>
                <w:rFonts w:ascii="Times New Roman" w:eastAsia="Yu Mincho" w:hAnsi="Times New Roman" w:cs="Times New Roman"/>
                <w:sz w:val="22"/>
                <w:szCs w:val="22"/>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6F73D"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Iš Lietuvoje įsteigtų subjektų įrodančių dokumentų nereikalaujama. Užtenka pateikto EBVPD.</w:t>
            </w:r>
          </w:p>
          <w:p w14:paraId="31F790D7" w14:textId="77777777" w:rsidR="0035611F" w:rsidRPr="005048A9" w:rsidRDefault="0035611F" w:rsidP="00EA63D9">
            <w:pPr>
              <w:pStyle w:val="NoSpacing"/>
              <w:jc w:val="both"/>
              <w:rPr>
                <w:rFonts w:ascii="Times New Roman" w:hAnsi="Times New Roman" w:cs="Times New Roman"/>
                <w:bCs/>
                <w:iCs/>
                <w:sz w:val="22"/>
                <w:szCs w:val="22"/>
                <w:lang w:eastAsia="en-US"/>
              </w:rPr>
            </w:pPr>
          </w:p>
          <w:p w14:paraId="017C4BFF" w14:textId="77777777" w:rsidR="0035611F" w:rsidRPr="005048A9" w:rsidRDefault="0035611F" w:rsidP="00EA63D9">
            <w:pPr>
              <w:pStyle w:val="NoSpacing"/>
              <w:jc w:val="both"/>
              <w:rPr>
                <w:rFonts w:ascii="Times New Roman" w:hAnsi="Times New Roman" w:cs="Times New Roman"/>
                <w:bCs/>
                <w:iCs/>
                <w:sz w:val="22"/>
                <w:szCs w:val="22"/>
                <w:lang w:eastAsia="en-US"/>
              </w:rPr>
            </w:pPr>
          </w:p>
          <w:p w14:paraId="187C187B"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C3EBEB" w14:textId="77777777" w:rsidR="0035611F" w:rsidRPr="005048A9" w:rsidRDefault="0035611F" w:rsidP="00EA63D9">
            <w:pPr>
              <w:pStyle w:val="NoSpacing"/>
              <w:jc w:val="both"/>
              <w:rPr>
                <w:rFonts w:ascii="Times New Roman" w:hAnsi="Times New Roman" w:cs="Times New Roman"/>
                <w:b/>
                <w:bCs/>
                <w:sz w:val="22"/>
                <w:szCs w:val="22"/>
              </w:rPr>
            </w:pPr>
          </w:p>
          <w:p w14:paraId="563E756B" w14:textId="77777777" w:rsidR="0035611F" w:rsidRPr="005048A9" w:rsidRDefault="00D65DBD" w:rsidP="00EA63D9">
            <w:pPr>
              <w:pStyle w:val="NoSpacing"/>
              <w:jc w:val="both"/>
              <w:rPr>
                <w:rFonts w:ascii="Times New Roman" w:hAnsi="Times New Roman" w:cs="Times New Roman"/>
                <w:sz w:val="22"/>
                <w:szCs w:val="22"/>
                <w:u w:val="single"/>
              </w:rPr>
            </w:pPr>
            <w:hyperlink r:id="rId11">
              <w:r w:rsidR="0035611F" w:rsidRPr="005048A9">
                <w:rPr>
                  <w:rStyle w:val="Hyperlink"/>
                  <w:rFonts w:ascii="Times New Roman" w:hAnsi="Times New Roman" w:cs="Times New Roman"/>
                  <w:sz w:val="22"/>
                  <w:szCs w:val="22"/>
                </w:rPr>
                <w:t>https://vpt.lrv.lt/melaginga-informacija-pateikusiu-tiekeju-sarasas-3</w:t>
              </w:r>
            </w:hyperlink>
          </w:p>
          <w:p w14:paraId="352B606A" w14:textId="77777777" w:rsidR="0035611F" w:rsidRPr="005048A9" w:rsidRDefault="0035611F" w:rsidP="00EA63D9">
            <w:pPr>
              <w:pStyle w:val="NoSpacing"/>
              <w:jc w:val="both"/>
              <w:rPr>
                <w:rFonts w:ascii="Times New Roman" w:hAnsi="Times New Roman" w:cs="Times New Roman"/>
                <w:b/>
                <w:bCs/>
                <w:sz w:val="22"/>
                <w:szCs w:val="22"/>
              </w:rPr>
            </w:pPr>
          </w:p>
        </w:tc>
      </w:tr>
      <w:tr w:rsidR="0035611F" w:rsidRPr="005048A9" w14:paraId="1BB8EA98"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330196" w14:textId="77777777" w:rsidR="0035611F" w:rsidRPr="005048A9" w:rsidRDefault="0035611F" w:rsidP="0035611F">
            <w:pPr>
              <w:pStyle w:val="NoSpacing"/>
              <w:numPr>
                <w:ilvl w:val="0"/>
                <w:numId w:val="9"/>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0953B"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9EC0C"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5 punktas</w:t>
            </w:r>
          </w:p>
          <w:p w14:paraId="7DE16CAF" w14:textId="77777777" w:rsidR="0035611F" w:rsidRPr="005048A9" w:rsidRDefault="0035611F" w:rsidP="00EA63D9">
            <w:pPr>
              <w:pStyle w:val="NoSpacing"/>
              <w:jc w:val="both"/>
              <w:rPr>
                <w:rFonts w:ascii="Times New Roman" w:eastAsia="Yu Mincho" w:hAnsi="Times New Roman" w:cs="Times New Roman"/>
                <w:sz w:val="22"/>
                <w:szCs w:val="22"/>
              </w:rPr>
            </w:pPr>
          </w:p>
          <w:p w14:paraId="4C137E18" w14:textId="77777777" w:rsidR="0035611F" w:rsidRPr="005048A9" w:rsidRDefault="0035611F" w:rsidP="00EA63D9">
            <w:pPr>
              <w:pStyle w:val="NoSpacing"/>
              <w:jc w:val="both"/>
              <w:rPr>
                <w:rFonts w:ascii="Times New Roman" w:eastAsia="Yu Mincho" w:hAnsi="Times New Roman" w:cs="Times New Roman"/>
                <w:sz w:val="22"/>
                <w:szCs w:val="22"/>
              </w:rPr>
            </w:pPr>
            <w:r w:rsidRPr="005048A9">
              <w:rPr>
                <w:rFonts w:ascii="Times New Roman" w:eastAsia="Yu Mincho" w:hAnsi="Times New Roman" w:cs="Times New Roman"/>
                <w:sz w:val="22"/>
                <w:szCs w:val="22"/>
              </w:rPr>
              <w:t>EBVPD</w:t>
            </w:r>
            <w:r w:rsidRPr="005048A9">
              <w:rPr>
                <w:rFonts w:ascii="Times New Roman" w:eastAsia="Arial" w:hAnsi="Times New Roman" w:cs="Times New Roman"/>
                <w:sz w:val="22"/>
                <w:szCs w:val="22"/>
              </w:rPr>
              <w:t xml:space="preserve"> III dalies C15 punktas</w:t>
            </w:r>
          </w:p>
          <w:p w14:paraId="22D936C3" w14:textId="77777777" w:rsidR="0035611F" w:rsidRPr="005048A9" w:rsidRDefault="0035611F" w:rsidP="00EA63D9">
            <w:pPr>
              <w:pStyle w:val="NoSpacing"/>
              <w:jc w:val="both"/>
              <w:rPr>
                <w:rFonts w:ascii="Times New Roman" w:eastAsia="Yu Mincho" w:hAnsi="Times New Roman" w:cs="Times New Roman"/>
                <w:sz w:val="22"/>
                <w:szCs w:val="22"/>
                <w:lang w:eastAsia="en-US"/>
              </w:rPr>
            </w:pPr>
          </w:p>
          <w:p w14:paraId="02169ABB" w14:textId="77777777" w:rsidR="0035611F" w:rsidRPr="005048A9" w:rsidRDefault="0035611F" w:rsidP="00EA63D9">
            <w:pPr>
              <w:pStyle w:val="NoSpacing"/>
              <w:jc w:val="both"/>
              <w:rPr>
                <w:rFonts w:ascii="Times New Roman" w:eastAsia="Yu Mincho" w:hAnsi="Times New Roman" w:cs="Times New Roman"/>
                <w:sz w:val="22"/>
                <w:szCs w:val="22"/>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A9AC7"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Iš Lietuvoje įsteigtų subjektų įrodančių dokumentų nereikalaujama. Užtenka pateikto EBVPD.</w:t>
            </w:r>
          </w:p>
          <w:p w14:paraId="3B508988" w14:textId="77777777" w:rsidR="0035611F" w:rsidRPr="005048A9" w:rsidRDefault="0035611F" w:rsidP="00EA63D9">
            <w:pPr>
              <w:pStyle w:val="NoSpacing"/>
              <w:jc w:val="both"/>
              <w:rPr>
                <w:rFonts w:ascii="Times New Roman" w:hAnsi="Times New Roman" w:cs="Times New Roman"/>
                <w:b/>
                <w:bCs/>
                <w:iCs/>
                <w:sz w:val="22"/>
                <w:szCs w:val="22"/>
                <w:lang w:eastAsia="en-US"/>
              </w:rPr>
            </w:pPr>
          </w:p>
        </w:tc>
      </w:tr>
      <w:tr w:rsidR="0035611F" w:rsidRPr="005048A9" w14:paraId="40A9054A"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C87F0" w14:textId="77777777" w:rsidR="0035611F" w:rsidRPr="005048A9" w:rsidRDefault="0035611F" w:rsidP="0035611F">
            <w:pPr>
              <w:pStyle w:val="NoSpacing"/>
              <w:numPr>
                <w:ilvl w:val="0"/>
                <w:numId w:val="9"/>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7B6F1" w14:textId="77777777" w:rsidR="0035611F" w:rsidRPr="005048A9" w:rsidRDefault="0035611F" w:rsidP="00EA63D9">
            <w:pPr>
              <w:jc w:val="both"/>
              <w:rPr>
                <w:rFonts w:ascii="Times New Roman" w:hAnsi="Times New Roman" w:cs="Times New Roman"/>
              </w:rPr>
            </w:pPr>
            <w:r w:rsidRPr="005048A9">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C1EA3B" w14:textId="77777777" w:rsidR="0035611F" w:rsidRPr="005048A9" w:rsidRDefault="0035611F" w:rsidP="00EA63D9">
            <w:pPr>
              <w:jc w:val="both"/>
              <w:rPr>
                <w:rFonts w:ascii="Times New Roman" w:hAnsi="Times New Roman" w:cs="Times New Roman"/>
              </w:rPr>
            </w:pPr>
            <w:r w:rsidRPr="005048A9">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3B97E"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6 punktas</w:t>
            </w:r>
          </w:p>
          <w:p w14:paraId="522FEB5E" w14:textId="77777777" w:rsidR="0035611F" w:rsidRPr="005048A9" w:rsidRDefault="0035611F" w:rsidP="00EA63D9">
            <w:pPr>
              <w:pStyle w:val="NoSpacing"/>
              <w:jc w:val="both"/>
              <w:rPr>
                <w:rFonts w:ascii="Times New Roman" w:eastAsia="Yu Mincho" w:hAnsi="Times New Roman" w:cs="Times New Roman"/>
                <w:sz w:val="22"/>
                <w:szCs w:val="22"/>
              </w:rPr>
            </w:pPr>
          </w:p>
          <w:p w14:paraId="136551C3" w14:textId="77777777" w:rsidR="0035611F" w:rsidRPr="005048A9" w:rsidRDefault="0035611F" w:rsidP="00EA63D9">
            <w:pPr>
              <w:pStyle w:val="NoSpacing"/>
              <w:jc w:val="both"/>
              <w:rPr>
                <w:rFonts w:ascii="Times New Roman" w:eastAsia="Yu Mincho" w:hAnsi="Times New Roman" w:cs="Times New Roman"/>
                <w:sz w:val="22"/>
                <w:szCs w:val="22"/>
              </w:rPr>
            </w:pPr>
            <w:r w:rsidRPr="005048A9">
              <w:rPr>
                <w:rFonts w:ascii="Times New Roman" w:eastAsia="Yu Mincho" w:hAnsi="Times New Roman" w:cs="Times New Roman"/>
                <w:sz w:val="22"/>
                <w:szCs w:val="22"/>
              </w:rPr>
              <w:t>EBVPD</w:t>
            </w:r>
            <w:r w:rsidRPr="005048A9">
              <w:rPr>
                <w:rFonts w:ascii="Times New Roman" w:eastAsia="Arial" w:hAnsi="Times New Roman" w:cs="Times New Roman"/>
                <w:sz w:val="22"/>
                <w:szCs w:val="22"/>
              </w:rPr>
              <w:t xml:space="preserve"> III dalies C14 punktas</w:t>
            </w:r>
          </w:p>
          <w:p w14:paraId="30FE6CCC" w14:textId="77777777" w:rsidR="0035611F" w:rsidRPr="005048A9" w:rsidRDefault="0035611F" w:rsidP="00EA63D9">
            <w:pPr>
              <w:pStyle w:val="NoSpacing"/>
              <w:jc w:val="both"/>
              <w:rPr>
                <w:rFonts w:ascii="Times New Roman" w:eastAsia="Yu Mincho" w:hAnsi="Times New Roman" w:cs="Times New Roman"/>
                <w:sz w:val="22"/>
                <w:szCs w:val="22"/>
                <w:lang w:eastAsia="en-US"/>
              </w:rPr>
            </w:pPr>
          </w:p>
          <w:p w14:paraId="2BA0A879" w14:textId="77777777" w:rsidR="0035611F" w:rsidRPr="005048A9" w:rsidRDefault="0035611F" w:rsidP="00EA63D9">
            <w:pPr>
              <w:pStyle w:val="NoSpacing"/>
              <w:jc w:val="both"/>
              <w:rPr>
                <w:rFonts w:ascii="Times New Roman" w:eastAsia="Yu Mincho" w:hAnsi="Times New Roman" w:cs="Times New Roman"/>
                <w:sz w:val="22"/>
                <w:szCs w:val="22"/>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C060B"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Iš Lietuvoje įsteigtų subjektų įrodančių dokumentų nereikalaujama. Užtenka pateikto EBVPD.</w:t>
            </w:r>
          </w:p>
          <w:p w14:paraId="4430B6E7" w14:textId="77777777" w:rsidR="0035611F" w:rsidRPr="005048A9" w:rsidRDefault="0035611F" w:rsidP="00EA63D9">
            <w:pPr>
              <w:pStyle w:val="NoSpacing"/>
              <w:jc w:val="both"/>
              <w:rPr>
                <w:rFonts w:ascii="Times New Roman" w:hAnsi="Times New Roman" w:cs="Times New Roman"/>
                <w:bCs/>
                <w:iCs/>
                <w:sz w:val="22"/>
                <w:szCs w:val="22"/>
                <w:lang w:eastAsia="en-US"/>
              </w:rPr>
            </w:pPr>
          </w:p>
          <w:p w14:paraId="1BE58CC5"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05614AB" w14:textId="77777777" w:rsidR="0035611F" w:rsidRPr="005048A9" w:rsidRDefault="0035611F" w:rsidP="00EA63D9">
            <w:pPr>
              <w:pStyle w:val="NoSpacing"/>
              <w:jc w:val="both"/>
              <w:rPr>
                <w:rFonts w:ascii="Times New Roman" w:hAnsi="Times New Roman" w:cs="Times New Roman"/>
                <w:sz w:val="22"/>
                <w:szCs w:val="22"/>
              </w:rPr>
            </w:pPr>
          </w:p>
          <w:p w14:paraId="1163B951" w14:textId="77777777" w:rsidR="0035611F" w:rsidRPr="005048A9" w:rsidRDefault="00D65DBD" w:rsidP="00EA63D9">
            <w:pPr>
              <w:pStyle w:val="NoSpacing"/>
              <w:jc w:val="both"/>
              <w:rPr>
                <w:rStyle w:val="Hyperlink"/>
                <w:rFonts w:ascii="Times New Roman" w:hAnsi="Times New Roman" w:cs="Times New Roman"/>
                <w:sz w:val="22"/>
                <w:szCs w:val="22"/>
              </w:rPr>
            </w:pPr>
            <w:hyperlink r:id="rId12" w:history="1">
              <w:r w:rsidR="0035611F" w:rsidRPr="005048A9">
                <w:rPr>
                  <w:rStyle w:val="Hyperlink"/>
                  <w:rFonts w:ascii="Times New Roman" w:hAnsi="Times New Roman" w:cs="Times New Roman"/>
                  <w:sz w:val="22"/>
                  <w:szCs w:val="22"/>
                </w:rPr>
                <w:t>https://vpt.lrv.lt/lt/pasalinimo-pagrindai-1/nepatikimi-tiekejai-1</w:t>
              </w:r>
            </w:hyperlink>
          </w:p>
          <w:p w14:paraId="39C9200F" w14:textId="77777777" w:rsidR="0035611F" w:rsidRPr="005048A9" w:rsidRDefault="0035611F" w:rsidP="00EA63D9">
            <w:pPr>
              <w:pStyle w:val="NoSpacing"/>
              <w:jc w:val="both"/>
              <w:rPr>
                <w:rFonts w:ascii="Times New Roman" w:hAnsi="Times New Roman" w:cs="Times New Roman"/>
                <w:sz w:val="22"/>
                <w:szCs w:val="22"/>
              </w:rPr>
            </w:pPr>
          </w:p>
          <w:p w14:paraId="73DFABCC" w14:textId="77777777" w:rsidR="0035611F" w:rsidRPr="005048A9" w:rsidRDefault="00D65DBD" w:rsidP="00EA63D9">
            <w:pPr>
              <w:pStyle w:val="NoSpacing"/>
              <w:jc w:val="both"/>
              <w:rPr>
                <w:rFonts w:ascii="Times New Roman" w:hAnsi="Times New Roman" w:cs="Times New Roman"/>
                <w:sz w:val="22"/>
                <w:szCs w:val="22"/>
              </w:rPr>
            </w:pPr>
            <w:hyperlink r:id="rId13" w:history="1">
              <w:r w:rsidR="0035611F" w:rsidRPr="005048A9">
                <w:rPr>
                  <w:rStyle w:val="Hyperlink"/>
                  <w:rFonts w:ascii="Times New Roman" w:hAnsi="Times New Roman" w:cs="Times New Roman"/>
                  <w:sz w:val="22"/>
                  <w:szCs w:val="22"/>
                </w:rPr>
                <w:t>https://vpt.lrv.lt/lt/pasalinimo-pagrindai-1/nepatikimu-koncesininku-sarasas-1/nepatikimu-koncesininku-sarasas</w:t>
              </w:r>
            </w:hyperlink>
          </w:p>
          <w:p w14:paraId="66CEB4D5" w14:textId="77777777" w:rsidR="0035611F" w:rsidRPr="005048A9" w:rsidRDefault="0035611F" w:rsidP="00EA63D9">
            <w:pPr>
              <w:pStyle w:val="NoSpacing"/>
              <w:jc w:val="both"/>
              <w:rPr>
                <w:rFonts w:ascii="Times New Roman" w:hAnsi="Times New Roman" w:cs="Times New Roman"/>
                <w:bCs/>
                <w:sz w:val="22"/>
                <w:szCs w:val="22"/>
              </w:rPr>
            </w:pPr>
          </w:p>
          <w:p w14:paraId="22FC35CF" w14:textId="77777777" w:rsidR="0035611F" w:rsidRPr="005048A9" w:rsidRDefault="0035611F" w:rsidP="00EA63D9">
            <w:pPr>
              <w:pStyle w:val="NoSpacing"/>
              <w:jc w:val="both"/>
              <w:rPr>
                <w:rFonts w:ascii="Times New Roman" w:hAnsi="Times New Roman" w:cs="Times New Roman"/>
                <w:b/>
                <w:bCs/>
                <w:sz w:val="22"/>
                <w:szCs w:val="22"/>
              </w:rPr>
            </w:pPr>
          </w:p>
        </w:tc>
      </w:tr>
      <w:tr w:rsidR="0035611F" w:rsidRPr="005048A9" w14:paraId="38F10CD4"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CBF7A" w14:textId="77777777" w:rsidR="0035611F" w:rsidRPr="005048A9" w:rsidRDefault="0035611F" w:rsidP="0035611F">
            <w:pPr>
              <w:pStyle w:val="NoSpacing"/>
              <w:numPr>
                <w:ilvl w:val="0"/>
                <w:numId w:val="9"/>
              </w:numPr>
              <w:rPr>
                <w:rFonts w:ascii="Times New Roman" w:hAnsi="Times New Roman" w:cs="Times New Roman"/>
                <w:sz w:val="22"/>
                <w:szCs w:val="22"/>
              </w:rPr>
            </w:pPr>
          </w:p>
          <w:p w14:paraId="488A6BC2" w14:textId="77777777" w:rsidR="0035611F" w:rsidRPr="005048A9" w:rsidRDefault="0035611F" w:rsidP="00EA63D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4D369"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5048A9">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3F2622" w14:textId="77777777" w:rsidR="0035611F" w:rsidRPr="005048A9" w:rsidRDefault="0035611F" w:rsidP="00EA63D9">
            <w:pPr>
              <w:jc w:val="both"/>
              <w:rPr>
                <w:rFonts w:ascii="Times New Roman" w:hAnsi="Times New Roman" w:cs="Times New Roman"/>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6A8AA"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lastRenderedPageBreak/>
              <w:t>VPĮ 46 straipsnio 4 dalies 7 punkto a papunktis</w:t>
            </w:r>
          </w:p>
          <w:p w14:paraId="5FA15D95" w14:textId="77777777" w:rsidR="0035611F" w:rsidRPr="005048A9" w:rsidRDefault="0035611F" w:rsidP="00EA63D9">
            <w:pPr>
              <w:pStyle w:val="NoSpacing"/>
              <w:jc w:val="both"/>
              <w:rPr>
                <w:rFonts w:ascii="Times New Roman" w:eastAsia="Yu Mincho" w:hAnsi="Times New Roman" w:cs="Times New Roman"/>
                <w:sz w:val="22"/>
                <w:szCs w:val="22"/>
              </w:rPr>
            </w:pPr>
          </w:p>
          <w:p w14:paraId="4C8FFACA" w14:textId="77777777" w:rsidR="0035611F" w:rsidRPr="005048A9" w:rsidRDefault="0035611F" w:rsidP="00EA63D9">
            <w:pPr>
              <w:pStyle w:val="NoSpacing"/>
              <w:jc w:val="both"/>
              <w:rPr>
                <w:rFonts w:ascii="Times New Roman" w:eastAsia="Yu Mincho" w:hAnsi="Times New Roman" w:cs="Times New Roman"/>
                <w:sz w:val="22"/>
                <w:szCs w:val="22"/>
              </w:rPr>
            </w:pPr>
            <w:r w:rsidRPr="005048A9">
              <w:rPr>
                <w:rFonts w:ascii="Times New Roman" w:eastAsia="Yu Mincho" w:hAnsi="Times New Roman" w:cs="Times New Roman"/>
                <w:sz w:val="22"/>
                <w:szCs w:val="22"/>
              </w:rPr>
              <w:lastRenderedPageBreak/>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4F32B"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5048A9">
              <w:rPr>
                <w:rFonts w:ascii="Times New Roman" w:hAnsi="Times New Roman" w:cs="Times New Roman"/>
                <w:sz w:val="22"/>
                <w:szCs w:val="22"/>
              </w:rPr>
              <w:t>Priimant sprendimus dėl tiekėjo pašalinimo iš pirkimo procedūros šiame punkte nurodytu pašalinimo pagrindu, be kita ko, atsižvelgiama į</w:t>
            </w:r>
            <w:r w:rsidRPr="005048A9">
              <w:rPr>
                <w:rFonts w:ascii="Times New Roman" w:hAnsi="Times New Roman" w:cs="Times New Roman"/>
                <w:b/>
                <w:bCs/>
                <w:sz w:val="22"/>
                <w:szCs w:val="22"/>
              </w:rPr>
              <w:t xml:space="preserve"> </w:t>
            </w:r>
            <w:r w:rsidRPr="005048A9">
              <w:rPr>
                <w:rFonts w:ascii="Times New Roman" w:hAnsi="Times New Roman" w:cs="Times New Roman"/>
                <w:sz w:val="22"/>
                <w:szCs w:val="22"/>
              </w:rPr>
              <w:t xml:space="preserve">nacionalinėje duomenų bazėje adresu: </w:t>
            </w:r>
            <w:hyperlink r:id="rId14" w:history="1">
              <w:r w:rsidRPr="005048A9">
                <w:rPr>
                  <w:rStyle w:val="Hyperlink"/>
                  <w:rFonts w:ascii="Times New Roman" w:hAnsi="Times New Roman" w:cs="Times New Roman"/>
                  <w:sz w:val="22"/>
                  <w:szCs w:val="22"/>
                </w:rPr>
                <w:t>https://www.registrucentras.lt/jar/p/index.php</w:t>
              </w:r>
            </w:hyperlink>
          </w:p>
          <w:p w14:paraId="4F41A604"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rPr>
              <w:lastRenderedPageBreak/>
              <w:t>paskelbtą informaciją, taip pat į šiame informaciniame pranešime pateiktą informaciją:</w:t>
            </w:r>
          </w:p>
          <w:p w14:paraId="248AC8C9" w14:textId="77777777" w:rsidR="0035611F" w:rsidRPr="005048A9" w:rsidRDefault="00D65DBD" w:rsidP="00EA63D9">
            <w:pPr>
              <w:pStyle w:val="NoSpacing"/>
              <w:jc w:val="both"/>
              <w:rPr>
                <w:rFonts w:ascii="Times New Roman" w:hAnsi="Times New Roman" w:cs="Times New Roman"/>
                <w:sz w:val="22"/>
                <w:szCs w:val="22"/>
                <w:lang w:eastAsia="en-US"/>
              </w:rPr>
            </w:pPr>
            <w:hyperlink r:id="rId15" w:history="1">
              <w:r w:rsidR="0035611F" w:rsidRPr="005048A9">
                <w:rPr>
                  <w:rStyle w:val="Hyperlink"/>
                  <w:rFonts w:ascii="Times New Roman" w:hAnsi="Times New Roman" w:cs="Times New Roman"/>
                  <w:sz w:val="22"/>
                  <w:szCs w:val="22"/>
                </w:rPr>
                <w:t>https://vpt.lrv.lt/lt/naujienos/finansiniu-ataskaitu-nepateikimas-gali-tapti-kliutimi-dalyvauti-viesuosiuose-pirkimuose</w:t>
              </w:r>
            </w:hyperlink>
          </w:p>
          <w:p w14:paraId="7B459EFB" w14:textId="77777777" w:rsidR="0035611F" w:rsidRPr="005048A9" w:rsidRDefault="0035611F" w:rsidP="00EA63D9">
            <w:pPr>
              <w:pStyle w:val="NoSpacing"/>
              <w:jc w:val="both"/>
              <w:rPr>
                <w:rFonts w:ascii="Times New Roman" w:hAnsi="Times New Roman" w:cs="Times New Roman"/>
                <w:b/>
                <w:bCs/>
                <w:iCs/>
                <w:sz w:val="22"/>
                <w:szCs w:val="22"/>
              </w:rPr>
            </w:pPr>
          </w:p>
        </w:tc>
      </w:tr>
      <w:tr w:rsidR="0035611F" w:rsidRPr="005048A9" w14:paraId="0EDC4DB8"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5EE6B" w14:textId="77777777" w:rsidR="0035611F" w:rsidRPr="005048A9" w:rsidRDefault="0035611F" w:rsidP="0035611F">
            <w:pPr>
              <w:pStyle w:val="NoSpacing"/>
              <w:numPr>
                <w:ilvl w:val="0"/>
                <w:numId w:val="9"/>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84AB3"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 xml:space="preserve">Tiekėjas yra padaręs rimtą profesinį pažeidimą, dėl kurio perkančioji organizacija abejoja tiekėjo sąžiningumu, </w:t>
            </w:r>
            <w:r w:rsidRPr="005048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048A9">
              <w:rPr>
                <w:rFonts w:ascii="Times New Roman" w:eastAsia="Times New Roman" w:hAnsi="Times New Roman" w:cs="Times New Roman"/>
                <w:sz w:val="22"/>
                <w:szCs w:val="22"/>
                <w:vertAlign w:val="superscript"/>
              </w:rPr>
              <w:t>1</w:t>
            </w:r>
            <w:r w:rsidRPr="005048A9">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87F9"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7 punkto b papunktis</w:t>
            </w:r>
          </w:p>
          <w:p w14:paraId="41CB3838" w14:textId="77777777" w:rsidR="0035611F" w:rsidRPr="005048A9" w:rsidRDefault="0035611F" w:rsidP="00EA63D9">
            <w:pPr>
              <w:pStyle w:val="NoSpacing"/>
              <w:jc w:val="both"/>
              <w:rPr>
                <w:rFonts w:ascii="Times New Roman" w:eastAsia="Yu Mincho" w:hAnsi="Times New Roman" w:cs="Times New Roman"/>
                <w:sz w:val="22"/>
                <w:szCs w:val="22"/>
              </w:rPr>
            </w:pPr>
          </w:p>
          <w:p w14:paraId="2C38913D" w14:textId="77777777" w:rsidR="0035611F" w:rsidRPr="005048A9" w:rsidRDefault="0035611F" w:rsidP="00EA63D9">
            <w:pPr>
              <w:pStyle w:val="NoSpacing"/>
              <w:jc w:val="both"/>
              <w:rPr>
                <w:rFonts w:ascii="Times New Roman" w:eastAsia="Yu Mincho" w:hAnsi="Times New Roman" w:cs="Times New Roman"/>
                <w:sz w:val="22"/>
                <w:szCs w:val="22"/>
                <w:lang w:eastAsia="en-US"/>
              </w:rPr>
            </w:pPr>
            <w:r w:rsidRPr="005048A9">
              <w:rPr>
                <w:rFonts w:ascii="Times New Roman" w:eastAsia="Yu Mincho" w:hAnsi="Times New Roman" w:cs="Times New Roman"/>
                <w:sz w:val="22"/>
                <w:szCs w:val="22"/>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8A349"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Iš Lietuvoje įsteigtų subjektų įrodančių dokumentų nereikalaujama. Užtenka pateikto EBVPD.</w:t>
            </w:r>
          </w:p>
          <w:p w14:paraId="5F0CDDFE" w14:textId="77777777" w:rsidR="0035611F" w:rsidRPr="005048A9" w:rsidRDefault="0035611F" w:rsidP="00EA63D9">
            <w:pPr>
              <w:pStyle w:val="NoSpacing"/>
              <w:jc w:val="both"/>
              <w:rPr>
                <w:rFonts w:ascii="Times New Roman" w:hAnsi="Times New Roman" w:cs="Times New Roman"/>
                <w:b/>
                <w:bCs/>
                <w:iCs/>
                <w:sz w:val="22"/>
                <w:szCs w:val="22"/>
                <w:lang w:eastAsia="en-US"/>
              </w:rPr>
            </w:pPr>
          </w:p>
          <w:p w14:paraId="0BAD3524" w14:textId="77777777" w:rsidR="0035611F" w:rsidRPr="005048A9" w:rsidRDefault="0035611F" w:rsidP="00EA63D9">
            <w:pPr>
              <w:pStyle w:val="NoSpacing"/>
              <w:jc w:val="both"/>
              <w:rPr>
                <w:rFonts w:ascii="Times New Roman" w:hAnsi="Times New Roman" w:cs="Times New Roman"/>
                <w:b/>
                <w:bCs/>
                <w:sz w:val="22"/>
                <w:szCs w:val="22"/>
              </w:rPr>
            </w:pPr>
            <w:r w:rsidRPr="005048A9">
              <w:rPr>
                <w:rFonts w:ascii="Times New Roman" w:hAnsi="Times New Roman" w:cs="Times New Roman"/>
                <w:sz w:val="22"/>
                <w:szCs w:val="22"/>
              </w:rPr>
              <w:t>Priimant sprendimus dėl tiekėjo pašalinimo iš pirkimo procedūros šiame punkte nurodytu pašalinimo pagrindu, be kita ko, atsižvelgiama į</w:t>
            </w:r>
            <w:r w:rsidRPr="005048A9">
              <w:rPr>
                <w:rFonts w:ascii="Times New Roman" w:hAnsi="Times New Roman" w:cs="Times New Roman"/>
                <w:b/>
                <w:bCs/>
                <w:sz w:val="22"/>
                <w:szCs w:val="22"/>
              </w:rPr>
              <w:t xml:space="preserve"> </w:t>
            </w:r>
            <w:r w:rsidRPr="005048A9">
              <w:rPr>
                <w:rFonts w:ascii="Times New Roman" w:hAnsi="Times New Roman" w:cs="Times New Roman"/>
                <w:sz w:val="22"/>
                <w:szCs w:val="22"/>
              </w:rPr>
              <w:t xml:space="preserve">nacionalinėje duomenų bazėje adresu </w:t>
            </w:r>
            <w:hyperlink r:id="rId16">
              <w:r w:rsidRPr="005048A9">
                <w:rPr>
                  <w:rStyle w:val="Hyperlink"/>
                  <w:rFonts w:ascii="Times New Roman" w:hAnsi="Times New Roman" w:cs="Times New Roman"/>
                  <w:sz w:val="22"/>
                  <w:szCs w:val="22"/>
                </w:rPr>
                <w:t>https://www.vmi.lt/evmi/mokesciu-moketoju-informacija</w:t>
              </w:r>
            </w:hyperlink>
            <w:r w:rsidRPr="005048A9">
              <w:rPr>
                <w:rFonts w:ascii="Times New Roman" w:hAnsi="Times New Roman" w:cs="Times New Roman"/>
                <w:sz w:val="22"/>
                <w:szCs w:val="22"/>
              </w:rPr>
              <w:t xml:space="preserve"> skelbiamą informaciją.</w:t>
            </w:r>
          </w:p>
        </w:tc>
      </w:tr>
      <w:tr w:rsidR="0035611F" w:rsidRPr="005048A9" w14:paraId="1AA4E11C" w14:textId="77777777" w:rsidTr="00EA63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E42B1" w14:textId="77777777" w:rsidR="0035611F" w:rsidRPr="005048A9" w:rsidRDefault="0035611F" w:rsidP="0035611F">
            <w:pPr>
              <w:pStyle w:val="NoSpacing"/>
              <w:numPr>
                <w:ilvl w:val="0"/>
                <w:numId w:val="9"/>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158A4" w14:textId="77777777" w:rsidR="0035611F" w:rsidRPr="005048A9" w:rsidRDefault="0035611F" w:rsidP="00EA63D9">
            <w:pPr>
              <w:pStyle w:val="NoSpacing"/>
              <w:jc w:val="both"/>
              <w:rPr>
                <w:rFonts w:ascii="Times New Roman" w:hAnsi="Times New Roman" w:cs="Times New Roman"/>
                <w:sz w:val="22"/>
                <w:szCs w:val="22"/>
              </w:rPr>
            </w:pPr>
            <w:r w:rsidRPr="005048A9">
              <w:rPr>
                <w:rFonts w:ascii="Times New Roman" w:hAnsi="Times New Roman" w:cs="Times New Roman"/>
                <w:sz w:val="22"/>
                <w:szCs w:val="22"/>
              </w:rPr>
              <w:t>Tiekėjas yra padaręs rimtą profesinį pažeidimą, dėl kurio perkančioji organizacija abejoja tiekėjo sąžiningumu,</w:t>
            </w:r>
            <w:r w:rsidRPr="005048A9">
              <w:rPr>
                <w:rFonts w:ascii="Times New Roman" w:eastAsia="Times New Roman" w:hAnsi="Times New Roman" w:cs="Times New Roman"/>
                <w:sz w:val="22"/>
                <w:szCs w:val="22"/>
              </w:rPr>
              <w:t xml:space="preserve"> kai jis </w:t>
            </w:r>
            <w:r w:rsidRPr="005048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26B56" w14:textId="77777777" w:rsidR="0035611F" w:rsidRPr="005048A9" w:rsidRDefault="0035611F" w:rsidP="00EA63D9">
            <w:pPr>
              <w:pStyle w:val="NoSpacing"/>
              <w:jc w:val="both"/>
              <w:rPr>
                <w:rFonts w:ascii="Times New Roman" w:eastAsia="Yu Mincho" w:hAnsi="Times New Roman" w:cs="Times New Roman"/>
                <w:b/>
                <w:bCs/>
                <w:sz w:val="22"/>
                <w:szCs w:val="22"/>
              </w:rPr>
            </w:pPr>
            <w:r w:rsidRPr="005048A9">
              <w:rPr>
                <w:rFonts w:ascii="Times New Roman" w:eastAsia="Yu Mincho" w:hAnsi="Times New Roman" w:cs="Times New Roman"/>
                <w:b/>
                <w:bCs/>
                <w:sz w:val="22"/>
                <w:szCs w:val="22"/>
              </w:rPr>
              <w:t>VPĮ 46 straipsnio 4 dalies 7 punkto c papunktis</w:t>
            </w:r>
          </w:p>
          <w:p w14:paraId="1BBCA154" w14:textId="77777777" w:rsidR="0035611F" w:rsidRPr="005048A9" w:rsidRDefault="0035611F" w:rsidP="00EA63D9">
            <w:pPr>
              <w:pStyle w:val="NoSpacing"/>
              <w:jc w:val="both"/>
              <w:rPr>
                <w:rFonts w:ascii="Times New Roman" w:eastAsia="Yu Mincho" w:hAnsi="Times New Roman" w:cs="Times New Roman"/>
                <w:sz w:val="22"/>
                <w:szCs w:val="22"/>
              </w:rPr>
            </w:pPr>
          </w:p>
          <w:p w14:paraId="2E85DA40" w14:textId="77777777" w:rsidR="0035611F" w:rsidRPr="005048A9" w:rsidRDefault="0035611F" w:rsidP="00EA63D9">
            <w:pPr>
              <w:pStyle w:val="NoSpacing"/>
              <w:jc w:val="both"/>
              <w:rPr>
                <w:rFonts w:ascii="Times New Roman" w:eastAsia="Yu Mincho" w:hAnsi="Times New Roman" w:cs="Times New Roman"/>
                <w:sz w:val="22"/>
                <w:szCs w:val="22"/>
                <w:lang w:eastAsia="en-US"/>
              </w:rPr>
            </w:pPr>
            <w:r w:rsidRPr="005048A9">
              <w:rPr>
                <w:rFonts w:ascii="Times New Roman" w:eastAsia="Yu Mincho" w:hAnsi="Times New Roman" w:cs="Times New Roman"/>
                <w:sz w:val="22"/>
                <w:szCs w:val="22"/>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28EB5" w14:textId="77777777" w:rsidR="0035611F" w:rsidRPr="005048A9" w:rsidRDefault="0035611F" w:rsidP="00EA63D9">
            <w:pPr>
              <w:pStyle w:val="NoSpacing"/>
              <w:jc w:val="both"/>
              <w:rPr>
                <w:rFonts w:ascii="Times New Roman" w:hAnsi="Times New Roman" w:cs="Times New Roman"/>
                <w:sz w:val="22"/>
                <w:szCs w:val="22"/>
                <w:lang w:eastAsia="en-US"/>
              </w:rPr>
            </w:pPr>
            <w:r w:rsidRPr="005048A9">
              <w:rPr>
                <w:rFonts w:ascii="Times New Roman" w:hAnsi="Times New Roman" w:cs="Times New Roman"/>
                <w:sz w:val="22"/>
                <w:szCs w:val="22"/>
                <w:lang w:eastAsia="en-US"/>
              </w:rPr>
              <w:t>Iš Lietuvoje įsteigtų subjektų įrodančių dokumentų nereikalaujama. Užtenka pateikto EBVPD.</w:t>
            </w:r>
          </w:p>
          <w:p w14:paraId="42F99E34" w14:textId="77777777" w:rsidR="0035611F" w:rsidRPr="005048A9" w:rsidRDefault="0035611F" w:rsidP="00EA63D9">
            <w:pPr>
              <w:pStyle w:val="NoSpacing"/>
              <w:jc w:val="both"/>
              <w:rPr>
                <w:rFonts w:ascii="Times New Roman" w:hAnsi="Times New Roman" w:cs="Times New Roman"/>
                <w:bCs/>
                <w:iCs/>
                <w:sz w:val="22"/>
                <w:szCs w:val="22"/>
                <w:lang w:eastAsia="en-US"/>
              </w:rPr>
            </w:pPr>
          </w:p>
          <w:p w14:paraId="7D3712AB" w14:textId="77777777" w:rsidR="0035611F" w:rsidRPr="005048A9" w:rsidRDefault="0035611F" w:rsidP="00EA63D9">
            <w:pPr>
              <w:rPr>
                <w:rFonts w:ascii="Times New Roman" w:hAnsi="Times New Roman" w:cs="Times New Roman"/>
                <w:b/>
                <w:bCs/>
              </w:rPr>
            </w:pPr>
            <w:r w:rsidRPr="005048A9">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44D42BE6" w14:textId="77777777" w:rsidR="0035611F" w:rsidRPr="005048A9" w:rsidRDefault="00D65DBD" w:rsidP="00EA63D9">
            <w:pPr>
              <w:rPr>
                <w:rFonts w:ascii="Times New Roman" w:hAnsi="Times New Roman" w:cs="Times New Roman"/>
                <w:bCs/>
                <w:iCs/>
              </w:rPr>
            </w:pPr>
            <w:hyperlink r:id="rId17" w:history="1">
              <w:r w:rsidR="0035611F" w:rsidRPr="005048A9">
                <w:rPr>
                  <w:rStyle w:val="Hyperlink"/>
                  <w:rFonts w:ascii="Times New Roman" w:hAnsi="Times New Roman" w:cs="Times New Roman"/>
                </w:rPr>
                <w:t>https://kt.gov.lt/lt/atviri-duomenys/diskvalifikavimas-is-viesuju-pirkimu</w:t>
              </w:r>
            </w:hyperlink>
            <w:r w:rsidR="0035611F" w:rsidRPr="005048A9">
              <w:rPr>
                <w:rFonts w:ascii="Times New Roman" w:hAnsi="Times New Roman" w:cs="Times New Roman"/>
              </w:rPr>
              <w:t xml:space="preserve"> skelbiamą informaciją. </w:t>
            </w:r>
          </w:p>
        </w:tc>
      </w:tr>
    </w:tbl>
    <w:p w14:paraId="753D6F7D" w14:textId="018537FA" w:rsidR="00006F93" w:rsidRPr="005048A9" w:rsidRDefault="00006F93" w:rsidP="00ED59A0">
      <w:pPr>
        <w:pStyle w:val="NormalWeb"/>
        <w:spacing w:before="0" w:beforeAutospacing="0" w:after="0" w:afterAutospacing="0"/>
        <w:ind w:firstLine="480"/>
        <w:jc w:val="both"/>
        <w:rPr>
          <w:sz w:val="22"/>
          <w:szCs w:val="22"/>
        </w:rPr>
      </w:pPr>
    </w:p>
    <w:p w14:paraId="25142BD6" w14:textId="1B4578B3" w:rsidR="00D170FC" w:rsidRPr="005048A9" w:rsidRDefault="0035611F" w:rsidP="00D170FC">
      <w:pPr>
        <w:pStyle w:val="NormalWeb"/>
        <w:spacing w:before="0" w:beforeAutospacing="0" w:after="0" w:afterAutospacing="0"/>
        <w:ind w:firstLine="480"/>
        <w:jc w:val="both"/>
        <w:rPr>
          <w:sz w:val="22"/>
          <w:szCs w:val="22"/>
        </w:rPr>
      </w:pPr>
      <w:r w:rsidRPr="005048A9">
        <w:rPr>
          <w:sz w:val="22"/>
          <w:szCs w:val="22"/>
        </w:rPr>
        <w:br w:type="page"/>
      </w:r>
      <w:r w:rsidR="00D170FC" w:rsidRPr="005048A9">
        <w:rPr>
          <w:sz w:val="22"/>
          <w:szCs w:val="22"/>
        </w:rPr>
        <w:lastRenderedPageBreak/>
        <w:t xml:space="preserve"> </w:t>
      </w:r>
      <w:r w:rsidR="00317B22" w:rsidRPr="005048A9">
        <w:rPr>
          <w:sz w:val="22"/>
          <w:szCs w:val="22"/>
        </w:rPr>
        <w:t xml:space="preserve">3.3. </w:t>
      </w:r>
      <w:r w:rsidR="00D170FC" w:rsidRPr="005048A9">
        <w:rPr>
          <w:sz w:val="22"/>
          <w:szCs w:val="22"/>
        </w:rPr>
        <w:t>Perkančioji organizacija nustato reikalavimus tiekėjo kvalifikacijai:</w:t>
      </w:r>
    </w:p>
    <w:p w14:paraId="11E2717C" w14:textId="77777777" w:rsidR="00D170FC" w:rsidRPr="005048A9" w:rsidRDefault="00D170FC" w:rsidP="00D170FC">
      <w:pPr>
        <w:rPr>
          <w:rFonts w:ascii="Times New Roman" w:hAnsi="Times New Roman" w:cs="Times New Roman"/>
        </w:rPr>
      </w:pPr>
      <w:r w:rsidRPr="005048A9">
        <w:rPr>
          <w:rFonts w:ascii="Times New Roman" w:hAnsi="Times New Roman" w:cs="Times New Roman"/>
        </w:rPr>
        <w:t>Kvalifikaciniai reikalavimai:</w:t>
      </w:r>
    </w:p>
    <w:tbl>
      <w:tblPr>
        <w:tblW w:w="11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09"/>
        <w:gridCol w:w="7148"/>
      </w:tblGrid>
      <w:tr w:rsidR="00D170FC" w:rsidRPr="005048A9" w14:paraId="48AF90BB" w14:textId="77777777" w:rsidTr="00CB74EA">
        <w:tc>
          <w:tcPr>
            <w:tcW w:w="709" w:type="dxa"/>
            <w:tcBorders>
              <w:top w:val="single" w:sz="4" w:space="0" w:color="auto"/>
              <w:left w:val="single" w:sz="4" w:space="0" w:color="auto"/>
              <w:bottom w:val="single" w:sz="4" w:space="0" w:color="auto"/>
              <w:right w:val="single" w:sz="4" w:space="0" w:color="auto"/>
            </w:tcBorders>
            <w:hideMark/>
          </w:tcPr>
          <w:p w14:paraId="37285320"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Nr.</w:t>
            </w:r>
          </w:p>
        </w:tc>
        <w:tc>
          <w:tcPr>
            <w:tcW w:w="3909" w:type="dxa"/>
            <w:tcBorders>
              <w:top w:val="single" w:sz="4" w:space="0" w:color="auto"/>
              <w:left w:val="single" w:sz="4" w:space="0" w:color="auto"/>
              <w:bottom w:val="single" w:sz="4" w:space="0" w:color="auto"/>
              <w:right w:val="single" w:sz="4" w:space="0" w:color="auto"/>
            </w:tcBorders>
            <w:hideMark/>
          </w:tcPr>
          <w:p w14:paraId="2109CB7E"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Reikalavimai</w:t>
            </w:r>
          </w:p>
        </w:tc>
        <w:tc>
          <w:tcPr>
            <w:tcW w:w="7148" w:type="dxa"/>
            <w:tcBorders>
              <w:top w:val="single" w:sz="4" w:space="0" w:color="auto"/>
              <w:left w:val="single" w:sz="4" w:space="0" w:color="auto"/>
              <w:bottom w:val="single" w:sz="4" w:space="0" w:color="auto"/>
              <w:right w:val="single" w:sz="4" w:space="0" w:color="auto"/>
            </w:tcBorders>
            <w:hideMark/>
          </w:tcPr>
          <w:p w14:paraId="0FD06496"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Pateikiami dokumentai</w:t>
            </w:r>
          </w:p>
        </w:tc>
      </w:tr>
      <w:tr w:rsidR="00D170FC" w:rsidRPr="005048A9" w14:paraId="62E42B2B" w14:textId="77777777" w:rsidTr="00CB74EA">
        <w:tc>
          <w:tcPr>
            <w:tcW w:w="709" w:type="dxa"/>
            <w:tcBorders>
              <w:top w:val="single" w:sz="4" w:space="0" w:color="auto"/>
              <w:left w:val="single" w:sz="4" w:space="0" w:color="auto"/>
              <w:bottom w:val="single" w:sz="4" w:space="0" w:color="auto"/>
              <w:right w:val="single" w:sz="4" w:space="0" w:color="auto"/>
            </w:tcBorders>
          </w:tcPr>
          <w:p w14:paraId="12501F4B"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1</w:t>
            </w:r>
          </w:p>
        </w:tc>
        <w:tc>
          <w:tcPr>
            <w:tcW w:w="3909" w:type="dxa"/>
            <w:tcBorders>
              <w:top w:val="single" w:sz="4" w:space="0" w:color="auto"/>
              <w:left w:val="single" w:sz="4" w:space="0" w:color="auto"/>
              <w:bottom w:val="single" w:sz="4" w:space="0" w:color="auto"/>
              <w:right w:val="single" w:sz="4" w:space="0" w:color="auto"/>
            </w:tcBorders>
            <w:hideMark/>
          </w:tcPr>
          <w:p w14:paraId="26CD2D0E"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 xml:space="preserve">Sutarties vykdymui tiekėjas turi turėti bent 1 (vieną) statinio statybos vadovą, turintį teisę eiti ypatingo statinio statybos vadovo pareigas*, kai statinio kategorija – ypatingieji statiniai; statinių grupė: negyvenamieji pastatai, pogrupis – gydymo paskirties pastatai. </w:t>
            </w:r>
          </w:p>
          <w:p w14:paraId="28463D64" w14:textId="77777777" w:rsidR="00D170FC" w:rsidRPr="005048A9" w:rsidRDefault="00D170FC" w:rsidP="00EA63D9">
            <w:pPr>
              <w:rPr>
                <w:rFonts w:ascii="Times New Roman" w:hAnsi="Times New Roman" w:cs="Times New Roman"/>
              </w:rPr>
            </w:pPr>
          </w:p>
          <w:p w14:paraId="29ADEDDC"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(Nustatyta pagal Tiekėjo kvalifikacijos reikalavimų nustatymo metodikos 21 p.)</w:t>
            </w:r>
          </w:p>
        </w:tc>
        <w:tc>
          <w:tcPr>
            <w:tcW w:w="7148" w:type="dxa"/>
            <w:tcBorders>
              <w:top w:val="single" w:sz="4" w:space="0" w:color="auto"/>
              <w:left w:val="single" w:sz="4" w:space="0" w:color="auto"/>
              <w:bottom w:val="single" w:sz="4" w:space="0" w:color="auto"/>
              <w:right w:val="single" w:sz="4" w:space="0" w:color="auto"/>
            </w:tcBorders>
          </w:tcPr>
          <w:p w14:paraId="108AE42C"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1)  Pateikiama informacija (sąrašas) apie už sutarties vykdymą atsakingą (-</w:t>
            </w:r>
            <w:proofErr w:type="spellStart"/>
            <w:r w:rsidRPr="005048A9">
              <w:rPr>
                <w:rFonts w:ascii="Times New Roman" w:hAnsi="Times New Roman" w:cs="Times New Roman"/>
              </w:rPr>
              <w:t>us</w:t>
            </w:r>
            <w:proofErr w:type="spellEnd"/>
            <w:r w:rsidRPr="005048A9">
              <w:rPr>
                <w:rFonts w:ascii="Times New Roman" w:hAnsi="Times New Roman" w:cs="Times New Roman"/>
              </w:rPr>
              <w:t>) statinio statybos vadovą (-</w:t>
            </w:r>
            <w:proofErr w:type="spellStart"/>
            <w:r w:rsidRPr="005048A9">
              <w:rPr>
                <w:rFonts w:ascii="Times New Roman" w:hAnsi="Times New Roman" w:cs="Times New Roman"/>
              </w:rPr>
              <w:t>us</w:t>
            </w:r>
            <w:proofErr w:type="spellEnd"/>
            <w:r w:rsidRPr="005048A9">
              <w:rPr>
                <w:rFonts w:ascii="Times New Roman" w:hAnsi="Times New Roman" w:cs="Times New Roman"/>
              </w:rPr>
              <w:t>), nurodant  vardą (-</w:t>
            </w:r>
            <w:proofErr w:type="spellStart"/>
            <w:r w:rsidRPr="005048A9">
              <w:rPr>
                <w:rFonts w:ascii="Times New Roman" w:hAnsi="Times New Roman" w:cs="Times New Roman"/>
              </w:rPr>
              <w:t>us</w:t>
            </w:r>
            <w:proofErr w:type="spellEnd"/>
            <w:r w:rsidRPr="005048A9">
              <w:rPr>
                <w:rFonts w:ascii="Times New Roman" w:hAnsi="Times New Roman" w:cs="Times New Roman"/>
              </w:rPr>
              <w:t>) ir pavardę (-</w:t>
            </w:r>
            <w:proofErr w:type="spellStart"/>
            <w:r w:rsidRPr="005048A9">
              <w:rPr>
                <w:rFonts w:ascii="Times New Roman" w:hAnsi="Times New Roman" w:cs="Times New Roman"/>
              </w:rPr>
              <w:t>es</w:t>
            </w:r>
            <w:proofErr w:type="spellEnd"/>
            <w:r w:rsidRPr="005048A9">
              <w:rPr>
                <w:rFonts w:ascii="Times New Roman" w:hAnsi="Times New Roman" w:cs="Times New Roman"/>
              </w:rPr>
              <w:t>), pareigas, vykdant pirkimo sutartį, turimus atestatus (išdavusios institucijos pavadinimas, atestato numeris, galiojimo laikas), kiekvieno specialisto darbų teikimo tiekėjui teisinė forma (darbo sutartis, ketinimų protokolas ar kt.).</w:t>
            </w:r>
          </w:p>
          <w:p w14:paraId="3B6017E5"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2) Lietuvos Respublikos įgaliotos institucijos ar atitinkamos užsienio šalies institucijos nustatyta tvarka išduotas galiojantis atestatas arba lygiavertis dokumentas. Jei dalyvauja kitos šalies tiekėjai – jie turi pateikti jų kilmės šalyje siūlomo (-ų) specialisto (-ų) turimą teisę užsiimti atitinkama veikla patvirtinantį (-</w:t>
            </w:r>
            <w:proofErr w:type="spellStart"/>
            <w:r w:rsidRPr="005048A9">
              <w:rPr>
                <w:rFonts w:ascii="Times New Roman" w:hAnsi="Times New Roman" w:cs="Times New Roman"/>
              </w:rPr>
              <w:t>ius</w:t>
            </w:r>
            <w:proofErr w:type="spellEnd"/>
            <w:r w:rsidRPr="005048A9">
              <w:rPr>
                <w:rFonts w:ascii="Times New Roman" w:hAnsi="Times New Roman" w:cs="Times New Roman"/>
              </w:rPr>
              <w:t>) dokumentą (-</w:t>
            </w:r>
            <w:proofErr w:type="spellStart"/>
            <w:r w:rsidRPr="005048A9">
              <w:rPr>
                <w:rFonts w:ascii="Times New Roman" w:hAnsi="Times New Roman" w:cs="Times New Roman"/>
              </w:rPr>
              <w:t>us</w:t>
            </w:r>
            <w:proofErr w:type="spellEnd"/>
            <w:r w:rsidRPr="005048A9">
              <w:rPr>
                <w:rFonts w:ascii="Times New Roman" w:hAnsi="Times New Roman" w:cs="Times New Roman"/>
              </w:rPr>
              <w:t xml:space="preserve">) ir Lietuvos Respublikos aplinkos ministerijos nustatyta tvarka </w:t>
            </w:r>
            <w:proofErr w:type="spellStart"/>
            <w:r w:rsidRPr="005048A9">
              <w:rPr>
                <w:rFonts w:ascii="Times New Roman" w:hAnsi="Times New Roman" w:cs="Times New Roman"/>
              </w:rPr>
              <w:t>išduotą</w:t>
            </w:r>
            <w:proofErr w:type="spellEnd"/>
            <w:r w:rsidRPr="005048A9">
              <w:rPr>
                <w:rFonts w:ascii="Times New Roman" w:hAnsi="Times New Roman" w:cs="Times New Roman"/>
              </w:rPr>
              <w:t xml:space="preserve"> </w:t>
            </w:r>
            <w:proofErr w:type="spellStart"/>
            <w:r w:rsidRPr="005048A9">
              <w:rPr>
                <w:rFonts w:ascii="Times New Roman" w:hAnsi="Times New Roman" w:cs="Times New Roman"/>
              </w:rPr>
              <w:t>teisės</w:t>
            </w:r>
            <w:proofErr w:type="spellEnd"/>
            <w:r w:rsidRPr="005048A9">
              <w:rPr>
                <w:rFonts w:ascii="Times New Roman" w:hAnsi="Times New Roman" w:cs="Times New Roman"/>
              </w:rPr>
              <w:t xml:space="preserve"> pripažinimo dokumentą, kuris turi būti pateiktas iki sutarties pasirašymo dienos.</w:t>
            </w:r>
          </w:p>
          <w:p w14:paraId="70817099"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Jei tiekėjas siūlo ne savo darbuotojus, turi būti pateiktas siūlomo specialisto pasirašytas sutikimas atlikti jam priskirtas funkcijas (tiekėjo laimėjimo atveju).</w:t>
            </w:r>
          </w:p>
          <w:p w14:paraId="30C99791"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Jeigu pasiūlymą teikia ūkio subjektų grupė – reikalavimą turi atitikti ūkio subjektų grupės nario (-</w:t>
            </w:r>
            <w:proofErr w:type="spellStart"/>
            <w:r w:rsidRPr="005048A9">
              <w:rPr>
                <w:rFonts w:ascii="Times New Roman" w:hAnsi="Times New Roman" w:cs="Times New Roman"/>
              </w:rPr>
              <w:t>ių</w:t>
            </w:r>
            <w:proofErr w:type="spellEnd"/>
            <w:r w:rsidRPr="005048A9">
              <w:rPr>
                <w:rFonts w:ascii="Times New Roman" w:hAnsi="Times New Roman" w:cs="Times New Roman"/>
              </w:rPr>
              <w:t>) specialistai, atsižvelgiant į jų prisiimamus įsipareigojimus pirkimo sutarčiai vykdyti;</w:t>
            </w:r>
          </w:p>
          <w:p w14:paraId="40C8646D"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62C17FC3"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 </w:t>
            </w:r>
          </w:p>
          <w:p w14:paraId="344F57B3" w14:textId="77777777" w:rsidR="00D170FC" w:rsidRPr="005048A9" w:rsidRDefault="00D170FC" w:rsidP="00EA63D9">
            <w:pPr>
              <w:rPr>
                <w:rFonts w:ascii="Times New Roman" w:hAnsi="Times New Roman" w:cs="Times New Roman"/>
              </w:rPr>
            </w:pPr>
            <w:r w:rsidRPr="005048A9">
              <w:rPr>
                <w:rFonts w:ascii="Times New Roman" w:hAnsi="Times New Roman" w:cs="Times New Roman"/>
              </w:rPr>
              <w:t xml:space="preserve">Pateikiamas skaitmeninės dokumentų kopijos </w:t>
            </w:r>
          </w:p>
        </w:tc>
      </w:tr>
    </w:tbl>
    <w:p w14:paraId="6658F2DA" w14:textId="77777777" w:rsidR="00D170FC" w:rsidRPr="005048A9" w:rsidRDefault="00D170FC" w:rsidP="00D170FC">
      <w:pPr>
        <w:rPr>
          <w:rFonts w:ascii="Times New Roman" w:hAnsi="Times New Roman" w:cs="Times New Roman"/>
        </w:rPr>
      </w:pPr>
    </w:p>
    <w:p w14:paraId="7D69740D" w14:textId="77777777" w:rsidR="00D170FC" w:rsidRPr="005048A9" w:rsidRDefault="00D170FC" w:rsidP="00D170FC">
      <w:pPr>
        <w:rPr>
          <w:rFonts w:ascii="Times New Roman" w:hAnsi="Times New Roman" w:cs="Times New Roman"/>
        </w:rPr>
      </w:pPr>
    </w:p>
    <w:p w14:paraId="51961547" w14:textId="77777777" w:rsidR="00D170FC" w:rsidRPr="005048A9" w:rsidRDefault="00D170FC" w:rsidP="00D170FC">
      <w:pPr>
        <w:pStyle w:val="NormalWeb"/>
        <w:spacing w:before="0" w:beforeAutospacing="0" w:after="0" w:afterAutospacing="0"/>
        <w:ind w:firstLine="480"/>
        <w:jc w:val="both"/>
        <w:rPr>
          <w:color w:val="FF0000"/>
          <w:sz w:val="22"/>
          <w:szCs w:val="22"/>
        </w:rPr>
      </w:pPr>
    </w:p>
    <w:p w14:paraId="05BB16B2" w14:textId="6601D0F9" w:rsidR="00D170FC" w:rsidRPr="005048A9" w:rsidRDefault="00317B22" w:rsidP="00D170FC">
      <w:pPr>
        <w:pStyle w:val="NormalWeb"/>
        <w:spacing w:before="0" w:beforeAutospacing="0" w:after="0" w:afterAutospacing="0"/>
        <w:ind w:firstLine="480"/>
        <w:jc w:val="both"/>
        <w:rPr>
          <w:sz w:val="22"/>
          <w:szCs w:val="22"/>
        </w:rPr>
      </w:pPr>
      <w:r w:rsidRPr="005048A9">
        <w:rPr>
          <w:sz w:val="22"/>
          <w:szCs w:val="22"/>
        </w:rPr>
        <w:t xml:space="preserve">3.4. </w:t>
      </w:r>
      <w:r w:rsidR="00D170FC" w:rsidRPr="005048A9">
        <w:rPr>
          <w:sz w:val="22"/>
          <w:szCs w:val="22"/>
        </w:rPr>
        <w:t xml:space="preserve"> Perkančioji organizacija reikalauja kad tiekėjas atlikdamas darbus laikytųsi kokybės vadybos sistemos ir (arba) aplinkos apsaugos vadybos sistemos standartų.</w:t>
      </w:r>
    </w:p>
    <w:p w14:paraId="75624C3B" w14:textId="77777777" w:rsidR="00D170FC" w:rsidRPr="005048A9" w:rsidRDefault="00D170FC" w:rsidP="00D170FC">
      <w:pPr>
        <w:tabs>
          <w:tab w:val="left" w:pos="567"/>
        </w:tabs>
        <w:spacing w:after="0" w:line="276" w:lineRule="auto"/>
        <w:jc w:val="both"/>
        <w:rPr>
          <w:rFonts w:ascii="Times New Roman" w:eastAsia="Times New Roman" w:hAnsi="Times New Roman" w:cs="Times New Roman"/>
          <w:b/>
        </w:rPr>
      </w:pPr>
      <w:r w:rsidRPr="005048A9">
        <w:rPr>
          <w:rFonts w:ascii="Times New Roman" w:eastAsia="Times New Roman" w:hAnsi="Times New Roman" w:cs="Times New Roman"/>
          <w:b/>
        </w:rPr>
        <w:t xml:space="preserve">Žalieji reikalavimai. </w:t>
      </w:r>
      <w:r w:rsidRPr="005048A9">
        <w:rPr>
          <w:rFonts w:ascii="Times New Roman" w:eastAsia="Times New Roman" w:hAnsi="Times New Roman" w:cs="Times New Roman"/>
        </w:rPr>
        <w:t>Tiekėjai turi atitikti nustatytus reikalavimus dėl aplinkos apsaugos vadybos sistemos standartų laikymosi:</w:t>
      </w:r>
    </w:p>
    <w:tbl>
      <w:tblPr>
        <w:tblW w:w="1278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0"/>
        <w:gridCol w:w="4279"/>
        <w:gridCol w:w="4961"/>
      </w:tblGrid>
      <w:tr w:rsidR="00D170FC" w:rsidRPr="005048A9" w14:paraId="45E0EC37" w14:textId="77777777" w:rsidTr="00CB74EA">
        <w:tc>
          <w:tcPr>
            <w:tcW w:w="817" w:type="dxa"/>
            <w:tcBorders>
              <w:top w:val="single" w:sz="4" w:space="0" w:color="000000"/>
              <w:left w:val="single" w:sz="4" w:space="0" w:color="000000"/>
              <w:bottom w:val="single" w:sz="4" w:space="0" w:color="000000"/>
              <w:right w:val="single" w:sz="4" w:space="0" w:color="000000"/>
            </w:tcBorders>
            <w:vAlign w:val="center"/>
            <w:hideMark/>
          </w:tcPr>
          <w:p w14:paraId="57135BA8" w14:textId="77777777" w:rsidR="00D170FC" w:rsidRPr="005048A9" w:rsidRDefault="00D170FC" w:rsidP="00EA63D9">
            <w:pPr>
              <w:spacing w:after="0" w:line="240" w:lineRule="auto"/>
              <w:ind w:left="-851" w:firstLine="851"/>
              <w:jc w:val="center"/>
              <w:rPr>
                <w:rFonts w:ascii="Times New Roman" w:eastAsia="Arial Unicode MS" w:hAnsi="Times New Roman" w:cs="Times New Roman"/>
                <w:b/>
                <w:bdr w:val="none" w:sz="0" w:space="0" w:color="auto" w:frame="1"/>
                <w:lang w:eastAsia="en-US"/>
              </w:rPr>
            </w:pPr>
            <w:r w:rsidRPr="005048A9">
              <w:rPr>
                <w:rFonts w:ascii="Times New Roman" w:eastAsia="Arial Unicode MS" w:hAnsi="Times New Roman" w:cs="Times New Roman"/>
                <w:b/>
                <w:bdr w:val="none" w:sz="0" w:space="0" w:color="auto" w:frame="1"/>
                <w:lang w:eastAsia="en-US"/>
              </w:rPr>
              <w:t>Eil.</w:t>
            </w:r>
          </w:p>
          <w:p w14:paraId="1CB02F59" w14:textId="77777777" w:rsidR="00D170FC" w:rsidRPr="005048A9" w:rsidRDefault="00D170FC" w:rsidP="00EA63D9">
            <w:pPr>
              <w:spacing w:after="0" w:line="240" w:lineRule="auto"/>
              <w:jc w:val="center"/>
              <w:rPr>
                <w:rFonts w:ascii="Times New Roman" w:eastAsia="Arial Unicode MS" w:hAnsi="Times New Roman" w:cs="Times New Roman"/>
                <w:b/>
                <w:bdr w:val="none" w:sz="0" w:space="0" w:color="auto" w:frame="1"/>
                <w:lang w:eastAsia="en-US"/>
              </w:rPr>
            </w:pPr>
            <w:r w:rsidRPr="005048A9">
              <w:rPr>
                <w:rFonts w:ascii="Times New Roman" w:eastAsia="Arial Unicode MS" w:hAnsi="Times New Roman" w:cs="Times New Roman"/>
                <w:b/>
                <w:bdr w:val="none" w:sz="0" w:space="0" w:color="auto" w:frame="1"/>
                <w:lang w:eastAsia="en-US"/>
              </w:rPr>
              <w:t>Nr.</w:t>
            </w:r>
          </w:p>
        </w:tc>
        <w:tc>
          <w:tcPr>
            <w:tcW w:w="2730" w:type="dxa"/>
            <w:tcBorders>
              <w:top w:val="single" w:sz="4" w:space="0" w:color="000000"/>
              <w:left w:val="single" w:sz="4" w:space="0" w:color="000000"/>
              <w:bottom w:val="single" w:sz="4" w:space="0" w:color="000000"/>
              <w:right w:val="single" w:sz="4" w:space="0" w:color="000000"/>
            </w:tcBorders>
            <w:vAlign w:val="center"/>
            <w:hideMark/>
          </w:tcPr>
          <w:p w14:paraId="2E1531B7" w14:textId="77777777" w:rsidR="00D170FC" w:rsidRPr="005048A9" w:rsidRDefault="00D170FC" w:rsidP="00EA63D9">
            <w:pPr>
              <w:spacing w:after="0" w:line="240" w:lineRule="auto"/>
              <w:jc w:val="center"/>
              <w:rPr>
                <w:rFonts w:ascii="Times New Roman" w:eastAsia="Arial Unicode MS" w:hAnsi="Times New Roman" w:cs="Times New Roman"/>
                <w:b/>
                <w:bCs/>
                <w:color w:val="000000"/>
                <w:bdr w:val="none" w:sz="0" w:space="0" w:color="auto" w:frame="1"/>
                <w:lang w:eastAsia="en-US"/>
              </w:rPr>
            </w:pPr>
            <w:r w:rsidRPr="005048A9">
              <w:rPr>
                <w:rFonts w:ascii="Times New Roman" w:eastAsia="Arial Unicode MS" w:hAnsi="Times New Roman" w:cs="Times New Roman"/>
                <w:b/>
                <w:bdr w:val="none" w:sz="0" w:space="0" w:color="auto" w:frame="1"/>
                <w:lang w:eastAsia="en-US"/>
              </w:rPr>
              <w:t>Reikalavimai</w:t>
            </w:r>
          </w:p>
        </w:tc>
        <w:tc>
          <w:tcPr>
            <w:tcW w:w="4279" w:type="dxa"/>
            <w:tcBorders>
              <w:top w:val="single" w:sz="4" w:space="0" w:color="000000"/>
              <w:left w:val="single" w:sz="4" w:space="0" w:color="000000"/>
              <w:bottom w:val="single" w:sz="4" w:space="0" w:color="000000"/>
              <w:right w:val="single" w:sz="4" w:space="0" w:color="000000"/>
            </w:tcBorders>
            <w:vAlign w:val="center"/>
            <w:hideMark/>
          </w:tcPr>
          <w:p w14:paraId="7E20FEC9" w14:textId="77777777" w:rsidR="00D170FC" w:rsidRPr="005048A9" w:rsidRDefault="00D170FC" w:rsidP="00EA63D9">
            <w:pPr>
              <w:spacing w:after="0" w:line="240" w:lineRule="auto"/>
              <w:jc w:val="center"/>
              <w:rPr>
                <w:rFonts w:ascii="Times New Roman" w:eastAsia="Arial Unicode MS" w:hAnsi="Times New Roman" w:cs="Times New Roman"/>
                <w:b/>
                <w:bCs/>
                <w:i/>
                <w:iCs/>
                <w:bdr w:val="none" w:sz="0" w:space="0" w:color="auto" w:frame="1"/>
              </w:rPr>
            </w:pPr>
            <w:r w:rsidRPr="005048A9">
              <w:rPr>
                <w:rFonts w:ascii="Times New Roman" w:eastAsia="Arial Unicode MS" w:hAnsi="Times New Roman" w:cs="Times New Roman"/>
                <w:b/>
                <w:bdr w:val="none" w:sz="0" w:space="0" w:color="auto" w:frame="1"/>
                <w:lang w:eastAsia="en-US"/>
              </w:rPr>
              <w:t>Reikalavimus įrodantys dokumentai</w:t>
            </w:r>
          </w:p>
        </w:tc>
        <w:tc>
          <w:tcPr>
            <w:tcW w:w="4961" w:type="dxa"/>
            <w:tcBorders>
              <w:top w:val="single" w:sz="4" w:space="0" w:color="000000"/>
              <w:left w:val="single" w:sz="4" w:space="0" w:color="000000"/>
              <w:bottom w:val="single" w:sz="4" w:space="0" w:color="000000"/>
              <w:right w:val="single" w:sz="4" w:space="0" w:color="000000"/>
            </w:tcBorders>
            <w:hideMark/>
          </w:tcPr>
          <w:p w14:paraId="52DB65E5" w14:textId="77777777" w:rsidR="00D170FC" w:rsidRPr="005048A9" w:rsidRDefault="00D170FC" w:rsidP="00EA63D9">
            <w:pPr>
              <w:spacing w:after="0" w:line="240" w:lineRule="auto"/>
              <w:jc w:val="center"/>
              <w:rPr>
                <w:rFonts w:ascii="Times New Roman" w:eastAsia="Arial Unicode MS" w:hAnsi="Times New Roman" w:cs="Times New Roman"/>
                <w:b/>
                <w:bdr w:val="none" w:sz="0" w:space="0" w:color="auto" w:frame="1"/>
                <w:lang w:eastAsia="en-US"/>
              </w:rPr>
            </w:pPr>
            <w:r w:rsidRPr="005048A9">
              <w:rPr>
                <w:rFonts w:ascii="Times New Roman" w:eastAsia="Arial Unicode MS" w:hAnsi="Times New Roman" w:cs="Times New Roman"/>
                <w:b/>
                <w:bdr w:val="none" w:sz="0" w:space="0" w:color="auto" w:frame="1"/>
                <w:lang w:eastAsia="en-US"/>
              </w:rPr>
              <w:t>Subjektas, kuris turi atitikti reikalavimą</w:t>
            </w:r>
          </w:p>
        </w:tc>
      </w:tr>
      <w:tr w:rsidR="00D170FC" w:rsidRPr="005048A9" w14:paraId="6B4A03A3" w14:textId="77777777" w:rsidTr="00CB74EA">
        <w:tc>
          <w:tcPr>
            <w:tcW w:w="817" w:type="dxa"/>
            <w:tcBorders>
              <w:top w:val="single" w:sz="4" w:space="0" w:color="000000"/>
              <w:left w:val="single" w:sz="4" w:space="0" w:color="000000"/>
              <w:bottom w:val="single" w:sz="4" w:space="0" w:color="000000"/>
              <w:right w:val="single" w:sz="4" w:space="0" w:color="000000"/>
            </w:tcBorders>
            <w:hideMark/>
          </w:tcPr>
          <w:p w14:paraId="60D2D4A4" w14:textId="77777777" w:rsidR="00D170FC" w:rsidRPr="005048A9" w:rsidRDefault="00D170FC" w:rsidP="00EA63D9">
            <w:pPr>
              <w:spacing w:after="0" w:line="240" w:lineRule="auto"/>
              <w:jc w:val="center"/>
              <w:rPr>
                <w:rFonts w:ascii="Times New Roman" w:eastAsia="Arial Unicode MS" w:hAnsi="Times New Roman" w:cs="Times New Roman"/>
                <w:bdr w:val="none" w:sz="0" w:space="0" w:color="auto" w:frame="1"/>
                <w:lang w:eastAsia="en-US"/>
              </w:rPr>
            </w:pPr>
            <w:r w:rsidRPr="005048A9">
              <w:rPr>
                <w:rFonts w:ascii="Times New Roman" w:eastAsia="Arial Unicode MS" w:hAnsi="Times New Roman" w:cs="Times New Roman"/>
                <w:bdr w:val="none" w:sz="0" w:space="0" w:color="auto" w:frame="1"/>
                <w:lang w:eastAsia="en-US"/>
              </w:rPr>
              <w:t>1.</w:t>
            </w:r>
          </w:p>
        </w:tc>
        <w:tc>
          <w:tcPr>
            <w:tcW w:w="2730" w:type="dxa"/>
            <w:tcBorders>
              <w:top w:val="single" w:sz="4" w:space="0" w:color="000000"/>
              <w:left w:val="single" w:sz="4" w:space="0" w:color="000000"/>
              <w:bottom w:val="single" w:sz="4" w:space="0" w:color="000000"/>
              <w:right w:val="single" w:sz="4" w:space="0" w:color="000000"/>
            </w:tcBorders>
            <w:hideMark/>
          </w:tcPr>
          <w:p w14:paraId="13348F8B"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lang w:eastAsia="en-US"/>
              </w:rPr>
            </w:pPr>
            <w:r w:rsidRPr="005048A9">
              <w:rPr>
                <w:rFonts w:ascii="Times New Roman" w:eastAsia="Arial Unicode MS" w:hAnsi="Times New Roman" w:cs="Times New Roman"/>
                <w:bdr w:val="none" w:sz="0" w:space="0" w:color="auto" w:frame="1"/>
                <w:lang w:eastAsia="en-US"/>
              </w:rPr>
              <w:t>Tiekėjas atliekamiems statybos darbams (ypatingojo negyvenamojo statinio (pogrupis gydymo paskirties) paprastojo remonto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279" w:type="dxa"/>
            <w:tcBorders>
              <w:top w:val="single" w:sz="4" w:space="0" w:color="000000"/>
              <w:left w:val="single" w:sz="4" w:space="0" w:color="000000"/>
              <w:bottom w:val="single" w:sz="4" w:space="0" w:color="000000"/>
              <w:right w:val="single" w:sz="4" w:space="0" w:color="000000"/>
            </w:tcBorders>
            <w:hideMark/>
          </w:tcPr>
          <w:p w14:paraId="6273738D" w14:textId="77777777" w:rsidR="00D170FC" w:rsidRPr="005048A9" w:rsidRDefault="00D170FC" w:rsidP="00EA63D9">
            <w:pPr>
              <w:spacing w:after="0" w:line="240" w:lineRule="auto"/>
              <w:jc w:val="both"/>
              <w:rPr>
                <w:rFonts w:ascii="Times New Roman" w:eastAsia="Arial Unicode MS" w:hAnsi="Times New Roman" w:cs="Times New Roman"/>
                <w:b/>
                <w:bCs/>
                <w:i/>
                <w:iCs/>
                <w:bdr w:val="none" w:sz="0" w:space="0" w:color="auto" w:frame="1"/>
              </w:rPr>
            </w:pPr>
            <w:r w:rsidRPr="005048A9">
              <w:rPr>
                <w:rFonts w:ascii="Times New Roman" w:eastAsia="Arial Unicode MS" w:hAnsi="Times New Roman" w:cs="Times New Roman"/>
                <w:b/>
                <w:bCs/>
                <w:i/>
                <w:iCs/>
                <w:bdr w:val="none" w:sz="0" w:space="0" w:color="auto" w:frame="1"/>
              </w:rPr>
              <w:t xml:space="preserve">Pateikiama su pasiūlymu: </w:t>
            </w:r>
            <w:r w:rsidRPr="005048A9">
              <w:rPr>
                <w:rFonts w:ascii="Times New Roman" w:eastAsia="Arial Unicode MS" w:hAnsi="Times New Roman" w:cs="Times New Roman"/>
                <w:bCs/>
                <w:i/>
                <w:iCs/>
                <w:bdr w:val="none" w:sz="0" w:space="0" w:color="auto" w:frame="1"/>
              </w:rPr>
              <w:t>EBVPD</w:t>
            </w:r>
          </w:p>
          <w:p w14:paraId="0224E0F0" w14:textId="77777777" w:rsidR="00D170FC" w:rsidRPr="005048A9" w:rsidRDefault="00D170FC" w:rsidP="00EA63D9">
            <w:pPr>
              <w:spacing w:after="0" w:line="240" w:lineRule="auto"/>
              <w:jc w:val="both"/>
              <w:rPr>
                <w:rFonts w:ascii="Times New Roman" w:eastAsia="Arial Unicode MS" w:hAnsi="Times New Roman" w:cs="Times New Roman"/>
                <w:b/>
                <w:bCs/>
                <w:i/>
                <w:iCs/>
                <w:bdr w:val="none" w:sz="0" w:space="0" w:color="auto" w:frame="1"/>
              </w:rPr>
            </w:pPr>
            <w:r w:rsidRPr="005048A9">
              <w:rPr>
                <w:rFonts w:ascii="Times New Roman" w:eastAsia="Arial Unicode MS" w:hAnsi="Times New Roman" w:cs="Times New Roman"/>
                <w:b/>
                <w:bCs/>
                <w:i/>
                <w:iCs/>
                <w:bdr w:val="none" w:sz="0" w:space="0" w:color="auto" w:frame="1"/>
              </w:rPr>
              <w:t>Dokumentai, kuriuos turės pateikti galimas laimėtojas:</w:t>
            </w:r>
          </w:p>
          <w:p w14:paraId="5BD5FC33"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nepriklausomos įstaigos išduotas sertifikatas. Pirkimo vykdytojas pripažįsta lygiaverčius sertifikatus, išduotus kitose valstybėse narėse įsteigtų nepriklausomų įstaigų, o taip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3B392664"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 xml:space="preserve">Kiti lygiaverčiai aplinkos apsaugos vadybos užtikrinimo priemonių įrodymai gali būti tiekėjo taikomų aplinkos apsaugos vadybos priemonių aprašymas, atitinkantis visus šiuos reikalavimus: </w:t>
            </w:r>
          </w:p>
          <w:p w14:paraId="1A82B075"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apibrėžta įmonės ar įstaigos vadovybės patvirtinta aplinkos apsaugos politika ir atitiktis aplinkos apsaugos reikalavimams teikiant paslaugas ir vykdant darbus;</w:t>
            </w:r>
          </w:p>
          <w:p w14:paraId="22B84216"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 xml:space="preserve">nustatyti reikšmingiausi aplinkos apsaugos aspektai, kuriems poveikį daro arba gali daryti įmonės ar įstaigos vykdoma veikla, ir šiuos aplinkos apsaugos aspektus reglamentuojantys teisės aktai; </w:t>
            </w:r>
          </w:p>
          <w:p w14:paraId="11CC07B5"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 xml:space="preserve">nustatyti aplinkosauginiai tikslai, uždaviniai ir priemonės šiems tikslams pasiekti; </w:t>
            </w:r>
          </w:p>
          <w:p w14:paraId="5B5069B1"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lastRenderedPageBreak/>
              <w:t xml:space="preserve">numatyta aplinkosauginių tikslų įgyvendinimo stebėsena – paskirti atsakingi asmenys, nustatyta jų atsakomybė, pareigos ir priemonių įgyvendinimo terminai; </w:t>
            </w:r>
          </w:p>
          <w:p w14:paraId="36F39B52"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 xml:space="preserve">parengtas aplinkosauginių ir avarinių situacijų valdymo planas; </w:t>
            </w:r>
          </w:p>
          <w:p w14:paraId="3A9A6178"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vykdoma aplinkosauginio gerinimo veiklos kontrolė (pvz., parengiamos metinės ataskaitos, kurios pateikiamos ir pristatomos įmonės vadovybei).</w:t>
            </w:r>
          </w:p>
        </w:tc>
        <w:tc>
          <w:tcPr>
            <w:tcW w:w="4961" w:type="dxa"/>
            <w:tcBorders>
              <w:top w:val="single" w:sz="4" w:space="0" w:color="000000"/>
              <w:left w:val="single" w:sz="4" w:space="0" w:color="000000"/>
              <w:bottom w:val="single" w:sz="4" w:space="0" w:color="000000"/>
              <w:right w:val="single" w:sz="4" w:space="0" w:color="000000"/>
            </w:tcBorders>
            <w:hideMark/>
          </w:tcPr>
          <w:p w14:paraId="4F9A19C6"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65DBB152"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Tiekėjas gali remtis kitų ūkio subjektų pajėgumais tik tuo atveju, jeigu tie subjektai patys vykdys tą pirkimo sutarties dalį, kuriai reikia jų turimų pajėgumų.</w:t>
            </w:r>
          </w:p>
          <w:p w14:paraId="382E8250" w14:textId="77777777" w:rsidR="00D170FC" w:rsidRPr="005048A9" w:rsidRDefault="00D170FC" w:rsidP="00EA63D9">
            <w:pPr>
              <w:spacing w:after="0" w:line="240" w:lineRule="auto"/>
              <w:jc w:val="both"/>
              <w:rPr>
                <w:rFonts w:ascii="Times New Roman" w:eastAsia="Arial Unicode MS" w:hAnsi="Times New Roman" w:cs="Times New Roman"/>
                <w:bdr w:val="none" w:sz="0" w:space="0" w:color="auto" w:frame="1"/>
              </w:rPr>
            </w:pPr>
            <w:r w:rsidRPr="005048A9">
              <w:rPr>
                <w:rFonts w:ascii="Times New Roman" w:eastAsia="Arial Unicode MS" w:hAnsi="Times New Roman" w:cs="Times New Roman"/>
                <w:bdr w:val="none" w:sz="0" w:space="0" w:color="auto" w:frame="1"/>
              </w:rPr>
              <w:t>Subtiekėjai privalo laikytis reikalaujamų aplinkos apsaugos vadybos priemonių, atsižvelgiant į jų prisiimamus įsipareigojimus pirkimo sutarčiai vykdyti.</w:t>
            </w:r>
          </w:p>
        </w:tc>
      </w:tr>
    </w:tbl>
    <w:p w14:paraId="13EB3419" w14:textId="413A6997" w:rsidR="0035611F" w:rsidRPr="005048A9" w:rsidRDefault="0035611F">
      <w:pPr>
        <w:rPr>
          <w:rFonts w:ascii="Times New Roman" w:hAnsi="Times New Roman" w:cs="Times New Roman"/>
        </w:rPr>
      </w:pPr>
    </w:p>
    <w:p w14:paraId="0B0EA8E8" w14:textId="77777777" w:rsidR="003954BB" w:rsidRPr="005048A9" w:rsidRDefault="003954BB" w:rsidP="00ED59A0">
      <w:pPr>
        <w:pStyle w:val="NormalWeb"/>
        <w:spacing w:before="0" w:beforeAutospacing="0" w:after="0" w:afterAutospacing="0"/>
        <w:ind w:firstLine="480"/>
        <w:jc w:val="both"/>
        <w:rPr>
          <w:sz w:val="22"/>
          <w:szCs w:val="22"/>
        </w:rPr>
        <w:sectPr w:rsidR="003954BB" w:rsidRPr="005048A9" w:rsidSect="0035611F">
          <w:pgSz w:w="15840" w:h="12240" w:orient="landscape"/>
          <w:pgMar w:top="1134" w:right="567" w:bottom="567" w:left="1134" w:header="720" w:footer="720" w:gutter="0"/>
          <w:cols w:space="1296"/>
        </w:sectPr>
      </w:pPr>
    </w:p>
    <w:p w14:paraId="0B3EB31A"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lastRenderedPageBreak/>
        <w:t>4. PIRKIMO DOKUMENTŲ PAAIŠKINIMAI IR PATIKSLINIMAI</w:t>
      </w:r>
    </w:p>
    <w:p w14:paraId="7F699833"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100DFBB"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6993BE81"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4.3. Perkančioji organizacija, paaiškindama ar patikslindama pirkimo dokumentus, užtikrina tiekėjų anonimiškumą, t. y. užtikrina, kad tiekėjai nesužinotų kitų tiekėjų, ketinančių dalyvauti pirkimo procedūrose, pavadinimų ir kitų rekvizitų.</w:t>
      </w:r>
    </w:p>
    <w:p w14:paraId="64005632"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BF79540"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4.5. Perkančioji organizacija nerengs susitikimo su tiekėjais dėl pirkimo dokumentų.</w:t>
      </w:r>
    </w:p>
    <w:p w14:paraId="6425B754" w14:textId="77777777" w:rsidR="007E5610" w:rsidRPr="005048A9" w:rsidRDefault="007E5610" w:rsidP="00ED59A0">
      <w:pPr>
        <w:spacing w:after="0" w:line="240" w:lineRule="auto"/>
        <w:rPr>
          <w:rFonts w:ascii="Times New Roman" w:eastAsia="Times New Roman" w:hAnsi="Times New Roman" w:cs="Times New Roman"/>
        </w:rPr>
      </w:pPr>
    </w:p>
    <w:p w14:paraId="15F6EDC1"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5. PASIŪLYMŲ RENGIMAS IR TEIKIMAS</w:t>
      </w:r>
    </w:p>
    <w:p w14:paraId="3D0BCF98"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5.1. Tiekėjas gali pateikti tik vieną pasiūlymą, o jeigu pirkimo objektas suskaidytas į dalis, tiekėjas gali pateikti po vieną pasiūlymą vienai, kelioms ar visoms pirkimo objekto dalims, kaip nustatyta Sąlygų 2.2 punkte.</w:t>
      </w:r>
    </w:p>
    <w:p w14:paraId="0927C2D4"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569F2DD"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5048A9">
        <w:rPr>
          <w:sz w:val="22"/>
          <w:szCs w:val="22"/>
        </w:rPr>
        <w:t>pdf</w:t>
      </w:r>
      <w:proofErr w:type="spellEnd"/>
      <w:r w:rsidRPr="005048A9">
        <w:rPr>
          <w:sz w:val="22"/>
          <w:szCs w:val="22"/>
        </w:rPr>
        <w:t xml:space="preserve">, </w:t>
      </w:r>
      <w:proofErr w:type="spellStart"/>
      <w:r w:rsidRPr="005048A9">
        <w:rPr>
          <w:sz w:val="22"/>
          <w:szCs w:val="22"/>
        </w:rPr>
        <w:t>docx</w:t>
      </w:r>
      <w:proofErr w:type="spellEnd"/>
      <w:r w:rsidRPr="005048A9">
        <w:rPr>
          <w:sz w:val="22"/>
          <w:szCs w:val="22"/>
        </w:rPr>
        <w:t xml:space="preserve"> ). Perkančiajai organizacijai kilus abejonių dėl dokumentų tikrumo, ji turi teisę reikalauti pateikti dokumentų originalus.</w:t>
      </w:r>
    </w:p>
    <w:p w14:paraId="5C96FCCC" w14:textId="77777777" w:rsidR="001821C2"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5.4. </w:t>
      </w:r>
      <w:r w:rsidR="001821C2" w:rsidRPr="005048A9">
        <w:rPr>
          <w:sz w:val="22"/>
          <w:szCs w:val="22"/>
        </w:rPr>
        <w:t>Pasiūlymas turi būti parengtas lietuvių kalba ir/arba anglų kalba. Jei reikalaujami dokumentai negali būti pateikti lietuvių kalba, turi būti pateiktas patvirtintas vertimas (išverstame dokumente nurodant vertimą atlikusio asmens vardą, pavardę ir parašą).</w:t>
      </w:r>
    </w:p>
    <w:p w14:paraId="276D0942"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5.5. Pasiūlymas turi būti pateiktas užpildant Pasiūlymo formą ir pridedant visus pirkimo dokumentuose reikalaujamus dokumentus.</w:t>
      </w:r>
    </w:p>
    <w:p w14:paraId="1D08F914"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C482E68"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5.7. Pasiūlyme tiekėjas turi aiškiai nurodyti, kuri pasiūlymo informacija yra </w:t>
      </w:r>
      <w:hyperlink r:id="rId18" w:tgtFrame="_blank" w:history="1">
        <w:r w:rsidRPr="005048A9">
          <w:rPr>
            <w:rStyle w:val="Hyperlink"/>
            <w:sz w:val="22"/>
            <w:szCs w:val="22"/>
          </w:rPr>
          <w:t>konfidenciali</w:t>
        </w:r>
      </w:hyperlink>
      <w:r w:rsidRPr="005048A9">
        <w:rPr>
          <w:sz w:val="22"/>
          <w:szCs w:val="22"/>
        </w:rPr>
        <w:t xml:space="preserve">, vadovaujantis </w:t>
      </w:r>
      <w:hyperlink r:id="rId19" w:tgtFrame="_blank" w:history="1">
        <w:r w:rsidRPr="005048A9">
          <w:rPr>
            <w:rStyle w:val="Hyperlink"/>
            <w:sz w:val="22"/>
            <w:szCs w:val="22"/>
          </w:rPr>
          <w:t>VPĮ 20 straipsniu</w:t>
        </w:r>
      </w:hyperlink>
      <w:r w:rsidRPr="005048A9">
        <w:rPr>
          <w:sz w:val="22"/>
          <w:szCs w:val="22"/>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8294A2F"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5.8. Pasiūlymą sudaro tiekėjo pateiktų duomenų bei dokumentų visuma:</w:t>
      </w:r>
    </w:p>
    <w:p w14:paraId="630FD765"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5.8.1. CVP IS pasiūlymo lango eilutėje „Prisegti dokumentai“ pateikti duomenys ir dokumentai:</w:t>
      </w:r>
    </w:p>
    <w:p w14:paraId="71C7344D"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5.8.1.1. užpildyta Pasiūlymo forma;</w:t>
      </w:r>
    </w:p>
    <w:p w14:paraId="022E5C6C"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5.8.1.2. įgaliojimo ar kito dokumento, suteikiančio teisę pateikti ir (ar) pasirašyti pasiūlymą bei kitus dokumentus, kopija (jeigu pasiūlymą pateikia ne tiekėjo vadovas);</w:t>
      </w:r>
    </w:p>
    <w:p w14:paraId="479C44D2"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5.8.1.3. informacija ir dokumentai pagal Sąlygų 5.2 punktą (jei pasiūlymą teikia ūkio subjektų grupė);</w:t>
      </w:r>
    </w:p>
    <w:p w14:paraId="5108FEDD"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5.8.1.4. kita reikalaujama informacija ir dokumentai;</w:t>
      </w:r>
    </w:p>
    <w:p w14:paraId="61263535"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5.8.2. pasiūlymo paaiškinimai bei atsakymai dėl pasiūlymo (jei tokių yra).</w:t>
      </w:r>
    </w:p>
    <w:p w14:paraId="11D412B1"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lastRenderedPageBreak/>
        <w:t xml:space="preserve">5.9. Pasiūlymas turi galioti </w:t>
      </w:r>
      <w:r w:rsidR="00426773" w:rsidRPr="005048A9">
        <w:rPr>
          <w:rStyle w:val="pildymui"/>
          <w:i/>
          <w:iCs/>
          <w:color w:val="0070C0"/>
          <w:sz w:val="22"/>
          <w:szCs w:val="22"/>
        </w:rPr>
        <w:t>90</w:t>
      </w:r>
      <w:r w:rsidRPr="005048A9">
        <w:rPr>
          <w:sz w:val="22"/>
          <w:szCs w:val="22"/>
        </w:rP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FDDBB03"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5.10. Pasiūlymas turi būti pateiktas iki Skelbimo II dalies 5 punkte nurodytos pasiūlymų pateikimo termino pabaigos (informaciją, kaip tiekėjui pateikti pasiūlymą, galima rasti </w:t>
      </w:r>
      <w:hyperlink r:id="rId20" w:tgtFrame="_blank" w:history="1">
        <w:r w:rsidRPr="005048A9">
          <w:rPr>
            <w:rStyle w:val="Hyperlink"/>
            <w:sz w:val="22"/>
            <w:szCs w:val="22"/>
          </w:rPr>
          <w:t>ČIA</w:t>
        </w:r>
      </w:hyperlink>
      <w:r w:rsidRPr="005048A9">
        <w:rPr>
          <w:sz w:val="22"/>
          <w:szCs w:val="22"/>
        </w:rPr>
        <w:t>). Perkančioji organizacija turi teisę pratęsti pasiūlymo pateikimo terminą.</w:t>
      </w:r>
    </w:p>
    <w:p w14:paraId="485C2A19" w14:textId="54CCF214"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5.11</w:t>
      </w:r>
      <w:r w:rsidRPr="005048A9">
        <w:rPr>
          <w:color w:val="FF0000"/>
          <w:sz w:val="22"/>
          <w:szCs w:val="22"/>
        </w:rPr>
        <w:t xml:space="preserve">. </w:t>
      </w:r>
      <w:r w:rsidRPr="005048A9">
        <w:rPr>
          <w:b/>
          <w:sz w:val="22"/>
          <w:szCs w:val="22"/>
        </w:rPr>
        <w:t xml:space="preserve">Perkančioji organizacija </w:t>
      </w:r>
      <w:r w:rsidR="0081640A" w:rsidRPr="005048A9">
        <w:rPr>
          <w:b/>
          <w:sz w:val="22"/>
          <w:szCs w:val="22"/>
        </w:rPr>
        <w:t>ne</w:t>
      </w:r>
      <w:r w:rsidRPr="005048A9">
        <w:rPr>
          <w:b/>
          <w:sz w:val="22"/>
          <w:szCs w:val="22"/>
        </w:rPr>
        <w:t>reikalauja</w:t>
      </w:r>
      <w:r w:rsidRPr="005048A9">
        <w:rPr>
          <w:color w:val="FF0000"/>
          <w:sz w:val="22"/>
          <w:szCs w:val="22"/>
        </w:rPr>
        <w:t xml:space="preserve">, </w:t>
      </w:r>
      <w:r w:rsidRPr="005048A9">
        <w:rPr>
          <w:sz w:val="22"/>
          <w:szCs w:val="22"/>
        </w:rPr>
        <w:t xml:space="preserve">kad pasiūlymas būtų pasirašytas </w:t>
      </w:r>
      <w:hyperlink r:id="rId21" w:tgtFrame="_blank" w:history="1">
        <w:r w:rsidRPr="005048A9">
          <w:rPr>
            <w:rStyle w:val="Hyperlink"/>
            <w:color w:val="auto"/>
            <w:sz w:val="22"/>
            <w:szCs w:val="22"/>
          </w:rPr>
          <w:t>kvalifikuotu elektroniniu parašu</w:t>
        </w:r>
      </w:hyperlink>
      <w:r w:rsidRPr="005048A9">
        <w:rPr>
          <w:sz w:val="22"/>
          <w:szCs w:val="22"/>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p>
    <w:p w14:paraId="12C7C9EA"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5.12. Iki pasiūlymų pateikimo termino pabaigos, tiekėjas gali pakeisti arba atšaukti savo pasiūlymą (informaciją, kaip tiekėjui pakeisti ar atšaukti pasiūlymą galima rasti </w:t>
      </w:r>
      <w:hyperlink r:id="rId22" w:tgtFrame="_blank" w:history="1">
        <w:r w:rsidRPr="005048A9">
          <w:rPr>
            <w:rStyle w:val="Hyperlink"/>
            <w:sz w:val="22"/>
            <w:szCs w:val="22"/>
          </w:rPr>
          <w:t>ČIA</w:t>
        </w:r>
      </w:hyperlink>
      <w:r w:rsidRPr="005048A9">
        <w:rPr>
          <w:sz w:val="22"/>
          <w:szCs w:val="22"/>
        </w:rPr>
        <w:t>). Toks pakeitimas arba pranešimas pripažįstamas galiojančiu, jeigu perkančioji organizacija jį gavo iki pasiūlymų pateikimo termino pabaigos.</w:t>
      </w:r>
    </w:p>
    <w:p w14:paraId="1599DEC4" w14:textId="77777777" w:rsidR="007E5610" w:rsidRPr="005048A9" w:rsidRDefault="007E5610" w:rsidP="00ED59A0">
      <w:pPr>
        <w:spacing w:after="0" w:line="240" w:lineRule="auto"/>
        <w:rPr>
          <w:rFonts w:ascii="Times New Roman" w:eastAsia="Times New Roman" w:hAnsi="Times New Roman" w:cs="Times New Roman"/>
        </w:rPr>
      </w:pPr>
    </w:p>
    <w:p w14:paraId="4B03C6FD"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6. PASIŪLYMŲ ŠIFRAVIMAS</w:t>
      </w:r>
    </w:p>
    <w:p w14:paraId="6AF5C42E"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6.1. Tiekėjo teikiamas pasiūlymas gali būti užšifruojamas. Tiekėjas, nusprendęs pateikti užšifruotą pasiūlymą, turi:</w:t>
      </w:r>
    </w:p>
    <w:p w14:paraId="7174049B"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23" w:tgtFrame="_blank" w:history="1">
        <w:r w:rsidRPr="005048A9">
          <w:rPr>
            <w:rStyle w:val="Hyperlink"/>
            <w:sz w:val="22"/>
            <w:szCs w:val="22"/>
          </w:rPr>
          <w:t>ČIA</w:t>
        </w:r>
      </w:hyperlink>
      <w:r w:rsidRPr="005048A9">
        <w:rPr>
          <w:sz w:val="22"/>
          <w:szCs w:val="22"/>
        </w:rPr>
        <w:t>);</w:t>
      </w:r>
    </w:p>
    <w:p w14:paraId="0AE19DBB"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6.1.2. iki pradinio susipažinimo su pasiūlymais procedūros (posėdžio) </w:t>
      </w:r>
      <w:hyperlink r:id="rId24" w:tgtFrame="_blank" w:history="1">
        <w:r w:rsidRPr="005048A9">
          <w:rPr>
            <w:rStyle w:val="Hyperlink"/>
            <w:sz w:val="22"/>
            <w:szCs w:val="22"/>
          </w:rPr>
          <w:t>pradžios</w:t>
        </w:r>
      </w:hyperlink>
      <w:r w:rsidRPr="005048A9">
        <w:rPr>
          <w:sz w:val="22"/>
          <w:szCs w:val="22"/>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0C6CC64F"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08117" w14:textId="77777777" w:rsidR="007E5610" w:rsidRPr="005048A9" w:rsidRDefault="007E5610" w:rsidP="00ED59A0">
      <w:pPr>
        <w:spacing w:after="0" w:line="240" w:lineRule="auto"/>
        <w:rPr>
          <w:rFonts w:ascii="Times New Roman" w:eastAsia="Times New Roman" w:hAnsi="Times New Roman" w:cs="Times New Roman"/>
        </w:rPr>
      </w:pPr>
    </w:p>
    <w:p w14:paraId="626538A1"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7. SUSIPAŽINIMAS SU PASIŪLYMAIS IR JŲ VERTINIMAS</w:t>
      </w:r>
    </w:p>
    <w:p w14:paraId="603A5A31" w14:textId="38D500CC" w:rsidR="00426773"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7.1. </w:t>
      </w:r>
      <w:hyperlink r:id="rId25" w:tgtFrame="_blank" w:history="1">
        <w:r w:rsidRPr="005048A9">
          <w:rPr>
            <w:rStyle w:val="Hyperlink"/>
            <w:sz w:val="22"/>
            <w:szCs w:val="22"/>
          </w:rPr>
          <w:t>Pradinis susipažinimas</w:t>
        </w:r>
      </w:hyperlink>
      <w:r w:rsidRPr="005048A9">
        <w:rPr>
          <w:sz w:val="22"/>
          <w:szCs w:val="22"/>
        </w:rPr>
        <w:t xml:space="preserve"> su pasiūlymais vyks </w:t>
      </w:r>
      <w:r w:rsidR="00426773" w:rsidRPr="005048A9">
        <w:rPr>
          <w:sz w:val="22"/>
          <w:szCs w:val="22"/>
        </w:rPr>
        <w:t>CVP IS priemonėmis, žr. skelbimą.</w:t>
      </w:r>
    </w:p>
    <w:p w14:paraId="4ACE69B1" w14:textId="5F8894DF" w:rsidR="00EA63D9" w:rsidRPr="005048A9" w:rsidRDefault="00A75947" w:rsidP="00EA63D9">
      <w:pPr>
        <w:pStyle w:val="Body2"/>
        <w:rPr>
          <w:rFonts w:cs="Times New Roman"/>
          <w:color w:val="000000" w:themeColor="text1"/>
          <w:lang w:val="lt-LT"/>
        </w:rPr>
      </w:pPr>
      <w:r w:rsidRPr="005048A9">
        <w:rPr>
          <w:rFonts w:cs="Times New Roman"/>
          <w:color w:val="auto"/>
          <w:lang w:val="lt-LT"/>
        </w:rPr>
        <w:t xml:space="preserve">               7.1.1. </w:t>
      </w:r>
      <w:r w:rsidR="00EA63D9" w:rsidRPr="005048A9">
        <w:rPr>
          <w:rFonts w:cs="Times New Roman"/>
          <w:color w:val="auto"/>
          <w:lang w:val="lt-LT"/>
        </w:rPr>
        <w:t xml:space="preserve">Su pasiūlymu teikiamas tik užpildytas </w:t>
      </w:r>
      <w:r w:rsidR="00EA63D9" w:rsidRPr="005048A9">
        <w:rPr>
          <w:rFonts w:cs="Times New Roman"/>
          <w:color w:val="000000" w:themeColor="text1"/>
          <w:lang w:val="lt-LT"/>
        </w:rPr>
        <w:t xml:space="preserve">Europos bendrasis viešųjų pirkimų dokumentas (toliau – EBVPD)“ pagal VPĮ 50 straipsnyje nustatytus reikalavimus. EBVPD pildomas pagal </w:t>
      </w:r>
      <w:r w:rsidRPr="005048A9">
        <w:rPr>
          <w:rFonts w:cs="Times New Roman"/>
          <w:color w:val="000000" w:themeColor="text1"/>
          <w:lang w:val="lt-LT"/>
        </w:rPr>
        <w:t>pirkimo sąlygų 4</w:t>
      </w:r>
      <w:r w:rsidR="00EA63D9" w:rsidRPr="005048A9">
        <w:rPr>
          <w:rFonts w:cs="Times New Roman"/>
          <w:color w:val="000000" w:themeColor="text1"/>
          <w:lang w:val="lt-LT"/>
        </w:rPr>
        <w:t xml:space="preserve"> priede pateiktą failą/šabloną atsisiuntus ir įkėlus į Viešųjų pirkimų tarnybos interneto svetainę </w:t>
      </w:r>
      <w:hyperlink r:id="rId26" w:history="1">
        <w:r w:rsidR="00EA63D9" w:rsidRPr="005048A9">
          <w:rPr>
            <w:rStyle w:val="Hyperlink"/>
            <w:rFonts w:cs="Times New Roman"/>
            <w:lang w:val="lt-LT"/>
          </w:rPr>
          <w:t>https://ebvpd.eviesiejipirkimai.lt/espd-web/</w:t>
        </w:r>
      </w:hyperlink>
      <w:r w:rsidR="00EA63D9" w:rsidRPr="005048A9">
        <w:rPr>
          <w:rFonts w:cs="Times New Roman"/>
          <w:lang w:val="lt-LT"/>
        </w:rPr>
        <w:t xml:space="preserve"> </w:t>
      </w:r>
      <w:r w:rsidR="00EA63D9" w:rsidRPr="005048A9">
        <w:rPr>
          <w:rFonts w:cs="Times New Roman"/>
          <w:color w:val="000000" w:themeColor="text1"/>
          <w:lang w:val="lt-LT"/>
        </w:rPr>
        <w:t>Užpildytas EBVPD šablonas, atsisiųstas bei pasirašytas, turi būti pateiktas Tiekėjo pasiūlyme.</w:t>
      </w:r>
    </w:p>
    <w:p w14:paraId="3DF4A359" w14:textId="42957B7F" w:rsidR="00A40519" w:rsidRPr="005048A9" w:rsidRDefault="00961D16" w:rsidP="00ED59A0">
      <w:pPr>
        <w:pStyle w:val="NormalWeb"/>
        <w:spacing w:before="0" w:beforeAutospacing="0" w:after="0" w:afterAutospacing="0"/>
        <w:ind w:firstLine="480"/>
        <w:jc w:val="both"/>
        <w:rPr>
          <w:sz w:val="22"/>
          <w:szCs w:val="22"/>
        </w:rPr>
      </w:pPr>
      <w:r w:rsidRPr="005048A9">
        <w:rPr>
          <w:sz w:val="22"/>
          <w:szCs w:val="22"/>
        </w:rPr>
        <w:t>7.2. Ekonomiškai naudingiausias pasiūlymas išrenkamas pagal kainą</w:t>
      </w:r>
      <w:r w:rsidR="000107F1" w:rsidRPr="005048A9">
        <w:rPr>
          <w:sz w:val="22"/>
          <w:szCs w:val="22"/>
        </w:rPr>
        <w:t>, kuri</w:t>
      </w:r>
      <w:r w:rsidR="00AA709D" w:rsidRPr="005048A9">
        <w:rPr>
          <w:sz w:val="22"/>
          <w:szCs w:val="22"/>
        </w:rPr>
        <w:t>ą viršijus pasiūlymas bus atmestas yra tokia:</w:t>
      </w:r>
      <w:r w:rsidR="000107F1" w:rsidRPr="005048A9">
        <w:rPr>
          <w:sz w:val="22"/>
          <w:szCs w:val="22"/>
        </w:rPr>
        <w:t xml:space="preserve"> </w:t>
      </w:r>
      <w:r w:rsidR="00CD6B8E" w:rsidRPr="005048A9">
        <w:rPr>
          <w:b/>
          <w:sz w:val="22"/>
          <w:szCs w:val="22"/>
        </w:rPr>
        <w:t>20000,00</w:t>
      </w:r>
      <w:r w:rsidR="000107F1" w:rsidRPr="005048A9">
        <w:rPr>
          <w:b/>
          <w:bCs/>
          <w:sz w:val="22"/>
          <w:szCs w:val="22"/>
        </w:rPr>
        <w:t xml:space="preserve"> Eur be PVM, </w:t>
      </w:r>
      <w:r w:rsidR="00CD6B8E" w:rsidRPr="005048A9">
        <w:rPr>
          <w:b/>
          <w:sz w:val="22"/>
          <w:szCs w:val="22"/>
        </w:rPr>
        <w:t>24200,00</w:t>
      </w:r>
      <w:r w:rsidR="00755280" w:rsidRPr="005048A9">
        <w:rPr>
          <w:b/>
          <w:bCs/>
          <w:sz w:val="22"/>
          <w:szCs w:val="22"/>
        </w:rPr>
        <w:t xml:space="preserve">,00 </w:t>
      </w:r>
      <w:r w:rsidR="00A40519" w:rsidRPr="005048A9">
        <w:rPr>
          <w:b/>
          <w:bCs/>
          <w:sz w:val="22"/>
          <w:szCs w:val="22"/>
        </w:rPr>
        <w:t>Eur su PVM</w:t>
      </w:r>
      <w:r w:rsidR="0027722E" w:rsidRPr="005048A9">
        <w:rPr>
          <w:sz w:val="22"/>
          <w:szCs w:val="22"/>
        </w:rPr>
        <w:t>.</w:t>
      </w:r>
    </w:p>
    <w:p w14:paraId="3389A706"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7.3. Pirkimo metu perkančioji organizacija su tiekėjais nesiderės.</w:t>
      </w:r>
    </w:p>
    <w:p w14:paraId="42D94DF2"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7.4. Pasiūlymų vertinimo metu perkančioji organizacija įvertina:</w:t>
      </w:r>
    </w:p>
    <w:p w14:paraId="259022AB"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7.4.1. ar tiekėjo siūlomas pirkimo objektas atitinka pirkimo dokumentuose nustatytus reikalavimus;</w:t>
      </w:r>
    </w:p>
    <w:p w14:paraId="258EC739"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7.4.2. ar tiekėjo pasiūlyme nėra nurodytos kainos apskaičiavimo klaidų;</w:t>
      </w:r>
    </w:p>
    <w:p w14:paraId="717DAC06"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7.4.3. ar tiekėjo pasiūlyme nurodyta kaina nėra per didelė ir perkančiajai organizacijai nepriimtina;</w:t>
      </w:r>
    </w:p>
    <w:p w14:paraId="7D3D459B"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7.4.4. ar tiekėjo pasiūlyme nurodyta kaina (jos sudedamosios dalys) neatrodo neįprastai maža.</w:t>
      </w:r>
    </w:p>
    <w:p w14:paraId="32A44D03"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642B2FC0"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lastRenderedPageBreak/>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67D3B369"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7.7. Jeigu dalyvio pasiūlyme nurodyta kaina (jos sudedamosios dalys) atrodo neįprastai maža, perkančioji organizacija prašo dalyvį ją pagrįsti, vadovaujantis </w:t>
      </w:r>
      <w:hyperlink r:id="rId27" w:tgtFrame="_blank" w:history="1">
        <w:r w:rsidRPr="005048A9">
          <w:rPr>
            <w:rStyle w:val="Hyperlink"/>
            <w:sz w:val="22"/>
            <w:szCs w:val="22"/>
          </w:rPr>
          <w:t>VPĮ 57 straipsnio 2 ir 3 dalių</w:t>
        </w:r>
      </w:hyperlink>
      <w:r w:rsidRPr="005048A9">
        <w:rPr>
          <w:sz w:val="22"/>
          <w:szCs w:val="22"/>
        </w:rPr>
        <w:t xml:space="preserve"> nuostatomis.</w:t>
      </w:r>
    </w:p>
    <w:p w14:paraId="3F96BB1B"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494CD3C"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B9222C8"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7.10. Nustatomas pirkimo laimėtojas. Laimėtoju gali būti pasirenkamas tik toks tiekėjas, kurio pasiūlymas atitinka pirkimo dokumentuose nustatytus reikalavimus ir jo pasiūlymo kaina nėra per didelė ir perkančiajai organizacijai nepriimtina.</w:t>
      </w:r>
    </w:p>
    <w:p w14:paraId="204D1E09"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28" w:tgtFrame="_blank" w:history="1">
        <w:r w:rsidRPr="005048A9">
          <w:rPr>
            <w:rStyle w:val="Hyperlink"/>
            <w:sz w:val="22"/>
            <w:szCs w:val="22"/>
          </w:rPr>
          <w:t>VPĮ 58 straipsnio 2 dalyje</w:t>
        </w:r>
      </w:hyperlink>
      <w:r w:rsidRPr="005048A9">
        <w:rPr>
          <w:sz w:val="22"/>
          <w:szCs w:val="22"/>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9860EC5"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7.12. Tiekėjas, kurio pasiūlymas laimėjo, kviečiamas sudaryti pirkimo sutartį.</w:t>
      </w:r>
    </w:p>
    <w:p w14:paraId="36F16AB1" w14:textId="77777777" w:rsidR="007E5610" w:rsidRPr="005048A9" w:rsidRDefault="007E5610" w:rsidP="00ED59A0">
      <w:pPr>
        <w:spacing w:after="0" w:line="240" w:lineRule="auto"/>
        <w:rPr>
          <w:rFonts w:ascii="Times New Roman" w:eastAsia="Times New Roman" w:hAnsi="Times New Roman" w:cs="Times New Roman"/>
        </w:rPr>
      </w:pPr>
    </w:p>
    <w:p w14:paraId="6696DAF2"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8. KITOS SĄLYGOS IR INFORMACIJA</w:t>
      </w:r>
    </w:p>
    <w:p w14:paraId="445A5D2A"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8.1. Pirkimo (preliminariosios) sutarties sudarymo atidėjimo terminas netaikomas;</w:t>
      </w:r>
    </w:p>
    <w:p w14:paraId="59B4F9A2" w14:textId="73CC4DE1"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8.1.1. Perkančioji organizacija, gavusi tiekėjo pretenziją, negali sudaryti pirkimo (preliminariosios) sutarties anksčiau negu po 5 darbo dienų nuo rašytinio pranešimo apie jos priimtą sprendimą išsiuntimo pretenziją pateikusiam tiekėjui ir suinteresuotiems dalyviams dienos.</w:t>
      </w:r>
    </w:p>
    <w:p w14:paraId="0ED9B2D7"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29" w:tgtFrame="_blank" w:history="1">
        <w:r w:rsidRPr="005048A9">
          <w:rPr>
            <w:rStyle w:val="Hyperlink"/>
            <w:sz w:val="22"/>
            <w:szCs w:val="22"/>
          </w:rPr>
          <w:t>VPĮ 17 straipsnio 1 dalyje</w:t>
        </w:r>
      </w:hyperlink>
      <w:r w:rsidRPr="005048A9">
        <w:rPr>
          <w:sz w:val="22"/>
          <w:szCs w:val="22"/>
        </w:rPr>
        <w:t xml:space="preserve"> nustatyti principai ir atitinkamos padėties negalima ištaisyti.</w:t>
      </w:r>
    </w:p>
    <w:p w14:paraId="50AEA6AA" w14:textId="77777777" w:rsidR="007E5610" w:rsidRPr="005048A9" w:rsidRDefault="00961D16" w:rsidP="00ED59A0">
      <w:pPr>
        <w:pStyle w:val="NormalWeb"/>
        <w:spacing w:before="0" w:beforeAutospacing="0" w:after="0" w:afterAutospacing="0"/>
        <w:ind w:firstLine="480"/>
        <w:jc w:val="both"/>
        <w:rPr>
          <w:sz w:val="22"/>
          <w:szCs w:val="22"/>
        </w:rPr>
      </w:pPr>
      <w:r w:rsidRPr="005048A9">
        <w:rPr>
          <w:sz w:val="22"/>
          <w:szCs w:val="22"/>
        </w:rPr>
        <w:t xml:space="preserve">8.3. Ginčai dėl pirkimo nagrinėjami, žala tiekėjui atlyginama, pirkimo (preliminarioji) sutartis pripažįstama negaliojančia bei alternatyvios sankcijos taikomos vadovaujantis </w:t>
      </w:r>
      <w:hyperlink r:id="rId30" w:tgtFrame="_blank" w:history="1">
        <w:r w:rsidRPr="005048A9">
          <w:rPr>
            <w:rStyle w:val="Hyperlink"/>
            <w:sz w:val="22"/>
            <w:szCs w:val="22"/>
          </w:rPr>
          <w:t>VPĮ VII skyriaus</w:t>
        </w:r>
      </w:hyperlink>
      <w:r w:rsidRPr="005048A9">
        <w:rPr>
          <w:sz w:val="22"/>
          <w:szCs w:val="22"/>
        </w:rPr>
        <w:t xml:space="preserve"> nuostatomis.</w:t>
      </w:r>
    </w:p>
    <w:p w14:paraId="30C4833A" w14:textId="77777777" w:rsidR="00B277AB" w:rsidRPr="005048A9" w:rsidRDefault="00B277AB" w:rsidP="00B277AB">
      <w:pPr>
        <w:jc w:val="both"/>
        <w:rPr>
          <w:rFonts w:ascii="Times New Roman" w:hAnsi="Times New Roman" w:cs="Times New Roman"/>
        </w:rPr>
      </w:pPr>
      <w:r w:rsidRPr="005048A9">
        <w:rPr>
          <w:rFonts w:ascii="Times New Roman" w:hAnsi="Times New Roman" w:cs="Times New Roman"/>
        </w:rPr>
        <w:t xml:space="preserve">        8.4. Pirkimui nustatyti Aplinkosauginiai reikalavimai, kurie nurodyti Skelbiamos apklausos pirkimo dokumentų 2 priede (techninėje specifikacijoje).</w:t>
      </w:r>
    </w:p>
    <w:p w14:paraId="4D384EEF" w14:textId="77777777" w:rsidR="007E5610" w:rsidRPr="005048A9" w:rsidRDefault="007E5610" w:rsidP="00ED59A0">
      <w:pPr>
        <w:spacing w:after="0" w:line="240" w:lineRule="auto"/>
        <w:rPr>
          <w:rFonts w:ascii="Times New Roman" w:eastAsia="Times New Roman" w:hAnsi="Times New Roman" w:cs="Times New Roman"/>
        </w:rPr>
      </w:pPr>
    </w:p>
    <w:p w14:paraId="0438FDBF" w14:textId="77777777" w:rsidR="007E5610" w:rsidRPr="005048A9" w:rsidRDefault="00961D16" w:rsidP="00ED59A0">
      <w:pPr>
        <w:pStyle w:val="NormalWeb"/>
        <w:spacing w:before="0" w:beforeAutospacing="0" w:after="0" w:afterAutospacing="0"/>
        <w:jc w:val="center"/>
        <w:rPr>
          <w:b/>
          <w:bCs/>
          <w:sz w:val="22"/>
          <w:szCs w:val="22"/>
        </w:rPr>
      </w:pPr>
      <w:r w:rsidRPr="005048A9">
        <w:rPr>
          <w:b/>
          <w:bCs/>
          <w:sz w:val="22"/>
          <w:szCs w:val="22"/>
        </w:rPr>
        <w:t>9. PIRKIMO (PRELIMINARIOSIOS) SUTARTIES SĄLYGOS</w:t>
      </w:r>
    </w:p>
    <w:p w14:paraId="196B307A" w14:textId="77777777" w:rsidR="00A40519" w:rsidRPr="005048A9" w:rsidRDefault="00961D16" w:rsidP="00ED59A0">
      <w:pPr>
        <w:pStyle w:val="NormalWeb"/>
        <w:spacing w:before="0" w:beforeAutospacing="0" w:after="0" w:afterAutospacing="0"/>
        <w:ind w:firstLine="480"/>
        <w:jc w:val="both"/>
        <w:rPr>
          <w:color w:val="000000" w:themeColor="text1"/>
          <w:sz w:val="22"/>
          <w:szCs w:val="22"/>
        </w:rPr>
      </w:pPr>
      <w:r w:rsidRPr="005048A9">
        <w:rPr>
          <w:sz w:val="22"/>
          <w:szCs w:val="22"/>
        </w:rPr>
        <w:t xml:space="preserve"> </w:t>
      </w:r>
      <w:r w:rsidR="00A40519" w:rsidRPr="005048A9">
        <w:rPr>
          <w:sz w:val="22"/>
          <w:szCs w:val="22"/>
        </w:rPr>
        <w:t>9.1. Sutarties projektas pridedamas.</w:t>
      </w:r>
    </w:p>
    <w:p w14:paraId="27209160" w14:textId="77777777" w:rsidR="00FC49A3" w:rsidRPr="005048A9" w:rsidRDefault="00FC49A3" w:rsidP="00ED59A0">
      <w:pPr>
        <w:pStyle w:val="NormalWeb"/>
        <w:spacing w:before="0" w:beforeAutospacing="0" w:after="0" w:afterAutospacing="0"/>
        <w:jc w:val="both"/>
        <w:rPr>
          <w:color w:val="000000"/>
          <w:sz w:val="22"/>
          <w:szCs w:val="22"/>
        </w:rPr>
      </w:pPr>
    </w:p>
    <w:p w14:paraId="402F729D" w14:textId="77777777" w:rsidR="00A40519" w:rsidRPr="005048A9" w:rsidRDefault="00A40519" w:rsidP="00ED59A0">
      <w:pPr>
        <w:pStyle w:val="NormalWeb"/>
        <w:spacing w:before="0" w:beforeAutospacing="0" w:after="0" w:afterAutospacing="0"/>
        <w:jc w:val="both"/>
        <w:rPr>
          <w:sz w:val="22"/>
          <w:szCs w:val="22"/>
        </w:rPr>
      </w:pPr>
      <w:r w:rsidRPr="005048A9">
        <w:rPr>
          <w:color w:val="000000"/>
          <w:sz w:val="22"/>
          <w:szCs w:val="22"/>
        </w:rPr>
        <w:t>Priedai:</w:t>
      </w:r>
    </w:p>
    <w:p w14:paraId="774CD702" w14:textId="3EA09BC4" w:rsidR="00A40519" w:rsidRPr="005048A9" w:rsidRDefault="008F4AB9" w:rsidP="00ED59A0">
      <w:pPr>
        <w:pStyle w:val="NormalWeb"/>
        <w:spacing w:before="0" w:beforeAutospacing="0" w:after="0" w:afterAutospacing="0"/>
        <w:jc w:val="both"/>
        <w:rPr>
          <w:color w:val="000000"/>
          <w:sz w:val="22"/>
          <w:szCs w:val="22"/>
        </w:rPr>
      </w:pPr>
      <w:r w:rsidRPr="005048A9">
        <w:rPr>
          <w:color w:val="000000"/>
          <w:sz w:val="22"/>
          <w:szCs w:val="22"/>
        </w:rPr>
        <w:t>1</w:t>
      </w:r>
      <w:r w:rsidR="00A40519" w:rsidRPr="005048A9">
        <w:rPr>
          <w:color w:val="000000"/>
          <w:sz w:val="22"/>
          <w:szCs w:val="22"/>
        </w:rPr>
        <w:t>.„Pasiūlymo forma”.</w:t>
      </w:r>
    </w:p>
    <w:p w14:paraId="59E17018" w14:textId="0C85D005" w:rsidR="00A40519" w:rsidRPr="00367F18" w:rsidRDefault="00A40519" w:rsidP="00ED59A0">
      <w:pPr>
        <w:pStyle w:val="NormalWeb"/>
        <w:spacing w:before="0" w:beforeAutospacing="0" w:after="0" w:afterAutospacing="0"/>
        <w:jc w:val="both"/>
        <w:rPr>
          <w:sz w:val="22"/>
          <w:szCs w:val="22"/>
        </w:rPr>
      </w:pPr>
      <w:r w:rsidRPr="005048A9">
        <w:rPr>
          <w:color w:val="000000"/>
          <w:sz w:val="22"/>
          <w:szCs w:val="22"/>
        </w:rPr>
        <w:t>2.</w:t>
      </w:r>
      <w:r w:rsidR="00367F18">
        <w:rPr>
          <w:color w:val="000000"/>
          <w:sz w:val="22"/>
          <w:szCs w:val="22"/>
        </w:rPr>
        <w:t xml:space="preserve"> ,,Techninė specifikacija“</w:t>
      </w:r>
      <w:r w:rsidR="004D2B40">
        <w:rPr>
          <w:color w:val="000000"/>
          <w:sz w:val="22"/>
          <w:szCs w:val="22"/>
        </w:rPr>
        <w:t xml:space="preserve"> ir ,,TS </w:t>
      </w:r>
      <w:r w:rsidR="00577222">
        <w:rPr>
          <w:color w:val="000000"/>
          <w:sz w:val="22"/>
          <w:szCs w:val="22"/>
        </w:rPr>
        <w:t xml:space="preserve"> </w:t>
      </w:r>
      <w:r w:rsidR="004D2B40">
        <w:rPr>
          <w:color w:val="000000"/>
          <w:sz w:val="22"/>
          <w:szCs w:val="22"/>
        </w:rPr>
        <w:t>1 priedas“.</w:t>
      </w:r>
    </w:p>
    <w:p w14:paraId="38963909" w14:textId="725B8CF7" w:rsidR="00A40519" w:rsidRPr="00367F18" w:rsidRDefault="00A40519" w:rsidP="00ED59A0">
      <w:pPr>
        <w:pStyle w:val="NormalWeb"/>
        <w:spacing w:before="0" w:beforeAutospacing="0" w:after="0" w:afterAutospacing="0"/>
        <w:jc w:val="both"/>
        <w:rPr>
          <w:sz w:val="22"/>
          <w:szCs w:val="22"/>
        </w:rPr>
      </w:pPr>
      <w:r w:rsidRPr="00367F18">
        <w:rPr>
          <w:sz w:val="22"/>
          <w:szCs w:val="22"/>
        </w:rPr>
        <w:t>3.</w:t>
      </w:r>
      <w:r w:rsidR="00367F18" w:rsidRPr="00367F18">
        <w:rPr>
          <w:sz w:val="22"/>
          <w:szCs w:val="22"/>
        </w:rPr>
        <w:t>,,</w:t>
      </w:r>
      <w:r w:rsidR="00C61D11" w:rsidRPr="00367F18">
        <w:rPr>
          <w:sz w:val="22"/>
          <w:szCs w:val="22"/>
        </w:rPr>
        <w:t>Rangos darbų</w:t>
      </w:r>
      <w:r w:rsidR="00A027F5" w:rsidRPr="00367F18">
        <w:rPr>
          <w:sz w:val="22"/>
          <w:szCs w:val="22"/>
        </w:rPr>
        <w:t xml:space="preserve"> sutarties</w:t>
      </w:r>
      <w:r w:rsidRPr="00367F18">
        <w:rPr>
          <w:sz w:val="22"/>
          <w:szCs w:val="22"/>
        </w:rPr>
        <w:t xml:space="preserve"> projektas“</w:t>
      </w:r>
      <w:r w:rsidR="00D42DBB" w:rsidRPr="00367F18">
        <w:rPr>
          <w:sz w:val="22"/>
          <w:szCs w:val="22"/>
        </w:rPr>
        <w:t>.</w:t>
      </w:r>
    </w:p>
    <w:p w14:paraId="4DE16C80" w14:textId="4912F2ED" w:rsidR="009858FF" w:rsidRDefault="001817BD" w:rsidP="00577222">
      <w:pPr>
        <w:spacing w:after="0" w:line="240" w:lineRule="auto"/>
        <w:jc w:val="both"/>
        <w:rPr>
          <w:rFonts w:ascii="Times New Roman" w:hAnsi="Times New Roman" w:cs="Times New Roman"/>
        </w:rPr>
      </w:pPr>
      <w:r w:rsidRPr="005048A9">
        <w:rPr>
          <w:rFonts w:ascii="Times New Roman" w:hAnsi="Times New Roman" w:cs="Times New Roman"/>
          <w:color w:val="000000"/>
        </w:rPr>
        <w:t>4.</w:t>
      </w:r>
      <w:r w:rsidRPr="005048A9">
        <w:rPr>
          <w:rFonts w:ascii="Times New Roman" w:hAnsi="Times New Roman" w:cs="Times New Roman"/>
        </w:rPr>
        <w:t xml:space="preserve"> ,,EBVPD </w:t>
      </w:r>
      <w:r w:rsidR="00B25E2F">
        <w:rPr>
          <w:rFonts w:ascii="Times New Roman" w:hAnsi="Times New Roman" w:cs="Times New Roman"/>
        </w:rPr>
        <w:t xml:space="preserve">PDF </w:t>
      </w:r>
      <w:bookmarkStart w:id="2" w:name="_GoBack"/>
      <w:bookmarkEnd w:id="2"/>
      <w:r w:rsidRPr="005048A9">
        <w:rPr>
          <w:rFonts w:ascii="Times New Roman" w:hAnsi="Times New Roman" w:cs="Times New Roman"/>
        </w:rPr>
        <w:t>failas“.</w:t>
      </w:r>
    </w:p>
    <w:p w14:paraId="209BCA27" w14:textId="3B0DBC55" w:rsidR="00577222" w:rsidRDefault="00577222" w:rsidP="00577222">
      <w:pPr>
        <w:spacing w:after="0" w:line="240" w:lineRule="auto"/>
        <w:jc w:val="both"/>
        <w:rPr>
          <w:rFonts w:ascii="Times New Roman" w:hAnsi="Times New Roman" w:cs="Times New Roman"/>
        </w:rPr>
      </w:pPr>
      <w:r>
        <w:rPr>
          <w:rFonts w:ascii="Times New Roman" w:hAnsi="Times New Roman" w:cs="Times New Roman"/>
        </w:rPr>
        <w:t xml:space="preserve">5. Antro aukšto patalpų išdėstymo planas“. </w:t>
      </w:r>
    </w:p>
    <w:sectPr w:rsidR="00577222" w:rsidSect="003A5803">
      <w:pgSz w:w="11906" w:h="16838"/>
      <w:pgMar w:top="1701"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1665D" w14:textId="77777777" w:rsidR="00D65DBD" w:rsidRDefault="00D65DBD" w:rsidP="00540C93">
      <w:pPr>
        <w:spacing w:after="0" w:line="240" w:lineRule="auto"/>
      </w:pPr>
      <w:r>
        <w:separator/>
      </w:r>
    </w:p>
  </w:endnote>
  <w:endnote w:type="continuationSeparator" w:id="0">
    <w:p w14:paraId="53FAFFAF" w14:textId="77777777" w:rsidR="00D65DBD" w:rsidRDefault="00D65DBD" w:rsidP="00540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5DF98" w14:textId="77777777" w:rsidR="00D65DBD" w:rsidRDefault="00D65DBD" w:rsidP="00540C93">
      <w:pPr>
        <w:spacing w:after="0" w:line="240" w:lineRule="auto"/>
      </w:pPr>
      <w:r>
        <w:separator/>
      </w:r>
    </w:p>
  </w:footnote>
  <w:footnote w:type="continuationSeparator" w:id="0">
    <w:p w14:paraId="794E1312" w14:textId="77777777" w:rsidR="00D65DBD" w:rsidRDefault="00D65DBD" w:rsidP="00540C93">
      <w:pPr>
        <w:spacing w:after="0" w:line="240" w:lineRule="auto"/>
      </w:pPr>
      <w:r>
        <w:continuationSeparator/>
      </w:r>
    </w:p>
  </w:footnote>
  <w:footnote w:id="1">
    <w:p w14:paraId="425CBEBF" w14:textId="77777777" w:rsidR="00EA63D9" w:rsidRPr="001620D3" w:rsidRDefault="00EA63D9" w:rsidP="0035611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0E7B7A" w14:textId="77777777" w:rsidR="00EA63D9" w:rsidRPr="001620D3" w:rsidRDefault="00EA63D9" w:rsidP="0035611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5A3EC35" w14:textId="77777777" w:rsidR="00EA63D9" w:rsidRDefault="00EA63D9" w:rsidP="0035611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A994E2" w14:textId="77777777" w:rsidR="00EA63D9" w:rsidRPr="001620D3" w:rsidRDefault="00EA63D9" w:rsidP="003561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C15DAC" w14:textId="77777777" w:rsidR="00EA63D9" w:rsidRPr="001620D3" w:rsidRDefault="00EA63D9" w:rsidP="0035611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15335279" w14:textId="77777777" w:rsidR="00EA63D9" w:rsidRDefault="00EA63D9" w:rsidP="0035611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EFAE44" w14:textId="77777777" w:rsidR="00EA63D9" w:rsidRPr="001620D3" w:rsidRDefault="00EA63D9" w:rsidP="003561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FD68E4" w14:textId="77777777" w:rsidR="00EA63D9" w:rsidRPr="001620D3" w:rsidRDefault="00EA63D9" w:rsidP="0035611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1ADD091" w14:textId="77777777" w:rsidR="00EA63D9" w:rsidRDefault="00EA63D9" w:rsidP="0035611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2"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C7555F"/>
    <w:multiLevelType w:val="hybridMultilevel"/>
    <w:tmpl w:val="D972A0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DC1F46"/>
    <w:multiLevelType w:val="hybridMultilevel"/>
    <w:tmpl w:val="22742116"/>
    <w:lvl w:ilvl="0" w:tplc="C3FC1368">
      <w:start w:val="1"/>
      <w:numFmt w:val="decimal"/>
      <w:lvlText w:val="%1."/>
      <w:lvlJc w:val="left"/>
      <w:pPr>
        <w:ind w:left="720" w:hanging="360"/>
      </w:pPr>
      <w:rPr>
        <w:rFonts w:hint="default"/>
        <w:b w:val="0"/>
        <w:bCs w:val="0"/>
        <w:strike w:val="0"/>
      </w:rPr>
    </w:lvl>
    <w:lvl w:ilvl="1" w:tplc="967A751E">
      <w:start w:val="3"/>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C396F34"/>
    <w:multiLevelType w:val="multilevel"/>
    <w:tmpl w:val="5D587350"/>
    <w:lvl w:ilvl="0">
      <w:start w:val="1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067058"/>
    <w:multiLevelType w:val="hybridMultilevel"/>
    <w:tmpl w:val="83861E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7F40021"/>
    <w:multiLevelType w:val="multilevel"/>
    <w:tmpl w:val="3068962C"/>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D124BE3"/>
    <w:multiLevelType w:val="hybridMultilevel"/>
    <w:tmpl w:val="00F4C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6D802DF"/>
    <w:multiLevelType w:val="multilevel"/>
    <w:tmpl w:val="E8C8E1AA"/>
    <w:lvl w:ilvl="0">
      <w:start w:val="6"/>
      <w:numFmt w:val="decimal"/>
      <w:lvlText w:val="%1"/>
      <w:lvlJc w:val="left"/>
      <w:pPr>
        <w:ind w:left="2539" w:hanging="663"/>
      </w:pPr>
      <w:rPr>
        <w:rFonts w:hint="default"/>
        <w:lang w:val="lt-LT" w:eastAsia="en-US" w:bidi="ar-SA"/>
      </w:rPr>
    </w:lvl>
    <w:lvl w:ilvl="1">
      <w:start w:val="4"/>
      <w:numFmt w:val="decimal"/>
      <w:lvlText w:val="%1.%2"/>
      <w:lvlJc w:val="left"/>
      <w:pPr>
        <w:ind w:left="2539" w:hanging="663"/>
      </w:pPr>
      <w:rPr>
        <w:rFonts w:hint="default"/>
        <w:lang w:val="lt-LT" w:eastAsia="en-US" w:bidi="ar-SA"/>
      </w:rPr>
    </w:lvl>
    <w:lvl w:ilvl="2">
      <w:start w:val="2"/>
      <w:numFmt w:val="decimal"/>
      <w:lvlText w:val="%1.%2.%3."/>
      <w:lvlJc w:val="left"/>
      <w:pPr>
        <w:ind w:left="2539" w:hanging="663"/>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193" w:hanging="663"/>
      </w:pPr>
      <w:rPr>
        <w:rFonts w:hint="default"/>
        <w:lang w:val="lt-LT" w:eastAsia="en-US" w:bidi="ar-SA"/>
      </w:rPr>
    </w:lvl>
    <w:lvl w:ilvl="4">
      <w:numFmt w:val="bullet"/>
      <w:lvlText w:val="•"/>
      <w:lvlJc w:val="left"/>
      <w:pPr>
        <w:ind w:left="6077" w:hanging="663"/>
      </w:pPr>
      <w:rPr>
        <w:rFonts w:hint="default"/>
        <w:lang w:val="lt-LT" w:eastAsia="en-US" w:bidi="ar-SA"/>
      </w:rPr>
    </w:lvl>
    <w:lvl w:ilvl="5">
      <w:numFmt w:val="bullet"/>
      <w:lvlText w:val="•"/>
      <w:lvlJc w:val="left"/>
      <w:pPr>
        <w:ind w:left="6962" w:hanging="663"/>
      </w:pPr>
      <w:rPr>
        <w:rFonts w:hint="default"/>
        <w:lang w:val="lt-LT" w:eastAsia="en-US" w:bidi="ar-SA"/>
      </w:rPr>
    </w:lvl>
    <w:lvl w:ilvl="6">
      <w:numFmt w:val="bullet"/>
      <w:lvlText w:val="•"/>
      <w:lvlJc w:val="left"/>
      <w:pPr>
        <w:ind w:left="7846" w:hanging="663"/>
      </w:pPr>
      <w:rPr>
        <w:rFonts w:hint="default"/>
        <w:lang w:val="lt-LT" w:eastAsia="en-US" w:bidi="ar-SA"/>
      </w:rPr>
    </w:lvl>
    <w:lvl w:ilvl="7">
      <w:numFmt w:val="bullet"/>
      <w:lvlText w:val="•"/>
      <w:lvlJc w:val="left"/>
      <w:pPr>
        <w:ind w:left="8730" w:hanging="663"/>
      </w:pPr>
      <w:rPr>
        <w:rFonts w:hint="default"/>
        <w:lang w:val="lt-LT" w:eastAsia="en-US" w:bidi="ar-SA"/>
      </w:rPr>
    </w:lvl>
    <w:lvl w:ilvl="8">
      <w:numFmt w:val="bullet"/>
      <w:lvlText w:val="•"/>
      <w:lvlJc w:val="left"/>
      <w:pPr>
        <w:ind w:left="9615" w:hanging="663"/>
      </w:pPr>
      <w:rPr>
        <w:rFonts w:hint="default"/>
        <w:lang w:val="lt-LT" w:eastAsia="en-US" w:bidi="ar-SA"/>
      </w:rPr>
    </w:lvl>
  </w:abstractNum>
  <w:abstractNum w:abstractNumId="14" w15:restartNumberingAfterBreak="0">
    <w:nsid w:val="5217104B"/>
    <w:multiLevelType w:val="hybridMultilevel"/>
    <w:tmpl w:val="48FAFA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B2008E"/>
    <w:multiLevelType w:val="hybridMultilevel"/>
    <w:tmpl w:val="F500AA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B2143DC"/>
    <w:multiLevelType w:val="hybridMultilevel"/>
    <w:tmpl w:val="211EF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A654B4"/>
    <w:multiLevelType w:val="multilevel"/>
    <w:tmpl w:val="B99E8AF0"/>
    <w:lvl w:ilvl="0">
      <w:start w:val="2"/>
      <w:numFmt w:val="decimal"/>
      <w:lvlText w:val="%1."/>
      <w:lvlJc w:val="left"/>
      <w:pPr>
        <w:ind w:left="2573" w:hanging="683"/>
      </w:pPr>
      <w:rPr>
        <w:rFonts w:hint="default"/>
        <w:spacing w:val="-1"/>
        <w:w w:val="71"/>
        <w:lang w:val="lt-LT" w:eastAsia="en-US" w:bidi="ar-SA"/>
      </w:rPr>
    </w:lvl>
    <w:lvl w:ilvl="1">
      <w:start w:val="1"/>
      <w:numFmt w:val="decimal"/>
      <w:lvlText w:val="%1.%2."/>
      <w:lvlJc w:val="left"/>
      <w:pPr>
        <w:ind w:left="2558" w:hanging="656"/>
      </w:pPr>
      <w:rPr>
        <w:rFonts w:ascii="Times New Roman" w:eastAsia="Times New Roman" w:hAnsi="Times New Roman" w:cs="Times New Roman" w:hint="default"/>
        <w:b w:val="0"/>
        <w:bCs w:val="0"/>
        <w:i w:val="0"/>
        <w:iCs w:val="0"/>
        <w:color w:val="0C0C0C"/>
        <w:w w:val="107"/>
        <w:sz w:val="19"/>
        <w:szCs w:val="19"/>
        <w:lang w:val="lt-LT" w:eastAsia="en-US" w:bidi="ar-SA"/>
      </w:rPr>
    </w:lvl>
    <w:lvl w:ilvl="2">
      <w:start w:val="1"/>
      <w:numFmt w:val="decimal"/>
      <w:lvlText w:val="%1.%2.%3."/>
      <w:lvlJc w:val="left"/>
      <w:pPr>
        <w:ind w:left="2570" w:hanging="661"/>
        <w:jc w:val="right"/>
      </w:pPr>
      <w:rPr>
        <w:rFonts w:ascii="Times New Roman" w:eastAsia="Times New Roman" w:hAnsi="Times New Roman" w:cs="Times New Roman" w:hint="default"/>
        <w:b w:val="0"/>
        <w:bCs w:val="0"/>
        <w:i w:val="0"/>
        <w:iCs w:val="0"/>
        <w:color w:val="0C0C0C"/>
        <w:w w:val="105"/>
        <w:sz w:val="19"/>
        <w:szCs w:val="19"/>
        <w:lang w:val="lt-LT" w:eastAsia="en-US" w:bidi="ar-SA"/>
      </w:rPr>
    </w:lvl>
    <w:lvl w:ilvl="3">
      <w:numFmt w:val="bullet"/>
      <w:lvlText w:val="•"/>
      <w:lvlJc w:val="left"/>
      <w:pPr>
        <w:ind w:left="2580" w:hanging="661"/>
      </w:pPr>
      <w:rPr>
        <w:rFonts w:hint="default"/>
        <w:lang w:val="lt-LT" w:eastAsia="en-US" w:bidi="ar-SA"/>
      </w:rPr>
    </w:lvl>
    <w:lvl w:ilvl="4">
      <w:numFmt w:val="bullet"/>
      <w:lvlText w:val="•"/>
      <w:lvlJc w:val="left"/>
      <w:pPr>
        <w:ind w:left="3837" w:hanging="661"/>
      </w:pPr>
      <w:rPr>
        <w:rFonts w:hint="default"/>
        <w:lang w:val="lt-LT" w:eastAsia="en-US" w:bidi="ar-SA"/>
      </w:rPr>
    </w:lvl>
    <w:lvl w:ilvl="5">
      <w:numFmt w:val="bullet"/>
      <w:lvlText w:val="•"/>
      <w:lvlJc w:val="left"/>
      <w:pPr>
        <w:ind w:left="5095" w:hanging="661"/>
      </w:pPr>
      <w:rPr>
        <w:rFonts w:hint="default"/>
        <w:lang w:val="lt-LT" w:eastAsia="en-US" w:bidi="ar-SA"/>
      </w:rPr>
    </w:lvl>
    <w:lvl w:ilvl="6">
      <w:numFmt w:val="bullet"/>
      <w:lvlText w:val="•"/>
      <w:lvlJc w:val="left"/>
      <w:pPr>
        <w:ind w:left="6353" w:hanging="661"/>
      </w:pPr>
      <w:rPr>
        <w:rFonts w:hint="default"/>
        <w:lang w:val="lt-LT" w:eastAsia="en-US" w:bidi="ar-SA"/>
      </w:rPr>
    </w:lvl>
    <w:lvl w:ilvl="7">
      <w:numFmt w:val="bullet"/>
      <w:lvlText w:val="•"/>
      <w:lvlJc w:val="left"/>
      <w:pPr>
        <w:ind w:left="7610" w:hanging="661"/>
      </w:pPr>
      <w:rPr>
        <w:rFonts w:hint="default"/>
        <w:lang w:val="lt-LT" w:eastAsia="en-US" w:bidi="ar-SA"/>
      </w:rPr>
    </w:lvl>
    <w:lvl w:ilvl="8">
      <w:numFmt w:val="bullet"/>
      <w:lvlText w:val="•"/>
      <w:lvlJc w:val="left"/>
      <w:pPr>
        <w:ind w:left="8868" w:hanging="661"/>
      </w:pPr>
      <w:rPr>
        <w:rFonts w:hint="default"/>
        <w:lang w:val="lt-LT" w:eastAsia="en-US" w:bidi="ar-SA"/>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0583D6E"/>
    <w:multiLevelType w:val="multilevel"/>
    <w:tmpl w:val="A658EF86"/>
    <w:lvl w:ilvl="0">
      <w:start w:val="6"/>
      <w:numFmt w:val="decimal"/>
      <w:lvlText w:val="%1"/>
      <w:lvlJc w:val="left"/>
      <w:pPr>
        <w:ind w:left="2554" w:hanging="662"/>
      </w:pPr>
      <w:rPr>
        <w:rFonts w:hint="default"/>
        <w:lang w:val="lt-LT" w:eastAsia="en-US" w:bidi="ar-SA"/>
      </w:rPr>
    </w:lvl>
    <w:lvl w:ilvl="1">
      <w:start w:val="4"/>
      <w:numFmt w:val="decimal"/>
      <w:lvlText w:val="%1.%2"/>
      <w:lvlJc w:val="left"/>
      <w:pPr>
        <w:ind w:left="2554" w:hanging="662"/>
      </w:pPr>
      <w:rPr>
        <w:rFonts w:hint="default"/>
        <w:lang w:val="lt-LT" w:eastAsia="en-US" w:bidi="ar-SA"/>
      </w:rPr>
    </w:lvl>
    <w:lvl w:ilvl="2">
      <w:start w:val="11"/>
      <w:numFmt w:val="decimal"/>
      <w:lvlText w:val="%1.%2.%3."/>
      <w:lvlJc w:val="left"/>
      <w:pPr>
        <w:ind w:left="2554" w:hanging="662"/>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207" w:hanging="662"/>
      </w:pPr>
      <w:rPr>
        <w:rFonts w:hint="default"/>
        <w:lang w:val="lt-LT" w:eastAsia="en-US" w:bidi="ar-SA"/>
      </w:rPr>
    </w:lvl>
    <w:lvl w:ilvl="4">
      <w:numFmt w:val="bullet"/>
      <w:lvlText w:val="•"/>
      <w:lvlJc w:val="left"/>
      <w:pPr>
        <w:ind w:left="6089" w:hanging="662"/>
      </w:pPr>
      <w:rPr>
        <w:rFonts w:hint="default"/>
        <w:lang w:val="lt-LT" w:eastAsia="en-US" w:bidi="ar-SA"/>
      </w:rPr>
    </w:lvl>
    <w:lvl w:ilvl="5">
      <w:numFmt w:val="bullet"/>
      <w:lvlText w:val="•"/>
      <w:lvlJc w:val="left"/>
      <w:pPr>
        <w:ind w:left="6972" w:hanging="662"/>
      </w:pPr>
      <w:rPr>
        <w:rFonts w:hint="default"/>
        <w:lang w:val="lt-LT" w:eastAsia="en-US" w:bidi="ar-SA"/>
      </w:rPr>
    </w:lvl>
    <w:lvl w:ilvl="6">
      <w:numFmt w:val="bullet"/>
      <w:lvlText w:val="•"/>
      <w:lvlJc w:val="left"/>
      <w:pPr>
        <w:ind w:left="7854" w:hanging="662"/>
      </w:pPr>
      <w:rPr>
        <w:rFonts w:hint="default"/>
        <w:lang w:val="lt-LT" w:eastAsia="en-US" w:bidi="ar-SA"/>
      </w:rPr>
    </w:lvl>
    <w:lvl w:ilvl="7">
      <w:numFmt w:val="bullet"/>
      <w:lvlText w:val="•"/>
      <w:lvlJc w:val="left"/>
      <w:pPr>
        <w:ind w:left="8736" w:hanging="662"/>
      </w:pPr>
      <w:rPr>
        <w:rFonts w:hint="default"/>
        <w:lang w:val="lt-LT" w:eastAsia="en-US" w:bidi="ar-SA"/>
      </w:rPr>
    </w:lvl>
    <w:lvl w:ilvl="8">
      <w:numFmt w:val="bullet"/>
      <w:lvlText w:val="•"/>
      <w:lvlJc w:val="left"/>
      <w:pPr>
        <w:ind w:left="9619" w:hanging="662"/>
      </w:pPr>
      <w:rPr>
        <w:rFonts w:hint="default"/>
        <w:lang w:val="lt-LT" w:eastAsia="en-US" w:bidi="ar-SA"/>
      </w:rPr>
    </w:lvl>
  </w:abstractNum>
  <w:abstractNum w:abstractNumId="24" w15:restartNumberingAfterBreak="0">
    <w:nsid w:val="74900B2F"/>
    <w:multiLevelType w:val="hybridMultilevel"/>
    <w:tmpl w:val="99DE64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AC2251D"/>
    <w:multiLevelType w:val="multilevel"/>
    <w:tmpl w:val="25E891B4"/>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0"/>
        <w:szCs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5"/>
  </w:num>
  <w:num w:numId="3">
    <w:abstractNumId w:val="23"/>
  </w:num>
  <w:num w:numId="4">
    <w:abstractNumId w:val="13"/>
  </w:num>
  <w:num w:numId="5">
    <w:abstractNumId w:val="19"/>
  </w:num>
  <w:num w:numId="6">
    <w:abstractNumId w:val="16"/>
  </w:num>
  <w:num w:numId="7">
    <w:abstractNumId w:val="2"/>
  </w:num>
  <w:num w:numId="8">
    <w:abstractNumId w:val="17"/>
  </w:num>
  <w:num w:numId="9">
    <w:abstractNumId w:val="22"/>
  </w:num>
  <w:num w:numId="10">
    <w:abstractNumId w:val="18"/>
  </w:num>
  <w:num w:numId="11">
    <w:abstractNumId w:val="21"/>
  </w:num>
  <w:num w:numId="12">
    <w:abstractNumId w:val="0"/>
  </w:num>
  <w:num w:numId="13">
    <w:abstractNumId w:val="12"/>
  </w:num>
  <w:num w:numId="14">
    <w:abstractNumId w:val="2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7"/>
  </w:num>
  <w:num w:numId="21">
    <w:abstractNumId w:val="5"/>
  </w:num>
  <w:num w:numId="22">
    <w:abstractNumId w:val="10"/>
  </w:num>
  <w:num w:numId="23">
    <w:abstractNumId w:val="3"/>
  </w:num>
  <w:num w:numId="24">
    <w:abstractNumId w:val="1"/>
  </w:num>
  <w:num w:numId="25">
    <w:abstractNumId w:val="1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B9B"/>
    <w:rsid w:val="0000071C"/>
    <w:rsid w:val="00006F93"/>
    <w:rsid w:val="000107F1"/>
    <w:rsid w:val="00010AAD"/>
    <w:rsid w:val="000140C0"/>
    <w:rsid w:val="00036FFB"/>
    <w:rsid w:val="00045828"/>
    <w:rsid w:val="00061609"/>
    <w:rsid w:val="00070E65"/>
    <w:rsid w:val="000771FD"/>
    <w:rsid w:val="0009093A"/>
    <w:rsid w:val="000931BA"/>
    <w:rsid w:val="0009780A"/>
    <w:rsid w:val="000A369F"/>
    <w:rsid w:val="000F2C74"/>
    <w:rsid w:val="0012294D"/>
    <w:rsid w:val="00134AAE"/>
    <w:rsid w:val="00134C7D"/>
    <w:rsid w:val="00141A4D"/>
    <w:rsid w:val="00152B9B"/>
    <w:rsid w:val="00172974"/>
    <w:rsid w:val="00173622"/>
    <w:rsid w:val="00180D0D"/>
    <w:rsid w:val="001817BD"/>
    <w:rsid w:val="001821C2"/>
    <w:rsid w:val="00187E07"/>
    <w:rsid w:val="001A55E6"/>
    <w:rsid w:val="001B1EBB"/>
    <w:rsid w:val="001B7D71"/>
    <w:rsid w:val="001D2235"/>
    <w:rsid w:val="001D26A2"/>
    <w:rsid w:val="001E02B6"/>
    <w:rsid w:val="001E288F"/>
    <w:rsid w:val="001E5E46"/>
    <w:rsid w:val="001F238D"/>
    <w:rsid w:val="00204714"/>
    <w:rsid w:val="00215E9D"/>
    <w:rsid w:val="00221613"/>
    <w:rsid w:val="0022516A"/>
    <w:rsid w:val="00237A22"/>
    <w:rsid w:val="002468E5"/>
    <w:rsid w:val="00246EEB"/>
    <w:rsid w:val="0027722E"/>
    <w:rsid w:val="00284D84"/>
    <w:rsid w:val="00285612"/>
    <w:rsid w:val="002931BC"/>
    <w:rsid w:val="002B470B"/>
    <w:rsid w:val="002F429C"/>
    <w:rsid w:val="002F62B9"/>
    <w:rsid w:val="00300003"/>
    <w:rsid w:val="00302403"/>
    <w:rsid w:val="003056EB"/>
    <w:rsid w:val="00306AC1"/>
    <w:rsid w:val="00312735"/>
    <w:rsid w:val="00314EE6"/>
    <w:rsid w:val="00317B22"/>
    <w:rsid w:val="00321881"/>
    <w:rsid w:val="00323A13"/>
    <w:rsid w:val="00324393"/>
    <w:rsid w:val="00326EE8"/>
    <w:rsid w:val="00326F8E"/>
    <w:rsid w:val="003461A7"/>
    <w:rsid w:val="0035395B"/>
    <w:rsid w:val="0035611F"/>
    <w:rsid w:val="003564AF"/>
    <w:rsid w:val="0036629B"/>
    <w:rsid w:val="00367322"/>
    <w:rsid w:val="00367F18"/>
    <w:rsid w:val="00383D88"/>
    <w:rsid w:val="00386D8F"/>
    <w:rsid w:val="00390CCB"/>
    <w:rsid w:val="003954BB"/>
    <w:rsid w:val="00395817"/>
    <w:rsid w:val="003A5803"/>
    <w:rsid w:val="003B06BA"/>
    <w:rsid w:val="003B38B3"/>
    <w:rsid w:val="003C4F38"/>
    <w:rsid w:val="003D3AD6"/>
    <w:rsid w:val="003D5E8F"/>
    <w:rsid w:val="003E3BDA"/>
    <w:rsid w:val="003E3C85"/>
    <w:rsid w:val="003F3098"/>
    <w:rsid w:val="003F6BBE"/>
    <w:rsid w:val="00400D56"/>
    <w:rsid w:val="004054CE"/>
    <w:rsid w:val="00420607"/>
    <w:rsid w:val="00426773"/>
    <w:rsid w:val="00454514"/>
    <w:rsid w:val="00461583"/>
    <w:rsid w:val="00495401"/>
    <w:rsid w:val="004A1E25"/>
    <w:rsid w:val="004A376A"/>
    <w:rsid w:val="004B205B"/>
    <w:rsid w:val="004B5F7E"/>
    <w:rsid w:val="004D19FF"/>
    <w:rsid w:val="004D2B40"/>
    <w:rsid w:val="004E75CC"/>
    <w:rsid w:val="004F0D5A"/>
    <w:rsid w:val="004F6A27"/>
    <w:rsid w:val="00500C78"/>
    <w:rsid w:val="005048A9"/>
    <w:rsid w:val="005179D3"/>
    <w:rsid w:val="00521868"/>
    <w:rsid w:val="00531181"/>
    <w:rsid w:val="00532ED2"/>
    <w:rsid w:val="00540C93"/>
    <w:rsid w:val="005422F3"/>
    <w:rsid w:val="00550B24"/>
    <w:rsid w:val="005574EA"/>
    <w:rsid w:val="00557E0F"/>
    <w:rsid w:val="005721B7"/>
    <w:rsid w:val="00577222"/>
    <w:rsid w:val="0058783E"/>
    <w:rsid w:val="005A722E"/>
    <w:rsid w:val="005B1922"/>
    <w:rsid w:val="005D1042"/>
    <w:rsid w:val="005E41D4"/>
    <w:rsid w:val="005F5103"/>
    <w:rsid w:val="006063F2"/>
    <w:rsid w:val="006215DE"/>
    <w:rsid w:val="006247E2"/>
    <w:rsid w:val="0063180C"/>
    <w:rsid w:val="006678A0"/>
    <w:rsid w:val="006725F3"/>
    <w:rsid w:val="00674AE9"/>
    <w:rsid w:val="006833EA"/>
    <w:rsid w:val="00685174"/>
    <w:rsid w:val="00696811"/>
    <w:rsid w:val="006A482E"/>
    <w:rsid w:val="006B39FA"/>
    <w:rsid w:val="006B60CE"/>
    <w:rsid w:val="006C2942"/>
    <w:rsid w:val="006D27D2"/>
    <w:rsid w:val="006F0D6E"/>
    <w:rsid w:val="007050B9"/>
    <w:rsid w:val="0070658C"/>
    <w:rsid w:val="007100AB"/>
    <w:rsid w:val="007121DB"/>
    <w:rsid w:val="00714861"/>
    <w:rsid w:val="0072281B"/>
    <w:rsid w:val="00737D0B"/>
    <w:rsid w:val="007417B6"/>
    <w:rsid w:val="00745AB2"/>
    <w:rsid w:val="00750554"/>
    <w:rsid w:val="00755280"/>
    <w:rsid w:val="00796716"/>
    <w:rsid w:val="007D0D01"/>
    <w:rsid w:val="007D3E70"/>
    <w:rsid w:val="007D4CC0"/>
    <w:rsid w:val="007E5610"/>
    <w:rsid w:val="007F4659"/>
    <w:rsid w:val="00801E48"/>
    <w:rsid w:val="0080463C"/>
    <w:rsid w:val="00805C20"/>
    <w:rsid w:val="00816295"/>
    <w:rsid w:val="0081640A"/>
    <w:rsid w:val="00816EB3"/>
    <w:rsid w:val="00820213"/>
    <w:rsid w:val="008228C6"/>
    <w:rsid w:val="00823153"/>
    <w:rsid w:val="00826FB7"/>
    <w:rsid w:val="008272D2"/>
    <w:rsid w:val="00841F24"/>
    <w:rsid w:val="008430BB"/>
    <w:rsid w:val="0087616D"/>
    <w:rsid w:val="008862ED"/>
    <w:rsid w:val="008B6CAB"/>
    <w:rsid w:val="008C355F"/>
    <w:rsid w:val="008C7874"/>
    <w:rsid w:val="008D4C06"/>
    <w:rsid w:val="008D5901"/>
    <w:rsid w:val="008E172E"/>
    <w:rsid w:val="008F0A00"/>
    <w:rsid w:val="008F4AB9"/>
    <w:rsid w:val="009453F4"/>
    <w:rsid w:val="00946D90"/>
    <w:rsid w:val="009503BB"/>
    <w:rsid w:val="00952D96"/>
    <w:rsid w:val="00960101"/>
    <w:rsid w:val="00961D16"/>
    <w:rsid w:val="00980E88"/>
    <w:rsid w:val="009858FF"/>
    <w:rsid w:val="00993592"/>
    <w:rsid w:val="009A01B8"/>
    <w:rsid w:val="009A1262"/>
    <w:rsid w:val="009C7743"/>
    <w:rsid w:val="009D62E2"/>
    <w:rsid w:val="009F5C42"/>
    <w:rsid w:val="00A027F5"/>
    <w:rsid w:val="00A12189"/>
    <w:rsid w:val="00A40519"/>
    <w:rsid w:val="00A569DA"/>
    <w:rsid w:val="00A61249"/>
    <w:rsid w:val="00A64DDE"/>
    <w:rsid w:val="00A75947"/>
    <w:rsid w:val="00A85A23"/>
    <w:rsid w:val="00A876A0"/>
    <w:rsid w:val="00A91555"/>
    <w:rsid w:val="00A91DFA"/>
    <w:rsid w:val="00A959A1"/>
    <w:rsid w:val="00AA66A2"/>
    <w:rsid w:val="00AA709D"/>
    <w:rsid w:val="00AB0D54"/>
    <w:rsid w:val="00AC106D"/>
    <w:rsid w:val="00AE6532"/>
    <w:rsid w:val="00B04DBB"/>
    <w:rsid w:val="00B12B3F"/>
    <w:rsid w:val="00B15C87"/>
    <w:rsid w:val="00B25E2F"/>
    <w:rsid w:val="00B277AB"/>
    <w:rsid w:val="00B30959"/>
    <w:rsid w:val="00B51F88"/>
    <w:rsid w:val="00B57711"/>
    <w:rsid w:val="00B57B1D"/>
    <w:rsid w:val="00B87A30"/>
    <w:rsid w:val="00B91880"/>
    <w:rsid w:val="00B963E5"/>
    <w:rsid w:val="00BA75A4"/>
    <w:rsid w:val="00BB15E6"/>
    <w:rsid w:val="00BC19B8"/>
    <w:rsid w:val="00BD116D"/>
    <w:rsid w:val="00BE615D"/>
    <w:rsid w:val="00C13A1D"/>
    <w:rsid w:val="00C20332"/>
    <w:rsid w:val="00C27619"/>
    <w:rsid w:val="00C61D11"/>
    <w:rsid w:val="00C678FB"/>
    <w:rsid w:val="00C73965"/>
    <w:rsid w:val="00C85C98"/>
    <w:rsid w:val="00C925EA"/>
    <w:rsid w:val="00C94EBE"/>
    <w:rsid w:val="00CB74EA"/>
    <w:rsid w:val="00CC37D8"/>
    <w:rsid w:val="00CD0174"/>
    <w:rsid w:val="00CD6B8E"/>
    <w:rsid w:val="00CE029A"/>
    <w:rsid w:val="00CF2A63"/>
    <w:rsid w:val="00D0101B"/>
    <w:rsid w:val="00D038D3"/>
    <w:rsid w:val="00D0458D"/>
    <w:rsid w:val="00D170FC"/>
    <w:rsid w:val="00D25272"/>
    <w:rsid w:val="00D41A09"/>
    <w:rsid w:val="00D42DBB"/>
    <w:rsid w:val="00D55190"/>
    <w:rsid w:val="00D63648"/>
    <w:rsid w:val="00D65DBD"/>
    <w:rsid w:val="00D76889"/>
    <w:rsid w:val="00D83063"/>
    <w:rsid w:val="00DB4205"/>
    <w:rsid w:val="00DB5691"/>
    <w:rsid w:val="00DC3F12"/>
    <w:rsid w:val="00DD1BB5"/>
    <w:rsid w:val="00DE3666"/>
    <w:rsid w:val="00DF0C92"/>
    <w:rsid w:val="00E10C65"/>
    <w:rsid w:val="00E13DA6"/>
    <w:rsid w:val="00E20EFD"/>
    <w:rsid w:val="00E31D23"/>
    <w:rsid w:val="00E331AA"/>
    <w:rsid w:val="00E36152"/>
    <w:rsid w:val="00E37050"/>
    <w:rsid w:val="00E42DD1"/>
    <w:rsid w:val="00E433F2"/>
    <w:rsid w:val="00E53A13"/>
    <w:rsid w:val="00E561DB"/>
    <w:rsid w:val="00E67064"/>
    <w:rsid w:val="00E731FD"/>
    <w:rsid w:val="00E8408B"/>
    <w:rsid w:val="00E87114"/>
    <w:rsid w:val="00EA63D9"/>
    <w:rsid w:val="00EC6B41"/>
    <w:rsid w:val="00EC6F22"/>
    <w:rsid w:val="00ED067F"/>
    <w:rsid w:val="00ED419C"/>
    <w:rsid w:val="00ED59A0"/>
    <w:rsid w:val="00F0609A"/>
    <w:rsid w:val="00F0638D"/>
    <w:rsid w:val="00F27DCD"/>
    <w:rsid w:val="00F37042"/>
    <w:rsid w:val="00F375DC"/>
    <w:rsid w:val="00F53D57"/>
    <w:rsid w:val="00F833AD"/>
    <w:rsid w:val="00F86291"/>
    <w:rsid w:val="00F8660C"/>
    <w:rsid w:val="00F87706"/>
    <w:rsid w:val="00F90E56"/>
    <w:rsid w:val="00F921F9"/>
    <w:rsid w:val="00F9251B"/>
    <w:rsid w:val="00F92BCF"/>
    <w:rsid w:val="00F959A8"/>
    <w:rsid w:val="00FB0BC8"/>
    <w:rsid w:val="00FC49A3"/>
    <w:rsid w:val="00FC69C3"/>
    <w:rsid w:val="00FF0B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C938"/>
  <w15:docId w15:val="{9A55A93A-A915-41B1-AEA3-DB45755D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1"/>
    <w:qFormat/>
    <w:rsid w:val="00BB15E6"/>
    <w:pPr>
      <w:widowControl w:val="0"/>
      <w:autoSpaceDE w:val="0"/>
      <w:autoSpaceDN w:val="0"/>
      <w:spacing w:after="0" w:line="240" w:lineRule="auto"/>
      <w:ind w:left="809" w:hanging="679"/>
      <w:jc w:val="both"/>
      <w:outlineLvl w:val="0"/>
    </w:pPr>
    <w:rPr>
      <w:rFonts w:ascii="Times New Roman" w:eastAsia="Times New Roman" w:hAnsi="Times New Roman" w:cs="Times New Roman"/>
      <w:b/>
      <w:bCs/>
      <w:sz w:val="20"/>
      <w:szCs w:val="20"/>
      <w:lang w:eastAsia="en-US"/>
    </w:rPr>
  </w:style>
  <w:style w:type="paragraph" w:styleId="Heading2">
    <w:name w:val="heading 2"/>
    <w:basedOn w:val="Normal"/>
    <w:link w:val="Heading2Char"/>
    <w:uiPriority w:val="1"/>
    <w:qFormat/>
    <w:rsid w:val="00BB15E6"/>
    <w:pPr>
      <w:widowControl w:val="0"/>
      <w:autoSpaceDE w:val="0"/>
      <w:autoSpaceDN w:val="0"/>
      <w:spacing w:after="0" w:line="240" w:lineRule="auto"/>
      <w:outlineLvl w:val="1"/>
    </w:pPr>
    <w:rPr>
      <w:rFonts w:ascii="Arial" w:eastAsia="Arial" w:hAnsi="Arial" w:cs="Arial"/>
      <w:sz w:val="20"/>
      <w:szCs w:val="20"/>
      <w:lang w:eastAsia="en-US"/>
    </w:rPr>
  </w:style>
  <w:style w:type="paragraph" w:styleId="Heading3">
    <w:name w:val="heading 3"/>
    <w:basedOn w:val="Normal"/>
    <w:link w:val="Heading3Char"/>
    <w:uiPriority w:val="1"/>
    <w:qFormat/>
    <w:rsid w:val="00BB15E6"/>
    <w:pPr>
      <w:widowControl w:val="0"/>
      <w:autoSpaceDE w:val="0"/>
      <w:autoSpaceDN w:val="0"/>
      <w:spacing w:after="0" w:line="240" w:lineRule="auto"/>
      <w:ind w:left="819"/>
      <w:outlineLvl w:val="2"/>
    </w:pPr>
    <w:rPr>
      <w:rFonts w:ascii="Times New Roman" w:eastAsia="Times New Roman" w:hAnsi="Times New Roman" w:cs="Times New Roman"/>
      <w:b/>
      <w:bCs/>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xslt-doc-number">
    <w:name w:val="xslt-doc-number"/>
    <w:basedOn w:val="DefaultParagraphFont"/>
    <w:rsid w:val="00A40519"/>
  </w:style>
  <w:style w:type="paragraph" w:customStyle="1" w:styleId="Body2">
    <w:name w:val="Body 2"/>
    <w:rsid w:val="000107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UnresolvedMention1">
    <w:name w:val="Unresolved Mention1"/>
    <w:basedOn w:val="DefaultParagraphFont"/>
    <w:uiPriority w:val="99"/>
    <w:semiHidden/>
    <w:unhideWhenUsed/>
    <w:rsid w:val="00ED59A0"/>
    <w:rPr>
      <w:color w:val="605E5C"/>
      <w:shd w:val="clear" w:color="auto" w:fill="E1DFDD"/>
    </w:rPr>
  </w:style>
  <w:style w:type="table" w:styleId="TableGrid">
    <w:name w:val="Table Grid"/>
    <w:aliases w:val="Smart Text Table"/>
    <w:basedOn w:val="TableNormal"/>
    <w:uiPriority w:val="39"/>
    <w:rsid w:val="00F8660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06F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63648"/>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D63648"/>
    <w:rPr>
      <w:rFonts w:ascii="Calibri" w:eastAsia="Times New Roman" w:hAnsi="Calibri" w:cs="Times New Roman"/>
      <w:sz w:val="24"/>
      <w:szCs w:val="24"/>
      <w:lang w:val="en-US" w:eastAsia="en-US"/>
    </w:rPr>
  </w:style>
  <w:style w:type="character" w:customStyle="1" w:styleId="Heading1Char">
    <w:name w:val="Heading 1 Char"/>
    <w:basedOn w:val="DefaultParagraphFont"/>
    <w:link w:val="Heading1"/>
    <w:uiPriority w:val="1"/>
    <w:rsid w:val="00BB15E6"/>
    <w:rPr>
      <w:rFonts w:ascii="Times New Roman" w:eastAsia="Times New Roman" w:hAnsi="Times New Roman" w:cs="Times New Roman"/>
      <w:b/>
      <w:bCs/>
      <w:sz w:val="20"/>
      <w:szCs w:val="20"/>
      <w:lang w:eastAsia="en-US"/>
    </w:rPr>
  </w:style>
  <w:style w:type="character" w:customStyle="1" w:styleId="Heading2Char">
    <w:name w:val="Heading 2 Char"/>
    <w:basedOn w:val="DefaultParagraphFont"/>
    <w:link w:val="Heading2"/>
    <w:uiPriority w:val="1"/>
    <w:rsid w:val="00BB15E6"/>
    <w:rPr>
      <w:rFonts w:ascii="Arial" w:eastAsia="Arial" w:hAnsi="Arial" w:cs="Arial"/>
      <w:sz w:val="20"/>
      <w:szCs w:val="20"/>
      <w:lang w:eastAsia="en-US"/>
    </w:rPr>
  </w:style>
  <w:style w:type="character" w:customStyle="1" w:styleId="Heading3Char">
    <w:name w:val="Heading 3 Char"/>
    <w:basedOn w:val="DefaultParagraphFont"/>
    <w:link w:val="Heading3"/>
    <w:uiPriority w:val="1"/>
    <w:rsid w:val="00BB15E6"/>
    <w:rPr>
      <w:rFonts w:ascii="Times New Roman" w:eastAsia="Times New Roman" w:hAnsi="Times New Roman" w:cs="Times New Roman"/>
      <w:b/>
      <w:bCs/>
      <w:sz w:val="19"/>
      <w:szCs w:val="19"/>
      <w:lang w:eastAsia="en-US"/>
    </w:rPr>
  </w:style>
  <w:style w:type="paragraph" w:styleId="BodyText">
    <w:name w:val="Body Text"/>
    <w:basedOn w:val="Normal"/>
    <w:link w:val="BodyTextChar"/>
    <w:uiPriority w:val="1"/>
    <w:qFormat/>
    <w:rsid w:val="00BB15E6"/>
    <w:pPr>
      <w:widowControl w:val="0"/>
      <w:autoSpaceDE w:val="0"/>
      <w:autoSpaceDN w:val="0"/>
      <w:spacing w:after="0" w:line="240" w:lineRule="auto"/>
    </w:pPr>
    <w:rPr>
      <w:rFonts w:ascii="Times New Roman" w:eastAsia="Times New Roman" w:hAnsi="Times New Roman" w:cs="Times New Roman"/>
      <w:sz w:val="19"/>
      <w:szCs w:val="19"/>
      <w:lang w:eastAsia="en-US"/>
    </w:rPr>
  </w:style>
  <w:style w:type="character" w:customStyle="1" w:styleId="BodyTextChar">
    <w:name w:val="Body Text Char"/>
    <w:basedOn w:val="DefaultParagraphFont"/>
    <w:link w:val="BodyText"/>
    <w:uiPriority w:val="1"/>
    <w:rsid w:val="00BB15E6"/>
    <w:rPr>
      <w:rFonts w:ascii="Times New Roman" w:eastAsia="Times New Roman" w:hAnsi="Times New Roman" w:cs="Times New Roman"/>
      <w:sz w:val="19"/>
      <w:szCs w:val="19"/>
      <w:lang w:eastAsia="en-US"/>
    </w:rPr>
  </w:style>
  <w:style w:type="paragraph" w:customStyle="1" w:styleId="xmsobodytext">
    <w:name w:val="x_msobodytext"/>
    <w:basedOn w:val="Normal"/>
    <w:rsid w:val="00A61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DefaultParagraphFont"/>
    <w:rsid w:val="00A61249"/>
  </w:style>
  <w:style w:type="paragraph" w:customStyle="1" w:styleId="xmsonormal">
    <w:name w:val="x_msonormal"/>
    <w:basedOn w:val="Normal"/>
    <w:rsid w:val="00180D0D"/>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540C93"/>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540C93"/>
    <w:rPr>
      <w:rFonts w:ascii="Times New Roman" w:eastAsia="Times New Roman" w:hAnsi="Times New Roman" w:cs="Times New Roman"/>
      <w:sz w:val="20"/>
      <w:szCs w:val="20"/>
      <w:lang w:eastAsia="en-US"/>
    </w:rPr>
  </w:style>
  <w:style w:type="character" w:styleId="FootnoteReference">
    <w:name w:val="footnote reference"/>
    <w:basedOn w:val="DefaultParagraphFont"/>
    <w:uiPriority w:val="99"/>
    <w:semiHidden/>
    <w:unhideWhenUsed/>
    <w:rsid w:val="00540C93"/>
    <w:rPr>
      <w:vertAlign w:val="superscript"/>
    </w:rPr>
  </w:style>
  <w:style w:type="paragraph" w:styleId="NoSpacing">
    <w:name w:val="No Spacing"/>
    <w:link w:val="NoSpacingChar"/>
    <w:uiPriority w:val="1"/>
    <w:qFormat/>
    <w:rsid w:val="0035611F"/>
    <w:pPr>
      <w:spacing w:after="0" w:line="240" w:lineRule="auto"/>
    </w:pPr>
    <w:rPr>
      <w:sz w:val="21"/>
      <w:szCs w:val="21"/>
    </w:rPr>
  </w:style>
  <w:style w:type="character" w:customStyle="1" w:styleId="NoSpacingChar">
    <w:name w:val="No Spacing Char"/>
    <w:basedOn w:val="DefaultParagraphFont"/>
    <w:link w:val="NoSpacing"/>
    <w:uiPriority w:val="1"/>
    <w:rsid w:val="0035611F"/>
    <w:rPr>
      <w:sz w:val="21"/>
      <w:szCs w:val="21"/>
    </w:rPr>
  </w:style>
  <w:style w:type="paragraph" w:styleId="CommentText">
    <w:name w:val="annotation text"/>
    <w:basedOn w:val="Normal"/>
    <w:link w:val="CommentTextChar"/>
    <w:uiPriority w:val="99"/>
    <w:unhideWhenUsed/>
    <w:rsid w:val="00B51F88"/>
    <w:pPr>
      <w:spacing w:after="0" w:line="240" w:lineRule="auto"/>
    </w:pPr>
    <w:rPr>
      <w:rFonts w:ascii="Times New Roman" w:eastAsiaTheme="minorHAnsi" w:hAnsi="Times New Roman"/>
      <w:sz w:val="20"/>
      <w:szCs w:val="20"/>
      <w:lang w:eastAsia="en-US"/>
    </w:rPr>
  </w:style>
  <w:style w:type="character" w:customStyle="1" w:styleId="CommentTextChar">
    <w:name w:val="Comment Text Char"/>
    <w:basedOn w:val="DefaultParagraphFont"/>
    <w:link w:val="CommentText"/>
    <w:uiPriority w:val="99"/>
    <w:rsid w:val="00B51F88"/>
    <w:rPr>
      <w:rFonts w:ascii="Times New Roman" w:eastAsiaTheme="minorHAnsi" w:hAnsi="Times New Roman"/>
      <w:sz w:val="20"/>
      <w:szCs w:val="20"/>
      <w:lang w:eastAsia="en-US"/>
    </w:rPr>
  </w:style>
  <w:style w:type="paragraph" w:customStyle="1" w:styleId="body">
    <w:name w:val="body"/>
    <w:basedOn w:val="Normal"/>
    <w:link w:val="bodyCar"/>
    <w:rsid w:val="00B51F88"/>
    <w:pPr>
      <w:spacing w:before="120" w:after="120" w:line="240" w:lineRule="auto"/>
      <w:jc w:val="both"/>
    </w:pPr>
    <w:rPr>
      <w:rFonts w:ascii="Arial" w:eastAsia="Times New Roman" w:hAnsi="Arial" w:cs="Times New Roman"/>
      <w:lang w:val="en-GB" w:eastAsia="en-US"/>
    </w:rPr>
  </w:style>
  <w:style w:type="character" w:customStyle="1" w:styleId="bodyCar">
    <w:name w:val="body Car"/>
    <w:link w:val="body"/>
    <w:locked/>
    <w:rsid w:val="00B51F88"/>
    <w:rPr>
      <w:rFonts w:ascii="Arial" w:eastAsia="Times New Roman" w:hAnsi="Arial" w:cs="Times New Roman"/>
      <w:lang w:val="en-GB" w:eastAsia="en-US"/>
    </w:rPr>
  </w:style>
  <w:style w:type="paragraph" w:customStyle="1" w:styleId="xxdefault">
    <w:name w:val="x_x_default"/>
    <w:basedOn w:val="Normal"/>
    <w:rsid w:val="00B51F88"/>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51F88"/>
    <w:pPr>
      <w:tabs>
        <w:tab w:val="center" w:pos="4819"/>
        <w:tab w:val="right" w:pos="9638"/>
      </w:tabs>
      <w:spacing w:after="0" w:line="240" w:lineRule="auto"/>
    </w:pPr>
    <w:rPr>
      <w:rFonts w:ascii="Times New Roman" w:eastAsia="Arial Unicode MS" w:hAnsi="Times New Roman" w:cs="Times New Roman"/>
      <w:sz w:val="24"/>
      <w:szCs w:val="24"/>
      <w:lang w:val="en-US" w:eastAsia="en-US"/>
    </w:rPr>
  </w:style>
  <w:style w:type="character" w:customStyle="1" w:styleId="FooterChar">
    <w:name w:val="Footer Char"/>
    <w:basedOn w:val="DefaultParagraphFont"/>
    <w:link w:val="Footer"/>
    <w:uiPriority w:val="99"/>
    <w:rsid w:val="00B51F88"/>
    <w:rPr>
      <w:rFonts w:ascii="Times New Roman" w:eastAsia="Arial Unicode MS" w:hAnsi="Times New Roman" w:cs="Times New Roman"/>
      <w:sz w:val="24"/>
      <w:szCs w:val="24"/>
      <w:lang w:val="en-US" w:eastAsia="en-US"/>
    </w:rPr>
  </w:style>
  <w:style w:type="paragraph" w:styleId="BalloonText">
    <w:name w:val="Balloon Text"/>
    <w:basedOn w:val="Normal"/>
    <w:link w:val="BalloonTextChar"/>
    <w:uiPriority w:val="99"/>
    <w:semiHidden/>
    <w:unhideWhenUsed/>
    <w:rsid w:val="001817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7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629826">
      <w:bodyDiv w:val="1"/>
      <w:marLeft w:val="0"/>
      <w:marRight w:val="0"/>
      <w:marTop w:val="0"/>
      <w:marBottom w:val="0"/>
      <w:divBdr>
        <w:top w:val="none" w:sz="0" w:space="0" w:color="auto"/>
        <w:left w:val="none" w:sz="0" w:space="0" w:color="auto"/>
        <w:bottom w:val="none" w:sz="0" w:space="0" w:color="auto"/>
        <w:right w:val="none" w:sz="0" w:space="0" w:color="auto"/>
      </w:divBdr>
    </w:div>
    <w:div w:id="950086474">
      <w:bodyDiv w:val="1"/>
      <w:marLeft w:val="0"/>
      <w:marRight w:val="0"/>
      <w:marTop w:val="0"/>
      <w:marBottom w:val="0"/>
      <w:divBdr>
        <w:top w:val="none" w:sz="0" w:space="0" w:color="auto"/>
        <w:left w:val="none" w:sz="0" w:space="0" w:color="auto"/>
        <w:bottom w:val="none" w:sz="0" w:space="0" w:color="auto"/>
        <w:right w:val="none" w:sz="0" w:space="0" w:color="auto"/>
      </w:divBdr>
      <w:divsChild>
        <w:div w:id="1807357080">
          <w:marLeft w:val="0"/>
          <w:marRight w:val="0"/>
          <w:marTop w:val="0"/>
          <w:marBottom w:val="0"/>
          <w:divBdr>
            <w:top w:val="none" w:sz="0" w:space="0" w:color="auto"/>
            <w:left w:val="none" w:sz="0" w:space="0" w:color="auto"/>
            <w:bottom w:val="none" w:sz="0" w:space="0" w:color="auto"/>
            <w:right w:val="none" w:sz="0" w:space="0" w:color="auto"/>
          </w:divBdr>
        </w:div>
      </w:divsChild>
    </w:div>
    <w:div w:id="1965621780">
      <w:bodyDiv w:val="1"/>
      <w:marLeft w:val="0"/>
      <w:marRight w:val="0"/>
      <w:marTop w:val="0"/>
      <w:marBottom w:val="0"/>
      <w:divBdr>
        <w:top w:val="none" w:sz="0" w:space="0" w:color="auto"/>
        <w:left w:val="none" w:sz="0" w:space="0" w:color="auto"/>
        <w:bottom w:val="none" w:sz="0" w:space="0" w:color="auto"/>
        <w:right w:val="none" w:sz="0" w:space="0" w:color="auto"/>
      </w:divBdr>
    </w:div>
    <w:div w:id="2004044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anta.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pt.lrv.lt/uploads/vpt/documents/files/LT_versija/E_vedlys/4_convenience/VPT_konfidencialumoisaiskinimas.pdf" TargetMode="External"/><Relationship Id="rId26" Type="http://schemas.openxmlformats.org/officeDocument/2006/relationships/hyperlink" Target="https://ebvpd.eviesiejipirkimai.lt/espd-web/" TargetMode="External"/><Relationship Id="rId3" Type="http://schemas.openxmlformats.org/officeDocument/2006/relationships/styles" Target="styles.xml"/><Relationship Id="rId21" Type="http://schemas.openxmlformats.org/officeDocument/2006/relationships/hyperlink" Target="https://vpt.lrv.lt/uploads/vpt/documents/files/LT_versija/E_vedlys/4_convenience/Kvalifikuotaselektroninisparasas.pdf" TargetMode="Externa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yperlink" Target="https://vpt.lrv.lt/uploads/vpt/documents/files/Kaip_parengti_ir_pateikti_pasiulyma_CVP_IS.pdf" TargetMode="External"/><Relationship Id="rId29" Type="http://schemas.openxmlformats.org/officeDocument/2006/relationships/hyperlink" Target="https://vpt.lrv.lt/uploads/vpt/documents/files/LT_versija/E_vedlys/4_convenience/VPI_17str1d.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24" Type="http://schemas.openxmlformats.org/officeDocument/2006/relationships/hyperlink" Target="https://vpt.lrv.lt/uploads/vpt/documents/files/LT_versija/E_vedlys/4_convenience/NaudojimosiCVPIStaisykliu_19p.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hyperlink" Target="https://vpt.lrv.lt/uploads/vpt/documents/files/uzsifravimo_instrukcija.pdf" TargetMode="External"/><Relationship Id="rId28" Type="http://schemas.openxmlformats.org/officeDocument/2006/relationships/hyperlink" Target="https://vpt.lrv.lt/uploads/vpt/documents/files/LT_versija/E_vedlys/4_convenience/VPI_58str2d.pdf" TargetMode="External"/><Relationship Id="rId10" Type="http://schemas.openxmlformats.org/officeDocument/2006/relationships/hyperlink" Target="http://draudejai.sodra.lt/draudeju_viesi_duomenys/" TargetMode="External"/><Relationship Id="rId19" Type="http://schemas.openxmlformats.org/officeDocument/2006/relationships/hyperlink" Target="https://vpt.lrv.lt/uploads/vpt/documents/files/LT_versija/E_vedlys/4_convenience/VPI_20str.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1_Registracija_CVP_IS_tiekejai.pdf" TargetMode="External"/><Relationship Id="rId14" Type="http://schemas.openxmlformats.org/officeDocument/2006/relationships/hyperlink" Target="https://www.registrucentras.lt/jar/p/index.php" TargetMode="External"/><Relationship Id="rId22" Type="http://schemas.openxmlformats.org/officeDocument/2006/relationships/hyperlink" Target="https://vpt.lrv.lt/uploads/vpt/documents/files/Kaip_atsiimti_pasiulyma_CVP_IS.pdf" TargetMode="External"/><Relationship Id="rId27" Type="http://schemas.openxmlformats.org/officeDocument/2006/relationships/hyperlink" Target="https://vpt.lrv.lt/uploads/vpt/documents/files/LT_versija/E_vedlys/4_convenience/VPI_57str2ir3d.pdf" TargetMode="External"/><Relationship Id="rId30" Type="http://schemas.openxmlformats.org/officeDocument/2006/relationships/hyperlink" Target="https://vpt.lrv.lt/uploads/vpt/documents/files/LT_versija/E_vedlys/4_convenience/VPI_VIIsk.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C09F6-41FF-4E98-AFC3-97256E93A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6387</Words>
  <Characters>36410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Algimantas Varžgalys</cp:lastModifiedBy>
  <cp:revision>24</cp:revision>
  <cp:lastPrinted>2024-12-11T09:41:00Z</cp:lastPrinted>
  <dcterms:created xsi:type="dcterms:W3CDTF">2024-12-11T09:32:00Z</dcterms:created>
  <dcterms:modified xsi:type="dcterms:W3CDTF">2024-12-19T12:04:00Z</dcterms:modified>
</cp:coreProperties>
</file>