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36D2BEAF"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DE71A6" w:rsidRPr="00DE71A6">
                  <w:rPr>
                    <w:rFonts w:eastAsia="Arial Unicode MS"/>
                    <w:sz w:val="18"/>
                    <w:szCs w:val="18"/>
                  </w:rPr>
                  <w:t>(PU-14593/25) Plastiko vamzdžiai, jungiamosios bei tvirtinamosios vamzdžių dalys, padengti UV spinduliams atsparia danga (lauko nuotekos)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28F96DF0" w14:textId="1D4284D7" w:rsidR="00963BF6" w:rsidRPr="00EE08AA" w:rsidRDefault="00963BF6">
            <w:pPr>
              <w:jc w:val="both"/>
              <w:rPr>
                <w:kern w:val="2"/>
                <w:sz w:val="18"/>
                <w:szCs w:val="18"/>
              </w:rPr>
            </w:pPr>
          </w:p>
          <w:p w14:paraId="4264B9C1" w14:textId="4DEA0555"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lastRenderedPageBreak/>
              <w:t>4.1. Prekių pristatymo terminai, kai Prekės pristatomos dalimis</w:t>
            </w:r>
          </w:p>
        </w:tc>
        <w:tc>
          <w:tcPr>
            <w:tcW w:w="6789" w:type="dxa"/>
          </w:tcPr>
          <w:p w14:paraId="30463345" w14:textId="6D82623C" w:rsidR="006351E3" w:rsidRPr="00EE08AA" w:rsidRDefault="00EA20F3" w:rsidP="00B4433B">
            <w:pPr>
              <w:suppressAutoHyphens/>
              <w:spacing w:line="276" w:lineRule="auto"/>
              <w:jc w:val="both"/>
            </w:pPr>
            <w:r w:rsidRPr="00EE08AA">
              <w:rPr>
                <w:iCs/>
                <w:kern w:val="2"/>
                <w:sz w:val="18"/>
                <w:szCs w:val="18"/>
              </w:rPr>
              <w:t xml:space="preserve">Tiekėjas pagal atskirą užsakymą įsipareigoja pristatyti Prekes ne vėliau kaip per </w:t>
            </w:r>
            <w:r w:rsidR="00DE71A6" w:rsidRPr="00DE71A6">
              <w:rPr>
                <w:iCs/>
                <w:kern w:val="2"/>
                <w:sz w:val="18"/>
                <w:szCs w:val="18"/>
              </w:rPr>
              <w:t>10 darbo dienų</w:t>
            </w:r>
            <w:r w:rsidRPr="00EE08AA">
              <w:rPr>
                <w:color w:val="4472C4"/>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 xml:space="preserve">ir (ar) užsakyme nurodytu adresu. </w:t>
            </w:r>
          </w:p>
          <w:p w14:paraId="6E07C916" w14:textId="77777777" w:rsidR="00DE3086" w:rsidRPr="00EE08AA" w:rsidRDefault="00DE3086">
            <w:pPr>
              <w:jc w:val="both"/>
              <w:rPr>
                <w:kern w:val="2"/>
                <w:sz w:val="18"/>
                <w:szCs w:val="18"/>
              </w:rPr>
            </w:pPr>
          </w:p>
          <w:p w14:paraId="350455AB" w14:textId="32B4FEA1" w:rsidR="002107E4" w:rsidRPr="00EE08AA" w:rsidRDefault="002107E4" w:rsidP="002107E4">
            <w:pPr>
              <w:jc w:val="both"/>
              <w:rPr>
                <w:sz w:val="18"/>
                <w:szCs w:val="14"/>
              </w:rPr>
            </w:pPr>
            <w:r w:rsidRPr="00EE08AA">
              <w:rPr>
                <w:sz w:val="18"/>
                <w:szCs w:val="14"/>
              </w:rPr>
              <w:t xml:space="preserve">Prekių užsakymų teikimo terminas – </w:t>
            </w:r>
            <w:sdt>
              <w:sdtPr>
                <w:rPr>
                  <w:rStyle w:val="1TEKSTAS"/>
                  <w:sz w:val="18"/>
                  <w:szCs w:val="14"/>
                  <w:highlight w:val="lightGray"/>
                </w:rPr>
                <w:alias w:val=" terminas"/>
                <w:tag w:val=" terminas"/>
                <w:id w:val="573326372"/>
                <w:placeholder>
                  <w:docPart w:val="E8990D7A80C147A1AA4430A7F890F1E5"/>
                </w:placeholder>
              </w:sdtPr>
              <w:sdtContent>
                <w:r w:rsidR="00DE71A6">
                  <w:rPr>
                    <w:highlight w:val="lightGray"/>
                  </w:rPr>
                  <w:t>12</w:t>
                </w:r>
              </w:sdtContent>
            </w:sdt>
            <w:r w:rsidRPr="00EE08AA">
              <w:rPr>
                <w:sz w:val="18"/>
                <w:szCs w:val="14"/>
              </w:rPr>
              <w:t xml:space="preserve"> mėnesių nuo </w:t>
            </w:r>
            <w:r w:rsidRPr="00EE08AA">
              <w:rPr>
                <w:sz w:val="18"/>
                <w:szCs w:val="14"/>
                <w:u w:val="single"/>
              </w:rPr>
              <w:t>Sutarties įsigaliojimo dienos</w:t>
            </w:r>
            <w:r w:rsidRPr="00EE08AA">
              <w:rPr>
                <w:sz w:val="18"/>
                <w:szCs w:val="14"/>
              </w:rPr>
              <w:t>, bet ne ilgiau iki bus nupirkta Prekių už Sutarties kainą.</w:t>
            </w:r>
          </w:p>
          <w:p w14:paraId="0B929FDF" w14:textId="77777777" w:rsidR="002107E4" w:rsidRPr="00EE08AA" w:rsidRDefault="002107E4">
            <w:pPr>
              <w:jc w:val="both"/>
              <w:rPr>
                <w:kern w:val="2"/>
                <w:sz w:val="18"/>
                <w:szCs w:val="18"/>
              </w:rPr>
            </w:pPr>
          </w:p>
          <w:p w14:paraId="0808B545" w14:textId="2A67A463" w:rsidR="00DE3086" w:rsidRPr="00DE71A6" w:rsidRDefault="002107E4">
            <w:pPr>
              <w:jc w:val="both"/>
              <w:rPr>
                <w:b/>
                <w:bCs/>
                <w:sz w:val="18"/>
                <w:szCs w:val="14"/>
              </w:rPr>
            </w:pPr>
            <w:r w:rsidRPr="00EE08AA">
              <w:rPr>
                <w:rStyle w:val="1TEKSTAS"/>
                <w:sz w:val="18"/>
                <w:szCs w:val="14"/>
              </w:rPr>
              <w:t xml:space="preserve">Jeigu Sutartyje nustatytų Prekių užsakymų teikimo laikotarpiu nėra išperkama Prekių už maksimalią Sutarties </w:t>
            </w:r>
            <w:r w:rsidRPr="00EE08AA">
              <w:rPr>
                <w:rStyle w:val="1TEKSTAS"/>
                <w:sz w:val="18"/>
                <w:szCs w:val="18"/>
              </w:rPr>
              <w:t>kainą</w:t>
            </w:r>
            <w:r w:rsidRPr="00EE08AA">
              <w:rPr>
                <w:rStyle w:val="1TEKSTAS"/>
                <w:sz w:val="18"/>
                <w:szCs w:val="14"/>
              </w:rPr>
              <w:t xml:space="preserve">, Prekių užsakymų teikimo terminas automatiškai pratęsiamas dar </w:t>
            </w:r>
            <w:sdt>
              <w:sdtPr>
                <w:rPr>
                  <w:rStyle w:val="1TEKSTAS"/>
                  <w:sz w:val="18"/>
                  <w:szCs w:val="14"/>
                </w:rPr>
                <w:alias w:val="Pratęsimo terminas"/>
                <w:tag w:val="Pratęsimo temrinas"/>
                <w:id w:val="235053363"/>
                <w:placeholder>
                  <w:docPart w:val="1601AD940A0E4F4C817D07AD1BC6A997"/>
                </w:placeholder>
              </w:sdtPr>
              <w:sdtContent>
                <w:r w:rsidR="00DE71A6">
                  <w:rPr>
                    <w:rStyle w:val="1TEKSTAS"/>
                    <w:sz w:val="18"/>
                    <w:szCs w:val="14"/>
                  </w:rPr>
                  <w:t>1</w:t>
                </w:r>
                <w:r w:rsidR="00DE71A6">
                  <w:rPr>
                    <w:rStyle w:val="1TEKSTAS"/>
                    <w:szCs w:val="14"/>
                  </w:rPr>
                  <w:t>2</w:t>
                </w:r>
                <w:r w:rsidRPr="00EE08AA">
                  <w:rPr>
                    <w:rStyle w:val="1TEKSTAS"/>
                    <w:sz w:val="18"/>
                    <w:szCs w:val="14"/>
                  </w:rPr>
                  <w:t xml:space="preserve"> </w:t>
                </w:r>
              </w:sdtContent>
            </w:sdt>
            <w:r w:rsidRPr="00EE08AA">
              <w:rPr>
                <w:rStyle w:val="1TEKSTAS"/>
                <w:sz w:val="18"/>
                <w:szCs w:val="14"/>
              </w:rPr>
              <w:t xml:space="preserve"> mėnesių terminui. Automatinio pratęsimo sąlyga taikoma </w:t>
            </w:r>
            <w:sdt>
              <w:sdtPr>
                <w:rPr>
                  <w:rFonts w:eastAsia="Arial Unicode MS"/>
                  <w:color w:val="000000" w:themeColor="text1"/>
                  <w:sz w:val="18"/>
                  <w:szCs w:val="18"/>
                  <w:highlight w:val="lightGray"/>
                </w:rPr>
                <w:id w:val="2123957036"/>
                <w:placeholder>
                  <w:docPart w:val="49A81AB73C474D459B7A2D5F81004E29"/>
                </w:placeholder>
              </w:sdtPr>
              <w:sdtContent>
                <w:r w:rsidR="00DE71A6">
                  <w:rPr>
                    <w:rFonts w:eastAsia="Arial Unicode MS"/>
                    <w:color w:val="000000" w:themeColor="text1"/>
                    <w:sz w:val="18"/>
                    <w:szCs w:val="18"/>
                    <w:highlight w:val="lightGray"/>
                  </w:rPr>
                  <w:t>2</w:t>
                </w:r>
              </w:sdtContent>
            </w:sdt>
            <w:r w:rsidRPr="00EE08AA">
              <w:rPr>
                <w:rStyle w:val="1TEKSTAS"/>
                <w:sz w:val="18"/>
                <w:szCs w:val="14"/>
              </w:rPr>
              <w:t xml:space="preserve"> kartus. Šalys turi teisę atsisakyti pratęsti Prekių užsakymų teikimo terminą, apie tai raštu informavus kitą Šalį 30 (trisdešimt) dienų iki Prekių užsakymų teikimo termino pabaigos. </w:t>
            </w:r>
            <w:r w:rsidRPr="00EE08AA">
              <w:rPr>
                <w:b/>
                <w:bCs/>
                <w:sz w:val="18"/>
                <w:szCs w:val="14"/>
              </w:rPr>
              <w:t xml:space="preserve">Visais atvejais Prekės užsakomos ne ilgiau kaip </w:t>
            </w:r>
            <w:sdt>
              <w:sdtPr>
                <w:rPr>
                  <w:rStyle w:val="1TEKSTAS"/>
                  <w:b/>
                  <w:bCs/>
                  <w:sz w:val="18"/>
                  <w:szCs w:val="14"/>
                </w:rPr>
                <w:alias w:val="prekių užsakymų teikimo terminas"/>
                <w:tag w:val="prekių užsakymų teikimo terminas"/>
                <w:id w:val="63147677"/>
                <w:placeholder>
                  <w:docPart w:val="4B15984C73594191975DD16AD37BD817"/>
                </w:placeholder>
              </w:sdtPr>
              <w:sdtContent>
                <w:r w:rsidR="00DE71A6">
                  <w:rPr>
                    <w:rStyle w:val="1TEKSTAS"/>
                    <w:b/>
                    <w:bCs/>
                    <w:sz w:val="18"/>
                    <w:szCs w:val="14"/>
                  </w:rPr>
                  <w:t>3</w:t>
                </w:r>
                <w:r w:rsidR="00DE71A6">
                  <w:rPr>
                    <w:rStyle w:val="1TEKSTAS"/>
                    <w:b/>
                    <w:bCs/>
                    <w:szCs w:val="14"/>
                  </w:rPr>
                  <w:t>6</w:t>
                </w:r>
              </w:sdtContent>
            </w:sdt>
            <w:r w:rsidRPr="00EE08AA">
              <w:rPr>
                <w:b/>
                <w:bCs/>
                <w:sz w:val="18"/>
                <w:szCs w:val="14"/>
              </w:rPr>
              <w:t xml:space="preserve"> mėnesius nuo Sutarties įsigaliojimo dienos. </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DE71A6">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005E780D" w:rsidR="00D61052" w:rsidRPr="00DE71A6" w:rsidRDefault="004F0D3B" w:rsidP="00DE71A6">
            <w:pPr>
              <w:jc w:val="both"/>
              <w:rPr>
                <w:kern w:val="2"/>
                <w:sz w:val="18"/>
                <w:szCs w:val="18"/>
              </w:rPr>
            </w:pPr>
            <w:r w:rsidRPr="004C1A00">
              <w:rPr>
                <w:kern w:val="2"/>
                <w:sz w:val="18"/>
                <w:szCs w:val="18"/>
              </w:rPr>
              <w:t xml:space="preserve">Užsakymai </w:t>
            </w:r>
            <w:r w:rsidRPr="00DE71A6">
              <w:rPr>
                <w:kern w:val="2"/>
                <w:sz w:val="18"/>
                <w:szCs w:val="18"/>
              </w:rPr>
              <w:t>teikiami Tiekėjo nurodytu elektroniniu paštu</w:t>
            </w:r>
            <w:r w:rsidR="00D67F9A" w:rsidRPr="00DE71A6">
              <w:rPr>
                <w:kern w:val="2"/>
                <w:sz w:val="18"/>
                <w:szCs w:val="18"/>
              </w:rPr>
              <w:t xml:space="preserve">. </w:t>
            </w:r>
            <w:r w:rsidR="007854DA" w:rsidRPr="00DE71A6">
              <w:rPr>
                <w:kern w:val="2"/>
                <w:sz w:val="18"/>
                <w:szCs w:val="18"/>
              </w:rPr>
              <w:t xml:space="preserve">Užsakymų teikimo tvarka ir sąlygos nustatytos Sutarties priede Nr. 1 „Techninė specifikacija“ . </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6BABBF58" w14:textId="4C70233F" w:rsidR="00D17D62" w:rsidRPr="00EE08AA" w:rsidRDefault="00EA20F3" w:rsidP="00DE71A6">
            <w:pPr>
              <w:jc w:val="both"/>
              <w:rPr>
                <w:kern w:val="2"/>
                <w:sz w:val="18"/>
                <w:szCs w:val="18"/>
              </w:rPr>
            </w:pPr>
            <w:r w:rsidRPr="00EE08AA">
              <w:rPr>
                <w:kern w:val="2"/>
                <w:sz w:val="18"/>
                <w:szCs w:val="18"/>
              </w:rPr>
              <w:t xml:space="preserve">Kiekvieno Prekių užsakymo </w:t>
            </w:r>
            <w:r w:rsidRPr="00EE08AA">
              <w:rPr>
                <w:b/>
                <w:bCs/>
                <w:kern w:val="2"/>
                <w:sz w:val="18"/>
                <w:szCs w:val="18"/>
              </w:rPr>
              <w:t>vertė</w:t>
            </w:r>
            <w:r w:rsidRPr="00EE08AA">
              <w:rPr>
                <w:kern w:val="2"/>
                <w:sz w:val="18"/>
                <w:szCs w:val="18"/>
              </w:rPr>
              <w:t xml:space="preserve"> turi būti ne mažesnė kaip </w:t>
            </w:r>
            <w:sdt>
              <w:sdtPr>
                <w:rPr>
                  <w:rFonts w:eastAsia="Arial Unicode MS"/>
                  <w:color w:val="000000" w:themeColor="text1"/>
                  <w:sz w:val="18"/>
                  <w:szCs w:val="18"/>
                  <w:highlight w:val="lightGray"/>
                </w:rPr>
                <w:id w:val="1990667722"/>
                <w:placeholder>
                  <w:docPart w:val="E7C10539501947F5A1E8E70494DAEC7E"/>
                </w:placeholder>
              </w:sdtPr>
              <w:sdtContent>
                <w:r w:rsidR="00DE71A6">
                  <w:rPr>
                    <w:rFonts w:eastAsia="Arial Unicode MS"/>
                    <w:color w:val="000000" w:themeColor="text1"/>
                    <w:sz w:val="18"/>
                    <w:szCs w:val="18"/>
                    <w:highlight w:val="lightGray"/>
                  </w:rPr>
                  <w:t>300</w:t>
                </w:r>
              </w:sdtContent>
            </w:sdt>
            <w:r w:rsidR="00D17D62" w:rsidRPr="00EE08AA">
              <w:rPr>
                <w:i/>
                <w:iCs/>
                <w:color w:val="4472C4"/>
                <w:kern w:val="2"/>
                <w:sz w:val="18"/>
                <w:szCs w:val="18"/>
              </w:rPr>
              <w:t xml:space="preserve"> </w:t>
            </w:r>
            <w:sdt>
              <w:sdtPr>
                <w:rPr>
                  <w:rFonts w:eastAsia="Arial Unicode MS"/>
                  <w:color w:val="000000" w:themeColor="text1"/>
                  <w:sz w:val="18"/>
                  <w:szCs w:val="18"/>
                  <w:highlight w:val="lightGray"/>
                </w:rPr>
                <w:id w:val="-457803351"/>
                <w:placeholder>
                  <w:docPart w:val="5878D2E51DA44796A9687DC964321D20"/>
                </w:placeholder>
              </w:sdtPr>
              <w:sdtContent>
                <w:r w:rsidR="00D17D62" w:rsidRPr="00EE08AA">
                  <w:rPr>
                    <w:rFonts w:eastAsia="Arial Unicode MS"/>
                    <w:color w:val="000000" w:themeColor="text1"/>
                    <w:sz w:val="18"/>
                    <w:szCs w:val="18"/>
                    <w:highlight w:val="lightGray"/>
                  </w:rPr>
                  <w:t>(</w:t>
                </w:r>
                <w:r w:rsidR="00DE71A6">
                  <w:rPr>
                    <w:rFonts w:eastAsia="Arial Unicode MS"/>
                    <w:color w:val="000000" w:themeColor="text1"/>
                    <w:sz w:val="18"/>
                    <w:szCs w:val="18"/>
                    <w:highlight w:val="lightGray"/>
                  </w:rPr>
                  <w:t>trys šimtai</w:t>
                </w:r>
                <w:r w:rsidR="00D17D62" w:rsidRPr="00EE08AA">
                  <w:rPr>
                    <w:rFonts w:eastAsia="Arial Unicode MS"/>
                    <w:color w:val="000000" w:themeColor="text1"/>
                    <w:sz w:val="18"/>
                    <w:szCs w:val="18"/>
                    <w:highlight w:val="lightGray"/>
                  </w:rPr>
                  <w:t>)</w:t>
                </w:r>
              </w:sdtContent>
            </w:sdt>
            <w:r w:rsidR="00D17D62" w:rsidRPr="00EE08AA">
              <w:rPr>
                <w:i/>
                <w:iCs/>
                <w:color w:val="4472C4"/>
                <w:kern w:val="2"/>
                <w:sz w:val="18"/>
                <w:szCs w:val="18"/>
              </w:rPr>
              <w:t xml:space="preserve"> </w:t>
            </w:r>
            <w:r w:rsidRPr="00EE08AA">
              <w:rPr>
                <w:kern w:val="2"/>
                <w:sz w:val="18"/>
                <w:szCs w:val="18"/>
              </w:rPr>
              <w:t>Eur be PVM.</w:t>
            </w: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6E54DFC4" w:rsidR="001766AE" w:rsidRPr="00EE08AA" w:rsidRDefault="001766AE">
            <w:pPr>
              <w:jc w:val="both"/>
              <w:rPr>
                <w:kern w:val="2"/>
                <w:sz w:val="18"/>
                <w:szCs w:val="18"/>
              </w:rPr>
            </w:pPr>
            <w:r w:rsidRPr="00EE08AA">
              <w:rPr>
                <w:kern w:val="2"/>
                <w:sz w:val="18"/>
                <w:szCs w:val="18"/>
              </w:rPr>
              <w:t xml:space="preserve">4.5.1. Prekių perdavimo–priėmimo aktas </w:t>
            </w:r>
            <w:r w:rsidR="005D3BB2" w:rsidRPr="00EE08AA">
              <w:rPr>
                <w:i/>
                <w:iCs/>
                <w:color w:val="4472C4"/>
                <w:kern w:val="2"/>
                <w:sz w:val="18"/>
                <w:szCs w:val="18"/>
              </w:rPr>
              <w:t>(jeigu</w:t>
            </w:r>
            <w:r w:rsidR="00111363" w:rsidRPr="00EE08AA">
              <w:rPr>
                <w:i/>
                <w:iCs/>
                <w:color w:val="4472C4"/>
                <w:kern w:val="2"/>
                <w:sz w:val="18"/>
                <w:szCs w:val="18"/>
              </w:rPr>
              <w:t xml:space="preserve"> prekių perdavimo-priėmimo aktas</w:t>
            </w:r>
            <w:r w:rsidR="005D3BB2" w:rsidRPr="00EE08AA">
              <w:rPr>
                <w:i/>
                <w:iCs/>
                <w:color w:val="4472C4"/>
                <w:kern w:val="2"/>
                <w:sz w:val="18"/>
                <w:szCs w:val="18"/>
              </w:rPr>
              <w:t xml:space="preserve"> netaikoma</w:t>
            </w:r>
            <w:r w:rsidR="00111363" w:rsidRPr="00EE08AA">
              <w:rPr>
                <w:i/>
                <w:iCs/>
                <w:color w:val="4472C4"/>
                <w:kern w:val="2"/>
                <w:sz w:val="18"/>
                <w:szCs w:val="18"/>
              </w:rPr>
              <w:t>s</w:t>
            </w:r>
            <w:r w:rsidR="005D3BB2" w:rsidRPr="00EE08AA">
              <w:rPr>
                <w:i/>
                <w:iCs/>
                <w:color w:val="4472C4"/>
                <w:kern w:val="2"/>
                <w:sz w:val="18"/>
                <w:szCs w:val="18"/>
              </w:rPr>
              <w:t>, išbraukti</w:t>
            </w:r>
            <w:r w:rsidR="00111363" w:rsidRPr="00EE08AA">
              <w:rPr>
                <w:i/>
                <w:iCs/>
                <w:color w:val="4472C4"/>
                <w:kern w:val="2"/>
                <w:sz w:val="18"/>
                <w:szCs w:val="18"/>
              </w:rPr>
              <w:t xml:space="preserve"> 4.5.1. punktą</w:t>
            </w:r>
            <w:r w:rsidR="005D3BB2" w:rsidRPr="00EE08AA">
              <w:rPr>
                <w:i/>
                <w:iCs/>
                <w:color w:val="4472C4"/>
                <w:kern w:val="2"/>
                <w:sz w:val="18"/>
                <w:szCs w:val="18"/>
              </w:rPr>
              <w:t>)</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4E1E89C9" w14:textId="431C6CA2" w:rsidR="00963BF6" w:rsidRPr="00EE08AA" w:rsidRDefault="00963BF6" w:rsidP="00DE71A6">
            <w:pPr>
              <w:jc w:val="both"/>
              <w:rPr>
                <w:i/>
                <w:color w:val="4472C4"/>
                <w:kern w:val="2"/>
                <w:sz w:val="18"/>
                <w:szCs w:val="18"/>
              </w:rPr>
            </w:pP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42976561" w14:textId="77777777" w:rsidR="00963BF6" w:rsidRPr="00EE08AA" w:rsidRDefault="00963BF6">
            <w:pPr>
              <w:rPr>
                <w:b/>
                <w:bCs/>
                <w:kern w:val="2"/>
                <w:sz w:val="18"/>
                <w:szCs w:val="18"/>
              </w:rPr>
            </w:pPr>
          </w:p>
          <w:p w14:paraId="2ED4BF62" w14:textId="77777777" w:rsidR="00963BF6" w:rsidRPr="00EE08AA" w:rsidRDefault="00963BF6" w:rsidP="00854829">
            <w:pPr>
              <w:jc w:val="both"/>
              <w:rPr>
                <w:b/>
                <w:bCs/>
                <w:kern w:val="2"/>
                <w:sz w:val="18"/>
                <w:szCs w:val="18"/>
              </w:rPr>
            </w:pPr>
          </w:p>
        </w:tc>
        <w:tc>
          <w:tcPr>
            <w:tcW w:w="6789" w:type="dxa"/>
          </w:tcPr>
          <w:p w14:paraId="32BEE938" w14:textId="5E1A32BA"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202146604"/>
                <w:placeholder>
                  <w:docPart w:val="2E395C34E31143798D588E9FE930DC50"/>
                </w:placeholder>
              </w:sdtPr>
              <w:sdtContent>
                <w:r w:rsidR="00DE71A6">
                  <w:rPr>
                    <w:rFonts w:eastAsia="Arial Unicode MS"/>
                    <w:color w:val="000000" w:themeColor="text1"/>
                    <w:sz w:val="18"/>
                    <w:szCs w:val="18"/>
                    <w:highlight w:val="lightGray"/>
                  </w:rPr>
                  <w:t>100000,00</w:t>
                </w:r>
              </w:sdtContent>
            </w:sdt>
            <w:r w:rsidRPr="00EE08AA">
              <w:rPr>
                <w:kern w:val="2"/>
                <w:sz w:val="18"/>
                <w:szCs w:val="18"/>
              </w:rPr>
              <w:t xml:space="preserve"> Eur, </w:t>
            </w:r>
            <w:sdt>
              <w:sdtPr>
                <w:rPr>
                  <w:rFonts w:eastAsia="Arial Unicode MS"/>
                  <w:color w:val="000000" w:themeColor="text1"/>
                  <w:sz w:val="18"/>
                  <w:szCs w:val="18"/>
                  <w:highlight w:val="lightGray"/>
                </w:rPr>
                <w:id w:val="-860659560"/>
                <w:placeholder>
                  <w:docPart w:val="9C2FBB112D35478DB90DB541A769F8CC"/>
                </w:placeholder>
              </w:sdtPr>
              <w:sdtContent>
                <w:r w:rsidR="00B31748" w:rsidRPr="00EE08AA">
                  <w:rPr>
                    <w:rFonts w:eastAsia="Arial Unicode MS"/>
                    <w:color w:val="000000" w:themeColor="text1"/>
                    <w:sz w:val="18"/>
                    <w:szCs w:val="18"/>
                    <w:highlight w:val="lightGray"/>
                  </w:rPr>
                  <w:t>(</w:t>
                </w:r>
                <w:r w:rsidR="00DE71A6" w:rsidRPr="00DE71A6">
                  <w:rPr>
                    <w:rFonts w:eastAsia="Arial Unicode MS"/>
                    <w:color w:val="000000" w:themeColor="text1"/>
                    <w:sz w:val="18"/>
                    <w:szCs w:val="18"/>
                  </w:rPr>
                  <w:t>vienas šimtas tūkstanči</w:t>
                </w:r>
                <w:r w:rsidR="00DE71A6">
                  <w:rPr>
                    <w:rFonts w:eastAsia="Arial Unicode MS"/>
                    <w:color w:val="000000" w:themeColor="text1"/>
                    <w:sz w:val="18"/>
                    <w:szCs w:val="18"/>
                  </w:rPr>
                  <w:t>ų</w:t>
                </w:r>
                <w:r w:rsidR="00DE71A6" w:rsidRPr="00DE71A6">
                  <w:rPr>
                    <w:rFonts w:eastAsia="Arial Unicode MS"/>
                    <w:color w:val="000000" w:themeColor="text1"/>
                    <w:sz w:val="18"/>
                    <w:szCs w:val="18"/>
                  </w:rPr>
                  <w:t xml:space="preserve"> eurų</w:t>
                </w:r>
              </w:sdtContent>
            </w:sdt>
            <w:r w:rsidRPr="00EE08AA">
              <w:rPr>
                <w:kern w:val="2"/>
                <w:sz w:val="18"/>
                <w:szCs w:val="18"/>
              </w:rPr>
              <w:t xml:space="preserve"> be PVM. </w:t>
            </w:r>
          </w:p>
          <w:p w14:paraId="6105E248" w14:textId="0BD97584" w:rsidR="00963BF6" w:rsidRPr="00EE08AA" w:rsidRDefault="00EA20F3" w:rsidP="00111363">
            <w:pPr>
              <w:jc w:val="both"/>
              <w:rPr>
                <w:kern w:val="2"/>
                <w:sz w:val="18"/>
                <w:szCs w:val="18"/>
              </w:rPr>
            </w:pPr>
            <w:r w:rsidRPr="00EE08AA">
              <w:rPr>
                <w:kern w:val="2"/>
                <w:sz w:val="18"/>
                <w:szCs w:val="18"/>
              </w:rPr>
              <w:t xml:space="preserve">PVM sudaro </w:t>
            </w:r>
            <w:r w:rsidR="00DE71A6" w:rsidRPr="00DE71A6">
              <w:rPr>
                <w:kern w:val="2"/>
                <w:sz w:val="18"/>
                <w:szCs w:val="18"/>
              </w:rPr>
              <w:t>21000.00 Eur (dvidešimt vienas tūkstančiai eurų)</w:t>
            </w:r>
            <w:r w:rsidR="00DE71A6">
              <w:rPr>
                <w:kern w:val="2"/>
                <w:sz w:val="18"/>
                <w:szCs w:val="18"/>
              </w:rPr>
              <w:t>.</w:t>
            </w:r>
          </w:p>
          <w:p w14:paraId="1BF1A917" w14:textId="7A70A2FF" w:rsidR="00963BF6" w:rsidRPr="00EE08AA" w:rsidRDefault="00EA20F3" w:rsidP="00111363">
            <w:pPr>
              <w:jc w:val="both"/>
              <w:rPr>
                <w:kern w:val="2"/>
                <w:sz w:val="18"/>
                <w:szCs w:val="18"/>
              </w:rPr>
            </w:pPr>
            <w:r w:rsidRPr="00EE08AA">
              <w:rPr>
                <w:kern w:val="2"/>
                <w:sz w:val="18"/>
                <w:szCs w:val="18"/>
              </w:rPr>
              <w:t xml:space="preserve">Sutarties kaina yra </w:t>
            </w:r>
            <w:r w:rsidR="00854829" w:rsidRPr="00854829">
              <w:rPr>
                <w:kern w:val="2"/>
                <w:sz w:val="18"/>
                <w:szCs w:val="18"/>
              </w:rPr>
              <w:t>121000,00 Eur (vienas šimtas dvidešimt vienas tūkstančiai eurų) Eur su PVM.</w:t>
            </w:r>
          </w:p>
          <w:p w14:paraId="73ED1D93" w14:textId="77777777" w:rsidR="00963BF6" w:rsidRPr="00EE08AA" w:rsidRDefault="00963BF6" w:rsidP="00111363">
            <w:pPr>
              <w:jc w:val="both"/>
              <w:rPr>
                <w:kern w:val="2"/>
                <w:sz w:val="18"/>
                <w:szCs w:val="18"/>
              </w:rPr>
            </w:pPr>
          </w:p>
          <w:p w14:paraId="5D7FBE74" w14:textId="4C80CBA4" w:rsidR="00963BF6" w:rsidRPr="00EE08AA" w:rsidRDefault="00EA20F3" w:rsidP="0011136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p w14:paraId="59F5A895" w14:textId="35C7A8E1" w:rsidR="00963BF6" w:rsidRPr="00EE08AA" w:rsidRDefault="006A7066" w:rsidP="00BB6C32">
            <w:pPr>
              <w:rPr>
                <w:kern w:val="2"/>
                <w:sz w:val="18"/>
                <w:szCs w:val="18"/>
              </w:rPr>
            </w:pPr>
            <w:r w:rsidRPr="00EE08AA">
              <w:rPr>
                <w:kern w:val="2"/>
                <w:sz w:val="18"/>
                <w:szCs w:val="18"/>
              </w:rPr>
              <w:t xml:space="preserve"> </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6F83CD40"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04FAA3A1"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 xml:space="preserve">nuo PVM mokėjimą reglamentuojančių teisės aktų pasikeitimo, kuris tampa neatskiriama Sutarties </w:t>
            </w:r>
            <w:r w:rsidRPr="001C4A02">
              <w:rPr>
                <w:kern w:val="2"/>
                <w:sz w:val="18"/>
                <w:szCs w:val="18"/>
              </w:rPr>
              <w:lastRenderedPageBreak/>
              <w:t>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lastRenderedPageBreak/>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251A8204"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6923CC0B" w:rsidR="00963BF6" w:rsidRPr="00EE08AA" w:rsidRDefault="00963BF6">
            <w:pPr>
              <w:rPr>
                <w:b/>
                <w:bCs/>
                <w:kern w:val="2"/>
                <w:sz w:val="18"/>
                <w:szCs w:val="18"/>
              </w:rPr>
            </w:pPr>
          </w:p>
        </w:tc>
        <w:tc>
          <w:tcPr>
            <w:tcW w:w="6789" w:type="dxa"/>
          </w:tcPr>
          <w:p w14:paraId="24D0A4A3" w14:textId="01109FDF"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854829">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4"/>
          <w:p w14:paraId="6C84CBBE" w14:textId="0C886F55"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854829">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7BE1FFCA"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lang w:val="lt-LT"/>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854829" w:rsidRPr="00854829">
                  <w:rPr>
                    <w:rStyle w:val="Stilius2"/>
                    <w:rFonts w:cs="Times New Roman"/>
                    <w:sz w:val="18"/>
                    <w:szCs w:val="18"/>
                    <w:lang w:val="lt-LT"/>
                  </w:rPr>
                  <w:t>6 (šešių)</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lang w:val="lt-LT"/>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854829" w:rsidRPr="00854829">
                  <w:rPr>
                    <w:rStyle w:val="Stilius2"/>
                    <w:rFonts w:cs="Times New Roman"/>
                    <w:sz w:val="18"/>
                    <w:szCs w:val="18"/>
                    <w:lang w:val="lt-LT"/>
                  </w:rPr>
                  <w:t>6 (šešių)</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18E18DDF"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854829">
                  <w:rPr>
                    <w:rStyle w:val="Stilius2"/>
                    <w:rFonts w:cs="Times New Roman"/>
                    <w:sz w:val="18"/>
                    <w:szCs w:val="18"/>
                    <w:lang w:val="lt-LT"/>
                  </w:rPr>
                  <w:t>6 (šešiems)</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lang w:val="lt-LT"/>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854829" w:rsidRPr="00854829">
                  <w:rPr>
                    <w:rStyle w:val="Stilius2"/>
                    <w:rFonts w:cs="Times New Roman"/>
                    <w:sz w:val="18"/>
                    <w:szCs w:val="18"/>
                    <w:lang w:val="lt-LT"/>
                  </w:rPr>
                  <w:t>6 (šešto)</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854829">
                  <w:rPr>
                    <w:rStyle w:val="Stilius2"/>
                    <w:rFonts w:cs="Times New Roman"/>
                    <w:sz w:val="18"/>
                    <w:szCs w:val="18"/>
                    <w:lang w:val="lt-LT"/>
                  </w:rPr>
                  <w:t>6 (šešiems)</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lang w:val="lt-LT"/>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854829" w:rsidRPr="00854829">
                  <w:rPr>
                    <w:rStyle w:val="Stilius2"/>
                    <w:rFonts w:cs="Times New Roman"/>
                    <w:sz w:val="18"/>
                    <w:szCs w:val="18"/>
                    <w:lang w:val="lt-LT"/>
                  </w:rPr>
                  <w:t>6 (šešto)</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lastRenderedPageBreak/>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1BEF49C" w14:textId="77777777" w:rsidR="00963BF6" w:rsidRPr="00EE08AA" w:rsidRDefault="00EA20F3">
            <w:pPr>
              <w:rPr>
                <w:kern w:val="2"/>
                <w:sz w:val="18"/>
                <w:szCs w:val="18"/>
              </w:rPr>
            </w:pPr>
            <w:r w:rsidRPr="00EE08AA">
              <w:rPr>
                <w:kern w:val="2"/>
                <w:sz w:val="18"/>
                <w:szCs w:val="18"/>
              </w:rPr>
              <w:t>Netaikoma</w:t>
            </w:r>
          </w:p>
          <w:p w14:paraId="45BAE9C0" w14:textId="77777777" w:rsidR="00963BF6" w:rsidRPr="00EE08AA" w:rsidRDefault="00963BF6">
            <w:pPr>
              <w:rPr>
                <w:kern w:val="2"/>
                <w:sz w:val="18"/>
                <w:szCs w:val="18"/>
              </w:rPr>
            </w:pPr>
          </w:p>
          <w:p w14:paraId="195A339F" w14:textId="77777777" w:rsidR="00BB6C32" w:rsidRPr="00EE08AA" w:rsidRDefault="00BB6C32" w:rsidP="00854829">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77777777" w:rsidR="00963BF6" w:rsidRPr="00EE08AA" w:rsidRDefault="00EA20F3" w:rsidP="00111363">
            <w:pPr>
              <w:jc w:val="both"/>
              <w:rPr>
                <w:color w:val="000000"/>
                <w:kern w:val="2"/>
                <w:sz w:val="18"/>
                <w:szCs w:val="18"/>
                <w:shd w:val="clear" w:color="auto" w:fill="FFFFFF"/>
              </w:rPr>
            </w:pPr>
            <w:r w:rsidRPr="00EE08AA">
              <w:rPr>
                <w:color w:val="000000"/>
                <w:kern w:val="2"/>
                <w:sz w:val="18"/>
                <w:szCs w:val="18"/>
                <w:shd w:val="clear" w:color="auto" w:fill="FFFFFF"/>
              </w:rPr>
              <w:t xml:space="preserve">Apmokėjimo sąlygos </w:t>
            </w:r>
            <w:r w:rsidRPr="00EE08AA">
              <w:rPr>
                <w:i/>
                <w:iCs/>
                <w:color w:val="4472C4"/>
                <w:kern w:val="2"/>
                <w:sz w:val="18"/>
                <w:szCs w:val="18"/>
                <w:shd w:val="clear" w:color="auto" w:fill="FFFFFF"/>
              </w:rPr>
              <w:t>(pasirinkti reikalingą variantą):</w:t>
            </w:r>
            <w:r w:rsidRPr="00EE08AA">
              <w:rPr>
                <w:color w:val="000000"/>
                <w:kern w:val="2"/>
                <w:sz w:val="18"/>
                <w:szCs w:val="18"/>
                <w:shd w:val="clear" w:color="auto" w:fill="FFFFFF"/>
              </w:rPr>
              <w:t xml:space="preserve"> </w:t>
            </w:r>
            <w:r w:rsidRPr="00EE08AA">
              <w:rPr>
                <w:color w:val="FF0000"/>
                <w:kern w:val="2"/>
                <w:sz w:val="18"/>
                <w:szCs w:val="18"/>
                <w:shd w:val="clear" w:color="auto" w:fill="FFFFFF"/>
              </w:rPr>
              <w:t>1) įvykdžius visus sutartinius įsipareigojimus, sumokama visa Sutarties kaina; 2) įvykdžius užsakymą, mokama už konkretų kiekį/apimtį pagal nustatytus įkainius; 3) už įvykdytus užsakymus mokama kartą per mėnesį; 4) kita (nurodyti, jei taikomas avansinis mokėjimas ir pan.).</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1EE3E2B" w14:textId="77777777" w:rsidR="00963BF6" w:rsidRPr="00EE08AA" w:rsidRDefault="00EA20F3">
            <w:pPr>
              <w:rPr>
                <w:kern w:val="2"/>
                <w:sz w:val="18"/>
                <w:szCs w:val="18"/>
              </w:rPr>
            </w:pPr>
            <w:r w:rsidRPr="00EE08AA">
              <w:rPr>
                <w:kern w:val="2"/>
                <w:sz w:val="18"/>
                <w:szCs w:val="18"/>
              </w:rPr>
              <w:t>Netaikoma</w:t>
            </w:r>
          </w:p>
          <w:p w14:paraId="4BD3B284" w14:textId="77777777" w:rsidR="00963BF6" w:rsidRPr="00EE08AA" w:rsidRDefault="00963BF6">
            <w:pPr>
              <w:rPr>
                <w:kern w:val="2"/>
                <w:sz w:val="18"/>
                <w:szCs w:val="18"/>
              </w:rPr>
            </w:pPr>
          </w:p>
          <w:p w14:paraId="137442F4" w14:textId="77777777" w:rsidR="00963BF6" w:rsidRPr="00EE08AA" w:rsidRDefault="00EA20F3">
            <w:pPr>
              <w:rPr>
                <w:kern w:val="2"/>
                <w:sz w:val="18"/>
                <w:szCs w:val="18"/>
              </w:rPr>
            </w:pPr>
            <w:r w:rsidRPr="00EE08AA">
              <w:rPr>
                <w:color w:val="FF0000"/>
                <w:kern w:val="2"/>
                <w:sz w:val="18"/>
                <w:szCs w:val="18"/>
              </w:rPr>
              <w:t>arba</w:t>
            </w:r>
          </w:p>
          <w:p w14:paraId="6E394BAD" w14:textId="77777777" w:rsidR="00963BF6" w:rsidRPr="00EE08AA" w:rsidRDefault="00963BF6" w:rsidP="00111363">
            <w:pPr>
              <w:jc w:val="both"/>
              <w:rPr>
                <w:kern w:val="2"/>
                <w:sz w:val="18"/>
                <w:szCs w:val="18"/>
              </w:rPr>
            </w:pPr>
          </w:p>
          <w:p w14:paraId="27191F2A" w14:textId="1515F40C"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2D55F8"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65CCC6DE" w14:textId="77777777" w:rsidR="00963BF6" w:rsidRPr="00EE08AA" w:rsidRDefault="00EA20F3" w:rsidP="00BE44FE">
            <w:pPr>
              <w:jc w:val="both"/>
              <w:rPr>
                <w:kern w:val="2"/>
                <w:sz w:val="18"/>
                <w:szCs w:val="18"/>
              </w:rPr>
            </w:pPr>
            <w:r w:rsidRPr="00EE08AA">
              <w:rPr>
                <w:kern w:val="2"/>
                <w:sz w:val="18"/>
                <w:szCs w:val="18"/>
              </w:rPr>
              <w:t>Netaikoma</w:t>
            </w:r>
          </w:p>
          <w:p w14:paraId="007B2231" w14:textId="2A1555D3" w:rsidR="00A66654" w:rsidRPr="00EE08AA" w:rsidRDefault="00A66654" w:rsidP="00BE44FE">
            <w:pPr>
              <w:jc w:val="both"/>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25F80DDD" w14:textId="77777777" w:rsidR="00854829" w:rsidRPr="00854829" w:rsidRDefault="00854829" w:rsidP="00854829">
            <w:pPr>
              <w:jc w:val="both"/>
              <w:rPr>
                <w:kern w:val="2"/>
                <w:sz w:val="18"/>
                <w:szCs w:val="18"/>
              </w:rPr>
            </w:pPr>
            <w:r w:rsidRPr="00854829">
              <w:rPr>
                <w:kern w:val="2"/>
                <w:sz w:val="18"/>
                <w:szCs w:val="18"/>
              </w:rPr>
              <w:t xml:space="preserve">Kokybinių kriterijų tikrinimas: </w:t>
            </w:r>
          </w:p>
          <w:p w14:paraId="38388FA2" w14:textId="77777777" w:rsidR="00854829" w:rsidRPr="00854829" w:rsidRDefault="00854829" w:rsidP="00854829">
            <w:pPr>
              <w:jc w:val="both"/>
              <w:rPr>
                <w:kern w:val="2"/>
                <w:sz w:val="18"/>
                <w:szCs w:val="18"/>
              </w:rPr>
            </w:pPr>
            <w:r w:rsidRPr="00854829">
              <w:rPr>
                <w:kern w:val="2"/>
                <w:sz w:val="18"/>
                <w:szCs w:val="18"/>
              </w:rPr>
              <w:t xml:space="preserve">Perkančioji organizacija, gavusi Prekes, atlieka kokybinių kriterijų tikrinimą: įvertina ar faktinės techninės Prekių savybės atitinka Tiekėjo pasiūlyme deklaruotas savybes (jei tai galima įvertinti pirminės apžiūros metu). </w:t>
            </w:r>
          </w:p>
          <w:p w14:paraId="6CEB041A" w14:textId="77777777" w:rsidR="00854829" w:rsidRPr="00854829" w:rsidRDefault="00854829" w:rsidP="00854829">
            <w:pPr>
              <w:jc w:val="both"/>
              <w:rPr>
                <w:kern w:val="2"/>
                <w:sz w:val="18"/>
                <w:szCs w:val="18"/>
              </w:rPr>
            </w:pPr>
            <w:r w:rsidRPr="00854829">
              <w:rPr>
                <w:kern w:val="2"/>
                <w:sz w:val="18"/>
                <w:szCs w:val="18"/>
              </w:rPr>
              <w:t xml:space="preserve">Neatitikčių nustatymas ir sprendimų priėmimas: </w:t>
            </w:r>
          </w:p>
          <w:p w14:paraId="5F50F70C" w14:textId="0F0959E0" w:rsidR="00413B71" w:rsidRPr="00413B71" w:rsidRDefault="00854829" w:rsidP="00854829">
            <w:pPr>
              <w:jc w:val="both"/>
              <w:rPr>
                <w:kern w:val="2"/>
                <w:sz w:val="18"/>
                <w:szCs w:val="18"/>
              </w:rPr>
            </w:pPr>
            <w:r w:rsidRPr="00854829">
              <w:rPr>
                <w:kern w:val="2"/>
                <w:sz w:val="18"/>
                <w:szCs w:val="18"/>
              </w:rPr>
              <w:t xml:space="preserve">Jei nustatoma, kad Prekės neatitinka deklaruotų kokybinių kriterijų, Perkančioji organizacija apie tai informuoja Tiekėją ir šią informaciją atžymi Prekių perdavimo-priėmimo akte. Tiekėjas privalo per 10 (dešimt) dienų nuo trūkumų užfiksavimo pašalinti nustatytus </w:t>
            </w:r>
            <w:r w:rsidRPr="00854829">
              <w:rPr>
                <w:kern w:val="2"/>
                <w:sz w:val="18"/>
                <w:szCs w:val="18"/>
              </w:rPr>
              <w:lastRenderedPageBreak/>
              <w:t>neatitikimus ir sumokėti Pirkėjui baudą, nurodytą 9.7. punkte už kiekvieną užfiksuotą neatitikties atvejį. Nepašalinus neatitikčių per nurodytą terminą, Pirkėjas įgyja teisę nutraukti Sutartį 12.2. punkte nustatyta tvarka.</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lastRenderedPageBreak/>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493C067C"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4E535F">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12B1322" w14:textId="77777777" w:rsidR="003945BA" w:rsidRPr="0076584C" w:rsidRDefault="003945BA">
            <w:pPr>
              <w:rPr>
                <w:kern w:val="2"/>
                <w:sz w:val="18"/>
                <w:szCs w:val="18"/>
              </w:rPr>
            </w:pPr>
            <w:r w:rsidRPr="0076584C">
              <w:rPr>
                <w:kern w:val="2"/>
                <w:sz w:val="18"/>
                <w:szCs w:val="18"/>
              </w:rPr>
              <w:t>Netaikoma</w:t>
            </w:r>
          </w:p>
          <w:p w14:paraId="3C938CF9" w14:textId="770E7B9F" w:rsidR="00963BF6" w:rsidRPr="00EE08AA" w:rsidRDefault="00963BF6">
            <w:pPr>
              <w:rPr>
                <w:color w:val="4472C4"/>
                <w:kern w:val="2"/>
                <w:sz w:val="18"/>
                <w:szCs w:val="18"/>
              </w:rPr>
            </w:pP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lastRenderedPageBreak/>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269A95C9" w14:textId="77777777" w:rsidR="00430533" w:rsidRDefault="00430533">
            <w:pPr>
              <w:rPr>
                <w:kern w:val="2"/>
                <w:sz w:val="18"/>
                <w:szCs w:val="18"/>
              </w:rPr>
            </w:pPr>
          </w:p>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55D0ADFE" w:rsidR="007E1578" w:rsidRPr="0076584C" w:rsidRDefault="0076584C" w:rsidP="007E1578">
            <w:pPr>
              <w:rPr>
                <w:strike/>
                <w:kern w:val="2"/>
                <w:sz w:val="18"/>
                <w:szCs w:val="18"/>
              </w:rPr>
            </w:pPr>
            <w:r w:rsidRPr="0076584C">
              <w:rPr>
                <w:kern w:val="2"/>
                <w:sz w:val="18"/>
                <w:szCs w:val="18"/>
              </w:rPr>
              <w:t>Netaikoma</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lastRenderedPageBreak/>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55643F42" w14:textId="017613BA" w:rsidR="007E1578" w:rsidRPr="00592198" w:rsidRDefault="007E1578" w:rsidP="00841425">
            <w:pPr>
              <w:jc w:val="both"/>
              <w:rPr>
                <w:kern w:val="2"/>
                <w:sz w:val="18"/>
                <w:szCs w:val="18"/>
              </w:rPr>
            </w:pPr>
            <w:r w:rsidRPr="00592198">
              <w:rPr>
                <w:kern w:val="2"/>
                <w:sz w:val="18"/>
                <w:szCs w:val="18"/>
              </w:rPr>
              <w:t>12.2.</w:t>
            </w:r>
            <w:r w:rsidR="00841425">
              <w:rPr>
                <w:kern w:val="2"/>
                <w:sz w:val="18"/>
                <w:szCs w:val="18"/>
              </w:rPr>
              <w:t>9</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lastRenderedPageBreak/>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962823F" w14:textId="77777777" w:rsidR="007E1578" w:rsidRPr="008A7AE6"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Netaikoma</w:t>
            </w:r>
          </w:p>
          <w:p w14:paraId="64E58B52" w14:textId="4A78ACDB" w:rsidR="007E1578" w:rsidRPr="00EE08AA" w:rsidRDefault="007E1578" w:rsidP="00854829">
            <w:pPr>
              <w:jc w:val="both"/>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5664BE2C" w14:textId="77777777" w:rsidR="007E1578" w:rsidRPr="00EE08AA" w:rsidRDefault="007E1578" w:rsidP="007E1578">
            <w:pPr>
              <w:jc w:val="both"/>
              <w:rPr>
                <w:color w:val="000000"/>
                <w:kern w:val="2"/>
                <w:sz w:val="18"/>
                <w:szCs w:val="18"/>
                <w:shd w:val="clear" w:color="auto" w:fill="FFFFFF"/>
              </w:rPr>
            </w:pPr>
          </w:p>
          <w:p w14:paraId="3F056581" w14:textId="74C9A6BC"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w:t>
            </w:r>
            <w:r w:rsidRPr="00EE08AA">
              <w:rPr>
                <w:kern w:val="2"/>
                <w:sz w:val="18"/>
                <w:szCs w:val="18"/>
              </w:rPr>
              <w:lastRenderedPageBreak/>
              <w:t xml:space="preserve">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7AAE4133" w14:textId="77777777" w:rsidR="00963BF6" w:rsidRPr="00EE08AA" w:rsidRDefault="00963BF6" w:rsidP="00841425">
            <w:pP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4B5A9" w14:textId="77777777" w:rsidR="00C46018" w:rsidRDefault="00C46018">
      <w:pPr>
        <w:rPr>
          <w:sz w:val="20"/>
        </w:rPr>
      </w:pPr>
      <w:r>
        <w:rPr>
          <w:sz w:val="20"/>
        </w:rPr>
        <w:separator/>
      </w:r>
    </w:p>
  </w:endnote>
  <w:endnote w:type="continuationSeparator" w:id="0">
    <w:p w14:paraId="2C2486F4" w14:textId="77777777" w:rsidR="00C46018" w:rsidRDefault="00C46018">
      <w:pPr>
        <w:rPr>
          <w:sz w:val="20"/>
        </w:rPr>
      </w:pPr>
      <w:r>
        <w:rPr>
          <w:sz w:val="20"/>
        </w:rPr>
        <w:continuationSeparator/>
      </w:r>
    </w:p>
  </w:endnote>
  <w:endnote w:type="continuationNotice" w:id="1">
    <w:p w14:paraId="66B2AEAC" w14:textId="77777777" w:rsidR="00C46018" w:rsidRDefault="00C460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A3BE8" w14:textId="77777777" w:rsidR="00C46018" w:rsidRDefault="00C46018">
      <w:pPr>
        <w:rPr>
          <w:sz w:val="20"/>
        </w:rPr>
      </w:pPr>
      <w:r>
        <w:rPr>
          <w:sz w:val="20"/>
        </w:rPr>
        <w:separator/>
      </w:r>
    </w:p>
  </w:footnote>
  <w:footnote w:type="continuationSeparator" w:id="0">
    <w:p w14:paraId="29CC60AD" w14:textId="77777777" w:rsidR="00C46018" w:rsidRDefault="00C46018">
      <w:pPr>
        <w:rPr>
          <w:sz w:val="20"/>
        </w:rPr>
      </w:pPr>
      <w:r>
        <w:rPr>
          <w:sz w:val="20"/>
        </w:rPr>
        <w:continuationSeparator/>
      </w:r>
    </w:p>
  </w:footnote>
  <w:footnote w:type="continuationNotice" w:id="1">
    <w:p w14:paraId="0A04AD23" w14:textId="77777777" w:rsidR="00C46018" w:rsidRDefault="00C460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77777777" w:rsidR="005C3116" w:rsidRPr="007D3B65" w:rsidRDefault="005C3116" w:rsidP="005C3116">
    <w:pPr>
      <w:pStyle w:val="Antrats"/>
      <w:jc w:val="right"/>
      <w:rPr>
        <w:b/>
        <w:bCs/>
        <w:i/>
        <w:iCs/>
        <w:color w:val="BFBFBF"/>
      </w:rPr>
    </w:pPr>
    <w:bookmarkStart w:id="16"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Antrats"/>
      <w:jc w:val="right"/>
      <w:rPr>
        <w:i/>
        <w:iCs/>
        <w:color w:val="BFBFBF"/>
        <w:sz w:val="20"/>
      </w:rPr>
    </w:pPr>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80334"/>
    <w:rsid w:val="000849A5"/>
    <w:rsid w:val="00086956"/>
    <w:rsid w:val="00094518"/>
    <w:rsid w:val="000A2E6F"/>
    <w:rsid w:val="000A4EDE"/>
    <w:rsid w:val="000B0620"/>
    <w:rsid w:val="000B2598"/>
    <w:rsid w:val="000D0369"/>
    <w:rsid w:val="000D04A6"/>
    <w:rsid w:val="000D6488"/>
    <w:rsid w:val="000F26C1"/>
    <w:rsid w:val="000F3454"/>
    <w:rsid w:val="000F7FA6"/>
    <w:rsid w:val="0010458B"/>
    <w:rsid w:val="00104DB4"/>
    <w:rsid w:val="00111363"/>
    <w:rsid w:val="00111EE3"/>
    <w:rsid w:val="00141AAE"/>
    <w:rsid w:val="00160CDD"/>
    <w:rsid w:val="00172683"/>
    <w:rsid w:val="00175725"/>
    <w:rsid w:val="001766AE"/>
    <w:rsid w:val="0019407D"/>
    <w:rsid w:val="00196463"/>
    <w:rsid w:val="001B0DD1"/>
    <w:rsid w:val="001B4287"/>
    <w:rsid w:val="001C4A02"/>
    <w:rsid w:val="001D794E"/>
    <w:rsid w:val="001F53FB"/>
    <w:rsid w:val="00204DD0"/>
    <w:rsid w:val="00210090"/>
    <w:rsid w:val="002103A6"/>
    <w:rsid w:val="002107E4"/>
    <w:rsid w:val="00241723"/>
    <w:rsid w:val="00241B71"/>
    <w:rsid w:val="00253D20"/>
    <w:rsid w:val="00273F41"/>
    <w:rsid w:val="00276DE9"/>
    <w:rsid w:val="00283C20"/>
    <w:rsid w:val="00287544"/>
    <w:rsid w:val="002923D1"/>
    <w:rsid w:val="00296270"/>
    <w:rsid w:val="002A3D65"/>
    <w:rsid w:val="002B7517"/>
    <w:rsid w:val="002D0E3A"/>
    <w:rsid w:val="002D55F8"/>
    <w:rsid w:val="002E4232"/>
    <w:rsid w:val="002E4E62"/>
    <w:rsid w:val="002F13E7"/>
    <w:rsid w:val="00310074"/>
    <w:rsid w:val="00313AAE"/>
    <w:rsid w:val="0031628B"/>
    <w:rsid w:val="003301FD"/>
    <w:rsid w:val="0035102D"/>
    <w:rsid w:val="00360A33"/>
    <w:rsid w:val="003945BA"/>
    <w:rsid w:val="003B3183"/>
    <w:rsid w:val="003D2F91"/>
    <w:rsid w:val="003E1330"/>
    <w:rsid w:val="003E3FB6"/>
    <w:rsid w:val="003F4DC7"/>
    <w:rsid w:val="00413B71"/>
    <w:rsid w:val="00422F73"/>
    <w:rsid w:val="00430533"/>
    <w:rsid w:val="004336AC"/>
    <w:rsid w:val="00474F76"/>
    <w:rsid w:val="0048547B"/>
    <w:rsid w:val="00495FE9"/>
    <w:rsid w:val="004B7372"/>
    <w:rsid w:val="004C1A00"/>
    <w:rsid w:val="004C5236"/>
    <w:rsid w:val="004D69D2"/>
    <w:rsid w:val="004E535F"/>
    <w:rsid w:val="004F0D3B"/>
    <w:rsid w:val="004F4AC4"/>
    <w:rsid w:val="0051456D"/>
    <w:rsid w:val="00517213"/>
    <w:rsid w:val="005456B8"/>
    <w:rsid w:val="005741DC"/>
    <w:rsid w:val="005804F3"/>
    <w:rsid w:val="00592198"/>
    <w:rsid w:val="005C3116"/>
    <w:rsid w:val="005D0EE7"/>
    <w:rsid w:val="005D3BB2"/>
    <w:rsid w:val="005E4F35"/>
    <w:rsid w:val="005E61E8"/>
    <w:rsid w:val="006015B2"/>
    <w:rsid w:val="00631C59"/>
    <w:rsid w:val="0063235D"/>
    <w:rsid w:val="00633426"/>
    <w:rsid w:val="006351E3"/>
    <w:rsid w:val="0063658A"/>
    <w:rsid w:val="00637201"/>
    <w:rsid w:val="00643727"/>
    <w:rsid w:val="00646F60"/>
    <w:rsid w:val="0065081A"/>
    <w:rsid w:val="00656E16"/>
    <w:rsid w:val="00665A90"/>
    <w:rsid w:val="00666E6A"/>
    <w:rsid w:val="00671125"/>
    <w:rsid w:val="00684398"/>
    <w:rsid w:val="00691F44"/>
    <w:rsid w:val="006951D9"/>
    <w:rsid w:val="00696497"/>
    <w:rsid w:val="006A0AC6"/>
    <w:rsid w:val="006A6048"/>
    <w:rsid w:val="006A7066"/>
    <w:rsid w:val="006C5E53"/>
    <w:rsid w:val="006D20B7"/>
    <w:rsid w:val="006E1A31"/>
    <w:rsid w:val="0070218A"/>
    <w:rsid w:val="00704C05"/>
    <w:rsid w:val="007360B9"/>
    <w:rsid w:val="00743D15"/>
    <w:rsid w:val="00756CC1"/>
    <w:rsid w:val="00761C14"/>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27C15"/>
    <w:rsid w:val="00841425"/>
    <w:rsid w:val="008417DC"/>
    <w:rsid w:val="0084781B"/>
    <w:rsid w:val="00853818"/>
    <w:rsid w:val="00854829"/>
    <w:rsid w:val="00855A86"/>
    <w:rsid w:val="00861E39"/>
    <w:rsid w:val="00885C72"/>
    <w:rsid w:val="008949F5"/>
    <w:rsid w:val="008A278B"/>
    <w:rsid w:val="008A7AE6"/>
    <w:rsid w:val="008C0F25"/>
    <w:rsid w:val="008C2003"/>
    <w:rsid w:val="008C4F98"/>
    <w:rsid w:val="008D3EBA"/>
    <w:rsid w:val="009013C6"/>
    <w:rsid w:val="00905AF3"/>
    <w:rsid w:val="00926336"/>
    <w:rsid w:val="009311B0"/>
    <w:rsid w:val="00933198"/>
    <w:rsid w:val="00963BF6"/>
    <w:rsid w:val="009744E8"/>
    <w:rsid w:val="00994ECD"/>
    <w:rsid w:val="00996625"/>
    <w:rsid w:val="009A7B17"/>
    <w:rsid w:val="009B3112"/>
    <w:rsid w:val="009B583A"/>
    <w:rsid w:val="009D707F"/>
    <w:rsid w:val="009E4E38"/>
    <w:rsid w:val="00A06367"/>
    <w:rsid w:val="00A20875"/>
    <w:rsid w:val="00A263D2"/>
    <w:rsid w:val="00A268A4"/>
    <w:rsid w:val="00A41948"/>
    <w:rsid w:val="00A61F57"/>
    <w:rsid w:val="00A66654"/>
    <w:rsid w:val="00A80BFE"/>
    <w:rsid w:val="00A91E20"/>
    <w:rsid w:val="00A94D63"/>
    <w:rsid w:val="00AA0822"/>
    <w:rsid w:val="00AA4815"/>
    <w:rsid w:val="00AB0810"/>
    <w:rsid w:val="00AB5BFD"/>
    <w:rsid w:val="00AC6522"/>
    <w:rsid w:val="00AD294B"/>
    <w:rsid w:val="00AD54DD"/>
    <w:rsid w:val="00AE1D24"/>
    <w:rsid w:val="00AE770D"/>
    <w:rsid w:val="00AF2F2D"/>
    <w:rsid w:val="00AF6AA2"/>
    <w:rsid w:val="00B02232"/>
    <w:rsid w:val="00B27FCD"/>
    <w:rsid w:val="00B31748"/>
    <w:rsid w:val="00B4134C"/>
    <w:rsid w:val="00B4433B"/>
    <w:rsid w:val="00B45C02"/>
    <w:rsid w:val="00B47FAB"/>
    <w:rsid w:val="00B5553C"/>
    <w:rsid w:val="00B60BAA"/>
    <w:rsid w:val="00B7130C"/>
    <w:rsid w:val="00B73F14"/>
    <w:rsid w:val="00B84847"/>
    <w:rsid w:val="00B865C6"/>
    <w:rsid w:val="00B973DD"/>
    <w:rsid w:val="00BA296C"/>
    <w:rsid w:val="00BA2BCB"/>
    <w:rsid w:val="00BA419F"/>
    <w:rsid w:val="00BB6C32"/>
    <w:rsid w:val="00BC013F"/>
    <w:rsid w:val="00BC3348"/>
    <w:rsid w:val="00BC59EE"/>
    <w:rsid w:val="00BD3F57"/>
    <w:rsid w:val="00BD6CC8"/>
    <w:rsid w:val="00BE44FE"/>
    <w:rsid w:val="00BF01EE"/>
    <w:rsid w:val="00BF1BBC"/>
    <w:rsid w:val="00BF27DB"/>
    <w:rsid w:val="00BF28BE"/>
    <w:rsid w:val="00C05011"/>
    <w:rsid w:val="00C15DE5"/>
    <w:rsid w:val="00C31597"/>
    <w:rsid w:val="00C43A52"/>
    <w:rsid w:val="00C46018"/>
    <w:rsid w:val="00C47EA4"/>
    <w:rsid w:val="00C51D3C"/>
    <w:rsid w:val="00C552D3"/>
    <w:rsid w:val="00C70221"/>
    <w:rsid w:val="00C76CEF"/>
    <w:rsid w:val="00C855DD"/>
    <w:rsid w:val="00C85616"/>
    <w:rsid w:val="00C92EAC"/>
    <w:rsid w:val="00CA1605"/>
    <w:rsid w:val="00CA2B2C"/>
    <w:rsid w:val="00CB3E1C"/>
    <w:rsid w:val="00CB5B73"/>
    <w:rsid w:val="00CB6B63"/>
    <w:rsid w:val="00CE72CA"/>
    <w:rsid w:val="00CF6BA4"/>
    <w:rsid w:val="00D06F87"/>
    <w:rsid w:val="00D17D62"/>
    <w:rsid w:val="00D233D0"/>
    <w:rsid w:val="00D26D01"/>
    <w:rsid w:val="00D301F2"/>
    <w:rsid w:val="00D433DD"/>
    <w:rsid w:val="00D4773B"/>
    <w:rsid w:val="00D61052"/>
    <w:rsid w:val="00D6317A"/>
    <w:rsid w:val="00D67F9A"/>
    <w:rsid w:val="00D824B0"/>
    <w:rsid w:val="00DA02D9"/>
    <w:rsid w:val="00DA4E0C"/>
    <w:rsid w:val="00DB2622"/>
    <w:rsid w:val="00DC1E2D"/>
    <w:rsid w:val="00DC3FB1"/>
    <w:rsid w:val="00DE0E15"/>
    <w:rsid w:val="00DE3086"/>
    <w:rsid w:val="00DE4A7B"/>
    <w:rsid w:val="00DE71A6"/>
    <w:rsid w:val="00E1127D"/>
    <w:rsid w:val="00E207E3"/>
    <w:rsid w:val="00E33753"/>
    <w:rsid w:val="00E456B1"/>
    <w:rsid w:val="00E510BD"/>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9614B"/>
    <w:rsid w:val="00F97F27"/>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E7C10539501947F5A1E8E70494DAEC7E"/>
        <w:category>
          <w:name w:val="Bendrosios nuostatos"/>
          <w:gallery w:val="placeholder"/>
        </w:category>
        <w:types>
          <w:type w:val="bbPlcHdr"/>
        </w:types>
        <w:behaviors>
          <w:behavior w:val="content"/>
        </w:behaviors>
        <w:guid w:val="{8A34C054-F2C9-45D5-B5F7-CAC3B944DA33}"/>
      </w:docPartPr>
      <w:docPartBody>
        <w:p w:rsidR="0030153F" w:rsidRDefault="00445C6B" w:rsidP="00445C6B">
          <w:pPr>
            <w:pStyle w:val="E7C10539501947F5A1E8E70494DAEC7E"/>
          </w:pPr>
          <w:r>
            <w:rPr>
              <w:rStyle w:val="Vietosrezervavimoenklotekstas"/>
            </w:rPr>
            <w:t>Click or tap here to enter text.</w:t>
          </w:r>
        </w:p>
      </w:docPartBody>
    </w:docPart>
    <w:docPart>
      <w:docPartPr>
        <w:name w:val="5878D2E51DA44796A9687DC964321D20"/>
        <w:category>
          <w:name w:val="Bendrosios nuostatos"/>
          <w:gallery w:val="placeholder"/>
        </w:category>
        <w:types>
          <w:type w:val="bbPlcHdr"/>
        </w:types>
        <w:behaviors>
          <w:behavior w:val="content"/>
        </w:behaviors>
        <w:guid w:val="{61392778-E000-4AE9-BB70-AA969D69F836}"/>
      </w:docPartPr>
      <w:docPartBody>
        <w:p w:rsidR="0030153F" w:rsidRDefault="00445C6B" w:rsidP="00445C6B">
          <w:pPr>
            <w:pStyle w:val="5878D2E51DA44796A9687DC964321D20"/>
          </w:pPr>
          <w:r>
            <w:rPr>
              <w:rStyle w:val="Vietosrezervavimoenklotekstas"/>
            </w:rPr>
            <w:t>Click or tap here to enter text.</w:t>
          </w:r>
        </w:p>
      </w:docPartBody>
    </w:docPart>
    <w:docPart>
      <w:docPartPr>
        <w:name w:val="2E395C34E31143798D588E9FE930DC50"/>
        <w:category>
          <w:name w:val="Bendrosios nuostatos"/>
          <w:gallery w:val="placeholder"/>
        </w:category>
        <w:types>
          <w:type w:val="bbPlcHdr"/>
        </w:types>
        <w:behaviors>
          <w:behavior w:val="content"/>
        </w:behaviors>
        <w:guid w:val="{ADD41CF0-A740-45A7-A9D1-69E1149FD101}"/>
      </w:docPartPr>
      <w:docPartBody>
        <w:p w:rsidR="0030153F" w:rsidRDefault="00445C6B" w:rsidP="00445C6B">
          <w:pPr>
            <w:pStyle w:val="2E395C34E31143798D588E9FE930DC50"/>
          </w:pPr>
          <w:r>
            <w:rPr>
              <w:rStyle w:val="Vietosrezervavimoenklotekstas"/>
            </w:rPr>
            <w:t>Click or tap here to enter text.</w:t>
          </w:r>
        </w:p>
      </w:docPartBody>
    </w:docPart>
    <w:docPart>
      <w:docPartPr>
        <w:name w:val="9C2FBB112D35478DB90DB541A769F8CC"/>
        <w:category>
          <w:name w:val="Bendrosios nuostatos"/>
          <w:gallery w:val="placeholder"/>
        </w:category>
        <w:types>
          <w:type w:val="bbPlcHdr"/>
        </w:types>
        <w:behaviors>
          <w:behavior w:val="content"/>
        </w:behaviors>
        <w:guid w:val="{E460E762-A0A0-496D-B251-4564AA03D1B7}"/>
      </w:docPartPr>
      <w:docPartBody>
        <w:p w:rsidR="0030153F" w:rsidRDefault="00445C6B" w:rsidP="00445C6B">
          <w:pPr>
            <w:pStyle w:val="9C2FBB112D35478DB90DB541A769F8CC"/>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E8990D7A80C147A1AA4430A7F890F1E5"/>
        <w:category>
          <w:name w:val="Bendrosios nuostatos"/>
          <w:gallery w:val="placeholder"/>
        </w:category>
        <w:types>
          <w:type w:val="bbPlcHdr"/>
        </w:types>
        <w:behaviors>
          <w:behavior w:val="content"/>
        </w:behaviors>
        <w:guid w:val="{B040A8D5-6619-42AF-848C-24B0B9D397A9}"/>
      </w:docPartPr>
      <w:docPartBody>
        <w:p w:rsidR="00EB7F93" w:rsidRDefault="008A5B89" w:rsidP="008A5B89">
          <w:pPr>
            <w:pStyle w:val="E8990D7A80C147A1AA4430A7F890F1E5"/>
          </w:pPr>
          <w:r>
            <w:rPr>
              <w:rStyle w:val="Vietosrezervavimoenklotekstas"/>
            </w:rPr>
            <w:t>Click or tap here to enter text.</w:t>
          </w:r>
        </w:p>
      </w:docPartBody>
    </w:docPart>
    <w:docPart>
      <w:docPartPr>
        <w:name w:val="1601AD940A0E4F4C817D07AD1BC6A997"/>
        <w:category>
          <w:name w:val="Bendrosios nuostatos"/>
          <w:gallery w:val="placeholder"/>
        </w:category>
        <w:types>
          <w:type w:val="bbPlcHdr"/>
        </w:types>
        <w:behaviors>
          <w:behavior w:val="content"/>
        </w:behaviors>
        <w:guid w:val="{4A3BC167-DA41-4263-B7B6-DC227EF76BDD}"/>
      </w:docPartPr>
      <w:docPartBody>
        <w:p w:rsidR="00EB7F93" w:rsidRDefault="008A5B89" w:rsidP="008A5B89">
          <w:pPr>
            <w:pStyle w:val="1601AD940A0E4F4C817D07AD1BC6A997"/>
          </w:pPr>
          <w:r>
            <w:rPr>
              <w:rStyle w:val="Vietosrezervavimoenklotekstas"/>
            </w:rPr>
            <w:t>Click or tap here to enter text.</w:t>
          </w:r>
        </w:p>
      </w:docPartBody>
    </w:docPart>
    <w:docPart>
      <w:docPartPr>
        <w:name w:val="49A81AB73C474D459B7A2D5F81004E29"/>
        <w:category>
          <w:name w:val="Bendrosios nuostatos"/>
          <w:gallery w:val="placeholder"/>
        </w:category>
        <w:types>
          <w:type w:val="bbPlcHdr"/>
        </w:types>
        <w:behaviors>
          <w:behavior w:val="content"/>
        </w:behaviors>
        <w:guid w:val="{AA6CA41F-1AFA-4845-A329-D193C7D3BAF7}"/>
      </w:docPartPr>
      <w:docPartBody>
        <w:p w:rsidR="00EB7F93" w:rsidRDefault="008A5B89" w:rsidP="008A5B89">
          <w:pPr>
            <w:pStyle w:val="49A81AB73C474D459B7A2D5F81004E29"/>
          </w:pPr>
          <w:r>
            <w:rPr>
              <w:rStyle w:val="Vietosrezervavimoenklotekstas"/>
            </w:rPr>
            <w:t>Click or tap here to enter text.</w:t>
          </w:r>
        </w:p>
      </w:docPartBody>
    </w:docPart>
    <w:docPart>
      <w:docPartPr>
        <w:name w:val="4B15984C73594191975DD16AD37BD817"/>
        <w:category>
          <w:name w:val="Bendrosios nuostatos"/>
          <w:gallery w:val="placeholder"/>
        </w:category>
        <w:types>
          <w:type w:val="bbPlcHdr"/>
        </w:types>
        <w:behaviors>
          <w:behavior w:val="content"/>
        </w:behaviors>
        <w:guid w:val="{273760ED-F043-4734-881E-00F9D1169B2E}"/>
      </w:docPartPr>
      <w:docPartBody>
        <w:p w:rsidR="00EB7F93" w:rsidRDefault="008A5B89" w:rsidP="008A5B89">
          <w:pPr>
            <w:pStyle w:val="4B15984C73594191975DD16AD37BD817"/>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D04A6"/>
    <w:rsid w:val="000D6488"/>
    <w:rsid w:val="000E11A6"/>
    <w:rsid w:val="00122041"/>
    <w:rsid w:val="00145FD0"/>
    <w:rsid w:val="00196463"/>
    <w:rsid w:val="00241723"/>
    <w:rsid w:val="002477F7"/>
    <w:rsid w:val="00282838"/>
    <w:rsid w:val="00290853"/>
    <w:rsid w:val="00297B72"/>
    <w:rsid w:val="002C7FAC"/>
    <w:rsid w:val="002D5A4E"/>
    <w:rsid w:val="002E0BC4"/>
    <w:rsid w:val="0030153F"/>
    <w:rsid w:val="0038537F"/>
    <w:rsid w:val="00445C6B"/>
    <w:rsid w:val="004A34DA"/>
    <w:rsid w:val="005113EB"/>
    <w:rsid w:val="00513D19"/>
    <w:rsid w:val="005148F9"/>
    <w:rsid w:val="005456B8"/>
    <w:rsid w:val="00560FC7"/>
    <w:rsid w:val="005741DC"/>
    <w:rsid w:val="005A2F3A"/>
    <w:rsid w:val="006437D3"/>
    <w:rsid w:val="00703E43"/>
    <w:rsid w:val="00770FF5"/>
    <w:rsid w:val="007A3C34"/>
    <w:rsid w:val="007C503E"/>
    <w:rsid w:val="00814493"/>
    <w:rsid w:val="00827C15"/>
    <w:rsid w:val="00862EE2"/>
    <w:rsid w:val="00887155"/>
    <w:rsid w:val="008A5B89"/>
    <w:rsid w:val="008C1006"/>
    <w:rsid w:val="008F0CCD"/>
    <w:rsid w:val="0092465E"/>
    <w:rsid w:val="009866CC"/>
    <w:rsid w:val="009A161D"/>
    <w:rsid w:val="009C0874"/>
    <w:rsid w:val="009C3FC6"/>
    <w:rsid w:val="009C52C2"/>
    <w:rsid w:val="00A179DF"/>
    <w:rsid w:val="00A36295"/>
    <w:rsid w:val="00A476A6"/>
    <w:rsid w:val="00A620D5"/>
    <w:rsid w:val="00A779E2"/>
    <w:rsid w:val="00A930F8"/>
    <w:rsid w:val="00AB077D"/>
    <w:rsid w:val="00B16261"/>
    <w:rsid w:val="00B767BF"/>
    <w:rsid w:val="00BA2BCB"/>
    <w:rsid w:val="00C70221"/>
    <w:rsid w:val="00C90C25"/>
    <w:rsid w:val="00C957AC"/>
    <w:rsid w:val="00CD2F63"/>
    <w:rsid w:val="00CF7AE5"/>
    <w:rsid w:val="00D01A38"/>
    <w:rsid w:val="00D6472A"/>
    <w:rsid w:val="00D74E0B"/>
    <w:rsid w:val="00DB049E"/>
    <w:rsid w:val="00DD2582"/>
    <w:rsid w:val="00DD38F6"/>
    <w:rsid w:val="00E805E5"/>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7538CE3457684E0CA8F3E1B75F1254E2">
    <w:name w:val="7538CE3457684E0CA8F3E1B75F1254E2"/>
    <w:rsid w:val="00513D19"/>
  </w:style>
  <w:style w:type="paragraph" w:customStyle="1" w:styleId="D12B5704CBA646FE89C606AD1EC782DF">
    <w:name w:val="D12B5704CBA646FE89C606AD1EC782DF"/>
    <w:rsid w:val="00513D19"/>
  </w:style>
  <w:style w:type="paragraph" w:customStyle="1" w:styleId="39117FABA5844653BA163D6615FFDB49">
    <w:name w:val="39117FABA5844653BA163D6615FFDB49"/>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C316C72BFE8B4D15AA0EDD2FF5481FE4">
    <w:name w:val="C316C72BFE8B4D15AA0EDD2FF5481FE4"/>
    <w:rsid w:val="00445C6B"/>
  </w:style>
  <w:style w:type="paragraph" w:customStyle="1" w:styleId="6F69063BC4A14555B65D682AE6E690CB">
    <w:name w:val="6F69063BC4A14555B65D682AE6E690CB"/>
    <w:rsid w:val="00445C6B"/>
  </w:style>
  <w:style w:type="paragraph" w:customStyle="1" w:styleId="64896E06CD854EDB8FDBE78442E061BD">
    <w:name w:val="64896E06CD854EDB8FDBE78442E061BD"/>
    <w:rsid w:val="00445C6B"/>
  </w:style>
  <w:style w:type="paragraph" w:customStyle="1" w:styleId="980C76D5E9664FB5A743D332A86B2C03">
    <w:name w:val="980C76D5E9664FB5A743D332A86B2C03"/>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AD9AA4E7C28440469D9D7318743B2343">
    <w:name w:val="AD9AA4E7C28440469D9D7318743B2343"/>
    <w:rsid w:val="00445C6B"/>
  </w:style>
  <w:style w:type="paragraph" w:customStyle="1" w:styleId="988CDE65AB154BE583705EE3C7FB7683">
    <w:name w:val="988CDE65AB154BE583705EE3C7FB7683"/>
    <w:rsid w:val="00445C6B"/>
  </w:style>
  <w:style w:type="paragraph" w:customStyle="1" w:styleId="496BFD81D4F0403DAD7170E3FFEE763A">
    <w:name w:val="496BFD81D4F0403DAD7170E3FFEE763A"/>
    <w:rsid w:val="00445C6B"/>
  </w:style>
  <w:style w:type="paragraph" w:customStyle="1" w:styleId="01ED164ED8CF4204B862C63EEF5BBB3D">
    <w:name w:val="01ED164ED8CF4204B862C63EEF5BBB3D"/>
    <w:rsid w:val="00445C6B"/>
  </w:style>
  <w:style w:type="paragraph" w:customStyle="1" w:styleId="DFB51B6ACC514FC9BCD9049B9A77DF62">
    <w:name w:val="DFB51B6ACC514FC9BCD9049B9A77DF62"/>
    <w:rsid w:val="00445C6B"/>
  </w:style>
  <w:style w:type="paragraph" w:customStyle="1" w:styleId="8929E8303EE84575B49DF7AF74F87335">
    <w:name w:val="8929E8303EE84575B49DF7AF74F87335"/>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B4F3CE718C6441BB895E2FEE16036576">
    <w:name w:val="B4F3CE718C6441BB895E2FEE16036576"/>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5EEAF1C443544F5FAB55D064236B87A7">
    <w:name w:val="5EEAF1C443544F5FAB55D064236B87A7"/>
    <w:rsid w:val="00445C6B"/>
  </w:style>
  <w:style w:type="paragraph" w:customStyle="1" w:styleId="797DFA27D1754C999A8CB283923257AC">
    <w:name w:val="797DFA27D1754C999A8CB283923257AC"/>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F2805F009E3E41588711EC1FC7FCC94B">
    <w:name w:val="F2805F009E3E41588711EC1FC7FCC94B"/>
    <w:rsid w:val="00445C6B"/>
  </w:style>
  <w:style w:type="paragraph" w:customStyle="1" w:styleId="D13B638281684B33BBA1A55DDCDDC973">
    <w:name w:val="D13B638281684B33BBA1A55DDCDDC973"/>
    <w:rsid w:val="00445C6B"/>
  </w:style>
  <w:style w:type="paragraph" w:customStyle="1" w:styleId="2DA4BEBC3FCF4D1AB6ED5A0CC5A07580">
    <w:name w:val="2DA4BEBC3FCF4D1AB6ED5A0CC5A07580"/>
    <w:rsid w:val="00445C6B"/>
  </w:style>
  <w:style w:type="paragraph" w:customStyle="1" w:styleId="D77FCED0BAB2452CBC94730C2B1E5977">
    <w:name w:val="D77FCED0BAB2452CBC94730C2B1E5977"/>
    <w:rsid w:val="00445C6B"/>
  </w:style>
  <w:style w:type="paragraph" w:customStyle="1" w:styleId="45F8F64A9188478FB52607CB51989379">
    <w:name w:val="45F8F64A9188478FB52607CB51989379"/>
    <w:rsid w:val="00445C6B"/>
  </w:style>
  <w:style w:type="paragraph" w:customStyle="1" w:styleId="9F4E5C1C4E6543F582947B64ED07D590">
    <w:name w:val="9F4E5C1C4E6543F582947B64ED07D590"/>
    <w:rsid w:val="00445C6B"/>
  </w:style>
  <w:style w:type="paragraph" w:customStyle="1" w:styleId="BA2389DAFB7C4C65AF7CCA607EBB507A">
    <w:name w:val="BA2389DAFB7C4C65AF7CCA607EBB507A"/>
    <w:rsid w:val="00445C6B"/>
  </w:style>
  <w:style w:type="paragraph" w:customStyle="1" w:styleId="683CC28777C04E34B1DED624E79FD1F9">
    <w:name w:val="683CC28777C04E34B1DED624E79FD1F9"/>
    <w:rsid w:val="00445C6B"/>
  </w:style>
  <w:style w:type="paragraph" w:customStyle="1" w:styleId="48BD5193547E4E79B4AA1AA9684D38B4">
    <w:name w:val="48BD5193547E4E79B4AA1AA9684D38B4"/>
    <w:rsid w:val="00445C6B"/>
  </w:style>
  <w:style w:type="paragraph" w:customStyle="1" w:styleId="9AEBEC4CA58842F99C6A745928D768D0">
    <w:name w:val="9AEBEC4CA58842F99C6A745928D768D0"/>
    <w:rsid w:val="00445C6B"/>
  </w:style>
  <w:style w:type="paragraph" w:customStyle="1" w:styleId="F3D67AD85B864D2F9158FFE01BC4F750">
    <w:name w:val="F3D67AD85B864D2F9158FFE01BC4F750"/>
    <w:rsid w:val="00445C6B"/>
  </w:style>
  <w:style w:type="paragraph" w:customStyle="1" w:styleId="4B1BCE1F4B954EA6A5AA400016A94513">
    <w:name w:val="4B1BCE1F4B954EA6A5AA400016A94513"/>
    <w:rsid w:val="00445C6B"/>
  </w:style>
  <w:style w:type="paragraph" w:customStyle="1" w:styleId="F1243BA91D6C4E35AC8285C7DDE7D9C9">
    <w:name w:val="F1243BA91D6C4E35AC8285C7DDE7D9C9"/>
    <w:rsid w:val="00445C6B"/>
  </w:style>
  <w:style w:type="paragraph" w:customStyle="1" w:styleId="000241D8580B42FE85684627B32BF97D">
    <w:name w:val="000241D8580B42FE85684627B32BF97D"/>
    <w:rsid w:val="00445C6B"/>
  </w:style>
  <w:style w:type="paragraph" w:customStyle="1" w:styleId="23F82DD0B3A748EAA69C4935D78089F4">
    <w:name w:val="23F82DD0B3A748EAA69C4935D78089F4"/>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DE8AE1C8C5BC42D8BF41AA0A93D0D68F">
    <w:name w:val="DE8AE1C8C5BC42D8BF41AA0A93D0D68F"/>
    <w:rsid w:val="008A5B89"/>
  </w:style>
  <w:style w:type="paragraph" w:customStyle="1" w:styleId="1039AE9FE3094CC5B71CF609EE6829D1">
    <w:name w:val="1039AE9FE3094CC5B71CF609EE6829D1"/>
    <w:rsid w:val="008A5B89"/>
  </w:style>
  <w:style w:type="paragraph" w:customStyle="1" w:styleId="B9931BC2918A403CBD8DD42A5050A089">
    <w:name w:val="B9931BC2918A403CBD8DD42A5050A089"/>
    <w:rsid w:val="008A5B89"/>
  </w:style>
  <w:style w:type="paragraph" w:customStyle="1" w:styleId="37FE67E09584414698EBC9F8076E18B8">
    <w:name w:val="37FE67E09584414698EBC9F8076E18B8"/>
    <w:rsid w:val="008A5B89"/>
  </w:style>
  <w:style w:type="paragraph" w:customStyle="1" w:styleId="3E951A2F6B064B15BFB0C354A8884A55">
    <w:name w:val="3E951A2F6B064B15BFB0C354A8884A55"/>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AC288CE973C421292EF629C6584CFD7">
    <w:name w:val="4AC288CE973C421292EF629C6584CFD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4BCCD79154EA4579B0D8FD69603692B7">
    <w:name w:val="4BCCD79154EA4579B0D8FD69603692B7"/>
    <w:rsid w:val="00AB07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9</Pages>
  <Words>16703</Words>
  <Characters>9521</Characters>
  <Application>Microsoft Office Word</Application>
  <DocSecurity>0</DocSecurity>
  <Lines>79</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Jūratė Mažeikienė</cp:lastModifiedBy>
  <cp:revision>5</cp:revision>
  <cp:lastPrinted>2017-06-29T13:42:00Z</cp:lastPrinted>
  <dcterms:created xsi:type="dcterms:W3CDTF">2025-09-29T08:35:00Z</dcterms:created>
  <dcterms:modified xsi:type="dcterms:W3CDTF">2025-12-16T12:03:00Z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