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DCF1" w14:textId="77777777" w:rsidR="00185D2F" w:rsidRDefault="00455273" w:rsidP="00174B16">
      <w:pPr>
        <w:pStyle w:val="Antrat1"/>
        <w:spacing w:after="0"/>
        <w:ind w:left="81" w:right="149" w:firstLine="0"/>
      </w:pPr>
      <w:r>
        <w:t xml:space="preserve">VIEŠŲJŲ PIRKIMŲ VALDYMO INFORMACINĖS SISTEMOS </w:t>
      </w:r>
      <w:r w:rsidR="00D34BDE">
        <w:t xml:space="preserve">LICENCIJŲ </w:t>
      </w:r>
      <w:r w:rsidR="00185D2F">
        <w:t>NUOMOS, PALAIKYMO BEI SISTEMOS</w:t>
      </w:r>
      <w:r w:rsidR="00FF7CD6">
        <w:t xml:space="preserve"> PRIEŽIŪROS </w:t>
      </w:r>
      <w:r w:rsidR="00185D2F">
        <w:t>PASLAUGŲ</w:t>
      </w:r>
      <w:r>
        <w:t xml:space="preserve"> </w:t>
      </w:r>
    </w:p>
    <w:p w14:paraId="35249468" w14:textId="2E956BD7" w:rsidR="0060447F" w:rsidRDefault="00455273" w:rsidP="00174B16">
      <w:pPr>
        <w:pStyle w:val="Antrat1"/>
        <w:spacing w:after="0"/>
        <w:ind w:left="81" w:right="149" w:firstLine="0"/>
      </w:pPr>
      <w:r>
        <w:t>TECHNINĖ SPECIFIKACIJA</w:t>
      </w:r>
    </w:p>
    <w:p w14:paraId="575E1B44" w14:textId="77777777" w:rsidR="0060447F" w:rsidRDefault="00455273">
      <w:pPr>
        <w:spacing w:after="0" w:line="259" w:lineRule="auto"/>
        <w:ind w:firstLine="0"/>
        <w:jc w:val="left"/>
      </w:pPr>
      <w:r>
        <w:t xml:space="preserve"> </w:t>
      </w:r>
    </w:p>
    <w:tbl>
      <w:tblPr>
        <w:tblStyle w:val="TableGrid"/>
        <w:tblW w:w="9854" w:type="dxa"/>
        <w:tblInd w:w="0" w:type="dxa"/>
        <w:tblCellMar>
          <w:top w:w="31" w:type="dxa"/>
          <w:left w:w="106" w:type="dxa"/>
          <w:right w:w="115" w:type="dxa"/>
        </w:tblCellMar>
        <w:tblLook w:val="04A0" w:firstRow="1" w:lastRow="0" w:firstColumn="1" w:lastColumn="0" w:noHBand="0" w:noVBand="1"/>
      </w:tblPr>
      <w:tblGrid>
        <w:gridCol w:w="3080"/>
        <w:gridCol w:w="6774"/>
      </w:tblGrid>
      <w:tr w:rsidR="0060447F" w14:paraId="1C300196" w14:textId="77777777">
        <w:trPr>
          <w:trHeight w:val="607"/>
        </w:trPr>
        <w:tc>
          <w:tcPr>
            <w:tcW w:w="3080" w:type="dxa"/>
            <w:tcBorders>
              <w:top w:val="single" w:sz="6" w:space="0" w:color="000000"/>
              <w:left w:val="single" w:sz="6" w:space="0" w:color="000000"/>
              <w:bottom w:val="single" w:sz="6" w:space="0" w:color="999999"/>
              <w:right w:val="single" w:sz="6" w:space="0" w:color="999999"/>
            </w:tcBorders>
          </w:tcPr>
          <w:p w14:paraId="5048F677" w14:textId="77777777" w:rsidR="0060447F" w:rsidRDefault="00455273">
            <w:pPr>
              <w:spacing w:after="0" w:line="259" w:lineRule="auto"/>
              <w:ind w:left="2" w:firstLine="0"/>
              <w:jc w:val="left"/>
            </w:pPr>
            <w:r>
              <w:rPr>
                <w:b/>
              </w:rPr>
              <w:t xml:space="preserve">SĄVOKA / </w:t>
            </w:r>
          </w:p>
          <w:p w14:paraId="1A240940" w14:textId="77777777" w:rsidR="0060447F" w:rsidRDefault="00455273">
            <w:pPr>
              <w:spacing w:after="0" w:line="259" w:lineRule="auto"/>
              <w:ind w:left="2" w:firstLine="0"/>
              <w:jc w:val="left"/>
            </w:pPr>
            <w:r>
              <w:rPr>
                <w:b/>
              </w:rPr>
              <w:t xml:space="preserve">SUTRUMPINIMAS </w:t>
            </w:r>
          </w:p>
        </w:tc>
        <w:tc>
          <w:tcPr>
            <w:tcW w:w="6774" w:type="dxa"/>
            <w:tcBorders>
              <w:top w:val="single" w:sz="6" w:space="0" w:color="000000"/>
              <w:left w:val="single" w:sz="6" w:space="0" w:color="999999"/>
              <w:bottom w:val="single" w:sz="6" w:space="0" w:color="999999"/>
              <w:right w:val="single" w:sz="6" w:space="0" w:color="000000"/>
            </w:tcBorders>
          </w:tcPr>
          <w:p w14:paraId="7383A3CE" w14:textId="77777777" w:rsidR="0060447F" w:rsidRDefault="00455273">
            <w:pPr>
              <w:spacing w:after="0" w:line="259" w:lineRule="auto"/>
              <w:ind w:firstLine="0"/>
              <w:jc w:val="left"/>
            </w:pPr>
            <w:r>
              <w:rPr>
                <w:b/>
              </w:rPr>
              <w:t xml:space="preserve">PAAIŠKINIMAS </w:t>
            </w:r>
          </w:p>
        </w:tc>
      </w:tr>
      <w:tr w:rsidR="0060447F" w14:paraId="6EBEC65E"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78B992C2" w14:textId="77777777" w:rsidR="0060447F" w:rsidRDefault="00455273">
            <w:pPr>
              <w:spacing w:after="0" w:line="259" w:lineRule="auto"/>
              <w:ind w:left="2" w:firstLine="0"/>
              <w:jc w:val="left"/>
            </w:pPr>
            <w:r>
              <w:t xml:space="preserve">CVP IS </w:t>
            </w:r>
          </w:p>
        </w:tc>
        <w:tc>
          <w:tcPr>
            <w:tcW w:w="6774" w:type="dxa"/>
            <w:tcBorders>
              <w:top w:val="single" w:sz="6" w:space="0" w:color="999999"/>
              <w:left w:val="single" w:sz="6" w:space="0" w:color="999999"/>
              <w:bottom w:val="single" w:sz="6" w:space="0" w:color="999999"/>
              <w:right w:val="single" w:sz="6" w:space="0" w:color="000000"/>
            </w:tcBorders>
          </w:tcPr>
          <w:p w14:paraId="02401052" w14:textId="77777777" w:rsidR="0060447F" w:rsidRDefault="00455273">
            <w:pPr>
              <w:spacing w:after="0" w:line="259" w:lineRule="auto"/>
              <w:ind w:firstLine="0"/>
              <w:jc w:val="left"/>
            </w:pPr>
            <w:r>
              <w:t xml:space="preserve">Centrinė viešųjų pirkimų informacinė sistema </w:t>
            </w:r>
          </w:p>
        </w:tc>
      </w:tr>
      <w:tr w:rsidR="0060447F" w14:paraId="4358E371"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27CD0747" w14:textId="63BA2E1F" w:rsidR="0060447F" w:rsidRDefault="006D62B7" w:rsidP="006D62B7">
            <w:pPr>
              <w:spacing w:after="0" w:line="259" w:lineRule="auto"/>
              <w:ind w:firstLine="0"/>
              <w:jc w:val="left"/>
            </w:pPr>
            <w:r>
              <w:t>Tie</w:t>
            </w:r>
            <w:r w:rsidR="00DF7F73">
              <w:t>kėjas</w:t>
            </w:r>
          </w:p>
        </w:tc>
        <w:tc>
          <w:tcPr>
            <w:tcW w:w="6774" w:type="dxa"/>
            <w:tcBorders>
              <w:top w:val="single" w:sz="6" w:space="0" w:color="999999"/>
              <w:left w:val="single" w:sz="6" w:space="0" w:color="999999"/>
              <w:bottom w:val="single" w:sz="6" w:space="0" w:color="999999"/>
              <w:right w:val="single" w:sz="6" w:space="0" w:color="000000"/>
            </w:tcBorders>
          </w:tcPr>
          <w:p w14:paraId="7F9CF466" w14:textId="01B7FD33" w:rsidR="0060447F" w:rsidRDefault="00DF7F73">
            <w:pPr>
              <w:spacing w:after="0" w:line="259" w:lineRule="auto"/>
              <w:ind w:firstLine="0"/>
              <w:jc w:val="left"/>
            </w:pPr>
            <w:r>
              <w:t>Pirkimų valdymo sistemos (PVIS) diegėjas</w:t>
            </w:r>
          </w:p>
        </w:tc>
      </w:tr>
      <w:tr w:rsidR="0060447F" w14:paraId="5FF37F88"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78555A3D" w14:textId="168342B6" w:rsidR="0060447F" w:rsidRDefault="00455273">
            <w:pPr>
              <w:spacing w:after="0" w:line="259" w:lineRule="auto"/>
              <w:ind w:left="2" w:firstLine="0"/>
              <w:jc w:val="left"/>
            </w:pPr>
            <w:r>
              <w:t>VMSA</w:t>
            </w:r>
            <w:r w:rsidR="009758B8">
              <w:t>,</w:t>
            </w:r>
            <w:r>
              <w:t xml:space="preserve"> </w:t>
            </w:r>
            <w:r w:rsidR="00814910">
              <w:t>Pirkėjas</w:t>
            </w:r>
          </w:p>
        </w:tc>
        <w:tc>
          <w:tcPr>
            <w:tcW w:w="6774" w:type="dxa"/>
            <w:tcBorders>
              <w:top w:val="single" w:sz="6" w:space="0" w:color="999999"/>
              <w:left w:val="single" w:sz="6" w:space="0" w:color="999999"/>
              <w:bottom w:val="single" w:sz="6" w:space="0" w:color="999999"/>
              <w:right w:val="single" w:sz="6" w:space="0" w:color="000000"/>
            </w:tcBorders>
          </w:tcPr>
          <w:p w14:paraId="7D73D65C" w14:textId="77777777" w:rsidR="0060447F" w:rsidRDefault="00455273">
            <w:pPr>
              <w:spacing w:after="0" w:line="259" w:lineRule="auto"/>
              <w:ind w:firstLine="0"/>
              <w:jc w:val="left"/>
            </w:pPr>
            <w:r>
              <w:t xml:space="preserve">Vilniaus miesto savivaldybės administracija </w:t>
            </w:r>
          </w:p>
        </w:tc>
      </w:tr>
      <w:tr w:rsidR="0060447F" w14:paraId="4AD875B7"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1B7064D7" w14:textId="77777777" w:rsidR="0060447F" w:rsidRDefault="00455273">
            <w:pPr>
              <w:spacing w:after="0" w:line="259" w:lineRule="auto"/>
              <w:ind w:left="2" w:firstLine="0"/>
              <w:jc w:val="left"/>
            </w:pPr>
            <w:r>
              <w:t xml:space="preserve">VPVIS </w:t>
            </w:r>
          </w:p>
        </w:tc>
        <w:tc>
          <w:tcPr>
            <w:tcW w:w="6774" w:type="dxa"/>
            <w:tcBorders>
              <w:top w:val="single" w:sz="6" w:space="0" w:color="999999"/>
              <w:left w:val="single" w:sz="6" w:space="0" w:color="999999"/>
              <w:bottom w:val="single" w:sz="6" w:space="0" w:color="999999"/>
              <w:right w:val="single" w:sz="6" w:space="0" w:color="000000"/>
            </w:tcBorders>
          </w:tcPr>
          <w:p w14:paraId="41D95D2E" w14:textId="77777777" w:rsidR="0060447F" w:rsidRDefault="00455273">
            <w:pPr>
              <w:spacing w:after="0" w:line="259" w:lineRule="auto"/>
              <w:ind w:firstLine="0"/>
              <w:jc w:val="left"/>
            </w:pPr>
            <w:r>
              <w:t xml:space="preserve">Viešųjų pirkimų valdymo informacinė sistema </w:t>
            </w:r>
          </w:p>
        </w:tc>
      </w:tr>
      <w:tr w:rsidR="0060447F" w14:paraId="3A92792C"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6D28DCAC" w14:textId="77777777" w:rsidR="0060447F" w:rsidRDefault="00455273">
            <w:pPr>
              <w:spacing w:after="0" w:line="259" w:lineRule="auto"/>
              <w:ind w:left="2" w:firstLine="0"/>
              <w:jc w:val="left"/>
            </w:pPr>
            <w:r>
              <w:t xml:space="preserve">PO </w:t>
            </w:r>
          </w:p>
        </w:tc>
        <w:tc>
          <w:tcPr>
            <w:tcW w:w="6774" w:type="dxa"/>
            <w:tcBorders>
              <w:top w:val="single" w:sz="6" w:space="0" w:color="999999"/>
              <w:left w:val="single" w:sz="6" w:space="0" w:color="999999"/>
              <w:bottom w:val="single" w:sz="6" w:space="0" w:color="999999"/>
              <w:right w:val="single" w:sz="6" w:space="0" w:color="000000"/>
            </w:tcBorders>
          </w:tcPr>
          <w:p w14:paraId="53A6A19A" w14:textId="406685C0" w:rsidR="0060447F" w:rsidRPr="000E74B4" w:rsidRDefault="00455273">
            <w:pPr>
              <w:spacing w:after="0" w:line="259" w:lineRule="auto"/>
              <w:ind w:firstLine="0"/>
              <w:jc w:val="left"/>
              <w:rPr>
                <w:lang w:val="fi-FI"/>
              </w:rPr>
            </w:pPr>
            <w:r>
              <w:t xml:space="preserve">Perkančioji organizacija </w:t>
            </w:r>
            <w:r w:rsidR="000E74B4">
              <w:t>– Vilniaus miesto savivaldybės administracija</w:t>
            </w:r>
          </w:p>
        </w:tc>
      </w:tr>
      <w:tr w:rsidR="0060447F" w14:paraId="475D8075" w14:textId="77777777">
        <w:trPr>
          <w:trHeight w:val="332"/>
        </w:trPr>
        <w:tc>
          <w:tcPr>
            <w:tcW w:w="3080" w:type="dxa"/>
            <w:tcBorders>
              <w:top w:val="single" w:sz="6" w:space="0" w:color="999999"/>
              <w:left w:val="single" w:sz="6" w:space="0" w:color="000000"/>
              <w:bottom w:val="single" w:sz="6" w:space="0" w:color="999999"/>
              <w:right w:val="single" w:sz="6" w:space="0" w:color="999999"/>
            </w:tcBorders>
          </w:tcPr>
          <w:p w14:paraId="203F59DD" w14:textId="77777777" w:rsidR="0060447F" w:rsidRDefault="00455273">
            <w:pPr>
              <w:spacing w:after="0" w:line="259" w:lineRule="auto"/>
              <w:ind w:left="2" w:firstLine="0"/>
              <w:jc w:val="left"/>
            </w:pPr>
            <w:r>
              <w:t xml:space="preserve">Projektas </w:t>
            </w:r>
          </w:p>
        </w:tc>
        <w:tc>
          <w:tcPr>
            <w:tcW w:w="6774" w:type="dxa"/>
            <w:tcBorders>
              <w:top w:val="single" w:sz="6" w:space="0" w:color="999999"/>
              <w:left w:val="single" w:sz="6" w:space="0" w:color="999999"/>
              <w:bottom w:val="single" w:sz="6" w:space="0" w:color="999999"/>
              <w:right w:val="single" w:sz="6" w:space="0" w:color="000000"/>
            </w:tcBorders>
          </w:tcPr>
          <w:p w14:paraId="396734B3" w14:textId="77777777" w:rsidR="0060447F" w:rsidRDefault="00455273">
            <w:pPr>
              <w:spacing w:after="0" w:line="259" w:lineRule="auto"/>
              <w:ind w:firstLine="0"/>
              <w:jc w:val="left"/>
            </w:pPr>
            <w:r>
              <w:t xml:space="preserve">PVIS diegimo projektas </w:t>
            </w:r>
          </w:p>
        </w:tc>
      </w:tr>
      <w:tr w:rsidR="0060447F" w14:paraId="50DFE388"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6915E2A4" w14:textId="77777777" w:rsidR="0060447F" w:rsidRDefault="00455273">
            <w:pPr>
              <w:spacing w:after="0" w:line="259" w:lineRule="auto"/>
              <w:ind w:left="2" w:firstLine="0"/>
              <w:jc w:val="left"/>
            </w:pPr>
            <w:r>
              <w:t xml:space="preserve">IS </w:t>
            </w:r>
          </w:p>
        </w:tc>
        <w:tc>
          <w:tcPr>
            <w:tcW w:w="6774" w:type="dxa"/>
            <w:tcBorders>
              <w:top w:val="single" w:sz="6" w:space="0" w:color="999999"/>
              <w:left w:val="single" w:sz="6" w:space="0" w:color="999999"/>
              <w:bottom w:val="single" w:sz="6" w:space="0" w:color="999999"/>
              <w:right w:val="single" w:sz="6" w:space="0" w:color="000000"/>
            </w:tcBorders>
          </w:tcPr>
          <w:p w14:paraId="07A49B21" w14:textId="77777777" w:rsidR="0060447F" w:rsidRDefault="00455273">
            <w:pPr>
              <w:spacing w:after="0" w:line="259" w:lineRule="auto"/>
              <w:ind w:firstLine="0"/>
              <w:jc w:val="left"/>
            </w:pPr>
            <w:r>
              <w:t xml:space="preserve">Informacinė sistema </w:t>
            </w:r>
          </w:p>
        </w:tc>
      </w:tr>
      <w:tr w:rsidR="0060447F" w14:paraId="35D3F4F6" w14:textId="77777777">
        <w:trPr>
          <w:trHeight w:val="329"/>
        </w:trPr>
        <w:tc>
          <w:tcPr>
            <w:tcW w:w="3080" w:type="dxa"/>
            <w:tcBorders>
              <w:top w:val="single" w:sz="6" w:space="0" w:color="999999"/>
              <w:left w:val="single" w:sz="6" w:space="0" w:color="000000"/>
              <w:bottom w:val="single" w:sz="6" w:space="0" w:color="999999"/>
              <w:right w:val="single" w:sz="6" w:space="0" w:color="999999"/>
            </w:tcBorders>
          </w:tcPr>
          <w:p w14:paraId="5AE8A375" w14:textId="77777777" w:rsidR="0060447F" w:rsidRDefault="00455273">
            <w:pPr>
              <w:spacing w:after="0" w:line="259" w:lineRule="auto"/>
              <w:ind w:left="2" w:firstLine="0"/>
              <w:jc w:val="left"/>
            </w:pPr>
            <w:r>
              <w:t xml:space="preserve">VPĮ </w:t>
            </w:r>
          </w:p>
        </w:tc>
        <w:tc>
          <w:tcPr>
            <w:tcW w:w="6774" w:type="dxa"/>
            <w:tcBorders>
              <w:top w:val="single" w:sz="6" w:space="0" w:color="999999"/>
              <w:left w:val="single" w:sz="6" w:space="0" w:color="999999"/>
              <w:bottom w:val="single" w:sz="6" w:space="0" w:color="999999"/>
              <w:right w:val="single" w:sz="6" w:space="0" w:color="000000"/>
            </w:tcBorders>
          </w:tcPr>
          <w:p w14:paraId="29D39A52" w14:textId="77777777" w:rsidR="0060447F" w:rsidRDefault="00455273">
            <w:pPr>
              <w:spacing w:after="0" w:line="259" w:lineRule="auto"/>
              <w:ind w:firstLine="0"/>
              <w:jc w:val="left"/>
            </w:pPr>
            <w:r>
              <w:t xml:space="preserve">Viešųjų pirkimų įstatymas </w:t>
            </w:r>
          </w:p>
        </w:tc>
      </w:tr>
      <w:tr w:rsidR="0060447F" w14:paraId="55F1D756"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1F694B8C" w14:textId="77777777" w:rsidR="0060447F" w:rsidRDefault="00455273">
            <w:pPr>
              <w:spacing w:after="0" w:line="259" w:lineRule="auto"/>
              <w:ind w:left="2" w:firstLine="0"/>
              <w:jc w:val="left"/>
            </w:pPr>
            <w:r>
              <w:t xml:space="preserve">VPP </w:t>
            </w:r>
          </w:p>
        </w:tc>
        <w:tc>
          <w:tcPr>
            <w:tcW w:w="6774" w:type="dxa"/>
            <w:tcBorders>
              <w:top w:val="single" w:sz="6" w:space="0" w:color="999999"/>
              <w:left w:val="single" w:sz="6" w:space="0" w:color="999999"/>
              <w:bottom w:val="single" w:sz="6" w:space="0" w:color="999999"/>
              <w:right w:val="single" w:sz="6" w:space="0" w:color="000000"/>
            </w:tcBorders>
          </w:tcPr>
          <w:p w14:paraId="25840CF5" w14:textId="77777777" w:rsidR="0060447F" w:rsidRDefault="00455273">
            <w:pPr>
              <w:spacing w:after="0" w:line="259" w:lineRule="auto"/>
              <w:ind w:firstLine="0"/>
              <w:jc w:val="left"/>
            </w:pPr>
            <w:r>
              <w:t xml:space="preserve">Viešųjų pirkimų planas </w:t>
            </w:r>
          </w:p>
        </w:tc>
      </w:tr>
      <w:tr w:rsidR="0060447F" w14:paraId="2869B1A0"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39DEF142" w14:textId="77777777" w:rsidR="0060447F" w:rsidRDefault="00455273">
            <w:pPr>
              <w:spacing w:after="0" w:line="259" w:lineRule="auto"/>
              <w:ind w:left="2" w:firstLine="0"/>
              <w:jc w:val="left"/>
            </w:pPr>
            <w:r>
              <w:t xml:space="preserve">VPT </w:t>
            </w:r>
          </w:p>
        </w:tc>
        <w:tc>
          <w:tcPr>
            <w:tcW w:w="6774" w:type="dxa"/>
            <w:tcBorders>
              <w:top w:val="single" w:sz="6" w:space="0" w:color="999999"/>
              <w:left w:val="single" w:sz="6" w:space="0" w:color="999999"/>
              <w:bottom w:val="single" w:sz="6" w:space="0" w:color="999999"/>
              <w:right w:val="single" w:sz="6" w:space="0" w:color="000000"/>
            </w:tcBorders>
          </w:tcPr>
          <w:p w14:paraId="38DA43D9" w14:textId="77777777" w:rsidR="0060447F" w:rsidRDefault="00455273">
            <w:pPr>
              <w:spacing w:after="0" w:line="259" w:lineRule="auto"/>
              <w:ind w:firstLine="0"/>
              <w:jc w:val="left"/>
            </w:pPr>
            <w:r>
              <w:t xml:space="preserve">Viešųjų pirkimų tarnyba  </w:t>
            </w:r>
          </w:p>
        </w:tc>
      </w:tr>
      <w:tr w:rsidR="0060447F" w14:paraId="50D73D16" w14:textId="77777777">
        <w:trPr>
          <w:trHeight w:val="331"/>
        </w:trPr>
        <w:tc>
          <w:tcPr>
            <w:tcW w:w="3080" w:type="dxa"/>
            <w:tcBorders>
              <w:top w:val="single" w:sz="6" w:space="0" w:color="999999"/>
              <w:left w:val="single" w:sz="6" w:space="0" w:color="000000"/>
              <w:bottom w:val="single" w:sz="6" w:space="0" w:color="000000"/>
              <w:right w:val="single" w:sz="6" w:space="0" w:color="999999"/>
            </w:tcBorders>
          </w:tcPr>
          <w:p w14:paraId="79D02023" w14:textId="77777777" w:rsidR="0060447F" w:rsidRDefault="00455273">
            <w:pPr>
              <w:spacing w:after="0" w:line="259" w:lineRule="auto"/>
              <w:ind w:left="2" w:firstLine="0"/>
              <w:jc w:val="left"/>
            </w:pPr>
            <w:r>
              <w:t xml:space="preserve">LDAP </w:t>
            </w:r>
          </w:p>
        </w:tc>
        <w:tc>
          <w:tcPr>
            <w:tcW w:w="6774" w:type="dxa"/>
            <w:tcBorders>
              <w:top w:val="single" w:sz="6" w:space="0" w:color="999999"/>
              <w:left w:val="single" w:sz="6" w:space="0" w:color="999999"/>
              <w:bottom w:val="single" w:sz="6" w:space="0" w:color="000000"/>
              <w:right w:val="single" w:sz="6" w:space="0" w:color="000000"/>
            </w:tcBorders>
          </w:tcPr>
          <w:p w14:paraId="406DD6D3" w14:textId="77777777" w:rsidR="0060447F" w:rsidRDefault="00455273">
            <w:pPr>
              <w:spacing w:after="0" w:line="259" w:lineRule="auto"/>
              <w:ind w:firstLine="0"/>
              <w:jc w:val="left"/>
            </w:pPr>
            <w:r>
              <w:t xml:space="preserve">Lightweight Directory Access Protocol </w:t>
            </w:r>
          </w:p>
        </w:tc>
      </w:tr>
    </w:tbl>
    <w:p w14:paraId="6C4F4610" w14:textId="77777777" w:rsidR="0060447F" w:rsidRDefault="00455273">
      <w:pPr>
        <w:pStyle w:val="Antrat1"/>
        <w:tabs>
          <w:tab w:val="center" w:pos="3049"/>
          <w:tab w:val="center" w:pos="5249"/>
        </w:tabs>
        <w:ind w:left="0" w:right="0" w:firstLine="0"/>
        <w:jc w:val="left"/>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BENDROSIOS NUOSTATOS </w:t>
      </w:r>
    </w:p>
    <w:p w14:paraId="383FC22F" w14:textId="5C0C78CF" w:rsidR="0060447F" w:rsidRDefault="00455273" w:rsidP="000B5D3C">
      <w:pPr>
        <w:pStyle w:val="Sraopastraipa"/>
        <w:numPr>
          <w:ilvl w:val="0"/>
          <w:numId w:val="1"/>
        </w:numPr>
        <w:ind w:right="57"/>
      </w:pPr>
      <w:r>
        <w:t xml:space="preserve">Viešųjų pirkimų valdymo informacinės sistemos techninėje specifikacijoje (toliau – Techninė specifikacija) pateikti detalūs reikalavimai Viešųjų pirkimų valdymo informacinės sistemos (toliau – VPVIS) programinei įrangai. Techninės specifikacijos tikslas – nustatyti pirkimų objektą, suformuluoti reikalavimus įsigijimui. </w:t>
      </w:r>
    </w:p>
    <w:p w14:paraId="01094DFC" w14:textId="71C1864C" w:rsidR="0060447F" w:rsidRDefault="00455273" w:rsidP="000B5D3C">
      <w:pPr>
        <w:numPr>
          <w:ilvl w:val="1"/>
          <w:numId w:val="1"/>
        </w:numPr>
        <w:ind w:left="0" w:right="57" w:firstLine="567"/>
      </w:pPr>
      <w:r>
        <w:t xml:space="preserve">VPVIS turi būti skirta </w:t>
      </w:r>
      <w:r w:rsidR="00B90647">
        <w:t>VMSA</w:t>
      </w:r>
      <w:r w:rsidR="004A0AA0">
        <w:t xml:space="preserve"> ir</w:t>
      </w:r>
      <w:r w:rsidR="00B90647">
        <w:t xml:space="preserve"> VMSA</w:t>
      </w:r>
      <w:r w:rsidR="004A0AA0">
        <w:t xml:space="preserve"> </w:t>
      </w:r>
      <w:r>
        <w:t xml:space="preserve">pavaldžių juridinių asmenų viešųjų pirkimų procedūrų vykdymui.  </w:t>
      </w:r>
    </w:p>
    <w:p w14:paraId="713ED3E7" w14:textId="16183D1F" w:rsidR="00FC24B4" w:rsidRDefault="00486F23" w:rsidP="000B5D3C">
      <w:pPr>
        <w:numPr>
          <w:ilvl w:val="1"/>
          <w:numId w:val="1"/>
        </w:numPr>
        <w:ind w:left="0" w:right="57" w:firstLine="567"/>
      </w:pPr>
      <w:r>
        <w:t>V</w:t>
      </w:r>
      <w:r w:rsidRPr="00486F23">
        <w:t>iešųjų pirkimų informacinė sistema</w:t>
      </w:r>
      <w:r>
        <w:t xml:space="preserve"> turi</w:t>
      </w:r>
      <w:r w:rsidRPr="00486F23">
        <w:t xml:space="preserve"> </w:t>
      </w:r>
      <w:r>
        <w:t>apimti</w:t>
      </w:r>
      <w:r w:rsidRPr="00486F23">
        <w:t xml:space="preserve"> viešųjų pirkimų planavimo, vykdymo</w:t>
      </w:r>
      <w:r w:rsidR="00221810">
        <w:t xml:space="preserve">, </w:t>
      </w:r>
      <w:r w:rsidRPr="00486F23">
        <w:t>katalogo</w:t>
      </w:r>
      <w:r w:rsidR="002B5349">
        <w:t>, biudžeto</w:t>
      </w:r>
      <w:r w:rsidR="00221810">
        <w:t xml:space="preserve"> ir sąskaitų tvarkymo</w:t>
      </w:r>
      <w:r w:rsidRPr="00486F23">
        <w:t xml:space="preserve"> modulius.</w:t>
      </w:r>
      <w:r>
        <w:t xml:space="preserve"> </w:t>
      </w:r>
    </w:p>
    <w:p w14:paraId="2FEFBBF3" w14:textId="1238E4DA" w:rsidR="001B70F0" w:rsidRPr="007625E1" w:rsidRDefault="00912A56" w:rsidP="000B5D3C">
      <w:pPr>
        <w:numPr>
          <w:ilvl w:val="1"/>
          <w:numId w:val="1"/>
        </w:numPr>
        <w:ind w:left="0" w:right="57" w:firstLine="567"/>
      </w:pPr>
      <w:r w:rsidRPr="007625E1">
        <w:t xml:space="preserve">Šiuo metu </w:t>
      </w:r>
      <w:r w:rsidR="00404DC9">
        <w:t>Pirkėjas</w:t>
      </w:r>
      <w:r w:rsidRPr="007625E1">
        <w:t xml:space="preserve"> naudoja viešųjų pirkimų informacinę sistemą</w:t>
      </w:r>
      <w:r w:rsidR="00401F24" w:rsidRPr="003E06F8">
        <w:t xml:space="preserve"> </w:t>
      </w:r>
      <w:r w:rsidR="00401F24" w:rsidRPr="007625E1">
        <w:t>EcoCost</w:t>
      </w:r>
      <w:r w:rsidRPr="007625E1">
        <w:t xml:space="preserve">. </w:t>
      </w:r>
      <w:r w:rsidR="00EF68CD" w:rsidRPr="007625E1">
        <w:t xml:space="preserve">Jeigu </w:t>
      </w:r>
      <w:r w:rsidR="00A1483F">
        <w:t>Tiekėjas</w:t>
      </w:r>
      <w:r w:rsidR="00CF7F75" w:rsidRPr="007625E1">
        <w:t xml:space="preserve"> </w:t>
      </w:r>
      <w:r w:rsidR="00BB0F27" w:rsidRPr="007625E1">
        <w:t>siūlo</w:t>
      </w:r>
      <w:r w:rsidR="00824E4D" w:rsidRPr="007625E1">
        <w:t xml:space="preserve"> kito gamintojo lygiavert</w:t>
      </w:r>
      <w:r w:rsidR="00BB0F27" w:rsidRPr="007625E1">
        <w:t>ę</w:t>
      </w:r>
      <w:r w:rsidR="00824E4D" w:rsidRPr="007625E1">
        <w:t xml:space="preserve"> sistem</w:t>
      </w:r>
      <w:r w:rsidR="00BB0F27" w:rsidRPr="007625E1">
        <w:t>ą</w:t>
      </w:r>
      <w:r w:rsidR="00CF7F75" w:rsidRPr="007625E1">
        <w:t xml:space="preserve">, tai </w:t>
      </w:r>
      <w:r w:rsidR="00D02E27" w:rsidRPr="007625E1">
        <w:t>jis</w:t>
      </w:r>
      <w:r w:rsidR="002811CA" w:rsidRPr="007625E1">
        <w:t xml:space="preserve"> </w:t>
      </w:r>
      <w:r w:rsidR="00CF7F75" w:rsidRPr="007625E1">
        <w:t>turi pateikti lygiavertiškumo įrodymus (</w:t>
      </w:r>
      <w:r w:rsidR="002811CA" w:rsidRPr="007625E1">
        <w:t xml:space="preserve">informaciją apie siūlomos </w:t>
      </w:r>
      <w:r w:rsidR="00CF7F75" w:rsidRPr="007625E1">
        <w:t>sistemos funkcij</w:t>
      </w:r>
      <w:r w:rsidR="002811CA" w:rsidRPr="007625E1">
        <w:t>as</w:t>
      </w:r>
      <w:r w:rsidR="00CF7F75" w:rsidRPr="007625E1">
        <w:t>, palaikom</w:t>
      </w:r>
      <w:r w:rsidR="002811CA" w:rsidRPr="007625E1">
        <w:t>as</w:t>
      </w:r>
      <w:r w:rsidR="00CF7F75" w:rsidRPr="007625E1">
        <w:t xml:space="preserve"> operacin</w:t>
      </w:r>
      <w:r w:rsidR="002811CA" w:rsidRPr="007625E1">
        <w:t>es</w:t>
      </w:r>
      <w:r w:rsidR="00CF7F75" w:rsidRPr="007625E1">
        <w:t xml:space="preserve"> sistem</w:t>
      </w:r>
      <w:r w:rsidR="002811CA" w:rsidRPr="007625E1">
        <w:t>as</w:t>
      </w:r>
      <w:r w:rsidR="00CF7F75" w:rsidRPr="007625E1">
        <w:t xml:space="preserve">, licencijavimo ir sistemos palaikymo sąlygų ir </w:t>
      </w:r>
      <w:r w:rsidR="002811CA" w:rsidRPr="007625E1">
        <w:t>kitus reikšmingus aspektus</w:t>
      </w:r>
      <w:r w:rsidR="00CF7F75" w:rsidRPr="007625E1">
        <w:t xml:space="preserve">). </w:t>
      </w:r>
      <w:r w:rsidR="00824E4D" w:rsidRPr="007625E1">
        <w:t xml:space="preserve"> </w:t>
      </w:r>
      <w:r w:rsidR="004D3C71" w:rsidRPr="007625E1">
        <w:t>Jeigu siūloma lygiavertė sistema, tai visi duomenys</w:t>
      </w:r>
      <w:r w:rsidR="004E3E70" w:rsidRPr="007625E1">
        <w:t xml:space="preserve">, kurių </w:t>
      </w:r>
      <w:r w:rsidR="00401F24" w:rsidRPr="007625E1">
        <w:t>detalus </w:t>
      </w:r>
      <w:r w:rsidR="00401F24" w:rsidRPr="004114EF">
        <w:t>aprašymas</w:t>
      </w:r>
      <w:r w:rsidR="00401F24" w:rsidRPr="007625E1">
        <w:t> pateiktas </w:t>
      </w:r>
      <w:r w:rsidR="007625E1" w:rsidRPr="004114EF">
        <w:t>1</w:t>
      </w:r>
      <w:r w:rsidR="00401F24" w:rsidRPr="004114EF">
        <w:t xml:space="preserve"> priede</w:t>
      </w:r>
      <w:r w:rsidR="004E3E70" w:rsidRPr="004114EF">
        <w:t xml:space="preserve"> </w:t>
      </w:r>
      <w:r w:rsidR="002811CA" w:rsidRPr="007625E1">
        <w:t>turi</w:t>
      </w:r>
      <w:r w:rsidR="004D3C71" w:rsidRPr="007625E1">
        <w:t xml:space="preserve"> būti perkelti į naują sistemą</w:t>
      </w:r>
      <w:r w:rsidR="00A1483F">
        <w:t xml:space="preserve"> Tie</w:t>
      </w:r>
      <w:r w:rsidR="00DF7F73" w:rsidRPr="007625E1">
        <w:t>kėjo</w:t>
      </w:r>
      <w:r w:rsidR="002811CA" w:rsidRPr="007625E1">
        <w:t xml:space="preserve"> sąskaita</w:t>
      </w:r>
      <w:r w:rsidR="007C605E" w:rsidRPr="007625E1">
        <w:t>,</w:t>
      </w:r>
      <w:r w:rsidR="004D3C71" w:rsidRPr="007625E1">
        <w:t xml:space="preserve"> užtikrinant </w:t>
      </w:r>
      <w:r w:rsidR="007C605E" w:rsidRPr="007625E1">
        <w:t>nepertraukiamą proceso veikimą</w:t>
      </w:r>
      <w:r w:rsidR="004D3C71" w:rsidRPr="007625E1">
        <w:t>.</w:t>
      </w:r>
      <w:r w:rsidR="001B70F0" w:rsidRPr="007625E1">
        <w:t xml:space="preserve"> Į kainą turi būti įskaičiuoti sistemos naudotojų ir sistemos administratorių mokymai.</w:t>
      </w:r>
    </w:p>
    <w:p w14:paraId="5D0165E8" w14:textId="4E1CCDC2" w:rsidR="0060447F" w:rsidRDefault="004D3C71" w:rsidP="000B5D3C">
      <w:pPr>
        <w:numPr>
          <w:ilvl w:val="1"/>
          <w:numId w:val="1"/>
        </w:numPr>
        <w:ind w:left="0" w:right="57" w:firstLine="567"/>
      </w:pPr>
      <w:r>
        <w:t xml:space="preserve"> </w:t>
      </w:r>
      <w:r w:rsidR="00455273">
        <w:t>Pirkimo objektas yra VPVIS</w:t>
      </w:r>
      <w:r w:rsidR="009847AD">
        <w:t xml:space="preserve"> sistema, skirta</w:t>
      </w:r>
      <w:r w:rsidR="00455273">
        <w:t xml:space="preserve"> </w:t>
      </w:r>
      <w:r w:rsidR="009847AD">
        <w:t xml:space="preserve">naudoti </w:t>
      </w:r>
      <w:r w:rsidR="00455273">
        <w:t>neribotam PO ir naudotojų skaičiui</w:t>
      </w:r>
      <w:r w:rsidR="009847AD">
        <w:t xml:space="preserve">. Sistema turi veikti </w:t>
      </w:r>
      <w:r w:rsidR="00455273">
        <w:t xml:space="preserve">esant ne mažiau kaip </w:t>
      </w:r>
      <w:r w:rsidR="007C605E">
        <w:t>3</w:t>
      </w:r>
      <w:r w:rsidR="009847AD">
        <w:t>39</w:t>
      </w:r>
      <w:r w:rsidR="00455273">
        <w:t xml:space="preserve"> PO ir </w:t>
      </w:r>
      <w:r w:rsidR="009847AD">
        <w:t>2757</w:t>
      </w:r>
      <w:r w:rsidR="00455273">
        <w:t xml:space="preserve"> </w:t>
      </w:r>
      <w:r w:rsidR="009847AD" w:rsidRPr="009847AD">
        <w:t>registruotiems vartotojams</w:t>
      </w:r>
      <w:r w:rsidR="00455273">
        <w:t xml:space="preserve">, iš kurių vienu metu dirbančių ne mažiau, kaip 120 naudotojų, jeigu </w:t>
      </w:r>
      <w:r w:rsidR="007C605E">
        <w:t>dalis</w:t>
      </w:r>
      <w:r w:rsidR="00455273">
        <w:t xml:space="preserve"> vartotojų nesinaudoja sistema, </w:t>
      </w:r>
      <w:r w:rsidR="00D02E27">
        <w:t xml:space="preserve">tai </w:t>
      </w:r>
      <w:r w:rsidR="00455273">
        <w:t xml:space="preserve">šiomis vietomis turi galėti naudotis kiti naudotojai (kartu turi būti pateiktos visos licencijos (jeigu tokios yra reikalingos) užtikrinančios perkamos informacinės sistemos veiklą tarnybinėse stotyse⃰, esant nurodytam vartotojų skaičiui). </w:t>
      </w:r>
    </w:p>
    <w:p w14:paraId="2825B73F" w14:textId="2654634B" w:rsidR="00DF25DF" w:rsidRDefault="00DF25DF" w:rsidP="000B5D3C">
      <w:pPr>
        <w:numPr>
          <w:ilvl w:val="1"/>
          <w:numId w:val="1"/>
        </w:numPr>
        <w:ind w:left="0" w:right="57" w:firstLine="567"/>
      </w:pPr>
      <w:r w:rsidRPr="00DF25DF">
        <w:t>Planuojamas įsigyti Prekių/Paslaugų kiekis (apimtis)*</w:t>
      </w:r>
      <w:r w:rsidR="00D80034" w:rsidRPr="005651C1">
        <w:t>*</w:t>
      </w:r>
      <w:r w:rsidRPr="00DF25DF">
        <w:t>:</w:t>
      </w:r>
    </w:p>
    <w:p w14:paraId="5EFC6C96" w14:textId="3B222048" w:rsidR="00997E8D" w:rsidRDefault="00997E8D" w:rsidP="000B5D3C">
      <w:pPr>
        <w:pStyle w:val="Sraopastraipa"/>
        <w:numPr>
          <w:ilvl w:val="0"/>
          <w:numId w:val="27"/>
        </w:numPr>
        <w:ind w:right="57"/>
      </w:pPr>
      <w:r>
        <w:t>Sistemos diegimo paslaugos – 1 vnt;</w:t>
      </w:r>
    </w:p>
    <w:p w14:paraId="2515635A" w14:textId="1C32ABFB" w:rsidR="00DF25DF" w:rsidRDefault="00DF25DF" w:rsidP="000B5D3C">
      <w:pPr>
        <w:pStyle w:val="Sraopastraipa"/>
        <w:numPr>
          <w:ilvl w:val="0"/>
          <w:numId w:val="27"/>
        </w:numPr>
        <w:ind w:right="57"/>
      </w:pPr>
      <w:r w:rsidRPr="00DF25DF">
        <w:t>Viešųjų pirkimų valdymo informacinės sistemos darbo vietos licencijos nuoma su priežiūra</w:t>
      </w:r>
      <w:r>
        <w:t xml:space="preserve"> – 25 vnt.</w:t>
      </w:r>
      <w:r w:rsidR="00D80034">
        <w:t>;</w:t>
      </w:r>
    </w:p>
    <w:p w14:paraId="4C08A365" w14:textId="02F1D52D" w:rsidR="00DF25DF" w:rsidRDefault="00DF25DF" w:rsidP="000B5D3C">
      <w:pPr>
        <w:pStyle w:val="Sraopastraipa"/>
        <w:numPr>
          <w:ilvl w:val="0"/>
          <w:numId w:val="27"/>
        </w:numPr>
        <w:ind w:right="57"/>
      </w:pPr>
      <w:r w:rsidRPr="00DF25DF">
        <w:lastRenderedPageBreak/>
        <w:t xml:space="preserve">Viešųjų pirkimų valdymo informacinės sistemos </w:t>
      </w:r>
      <w:r w:rsidR="006D62B7">
        <w:t>konkurencinės</w:t>
      </w:r>
      <w:r w:rsidRPr="00DF25DF">
        <w:t xml:space="preserve"> licencijos nuoma su priežiūra</w:t>
      </w:r>
      <w:r>
        <w:t xml:space="preserve"> – 150 vnt.</w:t>
      </w:r>
      <w:r w:rsidR="00D80034">
        <w:t>;</w:t>
      </w:r>
    </w:p>
    <w:p w14:paraId="5F764ECF" w14:textId="28266A4F" w:rsidR="00DF25DF" w:rsidRDefault="00DF25DF" w:rsidP="000B5D3C">
      <w:pPr>
        <w:pStyle w:val="Sraopastraipa"/>
        <w:numPr>
          <w:ilvl w:val="0"/>
          <w:numId w:val="27"/>
        </w:numPr>
        <w:ind w:right="57"/>
      </w:pPr>
      <w:r w:rsidRPr="00DF25DF">
        <w:t>Viešųjų pirkimų valdymo informacinės sistemos papildomos konkurencinės licencijos 1 mėn. 30 vnt.</w:t>
      </w:r>
      <w:r>
        <w:t xml:space="preserve"> – 1 komp</w:t>
      </w:r>
      <w:r w:rsidR="00A1483F">
        <w:t>l</w:t>
      </w:r>
      <w:r>
        <w:t>.</w:t>
      </w:r>
      <w:r w:rsidR="00A1483F">
        <w:t xml:space="preserve"> </w:t>
      </w:r>
      <w:r w:rsidR="000A7949">
        <w:t>, kurios bus naudojamos tais laikotarpiais, kai ženkliai padidėja dirbančių vartotojų skaičius.</w:t>
      </w:r>
    </w:p>
    <w:p w14:paraId="363B7316" w14:textId="442AB407" w:rsidR="005651C1" w:rsidRDefault="009E00A4" w:rsidP="000B5D3C">
      <w:pPr>
        <w:pStyle w:val="Sraopastraipa"/>
        <w:numPr>
          <w:ilvl w:val="0"/>
          <w:numId w:val="27"/>
        </w:numPr>
        <w:ind w:right="57"/>
      </w:pPr>
      <w:r>
        <w:t>SABIS</w:t>
      </w:r>
      <w:r w:rsidR="005651C1">
        <w:t xml:space="preserve"> integracijos atskiroms organizacijoms –</w:t>
      </w:r>
      <w:r w:rsidR="00BD63A7">
        <w:t xml:space="preserve"> 20 </w:t>
      </w:r>
      <w:r w:rsidR="005651C1">
        <w:t>vnt.</w:t>
      </w:r>
    </w:p>
    <w:p w14:paraId="0C30B426" w14:textId="437BDEA3" w:rsidR="00DF25DF" w:rsidRDefault="00455273" w:rsidP="000B5D3C">
      <w:pPr>
        <w:pStyle w:val="Sraopastraipa"/>
        <w:numPr>
          <w:ilvl w:val="0"/>
          <w:numId w:val="27"/>
        </w:numPr>
        <w:ind w:right="57"/>
      </w:pPr>
      <w:r>
        <w:t xml:space="preserve">Papildomos programavimo valandos – </w:t>
      </w:r>
      <w:r w:rsidR="00951C1F">
        <w:t>550</w:t>
      </w:r>
      <w:r>
        <w:t xml:space="preserve"> val. </w:t>
      </w:r>
    </w:p>
    <w:p w14:paraId="4065DD30" w14:textId="561003A8" w:rsidR="0049126B" w:rsidRDefault="00455273" w:rsidP="000B5D3C">
      <w:pPr>
        <w:pStyle w:val="Sraopastraipa"/>
        <w:numPr>
          <w:ilvl w:val="1"/>
          <w:numId w:val="1"/>
        </w:numPr>
        <w:ind w:left="0" w:right="57" w:firstLine="567"/>
      </w:pPr>
      <w:r>
        <w:t xml:space="preserve">Paslaugų teikimo terminai: 12 mėn. nuo sutarties įsigaliojimo dienos su galimybe tomis pačiomis sąlygomis paslaugų teikimo terminą pratęsti dar du kartus po 12 mėnesių. Bendras paslaugų teikimo terminas pagal sudarytą sutartį ne ilgesnis kaip 36 mėnesiai nuo sutarties įsigaliojimo dienos.  </w:t>
      </w:r>
    </w:p>
    <w:p w14:paraId="56B189F1" w14:textId="0C3C8679" w:rsidR="0049126B" w:rsidRDefault="00455273" w:rsidP="000B5D3C">
      <w:pPr>
        <w:numPr>
          <w:ilvl w:val="1"/>
          <w:numId w:val="1"/>
        </w:numPr>
        <w:ind w:left="0" w:right="57" w:firstLine="567"/>
      </w:pPr>
      <w:r>
        <w:t xml:space="preserve">Tiekėjas ne vėliau kaip per 5 darbo dienas nuo sutarties įsigaliojimo dienos turi pateikti sistemos diegimo planą bei </w:t>
      </w:r>
      <w:r w:rsidR="00404DC9">
        <w:t>Pirkėjo</w:t>
      </w:r>
      <w:r>
        <w:t xml:space="preserve"> prašymu turi atlikti iki 4 demonstracijų kaip vykdomos paslaugos laikantis tiekėjo pateikto sistemos diegimo plano. </w:t>
      </w:r>
    </w:p>
    <w:p w14:paraId="02E7B684" w14:textId="4BC4E50D" w:rsidR="0049126B" w:rsidRDefault="00455273" w:rsidP="000B5D3C">
      <w:pPr>
        <w:numPr>
          <w:ilvl w:val="1"/>
          <w:numId w:val="1"/>
        </w:numPr>
        <w:ind w:left="0" w:right="57" w:firstLine="567"/>
      </w:pPr>
      <w:r>
        <w:t>Sistemos diegimo paslaugų terminas</w:t>
      </w:r>
      <w:r w:rsidRPr="0049126B">
        <w:rPr>
          <w:i/>
        </w:rPr>
        <w:t xml:space="preserve"> </w:t>
      </w:r>
      <w:r>
        <w:t xml:space="preserve">(laikotarpis nuo sutarties įsigaliojimo dienos iki pilno sistemos įdiegimo VMSA ir VMSA pavaldžiuose juridiniuose asmenyse) turi būti suteiktas per tiekėjo pasiūlyme nurodytą sistemos įdiegimo terminą, kuris negali būti trumpesnis kaip 1 (vienas) mėnuo ir ilgesnis nei 4 (keturi) mėnesiai nuo sutarties įsigaliojimo dienos. </w:t>
      </w:r>
    </w:p>
    <w:p w14:paraId="1C12A473" w14:textId="229889B8" w:rsidR="0060447F" w:rsidRDefault="00455273" w:rsidP="000B5D3C">
      <w:pPr>
        <w:numPr>
          <w:ilvl w:val="1"/>
          <w:numId w:val="1"/>
        </w:numPr>
        <w:ind w:left="0" w:right="57" w:firstLine="567"/>
      </w:pPr>
      <w:r>
        <w:t>Vilniaus miesto savivaldybės įmonių ir</w:t>
      </w:r>
      <w:r w:rsidR="0049126B">
        <w:t xml:space="preserve"> </w:t>
      </w:r>
      <w:r>
        <w:t xml:space="preserve">įstaigų sąrašo </w:t>
      </w:r>
      <w:r>
        <w:tab/>
        <w:t>nuoroda:</w:t>
      </w:r>
      <w:r w:rsidR="0049126B">
        <w:t xml:space="preserve"> </w:t>
      </w:r>
      <w:r w:rsidR="00DF25DF" w:rsidRPr="00DF25DF">
        <w:t>https://vilnius.lt/savivaldybe/savivaldybes-imones/vilniaus-miesto-savivaldybes-imones-ir-istaigos</w:t>
      </w:r>
    </w:p>
    <w:p w14:paraId="123B7FBC" w14:textId="77777777" w:rsidR="0060447F" w:rsidRDefault="00455273" w:rsidP="00D80034">
      <w:pPr>
        <w:spacing w:after="216"/>
        <w:ind w:left="566" w:right="57" w:hanging="566"/>
      </w:pPr>
      <w:r>
        <w:t>*</w:t>
      </w:r>
      <w:r w:rsidRPr="00D80034">
        <w:rPr>
          <w:i/>
          <w:iCs/>
        </w:rPr>
        <w:t>Išskyrus operacinę sistemą, nurodytą specifikacijos 1.1.3.</w:t>
      </w:r>
      <w:r>
        <w:t xml:space="preserve"> </w:t>
      </w:r>
    </w:p>
    <w:p w14:paraId="473D230E" w14:textId="2F8B6324" w:rsidR="00D80034" w:rsidRPr="00D80034" w:rsidRDefault="00D80034" w:rsidP="00D80034">
      <w:pPr>
        <w:spacing w:after="216"/>
        <w:ind w:right="57" w:firstLine="1"/>
        <w:rPr>
          <w:i/>
          <w:iCs/>
        </w:rPr>
      </w:pPr>
      <w:r>
        <w:t>**</w:t>
      </w:r>
      <w:r w:rsidRPr="00D80034">
        <w:rPr>
          <w:i/>
          <w:iCs/>
        </w:rPr>
        <w:t xml:space="preserve">Nurodytas preliminarus planuojamas įsigyti kiekis 1 (vieneriems) metams. Sutarties galiojimo laikotarpiu </w:t>
      </w:r>
      <w:r w:rsidR="00404DC9">
        <w:rPr>
          <w:i/>
          <w:iCs/>
        </w:rPr>
        <w:t>Pirkėjas</w:t>
      </w:r>
      <w:r>
        <w:rPr>
          <w:i/>
          <w:iCs/>
        </w:rPr>
        <w:t xml:space="preserve"> </w:t>
      </w:r>
      <w:r w:rsidRPr="00D80034">
        <w:rPr>
          <w:i/>
          <w:iCs/>
        </w:rPr>
        <w:t xml:space="preserve">turi teisę koreguoti perkamą kiekį </w:t>
      </w:r>
      <w:r w:rsidR="00A1483F">
        <w:rPr>
          <w:i/>
          <w:iCs/>
        </w:rPr>
        <w:t xml:space="preserve">nurodytą 1.5 punkte </w:t>
      </w:r>
      <w:r w:rsidRPr="00D80034">
        <w:rPr>
          <w:i/>
          <w:iCs/>
        </w:rPr>
        <w:t>(apimtį), neviršijant Sutarties maksimalios kainos</w:t>
      </w:r>
      <w:r w:rsidR="00A1483F">
        <w:rPr>
          <w:i/>
          <w:iCs/>
        </w:rPr>
        <w:t xml:space="preserve">, tai </w:t>
      </w:r>
      <w:r w:rsidR="00A1483F" w:rsidRPr="00A1483F">
        <w:rPr>
          <w:i/>
          <w:iCs/>
        </w:rPr>
        <w:t xml:space="preserve">yra </w:t>
      </w:r>
      <w:r w:rsidR="00A1483F" w:rsidRPr="00A1483F">
        <w:rPr>
          <w:b/>
          <w:bCs/>
          <w:i/>
          <w:iCs/>
          <w:sz w:val="22"/>
          <w:szCs w:val="22"/>
        </w:rPr>
        <w:t>201 666,67 Eur su PVM</w:t>
      </w:r>
      <w:r w:rsidRPr="00A1483F">
        <w:rPr>
          <w:i/>
          <w:iCs/>
        </w:rPr>
        <w:t>.</w:t>
      </w:r>
      <w:r w:rsidRPr="00D80034">
        <w:rPr>
          <w:i/>
          <w:iCs/>
        </w:rPr>
        <w:t xml:space="preserve"> </w:t>
      </w:r>
      <w:r w:rsidR="00404DC9">
        <w:rPr>
          <w:i/>
          <w:iCs/>
        </w:rPr>
        <w:t xml:space="preserve">Pirkėjas </w:t>
      </w:r>
      <w:r w:rsidRPr="00D80034">
        <w:rPr>
          <w:i/>
          <w:iCs/>
        </w:rPr>
        <w:t>neįsipareigoja nupirkti</w:t>
      </w:r>
      <w:r>
        <w:rPr>
          <w:i/>
          <w:iCs/>
        </w:rPr>
        <w:t xml:space="preserve"> </w:t>
      </w:r>
      <w:r w:rsidRPr="00D80034">
        <w:rPr>
          <w:i/>
          <w:iCs/>
        </w:rPr>
        <w:t>viso nurodyto kiekio (apimties) ar jo dalies.</w:t>
      </w:r>
    </w:p>
    <w:p w14:paraId="0FA00C5E" w14:textId="77777777" w:rsidR="0060447F" w:rsidRDefault="00455273" w:rsidP="00826B3A">
      <w:pPr>
        <w:pStyle w:val="Antrat1"/>
        <w:tabs>
          <w:tab w:val="center" w:pos="3712"/>
          <w:tab w:val="center" w:pos="5248"/>
        </w:tabs>
        <w:spacing w:after="101"/>
        <w:ind w:left="0" w:right="0" w:firstLine="0"/>
        <w:jc w:val="both"/>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REIKALAVIMAI </w:t>
      </w:r>
    </w:p>
    <w:p w14:paraId="0A07270D" w14:textId="77777777" w:rsidR="0060447F" w:rsidRPr="005651C1" w:rsidRDefault="00455273">
      <w:pPr>
        <w:tabs>
          <w:tab w:val="center" w:pos="656"/>
          <w:tab w:val="center" w:pos="2405"/>
        </w:tabs>
        <w:ind w:firstLine="0"/>
        <w:jc w:val="left"/>
        <w:rPr>
          <w:lang w:val="fi-FI"/>
        </w:rPr>
      </w:pPr>
      <w:r>
        <w:rPr>
          <w:rFonts w:ascii="Calibri" w:eastAsia="Calibri" w:hAnsi="Calibri" w:cs="Calibri"/>
          <w:sz w:val="22"/>
        </w:rPr>
        <w:tab/>
      </w:r>
      <w:r>
        <w:t>2.</w:t>
      </w:r>
      <w:r>
        <w:rPr>
          <w:rFonts w:ascii="Arial" w:eastAsia="Arial" w:hAnsi="Arial" w:cs="Arial"/>
        </w:rPr>
        <w:t xml:space="preserve"> </w:t>
      </w:r>
      <w:r>
        <w:rPr>
          <w:rFonts w:ascii="Arial" w:eastAsia="Arial" w:hAnsi="Arial" w:cs="Arial"/>
        </w:rPr>
        <w:tab/>
      </w:r>
      <w:r>
        <w:t xml:space="preserve">Bendrieji reikalavimai: </w:t>
      </w:r>
    </w:p>
    <w:p w14:paraId="4F71DA57" w14:textId="02B82A3B" w:rsidR="0060447F" w:rsidRDefault="003B5413">
      <w:pPr>
        <w:spacing w:after="0" w:line="259" w:lineRule="auto"/>
        <w:ind w:right="62" w:firstLine="0"/>
        <w:jc w:val="right"/>
      </w:pPr>
      <w:r>
        <w:rPr>
          <w:b/>
          <w:i/>
        </w:rPr>
        <w:t>1 l</w:t>
      </w:r>
      <w:r w:rsidR="00455273">
        <w:rPr>
          <w:b/>
          <w:i/>
        </w:rPr>
        <w:t xml:space="preserve">entelė </w:t>
      </w:r>
    </w:p>
    <w:tbl>
      <w:tblPr>
        <w:tblStyle w:val="TableGrid"/>
        <w:tblW w:w="9786" w:type="dxa"/>
        <w:tblInd w:w="-8" w:type="dxa"/>
        <w:tblCellMar>
          <w:top w:w="9" w:type="dxa"/>
          <w:left w:w="108" w:type="dxa"/>
          <w:right w:w="48" w:type="dxa"/>
        </w:tblCellMar>
        <w:tblLook w:val="04A0" w:firstRow="1" w:lastRow="0" w:firstColumn="1" w:lastColumn="0" w:noHBand="0" w:noVBand="1"/>
      </w:tblPr>
      <w:tblGrid>
        <w:gridCol w:w="1016"/>
        <w:gridCol w:w="8770"/>
      </w:tblGrid>
      <w:tr w:rsidR="0060447F" w14:paraId="323D6256" w14:textId="77777777" w:rsidTr="00283BE5">
        <w:trPr>
          <w:trHeight w:val="308"/>
        </w:trPr>
        <w:tc>
          <w:tcPr>
            <w:tcW w:w="1016" w:type="dxa"/>
            <w:tcBorders>
              <w:top w:val="single" w:sz="6" w:space="0" w:color="000000"/>
              <w:left w:val="single" w:sz="6" w:space="0" w:color="000000"/>
              <w:bottom w:val="double" w:sz="6" w:space="0" w:color="000000"/>
              <w:right w:val="single" w:sz="6" w:space="0" w:color="808080"/>
            </w:tcBorders>
            <w:shd w:val="clear" w:color="auto" w:fill="BFBFBF" w:themeFill="background1" w:themeFillShade="BF"/>
          </w:tcPr>
          <w:p w14:paraId="5DD2136C" w14:textId="77777777" w:rsidR="0060447F" w:rsidRDefault="00455273">
            <w:pPr>
              <w:spacing w:after="0" w:line="259" w:lineRule="auto"/>
              <w:ind w:right="62" w:firstLine="0"/>
              <w:jc w:val="center"/>
            </w:pPr>
            <w:r>
              <w:t xml:space="preserve">1.1 </w:t>
            </w:r>
          </w:p>
        </w:tc>
        <w:tc>
          <w:tcPr>
            <w:tcW w:w="8770" w:type="dxa"/>
            <w:tcBorders>
              <w:top w:val="single" w:sz="6" w:space="0" w:color="000000"/>
              <w:left w:val="single" w:sz="6" w:space="0" w:color="808080"/>
              <w:bottom w:val="double" w:sz="6" w:space="0" w:color="000000"/>
              <w:right w:val="single" w:sz="6" w:space="0" w:color="808080"/>
            </w:tcBorders>
            <w:shd w:val="clear" w:color="auto" w:fill="BFBFBF" w:themeFill="background1" w:themeFillShade="BF"/>
          </w:tcPr>
          <w:p w14:paraId="5F3FEB93" w14:textId="77777777" w:rsidR="0060447F" w:rsidRDefault="00455273">
            <w:pPr>
              <w:spacing w:after="0" w:line="259" w:lineRule="auto"/>
              <w:ind w:firstLine="0"/>
              <w:jc w:val="left"/>
            </w:pPr>
            <w:r>
              <w:rPr>
                <w:b/>
              </w:rPr>
              <w:t xml:space="preserve">SISTEMOS ARCHITEKTŪRA </w:t>
            </w:r>
          </w:p>
        </w:tc>
      </w:tr>
      <w:tr w:rsidR="0060447F" w14:paraId="634C7911" w14:textId="77777777" w:rsidTr="00283BE5">
        <w:trPr>
          <w:trHeight w:val="857"/>
        </w:trPr>
        <w:tc>
          <w:tcPr>
            <w:tcW w:w="1016" w:type="dxa"/>
            <w:tcBorders>
              <w:top w:val="double" w:sz="6" w:space="0" w:color="000000"/>
              <w:left w:val="single" w:sz="6" w:space="0" w:color="000000"/>
              <w:bottom w:val="single" w:sz="6" w:space="0" w:color="999999"/>
              <w:right w:val="single" w:sz="6" w:space="0" w:color="999999"/>
            </w:tcBorders>
            <w:vAlign w:val="center"/>
          </w:tcPr>
          <w:p w14:paraId="77F24159" w14:textId="77777777" w:rsidR="0060447F" w:rsidRDefault="00455273">
            <w:pPr>
              <w:spacing w:after="0" w:line="259" w:lineRule="auto"/>
              <w:ind w:left="60" w:firstLine="0"/>
              <w:jc w:val="left"/>
            </w:pPr>
            <w:r>
              <w:t xml:space="preserve">1.1.1 </w:t>
            </w:r>
          </w:p>
        </w:tc>
        <w:tc>
          <w:tcPr>
            <w:tcW w:w="8770" w:type="dxa"/>
            <w:tcBorders>
              <w:top w:val="double" w:sz="6" w:space="0" w:color="000000"/>
              <w:left w:val="single" w:sz="6" w:space="0" w:color="999999"/>
              <w:bottom w:val="single" w:sz="6" w:space="0" w:color="999999"/>
              <w:right w:val="single" w:sz="6" w:space="0" w:color="000000"/>
            </w:tcBorders>
          </w:tcPr>
          <w:p w14:paraId="23C1F7CF" w14:textId="77777777" w:rsidR="0060447F" w:rsidRDefault="00455273">
            <w:pPr>
              <w:spacing w:after="0" w:line="259" w:lineRule="auto"/>
              <w:ind w:right="62" w:firstLine="0"/>
            </w:pPr>
            <w:r>
              <w:t xml:space="preserve">VPVIS naudotojo aplinka turi veikti VMSA ir VMSA pavaldžių juridinių asmenų naudojamose Microsoft, Windows 10 ir 11 versijose bei būti suderinama su naujesnėmis šių operacinių sistemų versijomis. </w:t>
            </w:r>
          </w:p>
        </w:tc>
      </w:tr>
      <w:tr w:rsidR="0060447F" w14:paraId="62183494" w14:textId="77777777" w:rsidTr="00283BE5">
        <w:trPr>
          <w:trHeight w:val="331"/>
        </w:trPr>
        <w:tc>
          <w:tcPr>
            <w:tcW w:w="1016" w:type="dxa"/>
            <w:tcBorders>
              <w:top w:val="single" w:sz="6" w:space="0" w:color="999999"/>
              <w:left w:val="single" w:sz="6" w:space="0" w:color="000000"/>
              <w:bottom w:val="single" w:sz="6" w:space="0" w:color="999999"/>
              <w:right w:val="single" w:sz="6" w:space="0" w:color="999999"/>
            </w:tcBorders>
          </w:tcPr>
          <w:p w14:paraId="07CD7C36" w14:textId="77777777" w:rsidR="0060447F" w:rsidRDefault="00455273">
            <w:pPr>
              <w:spacing w:after="0" w:line="259" w:lineRule="auto"/>
              <w:ind w:left="60" w:firstLine="0"/>
              <w:jc w:val="left"/>
            </w:pPr>
            <w:r>
              <w:t xml:space="preserve">1.1.2 </w:t>
            </w:r>
          </w:p>
        </w:tc>
        <w:tc>
          <w:tcPr>
            <w:tcW w:w="8770" w:type="dxa"/>
            <w:tcBorders>
              <w:top w:val="single" w:sz="6" w:space="0" w:color="999999"/>
              <w:left w:val="single" w:sz="6" w:space="0" w:color="999999"/>
              <w:bottom w:val="single" w:sz="6" w:space="0" w:color="999999"/>
              <w:right w:val="single" w:sz="6" w:space="0" w:color="000000"/>
            </w:tcBorders>
          </w:tcPr>
          <w:p w14:paraId="7122E0D5" w14:textId="77777777" w:rsidR="0060447F" w:rsidRDefault="00455273">
            <w:pPr>
              <w:spacing w:after="0" w:line="259" w:lineRule="auto"/>
              <w:ind w:firstLine="0"/>
              <w:jc w:val="left"/>
            </w:pPr>
            <w:r>
              <w:t xml:space="preserve">VPVIS duomenų perdavimas tinkle atliekamas TCP/IP protokolu.  </w:t>
            </w:r>
          </w:p>
        </w:tc>
      </w:tr>
      <w:tr w:rsidR="0060447F" w14:paraId="0EFDEF44" w14:textId="77777777" w:rsidTr="00283BE5">
        <w:trPr>
          <w:trHeight w:val="1435"/>
        </w:trPr>
        <w:tc>
          <w:tcPr>
            <w:tcW w:w="1016" w:type="dxa"/>
            <w:tcBorders>
              <w:top w:val="single" w:sz="6" w:space="0" w:color="999999"/>
              <w:left w:val="single" w:sz="6" w:space="0" w:color="000000"/>
              <w:bottom w:val="single" w:sz="6" w:space="0" w:color="999999"/>
              <w:right w:val="single" w:sz="6" w:space="0" w:color="999999"/>
            </w:tcBorders>
            <w:vAlign w:val="center"/>
          </w:tcPr>
          <w:p w14:paraId="55A5EC81" w14:textId="77777777" w:rsidR="0060447F" w:rsidRDefault="00455273">
            <w:pPr>
              <w:spacing w:after="0" w:line="259" w:lineRule="auto"/>
              <w:ind w:left="60" w:firstLine="0"/>
              <w:jc w:val="left"/>
            </w:pPr>
            <w:r>
              <w:t xml:space="preserve">1.1.3 </w:t>
            </w:r>
          </w:p>
        </w:tc>
        <w:tc>
          <w:tcPr>
            <w:tcW w:w="8770" w:type="dxa"/>
            <w:tcBorders>
              <w:top w:val="single" w:sz="6" w:space="0" w:color="999999"/>
              <w:left w:val="single" w:sz="6" w:space="0" w:color="999999"/>
              <w:bottom w:val="single" w:sz="6" w:space="0" w:color="999999"/>
              <w:right w:val="single" w:sz="6" w:space="0" w:color="000000"/>
            </w:tcBorders>
          </w:tcPr>
          <w:p w14:paraId="596EE96D" w14:textId="77777777" w:rsidR="0060447F" w:rsidRDefault="00455273">
            <w:pPr>
              <w:spacing w:after="0" w:line="259" w:lineRule="auto"/>
              <w:ind w:right="60" w:firstLine="0"/>
            </w:pPr>
            <w:r>
              <w:t xml:space="preserve">VPVIS programinė įranga turi būti suderinama su VMSA ir VMSA pavaldžių juridinių asmenų naudojama Microsoft Windows Server 2016 ir naujesne operacine sistema arba lygiaverte operacine sistema. Duomenų bazių valdymo sistemos ir taikomųjų programų įrangos serverinė dalis privalo funkcionuoti Microsoft Windows Server 64 bitų platformoje arba lygiavertėje platformoje. </w:t>
            </w:r>
          </w:p>
        </w:tc>
      </w:tr>
      <w:tr w:rsidR="0060447F" w14:paraId="64220A60" w14:textId="77777777" w:rsidTr="008B4BAC">
        <w:trPr>
          <w:trHeight w:val="608"/>
        </w:trPr>
        <w:tc>
          <w:tcPr>
            <w:tcW w:w="1016" w:type="dxa"/>
            <w:tcBorders>
              <w:top w:val="single" w:sz="6" w:space="0" w:color="999999"/>
              <w:left w:val="single" w:sz="6" w:space="0" w:color="000000"/>
              <w:bottom w:val="single" w:sz="6" w:space="0" w:color="999999"/>
              <w:right w:val="single" w:sz="6" w:space="0" w:color="999999"/>
            </w:tcBorders>
            <w:vAlign w:val="center"/>
          </w:tcPr>
          <w:p w14:paraId="3ED0B010" w14:textId="77777777" w:rsidR="0060447F" w:rsidRDefault="00455273">
            <w:pPr>
              <w:spacing w:after="0" w:line="259" w:lineRule="auto"/>
              <w:ind w:left="60" w:firstLine="0"/>
              <w:jc w:val="left"/>
            </w:pPr>
            <w:r>
              <w:t xml:space="preserve">1.1.4 </w:t>
            </w:r>
          </w:p>
        </w:tc>
        <w:tc>
          <w:tcPr>
            <w:tcW w:w="8770"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66FF1DAB" w14:textId="77777777" w:rsidR="0060447F" w:rsidRPr="0049126B" w:rsidRDefault="00455273">
            <w:pPr>
              <w:spacing w:after="0" w:line="259" w:lineRule="auto"/>
              <w:ind w:firstLine="0"/>
            </w:pPr>
            <w:r w:rsidRPr="0049126B">
              <w:t xml:space="preserve">VPVIS neturi reikalauti duomenų bazių valdymo sistemos keitimo didėjant duomenų apimtims ir naudotojų skaičiui. </w:t>
            </w:r>
          </w:p>
        </w:tc>
      </w:tr>
      <w:tr w:rsidR="0060447F" w14:paraId="1C6C7E7B" w14:textId="77777777" w:rsidTr="00283BE5">
        <w:trPr>
          <w:trHeight w:val="883"/>
        </w:trPr>
        <w:tc>
          <w:tcPr>
            <w:tcW w:w="1016" w:type="dxa"/>
            <w:tcBorders>
              <w:top w:val="single" w:sz="6" w:space="0" w:color="999999"/>
              <w:left w:val="single" w:sz="6" w:space="0" w:color="000000"/>
              <w:bottom w:val="single" w:sz="6" w:space="0" w:color="999999"/>
              <w:right w:val="single" w:sz="6" w:space="0" w:color="999999"/>
            </w:tcBorders>
            <w:vAlign w:val="center"/>
          </w:tcPr>
          <w:p w14:paraId="08F4FC3D" w14:textId="77777777" w:rsidR="0060447F" w:rsidRDefault="00455273">
            <w:pPr>
              <w:spacing w:after="0" w:line="259" w:lineRule="auto"/>
              <w:ind w:left="60" w:firstLine="0"/>
              <w:jc w:val="left"/>
            </w:pPr>
            <w:r>
              <w:t xml:space="preserve">1.1.5 </w:t>
            </w:r>
          </w:p>
        </w:tc>
        <w:tc>
          <w:tcPr>
            <w:tcW w:w="8770" w:type="dxa"/>
            <w:tcBorders>
              <w:top w:val="single" w:sz="6" w:space="0" w:color="999999"/>
              <w:left w:val="single" w:sz="6" w:space="0" w:color="999999"/>
              <w:bottom w:val="single" w:sz="6" w:space="0" w:color="999999"/>
              <w:right w:val="single" w:sz="6" w:space="0" w:color="000000"/>
            </w:tcBorders>
          </w:tcPr>
          <w:p w14:paraId="397D7133" w14:textId="77777777" w:rsidR="0060447F" w:rsidRDefault="00455273">
            <w:pPr>
              <w:spacing w:after="0" w:line="259" w:lineRule="auto"/>
              <w:ind w:right="63" w:firstLine="0"/>
            </w:pPr>
            <w:r>
              <w:t xml:space="preserve">VPVIS elektroninio pašto poreikiams privalo naudoti darbuotojų jau turimas ir naujai sukurtas elektroninio pašto dėžutes VMSA pašto Cloud‘e, švietimo įstaigų elektroninių paštų teikimo sąlygos - https://lm.lt/paslauga/elpasto-paslauga. </w:t>
            </w:r>
          </w:p>
        </w:tc>
      </w:tr>
      <w:tr w:rsidR="0060447F" w14:paraId="40618190" w14:textId="77777777" w:rsidTr="00283BE5">
        <w:trPr>
          <w:trHeight w:val="883"/>
        </w:trPr>
        <w:tc>
          <w:tcPr>
            <w:tcW w:w="1016" w:type="dxa"/>
            <w:tcBorders>
              <w:top w:val="single" w:sz="6" w:space="0" w:color="999999"/>
              <w:left w:val="single" w:sz="6" w:space="0" w:color="000000"/>
              <w:bottom w:val="single" w:sz="6" w:space="0" w:color="999999"/>
              <w:right w:val="single" w:sz="6" w:space="0" w:color="999999"/>
            </w:tcBorders>
            <w:vAlign w:val="center"/>
          </w:tcPr>
          <w:p w14:paraId="093CFD11" w14:textId="77777777" w:rsidR="0060447F" w:rsidRDefault="00455273">
            <w:pPr>
              <w:spacing w:after="0" w:line="259" w:lineRule="auto"/>
              <w:ind w:left="60" w:firstLine="0"/>
              <w:jc w:val="left"/>
            </w:pPr>
            <w:r>
              <w:t xml:space="preserve">1.1.6 </w:t>
            </w:r>
          </w:p>
        </w:tc>
        <w:tc>
          <w:tcPr>
            <w:tcW w:w="8770" w:type="dxa"/>
            <w:tcBorders>
              <w:top w:val="single" w:sz="6" w:space="0" w:color="999999"/>
              <w:left w:val="single" w:sz="6" w:space="0" w:color="999999"/>
              <w:bottom w:val="single" w:sz="6" w:space="0" w:color="999999"/>
              <w:right w:val="single" w:sz="6" w:space="0" w:color="000000"/>
            </w:tcBorders>
          </w:tcPr>
          <w:p w14:paraId="03C53A7D" w14:textId="77777777" w:rsidR="0060447F" w:rsidRDefault="00455273">
            <w:pPr>
              <w:spacing w:after="0" w:line="259" w:lineRule="auto"/>
              <w:ind w:right="62" w:firstLine="0"/>
            </w:pPr>
            <w:r>
              <w:t>Taikomosios programos, duomenų bazių valdymo sistemos, kliento bei serverių operacinė sistema bus nuolat atnaujinama diegiant klaidų ištaisymo paketus (</w:t>
            </w:r>
            <w:r>
              <w:rPr>
                <w:i/>
              </w:rPr>
              <w:t>Hotfix</w:t>
            </w:r>
            <w:r>
              <w:t xml:space="preserve">, </w:t>
            </w:r>
            <w:r>
              <w:rPr>
                <w:i/>
              </w:rPr>
              <w:t>Service Pack ir pan.)</w:t>
            </w:r>
            <w:r>
              <w:t xml:space="preserve"> ir tai neturi kelti VPVIS darbo sutrikimų </w:t>
            </w:r>
          </w:p>
        </w:tc>
      </w:tr>
      <w:tr w:rsidR="0060447F" w14:paraId="418DEA02" w14:textId="77777777" w:rsidTr="00283BE5">
        <w:trPr>
          <w:trHeight w:val="607"/>
        </w:trPr>
        <w:tc>
          <w:tcPr>
            <w:tcW w:w="1016" w:type="dxa"/>
            <w:tcBorders>
              <w:top w:val="single" w:sz="6" w:space="0" w:color="999999"/>
              <w:left w:val="single" w:sz="6" w:space="0" w:color="000000"/>
              <w:bottom w:val="single" w:sz="6" w:space="0" w:color="999999"/>
              <w:right w:val="single" w:sz="6" w:space="0" w:color="999999"/>
            </w:tcBorders>
            <w:vAlign w:val="center"/>
          </w:tcPr>
          <w:p w14:paraId="77B434F8" w14:textId="77777777" w:rsidR="0060447F" w:rsidRDefault="00455273">
            <w:pPr>
              <w:spacing w:after="0" w:line="259" w:lineRule="auto"/>
              <w:ind w:left="60" w:firstLine="0"/>
              <w:jc w:val="left"/>
            </w:pPr>
            <w:r>
              <w:lastRenderedPageBreak/>
              <w:t xml:space="preserve">1.1.7 </w:t>
            </w:r>
          </w:p>
        </w:tc>
        <w:tc>
          <w:tcPr>
            <w:tcW w:w="8770" w:type="dxa"/>
            <w:tcBorders>
              <w:top w:val="single" w:sz="6" w:space="0" w:color="999999"/>
              <w:left w:val="single" w:sz="6" w:space="0" w:color="999999"/>
              <w:bottom w:val="single" w:sz="6" w:space="0" w:color="999999"/>
              <w:right w:val="single" w:sz="6" w:space="0" w:color="000000"/>
            </w:tcBorders>
          </w:tcPr>
          <w:p w14:paraId="57610F1F" w14:textId="77777777" w:rsidR="0060447F" w:rsidRDefault="00455273">
            <w:pPr>
              <w:spacing w:after="0" w:line="259" w:lineRule="auto"/>
              <w:ind w:firstLine="0"/>
            </w:pPr>
            <w:r>
              <w:t xml:space="preserve">VPVIS programinė įranga turi būti reguliariai atnaujinama – taisomos klaidos ir saugumo spragos, įgyvendinami patobulinimai </w:t>
            </w:r>
          </w:p>
        </w:tc>
      </w:tr>
      <w:tr w:rsidR="0060447F" w14:paraId="62537048" w14:textId="77777777" w:rsidTr="00283BE5">
        <w:trPr>
          <w:trHeight w:val="687"/>
        </w:trPr>
        <w:tc>
          <w:tcPr>
            <w:tcW w:w="1016" w:type="dxa"/>
            <w:tcBorders>
              <w:top w:val="single" w:sz="6" w:space="0" w:color="999999"/>
              <w:left w:val="single" w:sz="6" w:space="0" w:color="000000"/>
              <w:bottom w:val="single" w:sz="6" w:space="0" w:color="999999"/>
              <w:right w:val="single" w:sz="6" w:space="0" w:color="999999"/>
            </w:tcBorders>
            <w:vAlign w:val="center"/>
          </w:tcPr>
          <w:p w14:paraId="7C572F15" w14:textId="77777777" w:rsidR="0060447F" w:rsidRDefault="00455273">
            <w:pPr>
              <w:spacing w:after="0" w:line="259" w:lineRule="auto"/>
              <w:ind w:left="60" w:firstLine="0"/>
              <w:jc w:val="left"/>
            </w:pPr>
            <w:r>
              <w:t xml:space="preserve">1.1.8 </w:t>
            </w:r>
          </w:p>
        </w:tc>
        <w:tc>
          <w:tcPr>
            <w:tcW w:w="8770" w:type="dxa"/>
            <w:tcBorders>
              <w:top w:val="single" w:sz="6" w:space="0" w:color="999999"/>
              <w:left w:val="single" w:sz="6" w:space="0" w:color="999999"/>
              <w:bottom w:val="single" w:sz="6" w:space="0" w:color="999999"/>
              <w:right w:val="single" w:sz="6" w:space="0" w:color="000000"/>
            </w:tcBorders>
          </w:tcPr>
          <w:p w14:paraId="37B62919" w14:textId="4CA00203" w:rsidR="0060447F" w:rsidRDefault="00455273">
            <w:pPr>
              <w:spacing w:after="0" w:line="259" w:lineRule="auto"/>
              <w:ind w:firstLine="0"/>
            </w:pPr>
            <w:r>
              <w:t>VPVIS privalo turėti galimybę naudotis duomenimis iš išorės informacinių sistemų, registrų ir duomenų bazių</w:t>
            </w:r>
            <w:r w:rsidR="00F76B48">
              <w:t>.</w:t>
            </w:r>
            <w:r>
              <w:t xml:space="preserve"> </w:t>
            </w:r>
          </w:p>
        </w:tc>
      </w:tr>
      <w:tr w:rsidR="0060447F" w14:paraId="7D720C4D" w14:textId="77777777" w:rsidTr="00283BE5">
        <w:trPr>
          <w:trHeight w:val="686"/>
        </w:trPr>
        <w:tc>
          <w:tcPr>
            <w:tcW w:w="1016" w:type="dxa"/>
            <w:tcBorders>
              <w:top w:val="single" w:sz="6" w:space="0" w:color="999999"/>
              <w:left w:val="single" w:sz="6" w:space="0" w:color="000000"/>
              <w:bottom w:val="single" w:sz="6" w:space="0" w:color="999999"/>
              <w:right w:val="single" w:sz="6" w:space="0" w:color="999999"/>
            </w:tcBorders>
            <w:vAlign w:val="center"/>
          </w:tcPr>
          <w:p w14:paraId="36076FF2" w14:textId="77777777" w:rsidR="0060447F" w:rsidRDefault="00455273">
            <w:pPr>
              <w:spacing w:after="0" w:line="259" w:lineRule="auto"/>
              <w:ind w:left="60" w:firstLine="0"/>
              <w:jc w:val="left"/>
            </w:pPr>
            <w:r>
              <w:t xml:space="preserve">1.1.9 </w:t>
            </w:r>
          </w:p>
        </w:tc>
        <w:tc>
          <w:tcPr>
            <w:tcW w:w="8770" w:type="dxa"/>
            <w:tcBorders>
              <w:top w:val="single" w:sz="6" w:space="0" w:color="999999"/>
              <w:left w:val="single" w:sz="6" w:space="0" w:color="999999"/>
              <w:bottom w:val="single" w:sz="6" w:space="0" w:color="999999"/>
              <w:right w:val="single" w:sz="6" w:space="0" w:color="000000"/>
            </w:tcBorders>
          </w:tcPr>
          <w:p w14:paraId="565E5F12" w14:textId="317A1085" w:rsidR="0060447F" w:rsidRDefault="00455273">
            <w:pPr>
              <w:spacing w:after="0" w:line="259" w:lineRule="auto"/>
              <w:ind w:firstLine="0"/>
            </w:pPr>
            <w:r>
              <w:t xml:space="preserve">VPVIS kuriami duomenys turi būti, tokiu formatu, kad esant poreikiui galėtų būti perkelti į kitą duomenų valdymo sistemą. </w:t>
            </w:r>
          </w:p>
        </w:tc>
      </w:tr>
      <w:tr w:rsidR="0060447F" w14:paraId="1728580E" w14:textId="77777777" w:rsidTr="00283BE5">
        <w:trPr>
          <w:trHeight w:val="458"/>
        </w:trPr>
        <w:tc>
          <w:tcPr>
            <w:tcW w:w="1016" w:type="dxa"/>
            <w:tcBorders>
              <w:top w:val="single" w:sz="6" w:space="0" w:color="999999"/>
              <w:left w:val="single" w:sz="6" w:space="0" w:color="000000"/>
              <w:bottom w:val="single" w:sz="6" w:space="0" w:color="999999"/>
              <w:right w:val="single" w:sz="6" w:space="0" w:color="999999"/>
            </w:tcBorders>
          </w:tcPr>
          <w:p w14:paraId="1B4EF337" w14:textId="77777777" w:rsidR="0060447F" w:rsidRDefault="00455273">
            <w:pPr>
              <w:spacing w:after="0" w:line="259" w:lineRule="auto"/>
              <w:ind w:firstLine="0"/>
              <w:jc w:val="left"/>
            </w:pPr>
            <w:r>
              <w:t xml:space="preserve">1.1.10 </w:t>
            </w:r>
          </w:p>
        </w:tc>
        <w:tc>
          <w:tcPr>
            <w:tcW w:w="8770" w:type="dxa"/>
            <w:tcBorders>
              <w:top w:val="single" w:sz="6" w:space="0" w:color="999999"/>
              <w:left w:val="single" w:sz="6" w:space="0" w:color="999999"/>
              <w:bottom w:val="single" w:sz="6" w:space="0" w:color="999999"/>
              <w:right w:val="single" w:sz="6" w:space="0" w:color="000000"/>
            </w:tcBorders>
          </w:tcPr>
          <w:p w14:paraId="3ED54798" w14:textId="77777777" w:rsidR="0060447F" w:rsidRDefault="00455273">
            <w:pPr>
              <w:spacing w:after="0" w:line="259" w:lineRule="auto"/>
              <w:ind w:firstLine="0"/>
              <w:jc w:val="left"/>
            </w:pPr>
            <w:r>
              <w:t xml:space="preserve">VPVIS sistema vartotojams turi būti pasiekiama, bet kuriuo paros metu. </w:t>
            </w:r>
          </w:p>
        </w:tc>
      </w:tr>
      <w:tr w:rsidR="0060447F" w14:paraId="322869C2" w14:textId="77777777" w:rsidTr="00283BE5">
        <w:trPr>
          <w:trHeight w:val="686"/>
        </w:trPr>
        <w:tc>
          <w:tcPr>
            <w:tcW w:w="1016" w:type="dxa"/>
            <w:tcBorders>
              <w:top w:val="single" w:sz="6" w:space="0" w:color="999999"/>
              <w:left w:val="single" w:sz="6" w:space="0" w:color="000000"/>
              <w:bottom w:val="single" w:sz="6" w:space="0" w:color="999999"/>
              <w:right w:val="single" w:sz="6" w:space="0" w:color="999999"/>
            </w:tcBorders>
            <w:vAlign w:val="center"/>
          </w:tcPr>
          <w:p w14:paraId="01C6CFA8" w14:textId="77777777" w:rsidR="0060447F" w:rsidRDefault="00455273">
            <w:pPr>
              <w:spacing w:after="0" w:line="259" w:lineRule="auto"/>
              <w:ind w:firstLine="0"/>
              <w:jc w:val="left"/>
            </w:pPr>
            <w:r>
              <w:t xml:space="preserve">1.1.11 </w:t>
            </w:r>
          </w:p>
        </w:tc>
        <w:tc>
          <w:tcPr>
            <w:tcW w:w="8770" w:type="dxa"/>
            <w:tcBorders>
              <w:top w:val="single" w:sz="6" w:space="0" w:color="999999"/>
              <w:left w:val="single" w:sz="6" w:space="0" w:color="999999"/>
              <w:bottom w:val="single" w:sz="6" w:space="0" w:color="999999"/>
              <w:right w:val="single" w:sz="6" w:space="0" w:color="000000"/>
            </w:tcBorders>
          </w:tcPr>
          <w:p w14:paraId="431906D8" w14:textId="77777777" w:rsidR="0060447F" w:rsidRDefault="00455273">
            <w:pPr>
              <w:spacing w:after="0" w:line="259" w:lineRule="auto"/>
              <w:ind w:firstLine="0"/>
            </w:pPr>
            <w:r>
              <w:t xml:space="preserve">VPVIS administratorius turi turėti galimybę realiu laiku matyti visus prisijungusius naudotojus, tiek savo institucijos, tiek pavaldžių institucijų. </w:t>
            </w:r>
          </w:p>
        </w:tc>
      </w:tr>
      <w:tr w:rsidR="0060447F" w14:paraId="3E2958E8" w14:textId="77777777" w:rsidTr="00283BE5">
        <w:trPr>
          <w:trHeight w:val="566"/>
        </w:trPr>
        <w:tc>
          <w:tcPr>
            <w:tcW w:w="1016" w:type="dxa"/>
            <w:tcBorders>
              <w:top w:val="single" w:sz="6" w:space="0" w:color="999999"/>
              <w:left w:val="single" w:sz="6" w:space="0" w:color="000000"/>
              <w:bottom w:val="single" w:sz="6" w:space="0" w:color="999999"/>
              <w:right w:val="single" w:sz="6" w:space="0" w:color="999999"/>
            </w:tcBorders>
            <w:vAlign w:val="center"/>
          </w:tcPr>
          <w:p w14:paraId="536E076D" w14:textId="77777777" w:rsidR="0060447F" w:rsidRDefault="00455273">
            <w:pPr>
              <w:spacing w:after="0" w:line="259" w:lineRule="auto"/>
              <w:ind w:firstLine="0"/>
              <w:jc w:val="left"/>
            </w:pPr>
            <w:r>
              <w:t xml:space="preserve">1.1.12 </w:t>
            </w:r>
          </w:p>
        </w:tc>
        <w:tc>
          <w:tcPr>
            <w:tcW w:w="8770" w:type="dxa"/>
            <w:tcBorders>
              <w:top w:val="single" w:sz="6" w:space="0" w:color="999999"/>
              <w:left w:val="single" w:sz="6" w:space="0" w:color="999999"/>
              <w:bottom w:val="single" w:sz="6" w:space="0" w:color="999999"/>
              <w:right w:val="single" w:sz="6" w:space="0" w:color="000000"/>
            </w:tcBorders>
          </w:tcPr>
          <w:p w14:paraId="3F1FB32B" w14:textId="77777777" w:rsidR="0060447F" w:rsidRDefault="00455273">
            <w:pPr>
              <w:spacing w:after="0" w:line="259" w:lineRule="auto"/>
              <w:ind w:firstLine="0"/>
            </w:pPr>
            <w:r>
              <w:t xml:space="preserve">VPVIS privalo atjungti nuo sistemos vartotojus, kurie yra neaktyvus daugiau nei 10 min.  </w:t>
            </w:r>
          </w:p>
        </w:tc>
      </w:tr>
      <w:tr w:rsidR="0060447F" w14:paraId="704CF957" w14:textId="77777777" w:rsidTr="00283BE5">
        <w:trPr>
          <w:trHeight w:val="456"/>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3447F6B" w14:textId="77777777" w:rsidR="0060447F" w:rsidRDefault="00455273">
            <w:pPr>
              <w:spacing w:after="0" w:line="259" w:lineRule="auto"/>
              <w:ind w:right="60" w:firstLine="0"/>
              <w:jc w:val="center"/>
            </w:pPr>
            <w:r>
              <w:rPr>
                <w:b/>
              </w:rPr>
              <w:t>1.2.</w:t>
            </w:r>
            <w:r>
              <w:t xml:space="preserve">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05D8FC20" w14:textId="77777777" w:rsidR="0060447F" w:rsidRDefault="00455273">
            <w:pPr>
              <w:spacing w:after="0" w:line="259" w:lineRule="auto"/>
              <w:ind w:firstLine="0"/>
              <w:jc w:val="left"/>
            </w:pPr>
            <w:r>
              <w:rPr>
                <w:b/>
              </w:rPr>
              <w:t>REIKALAVIMAI SISTEMOS NAUDOTOJO SĄSAJAI</w:t>
            </w:r>
            <w:r>
              <w:t xml:space="preserve"> </w:t>
            </w:r>
          </w:p>
        </w:tc>
      </w:tr>
      <w:tr w:rsidR="0060447F" w14:paraId="092562ED" w14:textId="77777777" w:rsidTr="00283BE5">
        <w:trPr>
          <w:trHeight w:val="689"/>
        </w:trPr>
        <w:tc>
          <w:tcPr>
            <w:tcW w:w="1016" w:type="dxa"/>
            <w:tcBorders>
              <w:top w:val="single" w:sz="6" w:space="0" w:color="999999"/>
              <w:left w:val="single" w:sz="6" w:space="0" w:color="000000"/>
              <w:bottom w:val="single" w:sz="6" w:space="0" w:color="999999"/>
              <w:right w:val="single" w:sz="6" w:space="0" w:color="999999"/>
            </w:tcBorders>
            <w:vAlign w:val="center"/>
          </w:tcPr>
          <w:p w14:paraId="540674C4" w14:textId="77777777" w:rsidR="0060447F" w:rsidRDefault="00455273">
            <w:pPr>
              <w:spacing w:after="0" w:line="259" w:lineRule="auto"/>
              <w:ind w:left="29" w:firstLine="0"/>
              <w:jc w:val="left"/>
            </w:pPr>
            <w:r>
              <w:t xml:space="preserve">1.2.1. </w:t>
            </w:r>
          </w:p>
        </w:tc>
        <w:tc>
          <w:tcPr>
            <w:tcW w:w="8770" w:type="dxa"/>
            <w:tcBorders>
              <w:top w:val="single" w:sz="6" w:space="0" w:color="999999"/>
              <w:left w:val="single" w:sz="6" w:space="0" w:color="999999"/>
              <w:bottom w:val="single" w:sz="6" w:space="0" w:color="999999"/>
              <w:right w:val="single" w:sz="6" w:space="0" w:color="000000"/>
            </w:tcBorders>
          </w:tcPr>
          <w:p w14:paraId="16BA6E47" w14:textId="3DA7A54E" w:rsidR="0060447F" w:rsidRDefault="00455273">
            <w:pPr>
              <w:spacing w:after="0" w:line="259" w:lineRule="auto"/>
              <w:ind w:firstLine="0"/>
            </w:pPr>
            <w:r>
              <w:t xml:space="preserve">Sistemų naudotojo sąsaja turi būti prieinama naudojant interneto naršyklę. Turi būti galimybė atvaizduoti informaciją </w:t>
            </w:r>
            <w:r w:rsidR="00F76B48">
              <w:t>l</w:t>
            </w:r>
            <w:r>
              <w:t xml:space="preserve">ietuvių kalba. </w:t>
            </w:r>
          </w:p>
        </w:tc>
      </w:tr>
      <w:tr w:rsidR="0060447F" w14:paraId="58980869" w14:textId="77777777" w:rsidTr="00283BE5">
        <w:trPr>
          <w:trHeight w:val="859"/>
        </w:trPr>
        <w:tc>
          <w:tcPr>
            <w:tcW w:w="1016" w:type="dxa"/>
            <w:tcBorders>
              <w:top w:val="single" w:sz="6" w:space="0" w:color="999999"/>
              <w:left w:val="single" w:sz="6" w:space="0" w:color="000000"/>
              <w:bottom w:val="single" w:sz="6" w:space="0" w:color="000000"/>
              <w:right w:val="single" w:sz="6" w:space="0" w:color="999999"/>
            </w:tcBorders>
            <w:vAlign w:val="center"/>
          </w:tcPr>
          <w:p w14:paraId="7A50DC5C" w14:textId="77777777" w:rsidR="0060447F" w:rsidRDefault="00455273">
            <w:pPr>
              <w:spacing w:after="0" w:line="259" w:lineRule="auto"/>
              <w:ind w:left="29" w:firstLine="0"/>
              <w:jc w:val="left"/>
            </w:pPr>
            <w:r>
              <w:t xml:space="preserve">1.2.2. </w:t>
            </w:r>
          </w:p>
        </w:tc>
        <w:tc>
          <w:tcPr>
            <w:tcW w:w="8770" w:type="dxa"/>
            <w:tcBorders>
              <w:top w:val="single" w:sz="6" w:space="0" w:color="999999"/>
              <w:left w:val="single" w:sz="6" w:space="0" w:color="999999"/>
              <w:bottom w:val="single" w:sz="6" w:space="0" w:color="999999"/>
              <w:right w:val="single" w:sz="6" w:space="0" w:color="000000"/>
            </w:tcBorders>
          </w:tcPr>
          <w:p w14:paraId="0B22B374" w14:textId="0A1A0C5F" w:rsidR="0060447F" w:rsidRDefault="00A1483F">
            <w:pPr>
              <w:spacing w:line="277" w:lineRule="auto"/>
              <w:ind w:firstLine="0"/>
              <w:jc w:val="left"/>
            </w:pPr>
            <w:r>
              <w:t>Tie</w:t>
            </w:r>
            <w:r w:rsidR="00455273">
              <w:t xml:space="preserve">kėjas privalo užtikrinti Sistemų naudotojo sąsajos korektišką veikimą šiose naršyklėse:  </w:t>
            </w:r>
          </w:p>
          <w:p w14:paraId="2F2D616F" w14:textId="36049D3A" w:rsidR="0060447F" w:rsidRDefault="00455273" w:rsidP="000B5D3C">
            <w:pPr>
              <w:pStyle w:val="Sraopastraipa"/>
              <w:numPr>
                <w:ilvl w:val="0"/>
                <w:numId w:val="16"/>
              </w:numPr>
              <w:spacing w:after="0" w:line="259" w:lineRule="auto"/>
              <w:jc w:val="left"/>
            </w:pPr>
            <w:r>
              <w:t>Google Chrome 72 ar naujesnėse versijose</w:t>
            </w:r>
            <w:r w:rsidR="00803A72">
              <w:t xml:space="preserve"> (arba lygiavertis)</w:t>
            </w:r>
            <w:r>
              <w:t xml:space="preserve">; </w:t>
            </w:r>
          </w:p>
          <w:p w14:paraId="4D4B30B2" w14:textId="0C3CB71D" w:rsidR="00601958" w:rsidRDefault="00601958" w:rsidP="000B5D3C">
            <w:pPr>
              <w:pStyle w:val="Sraopastraipa"/>
              <w:numPr>
                <w:ilvl w:val="0"/>
                <w:numId w:val="16"/>
              </w:numPr>
              <w:spacing w:after="0" w:line="259" w:lineRule="auto"/>
              <w:jc w:val="left"/>
            </w:pPr>
            <w:r>
              <w:t>Microsoft Edge 46 ar naujesnėse versijose</w:t>
            </w:r>
            <w:r w:rsidR="00803A72">
              <w:t xml:space="preserve"> (arba lygiavertis)</w:t>
            </w:r>
            <w:r>
              <w:t>.</w:t>
            </w:r>
          </w:p>
        </w:tc>
      </w:tr>
      <w:tr w:rsidR="0060447F" w14:paraId="03EDB58F" w14:textId="77777777" w:rsidTr="008B4BAC">
        <w:tblPrEx>
          <w:tblCellMar>
            <w:top w:w="31" w:type="dxa"/>
            <w:right w:w="49" w:type="dxa"/>
          </w:tblCellMar>
        </w:tblPrEx>
        <w:trPr>
          <w:trHeight w:val="1238"/>
        </w:trPr>
        <w:tc>
          <w:tcPr>
            <w:tcW w:w="1016" w:type="dxa"/>
            <w:tcBorders>
              <w:top w:val="single" w:sz="6" w:space="0" w:color="999999"/>
              <w:left w:val="single" w:sz="6" w:space="0" w:color="000000"/>
              <w:bottom w:val="single" w:sz="6" w:space="0" w:color="999999"/>
              <w:right w:val="single" w:sz="6" w:space="0" w:color="999999"/>
            </w:tcBorders>
            <w:vAlign w:val="center"/>
          </w:tcPr>
          <w:p w14:paraId="5F3B3CF0" w14:textId="77777777" w:rsidR="0060447F" w:rsidRDefault="00455273">
            <w:pPr>
              <w:spacing w:after="0" w:line="259" w:lineRule="auto"/>
              <w:ind w:left="29" w:firstLine="0"/>
              <w:jc w:val="left"/>
            </w:pPr>
            <w:r>
              <w:t xml:space="preserve">1.2.3. </w:t>
            </w:r>
          </w:p>
        </w:tc>
        <w:tc>
          <w:tcPr>
            <w:tcW w:w="8770"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7E9DB9CC" w14:textId="77777777" w:rsidR="0060447F" w:rsidRDefault="00455273">
            <w:pPr>
              <w:spacing w:after="0" w:line="259" w:lineRule="auto"/>
              <w:ind w:right="67" w:firstLine="0"/>
            </w:pPr>
            <w:r>
              <w:t xml:space="preserve">Sistemų naudotojo sąsaja turi atitikti W3C XHTML arba lygiavertę specifikaciją ir turi būti naudojama ne žemesnė kaip 5.0 W3C XHTML arba lygiavertė versija. Realizavimui turi būti naudojama ne prastesnė CSS3 arba lygiavertė technologija (Cascading Style Sheets Language 2, </w:t>
            </w:r>
            <w:hyperlink r:id="rId10">
              <w:r w:rsidR="0060447F">
                <w:rPr>
                  <w:color w:val="0000FF"/>
                  <w:u w:val="single" w:color="0000FF"/>
                </w:rPr>
                <w:t>www.w3.org/Style/CSS/</w:t>
              </w:r>
            </w:hyperlink>
            <w:hyperlink r:id="rId11">
              <w:r w:rsidR="0060447F">
                <w:t>)</w:t>
              </w:r>
            </w:hyperlink>
            <w:r>
              <w:t xml:space="preserve">. </w:t>
            </w:r>
          </w:p>
        </w:tc>
      </w:tr>
      <w:tr w:rsidR="0060447F" w14:paraId="035F33E4" w14:textId="77777777" w:rsidTr="00283BE5">
        <w:tblPrEx>
          <w:tblCellMar>
            <w:top w:w="31" w:type="dxa"/>
            <w:right w:w="49" w:type="dxa"/>
          </w:tblCellMar>
        </w:tblPrEx>
        <w:trPr>
          <w:trHeight w:val="1793"/>
        </w:trPr>
        <w:tc>
          <w:tcPr>
            <w:tcW w:w="1016" w:type="dxa"/>
            <w:tcBorders>
              <w:top w:val="single" w:sz="6" w:space="0" w:color="999999"/>
              <w:left w:val="single" w:sz="6" w:space="0" w:color="000000"/>
              <w:bottom w:val="single" w:sz="6" w:space="0" w:color="999999"/>
              <w:right w:val="single" w:sz="6" w:space="0" w:color="999999"/>
            </w:tcBorders>
            <w:vAlign w:val="center"/>
          </w:tcPr>
          <w:p w14:paraId="515AD889" w14:textId="77777777" w:rsidR="0060447F" w:rsidRDefault="00455273">
            <w:pPr>
              <w:spacing w:after="0" w:line="259" w:lineRule="auto"/>
              <w:ind w:left="29" w:firstLine="0"/>
              <w:jc w:val="left"/>
            </w:pPr>
            <w:r>
              <w:t xml:space="preserve">1.2.4. </w:t>
            </w:r>
          </w:p>
        </w:tc>
        <w:tc>
          <w:tcPr>
            <w:tcW w:w="8770" w:type="dxa"/>
            <w:tcBorders>
              <w:top w:val="single" w:sz="6" w:space="0" w:color="999999"/>
              <w:left w:val="single" w:sz="6" w:space="0" w:color="999999"/>
              <w:bottom w:val="single" w:sz="6" w:space="0" w:color="999999"/>
              <w:right w:val="single" w:sz="6" w:space="0" w:color="000000"/>
            </w:tcBorders>
          </w:tcPr>
          <w:p w14:paraId="2531D258" w14:textId="0DDE221C" w:rsidR="0060447F" w:rsidRDefault="00455273">
            <w:pPr>
              <w:spacing w:after="0" w:line="259" w:lineRule="auto"/>
              <w:ind w:right="58" w:firstLine="0"/>
            </w:pPr>
            <w:r>
              <w:t xml:space="preserve">Sistema turi būti intuityvi, patogi naudotis. Grafinė naudotojo sąsaja bei joje esantys valdymo elementai turi būti vienodi, unifikuoti visoje </w:t>
            </w:r>
            <w:r w:rsidR="00601958">
              <w:t>s</w:t>
            </w:r>
            <w:r>
              <w:t xml:space="preserve">istemoje (išskyrus </w:t>
            </w:r>
            <w:r w:rsidR="00601958">
              <w:t>s</w:t>
            </w:r>
            <w:r>
              <w:t xml:space="preserve">istemos administratoriui skirtas priemones): turi būti grafiškai ir funkciškai vienodai iškviečiamos funkcijos, vaizduojamos formos ir kt. </w:t>
            </w:r>
            <w:r w:rsidR="00601958">
              <w:t>S</w:t>
            </w:r>
            <w:r>
              <w:t xml:space="preserve">uprantama ir nesudėtinga naudoti naudotojams, bei atitikti šiuolaikinius ergonomikos reikalavimus (Web Content Accessibility Guidelines (WCAG)). </w:t>
            </w:r>
          </w:p>
        </w:tc>
      </w:tr>
      <w:tr w:rsidR="0060447F" w14:paraId="2B232057" w14:textId="77777777" w:rsidTr="00283BE5">
        <w:tblPrEx>
          <w:tblCellMar>
            <w:top w:w="31" w:type="dxa"/>
            <w:right w:w="49" w:type="dxa"/>
          </w:tblCellMar>
        </w:tblPrEx>
        <w:trPr>
          <w:trHeight w:val="962"/>
        </w:trPr>
        <w:tc>
          <w:tcPr>
            <w:tcW w:w="1016" w:type="dxa"/>
            <w:tcBorders>
              <w:top w:val="single" w:sz="6" w:space="0" w:color="999999"/>
              <w:left w:val="single" w:sz="6" w:space="0" w:color="000000"/>
              <w:bottom w:val="single" w:sz="6" w:space="0" w:color="999999"/>
              <w:right w:val="single" w:sz="6" w:space="0" w:color="999999"/>
            </w:tcBorders>
            <w:vAlign w:val="center"/>
          </w:tcPr>
          <w:p w14:paraId="765674F6" w14:textId="77777777" w:rsidR="0060447F" w:rsidRDefault="00455273">
            <w:pPr>
              <w:spacing w:after="0" w:line="259" w:lineRule="auto"/>
              <w:ind w:left="29" w:firstLine="0"/>
              <w:jc w:val="left"/>
            </w:pPr>
            <w:r>
              <w:t xml:space="preserve">1.2.5. </w:t>
            </w:r>
          </w:p>
        </w:tc>
        <w:tc>
          <w:tcPr>
            <w:tcW w:w="8770" w:type="dxa"/>
            <w:tcBorders>
              <w:top w:val="single" w:sz="6" w:space="0" w:color="999999"/>
              <w:left w:val="single" w:sz="6" w:space="0" w:color="999999"/>
              <w:bottom w:val="single" w:sz="6" w:space="0" w:color="999999"/>
              <w:right w:val="single" w:sz="6" w:space="0" w:color="000000"/>
            </w:tcBorders>
          </w:tcPr>
          <w:p w14:paraId="6DD1F7FA" w14:textId="6165EF12" w:rsidR="0060447F" w:rsidRDefault="00455273">
            <w:pPr>
              <w:spacing w:after="0" w:line="259" w:lineRule="auto"/>
              <w:ind w:right="61" w:firstLine="0"/>
            </w:pPr>
            <w:r>
              <w:t xml:space="preserve">Naudotojo sąsaja turi būti kuriama vadovautis LST EN ISO 9241-110:2020 „Žmogaus ir sistemos sąveikos ergonomika. 110 dalis. Dialogo principai (ISO 9241110:2020)“ </w:t>
            </w:r>
            <w:r w:rsidR="00521E8F">
              <w:t xml:space="preserve">(arba lygiavertis) </w:t>
            </w:r>
            <w:r>
              <w:t xml:space="preserve">standartu. </w:t>
            </w:r>
          </w:p>
        </w:tc>
      </w:tr>
      <w:tr w:rsidR="0060447F" w14:paraId="13D05FE8" w14:textId="77777777" w:rsidTr="00283BE5">
        <w:tblPrEx>
          <w:tblCellMar>
            <w:top w:w="31" w:type="dxa"/>
            <w:right w:w="49" w:type="dxa"/>
          </w:tblCellMar>
        </w:tblPrEx>
        <w:trPr>
          <w:trHeight w:val="456"/>
        </w:trPr>
        <w:tc>
          <w:tcPr>
            <w:tcW w:w="1016" w:type="dxa"/>
            <w:tcBorders>
              <w:top w:val="single" w:sz="6" w:space="0" w:color="999999"/>
              <w:left w:val="single" w:sz="6" w:space="0" w:color="000000"/>
              <w:bottom w:val="single" w:sz="6" w:space="0" w:color="999999"/>
              <w:right w:val="single" w:sz="6" w:space="0" w:color="999999"/>
            </w:tcBorders>
          </w:tcPr>
          <w:p w14:paraId="7D9C8072" w14:textId="77777777" w:rsidR="0060447F" w:rsidRDefault="00455273">
            <w:pPr>
              <w:spacing w:after="0" w:line="259" w:lineRule="auto"/>
              <w:ind w:left="29" w:firstLine="0"/>
              <w:jc w:val="left"/>
            </w:pPr>
            <w:r>
              <w:t xml:space="preserve">1.2.6. </w:t>
            </w:r>
          </w:p>
        </w:tc>
        <w:tc>
          <w:tcPr>
            <w:tcW w:w="8770" w:type="dxa"/>
            <w:tcBorders>
              <w:top w:val="single" w:sz="6" w:space="0" w:color="999999"/>
              <w:left w:val="single" w:sz="6" w:space="0" w:color="999999"/>
              <w:bottom w:val="single" w:sz="6" w:space="0" w:color="999999"/>
              <w:right w:val="single" w:sz="6" w:space="0" w:color="000000"/>
            </w:tcBorders>
          </w:tcPr>
          <w:p w14:paraId="77F88342" w14:textId="77777777" w:rsidR="0060447F" w:rsidRDefault="00455273">
            <w:pPr>
              <w:spacing w:after="0" w:line="259" w:lineRule="auto"/>
              <w:ind w:firstLine="0"/>
              <w:jc w:val="left"/>
            </w:pPr>
            <w:r>
              <w:t xml:space="preserve">Naudotojo sąsajos valdymas turi remtis pelės ir klaviatūros įrenginiais.  </w:t>
            </w:r>
          </w:p>
        </w:tc>
      </w:tr>
      <w:tr w:rsidR="0060447F" w14:paraId="0629F396" w14:textId="77777777" w:rsidTr="00283BE5">
        <w:tblPrEx>
          <w:tblCellMar>
            <w:top w:w="31" w:type="dxa"/>
            <w:right w:w="49" w:type="dxa"/>
          </w:tblCellMar>
        </w:tblPrEx>
        <w:trPr>
          <w:trHeight w:val="965"/>
        </w:trPr>
        <w:tc>
          <w:tcPr>
            <w:tcW w:w="1016" w:type="dxa"/>
            <w:tcBorders>
              <w:top w:val="single" w:sz="6" w:space="0" w:color="999999"/>
              <w:left w:val="single" w:sz="6" w:space="0" w:color="000000"/>
              <w:bottom w:val="single" w:sz="6" w:space="0" w:color="999999"/>
              <w:right w:val="single" w:sz="6" w:space="0" w:color="999999"/>
            </w:tcBorders>
            <w:vAlign w:val="center"/>
          </w:tcPr>
          <w:p w14:paraId="3BFC1488" w14:textId="77777777" w:rsidR="0060447F" w:rsidRDefault="00455273">
            <w:pPr>
              <w:spacing w:after="0" w:line="259" w:lineRule="auto"/>
              <w:ind w:left="29" w:firstLine="0"/>
              <w:jc w:val="left"/>
            </w:pPr>
            <w:r>
              <w:t xml:space="preserve">1.2.7. </w:t>
            </w:r>
          </w:p>
        </w:tc>
        <w:tc>
          <w:tcPr>
            <w:tcW w:w="8770" w:type="dxa"/>
            <w:tcBorders>
              <w:top w:val="single" w:sz="6" w:space="0" w:color="999999"/>
              <w:left w:val="single" w:sz="6" w:space="0" w:color="999999"/>
              <w:bottom w:val="single" w:sz="6" w:space="0" w:color="999999"/>
              <w:right w:val="single" w:sz="6" w:space="0" w:color="000000"/>
            </w:tcBorders>
          </w:tcPr>
          <w:p w14:paraId="50AC89A9" w14:textId="77777777" w:rsidR="0060447F" w:rsidRDefault="00455273">
            <w:pPr>
              <w:spacing w:after="0" w:line="259" w:lineRule="auto"/>
              <w:ind w:right="65" w:firstLine="0"/>
            </w:pPr>
            <w:r>
              <w:t xml:space="preserve">Sistemų naudotojo sąsaja turi būti adaptyvi, t. y. prisitaikanti prie naudotojo ekrano (angl. Responsive web design) ir turi būti pritaikyta naudoti įrenginiams su lietimui jautriu ekranu ir mobiliesiems įrenginiams. </w:t>
            </w:r>
          </w:p>
        </w:tc>
      </w:tr>
      <w:tr w:rsidR="0060447F" w14:paraId="3C8222D6" w14:textId="77777777" w:rsidTr="00283BE5">
        <w:tblPrEx>
          <w:tblCellMar>
            <w:top w:w="31" w:type="dxa"/>
            <w:right w:w="49" w:type="dxa"/>
          </w:tblCellMar>
        </w:tblPrEx>
        <w:trPr>
          <w:trHeight w:val="2117"/>
        </w:trPr>
        <w:tc>
          <w:tcPr>
            <w:tcW w:w="1016" w:type="dxa"/>
            <w:tcBorders>
              <w:top w:val="single" w:sz="6" w:space="0" w:color="999999"/>
              <w:left w:val="single" w:sz="6" w:space="0" w:color="000000"/>
              <w:bottom w:val="single" w:sz="6" w:space="0" w:color="999999"/>
              <w:right w:val="single" w:sz="6" w:space="0" w:color="999999"/>
            </w:tcBorders>
            <w:vAlign w:val="center"/>
          </w:tcPr>
          <w:p w14:paraId="12727725" w14:textId="77777777" w:rsidR="0060447F" w:rsidRDefault="00455273">
            <w:pPr>
              <w:spacing w:after="0" w:line="259" w:lineRule="auto"/>
              <w:ind w:left="60" w:firstLine="0"/>
              <w:jc w:val="left"/>
            </w:pPr>
            <w:r>
              <w:t xml:space="preserve">1.2.8 </w:t>
            </w:r>
          </w:p>
        </w:tc>
        <w:tc>
          <w:tcPr>
            <w:tcW w:w="8770" w:type="dxa"/>
            <w:tcBorders>
              <w:top w:val="single" w:sz="6" w:space="0" w:color="999999"/>
              <w:left w:val="single" w:sz="6" w:space="0" w:color="999999"/>
              <w:bottom w:val="single" w:sz="6" w:space="0" w:color="999999"/>
              <w:right w:val="single" w:sz="6" w:space="0" w:color="000000"/>
            </w:tcBorders>
          </w:tcPr>
          <w:p w14:paraId="4C517C04" w14:textId="77777777" w:rsidR="0060447F" w:rsidRDefault="00455273">
            <w:pPr>
              <w:spacing w:after="45" w:line="259" w:lineRule="auto"/>
              <w:ind w:firstLine="0"/>
              <w:jc w:val="left"/>
            </w:pPr>
            <w:r>
              <w:t xml:space="preserve">Duomenų sąrašai turi būti: </w:t>
            </w:r>
          </w:p>
          <w:p w14:paraId="6D0F7A6B" w14:textId="0B74F7ED" w:rsidR="0060447F" w:rsidRDefault="005C3206" w:rsidP="000B5D3C">
            <w:pPr>
              <w:numPr>
                <w:ilvl w:val="0"/>
                <w:numId w:val="5"/>
              </w:numPr>
              <w:spacing w:after="0" w:line="259" w:lineRule="auto"/>
              <w:ind w:hanging="360"/>
              <w:jc w:val="left"/>
            </w:pPr>
            <w:r>
              <w:t>puslapiuojami;</w:t>
            </w:r>
          </w:p>
          <w:p w14:paraId="05D85A54" w14:textId="25DE86A1" w:rsidR="0060447F" w:rsidRDefault="005C3206" w:rsidP="000B5D3C">
            <w:pPr>
              <w:numPr>
                <w:ilvl w:val="0"/>
                <w:numId w:val="5"/>
              </w:numPr>
              <w:spacing w:after="69" w:line="238" w:lineRule="auto"/>
              <w:ind w:hanging="360"/>
              <w:jc w:val="left"/>
            </w:pPr>
            <w:r>
              <w:t xml:space="preserve">filtruojami pagal sąrašui aktualius kriterijus. </w:t>
            </w:r>
            <w:r w:rsidR="00A1483F">
              <w:t>Tie</w:t>
            </w:r>
            <w:r>
              <w:t xml:space="preserve">kėjas, detalios analizės metu, turės identifikuoti kiekvieno sąrašo filtravimo kriterijus ir juos realizuoti; </w:t>
            </w:r>
          </w:p>
          <w:p w14:paraId="580DFAF1" w14:textId="0219479C" w:rsidR="0060447F" w:rsidRDefault="005C3206" w:rsidP="000B5D3C">
            <w:pPr>
              <w:numPr>
                <w:ilvl w:val="0"/>
                <w:numId w:val="5"/>
              </w:numPr>
              <w:spacing w:after="0" w:line="259" w:lineRule="auto"/>
              <w:ind w:hanging="360"/>
              <w:jc w:val="left"/>
            </w:pPr>
            <w:r>
              <w:t xml:space="preserve">rikiuojami pagal sąrašo rikiuotinus elementus; </w:t>
            </w:r>
          </w:p>
          <w:p w14:paraId="2B60D2C2" w14:textId="77777777" w:rsidR="0060447F" w:rsidRDefault="00455273">
            <w:pPr>
              <w:spacing w:after="0" w:line="259" w:lineRule="auto"/>
              <w:ind w:firstLine="0"/>
              <w:jc w:val="left"/>
            </w:pPr>
            <w:r>
              <w:t xml:space="preserve">Eksportuojami į rinkmenas (.pdf, .docx, .csv, .xlxs ar lygiavertes). </w:t>
            </w:r>
          </w:p>
        </w:tc>
      </w:tr>
      <w:tr w:rsidR="0060447F" w14:paraId="76691E76" w14:textId="77777777" w:rsidTr="00283BE5">
        <w:tblPrEx>
          <w:tblCellMar>
            <w:top w:w="31" w:type="dxa"/>
            <w:right w:w="49" w:type="dxa"/>
          </w:tblCellMar>
        </w:tblPrEx>
        <w:trPr>
          <w:trHeight w:val="331"/>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677F34B8" w14:textId="77777777" w:rsidR="0060447F" w:rsidRDefault="00455273">
            <w:pPr>
              <w:spacing w:after="0" w:line="259" w:lineRule="auto"/>
              <w:ind w:right="59" w:firstLine="0"/>
              <w:jc w:val="center"/>
            </w:pPr>
            <w:r>
              <w:t xml:space="preserve">1.3.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61673E7" w14:textId="77777777" w:rsidR="0060447F" w:rsidRDefault="00455273">
            <w:pPr>
              <w:spacing w:after="0" w:line="259" w:lineRule="auto"/>
              <w:ind w:firstLine="0"/>
              <w:jc w:val="left"/>
            </w:pPr>
            <w:r>
              <w:rPr>
                <w:b/>
              </w:rPr>
              <w:t xml:space="preserve">BENDRIEJI DUOMENŲ PATEIKIMO IR APDOROJIMO PRINCIPAI </w:t>
            </w:r>
          </w:p>
        </w:tc>
      </w:tr>
      <w:tr w:rsidR="0060447F" w14:paraId="23B0DDDF" w14:textId="77777777" w:rsidTr="00283BE5">
        <w:tblPrEx>
          <w:tblCellMar>
            <w:top w:w="31" w:type="dxa"/>
            <w:right w:w="49" w:type="dxa"/>
          </w:tblCellMar>
        </w:tblPrEx>
        <w:trPr>
          <w:trHeight w:val="883"/>
        </w:trPr>
        <w:tc>
          <w:tcPr>
            <w:tcW w:w="1016" w:type="dxa"/>
            <w:tcBorders>
              <w:top w:val="single" w:sz="6" w:space="0" w:color="999999"/>
              <w:left w:val="single" w:sz="6" w:space="0" w:color="000000"/>
              <w:bottom w:val="single" w:sz="6" w:space="0" w:color="999999"/>
              <w:right w:val="single" w:sz="6" w:space="0" w:color="999999"/>
            </w:tcBorders>
            <w:vAlign w:val="center"/>
          </w:tcPr>
          <w:p w14:paraId="39C281E3" w14:textId="77777777" w:rsidR="0060447F" w:rsidRDefault="00455273">
            <w:pPr>
              <w:spacing w:after="0" w:line="259" w:lineRule="auto"/>
              <w:ind w:left="60" w:firstLine="0"/>
              <w:jc w:val="left"/>
            </w:pPr>
            <w:r>
              <w:lastRenderedPageBreak/>
              <w:t xml:space="preserve">1.3.1 </w:t>
            </w:r>
          </w:p>
        </w:tc>
        <w:tc>
          <w:tcPr>
            <w:tcW w:w="8770" w:type="dxa"/>
            <w:tcBorders>
              <w:top w:val="single" w:sz="6" w:space="0" w:color="999999"/>
              <w:left w:val="single" w:sz="6" w:space="0" w:color="999999"/>
              <w:bottom w:val="single" w:sz="6" w:space="0" w:color="999999"/>
              <w:right w:val="single" w:sz="6" w:space="0" w:color="000000"/>
            </w:tcBorders>
          </w:tcPr>
          <w:p w14:paraId="75FDC664" w14:textId="77777777" w:rsidR="0060447F" w:rsidRDefault="00455273">
            <w:pPr>
              <w:spacing w:after="0" w:line="259" w:lineRule="auto"/>
              <w:ind w:right="63" w:firstLine="0"/>
            </w:pPr>
            <w:r>
              <w:t xml:space="preserve">Duomenų tvarkymas turi atitikti Lietuvos Respublikos raštvedybos taisykles (skaitmenų formatas, datos ir laiko formatai, rūšiavimas pagal abėcėlę, tekstinio formato skaitmeninė informacija – skaičių didėjimo/mažėjimo tvarka).  </w:t>
            </w:r>
          </w:p>
        </w:tc>
      </w:tr>
      <w:tr w:rsidR="0060447F" w14:paraId="708B7846" w14:textId="77777777" w:rsidTr="00283BE5">
        <w:tblPrEx>
          <w:tblCellMar>
            <w:top w:w="31" w:type="dxa"/>
            <w:right w:w="49" w:type="dxa"/>
          </w:tblCellMar>
        </w:tblPrEx>
        <w:trPr>
          <w:trHeight w:val="2775"/>
        </w:trPr>
        <w:tc>
          <w:tcPr>
            <w:tcW w:w="1016" w:type="dxa"/>
            <w:tcBorders>
              <w:top w:val="single" w:sz="6" w:space="0" w:color="999999"/>
              <w:left w:val="single" w:sz="6" w:space="0" w:color="000000"/>
              <w:bottom w:val="single" w:sz="6" w:space="0" w:color="999999"/>
              <w:right w:val="single" w:sz="6" w:space="0" w:color="999999"/>
            </w:tcBorders>
            <w:vAlign w:val="center"/>
          </w:tcPr>
          <w:p w14:paraId="533C6B15" w14:textId="77777777" w:rsidR="0060447F" w:rsidRDefault="00455273">
            <w:pPr>
              <w:spacing w:after="0" w:line="259" w:lineRule="auto"/>
              <w:ind w:left="60" w:firstLine="0"/>
              <w:jc w:val="left"/>
            </w:pPr>
            <w:r>
              <w:t xml:space="preserve">1.3.2 </w:t>
            </w:r>
          </w:p>
        </w:tc>
        <w:tc>
          <w:tcPr>
            <w:tcW w:w="8770" w:type="dxa"/>
            <w:tcBorders>
              <w:top w:val="single" w:sz="6" w:space="0" w:color="999999"/>
              <w:left w:val="single" w:sz="6" w:space="0" w:color="999999"/>
              <w:bottom w:val="single" w:sz="6" w:space="0" w:color="999999"/>
              <w:right w:val="single" w:sz="6" w:space="0" w:color="000000"/>
            </w:tcBorders>
          </w:tcPr>
          <w:p w14:paraId="4FE4F1E0" w14:textId="77777777" w:rsidR="0060447F" w:rsidRDefault="00455273">
            <w:pPr>
              <w:spacing w:after="2" w:line="278" w:lineRule="auto"/>
              <w:ind w:firstLine="0"/>
            </w:pPr>
            <w:r>
              <w:t xml:space="preserve">Sistema turi funkcionuoti pagal aktualius teisės aktus, reglamentuojančius viešųjų pirkimų vykdymą: </w:t>
            </w:r>
          </w:p>
          <w:p w14:paraId="1D1FF1C6" w14:textId="77777777" w:rsidR="0060447F" w:rsidRDefault="00455273" w:rsidP="000B5D3C">
            <w:pPr>
              <w:numPr>
                <w:ilvl w:val="0"/>
                <w:numId w:val="6"/>
              </w:numPr>
              <w:spacing w:after="24" w:line="259" w:lineRule="auto"/>
              <w:ind w:hanging="360"/>
              <w:jc w:val="left"/>
            </w:pPr>
            <w:r>
              <w:t xml:space="preserve">Lietuvos Respublikos viešųjų pirkimų įstatymą; </w:t>
            </w:r>
          </w:p>
          <w:p w14:paraId="6D8AF2C6" w14:textId="77777777" w:rsidR="0060447F" w:rsidRDefault="00455273" w:rsidP="000B5D3C">
            <w:pPr>
              <w:numPr>
                <w:ilvl w:val="0"/>
                <w:numId w:val="6"/>
              </w:numPr>
              <w:spacing w:after="2" w:line="259" w:lineRule="auto"/>
              <w:ind w:hanging="360"/>
              <w:jc w:val="left"/>
            </w:pPr>
            <w:r>
              <w:t xml:space="preserve">Viešųjų pirkimų tarnybos patvirtintas Mažos vertės pirkimų tvarkos aprašą; </w:t>
            </w:r>
          </w:p>
          <w:p w14:paraId="06907877" w14:textId="77777777" w:rsidR="0060447F" w:rsidRDefault="00455273" w:rsidP="000B5D3C">
            <w:pPr>
              <w:numPr>
                <w:ilvl w:val="0"/>
                <w:numId w:val="6"/>
              </w:numPr>
              <w:spacing w:after="0" w:line="259" w:lineRule="auto"/>
              <w:ind w:hanging="360"/>
              <w:jc w:val="left"/>
            </w:pPr>
            <w:r>
              <w:t xml:space="preserve">Vilniaus miesto savivadybės administracijos direktoriaus patvirtintomis </w:t>
            </w:r>
          </w:p>
          <w:p w14:paraId="6F6A1B4F" w14:textId="77777777" w:rsidR="0060447F" w:rsidRDefault="00455273">
            <w:pPr>
              <w:spacing w:after="5" w:line="276" w:lineRule="auto"/>
              <w:ind w:left="720" w:firstLine="0"/>
              <w:jc w:val="left"/>
            </w:pPr>
            <w:r>
              <w:t xml:space="preserve">Vilniaus miesto savivaldybės administracijos viešųjų pirkimų procedūrų vadovą; </w:t>
            </w:r>
          </w:p>
          <w:p w14:paraId="54A69ABC" w14:textId="77777777" w:rsidR="0060447F" w:rsidRDefault="00455273" w:rsidP="000B5D3C">
            <w:pPr>
              <w:numPr>
                <w:ilvl w:val="0"/>
                <w:numId w:val="6"/>
              </w:numPr>
              <w:spacing w:after="2" w:line="278" w:lineRule="auto"/>
              <w:ind w:hanging="360"/>
              <w:jc w:val="left"/>
            </w:pPr>
            <w:r>
              <w:t xml:space="preserve">Vilniaus miesto tarybos patvirtintomis Įsigijimų organizavimo Vilniaus miesto savivaldybėje taisykles; </w:t>
            </w:r>
          </w:p>
          <w:p w14:paraId="168B1403" w14:textId="77777777" w:rsidR="0060447F" w:rsidRDefault="00455273" w:rsidP="000B5D3C">
            <w:pPr>
              <w:numPr>
                <w:ilvl w:val="0"/>
                <w:numId w:val="6"/>
              </w:numPr>
              <w:spacing w:after="0" w:line="259" w:lineRule="auto"/>
              <w:ind w:hanging="360"/>
              <w:jc w:val="left"/>
            </w:pPr>
            <w:r>
              <w:t xml:space="preserve">Kitus teisės aktai, reglamentuojančius viešųjų pirkimų vykdymą. </w:t>
            </w:r>
          </w:p>
        </w:tc>
      </w:tr>
      <w:tr w:rsidR="0060447F" w14:paraId="77E7047E" w14:textId="77777777" w:rsidTr="00283BE5">
        <w:tblPrEx>
          <w:tblCellMar>
            <w:top w:w="31" w:type="dxa"/>
            <w:right w:w="49" w:type="dxa"/>
          </w:tblCellMar>
        </w:tblPrEx>
        <w:trPr>
          <w:trHeight w:val="1491"/>
        </w:trPr>
        <w:tc>
          <w:tcPr>
            <w:tcW w:w="1016" w:type="dxa"/>
            <w:tcBorders>
              <w:top w:val="single" w:sz="6" w:space="0" w:color="999999"/>
              <w:left w:val="single" w:sz="6" w:space="0" w:color="000000"/>
              <w:bottom w:val="single" w:sz="6" w:space="0" w:color="999999"/>
              <w:right w:val="single" w:sz="6" w:space="0" w:color="999999"/>
            </w:tcBorders>
            <w:vAlign w:val="center"/>
          </w:tcPr>
          <w:p w14:paraId="319216AF" w14:textId="77777777" w:rsidR="0060447F" w:rsidRDefault="00455273">
            <w:pPr>
              <w:spacing w:after="0" w:line="259" w:lineRule="auto"/>
              <w:ind w:left="60" w:firstLine="0"/>
              <w:jc w:val="left"/>
            </w:pPr>
            <w:r>
              <w:t xml:space="preserve">1.3.3 </w:t>
            </w:r>
          </w:p>
        </w:tc>
        <w:tc>
          <w:tcPr>
            <w:tcW w:w="8770" w:type="dxa"/>
            <w:tcBorders>
              <w:top w:val="single" w:sz="6" w:space="0" w:color="999999"/>
              <w:left w:val="single" w:sz="6" w:space="0" w:color="999999"/>
              <w:bottom w:val="single" w:sz="6" w:space="0" w:color="999999"/>
              <w:right w:val="single" w:sz="6" w:space="0" w:color="000000"/>
            </w:tcBorders>
          </w:tcPr>
          <w:p w14:paraId="4C7CF7CA" w14:textId="77777777" w:rsidR="0060447F" w:rsidRDefault="00455273">
            <w:pPr>
              <w:spacing w:after="83" w:line="239" w:lineRule="auto"/>
              <w:ind w:right="64" w:firstLine="0"/>
            </w:pPr>
            <w:r>
              <w:t xml:space="preserve">VPVIS pagal Lietuvos Respublikos ir VMSA teisės aktais nustatytas taisykles turi būti automatiškai pateikiami informaciniai pranešimai VPP kontaktiniam asmeniui ir paskirtiems pirkimo vykdytojams (komisijai ar pirkimo organizatoriui): </w:t>
            </w:r>
          </w:p>
          <w:p w14:paraId="31FA40CA" w14:textId="77777777" w:rsidR="006A490B" w:rsidRDefault="00455273" w:rsidP="000B5D3C">
            <w:pPr>
              <w:pStyle w:val="Sraopastraipa"/>
              <w:numPr>
                <w:ilvl w:val="0"/>
                <w:numId w:val="17"/>
              </w:numPr>
              <w:spacing w:after="0" w:line="259" w:lineRule="auto"/>
              <w:ind w:right="3783"/>
              <w:jc w:val="left"/>
            </w:pPr>
            <w:r>
              <w:t>vėluojama inicijuoti pirkimą;</w:t>
            </w:r>
          </w:p>
          <w:p w14:paraId="713ACD68" w14:textId="1704E60D" w:rsidR="0060447F" w:rsidRDefault="00455273" w:rsidP="000B5D3C">
            <w:pPr>
              <w:pStyle w:val="Sraopastraipa"/>
              <w:numPr>
                <w:ilvl w:val="0"/>
                <w:numId w:val="17"/>
              </w:numPr>
              <w:spacing w:after="0" w:line="259" w:lineRule="auto"/>
              <w:ind w:right="3783"/>
              <w:jc w:val="left"/>
            </w:pPr>
            <w:r>
              <w:t xml:space="preserve">vėluojama paskelbti pirkimą. </w:t>
            </w:r>
          </w:p>
        </w:tc>
      </w:tr>
      <w:tr w:rsidR="0060447F" w14:paraId="7BA6D3F8" w14:textId="77777777" w:rsidTr="00283BE5">
        <w:tblPrEx>
          <w:tblCellMar>
            <w:top w:w="31" w:type="dxa"/>
            <w:right w:w="49" w:type="dxa"/>
          </w:tblCellMar>
        </w:tblPrEx>
        <w:trPr>
          <w:trHeight w:val="331"/>
        </w:trPr>
        <w:tc>
          <w:tcPr>
            <w:tcW w:w="1016" w:type="dxa"/>
            <w:tcBorders>
              <w:top w:val="single" w:sz="6" w:space="0" w:color="999999"/>
              <w:left w:val="single" w:sz="6" w:space="0" w:color="000000"/>
              <w:bottom w:val="single" w:sz="6" w:space="0" w:color="999999"/>
              <w:right w:val="single" w:sz="6" w:space="0" w:color="999999"/>
            </w:tcBorders>
          </w:tcPr>
          <w:p w14:paraId="74A43D65" w14:textId="77777777" w:rsidR="0060447F" w:rsidRDefault="00455273">
            <w:pPr>
              <w:spacing w:after="0" w:line="259" w:lineRule="auto"/>
              <w:ind w:left="60" w:firstLine="0"/>
              <w:jc w:val="left"/>
            </w:pPr>
            <w:r>
              <w:t xml:space="preserve">1.3.4 </w:t>
            </w:r>
          </w:p>
        </w:tc>
        <w:tc>
          <w:tcPr>
            <w:tcW w:w="8770" w:type="dxa"/>
            <w:tcBorders>
              <w:top w:val="single" w:sz="6" w:space="0" w:color="999999"/>
              <w:left w:val="single" w:sz="6" w:space="0" w:color="999999"/>
              <w:bottom w:val="single" w:sz="6" w:space="0" w:color="999999"/>
              <w:right w:val="single" w:sz="6" w:space="0" w:color="000000"/>
            </w:tcBorders>
          </w:tcPr>
          <w:p w14:paraId="5BD453FC" w14:textId="77777777" w:rsidR="0060447F" w:rsidRDefault="00455273">
            <w:pPr>
              <w:spacing w:after="0" w:line="259" w:lineRule="auto"/>
              <w:ind w:firstLine="0"/>
              <w:jc w:val="left"/>
            </w:pPr>
            <w:r>
              <w:t xml:space="preserve">VPVIS neturi būti prašoma įvesti tą pačią informaciją daugiau nei vieną kartą. </w:t>
            </w:r>
          </w:p>
        </w:tc>
      </w:tr>
      <w:tr w:rsidR="0060447F" w14:paraId="397C5374" w14:textId="77777777" w:rsidTr="00283BE5">
        <w:tblPrEx>
          <w:tblCellMar>
            <w:top w:w="31" w:type="dxa"/>
            <w:right w:w="49" w:type="dxa"/>
          </w:tblCellMar>
        </w:tblPrEx>
        <w:trPr>
          <w:trHeight w:val="331"/>
        </w:trPr>
        <w:tc>
          <w:tcPr>
            <w:tcW w:w="1016" w:type="dxa"/>
            <w:tcBorders>
              <w:top w:val="single" w:sz="6" w:space="0" w:color="999999"/>
              <w:left w:val="single" w:sz="6" w:space="0" w:color="000000"/>
              <w:bottom w:val="single" w:sz="6" w:space="0" w:color="999999"/>
              <w:right w:val="single" w:sz="6" w:space="0" w:color="999999"/>
            </w:tcBorders>
          </w:tcPr>
          <w:p w14:paraId="4A1EC0BD" w14:textId="77777777" w:rsidR="0060447F" w:rsidRDefault="00455273">
            <w:pPr>
              <w:spacing w:after="0" w:line="259" w:lineRule="auto"/>
              <w:ind w:left="60" w:firstLine="0"/>
              <w:jc w:val="left"/>
            </w:pPr>
            <w:r>
              <w:t xml:space="preserve">1.3.5 </w:t>
            </w:r>
          </w:p>
        </w:tc>
        <w:tc>
          <w:tcPr>
            <w:tcW w:w="8770" w:type="dxa"/>
            <w:tcBorders>
              <w:top w:val="single" w:sz="6" w:space="0" w:color="999999"/>
              <w:left w:val="single" w:sz="6" w:space="0" w:color="999999"/>
              <w:bottom w:val="single" w:sz="6" w:space="0" w:color="999999"/>
              <w:right w:val="single" w:sz="6" w:space="0" w:color="000000"/>
            </w:tcBorders>
          </w:tcPr>
          <w:p w14:paraId="4B54C654" w14:textId="77777777" w:rsidR="006A490B" w:rsidRDefault="00455273" w:rsidP="006A490B">
            <w:pPr>
              <w:spacing w:after="0" w:line="259" w:lineRule="auto"/>
              <w:ind w:right="112" w:firstLine="0"/>
            </w:pPr>
            <w:r>
              <w:t xml:space="preserve">VPVIS‘e pirkimo vykdymo žingsniai turi būti nustatomi vadovaujantis Viešųjų </w:t>
            </w:r>
            <w:r w:rsidR="006A490B">
              <w:t xml:space="preserve">pirkimų įstatymu ir kitais teisės aktais, Viešųjų pirkimų tarnybos bei Vilniaus miesto savivaldybės administracijos teisiniais dokumentais, reglamentuojančiais viešųjų pirkimų sritį. </w:t>
            </w:r>
          </w:p>
          <w:p w14:paraId="18D4DF04" w14:textId="0E49640D" w:rsidR="0060447F" w:rsidRDefault="006A490B" w:rsidP="006A490B">
            <w:pPr>
              <w:spacing w:after="0" w:line="259" w:lineRule="auto"/>
              <w:ind w:firstLine="0"/>
              <w:jc w:val="left"/>
            </w:pPr>
            <w:r>
              <w:t>Kiekvienas galimas procesas, scenarijus turi būti automatizuotas taip, kad būtų pereinama ir nukreipiama prie kitų vykdomų pirkimo žingsnių tik atlikus veiksmus (sistema turi paprašyti tuos veiksmus atlikti), kurie turi būti atlikti vadovaujantis Viešųjų pirkimų įstatymu ir kitais teisės aktais, Viešųjų pirkimų tarnybos bei Vilniaus miesto savivaldybės administracijos teisiniais dokumentais, reglamentuojančiais viešųjų pirkimų sritį.</w:t>
            </w:r>
          </w:p>
        </w:tc>
      </w:tr>
      <w:tr w:rsidR="0060447F" w14:paraId="0D76099B" w14:textId="77777777" w:rsidTr="00283BE5">
        <w:tblPrEx>
          <w:tblCellMar>
            <w:right w:w="0" w:type="dxa"/>
          </w:tblCellMar>
        </w:tblPrEx>
        <w:trPr>
          <w:trHeight w:val="1436"/>
        </w:trPr>
        <w:tc>
          <w:tcPr>
            <w:tcW w:w="1016" w:type="dxa"/>
            <w:tcBorders>
              <w:top w:val="single" w:sz="6" w:space="0" w:color="999999"/>
              <w:left w:val="single" w:sz="6" w:space="0" w:color="000000"/>
              <w:bottom w:val="single" w:sz="6" w:space="0" w:color="999999"/>
              <w:right w:val="single" w:sz="6" w:space="0" w:color="999999"/>
            </w:tcBorders>
            <w:vAlign w:val="center"/>
          </w:tcPr>
          <w:p w14:paraId="115D7DC0" w14:textId="77777777" w:rsidR="0060447F" w:rsidRDefault="00455273">
            <w:pPr>
              <w:spacing w:after="0" w:line="259" w:lineRule="auto"/>
              <w:ind w:left="60" w:firstLine="0"/>
              <w:jc w:val="left"/>
            </w:pPr>
            <w:r>
              <w:t xml:space="preserve">1.3.6 </w:t>
            </w:r>
          </w:p>
        </w:tc>
        <w:tc>
          <w:tcPr>
            <w:tcW w:w="8770" w:type="dxa"/>
            <w:tcBorders>
              <w:top w:val="single" w:sz="6" w:space="0" w:color="999999"/>
              <w:left w:val="single" w:sz="6" w:space="0" w:color="999999"/>
              <w:bottom w:val="single" w:sz="6" w:space="0" w:color="999999"/>
              <w:right w:val="single" w:sz="6" w:space="0" w:color="000000"/>
            </w:tcBorders>
          </w:tcPr>
          <w:p w14:paraId="4AADED51" w14:textId="77777777" w:rsidR="0060447F" w:rsidRDefault="00455273">
            <w:pPr>
              <w:spacing w:after="0" w:line="259" w:lineRule="auto"/>
              <w:ind w:right="112" w:firstLine="0"/>
            </w:pPr>
            <w:r>
              <w:t xml:space="preserve">Pradėjus pirkimą pirkėjui turi būti nurodoma, ką jis turi atlikti kiekviename pirkimo vykdymo žingsnyje vadovaujantis Viešųjų pirkimų įstatymu ir kitais teisės aktais,  Viešųjų pirkimų tarnybos bei Vilniaus miesto savivaldybės administracijos teisės aktais, reglamentuojančiais viešųjų pirkimų sritį, o neatlikus tam tikrų veiksmų neleisti pereiti prie kitų pirkimo vykdymo žingsnių.  </w:t>
            </w:r>
          </w:p>
        </w:tc>
      </w:tr>
      <w:tr w:rsidR="0060447F" w14:paraId="378BD8A9" w14:textId="77777777" w:rsidTr="00283BE5">
        <w:tblPrEx>
          <w:tblCellMar>
            <w:right w:w="0" w:type="dxa"/>
          </w:tblCellMar>
        </w:tblPrEx>
        <w:trPr>
          <w:trHeight w:val="3092"/>
        </w:trPr>
        <w:tc>
          <w:tcPr>
            <w:tcW w:w="1016" w:type="dxa"/>
            <w:tcBorders>
              <w:top w:val="single" w:sz="6" w:space="0" w:color="999999"/>
              <w:left w:val="single" w:sz="6" w:space="0" w:color="000000"/>
              <w:bottom w:val="single" w:sz="6" w:space="0" w:color="999999"/>
              <w:right w:val="single" w:sz="6" w:space="0" w:color="999999"/>
            </w:tcBorders>
            <w:vAlign w:val="center"/>
          </w:tcPr>
          <w:p w14:paraId="045B363C" w14:textId="77777777" w:rsidR="0060447F" w:rsidRDefault="00455273">
            <w:pPr>
              <w:spacing w:after="0" w:line="259" w:lineRule="auto"/>
              <w:ind w:left="60" w:firstLine="0"/>
              <w:jc w:val="left"/>
            </w:pPr>
            <w:r>
              <w:t xml:space="preserve">1.3.7 </w:t>
            </w:r>
          </w:p>
        </w:tc>
        <w:tc>
          <w:tcPr>
            <w:tcW w:w="8770" w:type="dxa"/>
            <w:tcBorders>
              <w:top w:val="single" w:sz="6" w:space="0" w:color="999999"/>
              <w:left w:val="single" w:sz="6" w:space="0" w:color="999999"/>
              <w:bottom w:val="single" w:sz="6" w:space="0" w:color="999999"/>
              <w:right w:val="single" w:sz="6" w:space="0" w:color="000000"/>
            </w:tcBorders>
          </w:tcPr>
          <w:p w14:paraId="3A3C54BE" w14:textId="77777777" w:rsidR="0060447F" w:rsidRDefault="00455273">
            <w:pPr>
              <w:spacing w:after="0" w:line="259" w:lineRule="auto"/>
              <w:ind w:right="108" w:firstLine="0"/>
            </w:pPr>
            <w:r>
              <w:t xml:space="preserve">Rengiamo dokumento informacijos visuma turi būti matoma ir, esant poreikiui, koreguojama VPVIS viename lange. Pavyzdžiui, rengiant konkurso sąlygas komisija/priskirtas viešųjų pirkimų specialistas turi matyti jau paraiškoje pateiktus rekomenduojamus kvalifikacinius reikalavimus, o vadovaujantis Viešųjų pirkimų įstatymu ir kitais teisės aktais, Viešųjų pirkimų tarnybos bei Vilniaus miesto savivaldybės administracijos teisiniais dokumentais, reglamentuojančiais viešųjų pirkimų sritį, komisija/viešųjų pirkimų specialistas priimdama galutinį sprendimą dėl kvalifikacinių reikalavimų turi galėti VPVIS atlikti pagal poreikį atitinkamas korekcijas  ir visa tai turi būti viename konkurso sąlygų rengimo lange. Konkurso sąlygų priedams (TS, pasiūlymo forma) turi būti nuorodos į VPVIS priedų rengimo langus, iš priedų langų grįžimui į pagrindinį rengimo langą taip pat turi būti nuoroda. </w:t>
            </w:r>
          </w:p>
        </w:tc>
      </w:tr>
      <w:tr w:rsidR="0060447F" w14:paraId="6F139AC8" w14:textId="77777777" w:rsidTr="00283BE5">
        <w:tblPrEx>
          <w:tblCellMar>
            <w:right w:w="0" w:type="dxa"/>
          </w:tblCellMar>
        </w:tblPrEx>
        <w:trPr>
          <w:trHeight w:val="607"/>
        </w:trPr>
        <w:tc>
          <w:tcPr>
            <w:tcW w:w="1016" w:type="dxa"/>
            <w:tcBorders>
              <w:top w:val="single" w:sz="6" w:space="0" w:color="999999"/>
              <w:left w:val="single" w:sz="6" w:space="0" w:color="000000"/>
              <w:bottom w:val="single" w:sz="6" w:space="0" w:color="999999"/>
              <w:right w:val="single" w:sz="6" w:space="0" w:color="999999"/>
            </w:tcBorders>
            <w:vAlign w:val="center"/>
          </w:tcPr>
          <w:p w14:paraId="0B03AADB" w14:textId="77777777" w:rsidR="0060447F" w:rsidRDefault="00455273">
            <w:pPr>
              <w:spacing w:after="0" w:line="259" w:lineRule="auto"/>
              <w:ind w:left="60" w:firstLine="0"/>
              <w:jc w:val="left"/>
            </w:pPr>
            <w:r>
              <w:t xml:space="preserve">1.3.8 </w:t>
            </w:r>
          </w:p>
        </w:tc>
        <w:tc>
          <w:tcPr>
            <w:tcW w:w="8770" w:type="dxa"/>
            <w:tcBorders>
              <w:top w:val="single" w:sz="6" w:space="0" w:color="999999"/>
              <w:left w:val="single" w:sz="6" w:space="0" w:color="999999"/>
              <w:bottom w:val="single" w:sz="6" w:space="0" w:color="999999"/>
              <w:right w:val="single" w:sz="6" w:space="0" w:color="000000"/>
            </w:tcBorders>
          </w:tcPr>
          <w:p w14:paraId="26BE56C5" w14:textId="77777777" w:rsidR="0060447F" w:rsidRDefault="00455273">
            <w:pPr>
              <w:spacing w:after="0" w:line="259" w:lineRule="auto"/>
              <w:ind w:firstLine="0"/>
              <w:jc w:val="left"/>
            </w:pPr>
            <w:r>
              <w:t xml:space="preserve">Visas darbas privalo būti VPVIS. Eksportuotas dokumentas neturi reikalauti papildomų korekcijų norint jį atspausdinti ar eksportuoti į kitą informacinę sistemą (pvz. CVP IS). </w:t>
            </w:r>
          </w:p>
        </w:tc>
      </w:tr>
      <w:tr w:rsidR="0060447F" w14:paraId="7DD47767" w14:textId="77777777" w:rsidTr="00283BE5">
        <w:tblPrEx>
          <w:tblCellMar>
            <w:right w:w="0" w:type="dxa"/>
          </w:tblCellMar>
        </w:tblPrEx>
        <w:trPr>
          <w:trHeight w:val="883"/>
        </w:trPr>
        <w:tc>
          <w:tcPr>
            <w:tcW w:w="1016" w:type="dxa"/>
            <w:tcBorders>
              <w:top w:val="single" w:sz="6" w:space="0" w:color="999999"/>
              <w:left w:val="single" w:sz="6" w:space="0" w:color="000000"/>
              <w:bottom w:val="single" w:sz="6" w:space="0" w:color="999999"/>
              <w:right w:val="single" w:sz="6" w:space="0" w:color="999999"/>
            </w:tcBorders>
            <w:vAlign w:val="center"/>
          </w:tcPr>
          <w:p w14:paraId="5E25D4FA" w14:textId="77777777" w:rsidR="0060447F" w:rsidRDefault="00455273">
            <w:pPr>
              <w:spacing w:after="0" w:line="259" w:lineRule="auto"/>
              <w:ind w:left="60" w:firstLine="0"/>
              <w:jc w:val="left"/>
            </w:pPr>
            <w:r>
              <w:lastRenderedPageBreak/>
              <w:t xml:space="preserve">1.3.9 </w:t>
            </w:r>
          </w:p>
        </w:tc>
        <w:tc>
          <w:tcPr>
            <w:tcW w:w="8770" w:type="dxa"/>
            <w:tcBorders>
              <w:top w:val="single" w:sz="6" w:space="0" w:color="999999"/>
              <w:left w:val="single" w:sz="6" w:space="0" w:color="999999"/>
              <w:bottom w:val="single" w:sz="6" w:space="0" w:color="999999"/>
              <w:right w:val="single" w:sz="6" w:space="0" w:color="000000"/>
            </w:tcBorders>
          </w:tcPr>
          <w:p w14:paraId="6C68716E" w14:textId="77777777" w:rsidR="0060447F" w:rsidRDefault="00455273">
            <w:pPr>
              <w:spacing w:after="0" w:line="259" w:lineRule="auto"/>
              <w:ind w:right="109" w:firstLine="0"/>
            </w:pPr>
            <w:r>
              <w:t xml:space="preserve">Rengiant naują dokumentą VPVIS, neturi būti koreguojama ankstesniems dokumentams skirta informacija. Tai yra pavyzdžiui rengiant konkurso sąlygas VPVIS, neturi koreguotis VPVIS esami VPP ir PVIS esami paraiškos duomenys. </w:t>
            </w:r>
          </w:p>
        </w:tc>
      </w:tr>
      <w:tr w:rsidR="0060447F" w14:paraId="2B042D05" w14:textId="77777777" w:rsidTr="00283BE5">
        <w:tblPrEx>
          <w:tblCellMar>
            <w:right w:w="0" w:type="dxa"/>
          </w:tblCellMar>
        </w:tblPrEx>
        <w:trPr>
          <w:trHeight w:val="1159"/>
        </w:trPr>
        <w:tc>
          <w:tcPr>
            <w:tcW w:w="1016" w:type="dxa"/>
            <w:tcBorders>
              <w:top w:val="single" w:sz="6" w:space="0" w:color="999999"/>
              <w:left w:val="single" w:sz="6" w:space="0" w:color="000000"/>
              <w:bottom w:val="single" w:sz="6" w:space="0" w:color="999999"/>
              <w:right w:val="single" w:sz="6" w:space="0" w:color="999999"/>
            </w:tcBorders>
            <w:vAlign w:val="center"/>
          </w:tcPr>
          <w:p w14:paraId="5AF5A0BA" w14:textId="77777777" w:rsidR="0060447F" w:rsidRDefault="00455273">
            <w:pPr>
              <w:spacing w:after="0" w:line="259" w:lineRule="auto"/>
              <w:ind w:firstLine="0"/>
              <w:jc w:val="left"/>
            </w:pPr>
            <w:r>
              <w:t xml:space="preserve">1.3.10 </w:t>
            </w:r>
          </w:p>
        </w:tc>
        <w:tc>
          <w:tcPr>
            <w:tcW w:w="8770" w:type="dxa"/>
            <w:tcBorders>
              <w:top w:val="single" w:sz="6" w:space="0" w:color="999999"/>
              <w:left w:val="single" w:sz="6" w:space="0" w:color="999999"/>
              <w:bottom w:val="single" w:sz="6" w:space="0" w:color="999999"/>
              <w:right w:val="single" w:sz="6" w:space="0" w:color="000000"/>
            </w:tcBorders>
          </w:tcPr>
          <w:p w14:paraId="1C23F895" w14:textId="77777777" w:rsidR="0060447F" w:rsidRDefault="00455273">
            <w:pPr>
              <w:spacing w:after="0" w:line="259" w:lineRule="auto"/>
              <w:ind w:right="111" w:firstLine="0"/>
            </w:pPr>
            <w:r>
              <w:t xml:space="preserve">Tiekėjas užtikrina jog pasikeitus Viešųjų pirkimų įstatymui arba kitiems Lietuvos respublikos teisės aktams reglamentuojantiems viešųjų pirkimų vykdymą, sistema nemokamai bus patobulinta pagal teisės aktų reikalavimus, kiek tie pakeitimai aktualūs procesams vykdomiems sistemoje. </w:t>
            </w:r>
          </w:p>
        </w:tc>
      </w:tr>
      <w:tr w:rsidR="0060447F" w14:paraId="051005ED" w14:textId="77777777" w:rsidTr="00283BE5">
        <w:tblPrEx>
          <w:tblCellMar>
            <w:right w:w="0" w:type="dxa"/>
          </w:tblCellMar>
        </w:tblPrEx>
        <w:trPr>
          <w:trHeight w:val="332"/>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A3FD7D4" w14:textId="77777777" w:rsidR="0060447F" w:rsidRDefault="00455273">
            <w:pPr>
              <w:spacing w:after="0" w:line="259" w:lineRule="auto"/>
              <w:ind w:right="110" w:firstLine="0"/>
              <w:jc w:val="center"/>
            </w:pPr>
            <w:r>
              <w:t xml:space="preserve">1.4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5E47D700" w14:textId="77777777" w:rsidR="0060447F" w:rsidRDefault="00455273">
            <w:pPr>
              <w:spacing w:after="0" w:line="259" w:lineRule="auto"/>
              <w:ind w:firstLine="0"/>
              <w:jc w:val="left"/>
            </w:pPr>
            <w:r>
              <w:rPr>
                <w:b/>
              </w:rPr>
              <w:t>SISTEMOS SAUGA IR NAUDOTOJŲ ADMINISTRAVIMAS</w:t>
            </w:r>
            <w:r>
              <w:t xml:space="preserve"> </w:t>
            </w:r>
          </w:p>
        </w:tc>
      </w:tr>
      <w:tr w:rsidR="0060447F" w14:paraId="37F16A08" w14:textId="77777777" w:rsidTr="00283BE5">
        <w:tblPrEx>
          <w:tblCellMar>
            <w:right w:w="0" w:type="dxa"/>
          </w:tblCellMar>
        </w:tblPrEx>
        <w:trPr>
          <w:trHeight w:val="1670"/>
        </w:trPr>
        <w:tc>
          <w:tcPr>
            <w:tcW w:w="1016" w:type="dxa"/>
            <w:tcBorders>
              <w:top w:val="single" w:sz="6" w:space="0" w:color="999999"/>
              <w:left w:val="single" w:sz="6" w:space="0" w:color="000000"/>
              <w:bottom w:val="single" w:sz="6" w:space="0" w:color="999999"/>
              <w:right w:val="single" w:sz="6" w:space="0" w:color="999999"/>
            </w:tcBorders>
            <w:vAlign w:val="center"/>
          </w:tcPr>
          <w:p w14:paraId="52C0104A" w14:textId="77777777" w:rsidR="0060447F" w:rsidRDefault="00455273">
            <w:pPr>
              <w:spacing w:after="0" w:line="259" w:lineRule="auto"/>
              <w:ind w:left="60" w:firstLine="0"/>
              <w:jc w:val="left"/>
            </w:pPr>
            <w:r>
              <w:t xml:space="preserve">1.4.1 </w:t>
            </w:r>
          </w:p>
        </w:tc>
        <w:tc>
          <w:tcPr>
            <w:tcW w:w="8770" w:type="dxa"/>
            <w:tcBorders>
              <w:top w:val="single" w:sz="6" w:space="0" w:color="999999"/>
              <w:left w:val="single" w:sz="6" w:space="0" w:color="999999"/>
              <w:bottom w:val="single" w:sz="6" w:space="0" w:color="999999"/>
              <w:right w:val="single" w:sz="6" w:space="0" w:color="000000"/>
            </w:tcBorders>
          </w:tcPr>
          <w:p w14:paraId="2D3DD3C1" w14:textId="77777777" w:rsidR="0060447F" w:rsidRDefault="00455273">
            <w:pPr>
              <w:spacing w:after="0" w:line="259" w:lineRule="auto"/>
              <w:ind w:right="109" w:firstLine="0"/>
            </w:pPr>
            <w:r>
              <w:t xml:space="preserve">Prisijungimas prie sistemos vykta su vartotojo paskyra (kiekvienas sistemos naudotojas autentifikuojamas asmeniniu identifikatoriumi ir slaptažodžiu). Sistemoje naudotojas turi patvirtinti savo tapatybę slaptažodžiu. Taip pat turi būti realizuotas bendrojo prisijungimo autentifikacijos  mechanizmas (angl. Single Sign-On (SSO)) suderinamas su VMSA ir VMSA pavaldžių juridinių asmenų naudojamu aktyviuoju katalogu (angl. LDAP/Active Directory)). </w:t>
            </w:r>
          </w:p>
        </w:tc>
      </w:tr>
      <w:tr w:rsidR="0060447F" w14:paraId="1587A60E" w14:textId="77777777" w:rsidTr="00283BE5">
        <w:tblPrEx>
          <w:tblCellMar>
            <w:right w:w="0" w:type="dxa"/>
          </w:tblCellMar>
        </w:tblPrEx>
        <w:trPr>
          <w:trHeight w:val="1160"/>
        </w:trPr>
        <w:tc>
          <w:tcPr>
            <w:tcW w:w="1016" w:type="dxa"/>
            <w:tcBorders>
              <w:top w:val="single" w:sz="6" w:space="0" w:color="999999"/>
              <w:left w:val="single" w:sz="6" w:space="0" w:color="000000"/>
              <w:bottom w:val="single" w:sz="6" w:space="0" w:color="999999"/>
              <w:right w:val="single" w:sz="6" w:space="0" w:color="999999"/>
            </w:tcBorders>
            <w:vAlign w:val="center"/>
          </w:tcPr>
          <w:p w14:paraId="65439E82" w14:textId="2FDD7E7C" w:rsidR="0060447F" w:rsidRDefault="00455273">
            <w:pPr>
              <w:spacing w:after="0" w:line="259" w:lineRule="auto"/>
              <w:ind w:left="60" w:firstLine="0"/>
              <w:jc w:val="left"/>
            </w:pPr>
            <w:r>
              <w:t>1.4.</w:t>
            </w:r>
            <w:r w:rsidR="00CE1486">
              <w:t>2</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6E24D18B" w14:textId="77777777" w:rsidR="0060447F" w:rsidRDefault="00455273">
            <w:pPr>
              <w:spacing w:after="0" w:line="259" w:lineRule="auto"/>
              <w:ind w:right="108" w:firstLine="0"/>
            </w:pPr>
            <w:r>
              <w:t xml:space="preserve">Sistemoje turi būti galimybė kiekvienam vartotojui nustatyti skirtingas teises. Skirtingų tipų teisės turi būti nustatomos naudojant rolių mechanizmą, t.y. atitinkamos rolės sistemos naudotojui turi suteikti galimybę sukurti, skaityti, modifikuoti, šalinti atitinkamą informaciją arba vykdyti nurodytas funkcijas ir generuoti ataskaitas. </w:t>
            </w:r>
          </w:p>
        </w:tc>
      </w:tr>
      <w:tr w:rsidR="0060447F" w14:paraId="773E150E" w14:textId="77777777" w:rsidTr="00283BE5">
        <w:tblPrEx>
          <w:tblCellMar>
            <w:right w:w="0" w:type="dxa"/>
          </w:tblCellMar>
        </w:tblPrEx>
        <w:trPr>
          <w:trHeight w:val="586"/>
        </w:trPr>
        <w:tc>
          <w:tcPr>
            <w:tcW w:w="1016" w:type="dxa"/>
            <w:tcBorders>
              <w:top w:val="single" w:sz="6" w:space="0" w:color="999999"/>
              <w:left w:val="single" w:sz="6" w:space="0" w:color="000000"/>
              <w:bottom w:val="single" w:sz="6" w:space="0" w:color="000000"/>
              <w:right w:val="single" w:sz="6" w:space="0" w:color="999999"/>
            </w:tcBorders>
            <w:vAlign w:val="center"/>
          </w:tcPr>
          <w:p w14:paraId="0FFA1193" w14:textId="3943E386" w:rsidR="0060447F" w:rsidRDefault="00455273">
            <w:pPr>
              <w:spacing w:after="0" w:line="259" w:lineRule="auto"/>
              <w:ind w:left="60" w:firstLine="0"/>
              <w:jc w:val="left"/>
            </w:pPr>
            <w:r>
              <w:t>1.4.</w:t>
            </w:r>
            <w:r w:rsidR="00CE1486">
              <w:t>3</w:t>
            </w:r>
            <w:r>
              <w:t xml:space="preserve"> </w:t>
            </w:r>
          </w:p>
        </w:tc>
        <w:tc>
          <w:tcPr>
            <w:tcW w:w="8770" w:type="dxa"/>
            <w:tcBorders>
              <w:top w:val="single" w:sz="6" w:space="0" w:color="999999"/>
              <w:left w:val="single" w:sz="6" w:space="0" w:color="999999"/>
              <w:bottom w:val="single" w:sz="6" w:space="0" w:color="000000"/>
              <w:right w:val="single" w:sz="6" w:space="0" w:color="000000"/>
            </w:tcBorders>
          </w:tcPr>
          <w:p w14:paraId="0780E782" w14:textId="73888FC2" w:rsidR="0060447F" w:rsidRDefault="00455273">
            <w:pPr>
              <w:spacing w:after="0" w:line="259" w:lineRule="auto"/>
              <w:ind w:firstLine="0"/>
            </w:pPr>
            <w:r>
              <w:t xml:space="preserve">Sistema turi turėti daugiau kaip keturis rolių tipus (administratoriaus, pirkimų vykdytojo, iniciatoriaus, stebėtojo, kt.), gali būti atskirai valdoma pirkimų planavimo </w:t>
            </w:r>
            <w:r w:rsidR="00B726CB">
              <w:t>bei vykdymo informacija.</w:t>
            </w:r>
          </w:p>
        </w:tc>
      </w:tr>
      <w:tr w:rsidR="0060447F" w14:paraId="4DE2C027" w14:textId="77777777" w:rsidTr="00283BE5">
        <w:tblPrEx>
          <w:tblCellMar>
            <w:top w:w="14" w:type="dxa"/>
          </w:tblCellMar>
        </w:tblPrEx>
        <w:trPr>
          <w:trHeight w:val="567"/>
        </w:trPr>
        <w:tc>
          <w:tcPr>
            <w:tcW w:w="1016" w:type="dxa"/>
            <w:tcBorders>
              <w:top w:val="single" w:sz="6" w:space="0" w:color="999999"/>
              <w:left w:val="single" w:sz="6" w:space="0" w:color="000000"/>
              <w:bottom w:val="single" w:sz="6" w:space="0" w:color="999999"/>
              <w:right w:val="single" w:sz="6" w:space="0" w:color="999999"/>
            </w:tcBorders>
            <w:vAlign w:val="center"/>
          </w:tcPr>
          <w:p w14:paraId="004DBC74" w14:textId="47A65B26" w:rsidR="0060447F" w:rsidRDefault="00455273">
            <w:pPr>
              <w:spacing w:after="0" w:line="259" w:lineRule="auto"/>
              <w:ind w:left="60" w:firstLine="0"/>
              <w:jc w:val="left"/>
            </w:pPr>
            <w:r>
              <w:t>1.4.</w:t>
            </w:r>
            <w:r w:rsidR="00CE1486">
              <w:t>4</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41434CB6" w14:textId="77777777" w:rsidR="0060447F" w:rsidRDefault="00455273">
            <w:pPr>
              <w:spacing w:after="0" w:line="259" w:lineRule="auto"/>
              <w:ind w:firstLine="0"/>
            </w:pPr>
            <w:r>
              <w:t xml:space="preserve">Kiekvienas sistemos vartotojas gali turėti organizacijų sistemos, organizacijos, departamento, skyriaus matymo apimtį. </w:t>
            </w:r>
          </w:p>
        </w:tc>
      </w:tr>
      <w:tr w:rsidR="0060447F" w14:paraId="52E245BF" w14:textId="77777777" w:rsidTr="00283BE5">
        <w:tblPrEx>
          <w:tblCellMar>
            <w:top w:w="14" w:type="dxa"/>
          </w:tblCellMar>
        </w:tblPrEx>
        <w:trPr>
          <w:trHeight w:val="1159"/>
        </w:trPr>
        <w:tc>
          <w:tcPr>
            <w:tcW w:w="1016" w:type="dxa"/>
            <w:tcBorders>
              <w:top w:val="single" w:sz="6" w:space="0" w:color="999999"/>
              <w:left w:val="single" w:sz="6" w:space="0" w:color="000000"/>
              <w:bottom w:val="single" w:sz="6" w:space="0" w:color="999999"/>
              <w:right w:val="single" w:sz="6" w:space="0" w:color="999999"/>
            </w:tcBorders>
            <w:vAlign w:val="center"/>
          </w:tcPr>
          <w:p w14:paraId="0EF27ED3" w14:textId="295BFD19" w:rsidR="0060447F" w:rsidRDefault="00455273">
            <w:pPr>
              <w:spacing w:after="0" w:line="259" w:lineRule="auto"/>
              <w:ind w:left="60" w:firstLine="0"/>
              <w:jc w:val="left"/>
            </w:pPr>
            <w:r>
              <w:t>1.4.</w:t>
            </w:r>
            <w:r w:rsidR="00CE1486">
              <w:t>5</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07F8124A" w14:textId="77777777" w:rsidR="0060447F" w:rsidRDefault="00455273">
            <w:pPr>
              <w:spacing w:after="0" w:line="259" w:lineRule="auto"/>
              <w:ind w:right="58" w:firstLine="0"/>
            </w:pPr>
            <w:r>
              <w:t>Teikiant Paslaugas, Paslaugų objekte negali būti Open Web Application Security Project (OWASP) Top 10 (</w:t>
            </w:r>
            <w:hyperlink r:id="rId12">
              <w:r w:rsidR="0060447F">
                <w:rPr>
                  <w:color w:val="0000FF"/>
                  <w:u w:val="single" w:color="0000FF"/>
                </w:rPr>
                <w:t>https://www.owasp.org</w:t>
              </w:r>
            </w:hyperlink>
            <w:hyperlink r:id="rId13">
              <w:r w:rsidR="0060447F">
                <w:t>)</w:t>
              </w:r>
            </w:hyperlink>
            <w:r>
              <w:t xml:space="preserve"> periodiškai skelbiamame aktualiame dokumente ir ankstesnėse šio dokumento versijose nurodytų pažeidžiamumų. </w:t>
            </w:r>
          </w:p>
        </w:tc>
      </w:tr>
      <w:tr w:rsidR="0060447F" w14:paraId="1B33A9DC" w14:textId="77777777" w:rsidTr="00283BE5">
        <w:tblPrEx>
          <w:tblCellMar>
            <w:top w:w="14" w:type="dxa"/>
          </w:tblCellMar>
        </w:tblPrEx>
        <w:trPr>
          <w:trHeight w:val="607"/>
        </w:trPr>
        <w:tc>
          <w:tcPr>
            <w:tcW w:w="1016" w:type="dxa"/>
            <w:tcBorders>
              <w:top w:val="single" w:sz="6" w:space="0" w:color="999999"/>
              <w:left w:val="single" w:sz="6" w:space="0" w:color="000000"/>
              <w:bottom w:val="single" w:sz="6" w:space="0" w:color="999999"/>
              <w:right w:val="single" w:sz="6" w:space="0" w:color="999999"/>
            </w:tcBorders>
            <w:vAlign w:val="center"/>
          </w:tcPr>
          <w:p w14:paraId="4D9A9850" w14:textId="0A4069A3" w:rsidR="0060447F" w:rsidRDefault="00455273">
            <w:pPr>
              <w:spacing w:after="0" w:line="259" w:lineRule="auto"/>
              <w:ind w:left="60" w:firstLine="0"/>
              <w:jc w:val="left"/>
            </w:pPr>
            <w:r>
              <w:t>1.4.</w:t>
            </w:r>
            <w:r w:rsidR="00CE1486">
              <w:t>6</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3ED20C6E" w14:textId="301B5B23" w:rsidR="0060447F" w:rsidRDefault="00A1483F">
            <w:pPr>
              <w:spacing w:after="0" w:line="259" w:lineRule="auto"/>
              <w:ind w:firstLine="0"/>
            </w:pPr>
            <w:r>
              <w:t>Tie</w:t>
            </w:r>
            <w:r w:rsidR="00455273">
              <w:t xml:space="preserve">kėjas, visą </w:t>
            </w:r>
            <w:r w:rsidR="00F90043">
              <w:t>s</w:t>
            </w:r>
            <w:r w:rsidR="00455273">
              <w:t xml:space="preserve">utarties vykdymo laikotarpį, privalo užtikrinti </w:t>
            </w:r>
            <w:r w:rsidR="00F90043">
              <w:t>s</w:t>
            </w:r>
            <w:r w:rsidR="00455273">
              <w:t xml:space="preserve">istemos saugumą. </w:t>
            </w:r>
          </w:p>
        </w:tc>
      </w:tr>
      <w:tr w:rsidR="0060447F" w14:paraId="300E6C73" w14:textId="77777777" w:rsidTr="00283BE5">
        <w:tblPrEx>
          <w:tblCellMar>
            <w:top w:w="14" w:type="dxa"/>
          </w:tblCellMar>
        </w:tblPrEx>
        <w:trPr>
          <w:trHeight w:val="1465"/>
        </w:trPr>
        <w:tc>
          <w:tcPr>
            <w:tcW w:w="1016" w:type="dxa"/>
            <w:tcBorders>
              <w:top w:val="single" w:sz="6" w:space="0" w:color="999999"/>
              <w:left w:val="single" w:sz="6" w:space="0" w:color="000000"/>
              <w:bottom w:val="single" w:sz="6" w:space="0" w:color="999999"/>
              <w:right w:val="single" w:sz="6" w:space="0" w:color="999999"/>
            </w:tcBorders>
            <w:vAlign w:val="center"/>
          </w:tcPr>
          <w:p w14:paraId="280824DB" w14:textId="6D025762" w:rsidR="0060447F" w:rsidRDefault="00455273">
            <w:pPr>
              <w:spacing w:after="0" w:line="259" w:lineRule="auto"/>
              <w:ind w:left="60" w:firstLine="0"/>
              <w:jc w:val="left"/>
            </w:pPr>
            <w:r>
              <w:t>1.4.</w:t>
            </w:r>
            <w:r w:rsidR="00CE1486">
              <w:t>7</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5B7AA76B" w14:textId="24405F06" w:rsidR="0060447F" w:rsidRDefault="00455273">
            <w:pPr>
              <w:spacing w:after="0" w:line="259" w:lineRule="auto"/>
              <w:ind w:firstLine="0"/>
              <w:jc w:val="left"/>
            </w:pPr>
            <w:r>
              <w:t xml:space="preserve">Suteikiant </w:t>
            </w:r>
            <w:r w:rsidR="00B45914">
              <w:t>p</w:t>
            </w:r>
            <w:r>
              <w:t xml:space="preserve">aslaugas </w:t>
            </w:r>
            <w:r w:rsidR="00B45914">
              <w:t>s</w:t>
            </w:r>
            <w:r>
              <w:t xml:space="preserve">istemų komponentai turi būti apsaugoti nuo: </w:t>
            </w:r>
          </w:p>
          <w:p w14:paraId="0B75A71D" w14:textId="77777777" w:rsidR="0060447F" w:rsidRDefault="00455273" w:rsidP="000B5D3C">
            <w:pPr>
              <w:numPr>
                <w:ilvl w:val="0"/>
                <w:numId w:val="7"/>
              </w:numPr>
              <w:spacing w:after="0" w:line="259" w:lineRule="auto"/>
              <w:ind w:hanging="360"/>
              <w:jc w:val="left"/>
            </w:pPr>
            <w:r>
              <w:t xml:space="preserve">neautentifikuotos prieigos; </w:t>
            </w:r>
          </w:p>
          <w:p w14:paraId="3B98C4F3" w14:textId="77777777" w:rsidR="0060447F" w:rsidRDefault="00455273" w:rsidP="000B5D3C">
            <w:pPr>
              <w:numPr>
                <w:ilvl w:val="0"/>
                <w:numId w:val="7"/>
              </w:numPr>
              <w:spacing w:after="1" w:line="259" w:lineRule="auto"/>
              <w:ind w:hanging="360"/>
              <w:jc w:val="left"/>
            </w:pPr>
            <w:r>
              <w:t xml:space="preserve">nesankcionuoto naudotojo sesijos perėmimo; </w:t>
            </w:r>
          </w:p>
          <w:p w14:paraId="6EC867B4" w14:textId="77777777" w:rsidR="0060447F" w:rsidRDefault="00455273" w:rsidP="000B5D3C">
            <w:pPr>
              <w:numPr>
                <w:ilvl w:val="0"/>
                <w:numId w:val="7"/>
              </w:numPr>
              <w:spacing w:after="0" w:line="259" w:lineRule="auto"/>
              <w:ind w:hanging="360"/>
              <w:jc w:val="left"/>
            </w:pPr>
            <w:r>
              <w:t xml:space="preserve">nesankcionuoto duomenų perėmimo ar jų įterpimo; </w:t>
            </w:r>
          </w:p>
          <w:p w14:paraId="193F64E5" w14:textId="77777777" w:rsidR="0060447F" w:rsidRDefault="00455273" w:rsidP="000B5D3C">
            <w:pPr>
              <w:numPr>
                <w:ilvl w:val="0"/>
                <w:numId w:val="7"/>
              </w:numPr>
              <w:spacing w:after="0" w:line="259" w:lineRule="auto"/>
              <w:ind w:hanging="360"/>
              <w:jc w:val="left"/>
            </w:pPr>
            <w:r>
              <w:t xml:space="preserve">žalingo kodo įterpimo (angl. Injection, XSS (Cross-sitescripting)). </w:t>
            </w:r>
          </w:p>
        </w:tc>
      </w:tr>
      <w:tr w:rsidR="0060447F" w14:paraId="4784A998" w14:textId="77777777" w:rsidTr="00283BE5">
        <w:tblPrEx>
          <w:tblCellMar>
            <w:top w:w="14" w:type="dxa"/>
          </w:tblCellMar>
        </w:tblPrEx>
        <w:trPr>
          <w:trHeight w:val="2275"/>
        </w:trPr>
        <w:tc>
          <w:tcPr>
            <w:tcW w:w="1016" w:type="dxa"/>
            <w:tcBorders>
              <w:top w:val="single" w:sz="6" w:space="0" w:color="999999"/>
              <w:left w:val="single" w:sz="6" w:space="0" w:color="000000"/>
              <w:bottom w:val="single" w:sz="6" w:space="0" w:color="999999"/>
              <w:right w:val="single" w:sz="6" w:space="0" w:color="999999"/>
            </w:tcBorders>
            <w:vAlign w:val="center"/>
          </w:tcPr>
          <w:p w14:paraId="346347A7" w14:textId="46B37BB5" w:rsidR="0060447F" w:rsidRDefault="00455273">
            <w:pPr>
              <w:spacing w:after="0" w:line="259" w:lineRule="auto"/>
              <w:ind w:left="60" w:firstLine="0"/>
              <w:jc w:val="left"/>
            </w:pPr>
            <w:r>
              <w:t>1.4.</w:t>
            </w:r>
            <w:r w:rsidR="00CE1486">
              <w:t>8</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5FC09D45" w14:textId="77777777" w:rsidR="0060447F" w:rsidRDefault="00455273">
            <w:pPr>
              <w:spacing w:after="0" w:line="277" w:lineRule="auto"/>
              <w:ind w:firstLine="0"/>
            </w:pPr>
            <w:r>
              <w:t xml:space="preserve">Sistema, kartu su naudojamomis administracinėmis, organizacinėmis ir teisinėmis priemonėmis turi užtikrinti:  </w:t>
            </w:r>
          </w:p>
          <w:p w14:paraId="7B5E4478" w14:textId="26C1C634" w:rsidR="0060447F" w:rsidRDefault="00B45914" w:rsidP="000B5D3C">
            <w:pPr>
              <w:numPr>
                <w:ilvl w:val="0"/>
                <w:numId w:val="8"/>
              </w:numPr>
              <w:spacing w:after="33" w:line="269" w:lineRule="auto"/>
              <w:ind w:hanging="360"/>
            </w:pPr>
            <w:r>
              <w:t xml:space="preserve">duomenų konfidencialumą – duomenis turi tvarkyti ir naudoti tik tie asmenys, kuriems yra suteikiamos atitinkamos teisės; </w:t>
            </w:r>
          </w:p>
          <w:p w14:paraId="6A7598B7" w14:textId="356A8E9D" w:rsidR="0060447F" w:rsidRDefault="00B45914" w:rsidP="000B5D3C">
            <w:pPr>
              <w:numPr>
                <w:ilvl w:val="0"/>
                <w:numId w:val="8"/>
              </w:numPr>
              <w:spacing w:after="22" w:line="279" w:lineRule="auto"/>
              <w:ind w:hanging="360"/>
            </w:pPr>
            <w:r>
              <w:t xml:space="preserve">duomenų vientisumą – duomenys neturi būti savaiminiu, atsitiktiniu ar neteisėtu būdu pakeisti ar sunaikinti; </w:t>
            </w:r>
          </w:p>
          <w:p w14:paraId="3C709EB0" w14:textId="3DEDCD17" w:rsidR="0060447F" w:rsidRDefault="00B45914" w:rsidP="000B5D3C">
            <w:pPr>
              <w:numPr>
                <w:ilvl w:val="0"/>
                <w:numId w:val="8"/>
              </w:numPr>
              <w:spacing w:after="0" w:line="259" w:lineRule="auto"/>
              <w:ind w:hanging="360"/>
            </w:pPr>
            <w:r>
              <w:t xml:space="preserve">duomenų prieinamumą – duomenys ir paslaugos turi būti prieinamos duomenų tvarkytojams ir naudotojams, turintiems tam teisę. </w:t>
            </w:r>
          </w:p>
        </w:tc>
      </w:tr>
      <w:tr w:rsidR="0060447F" w14:paraId="0DA9DD0D" w14:textId="77777777" w:rsidTr="00283BE5">
        <w:tblPrEx>
          <w:tblCellMar>
            <w:top w:w="14" w:type="dxa"/>
          </w:tblCellMar>
        </w:tblPrEx>
        <w:trPr>
          <w:trHeight w:val="1671"/>
        </w:trPr>
        <w:tc>
          <w:tcPr>
            <w:tcW w:w="1016" w:type="dxa"/>
            <w:tcBorders>
              <w:top w:val="single" w:sz="6" w:space="0" w:color="999999"/>
              <w:left w:val="single" w:sz="6" w:space="0" w:color="000000"/>
              <w:bottom w:val="single" w:sz="6" w:space="0" w:color="999999"/>
              <w:right w:val="single" w:sz="6" w:space="0" w:color="999999"/>
            </w:tcBorders>
            <w:vAlign w:val="center"/>
          </w:tcPr>
          <w:p w14:paraId="476AF606" w14:textId="22FA0BD1" w:rsidR="0060447F" w:rsidRDefault="00455273">
            <w:pPr>
              <w:spacing w:after="0" w:line="259" w:lineRule="auto"/>
              <w:ind w:firstLine="0"/>
              <w:jc w:val="left"/>
            </w:pPr>
            <w:r>
              <w:lastRenderedPageBreak/>
              <w:t>1.4.</w:t>
            </w:r>
            <w:r w:rsidR="00CE1486">
              <w:t>9</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6D6D1ACB" w14:textId="7E626051" w:rsidR="0060447F" w:rsidRDefault="00455273">
            <w:pPr>
              <w:spacing w:after="0" w:line="259" w:lineRule="auto"/>
              <w:ind w:right="59" w:firstLine="0"/>
            </w:pPr>
            <w:r>
              <w:t xml:space="preserve">Sistemoje turi būti kaupiama audito informacija apie operacijas su duomenimis. Sistemos administratorius turi turėti galimybę nustatyti, kokių duomenų audito informacija turi būti kaupiama. Sistemoje turi būti registruojami duomenų pakeitimai, juos atlikę naudotojai ir pakeitimų atlikimo data bei laikas. Sistemos naudotojas, turintis atitinkamas teises </w:t>
            </w:r>
            <w:r w:rsidR="00B45914">
              <w:t>s</w:t>
            </w:r>
            <w:r>
              <w:t xml:space="preserve">istemoje, turi galėti patogiai peržiūrėti konkrečių duomenų keitimo istoriją. </w:t>
            </w:r>
          </w:p>
        </w:tc>
      </w:tr>
      <w:tr w:rsidR="0060447F" w14:paraId="69E010CD" w14:textId="77777777" w:rsidTr="00283BE5">
        <w:tblPrEx>
          <w:tblCellMar>
            <w:top w:w="14" w:type="dxa"/>
          </w:tblCellMar>
        </w:tblPrEx>
        <w:trPr>
          <w:trHeight w:val="566"/>
        </w:trPr>
        <w:tc>
          <w:tcPr>
            <w:tcW w:w="1016" w:type="dxa"/>
            <w:tcBorders>
              <w:top w:val="single" w:sz="6" w:space="0" w:color="999999"/>
              <w:left w:val="single" w:sz="6" w:space="0" w:color="000000"/>
              <w:bottom w:val="single" w:sz="6" w:space="0" w:color="999999"/>
              <w:right w:val="single" w:sz="6" w:space="0" w:color="999999"/>
            </w:tcBorders>
            <w:vAlign w:val="center"/>
          </w:tcPr>
          <w:p w14:paraId="48920693" w14:textId="4B54B20B" w:rsidR="0060447F" w:rsidRDefault="00455273">
            <w:pPr>
              <w:spacing w:after="0" w:line="259" w:lineRule="auto"/>
              <w:ind w:firstLine="0"/>
              <w:jc w:val="left"/>
            </w:pPr>
            <w:r>
              <w:t>1.4.1</w:t>
            </w:r>
            <w:r w:rsidR="00CE1486">
              <w:t>0</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251320DA" w14:textId="77777777" w:rsidR="0060447F" w:rsidRDefault="00455273">
            <w:pPr>
              <w:spacing w:after="0" w:line="259" w:lineRule="auto"/>
              <w:ind w:firstLine="0"/>
            </w:pPr>
            <w:r>
              <w:t xml:space="preserve">Duomenys, perduodami tarp kliento-serverio ir angl. </w:t>
            </w:r>
            <w:r>
              <w:rPr>
                <w:i/>
              </w:rPr>
              <w:t>back-end</w:t>
            </w:r>
            <w:r>
              <w:t xml:space="preserve"> platformų, turi būti šifruojami (visų pirma – prisijungimo duomenys ir asmens duomenys). </w:t>
            </w:r>
          </w:p>
        </w:tc>
      </w:tr>
      <w:tr w:rsidR="0060447F" w14:paraId="7C6B6607" w14:textId="77777777" w:rsidTr="00283BE5">
        <w:tblPrEx>
          <w:tblCellMar>
            <w:top w:w="14" w:type="dxa"/>
          </w:tblCellMar>
        </w:tblPrEx>
        <w:trPr>
          <w:trHeight w:val="331"/>
        </w:trPr>
        <w:tc>
          <w:tcPr>
            <w:tcW w:w="1016" w:type="dxa"/>
            <w:tcBorders>
              <w:top w:val="single" w:sz="6" w:space="0" w:color="999999"/>
              <w:left w:val="single" w:sz="6" w:space="0" w:color="000000"/>
              <w:bottom w:val="single" w:sz="6" w:space="0" w:color="999999"/>
              <w:right w:val="single" w:sz="6" w:space="0" w:color="999999"/>
            </w:tcBorders>
          </w:tcPr>
          <w:p w14:paraId="53F17EDC" w14:textId="1082906F" w:rsidR="0060447F" w:rsidRDefault="00455273">
            <w:pPr>
              <w:spacing w:after="0" w:line="259" w:lineRule="auto"/>
              <w:ind w:firstLine="0"/>
              <w:jc w:val="left"/>
            </w:pPr>
            <w:r>
              <w:t>1.4.1</w:t>
            </w:r>
            <w:r w:rsidR="00CE1486">
              <w:t>1</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729C9775" w14:textId="6B756F8A" w:rsidR="0060447F" w:rsidRDefault="00A1483F">
            <w:pPr>
              <w:spacing w:after="0" w:line="259" w:lineRule="auto"/>
              <w:ind w:firstLine="0"/>
              <w:jc w:val="left"/>
            </w:pPr>
            <w:r>
              <w:t>Tie</w:t>
            </w:r>
            <w:r w:rsidR="00455273">
              <w:t xml:space="preserve">kėjas, nustačius saugumo spragas, jas ištaiso nemokamai. </w:t>
            </w:r>
          </w:p>
        </w:tc>
      </w:tr>
      <w:tr w:rsidR="0060447F" w14:paraId="66BD4A33" w14:textId="77777777" w:rsidTr="00283BE5">
        <w:tblPrEx>
          <w:tblCellMar>
            <w:top w:w="14" w:type="dxa"/>
          </w:tblCellMar>
        </w:tblPrEx>
        <w:trPr>
          <w:trHeight w:val="4376"/>
        </w:trPr>
        <w:tc>
          <w:tcPr>
            <w:tcW w:w="1016" w:type="dxa"/>
            <w:tcBorders>
              <w:top w:val="single" w:sz="6" w:space="0" w:color="999999"/>
              <w:left w:val="single" w:sz="6" w:space="0" w:color="000000"/>
              <w:bottom w:val="single" w:sz="6" w:space="0" w:color="999999"/>
              <w:right w:val="single" w:sz="6" w:space="0" w:color="999999"/>
            </w:tcBorders>
            <w:vAlign w:val="center"/>
          </w:tcPr>
          <w:p w14:paraId="3F360491" w14:textId="1DFED036" w:rsidR="0060447F" w:rsidRDefault="00455273">
            <w:pPr>
              <w:spacing w:after="0" w:line="259" w:lineRule="auto"/>
              <w:ind w:firstLine="0"/>
              <w:jc w:val="left"/>
            </w:pPr>
            <w:r>
              <w:t>1.4.1</w:t>
            </w:r>
            <w:r w:rsidR="00CE1486">
              <w:t>2</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165A096B" w14:textId="5F71B21D" w:rsidR="0060447F" w:rsidRDefault="00B45914">
            <w:pPr>
              <w:spacing w:after="38" w:line="262" w:lineRule="auto"/>
              <w:ind w:right="64" w:firstLine="0"/>
            </w:pPr>
            <w:r>
              <w:t xml:space="preserve">Sistemos visi numatomi naudotojai ir administratoriai turi būti apmokyti dirbti su VPVIS savo rolės funkcijoms atlikti. Mokymams turi būti paruošta dalinamoji mokymų medžiaga lietuvių kalba. Naudotojų mokymai turi būti atliekami lietuvių kalba telekomunikacijos priemonėmis, naudojant MS Team, Zoom ar kitas lygiavertes programas arba mokymo klasėse, </w:t>
            </w:r>
            <w:r w:rsidR="00404DC9">
              <w:t>Pirkėjo</w:t>
            </w:r>
            <w:r>
              <w:t xml:space="preserve"> patalpose. Mokymai turi būti įrašomi ir prieinami naudotojams.  </w:t>
            </w:r>
          </w:p>
          <w:p w14:paraId="17280013" w14:textId="77777777" w:rsidR="0060447F" w:rsidRDefault="00455273">
            <w:pPr>
              <w:spacing w:after="44" w:line="259" w:lineRule="auto"/>
              <w:ind w:firstLine="0"/>
              <w:jc w:val="left"/>
            </w:pPr>
            <w:r>
              <w:t xml:space="preserve">Mokymai turi būti rengiami šioms naudotojų grupėms: </w:t>
            </w:r>
          </w:p>
          <w:p w14:paraId="7497A733" w14:textId="77777777" w:rsidR="0060447F" w:rsidRDefault="00455273" w:rsidP="000B5D3C">
            <w:pPr>
              <w:numPr>
                <w:ilvl w:val="0"/>
                <w:numId w:val="9"/>
              </w:numPr>
              <w:spacing w:after="20" w:line="259" w:lineRule="auto"/>
              <w:ind w:hanging="242"/>
              <w:jc w:val="left"/>
            </w:pPr>
            <w:r>
              <w:t xml:space="preserve">Informacinių technologijų administratoriai; </w:t>
            </w:r>
          </w:p>
          <w:p w14:paraId="78F6489C" w14:textId="77777777" w:rsidR="0060447F" w:rsidRDefault="00455273" w:rsidP="000B5D3C">
            <w:pPr>
              <w:numPr>
                <w:ilvl w:val="0"/>
                <w:numId w:val="9"/>
              </w:numPr>
              <w:spacing w:after="0" w:line="259" w:lineRule="auto"/>
              <w:ind w:hanging="242"/>
              <w:jc w:val="left"/>
            </w:pPr>
            <w:r>
              <w:t xml:space="preserve">Viešųjų pirkimų administratoriai; </w:t>
            </w:r>
          </w:p>
          <w:p w14:paraId="1B4C76E5" w14:textId="77777777" w:rsidR="0060447F" w:rsidRDefault="00455273" w:rsidP="000B5D3C">
            <w:pPr>
              <w:numPr>
                <w:ilvl w:val="0"/>
                <w:numId w:val="9"/>
              </w:numPr>
              <w:spacing w:after="43" w:line="259" w:lineRule="auto"/>
              <w:ind w:hanging="242"/>
              <w:jc w:val="left"/>
            </w:pPr>
            <w:r>
              <w:t xml:space="preserve">VMSA naudotojai; </w:t>
            </w:r>
          </w:p>
          <w:p w14:paraId="5F79EA29" w14:textId="77777777" w:rsidR="0060447F" w:rsidRDefault="00455273" w:rsidP="000B5D3C">
            <w:pPr>
              <w:numPr>
                <w:ilvl w:val="0"/>
                <w:numId w:val="9"/>
              </w:numPr>
              <w:spacing w:after="40" w:line="259" w:lineRule="auto"/>
              <w:ind w:hanging="242"/>
              <w:jc w:val="left"/>
            </w:pPr>
            <w:r>
              <w:t xml:space="preserve">Darželių naudotojai; </w:t>
            </w:r>
          </w:p>
          <w:p w14:paraId="6318FEDC" w14:textId="77777777" w:rsidR="0060447F" w:rsidRDefault="00455273" w:rsidP="000B5D3C">
            <w:pPr>
              <w:numPr>
                <w:ilvl w:val="0"/>
                <w:numId w:val="9"/>
              </w:numPr>
              <w:spacing w:after="42" w:line="259" w:lineRule="auto"/>
              <w:ind w:hanging="242"/>
              <w:jc w:val="left"/>
            </w:pPr>
            <w:r>
              <w:t xml:space="preserve">Mokyklų naudotojai; </w:t>
            </w:r>
          </w:p>
          <w:p w14:paraId="50F62133" w14:textId="77777777" w:rsidR="0060447F" w:rsidRDefault="00455273" w:rsidP="000B5D3C">
            <w:pPr>
              <w:numPr>
                <w:ilvl w:val="0"/>
                <w:numId w:val="9"/>
              </w:numPr>
              <w:spacing w:line="259" w:lineRule="auto"/>
              <w:ind w:hanging="242"/>
              <w:jc w:val="left"/>
            </w:pPr>
            <w:r>
              <w:t xml:space="preserve">Kiti perkančiosios organizacijos nurodyti naudotojai </w:t>
            </w:r>
          </w:p>
          <w:p w14:paraId="0D649538" w14:textId="77777777" w:rsidR="0060447F" w:rsidRDefault="00455273">
            <w:pPr>
              <w:spacing w:after="0" w:line="259" w:lineRule="auto"/>
              <w:ind w:firstLine="0"/>
            </w:pPr>
            <w:r>
              <w:t>Mokymams planuojamas 24 val. kursas (šios valandos nėra įskaičiuotos į 101 papildomų valandų).</w:t>
            </w:r>
            <w:r>
              <w:rPr>
                <w:color w:val="FF0000"/>
              </w:rPr>
              <w:t xml:space="preserve"> </w:t>
            </w:r>
          </w:p>
        </w:tc>
      </w:tr>
      <w:tr w:rsidR="0060447F" w14:paraId="57AF5DC0" w14:textId="77777777" w:rsidTr="00283BE5">
        <w:tblPrEx>
          <w:tblCellMar>
            <w:top w:w="14" w:type="dxa"/>
          </w:tblCellMar>
        </w:tblPrEx>
        <w:trPr>
          <w:trHeight w:val="1214"/>
        </w:trPr>
        <w:tc>
          <w:tcPr>
            <w:tcW w:w="1016" w:type="dxa"/>
            <w:tcBorders>
              <w:top w:val="single" w:sz="6" w:space="0" w:color="999999"/>
              <w:left w:val="single" w:sz="6" w:space="0" w:color="000000"/>
              <w:bottom w:val="single" w:sz="6" w:space="0" w:color="000000"/>
              <w:right w:val="single" w:sz="6" w:space="0" w:color="999999"/>
            </w:tcBorders>
            <w:vAlign w:val="center"/>
          </w:tcPr>
          <w:p w14:paraId="06D483F6" w14:textId="664463A9" w:rsidR="0060447F" w:rsidRDefault="00455273">
            <w:pPr>
              <w:spacing w:after="0" w:line="259" w:lineRule="auto"/>
              <w:ind w:firstLine="0"/>
              <w:jc w:val="left"/>
            </w:pPr>
            <w:r>
              <w:t>1.4.1</w:t>
            </w:r>
            <w:r w:rsidR="00CE1486">
              <w:t>3</w:t>
            </w:r>
            <w:r>
              <w:t xml:space="preserve"> </w:t>
            </w:r>
          </w:p>
        </w:tc>
        <w:tc>
          <w:tcPr>
            <w:tcW w:w="8770" w:type="dxa"/>
            <w:tcBorders>
              <w:top w:val="single" w:sz="6" w:space="0" w:color="999999"/>
              <w:left w:val="single" w:sz="6" w:space="0" w:color="999999"/>
              <w:bottom w:val="single" w:sz="6" w:space="0" w:color="000000"/>
              <w:right w:val="single" w:sz="6" w:space="0" w:color="000000"/>
            </w:tcBorders>
          </w:tcPr>
          <w:p w14:paraId="21D72A65" w14:textId="77777777" w:rsidR="0060447F" w:rsidRDefault="00455273">
            <w:pPr>
              <w:spacing w:after="42" w:line="278" w:lineRule="auto"/>
              <w:ind w:firstLine="0"/>
            </w:pPr>
            <w:r>
              <w:t xml:space="preserve">Naudotojų ir administratorių dokumentacija turi būti lietuvių kalba. VPVIS modulio (ių) dokumentaciją turi sudaryti: </w:t>
            </w:r>
          </w:p>
          <w:p w14:paraId="1C2EE71B" w14:textId="77777777" w:rsidR="00B45914" w:rsidRDefault="00455273" w:rsidP="000B5D3C">
            <w:pPr>
              <w:pStyle w:val="Sraopastraipa"/>
              <w:numPr>
                <w:ilvl w:val="0"/>
                <w:numId w:val="18"/>
              </w:numPr>
              <w:spacing w:after="0" w:line="259" w:lineRule="auto"/>
              <w:ind w:left="1015" w:right="1700" w:hanging="197"/>
              <w:jc w:val="left"/>
            </w:pPr>
            <w:r>
              <w:t>naudotojo vadovas (gali būti keletas pagal naudotojų roles);</w:t>
            </w:r>
          </w:p>
          <w:p w14:paraId="568216BE" w14:textId="4DBB0EAD" w:rsidR="0060447F" w:rsidRDefault="00455273" w:rsidP="000B5D3C">
            <w:pPr>
              <w:pStyle w:val="Sraopastraipa"/>
              <w:numPr>
                <w:ilvl w:val="0"/>
                <w:numId w:val="18"/>
              </w:numPr>
              <w:spacing w:after="0" w:line="259" w:lineRule="auto"/>
              <w:ind w:left="1015" w:right="1700" w:hanging="197"/>
              <w:jc w:val="left"/>
            </w:pPr>
            <w:r>
              <w:t xml:space="preserve">administratoriaus vadovas. </w:t>
            </w:r>
          </w:p>
        </w:tc>
      </w:tr>
      <w:tr w:rsidR="0060447F" w14:paraId="3D335ADE" w14:textId="77777777" w:rsidTr="00283BE5">
        <w:tblPrEx>
          <w:tblCellMar>
            <w:top w:w="14" w:type="dxa"/>
          </w:tblCellMar>
        </w:tblPrEx>
        <w:trPr>
          <w:trHeight w:val="331"/>
        </w:trPr>
        <w:tc>
          <w:tcPr>
            <w:tcW w:w="1016" w:type="dxa"/>
            <w:tcBorders>
              <w:top w:val="single" w:sz="6" w:space="0" w:color="000000"/>
              <w:left w:val="single" w:sz="6" w:space="0" w:color="000000"/>
              <w:bottom w:val="single" w:sz="6" w:space="0" w:color="999999"/>
              <w:right w:val="single" w:sz="6" w:space="0" w:color="999999"/>
            </w:tcBorders>
            <w:shd w:val="clear" w:color="auto" w:fill="BFBFBF" w:themeFill="background1" w:themeFillShade="BF"/>
          </w:tcPr>
          <w:p w14:paraId="7DAC69B6" w14:textId="77777777" w:rsidR="0060447F" w:rsidRDefault="00455273">
            <w:pPr>
              <w:spacing w:after="0" w:line="259" w:lineRule="auto"/>
              <w:ind w:right="62" w:firstLine="0"/>
              <w:jc w:val="center"/>
            </w:pPr>
            <w:r>
              <w:rPr>
                <w:b/>
              </w:rPr>
              <w:t xml:space="preserve">1.5 </w:t>
            </w:r>
          </w:p>
        </w:tc>
        <w:tc>
          <w:tcPr>
            <w:tcW w:w="8770" w:type="dxa"/>
            <w:tcBorders>
              <w:top w:val="single" w:sz="6" w:space="0" w:color="000000"/>
              <w:left w:val="single" w:sz="6" w:space="0" w:color="999999"/>
              <w:bottom w:val="single" w:sz="6" w:space="0" w:color="999999"/>
              <w:right w:val="single" w:sz="6" w:space="0" w:color="000000"/>
            </w:tcBorders>
            <w:shd w:val="clear" w:color="auto" w:fill="BFBFBF" w:themeFill="background1" w:themeFillShade="BF"/>
          </w:tcPr>
          <w:p w14:paraId="5A605896" w14:textId="77777777" w:rsidR="0060447F" w:rsidRPr="00B54F28" w:rsidRDefault="00455273">
            <w:pPr>
              <w:spacing w:after="0" w:line="259" w:lineRule="auto"/>
              <w:ind w:firstLine="0"/>
              <w:jc w:val="left"/>
              <w:rPr>
                <w:lang w:val="en-US"/>
              </w:rPr>
            </w:pPr>
            <w:r>
              <w:rPr>
                <w:b/>
              </w:rPr>
              <w:t>REIKALAVIMAI NAŠUMUI IR GREITAVEIKAI</w:t>
            </w:r>
            <w:r>
              <w:rPr>
                <w:b/>
                <w:sz w:val="32"/>
              </w:rPr>
              <w:t xml:space="preserve"> </w:t>
            </w:r>
          </w:p>
        </w:tc>
      </w:tr>
      <w:tr w:rsidR="0060447F" w14:paraId="6DF1E89F" w14:textId="77777777" w:rsidTr="00283BE5">
        <w:tblPrEx>
          <w:tblCellMar>
            <w:top w:w="14" w:type="dxa"/>
          </w:tblCellMar>
        </w:tblPrEx>
        <w:trPr>
          <w:trHeight w:val="1397"/>
        </w:trPr>
        <w:tc>
          <w:tcPr>
            <w:tcW w:w="1016" w:type="dxa"/>
            <w:tcBorders>
              <w:top w:val="single" w:sz="6" w:space="0" w:color="999999"/>
              <w:left w:val="single" w:sz="6" w:space="0" w:color="000000"/>
              <w:bottom w:val="single" w:sz="6" w:space="0" w:color="999999"/>
              <w:right w:val="single" w:sz="6" w:space="0" w:color="999999"/>
            </w:tcBorders>
            <w:vAlign w:val="center"/>
          </w:tcPr>
          <w:p w14:paraId="7631D175" w14:textId="77777777" w:rsidR="0060447F" w:rsidRDefault="00455273">
            <w:pPr>
              <w:spacing w:after="0" w:line="259" w:lineRule="auto"/>
              <w:ind w:left="60" w:firstLine="0"/>
              <w:jc w:val="left"/>
            </w:pPr>
            <w:r>
              <w:t xml:space="preserve">1.5.1 </w:t>
            </w:r>
          </w:p>
        </w:tc>
        <w:tc>
          <w:tcPr>
            <w:tcW w:w="8770" w:type="dxa"/>
            <w:tcBorders>
              <w:top w:val="single" w:sz="6" w:space="0" w:color="999999"/>
              <w:left w:val="single" w:sz="6" w:space="0" w:color="999999"/>
              <w:bottom w:val="single" w:sz="6" w:space="0" w:color="999999"/>
              <w:right w:val="single" w:sz="6" w:space="0" w:color="000000"/>
            </w:tcBorders>
          </w:tcPr>
          <w:p w14:paraId="01B3E8AD" w14:textId="7B85BB60" w:rsidR="0060447F" w:rsidRDefault="00455273" w:rsidP="00B54F28">
            <w:pPr>
              <w:spacing w:after="0" w:line="250" w:lineRule="auto"/>
              <w:ind w:right="64" w:firstLine="0"/>
            </w:pPr>
            <w:r>
              <w:t xml:space="preserve">Kai su sistema vienu metu dirba maksimalus naudotojų skaičius ir kiekvienas naudotojas kas 5 sekundes atlieka atsitiktinį veiksmą, atsakas (naudotojo naršyklės priimti HTTP paketai) neturi viršyti 5 sekundžių. Sėkmingai apdorotos užklausos turi sudaryti ne mažiau kaip 99,9 proc. Galimi išimtiniai atvejai, kurie turi būti suderinti su </w:t>
            </w:r>
            <w:r w:rsidR="00B54F28">
              <w:t>k</w:t>
            </w:r>
            <w:r>
              <w:t xml:space="preserve">lientu. </w:t>
            </w:r>
          </w:p>
        </w:tc>
      </w:tr>
      <w:tr w:rsidR="0060447F" w14:paraId="6A773646" w14:textId="77777777" w:rsidTr="00283BE5">
        <w:tblPrEx>
          <w:tblCellMar>
            <w:top w:w="14" w:type="dxa"/>
          </w:tblCellMar>
        </w:tblPrEx>
        <w:trPr>
          <w:trHeight w:val="842"/>
        </w:trPr>
        <w:tc>
          <w:tcPr>
            <w:tcW w:w="1016" w:type="dxa"/>
            <w:tcBorders>
              <w:top w:val="single" w:sz="6" w:space="0" w:color="999999"/>
              <w:left w:val="single" w:sz="6" w:space="0" w:color="000000"/>
              <w:bottom w:val="single" w:sz="6" w:space="0" w:color="999999"/>
              <w:right w:val="single" w:sz="6" w:space="0" w:color="999999"/>
            </w:tcBorders>
            <w:vAlign w:val="center"/>
          </w:tcPr>
          <w:p w14:paraId="7476094E" w14:textId="77777777" w:rsidR="0060447F" w:rsidRDefault="00455273">
            <w:pPr>
              <w:spacing w:after="0" w:line="259" w:lineRule="auto"/>
              <w:ind w:left="60" w:firstLine="0"/>
              <w:jc w:val="left"/>
            </w:pPr>
            <w:r>
              <w:t xml:space="preserve">1.5.2 </w:t>
            </w:r>
          </w:p>
        </w:tc>
        <w:tc>
          <w:tcPr>
            <w:tcW w:w="8770" w:type="dxa"/>
            <w:tcBorders>
              <w:top w:val="single" w:sz="6" w:space="0" w:color="999999"/>
              <w:left w:val="single" w:sz="6" w:space="0" w:color="999999"/>
              <w:bottom w:val="single" w:sz="6" w:space="0" w:color="999999"/>
              <w:right w:val="single" w:sz="6" w:space="0" w:color="000000"/>
            </w:tcBorders>
          </w:tcPr>
          <w:p w14:paraId="6F4FFBAE" w14:textId="3DB2DE65" w:rsidR="0060447F" w:rsidRDefault="00455273">
            <w:pPr>
              <w:spacing w:after="0" w:line="259" w:lineRule="auto"/>
              <w:ind w:right="66" w:firstLine="0"/>
            </w:pPr>
            <w:r>
              <w:t xml:space="preserve">Darbinės užklausos duomenų bazėje turi užtrukti iki 0,5 s., išskyrus generuojamas ataskaitas. Užklausų stebėjimas vykdomas </w:t>
            </w:r>
            <w:r w:rsidR="00B54F28">
              <w:t>k</w:t>
            </w:r>
            <w:r>
              <w:t xml:space="preserve">liento turimais duomenų bazių monitoringo įrankiais, pvz. </w:t>
            </w:r>
            <w:hyperlink r:id="rId14">
              <w:r w:rsidR="0060447F">
                <w:rPr>
                  <w:color w:val="0000FF"/>
                  <w:u w:val="single" w:color="0000FF"/>
                </w:rPr>
                <w:t>JetProfiler</w:t>
              </w:r>
            </w:hyperlink>
            <w:hyperlink r:id="rId15">
              <w:r w:rsidR="0060447F">
                <w:t>,</w:t>
              </w:r>
            </w:hyperlink>
            <w:hyperlink r:id="rId16">
              <w:r w:rsidR="0060447F">
                <w:t xml:space="preserve"> </w:t>
              </w:r>
            </w:hyperlink>
            <w:hyperlink r:id="rId17">
              <w:r w:rsidR="0060447F">
                <w:rPr>
                  <w:color w:val="0000FF"/>
                  <w:u w:val="single" w:color="0000FF"/>
                </w:rPr>
                <w:t>Solarwinds DPA</w:t>
              </w:r>
            </w:hyperlink>
            <w:hyperlink r:id="rId18">
              <w:r w:rsidR="0060447F">
                <w:t>.</w:t>
              </w:r>
            </w:hyperlink>
            <w:r>
              <w:t xml:space="preserve"> </w:t>
            </w:r>
          </w:p>
        </w:tc>
      </w:tr>
      <w:tr w:rsidR="0060447F" w14:paraId="23BE00B7" w14:textId="77777777" w:rsidTr="00283BE5">
        <w:tblPrEx>
          <w:tblCellMar>
            <w:top w:w="14" w:type="dxa"/>
          </w:tblCellMar>
        </w:tblPrEx>
        <w:trPr>
          <w:trHeight w:val="842"/>
        </w:trPr>
        <w:tc>
          <w:tcPr>
            <w:tcW w:w="1016" w:type="dxa"/>
            <w:tcBorders>
              <w:top w:val="single" w:sz="6" w:space="0" w:color="999999"/>
              <w:left w:val="single" w:sz="6" w:space="0" w:color="000000"/>
              <w:bottom w:val="single" w:sz="6" w:space="0" w:color="999999"/>
              <w:right w:val="single" w:sz="6" w:space="0" w:color="999999"/>
            </w:tcBorders>
            <w:vAlign w:val="center"/>
          </w:tcPr>
          <w:p w14:paraId="7A6A0334" w14:textId="77777777" w:rsidR="0060447F" w:rsidRDefault="00455273">
            <w:pPr>
              <w:spacing w:after="0" w:line="259" w:lineRule="auto"/>
              <w:ind w:left="60" w:firstLine="0"/>
              <w:jc w:val="left"/>
            </w:pPr>
            <w:r>
              <w:t xml:space="preserve">1.5.3 </w:t>
            </w:r>
          </w:p>
        </w:tc>
        <w:tc>
          <w:tcPr>
            <w:tcW w:w="8770" w:type="dxa"/>
            <w:tcBorders>
              <w:top w:val="single" w:sz="6" w:space="0" w:color="999999"/>
              <w:left w:val="single" w:sz="6" w:space="0" w:color="999999"/>
              <w:bottom w:val="single" w:sz="6" w:space="0" w:color="999999"/>
              <w:right w:val="single" w:sz="6" w:space="0" w:color="000000"/>
            </w:tcBorders>
          </w:tcPr>
          <w:p w14:paraId="5009D1AF" w14:textId="77777777" w:rsidR="0060447F" w:rsidRDefault="00455273">
            <w:pPr>
              <w:spacing w:after="0" w:line="259" w:lineRule="auto"/>
              <w:ind w:right="61" w:firstLine="0"/>
            </w:pPr>
            <w:r>
              <w:t xml:space="preserve">Sistemų operacijos, kurios apdoroja didesnius įrašų kiekius turi būti realizuojamos per darbų eilės mechanizmą (queue). Taip pat, šis reikalavimas galioja operacijoms, kurios duomenis siunčia į išorines sistemas, servisus. </w:t>
            </w:r>
          </w:p>
        </w:tc>
      </w:tr>
      <w:tr w:rsidR="0060447F" w14:paraId="55C54E7B" w14:textId="77777777" w:rsidTr="00283BE5">
        <w:tblPrEx>
          <w:tblCellMar>
            <w:top w:w="14" w:type="dxa"/>
          </w:tblCellMar>
        </w:tblPrEx>
        <w:trPr>
          <w:trHeight w:val="845"/>
        </w:trPr>
        <w:tc>
          <w:tcPr>
            <w:tcW w:w="1016" w:type="dxa"/>
            <w:tcBorders>
              <w:top w:val="single" w:sz="6" w:space="0" w:color="999999"/>
              <w:left w:val="single" w:sz="6" w:space="0" w:color="000000"/>
              <w:bottom w:val="single" w:sz="6" w:space="0" w:color="000000"/>
              <w:right w:val="single" w:sz="6" w:space="0" w:color="999999"/>
            </w:tcBorders>
            <w:vAlign w:val="center"/>
          </w:tcPr>
          <w:p w14:paraId="4B2E33A9" w14:textId="77777777" w:rsidR="0060447F" w:rsidRDefault="00455273">
            <w:pPr>
              <w:spacing w:after="0" w:line="259" w:lineRule="auto"/>
              <w:ind w:left="60" w:firstLine="0"/>
              <w:jc w:val="left"/>
            </w:pPr>
            <w:r>
              <w:t xml:space="preserve">1.5.4 </w:t>
            </w:r>
          </w:p>
        </w:tc>
        <w:tc>
          <w:tcPr>
            <w:tcW w:w="8770" w:type="dxa"/>
            <w:tcBorders>
              <w:top w:val="single" w:sz="6" w:space="0" w:color="999999"/>
              <w:left w:val="single" w:sz="6" w:space="0" w:color="999999"/>
              <w:bottom w:val="single" w:sz="6" w:space="0" w:color="000000"/>
              <w:right w:val="single" w:sz="6" w:space="0" w:color="000000"/>
            </w:tcBorders>
          </w:tcPr>
          <w:p w14:paraId="4680C9AA" w14:textId="2B125B2B" w:rsidR="0060447F" w:rsidRDefault="00A1483F">
            <w:pPr>
              <w:spacing w:after="0" w:line="259" w:lineRule="auto"/>
              <w:ind w:right="66" w:firstLine="0"/>
            </w:pPr>
            <w:r>
              <w:t>Tie</w:t>
            </w:r>
            <w:r w:rsidR="00455273">
              <w:t xml:space="preserve">kėjas, nustačius našumo ir greitaveikos problemas, jas ištaiso nemokamai. Nemokamai taisomos, toks našumo ir greitaveikos problemos, kurios yra tiesiogiai susijusios su tiekėjo prižiūrima sistema.  </w:t>
            </w:r>
          </w:p>
        </w:tc>
      </w:tr>
      <w:tr w:rsidR="0060447F" w14:paraId="45E59FCB" w14:textId="77777777" w:rsidTr="00283BE5">
        <w:tblPrEx>
          <w:tblCellMar>
            <w:top w:w="72" w:type="dxa"/>
            <w:right w:w="50"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0353AC3" w14:textId="50AC57AC" w:rsidR="0060447F" w:rsidRDefault="00084E09" w:rsidP="00B54F28">
            <w:pPr>
              <w:spacing w:after="0" w:line="259" w:lineRule="auto"/>
              <w:ind w:left="-106" w:right="58" w:firstLine="0"/>
              <w:jc w:val="center"/>
            </w:pPr>
            <w:r>
              <w:rPr>
                <w:b/>
              </w:rPr>
              <w:t xml:space="preserve">2.1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251C3338" w14:textId="77777777" w:rsidR="0060447F" w:rsidRDefault="00455273">
            <w:pPr>
              <w:spacing w:after="0" w:line="259" w:lineRule="auto"/>
              <w:ind w:firstLine="0"/>
              <w:jc w:val="left"/>
            </w:pPr>
            <w:r>
              <w:rPr>
                <w:b/>
              </w:rPr>
              <w:t xml:space="preserve">PIRKIMŲ POREIKIŲ SURINKIMAS </w:t>
            </w:r>
          </w:p>
        </w:tc>
      </w:tr>
      <w:tr w:rsidR="0060447F" w14:paraId="01B37858" w14:textId="77777777" w:rsidTr="00283BE5">
        <w:tblPrEx>
          <w:tblCellMar>
            <w:top w:w="72" w:type="dxa"/>
            <w:right w:w="50"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15300E48" w14:textId="77777777" w:rsidR="0060447F" w:rsidRDefault="00455273">
            <w:pPr>
              <w:spacing w:after="0" w:line="259" w:lineRule="auto"/>
              <w:ind w:right="58" w:firstLine="0"/>
              <w:jc w:val="center"/>
            </w:pPr>
            <w:r>
              <w:lastRenderedPageBreak/>
              <w:t xml:space="preserve">2.1.1 </w:t>
            </w:r>
          </w:p>
        </w:tc>
        <w:tc>
          <w:tcPr>
            <w:tcW w:w="8770" w:type="dxa"/>
            <w:tcBorders>
              <w:top w:val="single" w:sz="6" w:space="0" w:color="999999"/>
              <w:left w:val="single" w:sz="6" w:space="0" w:color="999999"/>
              <w:bottom w:val="single" w:sz="6" w:space="0" w:color="999999"/>
              <w:right w:val="single" w:sz="6" w:space="0" w:color="999999"/>
            </w:tcBorders>
            <w:vAlign w:val="center"/>
          </w:tcPr>
          <w:p w14:paraId="6FA0AA55" w14:textId="77777777" w:rsidR="0060447F" w:rsidRDefault="00455273">
            <w:pPr>
              <w:spacing w:after="0" w:line="259" w:lineRule="auto"/>
              <w:ind w:firstLine="0"/>
              <w:jc w:val="left"/>
            </w:pPr>
            <w:r>
              <w:t xml:space="preserve">Sistemoje turi būti galimybė planuoti ir vykdyti pirkimų plano vykdymo kontrolę tiek savarankiškai organizacijai, tiek organizacijų grupei centralizuojant kelių organizacijų pirkimus. </w:t>
            </w:r>
          </w:p>
        </w:tc>
      </w:tr>
      <w:tr w:rsidR="0060447F" w14:paraId="19B86DA8" w14:textId="77777777" w:rsidTr="00283BE5">
        <w:tblPrEx>
          <w:tblCellMar>
            <w:top w:w="72" w:type="dxa"/>
            <w:right w:w="50"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5D1C6603" w14:textId="77777777" w:rsidR="0060447F" w:rsidRDefault="00455273">
            <w:pPr>
              <w:spacing w:after="0" w:line="259" w:lineRule="auto"/>
              <w:ind w:right="58" w:firstLine="0"/>
              <w:jc w:val="center"/>
            </w:pPr>
            <w:r>
              <w:t xml:space="preserve">2.1.2 </w:t>
            </w:r>
          </w:p>
        </w:tc>
        <w:tc>
          <w:tcPr>
            <w:tcW w:w="8770" w:type="dxa"/>
            <w:tcBorders>
              <w:top w:val="single" w:sz="6" w:space="0" w:color="999999"/>
              <w:left w:val="single" w:sz="6" w:space="0" w:color="999999"/>
              <w:bottom w:val="single" w:sz="6" w:space="0" w:color="999999"/>
              <w:right w:val="single" w:sz="6" w:space="0" w:color="999999"/>
            </w:tcBorders>
          </w:tcPr>
          <w:p w14:paraId="25827B14" w14:textId="2F729C14" w:rsidR="0060447F" w:rsidRDefault="00455273">
            <w:pPr>
              <w:spacing w:after="0" w:line="259" w:lineRule="auto"/>
              <w:ind w:firstLine="0"/>
            </w:pPr>
            <w:r>
              <w:t xml:space="preserve">Informacija apie pirkimo poreikius iš iniciatorių gali patekti ir tiesiai į </w:t>
            </w:r>
            <w:r w:rsidR="00084E09">
              <w:t>s</w:t>
            </w:r>
            <w:r>
              <w:t xml:space="preserve">istemą, ir būti suvedama centralizuotai. </w:t>
            </w:r>
          </w:p>
        </w:tc>
      </w:tr>
      <w:tr w:rsidR="0060447F" w14:paraId="6723648D" w14:textId="77777777" w:rsidTr="00283BE5">
        <w:tblPrEx>
          <w:tblCellMar>
            <w:top w:w="72" w:type="dxa"/>
            <w:right w:w="50" w:type="dxa"/>
          </w:tblCellMar>
        </w:tblPrEx>
        <w:trPr>
          <w:trHeight w:val="3476"/>
        </w:trPr>
        <w:tc>
          <w:tcPr>
            <w:tcW w:w="1016" w:type="dxa"/>
            <w:tcBorders>
              <w:top w:val="single" w:sz="6" w:space="0" w:color="999999"/>
              <w:left w:val="single" w:sz="6" w:space="0" w:color="000000"/>
              <w:bottom w:val="single" w:sz="6" w:space="0" w:color="999999"/>
              <w:right w:val="single" w:sz="6" w:space="0" w:color="999999"/>
            </w:tcBorders>
          </w:tcPr>
          <w:p w14:paraId="53539322" w14:textId="77777777" w:rsidR="0060447F" w:rsidRDefault="00455273">
            <w:pPr>
              <w:spacing w:after="0" w:line="259" w:lineRule="auto"/>
              <w:ind w:right="58" w:firstLine="0"/>
              <w:jc w:val="center"/>
            </w:pPr>
            <w:r>
              <w:t xml:space="preserve">2.1.3 </w:t>
            </w:r>
          </w:p>
        </w:tc>
        <w:tc>
          <w:tcPr>
            <w:tcW w:w="8770" w:type="dxa"/>
            <w:tcBorders>
              <w:top w:val="single" w:sz="6" w:space="0" w:color="999999"/>
              <w:left w:val="single" w:sz="6" w:space="0" w:color="999999"/>
              <w:bottom w:val="single" w:sz="6" w:space="0" w:color="999999"/>
              <w:right w:val="single" w:sz="6" w:space="0" w:color="999999"/>
            </w:tcBorders>
            <w:vAlign w:val="center"/>
          </w:tcPr>
          <w:p w14:paraId="484055AB" w14:textId="641AA561" w:rsidR="0060447F" w:rsidRDefault="00455273">
            <w:pPr>
              <w:spacing w:after="0" w:line="259" w:lineRule="auto"/>
              <w:ind w:right="59" w:firstLine="0"/>
            </w:pPr>
            <w:r>
              <w:t>Pirkimų plano eilutė turi turėti šiuos duomenis: pirkimo plano metai, pirkimo iniciatorius (vardas, pavardė, organizacija, skyrius, telefonas, elektroninis paštas), pirkimo vykdytojas (vardas, pavardė, organizacija, skyrius, telefonas, elektroninis paštas), pirkimo pavadinimas, pirkimo būdas, BVPŽ kodas (parenkamas iš BVPŽ klasifikatoriaus), papildomas BVPŽ kodas, pirkimų grupė, planuojama pirkimo vertė be PVM, PVM</w:t>
            </w:r>
            <w:r w:rsidR="00084E09">
              <w:t xml:space="preserve"> tarifas</w:t>
            </w:r>
            <w:r>
              <w:t xml:space="preserve">, </w:t>
            </w:r>
            <w:r w:rsidR="00084E09">
              <w:t xml:space="preserve">planuojama pirkimo </w:t>
            </w:r>
            <w:r>
              <w:t>vertė su PVM, planuojamos sudaryti sutarties vykdymo trukmė (mėnesiais arba dienomis), numatoma pirkimo apimtis, pageidaujama sutarties sudarymo data, pirkimo vykdymo pradžios ketvirtis, ar bus sudaromas vidaus sandoris, ar bus įsigyjama iš CPO ir per ją, ar pirkimas su rezervuota teise, pasiūlymų vertinimo kriterijus, pirkimo centralizavimo tipas, prekių tiekimo/paslaugų teikimo/darbų atlikimo termino pabaiga (pagal šiuo metu turimą galiojančią sutartį).</w:t>
            </w:r>
            <w:r>
              <w:rPr>
                <w:color w:val="FF0000"/>
              </w:rPr>
              <w:t xml:space="preserve"> </w:t>
            </w:r>
          </w:p>
        </w:tc>
      </w:tr>
      <w:tr w:rsidR="0060447F" w14:paraId="1FD84C5C" w14:textId="77777777" w:rsidTr="00283BE5">
        <w:tblPrEx>
          <w:tblCellMar>
            <w:top w:w="72" w:type="dxa"/>
            <w:right w:w="50" w:type="dxa"/>
          </w:tblCellMar>
        </w:tblPrEx>
        <w:trPr>
          <w:trHeight w:val="1654"/>
        </w:trPr>
        <w:tc>
          <w:tcPr>
            <w:tcW w:w="1016" w:type="dxa"/>
            <w:tcBorders>
              <w:top w:val="single" w:sz="6" w:space="0" w:color="999999"/>
              <w:left w:val="single" w:sz="6" w:space="0" w:color="000000"/>
              <w:bottom w:val="single" w:sz="6" w:space="0" w:color="999999"/>
              <w:right w:val="single" w:sz="6" w:space="0" w:color="999999"/>
            </w:tcBorders>
          </w:tcPr>
          <w:p w14:paraId="53D5507C" w14:textId="77777777" w:rsidR="0060447F" w:rsidRDefault="00455273">
            <w:pPr>
              <w:spacing w:after="0" w:line="259" w:lineRule="auto"/>
              <w:ind w:right="58" w:firstLine="0"/>
              <w:jc w:val="center"/>
            </w:pPr>
            <w:r>
              <w:t xml:space="preserve">2.1.4 </w:t>
            </w:r>
          </w:p>
        </w:tc>
        <w:tc>
          <w:tcPr>
            <w:tcW w:w="8770" w:type="dxa"/>
            <w:tcBorders>
              <w:top w:val="single" w:sz="6" w:space="0" w:color="999999"/>
              <w:left w:val="single" w:sz="6" w:space="0" w:color="999999"/>
              <w:bottom w:val="single" w:sz="6" w:space="0" w:color="999999"/>
              <w:right w:val="single" w:sz="6" w:space="0" w:color="999999"/>
            </w:tcBorders>
            <w:vAlign w:val="center"/>
          </w:tcPr>
          <w:p w14:paraId="397D8807" w14:textId="276BD8F5" w:rsidR="0060447F" w:rsidRDefault="00455273">
            <w:pPr>
              <w:spacing w:after="0" w:line="259" w:lineRule="auto"/>
              <w:ind w:right="60" w:firstLine="0"/>
            </w:pPr>
            <w:r>
              <w:t>Sistemoje turi būti realizuota galimybė pirkimo poreikius suvesti keliais būdais – suvedant reikiamą informaciją ranka (turi būti galimybė neleisti sukurti pirkimo poreikio eilutės, jeigu neužpildoma privaloma informacija</w:t>
            </w:r>
            <w:r w:rsidR="00571A05">
              <w:t xml:space="preserve">, </w:t>
            </w:r>
            <w:r w:rsidR="00571A05" w:rsidRPr="00571A05">
              <w:t>o sistema turi informuoti, kuriose dalyse trūksta privalomų laukų</w:t>
            </w:r>
            <w:r>
              <w:t xml:space="preserve">), importuojant *.xlsx formato failą,  kopijuojant esamo pirkimo poreikio informaciją (kopijuojant duomenis iš esamų pirkimo poreikių jie turi nusikopijuoti vartotojo teisių turėjimo apimtyje). </w:t>
            </w:r>
          </w:p>
        </w:tc>
      </w:tr>
      <w:tr w:rsidR="0060447F" w14:paraId="4C5CDE0A" w14:textId="77777777" w:rsidTr="00283BE5">
        <w:tblPrEx>
          <w:tblCellMar>
            <w:top w:w="72" w:type="dxa"/>
            <w:right w:w="50"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47F63AC4" w14:textId="77777777" w:rsidR="0060447F" w:rsidRDefault="00455273">
            <w:pPr>
              <w:spacing w:after="0" w:line="259" w:lineRule="auto"/>
              <w:ind w:right="58" w:firstLine="0"/>
              <w:jc w:val="center"/>
            </w:pPr>
            <w:r>
              <w:t xml:space="preserve">2.1.5 </w:t>
            </w:r>
          </w:p>
        </w:tc>
        <w:tc>
          <w:tcPr>
            <w:tcW w:w="8770" w:type="dxa"/>
            <w:tcBorders>
              <w:top w:val="single" w:sz="6" w:space="0" w:color="999999"/>
              <w:left w:val="single" w:sz="6" w:space="0" w:color="999999"/>
              <w:bottom w:val="single" w:sz="6" w:space="0" w:color="999999"/>
              <w:right w:val="single" w:sz="6" w:space="0" w:color="999999"/>
            </w:tcBorders>
            <w:vAlign w:val="center"/>
          </w:tcPr>
          <w:p w14:paraId="4C3946C5" w14:textId="77777777" w:rsidR="0060447F" w:rsidRDefault="00455273">
            <w:pPr>
              <w:spacing w:after="0" w:line="259" w:lineRule="auto"/>
              <w:ind w:firstLine="0"/>
            </w:pPr>
            <w:r>
              <w:t xml:space="preserve">Sistemoje turi būti galimybė matyti pirkimų poreikių būsenas: nepradėtus, vykdomus, neįvykusius, baigtus pirkimus. </w:t>
            </w:r>
          </w:p>
        </w:tc>
      </w:tr>
      <w:tr w:rsidR="0060447F" w14:paraId="5D5C0BA5" w14:textId="77777777" w:rsidTr="00283BE5">
        <w:tblPrEx>
          <w:tblCellMar>
            <w:top w:w="72" w:type="dxa"/>
            <w:right w:w="50" w:type="dxa"/>
          </w:tblCellMar>
        </w:tblPrEx>
        <w:trPr>
          <w:trHeight w:val="1044"/>
        </w:trPr>
        <w:tc>
          <w:tcPr>
            <w:tcW w:w="1016" w:type="dxa"/>
            <w:tcBorders>
              <w:top w:val="single" w:sz="6" w:space="0" w:color="999999"/>
              <w:left w:val="single" w:sz="6" w:space="0" w:color="000000"/>
              <w:bottom w:val="single" w:sz="6" w:space="0" w:color="999999"/>
              <w:right w:val="single" w:sz="6" w:space="0" w:color="999999"/>
            </w:tcBorders>
          </w:tcPr>
          <w:p w14:paraId="21BF03BF" w14:textId="77777777" w:rsidR="0060447F" w:rsidRDefault="00455273">
            <w:pPr>
              <w:spacing w:after="0" w:line="259" w:lineRule="auto"/>
              <w:ind w:right="58" w:firstLine="0"/>
              <w:jc w:val="center"/>
            </w:pPr>
            <w:r>
              <w:t xml:space="preserve">2.1.6 </w:t>
            </w:r>
          </w:p>
        </w:tc>
        <w:tc>
          <w:tcPr>
            <w:tcW w:w="8770" w:type="dxa"/>
            <w:tcBorders>
              <w:top w:val="single" w:sz="6" w:space="0" w:color="999999"/>
              <w:left w:val="single" w:sz="6" w:space="0" w:color="999999"/>
              <w:bottom w:val="single" w:sz="6" w:space="0" w:color="999999"/>
              <w:right w:val="single" w:sz="6" w:space="0" w:color="999999"/>
            </w:tcBorders>
          </w:tcPr>
          <w:p w14:paraId="37FF6F42" w14:textId="77777777" w:rsidR="0060447F" w:rsidRDefault="00455273">
            <w:pPr>
              <w:spacing w:after="0" w:line="259" w:lineRule="auto"/>
              <w:ind w:right="67" w:firstLine="0"/>
            </w:pPr>
            <w:r>
              <w:t xml:space="preserve">Sistemoje turi būti galimybė pirkimo plano eilutę padaryti nevykdoma, nepašalinant jos iš pirkimo plano, tačiau netraukiant jos į pirkimų verčių skaičiavimo apimtį, jeigu pirkimo nebeplanuojama vykdyti. </w:t>
            </w:r>
          </w:p>
        </w:tc>
      </w:tr>
      <w:tr w:rsidR="0060447F" w14:paraId="019589AC" w14:textId="77777777" w:rsidTr="00283BE5">
        <w:tblPrEx>
          <w:tblCellMar>
            <w:top w:w="57" w:type="dxa"/>
            <w:right w:w="51" w:type="dxa"/>
          </w:tblCellMar>
        </w:tblPrEx>
        <w:trPr>
          <w:trHeight w:val="1651"/>
        </w:trPr>
        <w:tc>
          <w:tcPr>
            <w:tcW w:w="1016" w:type="dxa"/>
            <w:tcBorders>
              <w:top w:val="single" w:sz="6" w:space="0" w:color="999999"/>
              <w:left w:val="single" w:sz="6" w:space="0" w:color="000000"/>
              <w:bottom w:val="single" w:sz="6" w:space="0" w:color="999999"/>
              <w:right w:val="single" w:sz="6" w:space="0" w:color="999999"/>
            </w:tcBorders>
          </w:tcPr>
          <w:p w14:paraId="228B85ED" w14:textId="08A51034" w:rsidR="0060447F" w:rsidRDefault="00455273">
            <w:pPr>
              <w:spacing w:after="0" w:line="259" w:lineRule="auto"/>
              <w:ind w:right="57" w:firstLine="0"/>
              <w:jc w:val="center"/>
            </w:pPr>
            <w:r>
              <w:t>2.1.</w:t>
            </w:r>
            <w:r w:rsidR="00321D13">
              <w:t>7</w:t>
            </w:r>
            <w:r>
              <w:t xml:space="preserve"> </w:t>
            </w:r>
          </w:p>
        </w:tc>
        <w:tc>
          <w:tcPr>
            <w:tcW w:w="8770" w:type="dxa"/>
            <w:tcBorders>
              <w:top w:val="single" w:sz="6" w:space="0" w:color="999999"/>
              <w:left w:val="single" w:sz="6" w:space="0" w:color="999999"/>
              <w:bottom w:val="single" w:sz="6" w:space="0" w:color="999999"/>
              <w:right w:val="single" w:sz="6" w:space="0" w:color="999999"/>
            </w:tcBorders>
          </w:tcPr>
          <w:p w14:paraId="5D9D9622" w14:textId="3FF977FE" w:rsidR="0060447F" w:rsidRDefault="00455273">
            <w:pPr>
              <w:spacing w:after="0" w:line="259" w:lineRule="auto"/>
              <w:ind w:right="61" w:firstLine="0"/>
            </w:pPr>
            <w:r>
              <w:t xml:space="preserve">Iš </w:t>
            </w:r>
            <w:r w:rsidR="008D0E22">
              <w:t>s</w:t>
            </w:r>
            <w:r>
              <w:t xml:space="preserve">istemoje įvestų duomenų turi būti galima eksportuoti ataskaitas, kuriose matytųsi planuotų ir įvykdytų pirkimų vertės bei informacija apie iš konkrečios pirkimo plano eilutės atliktus pirkimus (pirkimo ID, BVPŽ kodas, pirkimo pavadinimas, iniciatorius, pirkimo būdas, planuota ir faktinė vertės, pirkimo vykdymo ketvirtis, kiekvieno atlikto pirkimo vertė, kt.). </w:t>
            </w:r>
          </w:p>
        </w:tc>
      </w:tr>
      <w:tr w:rsidR="0060447F" w14:paraId="437C44F6" w14:textId="77777777" w:rsidTr="00283BE5">
        <w:tblPrEx>
          <w:tblCellMar>
            <w:top w:w="57" w:type="dxa"/>
            <w:right w:w="51" w:type="dxa"/>
          </w:tblCellMar>
        </w:tblPrEx>
        <w:trPr>
          <w:trHeight w:val="745"/>
        </w:trPr>
        <w:tc>
          <w:tcPr>
            <w:tcW w:w="1016" w:type="dxa"/>
            <w:tcBorders>
              <w:top w:val="single" w:sz="6" w:space="0" w:color="999999"/>
              <w:left w:val="single" w:sz="6" w:space="0" w:color="000000"/>
              <w:bottom w:val="single" w:sz="6" w:space="0" w:color="999999"/>
              <w:right w:val="single" w:sz="6" w:space="0" w:color="999999"/>
            </w:tcBorders>
          </w:tcPr>
          <w:p w14:paraId="60CF2D80" w14:textId="114E6D79" w:rsidR="0060447F" w:rsidRDefault="00455273">
            <w:pPr>
              <w:spacing w:after="0" w:line="259" w:lineRule="auto"/>
              <w:ind w:right="57" w:firstLine="0"/>
              <w:jc w:val="center"/>
            </w:pPr>
            <w:r>
              <w:t>2.1.</w:t>
            </w:r>
            <w:r w:rsidR="00321D13">
              <w:t>8</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0711732D" w14:textId="6A86DB10" w:rsidR="00AA67C7" w:rsidRDefault="00455273">
            <w:pPr>
              <w:spacing w:after="0" w:line="259" w:lineRule="auto"/>
              <w:ind w:firstLine="0"/>
            </w:pPr>
            <w:r>
              <w:t xml:space="preserve">Sistemoje pirkimo statusas turi keistis automatiškai priklausomai nuo naudotojų atliekamų veiksmų. </w:t>
            </w:r>
          </w:p>
        </w:tc>
      </w:tr>
      <w:tr w:rsidR="00AA67C7" w14:paraId="3E001A1D" w14:textId="77777777" w:rsidTr="00283BE5">
        <w:tblPrEx>
          <w:tblCellMar>
            <w:top w:w="57" w:type="dxa"/>
            <w:right w:w="51" w:type="dxa"/>
          </w:tblCellMar>
        </w:tblPrEx>
        <w:trPr>
          <w:trHeight w:val="745"/>
        </w:trPr>
        <w:tc>
          <w:tcPr>
            <w:tcW w:w="1016" w:type="dxa"/>
            <w:tcBorders>
              <w:top w:val="single" w:sz="6" w:space="0" w:color="999999"/>
              <w:left w:val="single" w:sz="6" w:space="0" w:color="000000"/>
              <w:bottom w:val="single" w:sz="6" w:space="0" w:color="999999"/>
              <w:right w:val="single" w:sz="6" w:space="0" w:color="999999"/>
            </w:tcBorders>
          </w:tcPr>
          <w:p w14:paraId="52B41C74" w14:textId="3C314FCB" w:rsidR="00AA67C7" w:rsidRDefault="00AA67C7">
            <w:pPr>
              <w:spacing w:after="0" w:line="259" w:lineRule="auto"/>
              <w:ind w:right="57" w:firstLine="0"/>
              <w:jc w:val="center"/>
            </w:pPr>
            <w:r>
              <w:t>2.1.</w:t>
            </w:r>
            <w:r w:rsidR="00321D13">
              <w:t>9</w:t>
            </w:r>
          </w:p>
        </w:tc>
        <w:tc>
          <w:tcPr>
            <w:tcW w:w="8770" w:type="dxa"/>
            <w:tcBorders>
              <w:top w:val="single" w:sz="6" w:space="0" w:color="999999"/>
              <w:left w:val="single" w:sz="6" w:space="0" w:color="999999"/>
              <w:bottom w:val="single" w:sz="6" w:space="0" w:color="999999"/>
              <w:right w:val="single" w:sz="6" w:space="0" w:color="999999"/>
            </w:tcBorders>
            <w:vAlign w:val="center"/>
          </w:tcPr>
          <w:p w14:paraId="62B467D4" w14:textId="13C525D6" w:rsidR="00AA67C7" w:rsidRDefault="00AA67C7">
            <w:pPr>
              <w:spacing w:after="0" w:line="259" w:lineRule="auto"/>
              <w:ind w:firstLine="0"/>
            </w:pPr>
            <w:r>
              <w:t>Sistema turi automatiškai suteikti numerį naujai įvestai pirkimo plano eilutei (pirkimo ID).</w:t>
            </w:r>
          </w:p>
        </w:tc>
      </w:tr>
      <w:tr w:rsidR="0060447F" w14:paraId="0432F093" w14:textId="77777777" w:rsidTr="00283BE5">
        <w:tblPrEx>
          <w:tblCellMar>
            <w:top w:w="57" w:type="dxa"/>
            <w:right w:w="51"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116E7360" w14:textId="77777777" w:rsidR="0060447F" w:rsidRDefault="00455273">
            <w:pPr>
              <w:spacing w:after="0" w:line="259" w:lineRule="auto"/>
              <w:ind w:right="57" w:firstLine="0"/>
              <w:jc w:val="center"/>
            </w:pPr>
            <w:r>
              <w:rPr>
                <w:b/>
              </w:rPr>
              <w:t xml:space="preserve">2.2.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554CF3D4" w14:textId="77777777" w:rsidR="0060447F" w:rsidRDefault="00455273">
            <w:pPr>
              <w:spacing w:after="0" w:line="259" w:lineRule="auto"/>
              <w:ind w:firstLine="0"/>
              <w:jc w:val="left"/>
            </w:pPr>
            <w:r>
              <w:rPr>
                <w:b/>
              </w:rPr>
              <w:t xml:space="preserve">BVPŽ KLASIFIKATORIUS </w:t>
            </w:r>
          </w:p>
        </w:tc>
      </w:tr>
      <w:tr w:rsidR="0060447F" w14:paraId="3DE09DE0" w14:textId="77777777" w:rsidTr="00283BE5">
        <w:tblPrEx>
          <w:tblCellMar>
            <w:top w:w="57"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3143E1BD" w14:textId="77777777" w:rsidR="0060447F" w:rsidRDefault="00455273">
            <w:pPr>
              <w:spacing w:after="0" w:line="259" w:lineRule="auto"/>
              <w:ind w:right="57" w:firstLine="0"/>
              <w:jc w:val="center"/>
            </w:pPr>
            <w:r>
              <w:t xml:space="preserve">2.2.1 </w:t>
            </w:r>
          </w:p>
        </w:tc>
        <w:tc>
          <w:tcPr>
            <w:tcW w:w="8770" w:type="dxa"/>
            <w:tcBorders>
              <w:top w:val="single" w:sz="6" w:space="0" w:color="999999"/>
              <w:left w:val="single" w:sz="6" w:space="0" w:color="999999"/>
              <w:bottom w:val="single" w:sz="6" w:space="0" w:color="999999"/>
              <w:right w:val="single" w:sz="6" w:space="0" w:color="999999"/>
            </w:tcBorders>
          </w:tcPr>
          <w:p w14:paraId="1437DB31" w14:textId="77777777" w:rsidR="0060447F" w:rsidRDefault="00455273">
            <w:pPr>
              <w:spacing w:after="0" w:line="259" w:lineRule="auto"/>
              <w:ind w:right="62" w:firstLine="0"/>
            </w:pPr>
            <w:r>
              <w:t xml:space="preserve">Sistemoje turi būti įdiegtas BVPŽ kodų klasifikatorius, kuris pagal paieškos raktažodžius (kodo skaitmenis arba pavadinimo fragmentą) pasiūlo visus aktualius BVPŽ kodus. </w:t>
            </w:r>
          </w:p>
        </w:tc>
      </w:tr>
      <w:tr w:rsidR="0060447F" w14:paraId="1EEBC0CC" w14:textId="77777777" w:rsidTr="00283BE5">
        <w:tblPrEx>
          <w:tblCellMar>
            <w:top w:w="57"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6D156141" w14:textId="77777777" w:rsidR="0060447F" w:rsidRDefault="00455273">
            <w:pPr>
              <w:spacing w:after="0" w:line="259" w:lineRule="auto"/>
              <w:ind w:right="57" w:firstLine="0"/>
              <w:jc w:val="center"/>
            </w:pPr>
            <w:r>
              <w:lastRenderedPageBreak/>
              <w:t xml:space="preserve">2.2.2 </w:t>
            </w:r>
          </w:p>
        </w:tc>
        <w:tc>
          <w:tcPr>
            <w:tcW w:w="8770" w:type="dxa"/>
            <w:tcBorders>
              <w:top w:val="single" w:sz="6" w:space="0" w:color="999999"/>
              <w:left w:val="single" w:sz="6" w:space="0" w:color="999999"/>
              <w:bottom w:val="single" w:sz="6" w:space="0" w:color="999999"/>
              <w:right w:val="single" w:sz="6" w:space="0" w:color="999999"/>
            </w:tcBorders>
            <w:vAlign w:val="center"/>
          </w:tcPr>
          <w:p w14:paraId="6840F45F" w14:textId="3E3BCC12" w:rsidR="0060447F" w:rsidRDefault="00455273">
            <w:pPr>
              <w:spacing w:after="0" w:line="259" w:lineRule="auto"/>
              <w:ind w:right="64" w:firstLine="0"/>
            </w:pPr>
            <w:r>
              <w:t>BVPŽ paieškoje matomas: BVPŽ kodas ir pavadinimas, kodo tipas (prekės, paslaugos, darbai) bei specifinė informacija (rezervuoti kodai, CPO kodai, socialiniai kodai,</w:t>
            </w:r>
            <w:r w:rsidR="00987845">
              <w:t xml:space="preserve"> kodai susiję su nacionaliniu saugumu ir</w:t>
            </w:r>
            <w:r>
              <w:t xml:space="preserve"> kt.). </w:t>
            </w:r>
          </w:p>
        </w:tc>
      </w:tr>
      <w:tr w:rsidR="0060447F" w14:paraId="062F20CD" w14:textId="77777777" w:rsidTr="00283BE5">
        <w:tblPrEx>
          <w:tblCellMar>
            <w:top w:w="57"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550153F" w14:textId="77777777" w:rsidR="0060447F" w:rsidRDefault="00455273">
            <w:pPr>
              <w:spacing w:after="0" w:line="259" w:lineRule="auto"/>
              <w:ind w:right="57" w:firstLine="0"/>
              <w:jc w:val="center"/>
            </w:pPr>
            <w:r>
              <w:rPr>
                <w:b/>
              </w:rPr>
              <w:t xml:space="preserve">2.3.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7C4BE222" w14:textId="77777777" w:rsidR="0060447F" w:rsidRDefault="00455273">
            <w:pPr>
              <w:spacing w:after="0" w:line="259" w:lineRule="auto"/>
              <w:ind w:firstLine="0"/>
              <w:jc w:val="left"/>
            </w:pPr>
            <w:r>
              <w:rPr>
                <w:b/>
              </w:rPr>
              <w:t xml:space="preserve">PIRKIMŲ GRUPAVIMAS </w:t>
            </w:r>
          </w:p>
        </w:tc>
      </w:tr>
      <w:tr w:rsidR="0060447F" w14:paraId="18284329" w14:textId="77777777" w:rsidTr="00283BE5">
        <w:tblPrEx>
          <w:tblCellMar>
            <w:top w:w="57"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76A4F4A7" w14:textId="71FF069A" w:rsidR="0060447F" w:rsidRDefault="00455273">
            <w:pPr>
              <w:spacing w:after="0" w:line="259" w:lineRule="auto"/>
              <w:ind w:right="57" w:firstLine="0"/>
              <w:jc w:val="center"/>
            </w:pPr>
            <w:r>
              <w:t>2.3.</w:t>
            </w:r>
            <w:r w:rsidR="00987845">
              <w:t>1</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314AA853" w14:textId="77777777" w:rsidR="0060447F" w:rsidRDefault="00455273">
            <w:pPr>
              <w:spacing w:after="0" w:line="259" w:lineRule="auto"/>
              <w:ind w:firstLine="0"/>
            </w:pPr>
            <w:r>
              <w:t xml:space="preserve">Sistemoje turi būti realizuota galimybė automatiškai sugrupuoti pirkimus remiantis BVPŽ kodais pagal galiojančias pirkimo verčių skaičiavimo taisykles. </w:t>
            </w:r>
          </w:p>
        </w:tc>
      </w:tr>
      <w:tr w:rsidR="0060447F" w14:paraId="3E593D6A" w14:textId="77777777" w:rsidTr="00283BE5">
        <w:tblPrEx>
          <w:tblCellMar>
            <w:top w:w="57"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5BA5288D" w14:textId="12B8D59C" w:rsidR="0060447F" w:rsidRDefault="00455273">
            <w:pPr>
              <w:spacing w:after="0" w:line="259" w:lineRule="auto"/>
              <w:ind w:right="57" w:firstLine="0"/>
              <w:jc w:val="center"/>
            </w:pPr>
            <w:r>
              <w:t>2.3.</w:t>
            </w:r>
            <w:r w:rsidR="00987845">
              <w:t>2</w:t>
            </w:r>
            <w:r>
              <w:t xml:space="preserve"> </w:t>
            </w:r>
          </w:p>
        </w:tc>
        <w:tc>
          <w:tcPr>
            <w:tcW w:w="8770" w:type="dxa"/>
            <w:tcBorders>
              <w:top w:val="single" w:sz="6" w:space="0" w:color="999999"/>
              <w:left w:val="single" w:sz="6" w:space="0" w:color="999999"/>
              <w:bottom w:val="single" w:sz="6" w:space="0" w:color="999999"/>
              <w:right w:val="single" w:sz="6" w:space="0" w:color="999999"/>
            </w:tcBorders>
          </w:tcPr>
          <w:p w14:paraId="6A118CF3" w14:textId="77777777" w:rsidR="0060447F" w:rsidRDefault="00455273">
            <w:pPr>
              <w:spacing w:after="0" w:line="259" w:lineRule="auto"/>
              <w:ind w:firstLine="0"/>
              <w:jc w:val="left"/>
            </w:pPr>
            <w:r>
              <w:t xml:space="preserve">Sistemoje turi būti realizuota galimybė prekes, paslaugas ir darbus grupuoti specifiškai – pagal skirtingą tiekėjų suinteresuotumą, skirtingą panaudojimo sritį, t.t. </w:t>
            </w:r>
          </w:p>
        </w:tc>
      </w:tr>
      <w:tr w:rsidR="0060447F" w14:paraId="194ACB79" w14:textId="77777777" w:rsidTr="00283BE5">
        <w:tblPrEx>
          <w:tblCellMar>
            <w:top w:w="57"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0095DE02" w14:textId="66635A84" w:rsidR="0060447F" w:rsidRDefault="00455273">
            <w:pPr>
              <w:spacing w:after="0" w:line="259" w:lineRule="auto"/>
              <w:ind w:right="57" w:firstLine="0"/>
              <w:jc w:val="center"/>
            </w:pPr>
            <w:r>
              <w:t>2.3.</w:t>
            </w:r>
            <w:r w:rsidR="00987845">
              <w:t>3</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1072A5AE" w14:textId="6B75AA39" w:rsidR="00AA67C7" w:rsidRDefault="00AA67C7">
            <w:pPr>
              <w:spacing w:after="0" w:line="259" w:lineRule="auto"/>
              <w:ind w:right="65" w:firstLine="0"/>
            </w:pPr>
            <w:r w:rsidRPr="00AA67C7">
              <w:t xml:space="preserve">Sistemoje turi būti realizuota galimybė nustatyti privalomus laukus skirtingiems atsakingiems </w:t>
            </w:r>
            <w:r>
              <w:t>asmenims</w:t>
            </w:r>
            <w:r w:rsidRPr="00AA67C7">
              <w:t xml:space="preserve"> (pvz., iniciatoriui, už pirkimo verčių skaičiavimą atsakingam asmeniui, kt).</w:t>
            </w:r>
          </w:p>
        </w:tc>
      </w:tr>
      <w:tr w:rsidR="0060447F" w14:paraId="601F85D2" w14:textId="77777777" w:rsidTr="00283BE5">
        <w:tblPrEx>
          <w:tblCellMar>
            <w:top w:w="57"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656C95F8" w14:textId="34F3BFF7" w:rsidR="0060447F" w:rsidRDefault="00455273">
            <w:pPr>
              <w:spacing w:after="0" w:line="259" w:lineRule="auto"/>
              <w:ind w:right="57" w:firstLine="0"/>
              <w:jc w:val="center"/>
            </w:pPr>
            <w:r>
              <w:t>2.3.</w:t>
            </w:r>
            <w:r w:rsidR="00AA67C7">
              <w:t>4</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11C22559" w14:textId="77777777" w:rsidR="0060447F" w:rsidRDefault="00455273">
            <w:pPr>
              <w:spacing w:after="0" w:line="259" w:lineRule="auto"/>
              <w:ind w:right="67" w:firstLine="0"/>
            </w:pPr>
            <w:r>
              <w:t xml:space="preserve">Sistemoje turi būti realizuota galimybė išsieksportuoti pirkimo plano duomenis, kuriuose būtų patvirtintų ir nepatvirtintų pirkimo poreikio informacija bei suplanuotos ir faktiškai panaudotos pirkimų vertės. </w:t>
            </w:r>
          </w:p>
        </w:tc>
      </w:tr>
      <w:tr w:rsidR="0060447F" w14:paraId="118342A5" w14:textId="77777777" w:rsidTr="00283BE5">
        <w:tblPrEx>
          <w:tblCellMar>
            <w:top w:w="72" w:type="dxa"/>
            <w:right w:w="51" w:type="dxa"/>
          </w:tblCellMar>
        </w:tblPrEx>
        <w:trPr>
          <w:trHeight w:val="1352"/>
        </w:trPr>
        <w:tc>
          <w:tcPr>
            <w:tcW w:w="1016" w:type="dxa"/>
            <w:tcBorders>
              <w:top w:val="single" w:sz="6" w:space="0" w:color="999999"/>
              <w:left w:val="single" w:sz="6" w:space="0" w:color="000000"/>
              <w:bottom w:val="single" w:sz="6" w:space="0" w:color="999999"/>
              <w:right w:val="single" w:sz="6" w:space="0" w:color="999999"/>
            </w:tcBorders>
          </w:tcPr>
          <w:p w14:paraId="31C49CE4" w14:textId="7F4ACCBD" w:rsidR="0060447F" w:rsidRDefault="00455273">
            <w:pPr>
              <w:spacing w:after="0" w:line="259" w:lineRule="auto"/>
              <w:ind w:right="57" w:firstLine="0"/>
              <w:jc w:val="center"/>
            </w:pPr>
            <w:r>
              <w:t>2.3.</w:t>
            </w:r>
            <w:r w:rsidR="00571A05">
              <w:t>5</w:t>
            </w:r>
          </w:p>
        </w:tc>
        <w:tc>
          <w:tcPr>
            <w:tcW w:w="8770" w:type="dxa"/>
            <w:tcBorders>
              <w:top w:val="single" w:sz="6" w:space="0" w:color="999999"/>
              <w:left w:val="single" w:sz="6" w:space="0" w:color="999999"/>
              <w:bottom w:val="single" w:sz="6" w:space="0" w:color="999999"/>
              <w:right w:val="single" w:sz="6" w:space="0" w:color="999999"/>
            </w:tcBorders>
            <w:vAlign w:val="center"/>
          </w:tcPr>
          <w:p w14:paraId="5EC39DA2" w14:textId="77777777" w:rsidR="0060447F" w:rsidRDefault="00455273">
            <w:pPr>
              <w:spacing w:after="0" w:line="259" w:lineRule="auto"/>
              <w:ind w:right="59" w:firstLine="0"/>
            </w:pPr>
            <w:r>
              <w:t xml:space="preserve">Sistemoje turi būti realizuota galimybė vykdyti paiešką pagal pirkimo ID, pirkimo grupę (prekės, paslaugos, darbai), pavadinimą, iniciatorių, vykdytoją, pirkimo būdą, pirkimo etapą, centralizavimo tipą, pirkimo vertę, pirkimo plano eilutės patvirtinimo statusą, pirkimo vykdymo etapą, pirkimo pradžios ketvirtį, kt. </w:t>
            </w:r>
          </w:p>
        </w:tc>
      </w:tr>
      <w:tr w:rsidR="0060447F" w14:paraId="1976A7BB" w14:textId="77777777" w:rsidTr="00283BE5">
        <w:tblPrEx>
          <w:tblCellMar>
            <w:top w:w="72" w:type="dxa"/>
            <w:right w:w="51"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tcPr>
          <w:p w14:paraId="73A071E7" w14:textId="15889C8F" w:rsidR="0060447F" w:rsidRDefault="00455273">
            <w:pPr>
              <w:spacing w:after="0" w:line="259" w:lineRule="auto"/>
              <w:ind w:right="57" w:firstLine="0"/>
              <w:jc w:val="center"/>
            </w:pPr>
            <w:r>
              <w:t>2.3.</w:t>
            </w:r>
            <w:r w:rsidR="00571A05">
              <w:t>6</w:t>
            </w:r>
            <w:r>
              <w:t xml:space="preserve"> </w:t>
            </w:r>
          </w:p>
        </w:tc>
        <w:tc>
          <w:tcPr>
            <w:tcW w:w="8770" w:type="dxa"/>
            <w:tcBorders>
              <w:top w:val="single" w:sz="6" w:space="0" w:color="999999"/>
              <w:left w:val="single" w:sz="6" w:space="0" w:color="999999"/>
              <w:bottom w:val="single" w:sz="6" w:space="0" w:color="999999"/>
              <w:right w:val="single" w:sz="6" w:space="0" w:color="999999"/>
            </w:tcBorders>
          </w:tcPr>
          <w:p w14:paraId="6D3EB36F" w14:textId="579EACC7" w:rsidR="0060447F" w:rsidRDefault="00455273">
            <w:pPr>
              <w:spacing w:after="0" w:line="259" w:lineRule="auto"/>
              <w:ind w:firstLine="0"/>
              <w:jc w:val="left"/>
            </w:pPr>
            <w:r>
              <w:t>Sistemoje turi būti rodoma suplanuotų pirkimų vertė be PVM</w:t>
            </w:r>
            <w:r w:rsidR="00571A05">
              <w:t xml:space="preserve"> ir</w:t>
            </w:r>
            <w:r>
              <w:t xml:space="preserve"> su PVM. </w:t>
            </w:r>
          </w:p>
        </w:tc>
      </w:tr>
      <w:tr w:rsidR="0060447F" w14:paraId="7E572608" w14:textId="77777777" w:rsidTr="00283BE5">
        <w:tblPrEx>
          <w:tblCellMar>
            <w:top w:w="72"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2907E601" w14:textId="77777777" w:rsidR="0060447F" w:rsidRDefault="00455273">
            <w:pPr>
              <w:spacing w:after="0" w:line="259" w:lineRule="auto"/>
              <w:ind w:right="57" w:firstLine="0"/>
              <w:jc w:val="center"/>
            </w:pPr>
            <w:r>
              <w:rPr>
                <w:b/>
              </w:rPr>
              <w:t xml:space="preserve">2.4.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2F0F7062" w14:textId="77777777" w:rsidR="0060447F" w:rsidRDefault="00455273">
            <w:pPr>
              <w:spacing w:after="0" w:line="259" w:lineRule="auto"/>
              <w:ind w:firstLine="0"/>
              <w:jc w:val="left"/>
            </w:pPr>
            <w:r>
              <w:rPr>
                <w:b/>
              </w:rPr>
              <w:t xml:space="preserve">REKOMENDACIJOS DĖL PIRKIMO BŪDO </w:t>
            </w:r>
          </w:p>
        </w:tc>
      </w:tr>
      <w:tr w:rsidR="0060447F" w14:paraId="40B25E3D" w14:textId="77777777" w:rsidTr="00283BE5">
        <w:tblPrEx>
          <w:tblCellMar>
            <w:top w:w="72"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705AF737" w14:textId="77777777" w:rsidR="0060447F" w:rsidRDefault="00455273">
            <w:pPr>
              <w:spacing w:after="0" w:line="259" w:lineRule="auto"/>
              <w:ind w:right="57" w:firstLine="0"/>
              <w:jc w:val="center"/>
            </w:pPr>
            <w:r>
              <w:t xml:space="preserve">2.4.1 </w:t>
            </w:r>
          </w:p>
        </w:tc>
        <w:tc>
          <w:tcPr>
            <w:tcW w:w="8770" w:type="dxa"/>
            <w:tcBorders>
              <w:top w:val="single" w:sz="6" w:space="0" w:color="999999"/>
              <w:left w:val="single" w:sz="6" w:space="0" w:color="999999"/>
              <w:bottom w:val="single" w:sz="6" w:space="0" w:color="999999"/>
              <w:right w:val="single" w:sz="6" w:space="0" w:color="999999"/>
            </w:tcBorders>
          </w:tcPr>
          <w:p w14:paraId="6CCAF1FD" w14:textId="77777777" w:rsidR="0060447F" w:rsidRDefault="00455273">
            <w:pPr>
              <w:spacing w:after="0" w:line="259" w:lineRule="auto"/>
              <w:ind w:firstLine="0"/>
            </w:pPr>
            <w:r>
              <w:t xml:space="preserve">Sistema turi grupuoti susijusius pirkimus ir sumuoti planuojamas ir faktines pirkimų vertes bei pranešti apie neteisingą pirkimo būdo parinkimą.  </w:t>
            </w:r>
          </w:p>
        </w:tc>
      </w:tr>
      <w:tr w:rsidR="0060447F" w14:paraId="36ED9DBD" w14:textId="77777777" w:rsidTr="00283BE5">
        <w:tblPrEx>
          <w:tblCellMar>
            <w:top w:w="72" w:type="dxa"/>
            <w:right w:w="51" w:type="dxa"/>
          </w:tblCellMar>
        </w:tblPrEx>
        <w:trPr>
          <w:trHeight w:val="1956"/>
        </w:trPr>
        <w:tc>
          <w:tcPr>
            <w:tcW w:w="1016" w:type="dxa"/>
            <w:tcBorders>
              <w:top w:val="single" w:sz="6" w:space="0" w:color="999999"/>
              <w:left w:val="single" w:sz="6" w:space="0" w:color="000000"/>
              <w:bottom w:val="single" w:sz="6" w:space="0" w:color="999999"/>
              <w:right w:val="single" w:sz="6" w:space="0" w:color="999999"/>
            </w:tcBorders>
          </w:tcPr>
          <w:p w14:paraId="15D61039" w14:textId="77777777" w:rsidR="0060447F" w:rsidRDefault="00455273">
            <w:pPr>
              <w:spacing w:after="0" w:line="259" w:lineRule="auto"/>
              <w:ind w:right="57" w:firstLine="0"/>
              <w:jc w:val="center"/>
            </w:pPr>
            <w:r>
              <w:t xml:space="preserve">2.4.2 </w:t>
            </w:r>
          </w:p>
        </w:tc>
        <w:tc>
          <w:tcPr>
            <w:tcW w:w="8770" w:type="dxa"/>
            <w:tcBorders>
              <w:top w:val="single" w:sz="6" w:space="0" w:color="999999"/>
              <w:left w:val="single" w:sz="6" w:space="0" w:color="999999"/>
              <w:bottom w:val="single" w:sz="6" w:space="0" w:color="999999"/>
              <w:right w:val="single" w:sz="6" w:space="0" w:color="999999"/>
            </w:tcBorders>
          </w:tcPr>
          <w:p w14:paraId="503907D0" w14:textId="77777777" w:rsidR="0060447F" w:rsidRDefault="00455273">
            <w:pPr>
              <w:spacing w:after="0" w:line="259" w:lineRule="auto"/>
              <w:ind w:right="63" w:firstLine="0"/>
            </w:pPr>
            <w:r>
              <w:t xml:space="preserve">Sistema turi turėti galimybę pateikti tokią informaciją: kokios verčių ribos yra taikomos perkančiajai organizacijai pagal teisės aktus; kokios planuojamos ir faktinės vertės susumuotos pagal tarptautinius, supaprastintus ir mažos vertės pirkimo būdus vienoje grupėje; kaip pasiskirsto aukščiau nurodytos sumos, jas lyginant su ribinėmis vertėmis, kokiais pirkimo būdais yra galimybė pirkti nepažeidžiant pirkimo verčių skaičiavimo taisyklių. </w:t>
            </w:r>
          </w:p>
        </w:tc>
      </w:tr>
      <w:tr w:rsidR="0060447F" w14:paraId="259649B5" w14:textId="77777777" w:rsidTr="00283BE5">
        <w:tblPrEx>
          <w:tblCellMar>
            <w:top w:w="72" w:type="dxa"/>
            <w:right w:w="51" w:type="dxa"/>
          </w:tblCellMar>
        </w:tblPrEx>
        <w:trPr>
          <w:trHeight w:val="1047"/>
        </w:trPr>
        <w:tc>
          <w:tcPr>
            <w:tcW w:w="1016" w:type="dxa"/>
            <w:tcBorders>
              <w:top w:val="single" w:sz="6" w:space="0" w:color="999999"/>
              <w:left w:val="single" w:sz="6" w:space="0" w:color="000000"/>
              <w:bottom w:val="single" w:sz="6" w:space="0" w:color="999999"/>
              <w:right w:val="single" w:sz="6" w:space="0" w:color="999999"/>
            </w:tcBorders>
          </w:tcPr>
          <w:p w14:paraId="54C93A12" w14:textId="77777777" w:rsidR="0060447F" w:rsidRDefault="00455273">
            <w:pPr>
              <w:spacing w:after="0" w:line="259" w:lineRule="auto"/>
              <w:ind w:right="57" w:firstLine="0"/>
              <w:jc w:val="center"/>
            </w:pPr>
            <w:r>
              <w:t xml:space="preserve">2.4.3 </w:t>
            </w:r>
          </w:p>
        </w:tc>
        <w:tc>
          <w:tcPr>
            <w:tcW w:w="8770" w:type="dxa"/>
            <w:tcBorders>
              <w:top w:val="single" w:sz="6" w:space="0" w:color="999999"/>
              <w:left w:val="single" w:sz="6" w:space="0" w:color="999999"/>
              <w:bottom w:val="single" w:sz="6" w:space="0" w:color="999999"/>
              <w:right w:val="single" w:sz="6" w:space="0" w:color="999999"/>
            </w:tcBorders>
          </w:tcPr>
          <w:p w14:paraId="46C59948" w14:textId="77777777" w:rsidR="0060447F" w:rsidRDefault="00455273">
            <w:pPr>
              <w:spacing w:after="0" w:line="259" w:lineRule="auto"/>
              <w:ind w:right="64" w:firstLine="0"/>
            </w:pPr>
            <w:r>
              <w:t xml:space="preserve">Sistema turi atskirti tuos BVPŽ kodus, kuriems yra taikomos kitokios tarptautinių pirkimų vertės ribos (socialinės ir kitos specialiosios paslaugos) ir jiems rodo pritaikytas rekomendacijas pirkimo būdo parinkimui. </w:t>
            </w:r>
          </w:p>
        </w:tc>
      </w:tr>
      <w:tr w:rsidR="0060447F" w14:paraId="3C4A6DCC" w14:textId="77777777" w:rsidTr="00283BE5">
        <w:tblPrEx>
          <w:tblCellMar>
            <w:top w:w="72"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11966379" w14:textId="77777777" w:rsidR="0060447F" w:rsidRDefault="00455273">
            <w:pPr>
              <w:spacing w:after="0" w:line="259" w:lineRule="auto"/>
              <w:ind w:right="59" w:firstLine="0"/>
              <w:jc w:val="center"/>
            </w:pPr>
            <w:r>
              <w:t xml:space="preserve">2.4.4. </w:t>
            </w:r>
          </w:p>
        </w:tc>
        <w:tc>
          <w:tcPr>
            <w:tcW w:w="8770" w:type="dxa"/>
            <w:tcBorders>
              <w:top w:val="single" w:sz="6" w:space="0" w:color="999999"/>
              <w:left w:val="single" w:sz="6" w:space="0" w:color="999999"/>
              <w:bottom w:val="single" w:sz="6" w:space="0" w:color="999999"/>
              <w:right w:val="single" w:sz="6" w:space="0" w:color="999999"/>
            </w:tcBorders>
          </w:tcPr>
          <w:p w14:paraId="5172CDB5" w14:textId="77777777" w:rsidR="0060447F" w:rsidRDefault="00455273">
            <w:pPr>
              <w:spacing w:after="0" w:line="259" w:lineRule="auto"/>
              <w:ind w:firstLine="0"/>
            </w:pPr>
            <w:r>
              <w:t>Sistema turi informuoti, kad pagal konkretų BVPŽ kodą yra įvykdytas centralizuotas pirkimas.</w:t>
            </w:r>
            <w:r>
              <w:rPr>
                <w:color w:val="FF0000"/>
              </w:rPr>
              <w:t xml:space="preserve"> </w:t>
            </w:r>
          </w:p>
        </w:tc>
      </w:tr>
      <w:tr w:rsidR="0060447F" w14:paraId="6D5C2B97" w14:textId="77777777" w:rsidTr="00283BE5">
        <w:tblPrEx>
          <w:tblCellMar>
            <w:top w:w="72"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E630B2C" w14:textId="77777777" w:rsidR="0060447F" w:rsidRDefault="00455273">
            <w:pPr>
              <w:spacing w:after="0" w:line="259" w:lineRule="auto"/>
              <w:ind w:right="57" w:firstLine="0"/>
              <w:jc w:val="center"/>
            </w:pPr>
            <w:r>
              <w:rPr>
                <w:b/>
              </w:rPr>
              <w:t xml:space="preserve">2.5.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08B04538" w14:textId="77777777" w:rsidR="0060447F" w:rsidRDefault="00455273">
            <w:pPr>
              <w:spacing w:after="0" w:line="259" w:lineRule="auto"/>
              <w:ind w:firstLine="0"/>
              <w:jc w:val="left"/>
            </w:pPr>
            <w:r>
              <w:rPr>
                <w:b/>
              </w:rPr>
              <w:t>PIRKIMŲ KONSOLIDAVIMAS</w:t>
            </w:r>
            <w:r>
              <w:t xml:space="preserve"> </w:t>
            </w:r>
          </w:p>
        </w:tc>
      </w:tr>
      <w:tr w:rsidR="0060447F" w14:paraId="6FFE8F12" w14:textId="77777777" w:rsidTr="00283BE5">
        <w:tblPrEx>
          <w:tblCellMar>
            <w:top w:w="72" w:type="dxa"/>
            <w:right w:w="51" w:type="dxa"/>
          </w:tblCellMar>
        </w:tblPrEx>
        <w:trPr>
          <w:trHeight w:val="1337"/>
        </w:trPr>
        <w:tc>
          <w:tcPr>
            <w:tcW w:w="1016" w:type="dxa"/>
            <w:tcBorders>
              <w:top w:val="single" w:sz="6" w:space="0" w:color="999999"/>
              <w:left w:val="single" w:sz="6" w:space="0" w:color="000000"/>
              <w:bottom w:val="single" w:sz="6" w:space="0" w:color="999999"/>
              <w:right w:val="single" w:sz="6" w:space="0" w:color="999999"/>
            </w:tcBorders>
          </w:tcPr>
          <w:p w14:paraId="04012D2E" w14:textId="77777777" w:rsidR="0060447F" w:rsidRDefault="00455273">
            <w:pPr>
              <w:spacing w:after="0" w:line="259" w:lineRule="auto"/>
              <w:ind w:right="57" w:firstLine="0"/>
              <w:jc w:val="center"/>
            </w:pPr>
            <w:r>
              <w:lastRenderedPageBreak/>
              <w:t xml:space="preserve">2.5.1 </w:t>
            </w:r>
          </w:p>
        </w:tc>
        <w:tc>
          <w:tcPr>
            <w:tcW w:w="8770" w:type="dxa"/>
            <w:tcBorders>
              <w:top w:val="single" w:sz="6" w:space="0" w:color="999999"/>
              <w:left w:val="single" w:sz="6" w:space="0" w:color="999999"/>
              <w:bottom w:val="single" w:sz="6" w:space="0" w:color="999999"/>
              <w:right w:val="single" w:sz="6" w:space="0" w:color="999999"/>
            </w:tcBorders>
            <w:vAlign w:val="center"/>
          </w:tcPr>
          <w:p w14:paraId="3C2EF1C9" w14:textId="1DE1B798" w:rsidR="0060447F" w:rsidRDefault="00455273">
            <w:pPr>
              <w:spacing w:after="0" w:line="259" w:lineRule="auto"/>
              <w:ind w:right="58" w:firstLine="0"/>
            </w:pPr>
            <w:r>
              <w:t>Sistemoje turi būti galimybė apjungti (konsoliduoti) keletą pirkimo plano eilučių, išsaugant pirminę informaciją apie pirkimo iniciatorius, pirkimų objektus, suplanuotas vertes, BVPŽ kodus ir kt.</w:t>
            </w:r>
            <w:r w:rsidR="00C64702">
              <w:t xml:space="preserve"> </w:t>
            </w:r>
          </w:p>
        </w:tc>
      </w:tr>
      <w:tr w:rsidR="0060447F" w14:paraId="18BB21B6" w14:textId="77777777" w:rsidTr="00283BE5">
        <w:tblPrEx>
          <w:tblCellMar>
            <w:top w:w="72" w:type="dxa"/>
            <w:right w:w="51"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tcPr>
          <w:p w14:paraId="13C3AAB1" w14:textId="77777777" w:rsidR="0060447F" w:rsidRDefault="00455273">
            <w:pPr>
              <w:spacing w:after="0" w:line="259" w:lineRule="auto"/>
              <w:ind w:right="57" w:firstLine="0"/>
              <w:jc w:val="center"/>
            </w:pPr>
            <w:r>
              <w:t xml:space="preserve">2.5.2 </w:t>
            </w:r>
          </w:p>
        </w:tc>
        <w:tc>
          <w:tcPr>
            <w:tcW w:w="8770" w:type="dxa"/>
            <w:tcBorders>
              <w:top w:val="single" w:sz="6" w:space="0" w:color="999999"/>
              <w:left w:val="single" w:sz="6" w:space="0" w:color="999999"/>
              <w:bottom w:val="single" w:sz="6" w:space="0" w:color="999999"/>
              <w:right w:val="single" w:sz="6" w:space="0" w:color="999999"/>
            </w:tcBorders>
          </w:tcPr>
          <w:p w14:paraId="5477F33C" w14:textId="77777777" w:rsidR="0060447F" w:rsidRDefault="00455273">
            <w:pPr>
              <w:spacing w:after="0" w:line="259" w:lineRule="auto"/>
              <w:ind w:firstLine="0"/>
              <w:jc w:val="left"/>
            </w:pPr>
            <w:r>
              <w:t xml:space="preserve">Sistema turi leisti dekonsoliduoti arba ištrinti dalį/visą konsoliduotą pirkimą.  </w:t>
            </w:r>
          </w:p>
        </w:tc>
      </w:tr>
      <w:tr w:rsidR="0060447F" w14:paraId="6D560518" w14:textId="77777777" w:rsidTr="00283BE5">
        <w:tblPrEx>
          <w:tblCellMar>
            <w:top w:w="72"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5E08FF95" w14:textId="77777777" w:rsidR="0060447F" w:rsidRDefault="00455273">
            <w:pPr>
              <w:spacing w:after="0" w:line="259" w:lineRule="auto"/>
              <w:ind w:right="57" w:firstLine="0"/>
              <w:jc w:val="center"/>
            </w:pPr>
            <w:r>
              <w:t xml:space="preserve">2.5.3 </w:t>
            </w:r>
          </w:p>
        </w:tc>
        <w:tc>
          <w:tcPr>
            <w:tcW w:w="8770" w:type="dxa"/>
            <w:tcBorders>
              <w:top w:val="single" w:sz="6" w:space="0" w:color="999999"/>
              <w:left w:val="single" w:sz="6" w:space="0" w:color="999999"/>
              <w:bottom w:val="single" w:sz="6" w:space="0" w:color="999999"/>
              <w:right w:val="single" w:sz="6" w:space="0" w:color="999999"/>
            </w:tcBorders>
          </w:tcPr>
          <w:p w14:paraId="1A41E760" w14:textId="77777777" w:rsidR="0060447F" w:rsidRDefault="00455273">
            <w:pPr>
              <w:spacing w:after="0" w:line="259" w:lineRule="auto"/>
              <w:ind w:right="59" w:firstLine="0"/>
            </w:pPr>
            <w:r>
              <w:t xml:space="preserve">Sistema turi formuoti konsoliduotų pirkimų ataskaitas (nurodant pirkimo pavadinimus, pirkimų vertes, iniciatorius, pirkimų skaičius) bei konsoliduotų pirkimų sąrašus bei konsolidavus pirkimą automatiškai uždėti konsolidavimo požymį. </w:t>
            </w:r>
          </w:p>
        </w:tc>
      </w:tr>
      <w:tr w:rsidR="0060447F" w14:paraId="23FF3C80" w14:textId="77777777" w:rsidTr="00283BE5">
        <w:tblPrEx>
          <w:tblCellMar>
            <w:top w:w="72"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tcPr>
          <w:p w14:paraId="180E64E7" w14:textId="77777777" w:rsidR="0060447F" w:rsidRDefault="00455273">
            <w:pPr>
              <w:spacing w:after="0" w:line="259" w:lineRule="auto"/>
              <w:ind w:right="57" w:firstLine="0"/>
              <w:jc w:val="center"/>
            </w:pPr>
            <w:r>
              <w:t xml:space="preserve">2.5.4 </w:t>
            </w:r>
          </w:p>
        </w:tc>
        <w:tc>
          <w:tcPr>
            <w:tcW w:w="8770" w:type="dxa"/>
            <w:tcBorders>
              <w:top w:val="single" w:sz="6" w:space="0" w:color="999999"/>
              <w:left w:val="single" w:sz="6" w:space="0" w:color="999999"/>
              <w:bottom w:val="single" w:sz="6" w:space="0" w:color="999999"/>
              <w:right w:val="single" w:sz="6" w:space="0" w:color="999999"/>
            </w:tcBorders>
            <w:vAlign w:val="center"/>
          </w:tcPr>
          <w:p w14:paraId="7B41BD11" w14:textId="77777777" w:rsidR="0060447F" w:rsidRDefault="00455273">
            <w:pPr>
              <w:spacing w:after="0" w:line="259" w:lineRule="auto"/>
              <w:ind w:firstLine="0"/>
              <w:jc w:val="left"/>
            </w:pPr>
            <w:r>
              <w:t xml:space="preserve">Sistema turi leisti konsoliduoti pirkimus ir iš skirtingų perkančiųjų organizacijų. </w:t>
            </w:r>
          </w:p>
        </w:tc>
      </w:tr>
      <w:tr w:rsidR="0060447F" w14:paraId="0CAEA58B" w14:textId="77777777" w:rsidTr="00283BE5">
        <w:tblPrEx>
          <w:tblCellMar>
            <w:top w:w="72"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11C0AFC7" w14:textId="77777777" w:rsidR="0060447F" w:rsidRDefault="00455273">
            <w:pPr>
              <w:spacing w:after="0" w:line="259" w:lineRule="auto"/>
              <w:ind w:right="57" w:firstLine="0"/>
              <w:jc w:val="center"/>
            </w:pPr>
            <w:r>
              <w:t xml:space="preserve">2.5.5 </w:t>
            </w:r>
          </w:p>
        </w:tc>
        <w:tc>
          <w:tcPr>
            <w:tcW w:w="8770" w:type="dxa"/>
            <w:tcBorders>
              <w:top w:val="single" w:sz="6" w:space="0" w:color="999999"/>
              <w:left w:val="single" w:sz="6" w:space="0" w:color="999999"/>
              <w:bottom w:val="single" w:sz="6" w:space="0" w:color="999999"/>
              <w:right w:val="single" w:sz="6" w:space="0" w:color="999999"/>
            </w:tcBorders>
          </w:tcPr>
          <w:p w14:paraId="28241E64" w14:textId="77777777" w:rsidR="0060447F" w:rsidRDefault="00455273">
            <w:pPr>
              <w:spacing w:after="0" w:line="259" w:lineRule="auto"/>
              <w:ind w:firstLine="0"/>
            </w:pPr>
            <w:r>
              <w:t xml:space="preserve">Sistema turi informuoti sistemos administratorių apie galimybę konsoliduoti/centralizuoti pirkimus pagal dažniausiai naudojamus BVPŽ kodus. </w:t>
            </w:r>
          </w:p>
        </w:tc>
      </w:tr>
      <w:tr w:rsidR="0060447F" w14:paraId="122F7D95" w14:textId="77777777" w:rsidTr="00283BE5">
        <w:tblPrEx>
          <w:tblCellMar>
            <w:top w:w="72"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19D32985" w14:textId="77777777" w:rsidR="0060447F" w:rsidRDefault="00455273">
            <w:pPr>
              <w:spacing w:after="0" w:line="259" w:lineRule="auto"/>
              <w:ind w:right="59" w:firstLine="0"/>
              <w:jc w:val="center"/>
            </w:pPr>
            <w:r>
              <w:rPr>
                <w:b/>
              </w:rPr>
              <w:t xml:space="preserve">2.6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54EC8ECF" w14:textId="77777777" w:rsidR="0060447F" w:rsidRDefault="00455273">
            <w:pPr>
              <w:spacing w:after="0" w:line="259" w:lineRule="auto"/>
              <w:ind w:firstLine="0"/>
              <w:jc w:val="left"/>
            </w:pPr>
            <w:r>
              <w:rPr>
                <w:b/>
              </w:rPr>
              <w:t xml:space="preserve">PIRKIMŲ CENTRALIZAVIMAS </w:t>
            </w:r>
          </w:p>
        </w:tc>
      </w:tr>
      <w:tr w:rsidR="0060447F" w14:paraId="2BC40BEA" w14:textId="77777777" w:rsidTr="00283BE5">
        <w:tblPrEx>
          <w:tblCellMar>
            <w:top w:w="72"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tcPr>
          <w:p w14:paraId="42F18390" w14:textId="77777777" w:rsidR="0060447F" w:rsidRDefault="00455273">
            <w:pPr>
              <w:spacing w:after="0" w:line="259" w:lineRule="auto"/>
              <w:ind w:right="57" w:firstLine="0"/>
              <w:jc w:val="center"/>
            </w:pPr>
            <w:r>
              <w:t xml:space="preserve">2.6.1 </w:t>
            </w:r>
          </w:p>
        </w:tc>
        <w:tc>
          <w:tcPr>
            <w:tcW w:w="8770" w:type="dxa"/>
            <w:tcBorders>
              <w:top w:val="single" w:sz="6" w:space="0" w:color="999999"/>
              <w:left w:val="single" w:sz="6" w:space="0" w:color="999999"/>
              <w:bottom w:val="single" w:sz="6" w:space="0" w:color="999999"/>
              <w:right w:val="single" w:sz="6" w:space="0" w:color="999999"/>
            </w:tcBorders>
          </w:tcPr>
          <w:p w14:paraId="4650FB43" w14:textId="2D9125C6" w:rsidR="0060447F" w:rsidRDefault="00455273" w:rsidP="00A577B3">
            <w:pPr>
              <w:spacing w:after="0" w:line="259" w:lineRule="auto"/>
              <w:ind w:firstLine="0"/>
            </w:pPr>
            <w:r>
              <w:t xml:space="preserve">Sistema turi turėti kiekvienos savarankiškos organizacijos profilio administravimo </w:t>
            </w:r>
            <w:r w:rsidR="00A577B3">
              <w:t>nustatymus, nes kiekviena savarankiška PO gali turėti skirtingas tarptautinių pirkimų vertes, skirtingus įstatymus, pagal kuriuos atlieka pirkimus, skirtingas pagrindines veiklos sritis (naudojamas skelbimuose, ataskaitose), t.t.</w:t>
            </w:r>
          </w:p>
        </w:tc>
      </w:tr>
      <w:tr w:rsidR="0060447F" w14:paraId="77006CA3" w14:textId="77777777" w:rsidTr="00283BE5">
        <w:tblPrEx>
          <w:tblCellMar>
            <w:top w:w="65" w:type="dxa"/>
            <w:right w:w="51" w:type="dxa"/>
          </w:tblCellMar>
        </w:tblPrEx>
        <w:trPr>
          <w:trHeight w:val="914"/>
        </w:trPr>
        <w:tc>
          <w:tcPr>
            <w:tcW w:w="1016" w:type="dxa"/>
            <w:tcBorders>
              <w:top w:val="single" w:sz="6" w:space="0" w:color="999999"/>
              <w:left w:val="single" w:sz="6" w:space="0" w:color="000000"/>
              <w:bottom w:val="single" w:sz="6" w:space="0" w:color="999999"/>
              <w:right w:val="single" w:sz="6" w:space="0" w:color="999999"/>
            </w:tcBorders>
          </w:tcPr>
          <w:p w14:paraId="287C24AB" w14:textId="77777777" w:rsidR="0060447F" w:rsidRDefault="00455273">
            <w:pPr>
              <w:spacing w:after="0" w:line="259" w:lineRule="auto"/>
              <w:ind w:right="57" w:firstLine="0"/>
              <w:jc w:val="center"/>
            </w:pPr>
            <w:r>
              <w:t xml:space="preserve">2.6.2 </w:t>
            </w:r>
          </w:p>
        </w:tc>
        <w:tc>
          <w:tcPr>
            <w:tcW w:w="8770" w:type="dxa"/>
            <w:tcBorders>
              <w:top w:val="single" w:sz="6" w:space="0" w:color="999999"/>
              <w:left w:val="single" w:sz="6" w:space="0" w:color="999999"/>
              <w:bottom w:val="single" w:sz="6" w:space="0" w:color="999999"/>
              <w:right w:val="single" w:sz="6" w:space="0" w:color="999999"/>
            </w:tcBorders>
          </w:tcPr>
          <w:p w14:paraId="3D9778C2" w14:textId="77777777" w:rsidR="0060447F" w:rsidRDefault="00455273">
            <w:pPr>
              <w:spacing w:after="0" w:line="259" w:lineRule="auto"/>
              <w:ind w:right="63" w:firstLine="0"/>
            </w:pPr>
            <w:r>
              <w:t xml:space="preserve">Sistema turi turėti planuojamų pirkimų plano valdymą kiekvienai organizacijai atskirai ir visoms kartu, t. y. sistema turi leisti kiekvienai organizacijai matyti tik savo planus, o VMSA juos matyti ir valdyti, pagal kiekvieną organizaciją ir visų kartu.  </w:t>
            </w:r>
          </w:p>
        </w:tc>
      </w:tr>
      <w:tr w:rsidR="0060447F" w14:paraId="5924D8D9" w14:textId="77777777" w:rsidTr="00283BE5">
        <w:tblPrEx>
          <w:tblCellMar>
            <w:top w:w="65" w:type="dxa"/>
            <w:right w:w="51" w:type="dxa"/>
          </w:tblCellMar>
        </w:tblPrEx>
        <w:trPr>
          <w:trHeight w:val="1214"/>
        </w:trPr>
        <w:tc>
          <w:tcPr>
            <w:tcW w:w="1016" w:type="dxa"/>
            <w:tcBorders>
              <w:top w:val="single" w:sz="6" w:space="0" w:color="999999"/>
              <w:left w:val="single" w:sz="6" w:space="0" w:color="000000"/>
              <w:bottom w:val="single" w:sz="6" w:space="0" w:color="999999"/>
              <w:right w:val="single" w:sz="6" w:space="0" w:color="999999"/>
            </w:tcBorders>
          </w:tcPr>
          <w:p w14:paraId="665491F6" w14:textId="77777777" w:rsidR="0060447F" w:rsidRDefault="00455273">
            <w:pPr>
              <w:spacing w:after="0" w:line="259" w:lineRule="auto"/>
              <w:ind w:right="57" w:firstLine="0"/>
              <w:jc w:val="center"/>
            </w:pPr>
            <w:r>
              <w:t xml:space="preserve">2.6.3 </w:t>
            </w:r>
          </w:p>
        </w:tc>
        <w:tc>
          <w:tcPr>
            <w:tcW w:w="8770" w:type="dxa"/>
            <w:tcBorders>
              <w:top w:val="single" w:sz="6" w:space="0" w:color="999999"/>
              <w:left w:val="single" w:sz="6" w:space="0" w:color="999999"/>
              <w:bottom w:val="single" w:sz="6" w:space="0" w:color="999999"/>
              <w:right w:val="single" w:sz="6" w:space="0" w:color="999999"/>
            </w:tcBorders>
          </w:tcPr>
          <w:p w14:paraId="5570882C" w14:textId="77777777" w:rsidR="0060447F" w:rsidRDefault="00455273">
            <w:pPr>
              <w:spacing w:after="0" w:line="259" w:lineRule="auto"/>
              <w:ind w:right="63" w:firstLine="0"/>
            </w:pPr>
            <w:r>
              <w:t xml:space="preserve">Sistema turi turėti galimybę vykdyti bendrų konsoliduotų pirkimų procedūras- kai kiekvienos organizacijos pirkimų planuose yra po pirkimų plano eilutę, tačiau yra vykdoma viena procedūra ir sudarius sutartį (vieną ar kelias) į kiekvieną organizaciją sugrįžta jai nupirkta vertė. </w:t>
            </w:r>
          </w:p>
        </w:tc>
      </w:tr>
      <w:tr w:rsidR="0060447F" w14:paraId="201B4216" w14:textId="77777777" w:rsidTr="00283BE5">
        <w:tblPrEx>
          <w:tblCellMar>
            <w:top w:w="65" w:type="dxa"/>
            <w:right w:w="51" w:type="dxa"/>
          </w:tblCellMar>
        </w:tblPrEx>
        <w:trPr>
          <w:trHeight w:val="1215"/>
        </w:trPr>
        <w:tc>
          <w:tcPr>
            <w:tcW w:w="1016" w:type="dxa"/>
            <w:tcBorders>
              <w:top w:val="single" w:sz="6" w:space="0" w:color="999999"/>
              <w:left w:val="single" w:sz="6" w:space="0" w:color="000000"/>
              <w:bottom w:val="single" w:sz="6" w:space="0" w:color="999999"/>
              <w:right w:val="single" w:sz="6" w:space="0" w:color="999999"/>
            </w:tcBorders>
          </w:tcPr>
          <w:p w14:paraId="759FE701" w14:textId="77777777" w:rsidR="0060447F" w:rsidRDefault="00455273">
            <w:pPr>
              <w:spacing w:after="0" w:line="259" w:lineRule="auto"/>
              <w:ind w:right="57" w:firstLine="0"/>
              <w:jc w:val="center"/>
            </w:pPr>
            <w:r>
              <w:t xml:space="preserve">2.6.4 </w:t>
            </w:r>
          </w:p>
        </w:tc>
        <w:tc>
          <w:tcPr>
            <w:tcW w:w="8770" w:type="dxa"/>
            <w:tcBorders>
              <w:top w:val="single" w:sz="6" w:space="0" w:color="999999"/>
              <w:left w:val="single" w:sz="6" w:space="0" w:color="999999"/>
              <w:bottom w:val="single" w:sz="6" w:space="0" w:color="999999"/>
              <w:right w:val="single" w:sz="6" w:space="0" w:color="999999"/>
            </w:tcBorders>
          </w:tcPr>
          <w:p w14:paraId="126DF9F7" w14:textId="77777777" w:rsidR="0060447F" w:rsidRDefault="00455273">
            <w:pPr>
              <w:spacing w:after="0" w:line="259" w:lineRule="auto"/>
              <w:ind w:right="62" w:firstLine="0"/>
            </w:pPr>
            <w:r>
              <w:t xml:space="preserve">Sistemoje turi būti sudarytų sutarčių valdymas organizacijoms rezervuojant joms skirtas vertes t. y. sudarius vieną centralizuotą sutartį, sutartis turi būti kontroliuojama ne tik pirkimo dalies lygiu, bet ir konkrečiai organizacijai skirtos maksimalios išperkamos vertės lygiu. </w:t>
            </w:r>
          </w:p>
        </w:tc>
      </w:tr>
      <w:tr w:rsidR="0060447F" w14:paraId="5FF8FBD7" w14:textId="77777777" w:rsidTr="00283BE5">
        <w:tblPrEx>
          <w:tblCellMar>
            <w:top w:w="65" w:type="dxa"/>
            <w:right w:w="51" w:type="dxa"/>
          </w:tblCellMar>
        </w:tblPrEx>
        <w:trPr>
          <w:trHeight w:val="1517"/>
        </w:trPr>
        <w:tc>
          <w:tcPr>
            <w:tcW w:w="1016" w:type="dxa"/>
            <w:tcBorders>
              <w:top w:val="single" w:sz="6" w:space="0" w:color="999999"/>
              <w:left w:val="single" w:sz="6" w:space="0" w:color="000000"/>
              <w:bottom w:val="single" w:sz="6" w:space="0" w:color="999999"/>
              <w:right w:val="single" w:sz="6" w:space="0" w:color="999999"/>
            </w:tcBorders>
          </w:tcPr>
          <w:p w14:paraId="50C31929" w14:textId="77777777" w:rsidR="0060447F" w:rsidRDefault="00455273">
            <w:pPr>
              <w:spacing w:after="0" w:line="259" w:lineRule="auto"/>
              <w:ind w:right="57" w:firstLine="0"/>
              <w:jc w:val="center"/>
            </w:pPr>
            <w:r>
              <w:t xml:space="preserve">2.6.5 </w:t>
            </w:r>
          </w:p>
        </w:tc>
        <w:tc>
          <w:tcPr>
            <w:tcW w:w="8770" w:type="dxa"/>
            <w:tcBorders>
              <w:top w:val="single" w:sz="6" w:space="0" w:color="999999"/>
              <w:left w:val="single" w:sz="6" w:space="0" w:color="999999"/>
              <w:bottom w:val="single" w:sz="6" w:space="0" w:color="999999"/>
              <w:right w:val="single" w:sz="6" w:space="0" w:color="999999"/>
            </w:tcBorders>
          </w:tcPr>
          <w:p w14:paraId="67A92B8F" w14:textId="77777777" w:rsidR="0060447F" w:rsidRDefault="00455273">
            <w:pPr>
              <w:spacing w:after="0" w:line="259" w:lineRule="auto"/>
              <w:ind w:right="59" w:firstLine="0"/>
            </w:pPr>
            <w:r>
              <w:t xml:space="preserve">Sistemoje turi būti DPS ar preliminarių sutarčių valdymo įrankių realizavimas bei patogumas. Sistemoje vykdant DPS pirkimus ne vienai organizacijai turi būti galimybė patogiai rezervuotis atliekamos pirkimo procedūros vertes, aiškiai matyti patikrintų tiekėjų ratą ir kt. Preliminarios sutarties sudarymo atveju turi būti realizuota paprasta ir nesudėtinga pagrindinės sutarties sudarymo procedūra.  </w:t>
            </w:r>
          </w:p>
        </w:tc>
      </w:tr>
      <w:tr w:rsidR="0060447F" w14:paraId="1436260B" w14:textId="77777777" w:rsidTr="00283BE5">
        <w:tblPrEx>
          <w:tblCellMar>
            <w:top w:w="65"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vAlign w:val="center"/>
          </w:tcPr>
          <w:p w14:paraId="6DE260B6" w14:textId="77777777" w:rsidR="0060447F" w:rsidRDefault="00455273">
            <w:pPr>
              <w:spacing w:after="0" w:line="259" w:lineRule="auto"/>
              <w:ind w:right="57" w:firstLine="0"/>
              <w:jc w:val="center"/>
            </w:pPr>
            <w:r>
              <w:rPr>
                <w:b/>
              </w:rPr>
              <w:t xml:space="preserve">2.7.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20A51EC1" w14:textId="77777777" w:rsidR="0060447F" w:rsidRDefault="00455273">
            <w:pPr>
              <w:spacing w:after="52" w:line="259" w:lineRule="auto"/>
              <w:ind w:firstLine="0"/>
            </w:pPr>
            <w:r>
              <w:rPr>
                <w:b/>
              </w:rPr>
              <w:t xml:space="preserve">PIRKIMO PLANO BEI JO PAKEITIMŲ PATVIRTINIMO DOKUMENTO </w:t>
            </w:r>
          </w:p>
          <w:p w14:paraId="799996AB" w14:textId="77777777" w:rsidR="0060447F" w:rsidRDefault="00455273">
            <w:pPr>
              <w:spacing w:after="0" w:line="259" w:lineRule="auto"/>
              <w:ind w:firstLine="0"/>
              <w:jc w:val="left"/>
            </w:pPr>
            <w:r>
              <w:rPr>
                <w:b/>
              </w:rPr>
              <w:t xml:space="preserve">PARUOŠIMAS </w:t>
            </w:r>
          </w:p>
        </w:tc>
      </w:tr>
      <w:tr w:rsidR="0060447F" w14:paraId="1596C40A" w14:textId="77777777" w:rsidTr="00283BE5">
        <w:tblPrEx>
          <w:tblCellMar>
            <w:top w:w="65"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7C5E3AA6" w14:textId="77777777" w:rsidR="0060447F" w:rsidRDefault="00455273">
            <w:pPr>
              <w:spacing w:after="0" w:line="259" w:lineRule="auto"/>
              <w:ind w:right="57" w:firstLine="0"/>
              <w:jc w:val="center"/>
            </w:pPr>
            <w:r>
              <w:t xml:space="preserve">2.7.1 </w:t>
            </w:r>
          </w:p>
        </w:tc>
        <w:tc>
          <w:tcPr>
            <w:tcW w:w="8770" w:type="dxa"/>
            <w:tcBorders>
              <w:top w:val="single" w:sz="6" w:space="0" w:color="999999"/>
              <w:left w:val="single" w:sz="6" w:space="0" w:color="999999"/>
              <w:bottom w:val="single" w:sz="6" w:space="0" w:color="999999"/>
              <w:right w:val="single" w:sz="6" w:space="0" w:color="999999"/>
            </w:tcBorders>
          </w:tcPr>
          <w:p w14:paraId="45FCFD85" w14:textId="77777777" w:rsidR="0060447F" w:rsidRDefault="00455273">
            <w:pPr>
              <w:spacing w:after="0" w:line="259" w:lineRule="auto"/>
              <w:ind w:firstLine="0"/>
            </w:pPr>
            <w:r>
              <w:t xml:space="preserve">Turi būti galimybė iš sistemoje įvestų pirkimų duomenų suformuoti dokumentą viešųjų pirkimų plano patvirtinimui (*.pdf, *.xlsx formatais). </w:t>
            </w:r>
          </w:p>
        </w:tc>
      </w:tr>
      <w:tr w:rsidR="0060447F" w14:paraId="49AFFC13" w14:textId="77777777" w:rsidTr="00283BE5">
        <w:tblPrEx>
          <w:tblCellMar>
            <w:top w:w="65" w:type="dxa"/>
            <w:right w:w="51" w:type="dxa"/>
          </w:tblCellMar>
        </w:tblPrEx>
        <w:trPr>
          <w:trHeight w:val="1351"/>
        </w:trPr>
        <w:tc>
          <w:tcPr>
            <w:tcW w:w="1016" w:type="dxa"/>
            <w:tcBorders>
              <w:top w:val="single" w:sz="6" w:space="0" w:color="999999"/>
              <w:left w:val="single" w:sz="6" w:space="0" w:color="000000"/>
              <w:bottom w:val="single" w:sz="6" w:space="0" w:color="999999"/>
              <w:right w:val="single" w:sz="6" w:space="0" w:color="999999"/>
            </w:tcBorders>
          </w:tcPr>
          <w:p w14:paraId="60F60957" w14:textId="15E4FA5D" w:rsidR="0060447F" w:rsidRDefault="00455273">
            <w:pPr>
              <w:spacing w:after="0" w:line="259" w:lineRule="auto"/>
              <w:ind w:right="57" w:firstLine="0"/>
              <w:jc w:val="center"/>
            </w:pPr>
            <w:r>
              <w:t>2.7.</w:t>
            </w:r>
            <w:r w:rsidR="00A577B3">
              <w:t>2</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59D13375" w14:textId="08B3A1ED" w:rsidR="0060447F" w:rsidRDefault="00455273">
            <w:pPr>
              <w:spacing w:after="0" w:line="259" w:lineRule="auto"/>
              <w:ind w:right="62" w:firstLine="0"/>
            </w:pPr>
            <w:r>
              <w:t>Įvedus naują pirkimo poreikį, jį ištrynus arba pirkime pakeitus pirkimo būdą, vertę ar BVPŽ kodą, kt. Sistemoje turi būti suformuojamas viešųjų pirkimų plano pakeitimas (*.pdf, *.xlsx formatais) bei pakeičiama pirkimo būsena iš „</w:t>
            </w:r>
            <w:r w:rsidR="00A577B3">
              <w:t>P</w:t>
            </w:r>
            <w:r>
              <w:t>atvirtintas“ pirkimas į „</w:t>
            </w:r>
            <w:r w:rsidR="00A577B3">
              <w:t>N</w:t>
            </w:r>
            <w:r>
              <w:t xml:space="preserve">epatvirtintas“ pirkimas. </w:t>
            </w:r>
          </w:p>
        </w:tc>
      </w:tr>
      <w:tr w:rsidR="0060447F" w14:paraId="60F7DD15" w14:textId="77777777" w:rsidTr="00283BE5">
        <w:tblPrEx>
          <w:tblCellMar>
            <w:top w:w="65"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7F66464E" w14:textId="347DEB2C" w:rsidR="0060447F" w:rsidRDefault="00455273">
            <w:pPr>
              <w:spacing w:after="0" w:line="259" w:lineRule="auto"/>
              <w:ind w:right="57" w:firstLine="0"/>
              <w:jc w:val="center"/>
            </w:pPr>
            <w:r>
              <w:lastRenderedPageBreak/>
              <w:t>2.7.</w:t>
            </w:r>
            <w:r w:rsidR="00A577B3">
              <w:t>3</w:t>
            </w:r>
            <w:r>
              <w:t xml:space="preserve"> </w:t>
            </w:r>
          </w:p>
        </w:tc>
        <w:tc>
          <w:tcPr>
            <w:tcW w:w="8770" w:type="dxa"/>
            <w:tcBorders>
              <w:top w:val="single" w:sz="6" w:space="0" w:color="999999"/>
              <w:left w:val="single" w:sz="6" w:space="0" w:color="999999"/>
              <w:bottom w:val="single" w:sz="6" w:space="0" w:color="999999"/>
              <w:right w:val="single" w:sz="6" w:space="0" w:color="999999"/>
            </w:tcBorders>
          </w:tcPr>
          <w:p w14:paraId="11A423A3" w14:textId="35948735" w:rsidR="0060447F" w:rsidRDefault="00455273">
            <w:pPr>
              <w:spacing w:after="0" w:line="259" w:lineRule="auto"/>
              <w:ind w:firstLine="0"/>
            </w:pPr>
            <w:r>
              <w:t xml:space="preserve">Sistema turi neleisti tvirtinti metinio pirkimo plano, kol užpildyti ne visi privalomi laukai pirkimų eilutėse pirkimų plano viešinimui CVP IS. </w:t>
            </w:r>
          </w:p>
        </w:tc>
      </w:tr>
      <w:tr w:rsidR="0060447F" w14:paraId="3C11F3A7" w14:textId="77777777" w:rsidTr="00283BE5">
        <w:tblPrEx>
          <w:tblCellMar>
            <w:top w:w="65"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tcPr>
          <w:p w14:paraId="46502FC5" w14:textId="3300A97E" w:rsidR="0060447F" w:rsidRDefault="00455273">
            <w:pPr>
              <w:spacing w:after="0" w:line="259" w:lineRule="auto"/>
              <w:ind w:right="57" w:firstLine="0"/>
              <w:jc w:val="center"/>
            </w:pPr>
            <w:r>
              <w:t>2.7.</w:t>
            </w:r>
            <w:r w:rsidR="00311433">
              <w:t>4</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0D457123" w14:textId="37EE8A12" w:rsidR="0060447F" w:rsidRDefault="00455273">
            <w:pPr>
              <w:spacing w:after="0" w:line="259" w:lineRule="auto"/>
              <w:ind w:firstLine="0"/>
              <w:jc w:val="left"/>
            </w:pPr>
            <w:r>
              <w:t xml:space="preserve">Sistema turi turėti galimybę išsaugoti pradinę ir galutinę </w:t>
            </w:r>
            <w:r w:rsidR="00311433" w:rsidRPr="00311433">
              <w:t>patvirtintas metinių pirkimų planų versijas.</w:t>
            </w:r>
          </w:p>
        </w:tc>
      </w:tr>
      <w:tr w:rsidR="0060447F" w14:paraId="37604055" w14:textId="77777777" w:rsidTr="00283BE5">
        <w:tblPrEx>
          <w:tblCellMar>
            <w:top w:w="65"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17BD2064" w14:textId="38DE261F" w:rsidR="0060447F" w:rsidRDefault="00455273">
            <w:pPr>
              <w:spacing w:after="0" w:line="259" w:lineRule="auto"/>
              <w:ind w:right="57" w:firstLine="0"/>
              <w:jc w:val="center"/>
            </w:pPr>
            <w:r>
              <w:t>2.7.</w:t>
            </w:r>
            <w:r w:rsidR="00311433">
              <w:t>5</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4D90642F" w14:textId="77777777" w:rsidR="0060447F" w:rsidRDefault="00455273">
            <w:pPr>
              <w:spacing w:after="0" w:line="259" w:lineRule="auto"/>
              <w:ind w:right="62" w:firstLine="0"/>
            </w:pPr>
            <w:r>
              <w:t xml:space="preserve">Prie kiekvienos pirkimų plano eilutės turi būti matoma, kiek kartų ir kada ji buvo taisyta/tvirtinta, kokia informacija joje buvo pakeista ir koks vartotojas atliko pokyčius. </w:t>
            </w:r>
          </w:p>
        </w:tc>
      </w:tr>
      <w:tr w:rsidR="0060447F" w14:paraId="3EE62C3F" w14:textId="77777777" w:rsidTr="00283BE5">
        <w:tblPrEx>
          <w:tblCellMar>
            <w:top w:w="65" w:type="dxa"/>
            <w:right w:w="51"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290CDE1" w14:textId="77777777" w:rsidR="0060447F" w:rsidRDefault="00455273">
            <w:pPr>
              <w:spacing w:after="0" w:line="259" w:lineRule="auto"/>
              <w:ind w:right="57" w:firstLine="0"/>
              <w:jc w:val="center"/>
            </w:pPr>
            <w:r>
              <w:rPr>
                <w:b/>
              </w:rPr>
              <w:t xml:space="preserve">2.8.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0836F1C8" w14:textId="77777777" w:rsidR="0060447F" w:rsidRDefault="00455273">
            <w:pPr>
              <w:spacing w:after="0" w:line="259" w:lineRule="auto"/>
              <w:ind w:firstLine="0"/>
              <w:jc w:val="left"/>
            </w:pPr>
            <w:r>
              <w:rPr>
                <w:b/>
              </w:rPr>
              <w:t xml:space="preserve">AUTOMATIZUOTAS PLANO PERKĖLIMAS Į CVP IS (*.XLSX FORMATU) </w:t>
            </w:r>
          </w:p>
        </w:tc>
      </w:tr>
      <w:tr w:rsidR="0060447F" w14:paraId="15B621A3" w14:textId="77777777" w:rsidTr="00283BE5">
        <w:tblPrEx>
          <w:tblCellMar>
            <w:top w:w="65" w:type="dxa"/>
            <w:right w:w="51" w:type="dxa"/>
          </w:tblCellMar>
        </w:tblPrEx>
        <w:trPr>
          <w:trHeight w:val="1352"/>
        </w:trPr>
        <w:tc>
          <w:tcPr>
            <w:tcW w:w="1016" w:type="dxa"/>
            <w:tcBorders>
              <w:top w:val="single" w:sz="6" w:space="0" w:color="999999"/>
              <w:left w:val="single" w:sz="6" w:space="0" w:color="000000"/>
              <w:bottom w:val="single" w:sz="6" w:space="0" w:color="999999"/>
              <w:right w:val="single" w:sz="6" w:space="0" w:color="999999"/>
            </w:tcBorders>
          </w:tcPr>
          <w:p w14:paraId="1F3C4C43" w14:textId="77777777" w:rsidR="0060447F" w:rsidRDefault="00455273">
            <w:pPr>
              <w:spacing w:after="0" w:line="259" w:lineRule="auto"/>
              <w:ind w:right="57" w:firstLine="0"/>
              <w:jc w:val="center"/>
            </w:pPr>
            <w:r>
              <w:t xml:space="preserve">2.8.1 </w:t>
            </w:r>
          </w:p>
        </w:tc>
        <w:tc>
          <w:tcPr>
            <w:tcW w:w="8770" w:type="dxa"/>
            <w:tcBorders>
              <w:top w:val="single" w:sz="6" w:space="0" w:color="999999"/>
              <w:left w:val="single" w:sz="6" w:space="0" w:color="999999"/>
              <w:bottom w:val="single" w:sz="6" w:space="0" w:color="999999"/>
              <w:right w:val="single" w:sz="6" w:space="0" w:color="999999"/>
            </w:tcBorders>
            <w:vAlign w:val="center"/>
          </w:tcPr>
          <w:p w14:paraId="0166721D" w14:textId="77777777" w:rsidR="00321D13" w:rsidRDefault="00321D13" w:rsidP="00321D13">
            <w:pPr>
              <w:spacing w:after="2" w:line="259" w:lineRule="auto"/>
              <w:ind w:firstLine="0"/>
            </w:pPr>
            <w:r>
              <w:t xml:space="preserve">Sistemoje turi būti realizuota galimybė suformuotą viešųjų pirkimų planą eksportuoti </w:t>
            </w:r>
          </w:p>
          <w:p w14:paraId="674679A8" w14:textId="5234611B" w:rsidR="00321D13" w:rsidRDefault="00321D13" w:rsidP="00321D13">
            <w:pPr>
              <w:spacing w:after="0" w:line="259" w:lineRule="auto"/>
              <w:ind w:right="64" w:firstLine="0"/>
            </w:pPr>
            <w:r>
              <w:t>*.xlsx formatu, pritaikytu automatiniam importavimui į CVP IS (naudojamas Viešųjų pirkimų tarnybos parengtas šablonas), pasirenkant visus pirkimus arba tik tuos, kuriuos privaloma viešinti. Atnaujinus viešųjų pirkimų sistemas, kurias administruoja Viešųjų pirkimų tarnyba ar kiti valstybės subjektai, turi būti realizuota galimybė automatiniams minimų duomenų pateikimams.</w:t>
            </w:r>
          </w:p>
        </w:tc>
      </w:tr>
      <w:tr w:rsidR="0060447F" w14:paraId="772EEBDF" w14:textId="77777777" w:rsidTr="00283BE5">
        <w:tblPrEx>
          <w:tblCellMar>
            <w:top w:w="57" w:type="dxa"/>
            <w:right w:w="51" w:type="dxa"/>
          </w:tblCellMar>
        </w:tblPrEx>
        <w:trPr>
          <w:trHeight w:val="440"/>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1C0357BE" w14:textId="77777777" w:rsidR="0060447F" w:rsidRDefault="00455273">
            <w:pPr>
              <w:spacing w:after="0" w:line="259" w:lineRule="auto"/>
              <w:ind w:right="57" w:firstLine="0"/>
              <w:jc w:val="center"/>
            </w:pPr>
            <w:r>
              <w:rPr>
                <w:b/>
              </w:rPr>
              <w:t xml:space="preserve">2.9.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4749D9A2" w14:textId="77777777" w:rsidR="0060447F" w:rsidRDefault="00455273">
            <w:pPr>
              <w:spacing w:after="0" w:line="259" w:lineRule="auto"/>
              <w:ind w:firstLine="0"/>
              <w:jc w:val="left"/>
            </w:pPr>
            <w:r>
              <w:rPr>
                <w:b/>
              </w:rPr>
              <w:t xml:space="preserve">PIRKIMŲ ŽURNALAS </w:t>
            </w:r>
          </w:p>
        </w:tc>
      </w:tr>
      <w:tr w:rsidR="0060447F" w14:paraId="76E3255D" w14:textId="77777777" w:rsidTr="00283BE5">
        <w:tblPrEx>
          <w:tblCellMar>
            <w:top w:w="57" w:type="dxa"/>
            <w:right w:w="51" w:type="dxa"/>
          </w:tblCellMar>
        </w:tblPrEx>
        <w:trPr>
          <w:trHeight w:val="566"/>
        </w:trPr>
        <w:tc>
          <w:tcPr>
            <w:tcW w:w="1016" w:type="dxa"/>
            <w:tcBorders>
              <w:top w:val="single" w:sz="6" w:space="0" w:color="999999"/>
              <w:left w:val="single" w:sz="6" w:space="0" w:color="000000"/>
              <w:bottom w:val="single" w:sz="6" w:space="0" w:color="999999"/>
              <w:right w:val="single" w:sz="6" w:space="0" w:color="999999"/>
            </w:tcBorders>
          </w:tcPr>
          <w:p w14:paraId="5E1BC9EA" w14:textId="77777777" w:rsidR="0060447F" w:rsidRDefault="00455273">
            <w:pPr>
              <w:spacing w:after="0" w:line="259" w:lineRule="auto"/>
              <w:ind w:right="57" w:firstLine="0"/>
              <w:jc w:val="center"/>
            </w:pPr>
            <w:r>
              <w:t xml:space="preserve">2.9.1 </w:t>
            </w:r>
          </w:p>
        </w:tc>
        <w:tc>
          <w:tcPr>
            <w:tcW w:w="8770" w:type="dxa"/>
            <w:tcBorders>
              <w:top w:val="single" w:sz="6" w:space="0" w:color="999999"/>
              <w:left w:val="single" w:sz="6" w:space="0" w:color="999999"/>
              <w:bottom w:val="single" w:sz="6" w:space="0" w:color="999999"/>
              <w:right w:val="single" w:sz="6" w:space="0" w:color="999999"/>
            </w:tcBorders>
          </w:tcPr>
          <w:p w14:paraId="6B1DF23E" w14:textId="77777777" w:rsidR="0060447F" w:rsidRDefault="00455273">
            <w:pPr>
              <w:spacing w:after="0" w:line="259" w:lineRule="auto"/>
              <w:ind w:firstLine="0"/>
            </w:pPr>
            <w:r>
              <w:t xml:space="preserve">Sistemoje turi būti galimybė įvykdžius pirkimą, jo rezultatą registruoti sistemoje, susiejant su planuoto pirkimo informacija. </w:t>
            </w:r>
          </w:p>
        </w:tc>
      </w:tr>
      <w:tr w:rsidR="0060447F" w14:paraId="0F900D53" w14:textId="77777777" w:rsidTr="00283BE5">
        <w:tblPrEx>
          <w:tblCellMar>
            <w:top w:w="57" w:type="dxa"/>
            <w:right w:w="51" w:type="dxa"/>
          </w:tblCellMar>
        </w:tblPrEx>
        <w:trPr>
          <w:trHeight w:val="842"/>
        </w:trPr>
        <w:tc>
          <w:tcPr>
            <w:tcW w:w="1016" w:type="dxa"/>
            <w:tcBorders>
              <w:top w:val="single" w:sz="6" w:space="0" w:color="999999"/>
              <w:left w:val="single" w:sz="6" w:space="0" w:color="000000"/>
              <w:bottom w:val="single" w:sz="6" w:space="0" w:color="999999"/>
              <w:right w:val="single" w:sz="6" w:space="0" w:color="999999"/>
            </w:tcBorders>
          </w:tcPr>
          <w:p w14:paraId="031D4FE8" w14:textId="77777777" w:rsidR="0060447F" w:rsidRDefault="00455273">
            <w:pPr>
              <w:spacing w:after="0" w:line="259" w:lineRule="auto"/>
              <w:ind w:right="57" w:firstLine="0"/>
              <w:jc w:val="center"/>
            </w:pPr>
            <w:r>
              <w:t xml:space="preserve">2.9.2 </w:t>
            </w:r>
          </w:p>
        </w:tc>
        <w:tc>
          <w:tcPr>
            <w:tcW w:w="8770" w:type="dxa"/>
            <w:tcBorders>
              <w:top w:val="single" w:sz="6" w:space="0" w:color="999999"/>
              <w:left w:val="single" w:sz="6" w:space="0" w:color="999999"/>
              <w:bottom w:val="single" w:sz="6" w:space="0" w:color="999999"/>
              <w:right w:val="single" w:sz="6" w:space="0" w:color="999999"/>
            </w:tcBorders>
          </w:tcPr>
          <w:p w14:paraId="168F3925" w14:textId="77777777" w:rsidR="0060447F" w:rsidRDefault="00455273">
            <w:pPr>
              <w:spacing w:after="0" w:line="259" w:lineRule="auto"/>
              <w:ind w:right="64" w:firstLine="0"/>
            </w:pPr>
            <w:r>
              <w:t xml:space="preserve">Sistemoje turi būti galimybė prie kiekvieno įvykdyto pirkimo išsaugoti informaciją apie sudarytą pirkimo sutartį/sąskaitą bei gauti informaciją apie greitai baigsiančias galioti sutartis (pagal jų galiojimo laiką bei sutarties vertės likutį). </w:t>
            </w:r>
          </w:p>
        </w:tc>
      </w:tr>
      <w:tr w:rsidR="0060447F" w14:paraId="45BCC85D" w14:textId="77777777" w:rsidTr="00283BE5">
        <w:tblPrEx>
          <w:tblCellMar>
            <w:top w:w="57" w:type="dxa"/>
            <w:right w:w="51" w:type="dxa"/>
          </w:tblCellMar>
        </w:tblPrEx>
        <w:trPr>
          <w:trHeight w:val="845"/>
        </w:trPr>
        <w:tc>
          <w:tcPr>
            <w:tcW w:w="1016" w:type="dxa"/>
            <w:tcBorders>
              <w:top w:val="single" w:sz="6" w:space="0" w:color="999999"/>
              <w:left w:val="single" w:sz="6" w:space="0" w:color="000000"/>
              <w:bottom w:val="single" w:sz="6" w:space="0" w:color="999999"/>
              <w:right w:val="single" w:sz="6" w:space="0" w:color="999999"/>
            </w:tcBorders>
          </w:tcPr>
          <w:p w14:paraId="245BDB35" w14:textId="77777777" w:rsidR="0060447F" w:rsidRDefault="00455273">
            <w:pPr>
              <w:spacing w:after="0" w:line="259" w:lineRule="auto"/>
              <w:ind w:right="57" w:firstLine="0"/>
              <w:jc w:val="center"/>
            </w:pPr>
            <w:r>
              <w:t xml:space="preserve">2.9.3 </w:t>
            </w:r>
          </w:p>
        </w:tc>
        <w:tc>
          <w:tcPr>
            <w:tcW w:w="8770" w:type="dxa"/>
            <w:tcBorders>
              <w:top w:val="single" w:sz="6" w:space="0" w:color="999999"/>
              <w:left w:val="single" w:sz="6" w:space="0" w:color="999999"/>
              <w:bottom w:val="single" w:sz="6" w:space="0" w:color="999999"/>
              <w:right w:val="single" w:sz="6" w:space="0" w:color="999999"/>
            </w:tcBorders>
          </w:tcPr>
          <w:p w14:paraId="72F5409D" w14:textId="77777777" w:rsidR="0060447F" w:rsidRDefault="00455273">
            <w:pPr>
              <w:spacing w:after="0" w:line="259" w:lineRule="auto"/>
              <w:ind w:right="66" w:firstLine="0"/>
            </w:pPr>
            <w:r>
              <w:t xml:space="preserve">Sistemoje turi būti galimybė registruojant informaciją apie pirkimo pabaigą įvedama informacija apie sutarties (žodžiu ar raštu) galiojimo laikotarpį, vertę, laimėjusį tiekėją bei numerį, už sutarties vykdymą atsakingą asmenį. </w:t>
            </w:r>
          </w:p>
        </w:tc>
      </w:tr>
      <w:tr w:rsidR="0060447F" w14:paraId="2BC7812F" w14:textId="77777777" w:rsidTr="00283BE5">
        <w:tblPrEx>
          <w:tblCellMar>
            <w:top w:w="57" w:type="dxa"/>
            <w:right w:w="51" w:type="dxa"/>
          </w:tblCellMar>
        </w:tblPrEx>
        <w:trPr>
          <w:trHeight w:val="1349"/>
        </w:trPr>
        <w:tc>
          <w:tcPr>
            <w:tcW w:w="1016" w:type="dxa"/>
            <w:tcBorders>
              <w:top w:val="single" w:sz="6" w:space="0" w:color="999999"/>
              <w:left w:val="single" w:sz="6" w:space="0" w:color="000000"/>
              <w:bottom w:val="single" w:sz="6" w:space="0" w:color="999999"/>
              <w:right w:val="single" w:sz="6" w:space="0" w:color="999999"/>
            </w:tcBorders>
          </w:tcPr>
          <w:p w14:paraId="765F5F0A" w14:textId="77777777" w:rsidR="0060447F" w:rsidRDefault="00455273">
            <w:pPr>
              <w:spacing w:after="0" w:line="259" w:lineRule="auto"/>
              <w:ind w:right="57" w:firstLine="0"/>
              <w:jc w:val="center"/>
            </w:pPr>
            <w:r>
              <w:t xml:space="preserve">2.9.4 </w:t>
            </w:r>
          </w:p>
        </w:tc>
        <w:tc>
          <w:tcPr>
            <w:tcW w:w="8770" w:type="dxa"/>
            <w:tcBorders>
              <w:top w:val="single" w:sz="6" w:space="0" w:color="999999"/>
              <w:left w:val="single" w:sz="6" w:space="0" w:color="999999"/>
              <w:bottom w:val="single" w:sz="6" w:space="0" w:color="999999"/>
              <w:right w:val="single" w:sz="6" w:space="0" w:color="999999"/>
            </w:tcBorders>
            <w:vAlign w:val="center"/>
          </w:tcPr>
          <w:p w14:paraId="43CDF8DF" w14:textId="5643D3D9" w:rsidR="0060447F" w:rsidRDefault="00455273">
            <w:pPr>
              <w:spacing w:after="0" w:line="295" w:lineRule="auto"/>
              <w:ind w:firstLine="0"/>
            </w:pPr>
            <w:r>
              <w:t xml:space="preserve">Iš </w:t>
            </w:r>
            <w:r w:rsidR="00527410">
              <w:t>s</w:t>
            </w:r>
            <w:r>
              <w:t xml:space="preserve">istemoje įvestų duomenų apie pirkimo pabaigos rezultatą turi būti suformuojamas atliktų pirkimų žurnalas, kurį iš sistemos turi būti galimybė eksportuoti </w:t>
            </w:r>
            <w:r>
              <w:rPr>
                <w:i/>
              </w:rPr>
              <w:t>*.xlsx</w:t>
            </w:r>
            <w:r>
              <w:t xml:space="preserve"> formatu </w:t>
            </w:r>
          </w:p>
          <w:p w14:paraId="4FD14EC3" w14:textId="4DB7221F" w:rsidR="0060447F" w:rsidRDefault="00455273">
            <w:pPr>
              <w:spacing w:after="0" w:line="259" w:lineRule="auto"/>
              <w:ind w:firstLine="0"/>
            </w:pPr>
            <w:r>
              <w:t>(eksportuojami laukai: pirkimo ID,</w:t>
            </w:r>
            <w:r w:rsidR="00527410">
              <w:t xml:space="preserve"> </w:t>
            </w:r>
            <w:r>
              <w:t xml:space="preserve">pirkimo pavadinimas, </w:t>
            </w:r>
            <w:r w:rsidR="00527410">
              <w:t>sutarties numeris, sutarties administratorius</w:t>
            </w:r>
            <w:r>
              <w:t>, pirkimo būdas,</w:t>
            </w:r>
            <w:r w:rsidR="00527410">
              <w:t xml:space="preserve"> iniciatorius,</w:t>
            </w:r>
            <w:r>
              <w:t xml:space="preserve"> atlikto pirkimo vertė be PVM</w:t>
            </w:r>
            <w:r w:rsidR="00527410">
              <w:t xml:space="preserve"> ir su PVM</w:t>
            </w:r>
            <w:r>
              <w:t xml:space="preserve">, laimėjęs tiekėjas, kt.). </w:t>
            </w:r>
          </w:p>
        </w:tc>
      </w:tr>
      <w:tr w:rsidR="0060447F" w14:paraId="20BEA94E" w14:textId="77777777" w:rsidTr="00283BE5">
        <w:tblPrEx>
          <w:tblCellMar>
            <w:top w:w="57"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1FB3A298" w14:textId="77777777" w:rsidR="0060447F" w:rsidRDefault="00455273">
            <w:pPr>
              <w:spacing w:after="0" w:line="259" w:lineRule="auto"/>
              <w:ind w:right="57" w:firstLine="0"/>
              <w:jc w:val="center"/>
            </w:pPr>
            <w:r>
              <w:t xml:space="preserve">2.9.5 </w:t>
            </w:r>
          </w:p>
        </w:tc>
        <w:tc>
          <w:tcPr>
            <w:tcW w:w="8770" w:type="dxa"/>
            <w:tcBorders>
              <w:top w:val="single" w:sz="6" w:space="0" w:color="999999"/>
              <w:left w:val="single" w:sz="6" w:space="0" w:color="999999"/>
              <w:bottom w:val="single" w:sz="6" w:space="0" w:color="999999"/>
              <w:right w:val="single" w:sz="6" w:space="0" w:color="999999"/>
            </w:tcBorders>
            <w:vAlign w:val="center"/>
          </w:tcPr>
          <w:p w14:paraId="497175BD" w14:textId="2A5A83E0" w:rsidR="0060447F" w:rsidRDefault="00527410">
            <w:pPr>
              <w:spacing w:after="0" w:line="259" w:lineRule="auto"/>
              <w:ind w:right="69" w:firstLine="0"/>
            </w:pPr>
            <w:r>
              <w:t xml:space="preserve">Pirkimų žurnale turi būti galimybė filtruoti informaciją pagal šiuos kriterijus: iniciatorių, vykdytoją, pirkimo numerį, CVP IS numerį, sutarties numerį, pirkimas per CVP IS, žalias, socialinis, sudaryta sutartis galiojanti, preliminari, pirkimo būdą, tiekėjus, kt. </w:t>
            </w:r>
          </w:p>
        </w:tc>
      </w:tr>
      <w:tr w:rsidR="0060447F" w14:paraId="394113BF" w14:textId="77777777" w:rsidTr="00283BE5">
        <w:tblPrEx>
          <w:tblCellMar>
            <w:top w:w="57"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4D71E06A" w14:textId="77777777" w:rsidR="0060447F" w:rsidRDefault="00455273">
            <w:pPr>
              <w:spacing w:after="0" w:line="259" w:lineRule="auto"/>
              <w:ind w:right="57" w:firstLine="0"/>
              <w:jc w:val="center"/>
            </w:pPr>
            <w:r>
              <w:t xml:space="preserve">2.9.6 </w:t>
            </w:r>
          </w:p>
        </w:tc>
        <w:tc>
          <w:tcPr>
            <w:tcW w:w="8770" w:type="dxa"/>
            <w:tcBorders>
              <w:top w:val="single" w:sz="6" w:space="0" w:color="999999"/>
              <w:left w:val="single" w:sz="6" w:space="0" w:color="999999"/>
              <w:bottom w:val="single" w:sz="6" w:space="0" w:color="999999"/>
              <w:right w:val="single" w:sz="6" w:space="0" w:color="999999"/>
            </w:tcBorders>
            <w:vAlign w:val="center"/>
          </w:tcPr>
          <w:p w14:paraId="24BB1C80" w14:textId="13504155" w:rsidR="0060447F" w:rsidRDefault="00527410">
            <w:pPr>
              <w:spacing w:after="0" w:line="259" w:lineRule="auto"/>
              <w:ind w:firstLine="0"/>
              <w:jc w:val="left"/>
            </w:pPr>
            <w:r>
              <w:t xml:space="preserve">Pirkimų žurnale turi būti galimybė matyti visus vienos pirkimo plano eilutės pirkimus bei sutartis/sąskaitas. </w:t>
            </w:r>
          </w:p>
        </w:tc>
      </w:tr>
      <w:tr w:rsidR="0060447F" w14:paraId="025FF11A" w14:textId="77777777" w:rsidTr="00283BE5">
        <w:tblPrEx>
          <w:tblCellMar>
            <w:top w:w="57"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109F578A" w14:textId="77777777" w:rsidR="0060447F" w:rsidRDefault="00455273">
            <w:pPr>
              <w:spacing w:after="0" w:line="259" w:lineRule="auto"/>
              <w:ind w:right="57" w:firstLine="0"/>
              <w:jc w:val="center"/>
            </w:pPr>
            <w:r>
              <w:rPr>
                <w:b/>
              </w:rPr>
              <w:t xml:space="preserve">2.10.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4BEDF1BE" w14:textId="77777777" w:rsidR="0060447F" w:rsidRDefault="00455273">
            <w:pPr>
              <w:spacing w:after="0" w:line="259" w:lineRule="auto"/>
              <w:ind w:firstLine="0"/>
              <w:jc w:val="left"/>
            </w:pPr>
            <w:r>
              <w:rPr>
                <w:b/>
              </w:rPr>
              <w:t xml:space="preserve">ELEKTRONINĖ BYLA </w:t>
            </w:r>
          </w:p>
        </w:tc>
      </w:tr>
      <w:tr w:rsidR="0060447F" w14:paraId="1EA8688F" w14:textId="77777777" w:rsidTr="00283BE5">
        <w:tblPrEx>
          <w:tblCellMar>
            <w:top w:w="57" w:type="dxa"/>
            <w:right w:w="51" w:type="dxa"/>
          </w:tblCellMar>
        </w:tblPrEx>
        <w:trPr>
          <w:trHeight w:val="1044"/>
        </w:trPr>
        <w:tc>
          <w:tcPr>
            <w:tcW w:w="1016" w:type="dxa"/>
            <w:tcBorders>
              <w:top w:val="single" w:sz="6" w:space="0" w:color="999999"/>
              <w:left w:val="single" w:sz="6" w:space="0" w:color="000000"/>
              <w:bottom w:val="single" w:sz="6" w:space="0" w:color="999999"/>
              <w:right w:val="single" w:sz="6" w:space="0" w:color="999999"/>
            </w:tcBorders>
          </w:tcPr>
          <w:p w14:paraId="35B11537" w14:textId="77777777" w:rsidR="0060447F" w:rsidRDefault="00455273">
            <w:pPr>
              <w:spacing w:after="0" w:line="259" w:lineRule="auto"/>
              <w:ind w:left="60" w:firstLine="0"/>
              <w:jc w:val="left"/>
            </w:pPr>
            <w:r>
              <w:t xml:space="preserve">2.10.1 </w:t>
            </w:r>
          </w:p>
        </w:tc>
        <w:tc>
          <w:tcPr>
            <w:tcW w:w="8770" w:type="dxa"/>
            <w:tcBorders>
              <w:top w:val="single" w:sz="6" w:space="0" w:color="999999"/>
              <w:left w:val="single" w:sz="6" w:space="0" w:color="999999"/>
              <w:bottom w:val="single" w:sz="6" w:space="0" w:color="999999"/>
              <w:right w:val="single" w:sz="6" w:space="0" w:color="000000"/>
            </w:tcBorders>
          </w:tcPr>
          <w:p w14:paraId="65879D3F" w14:textId="77777777" w:rsidR="0060447F" w:rsidRDefault="00455273">
            <w:pPr>
              <w:spacing w:after="0" w:line="259" w:lineRule="auto"/>
              <w:ind w:right="68" w:firstLine="0"/>
            </w:pPr>
            <w:r>
              <w:t xml:space="preserve">Sistemoje turi būti realizuota galimybė formuoti elektroninę bylą, kurioje būtų saugomi elektroniniai dokumentai (susiję su viešojo pirkimo procedūrų vykdymu) ir jų rengimo metu sukurtos šių dokumentų elektroninės versijos.  </w:t>
            </w:r>
          </w:p>
        </w:tc>
      </w:tr>
      <w:tr w:rsidR="0060447F" w14:paraId="45AC7D4E" w14:textId="77777777" w:rsidTr="00283BE5">
        <w:tblPrEx>
          <w:tblCellMar>
            <w:top w:w="57" w:type="dxa"/>
            <w:right w:w="51" w:type="dxa"/>
          </w:tblCellMar>
        </w:tblPrEx>
        <w:trPr>
          <w:trHeight w:val="4445"/>
        </w:trPr>
        <w:tc>
          <w:tcPr>
            <w:tcW w:w="1016" w:type="dxa"/>
            <w:tcBorders>
              <w:top w:val="single" w:sz="6" w:space="0" w:color="999999"/>
              <w:left w:val="single" w:sz="6" w:space="0" w:color="000000"/>
              <w:bottom w:val="single" w:sz="6" w:space="0" w:color="999999"/>
              <w:right w:val="single" w:sz="6" w:space="0" w:color="999999"/>
            </w:tcBorders>
          </w:tcPr>
          <w:p w14:paraId="3DBFF44A" w14:textId="77777777" w:rsidR="0060447F" w:rsidRDefault="00455273">
            <w:pPr>
              <w:spacing w:after="0" w:line="259" w:lineRule="auto"/>
              <w:ind w:left="60" w:firstLine="0"/>
              <w:jc w:val="left"/>
            </w:pPr>
            <w:r>
              <w:lastRenderedPageBreak/>
              <w:t xml:space="preserve">2.10.2 </w:t>
            </w:r>
          </w:p>
        </w:tc>
        <w:tc>
          <w:tcPr>
            <w:tcW w:w="8770" w:type="dxa"/>
            <w:tcBorders>
              <w:top w:val="single" w:sz="6" w:space="0" w:color="999999"/>
              <w:left w:val="single" w:sz="6" w:space="0" w:color="999999"/>
              <w:bottom w:val="single" w:sz="6" w:space="0" w:color="999999"/>
              <w:right w:val="single" w:sz="6" w:space="0" w:color="000000"/>
            </w:tcBorders>
          </w:tcPr>
          <w:p w14:paraId="080B9985" w14:textId="77777777" w:rsidR="0060447F" w:rsidRDefault="00455273">
            <w:pPr>
              <w:spacing w:after="104" w:line="259" w:lineRule="auto"/>
              <w:ind w:firstLine="0"/>
              <w:jc w:val="left"/>
            </w:pPr>
            <w:r>
              <w:t xml:space="preserve">Elektroninė byla turi būti suskirstyta į aplankus: </w:t>
            </w:r>
          </w:p>
          <w:p w14:paraId="400D469A" w14:textId="1E7DE41D" w:rsidR="0060447F" w:rsidRDefault="00455273">
            <w:pPr>
              <w:spacing w:after="42" w:line="259" w:lineRule="auto"/>
              <w:ind w:firstLine="0"/>
              <w:jc w:val="left"/>
            </w:pPr>
            <w:r>
              <w:t>2.10.2.1.</w:t>
            </w:r>
            <w:r w:rsidR="00B67BEE">
              <w:t xml:space="preserve"> </w:t>
            </w:r>
            <w:r>
              <w:t xml:space="preserve">perkančiosios organizacijos metinis viešųjų pirkimų planas; </w:t>
            </w:r>
          </w:p>
          <w:p w14:paraId="585A6021" w14:textId="5EA4E781" w:rsidR="0060447F" w:rsidRDefault="00455273">
            <w:pPr>
              <w:spacing w:after="4" w:line="259" w:lineRule="auto"/>
              <w:ind w:firstLine="0"/>
              <w:jc w:val="left"/>
            </w:pPr>
            <w:r>
              <w:t>2.10.2.2.</w:t>
            </w:r>
            <w:r w:rsidR="00B67BEE">
              <w:t xml:space="preserve"> </w:t>
            </w:r>
            <w:r>
              <w:t xml:space="preserve">pirkimo paraiška/prašymas leisti atlikti pirkimą; </w:t>
            </w:r>
          </w:p>
          <w:p w14:paraId="1E26B831" w14:textId="775217D3" w:rsidR="0060447F" w:rsidRDefault="00455273">
            <w:pPr>
              <w:spacing w:after="37" w:line="259" w:lineRule="auto"/>
              <w:ind w:firstLine="0"/>
              <w:jc w:val="left"/>
            </w:pPr>
            <w:r>
              <w:t>2.10.2.3.</w:t>
            </w:r>
            <w:r w:rsidR="00B67BEE">
              <w:t xml:space="preserve"> </w:t>
            </w:r>
            <w:r>
              <w:t xml:space="preserve">pirkimo dokumentai; </w:t>
            </w:r>
          </w:p>
          <w:p w14:paraId="4E750059" w14:textId="2369034C" w:rsidR="0060447F" w:rsidRDefault="00455273">
            <w:pPr>
              <w:spacing w:after="5" w:line="259" w:lineRule="auto"/>
              <w:ind w:firstLine="0"/>
              <w:jc w:val="left"/>
            </w:pPr>
            <w:r>
              <w:t>2.10.2.4.</w:t>
            </w:r>
            <w:r w:rsidR="00B67BEE">
              <w:t xml:space="preserve"> </w:t>
            </w:r>
            <w:r>
              <w:t xml:space="preserve">tiekėjų apklausos pažyma; </w:t>
            </w:r>
          </w:p>
          <w:p w14:paraId="799B3A48" w14:textId="0EB04803" w:rsidR="0060447F" w:rsidRDefault="00455273">
            <w:pPr>
              <w:spacing w:after="3" w:line="259" w:lineRule="auto"/>
              <w:ind w:firstLine="0"/>
              <w:jc w:val="left"/>
            </w:pPr>
            <w:r>
              <w:t>2.10.2.5.</w:t>
            </w:r>
            <w:r w:rsidR="00B67BEE">
              <w:t xml:space="preserve"> </w:t>
            </w:r>
            <w:r>
              <w:t xml:space="preserve">protokolai; </w:t>
            </w:r>
          </w:p>
          <w:p w14:paraId="5317E832" w14:textId="1BC766EB" w:rsidR="0060447F" w:rsidRDefault="00455273">
            <w:pPr>
              <w:spacing w:after="31" w:line="259" w:lineRule="auto"/>
              <w:ind w:firstLine="0"/>
              <w:jc w:val="left"/>
            </w:pPr>
            <w:r>
              <w:t>2.10.2.6.</w:t>
            </w:r>
            <w:r w:rsidR="00B67BEE">
              <w:t xml:space="preserve"> </w:t>
            </w:r>
            <w:r>
              <w:t xml:space="preserve">skelbimai; </w:t>
            </w:r>
          </w:p>
          <w:p w14:paraId="5733B2BC" w14:textId="4BC41851" w:rsidR="0060447F" w:rsidRDefault="00455273">
            <w:pPr>
              <w:spacing w:after="32" w:line="259" w:lineRule="auto"/>
              <w:ind w:firstLine="0"/>
              <w:jc w:val="left"/>
            </w:pPr>
            <w:r>
              <w:t>2.10.2.7.</w:t>
            </w:r>
            <w:r w:rsidR="00B67BEE">
              <w:t xml:space="preserve"> </w:t>
            </w:r>
            <w:r>
              <w:t xml:space="preserve">pasiūlymai; </w:t>
            </w:r>
          </w:p>
          <w:p w14:paraId="755CB7B3" w14:textId="3CE5B830" w:rsidR="0060447F" w:rsidRDefault="00455273">
            <w:pPr>
              <w:spacing w:after="5" w:line="259" w:lineRule="auto"/>
              <w:ind w:firstLine="0"/>
              <w:jc w:val="left"/>
            </w:pPr>
            <w:r>
              <w:t>2.10.2.8.</w:t>
            </w:r>
            <w:r w:rsidR="00B67BEE">
              <w:t xml:space="preserve"> </w:t>
            </w:r>
            <w:r>
              <w:t xml:space="preserve">susirašinėjimas; </w:t>
            </w:r>
          </w:p>
          <w:p w14:paraId="01005354" w14:textId="53D7DE55" w:rsidR="0060447F" w:rsidRDefault="00455273">
            <w:pPr>
              <w:spacing w:after="5" w:line="259" w:lineRule="auto"/>
              <w:ind w:firstLine="0"/>
              <w:jc w:val="left"/>
            </w:pPr>
            <w:r>
              <w:t>2.10.2.9.</w:t>
            </w:r>
            <w:r w:rsidR="00B67BEE">
              <w:t xml:space="preserve"> </w:t>
            </w:r>
            <w:r>
              <w:t xml:space="preserve">pretenzijos; </w:t>
            </w:r>
          </w:p>
          <w:p w14:paraId="04897664" w14:textId="13F31DD7" w:rsidR="0060447F" w:rsidRDefault="00455273">
            <w:pPr>
              <w:tabs>
                <w:tab w:val="center" w:pos="480"/>
                <w:tab w:val="center" w:pos="1702"/>
              </w:tabs>
              <w:spacing w:after="56" w:line="259" w:lineRule="auto"/>
              <w:ind w:firstLine="0"/>
              <w:jc w:val="left"/>
            </w:pPr>
            <w:r>
              <w:rPr>
                <w:rFonts w:ascii="Calibri" w:eastAsia="Calibri" w:hAnsi="Calibri" w:cs="Calibri"/>
                <w:sz w:val="22"/>
              </w:rPr>
              <w:tab/>
            </w:r>
            <w:r>
              <w:t>2.10.2.10.</w:t>
            </w:r>
            <w:r w:rsidR="00B67BEE">
              <w:t xml:space="preserve"> </w:t>
            </w:r>
            <w:r>
              <w:t xml:space="preserve">sutartys; </w:t>
            </w:r>
          </w:p>
          <w:p w14:paraId="288F88A3" w14:textId="27062C85" w:rsidR="0060447F" w:rsidRDefault="00455273" w:rsidP="00B67BEE">
            <w:pPr>
              <w:spacing w:after="0" w:line="301" w:lineRule="auto"/>
              <w:ind w:firstLine="0"/>
            </w:pPr>
            <w:r>
              <w:t>2.10.2.11.</w:t>
            </w:r>
            <w:r w:rsidR="00B67BEE">
              <w:t xml:space="preserve"> konfidencialumo</w:t>
            </w:r>
            <w:r>
              <w:t xml:space="preserve"> ir nešališkumo deklaracijos bei informacija apie viešų ir</w:t>
            </w:r>
            <w:r w:rsidR="00B67BEE">
              <w:t xml:space="preserve"> </w:t>
            </w:r>
            <w:r>
              <w:t xml:space="preserve">privačių interesų deklaravimą; </w:t>
            </w:r>
          </w:p>
          <w:p w14:paraId="25799DEE" w14:textId="67713B2B" w:rsidR="0060447F" w:rsidRDefault="00455273">
            <w:pPr>
              <w:tabs>
                <w:tab w:val="center" w:pos="480"/>
                <w:tab w:val="center" w:pos="3872"/>
              </w:tabs>
              <w:spacing w:after="0" w:line="259" w:lineRule="auto"/>
              <w:ind w:firstLine="0"/>
              <w:jc w:val="left"/>
            </w:pPr>
            <w:r>
              <w:rPr>
                <w:rFonts w:ascii="Calibri" w:eastAsia="Calibri" w:hAnsi="Calibri" w:cs="Calibri"/>
                <w:sz w:val="22"/>
              </w:rPr>
              <w:tab/>
            </w:r>
            <w:r>
              <w:t>2.10.2.12.</w:t>
            </w:r>
            <w:r w:rsidR="00B67BEE">
              <w:t xml:space="preserve"> </w:t>
            </w:r>
            <w:r>
              <w:t xml:space="preserve">sutarties užtikrinimo faktą patvirtinantys dokumentai. </w:t>
            </w:r>
          </w:p>
        </w:tc>
      </w:tr>
      <w:tr w:rsidR="0060447F" w14:paraId="0D92ACDF" w14:textId="77777777" w:rsidTr="00283BE5">
        <w:tblPrEx>
          <w:tblCellMar>
            <w:top w:w="57" w:type="dxa"/>
            <w:right w:w="51" w:type="dxa"/>
          </w:tblCellMar>
        </w:tblPrEx>
        <w:trPr>
          <w:trHeight w:val="1504"/>
        </w:trPr>
        <w:tc>
          <w:tcPr>
            <w:tcW w:w="1016" w:type="dxa"/>
            <w:tcBorders>
              <w:top w:val="single" w:sz="6" w:space="0" w:color="999999"/>
              <w:left w:val="single" w:sz="6" w:space="0" w:color="000000"/>
              <w:bottom w:val="single" w:sz="6" w:space="0" w:color="000000"/>
              <w:right w:val="single" w:sz="6" w:space="0" w:color="999999"/>
            </w:tcBorders>
          </w:tcPr>
          <w:p w14:paraId="054FE042" w14:textId="77777777" w:rsidR="0060447F" w:rsidRDefault="00455273">
            <w:pPr>
              <w:spacing w:after="0" w:line="259" w:lineRule="auto"/>
              <w:ind w:left="60" w:firstLine="0"/>
              <w:jc w:val="left"/>
            </w:pPr>
            <w:r>
              <w:t xml:space="preserve">2.10.3 </w:t>
            </w:r>
          </w:p>
        </w:tc>
        <w:tc>
          <w:tcPr>
            <w:tcW w:w="8770" w:type="dxa"/>
            <w:tcBorders>
              <w:top w:val="single" w:sz="6" w:space="0" w:color="999999"/>
              <w:left w:val="single" w:sz="6" w:space="0" w:color="999999"/>
              <w:bottom w:val="single" w:sz="6" w:space="0" w:color="000000"/>
              <w:right w:val="single" w:sz="6" w:space="0" w:color="000000"/>
            </w:tcBorders>
          </w:tcPr>
          <w:p w14:paraId="645B07B6" w14:textId="2ABE0BE5" w:rsidR="0060447F" w:rsidRDefault="00455273">
            <w:pPr>
              <w:spacing w:after="62" w:line="296" w:lineRule="auto"/>
              <w:ind w:firstLine="0"/>
              <w:jc w:val="left"/>
            </w:pPr>
            <w:r>
              <w:t>Sistemoje turi būti numatyta galimybė konkrečiame pirkime įkelti</w:t>
            </w:r>
            <w:r w:rsidR="002A43B3">
              <w:t xml:space="preserve"> įvairaus formato dokumentus (</w:t>
            </w:r>
            <w:r>
              <w:t xml:space="preserve"> </w:t>
            </w:r>
            <w:r>
              <w:rPr>
                <w:i/>
              </w:rPr>
              <w:t xml:space="preserve">*.docx, *.doc, *.xlsx, *.xls, *.xlsm </w:t>
            </w:r>
            <w:r>
              <w:t xml:space="preserve">ir </w:t>
            </w:r>
            <w:r>
              <w:rPr>
                <w:i/>
              </w:rPr>
              <w:t xml:space="preserve">*.pdf </w:t>
            </w:r>
            <w:r w:rsidR="002A43B3">
              <w:t xml:space="preserve">) </w:t>
            </w:r>
            <w:r>
              <w:t>į elektroninėje byloje tam skirtas vietas ir aplankus</w:t>
            </w:r>
            <w:r w:rsidR="002A43B3">
              <w:t>.</w:t>
            </w:r>
            <w:r>
              <w:t xml:space="preserve"> </w:t>
            </w:r>
            <w:r w:rsidR="002A43B3">
              <w:t xml:space="preserve">Taip pat numatyta galimybė atsisiųsti visus pasirašytus ir patvirtintus dokumentus el. byloje </w:t>
            </w:r>
            <w:r w:rsidR="002A43B3">
              <w:rPr>
                <w:i/>
              </w:rPr>
              <w:t>*.zip</w:t>
            </w:r>
            <w:r w:rsidR="002A43B3">
              <w:t xml:space="preserve"> formatu.</w:t>
            </w:r>
          </w:p>
          <w:p w14:paraId="272D3D3A" w14:textId="11279E24" w:rsidR="0060447F" w:rsidRDefault="00455273">
            <w:pPr>
              <w:spacing w:after="0" w:line="259" w:lineRule="auto"/>
              <w:ind w:firstLine="0"/>
              <w:jc w:val="left"/>
            </w:pPr>
            <w:r>
              <w:t xml:space="preserve"> </w:t>
            </w:r>
          </w:p>
        </w:tc>
      </w:tr>
      <w:tr w:rsidR="0060447F" w14:paraId="13518C51" w14:textId="77777777" w:rsidTr="00283BE5">
        <w:tblPrEx>
          <w:tblCellMar>
            <w:top w:w="44" w:type="dxa"/>
            <w:right w:w="51"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70B79D17" w14:textId="77777777" w:rsidR="0060447F" w:rsidRDefault="00455273">
            <w:pPr>
              <w:spacing w:after="0" w:line="259" w:lineRule="auto"/>
              <w:ind w:right="57" w:firstLine="0"/>
              <w:jc w:val="center"/>
            </w:pPr>
            <w:r>
              <w:rPr>
                <w:b/>
              </w:rPr>
              <w:t xml:space="preserve">2.11.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4F127CFB" w14:textId="77777777" w:rsidR="0060447F" w:rsidRDefault="00455273">
            <w:pPr>
              <w:spacing w:after="0" w:line="259" w:lineRule="auto"/>
              <w:ind w:firstLine="0"/>
              <w:jc w:val="left"/>
            </w:pPr>
            <w:r>
              <w:rPr>
                <w:b/>
              </w:rPr>
              <w:t>DOKUMENTŲ DERINIMAS IR PASIRAŠYMAS</w:t>
            </w:r>
            <w:r>
              <w:t xml:space="preserve"> </w:t>
            </w:r>
          </w:p>
        </w:tc>
      </w:tr>
      <w:tr w:rsidR="0060447F" w14:paraId="440A53DC" w14:textId="77777777" w:rsidTr="00283BE5">
        <w:tblPrEx>
          <w:tblCellMar>
            <w:top w:w="44" w:type="dxa"/>
            <w:right w:w="51" w:type="dxa"/>
          </w:tblCellMar>
        </w:tblPrEx>
        <w:trPr>
          <w:trHeight w:val="1047"/>
        </w:trPr>
        <w:tc>
          <w:tcPr>
            <w:tcW w:w="1016" w:type="dxa"/>
            <w:tcBorders>
              <w:top w:val="single" w:sz="6" w:space="0" w:color="999999"/>
              <w:left w:val="single" w:sz="6" w:space="0" w:color="000000"/>
              <w:bottom w:val="single" w:sz="6" w:space="0" w:color="999999"/>
              <w:right w:val="single" w:sz="6" w:space="0" w:color="999999"/>
            </w:tcBorders>
          </w:tcPr>
          <w:p w14:paraId="3A80BED1" w14:textId="77777777" w:rsidR="0060447F" w:rsidRDefault="00455273">
            <w:pPr>
              <w:spacing w:after="0" w:line="259" w:lineRule="auto"/>
              <w:ind w:left="60" w:firstLine="0"/>
              <w:jc w:val="left"/>
            </w:pPr>
            <w:r>
              <w:t xml:space="preserve">2.11.1 </w:t>
            </w:r>
          </w:p>
        </w:tc>
        <w:tc>
          <w:tcPr>
            <w:tcW w:w="8770" w:type="dxa"/>
            <w:tcBorders>
              <w:top w:val="single" w:sz="6" w:space="0" w:color="999999"/>
              <w:left w:val="single" w:sz="6" w:space="0" w:color="999999"/>
              <w:bottom w:val="single" w:sz="6" w:space="0" w:color="999999"/>
              <w:right w:val="single" w:sz="6" w:space="0" w:color="000000"/>
            </w:tcBorders>
          </w:tcPr>
          <w:p w14:paraId="78252506" w14:textId="2EC0E494" w:rsidR="0060447F" w:rsidRDefault="00455273">
            <w:pPr>
              <w:spacing w:after="0" w:line="259" w:lineRule="auto"/>
              <w:ind w:right="66" w:firstLine="0"/>
            </w:pPr>
            <w:r>
              <w:t xml:space="preserve">Sistemoje dokumentai turi būti </w:t>
            </w:r>
            <w:r w:rsidR="00B67BEE">
              <w:t>derinami</w:t>
            </w:r>
            <w:r>
              <w:t xml:space="preserve">/pasirašomi lygiagrečiai, (derinimo dalyvių schemoje nurodytiems derintojams sistema siunčia dokumentą vienu metu) pagal pirminius nustatymus. </w:t>
            </w:r>
          </w:p>
        </w:tc>
      </w:tr>
      <w:tr w:rsidR="0060447F" w14:paraId="4168C6FC" w14:textId="77777777" w:rsidTr="00283BE5">
        <w:tblPrEx>
          <w:tblCellMar>
            <w:top w:w="44"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5B40025A" w14:textId="77777777" w:rsidR="0060447F" w:rsidRDefault="00455273">
            <w:pPr>
              <w:spacing w:after="0" w:line="259" w:lineRule="auto"/>
              <w:ind w:left="60" w:firstLine="0"/>
              <w:jc w:val="left"/>
            </w:pPr>
            <w:r>
              <w:t xml:space="preserve">2.11.2 </w:t>
            </w:r>
          </w:p>
        </w:tc>
        <w:tc>
          <w:tcPr>
            <w:tcW w:w="8770" w:type="dxa"/>
            <w:tcBorders>
              <w:top w:val="single" w:sz="6" w:space="0" w:color="999999"/>
              <w:left w:val="single" w:sz="6" w:space="0" w:color="999999"/>
              <w:bottom w:val="single" w:sz="6" w:space="0" w:color="999999"/>
              <w:right w:val="single" w:sz="6" w:space="0" w:color="000000"/>
            </w:tcBorders>
            <w:vAlign w:val="center"/>
          </w:tcPr>
          <w:p w14:paraId="41A711F5" w14:textId="77777777" w:rsidR="0060447F" w:rsidRDefault="00455273">
            <w:pPr>
              <w:spacing w:after="0" w:line="259" w:lineRule="auto"/>
              <w:ind w:right="63" w:firstLine="0"/>
            </w:pPr>
            <w:r>
              <w:t xml:space="preserve">Sistemoje turi būti galimybė nustatyti dokumento derinimą/pasirašymą pagal seką, kai derinimo dalyvių schemoje yra nustatoma pirmumo eilė ir sistema siunčia dokumentą nuosekliai pagal pirmumo seką. </w:t>
            </w:r>
          </w:p>
        </w:tc>
      </w:tr>
      <w:tr w:rsidR="0060447F" w14:paraId="1CEFE9A2" w14:textId="77777777" w:rsidTr="00283BE5">
        <w:tblPrEx>
          <w:tblCellMar>
            <w:top w:w="44"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6BA6895C" w14:textId="77777777" w:rsidR="0060447F" w:rsidRDefault="00455273">
            <w:pPr>
              <w:spacing w:after="0" w:line="259" w:lineRule="auto"/>
              <w:ind w:left="60" w:firstLine="0"/>
              <w:jc w:val="left"/>
            </w:pPr>
            <w:r>
              <w:t xml:space="preserve">2.11.3 </w:t>
            </w:r>
          </w:p>
        </w:tc>
        <w:tc>
          <w:tcPr>
            <w:tcW w:w="8770" w:type="dxa"/>
            <w:tcBorders>
              <w:top w:val="single" w:sz="6" w:space="0" w:color="999999"/>
              <w:left w:val="single" w:sz="6" w:space="0" w:color="999999"/>
              <w:bottom w:val="single" w:sz="6" w:space="0" w:color="999999"/>
              <w:right w:val="single" w:sz="6" w:space="0" w:color="000000"/>
            </w:tcBorders>
            <w:vAlign w:val="center"/>
          </w:tcPr>
          <w:p w14:paraId="6EF08A20" w14:textId="77777777" w:rsidR="0060447F" w:rsidRDefault="00455273">
            <w:pPr>
              <w:spacing w:after="0" w:line="259" w:lineRule="auto"/>
              <w:ind w:right="65" w:firstLine="0"/>
            </w:pPr>
            <w:r>
              <w:t xml:space="preserve">Sistemoje turi būti galimybė dokumento derinimo/pasirašymo dalyviais pasirinkti konkrečius darbuotojus iš sąrašo arba nustatant, kad dalyviai yra pirkimui sudaryta pirkimo komisija. </w:t>
            </w:r>
          </w:p>
        </w:tc>
      </w:tr>
      <w:tr w:rsidR="0060447F" w14:paraId="03FB5F48" w14:textId="77777777" w:rsidTr="00283BE5">
        <w:tblPrEx>
          <w:tblCellMar>
            <w:top w:w="44" w:type="dxa"/>
            <w:right w:w="51" w:type="dxa"/>
          </w:tblCellMar>
        </w:tblPrEx>
        <w:trPr>
          <w:trHeight w:val="1044"/>
        </w:trPr>
        <w:tc>
          <w:tcPr>
            <w:tcW w:w="1016" w:type="dxa"/>
            <w:tcBorders>
              <w:top w:val="single" w:sz="6" w:space="0" w:color="999999"/>
              <w:left w:val="single" w:sz="6" w:space="0" w:color="000000"/>
              <w:bottom w:val="single" w:sz="6" w:space="0" w:color="999999"/>
              <w:right w:val="single" w:sz="6" w:space="0" w:color="999999"/>
            </w:tcBorders>
          </w:tcPr>
          <w:p w14:paraId="3AE2B701" w14:textId="77777777" w:rsidR="0060447F" w:rsidRDefault="00455273">
            <w:pPr>
              <w:spacing w:after="0" w:line="259" w:lineRule="auto"/>
              <w:ind w:left="60" w:firstLine="0"/>
              <w:jc w:val="left"/>
            </w:pPr>
            <w:r>
              <w:t xml:space="preserve">2.11.4 </w:t>
            </w:r>
          </w:p>
        </w:tc>
        <w:tc>
          <w:tcPr>
            <w:tcW w:w="8770" w:type="dxa"/>
            <w:tcBorders>
              <w:top w:val="single" w:sz="6" w:space="0" w:color="999999"/>
              <w:left w:val="single" w:sz="6" w:space="0" w:color="999999"/>
              <w:bottom w:val="single" w:sz="6" w:space="0" w:color="999999"/>
              <w:right w:val="single" w:sz="6" w:space="0" w:color="000000"/>
            </w:tcBorders>
          </w:tcPr>
          <w:p w14:paraId="26938253" w14:textId="1420E2A9" w:rsidR="0060447F" w:rsidRDefault="00455273">
            <w:pPr>
              <w:spacing w:after="0" w:line="259" w:lineRule="auto"/>
              <w:ind w:right="58" w:firstLine="0"/>
            </w:pPr>
            <w:r>
              <w:t>Sistemoje turi būti galimybė sukurti neribotą derinimo schemų skaičių sistemoje esančių procesų suderinimui (</w:t>
            </w:r>
            <w:r w:rsidR="00B67BEE">
              <w:t>pirkimo plano</w:t>
            </w:r>
            <w:r>
              <w:t>, pirkimo inicijavimo, pirkimų dokumentų, pirkimo protokolų, tiekėjų pažymos</w:t>
            </w:r>
            <w:r w:rsidR="00EF1023">
              <w:t>, sąskaitų</w:t>
            </w:r>
            <w:r>
              <w:t xml:space="preserve"> ir kt. procesų derinimui). </w:t>
            </w:r>
          </w:p>
        </w:tc>
      </w:tr>
      <w:tr w:rsidR="0060447F" w14:paraId="4B7DBC35" w14:textId="77777777" w:rsidTr="00283BE5">
        <w:tblPrEx>
          <w:tblCellMar>
            <w:top w:w="44"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5D82F850" w14:textId="77777777" w:rsidR="0060447F" w:rsidRDefault="00455273">
            <w:pPr>
              <w:spacing w:after="0" w:line="259" w:lineRule="auto"/>
              <w:ind w:left="60" w:firstLine="0"/>
              <w:jc w:val="left"/>
            </w:pPr>
            <w:r>
              <w:t xml:space="preserve">2.11.5 </w:t>
            </w:r>
          </w:p>
        </w:tc>
        <w:tc>
          <w:tcPr>
            <w:tcW w:w="8770" w:type="dxa"/>
            <w:tcBorders>
              <w:top w:val="single" w:sz="6" w:space="0" w:color="999999"/>
              <w:left w:val="single" w:sz="6" w:space="0" w:color="999999"/>
              <w:bottom w:val="single" w:sz="6" w:space="0" w:color="999999"/>
              <w:right w:val="single" w:sz="6" w:space="0" w:color="000000"/>
            </w:tcBorders>
          </w:tcPr>
          <w:p w14:paraId="047D06E2" w14:textId="77777777" w:rsidR="0060447F" w:rsidRDefault="00455273">
            <w:pPr>
              <w:spacing w:after="0" w:line="259" w:lineRule="auto"/>
              <w:ind w:right="67" w:firstLine="0"/>
            </w:pPr>
            <w:r>
              <w:t xml:space="preserve">Sistemoje turi būti galimybė nutraukti derinimo ir pasirašymo procesą, kai nors vienas iš derinimo/pasirašymo dalyvių atmeta dokumentą, tam, kad dokumento rengėjas galėtų pakoregavęs duomenis/dokumentus vėl teikti derinti/pasirašyti.  </w:t>
            </w:r>
          </w:p>
        </w:tc>
      </w:tr>
      <w:tr w:rsidR="0060447F" w14:paraId="4FDF805E" w14:textId="77777777" w:rsidTr="00283BE5">
        <w:tblPrEx>
          <w:tblCellMar>
            <w:top w:w="44"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31AA0842" w14:textId="77777777" w:rsidR="0060447F" w:rsidRDefault="00455273">
            <w:pPr>
              <w:spacing w:after="0" w:line="259" w:lineRule="auto"/>
              <w:ind w:left="60" w:firstLine="0"/>
              <w:jc w:val="left"/>
            </w:pPr>
            <w:r>
              <w:t xml:space="preserve">2.11.6 </w:t>
            </w:r>
          </w:p>
        </w:tc>
        <w:tc>
          <w:tcPr>
            <w:tcW w:w="8770" w:type="dxa"/>
            <w:tcBorders>
              <w:top w:val="single" w:sz="6" w:space="0" w:color="999999"/>
              <w:left w:val="single" w:sz="6" w:space="0" w:color="999999"/>
              <w:bottom w:val="single" w:sz="6" w:space="0" w:color="999999"/>
              <w:right w:val="single" w:sz="6" w:space="0" w:color="000000"/>
            </w:tcBorders>
          </w:tcPr>
          <w:p w14:paraId="630B9EFF" w14:textId="77777777" w:rsidR="0060447F" w:rsidRDefault="00455273">
            <w:pPr>
              <w:spacing w:after="0" w:line="259" w:lineRule="auto"/>
              <w:ind w:firstLine="0"/>
            </w:pPr>
            <w:r>
              <w:t xml:space="preserve">Sistemoje derintojas turi turėti galimybę dokumentus suderinti be pastabos, suderinti su pastaba, atmesti derinimą, perduoti kitam derintojui, įtraukti papildomą derintoją. </w:t>
            </w:r>
          </w:p>
        </w:tc>
      </w:tr>
      <w:tr w:rsidR="0060447F" w14:paraId="0C0136C0" w14:textId="77777777" w:rsidTr="0049126B">
        <w:tblPrEx>
          <w:tblCellMar>
            <w:top w:w="44" w:type="dxa"/>
            <w:right w:w="51" w:type="dxa"/>
          </w:tblCellMar>
        </w:tblPrEx>
        <w:trPr>
          <w:trHeight w:val="1047"/>
        </w:trPr>
        <w:tc>
          <w:tcPr>
            <w:tcW w:w="1016" w:type="dxa"/>
            <w:tcBorders>
              <w:top w:val="single" w:sz="6" w:space="0" w:color="999999"/>
              <w:left w:val="single" w:sz="6" w:space="0" w:color="000000"/>
              <w:bottom w:val="single" w:sz="6" w:space="0" w:color="999999"/>
              <w:right w:val="single" w:sz="6" w:space="0" w:color="999999"/>
            </w:tcBorders>
          </w:tcPr>
          <w:p w14:paraId="4C4C66EC" w14:textId="77777777" w:rsidR="0060447F" w:rsidRDefault="00455273">
            <w:pPr>
              <w:spacing w:after="0" w:line="259" w:lineRule="auto"/>
              <w:ind w:left="60" w:firstLine="0"/>
              <w:jc w:val="left"/>
            </w:pPr>
            <w:r>
              <w:t xml:space="preserve">2.11.7 </w:t>
            </w:r>
          </w:p>
        </w:tc>
        <w:tc>
          <w:tcPr>
            <w:tcW w:w="8770" w:type="dxa"/>
            <w:tcBorders>
              <w:top w:val="single" w:sz="6" w:space="0" w:color="999999"/>
              <w:left w:val="single" w:sz="6" w:space="0" w:color="999999"/>
              <w:bottom w:val="single" w:sz="6" w:space="0" w:color="999999"/>
              <w:right w:val="single" w:sz="6" w:space="0" w:color="000000"/>
            </w:tcBorders>
            <w:shd w:val="clear" w:color="auto" w:fill="FFFFFF" w:themeFill="background1"/>
            <w:vAlign w:val="center"/>
          </w:tcPr>
          <w:p w14:paraId="2A153E3B" w14:textId="4CA428D0" w:rsidR="0060447F" w:rsidRDefault="00455273">
            <w:pPr>
              <w:spacing w:after="0" w:line="259" w:lineRule="auto"/>
              <w:ind w:right="62" w:firstLine="0"/>
            </w:pPr>
            <w:r>
              <w:t xml:space="preserve">Sistemoje turi būti įdiegtas kvalifikuotas elektroninis parašas. Ant suderintų dokumentų dedamos derinimo žymos turi būti nurodytas vartotojo vardas, pavardė, pareigos, suderinimo data, organizacija. </w:t>
            </w:r>
          </w:p>
        </w:tc>
      </w:tr>
      <w:tr w:rsidR="0060447F" w14:paraId="44FDCE8C" w14:textId="77777777" w:rsidTr="00283BE5">
        <w:tblPrEx>
          <w:tblCellMar>
            <w:top w:w="44"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259E2B02" w14:textId="77777777" w:rsidR="0060447F" w:rsidRDefault="00455273">
            <w:pPr>
              <w:spacing w:after="0" w:line="259" w:lineRule="auto"/>
              <w:ind w:left="60" w:firstLine="0"/>
              <w:jc w:val="left"/>
            </w:pPr>
            <w:r>
              <w:lastRenderedPageBreak/>
              <w:t xml:space="preserve">2.11.8 </w:t>
            </w:r>
          </w:p>
        </w:tc>
        <w:tc>
          <w:tcPr>
            <w:tcW w:w="8770" w:type="dxa"/>
            <w:tcBorders>
              <w:top w:val="single" w:sz="6" w:space="0" w:color="999999"/>
              <w:left w:val="single" w:sz="6" w:space="0" w:color="999999"/>
              <w:bottom w:val="single" w:sz="6" w:space="0" w:color="999999"/>
              <w:right w:val="single" w:sz="6" w:space="0" w:color="000000"/>
            </w:tcBorders>
          </w:tcPr>
          <w:p w14:paraId="3FE4BB9A" w14:textId="77777777" w:rsidR="0060447F" w:rsidRDefault="00455273">
            <w:pPr>
              <w:spacing w:after="0" w:line="259" w:lineRule="auto"/>
              <w:ind w:firstLine="0"/>
            </w:pPr>
            <w:r>
              <w:t xml:space="preserve">Sistemoje turi būti įdiegta galimybė pasirašyti sutartis kvalifikuotu elektroniniu parašu tiek perkančiosios organizacijos atstovui, tiek klientui. </w:t>
            </w:r>
          </w:p>
        </w:tc>
      </w:tr>
      <w:tr w:rsidR="0060447F" w14:paraId="76A70CFF" w14:textId="77777777" w:rsidTr="00283BE5">
        <w:tblPrEx>
          <w:tblCellMar>
            <w:top w:w="44"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7E9B543" w14:textId="77777777" w:rsidR="0060447F" w:rsidRDefault="00455273">
            <w:pPr>
              <w:spacing w:after="0" w:line="259" w:lineRule="auto"/>
              <w:ind w:right="57" w:firstLine="0"/>
              <w:jc w:val="center"/>
            </w:pPr>
            <w:r>
              <w:rPr>
                <w:b/>
              </w:rPr>
              <w:t xml:space="preserve">2.12.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3BDBB477" w14:textId="77777777" w:rsidR="0060447F" w:rsidRDefault="00455273">
            <w:pPr>
              <w:spacing w:after="0" w:line="259" w:lineRule="auto"/>
              <w:ind w:firstLine="0"/>
              <w:jc w:val="left"/>
            </w:pPr>
            <w:r>
              <w:rPr>
                <w:b/>
              </w:rPr>
              <w:t>PIRKIMŲ STATUSAI</w:t>
            </w:r>
            <w:r>
              <w:t xml:space="preserve"> </w:t>
            </w:r>
          </w:p>
        </w:tc>
      </w:tr>
      <w:tr w:rsidR="0060447F" w14:paraId="5C149349" w14:textId="77777777" w:rsidTr="00283BE5">
        <w:tblPrEx>
          <w:tblCellMar>
            <w:top w:w="44" w:type="dxa"/>
            <w:right w:w="51" w:type="dxa"/>
          </w:tblCellMar>
        </w:tblPrEx>
        <w:trPr>
          <w:trHeight w:val="3171"/>
        </w:trPr>
        <w:tc>
          <w:tcPr>
            <w:tcW w:w="1016" w:type="dxa"/>
            <w:tcBorders>
              <w:top w:val="single" w:sz="6" w:space="0" w:color="999999"/>
              <w:left w:val="single" w:sz="6" w:space="0" w:color="000000"/>
              <w:bottom w:val="single" w:sz="6" w:space="0" w:color="000000"/>
              <w:right w:val="single" w:sz="6" w:space="0" w:color="999999"/>
            </w:tcBorders>
          </w:tcPr>
          <w:p w14:paraId="01AA95B1" w14:textId="77777777" w:rsidR="0060447F" w:rsidRDefault="00455273">
            <w:pPr>
              <w:spacing w:after="0" w:line="259" w:lineRule="auto"/>
              <w:ind w:left="60" w:firstLine="0"/>
              <w:jc w:val="left"/>
            </w:pPr>
            <w:r>
              <w:t xml:space="preserve">2.12.1 </w:t>
            </w:r>
          </w:p>
        </w:tc>
        <w:tc>
          <w:tcPr>
            <w:tcW w:w="8770" w:type="dxa"/>
            <w:tcBorders>
              <w:top w:val="single" w:sz="6" w:space="0" w:color="999999"/>
              <w:left w:val="single" w:sz="6" w:space="0" w:color="999999"/>
              <w:bottom w:val="single" w:sz="6" w:space="0" w:color="000000"/>
              <w:right w:val="single" w:sz="6" w:space="0" w:color="000000"/>
            </w:tcBorders>
          </w:tcPr>
          <w:p w14:paraId="083D4EF1" w14:textId="77777777" w:rsidR="0060447F" w:rsidRDefault="00455273">
            <w:pPr>
              <w:spacing w:after="49" w:line="303" w:lineRule="auto"/>
              <w:ind w:firstLine="0"/>
            </w:pPr>
            <w:r>
              <w:t xml:space="preserve">Sistemoje turi būti galimybė sekti vykdomų pirkimų statusus, pirkimus suskirstant pagal statuso būseną: </w:t>
            </w:r>
          </w:p>
          <w:p w14:paraId="330A2A67" w14:textId="44E0729E" w:rsidR="0060447F" w:rsidRDefault="00455273">
            <w:pPr>
              <w:spacing w:after="33" w:line="259" w:lineRule="auto"/>
              <w:ind w:firstLine="0"/>
              <w:jc w:val="left"/>
            </w:pPr>
            <w:r>
              <w:t xml:space="preserve">2.12.1.1. </w:t>
            </w:r>
            <w:r w:rsidR="006A3455" w:rsidRPr="006A3455">
              <w:t>Metinio viešųjų pirkimų plano</w:t>
            </w:r>
            <w:r w:rsidR="006A3455">
              <w:t xml:space="preserve"> </w:t>
            </w:r>
            <w:r>
              <w:t xml:space="preserve">eilutėje numatytos pradžios; </w:t>
            </w:r>
          </w:p>
          <w:p w14:paraId="28097A64" w14:textId="77777777" w:rsidR="0060447F" w:rsidRDefault="00455273">
            <w:pPr>
              <w:spacing w:after="38" w:line="259" w:lineRule="auto"/>
              <w:ind w:firstLine="0"/>
              <w:jc w:val="left"/>
            </w:pPr>
            <w:r>
              <w:t xml:space="preserve">2.12.1.2. Paraiškos/prašymo leisti atlikti gavimas; </w:t>
            </w:r>
          </w:p>
          <w:p w14:paraId="0EA915C7" w14:textId="77777777" w:rsidR="0060447F" w:rsidRDefault="00455273">
            <w:pPr>
              <w:spacing w:after="5" w:line="259" w:lineRule="auto"/>
              <w:ind w:firstLine="0"/>
              <w:jc w:val="left"/>
            </w:pPr>
            <w:r>
              <w:t xml:space="preserve">2.12.1.3. Pirkimo dokumentų rengimas; </w:t>
            </w:r>
          </w:p>
          <w:p w14:paraId="07B51B0C" w14:textId="77777777" w:rsidR="0060447F" w:rsidRDefault="00455273">
            <w:pPr>
              <w:spacing w:after="38" w:line="259" w:lineRule="auto"/>
              <w:ind w:firstLine="0"/>
              <w:jc w:val="left"/>
            </w:pPr>
            <w:r>
              <w:t xml:space="preserve">2.12.1.4. Pirkimo paskelbimas;  </w:t>
            </w:r>
          </w:p>
          <w:p w14:paraId="49DB497A" w14:textId="77777777" w:rsidR="0060447F" w:rsidRDefault="00455273">
            <w:pPr>
              <w:spacing w:after="35" w:line="259" w:lineRule="auto"/>
              <w:ind w:firstLine="0"/>
              <w:jc w:val="left"/>
            </w:pPr>
            <w:r>
              <w:t xml:space="preserve">2.12.1.5. Kvietimo tiekėjams išsiuntimas; </w:t>
            </w:r>
          </w:p>
          <w:p w14:paraId="7C9EB2A8" w14:textId="77777777" w:rsidR="0060447F" w:rsidRDefault="00455273">
            <w:pPr>
              <w:spacing w:after="34" w:line="259" w:lineRule="auto"/>
              <w:ind w:firstLine="0"/>
              <w:jc w:val="left"/>
            </w:pPr>
            <w:r>
              <w:t xml:space="preserve">2.12.1.6. Paraiškų gavimas; </w:t>
            </w:r>
          </w:p>
          <w:p w14:paraId="6F38DDC0" w14:textId="77777777" w:rsidR="0060447F" w:rsidRDefault="00455273">
            <w:pPr>
              <w:spacing w:after="37" w:line="259" w:lineRule="auto"/>
              <w:ind w:firstLine="0"/>
              <w:jc w:val="left"/>
            </w:pPr>
            <w:r>
              <w:t xml:space="preserve">2.12.1.7. Pasiūlymų gavimas; </w:t>
            </w:r>
          </w:p>
          <w:p w14:paraId="36B2435C" w14:textId="77777777" w:rsidR="0060447F" w:rsidRDefault="00455273">
            <w:pPr>
              <w:spacing w:after="0" w:line="259" w:lineRule="auto"/>
              <w:ind w:firstLine="0"/>
              <w:jc w:val="left"/>
            </w:pPr>
            <w:r>
              <w:t xml:space="preserve">2.12.1.8. Pasiūlymų vertinimas; </w:t>
            </w:r>
          </w:p>
          <w:p w14:paraId="6FCEFDEE" w14:textId="77777777" w:rsidR="006A3455" w:rsidRDefault="006A3455" w:rsidP="006A3455">
            <w:pPr>
              <w:spacing w:after="36" w:line="259" w:lineRule="auto"/>
              <w:ind w:firstLine="0"/>
              <w:jc w:val="left"/>
            </w:pPr>
            <w:r>
              <w:t xml:space="preserve">2.12.1.9. Procedūros sustabdymas dėl pretenzijos; </w:t>
            </w:r>
          </w:p>
          <w:p w14:paraId="72F087AC" w14:textId="13F2173E" w:rsidR="006A3455" w:rsidRDefault="006A3455" w:rsidP="006A3455">
            <w:pPr>
              <w:tabs>
                <w:tab w:val="center" w:pos="480"/>
                <w:tab w:val="center" w:pos="2260"/>
              </w:tabs>
              <w:spacing w:after="45" w:line="259" w:lineRule="auto"/>
              <w:ind w:firstLine="0"/>
              <w:jc w:val="left"/>
            </w:pPr>
            <w:r>
              <w:rPr>
                <w:rFonts w:ascii="Calibri" w:eastAsia="Calibri" w:hAnsi="Calibri" w:cs="Calibri"/>
                <w:sz w:val="22"/>
              </w:rPr>
              <w:tab/>
            </w:r>
            <w:r>
              <w:t>2.12.1.10.</w:t>
            </w:r>
            <w:r>
              <w:rPr>
                <w:rFonts w:ascii="Arial" w:eastAsia="Arial" w:hAnsi="Arial" w:cs="Arial"/>
              </w:rPr>
              <w:t xml:space="preserve"> </w:t>
            </w:r>
            <w:r>
              <w:t xml:space="preserve">Atidėjimo terminas; </w:t>
            </w:r>
          </w:p>
          <w:p w14:paraId="739FFF5D" w14:textId="6DECAFB7" w:rsidR="006A3455" w:rsidRDefault="006A3455" w:rsidP="006A3455">
            <w:pPr>
              <w:tabs>
                <w:tab w:val="center" w:pos="480"/>
                <w:tab w:val="center" w:pos="2366"/>
              </w:tabs>
              <w:spacing w:after="12" w:line="259" w:lineRule="auto"/>
              <w:ind w:firstLine="0"/>
              <w:jc w:val="left"/>
            </w:pPr>
            <w:r>
              <w:rPr>
                <w:rFonts w:ascii="Calibri" w:eastAsia="Calibri" w:hAnsi="Calibri" w:cs="Calibri"/>
                <w:sz w:val="22"/>
              </w:rPr>
              <w:tab/>
            </w:r>
            <w:r>
              <w:t>2.12.1.11.</w:t>
            </w:r>
            <w:r>
              <w:rPr>
                <w:rFonts w:ascii="Arial" w:eastAsia="Arial" w:hAnsi="Arial" w:cs="Arial"/>
              </w:rPr>
              <w:t xml:space="preserve"> </w:t>
            </w:r>
            <w:r>
              <w:t xml:space="preserve">Sutarties pasirašymas; </w:t>
            </w:r>
          </w:p>
        </w:tc>
      </w:tr>
      <w:tr w:rsidR="0060447F" w14:paraId="0A7AEC1C" w14:textId="77777777" w:rsidTr="00283BE5">
        <w:tblPrEx>
          <w:tblCellMar>
            <w:top w:w="52" w:type="dxa"/>
            <w:right w:w="52"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tcPr>
          <w:p w14:paraId="1C78F1A8" w14:textId="77777777" w:rsidR="0060447F" w:rsidRDefault="00455273">
            <w:pPr>
              <w:spacing w:after="0" w:line="259" w:lineRule="auto"/>
              <w:ind w:left="60" w:firstLine="0"/>
              <w:jc w:val="left"/>
            </w:pPr>
            <w:r>
              <w:t xml:space="preserve">2.12.2 </w:t>
            </w:r>
          </w:p>
        </w:tc>
        <w:tc>
          <w:tcPr>
            <w:tcW w:w="8770" w:type="dxa"/>
            <w:tcBorders>
              <w:top w:val="single" w:sz="6" w:space="0" w:color="999999"/>
              <w:left w:val="single" w:sz="6" w:space="0" w:color="999999"/>
              <w:bottom w:val="single" w:sz="6" w:space="0" w:color="999999"/>
              <w:right w:val="single" w:sz="6" w:space="0" w:color="000000"/>
            </w:tcBorders>
          </w:tcPr>
          <w:p w14:paraId="66DB69E9" w14:textId="77777777" w:rsidR="0060447F" w:rsidRDefault="00455273">
            <w:pPr>
              <w:spacing w:after="0" w:line="259" w:lineRule="auto"/>
              <w:ind w:firstLine="0"/>
              <w:jc w:val="left"/>
            </w:pPr>
            <w:r>
              <w:t xml:space="preserve">Pirkimo statusas keičiasi automatiškai, priklausomai nuo pirkimo proceso etapo. </w:t>
            </w:r>
          </w:p>
        </w:tc>
      </w:tr>
      <w:tr w:rsidR="0060447F" w14:paraId="459FA21E" w14:textId="77777777" w:rsidTr="00283BE5">
        <w:tblPrEx>
          <w:tblCellMar>
            <w:top w:w="52" w:type="dxa"/>
            <w:right w:w="52"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28C0A732" w14:textId="77777777" w:rsidR="0060447F" w:rsidRDefault="00455273">
            <w:pPr>
              <w:spacing w:after="0" w:line="259" w:lineRule="auto"/>
              <w:ind w:left="60" w:firstLine="0"/>
              <w:jc w:val="left"/>
            </w:pPr>
            <w:r>
              <w:t xml:space="preserve">2.12.3 </w:t>
            </w:r>
          </w:p>
        </w:tc>
        <w:tc>
          <w:tcPr>
            <w:tcW w:w="8770" w:type="dxa"/>
            <w:tcBorders>
              <w:top w:val="single" w:sz="6" w:space="0" w:color="999999"/>
              <w:left w:val="single" w:sz="6" w:space="0" w:color="999999"/>
              <w:bottom w:val="single" w:sz="6" w:space="0" w:color="999999"/>
              <w:right w:val="single" w:sz="6" w:space="0" w:color="000000"/>
            </w:tcBorders>
          </w:tcPr>
          <w:p w14:paraId="01DAE569" w14:textId="77777777" w:rsidR="0060447F" w:rsidRDefault="00455273">
            <w:pPr>
              <w:spacing w:after="0" w:line="259" w:lineRule="auto"/>
              <w:ind w:right="63" w:firstLine="0"/>
            </w:pPr>
            <w:r>
              <w:t xml:space="preserve">Sistemoje vykdomi pirkimai turi būti rodomi viename lange, kiekvieną pirkimą atvaizduojant atskiroje kortelėje su pagrindiniais duomenimis apie pirkimą pagal statusus „Kanban” lentos principu. </w:t>
            </w:r>
            <w:r>
              <w:rPr>
                <w:rFonts w:ascii="Tw Cen MT" w:eastAsia="Tw Cen MT" w:hAnsi="Tw Cen MT" w:cs="Tw Cen MT"/>
                <w:sz w:val="22"/>
              </w:rPr>
              <w:t xml:space="preserve"> </w:t>
            </w:r>
          </w:p>
        </w:tc>
      </w:tr>
      <w:tr w:rsidR="0060447F" w14:paraId="043D5310" w14:textId="77777777" w:rsidTr="00283BE5">
        <w:tblPrEx>
          <w:tblCellMar>
            <w:top w:w="52" w:type="dxa"/>
            <w:right w:w="52"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181B42DA" w14:textId="77777777" w:rsidR="0060447F" w:rsidRDefault="00455273">
            <w:pPr>
              <w:spacing w:after="0" w:line="259" w:lineRule="auto"/>
              <w:ind w:left="29" w:firstLine="0"/>
              <w:jc w:val="left"/>
            </w:pPr>
            <w:r>
              <w:t xml:space="preserve">2.12.4. </w:t>
            </w:r>
          </w:p>
        </w:tc>
        <w:tc>
          <w:tcPr>
            <w:tcW w:w="8770" w:type="dxa"/>
            <w:tcBorders>
              <w:top w:val="single" w:sz="6" w:space="0" w:color="999999"/>
              <w:left w:val="single" w:sz="6" w:space="0" w:color="999999"/>
              <w:bottom w:val="single" w:sz="6" w:space="0" w:color="999999"/>
              <w:right w:val="single" w:sz="6" w:space="0" w:color="000000"/>
            </w:tcBorders>
          </w:tcPr>
          <w:p w14:paraId="68E06987" w14:textId="77777777" w:rsidR="0060447F" w:rsidRDefault="00455273">
            <w:pPr>
              <w:spacing w:after="0" w:line="259" w:lineRule="auto"/>
              <w:ind w:firstLine="0"/>
            </w:pPr>
            <w:r>
              <w:t xml:space="preserve">Vykdomi pirkimai gali būti matomi ir sąrašu, nurodant pirkimo būsenos kaitos datas. Vykdomų pirkimų sąrašą galima išsieksportuoti  *xlsx formatu. </w:t>
            </w:r>
          </w:p>
        </w:tc>
      </w:tr>
      <w:tr w:rsidR="0060447F" w14:paraId="62073124" w14:textId="77777777" w:rsidTr="00283BE5">
        <w:tblPrEx>
          <w:tblCellMar>
            <w:top w:w="52" w:type="dxa"/>
            <w:right w:w="52" w:type="dxa"/>
          </w:tblCellMar>
        </w:tblPrEx>
        <w:trPr>
          <w:trHeight w:val="845"/>
        </w:trPr>
        <w:tc>
          <w:tcPr>
            <w:tcW w:w="1016" w:type="dxa"/>
            <w:tcBorders>
              <w:top w:val="single" w:sz="6" w:space="0" w:color="999999"/>
              <w:left w:val="single" w:sz="6" w:space="0" w:color="000000"/>
              <w:bottom w:val="single" w:sz="6" w:space="0" w:color="999999"/>
              <w:right w:val="single" w:sz="6" w:space="0" w:color="999999"/>
            </w:tcBorders>
          </w:tcPr>
          <w:p w14:paraId="3FA83952" w14:textId="77777777" w:rsidR="0060447F" w:rsidRDefault="00455273">
            <w:pPr>
              <w:spacing w:after="0" w:line="259" w:lineRule="auto"/>
              <w:ind w:left="60" w:firstLine="0"/>
              <w:jc w:val="left"/>
            </w:pPr>
            <w:r>
              <w:t xml:space="preserve">2.12.5 </w:t>
            </w:r>
          </w:p>
        </w:tc>
        <w:tc>
          <w:tcPr>
            <w:tcW w:w="8770" w:type="dxa"/>
            <w:tcBorders>
              <w:top w:val="single" w:sz="6" w:space="0" w:color="999999"/>
              <w:left w:val="single" w:sz="6" w:space="0" w:color="999999"/>
              <w:bottom w:val="single" w:sz="6" w:space="0" w:color="999999"/>
              <w:right w:val="single" w:sz="6" w:space="0" w:color="000000"/>
            </w:tcBorders>
          </w:tcPr>
          <w:p w14:paraId="33ABD495" w14:textId="6BE7658F" w:rsidR="0060447F" w:rsidRDefault="00455273">
            <w:pPr>
              <w:spacing w:after="0" w:line="259" w:lineRule="auto"/>
              <w:ind w:right="60" w:firstLine="0"/>
            </w:pPr>
            <w:r>
              <w:t xml:space="preserve">Pirkimų statusą </w:t>
            </w:r>
            <w:r w:rsidR="00EF1023">
              <w:t>s</w:t>
            </w:r>
            <w:r>
              <w:t xml:space="preserve">istemoje turi būti galima stebėti pirkimo procedūros arba pirkimo dalies lygiu (pirkimą vykdant dalimis yra galimi skirtingi pasiūlymų vertinimo greičiai ir atskirų pirkimo dalių stabdymas). </w:t>
            </w:r>
          </w:p>
        </w:tc>
      </w:tr>
      <w:tr w:rsidR="0060447F" w14:paraId="77AD3DE3" w14:textId="77777777" w:rsidTr="00283BE5">
        <w:tblPrEx>
          <w:tblCellMar>
            <w:top w:w="52" w:type="dxa"/>
            <w:right w:w="52" w:type="dxa"/>
          </w:tblCellMar>
        </w:tblPrEx>
        <w:trPr>
          <w:trHeight w:val="5963"/>
        </w:trPr>
        <w:tc>
          <w:tcPr>
            <w:tcW w:w="1016" w:type="dxa"/>
            <w:tcBorders>
              <w:top w:val="single" w:sz="6" w:space="0" w:color="999999"/>
              <w:left w:val="single" w:sz="6" w:space="0" w:color="000000"/>
              <w:bottom w:val="single" w:sz="6" w:space="0" w:color="999999"/>
              <w:right w:val="single" w:sz="6" w:space="0" w:color="999999"/>
            </w:tcBorders>
          </w:tcPr>
          <w:p w14:paraId="48F52A30" w14:textId="77777777" w:rsidR="0060447F" w:rsidRDefault="00455273">
            <w:pPr>
              <w:spacing w:after="0" w:line="259" w:lineRule="auto"/>
              <w:ind w:left="60" w:firstLine="0"/>
              <w:jc w:val="left"/>
            </w:pPr>
            <w:r>
              <w:lastRenderedPageBreak/>
              <w:t xml:space="preserve">2.12.6 </w:t>
            </w:r>
          </w:p>
        </w:tc>
        <w:tc>
          <w:tcPr>
            <w:tcW w:w="8770" w:type="dxa"/>
            <w:tcBorders>
              <w:top w:val="single" w:sz="6" w:space="0" w:color="999999"/>
              <w:left w:val="single" w:sz="6" w:space="0" w:color="999999"/>
              <w:bottom w:val="single" w:sz="6" w:space="0" w:color="999999"/>
              <w:right w:val="single" w:sz="6" w:space="0" w:color="000000"/>
            </w:tcBorders>
          </w:tcPr>
          <w:p w14:paraId="006053CD" w14:textId="77777777" w:rsidR="0060447F" w:rsidRDefault="00455273">
            <w:pPr>
              <w:spacing w:after="97" w:line="259" w:lineRule="auto"/>
              <w:ind w:firstLine="0"/>
              <w:jc w:val="left"/>
            </w:pPr>
            <w:r>
              <w:t xml:space="preserve">Sistemoje turi būti galimybė ieškoti informacijos pagal šiuos kriterijus: </w:t>
            </w:r>
          </w:p>
          <w:p w14:paraId="0A7B8338" w14:textId="77777777" w:rsidR="0060447F" w:rsidRDefault="00455273">
            <w:pPr>
              <w:spacing w:after="43" w:line="259" w:lineRule="auto"/>
              <w:ind w:firstLine="0"/>
              <w:jc w:val="left"/>
            </w:pPr>
            <w:r>
              <w:t xml:space="preserve">2.12.6.1. Iniciatoriaus vardą, pavardę; </w:t>
            </w:r>
          </w:p>
          <w:p w14:paraId="3F65A11C" w14:textId="77777777" w:rsidR="0060447F" w:rsidRDefault="00455273">
            <w:pPr>
              <w:spacing w:after="37" w:line="259" w:lineRule="auto"/>
              <w:ind w:firstLine="0"/>
              <w:jc w:val="left"/>
            </w:pPr>
            <w:r>
              <w:t xml:space="preserve">2.12.6.2. Iniciatoriaus skyrių, grupę, organizaciją; </w:t>
            </w:r>
          </w:p>
          <w:p w14:paraId="38E28601" w14:textId="77777777" w:rsidR="0060447F" w:rsidRDefault="00455273">
            <w:pPr>
              <w:spacing w:after="42" w:line="259" w:lineRule="auto"/>
              <w:ind w:firstLine="0"/>
              <w:jc w:val="left"/>
            </w:pPr>
            <w:r>
              <w:t xml:space="preserve">2.12.6.3. Vykdytojo vardą, pavardę; </w:t>
            </w:r>
          </w:p>
          <w:p w14:paraId="653BB2EC" w14:textId="77777777" w:rsidR="0060447F" w:rsidRDefault="00455273">
            <w:pPr>
              <w:spacing w:after="32" w:line="259" w:lineRule="auto"/>
              <w:ind w:firstLine="0"/>
              <w:jc w:val="left"/>
            </w:pPr>
            <w:r>
              <w:t xml:space="preserve">2.12.6.4. Vykdytojo skyrių, grupę, organizaciją; </w:t>
            </w:r>
          </w:p>
          <w:p w14:paraId="3E4BEA6A" w14:textId="77777777" w:rsidR="0060447F" w:rsidRDefault="00455273">
            <w:pPr>
              <w:spacing w:after="41" w:line="259" w:lineRule="auto"/>
              <w:ind w:firstLine="0"/>
              <w:jc w:val="left"/>
            </w:pPr>
            <w:r>
              <w:t xml:space="preserve">2.12.6.5. Pirkimo numerį; </w:t>
            </w:r>
          </w:p>
          <w:p w14:paraId="016CC6D1" w14:textId="77777777" w:rsidR="0060447F" w:rsidRDefault="00455273">
            <w:pPr>
              <w:spacing w:after="40" w:line="259" w:lineRule="auto"/>
              <w:ind w:firstLine="0"/>
              <w:jc w:val="left"/>
            </w:pPr>
            <w:r>
              <w:t xml:space="preserve">2.12.6.6. Pirkimo poreikio CVP IS numerį; </w:t>
            </w:r>
          </w:p>
          <w:p w14:paraId="4513FF64" w14:textId="77777777" w:rsidR="0060447F" w:rsidRDefault="00455273">
            <w:pPr>
              <w:spacing w:after="42" w:line="259" w:lineRule="auto"/>
              <w:ind w:firstLine="0"/>
              <w:jc w:val="left"/>
            </w:pPr>
            <w:r>
              <w:t xml:space="preserve">2.12.6.7. Pirkimo procedūros CVP IS numerį; </w:t>
            </w:r>
          </w:p>
          <w:p w14:paraId="2B397367" w14:textId="77777777" w:rsidR="0060447F" w:rsidRDefault="00455273">
            <w:pPr>
              <w:spacing w:after="44" w:line="259" w:lineRule="auto"/>
              <w:ind w:firstLine="0"/>
              <w:jc w:val="left"/>
            </w:pPr>
            <w:r>
              <w:t xml:space="preserve">2.12.6.8. Pirkimo tipą: paslaugos, prekės, darbai; </w:t>
            </w:r>
          </w:p>
          <w:p w14:paraId="560CEDB7" w14:textId="77777777" w:rsidR="0060447F" w:rsidRDefault="00455273" w:rsidP="006A3455">
            <w:pPr>
              <w:spacing w:after="0" w:line="291" w:lineRule="auto"/>
              <w:ind w:left="6" w:hanging="6"/>
            </w:pPr>
            <w:r>
              <w:t xml:space="preserve">2.12.6.9. Pirkimo būdo kategoriją: mažos vertės pirkimai, supaprastinti pirkimai, tarptautiniai pirkimai, pirkimai per CPO katalogą; </w:t>
            </w:r>
          </w:p>
          <w:p w14:paraId="49086144" w14:textId="77777777" w:rsidR="0060447F" w:rsidRDefault="00455273">
            <w:pPr>
              <w:tabs>
                <w:tab w:val="center" w:pos="480"/>
                <w:tab w:val="center" w:pos="1980"/>
              </w:tabs>
              <w:spacing w:after="54" w:line="259" w:lineRule="auto"/>
              <w:ind w:firstLine="0"/>
              <w:jc w:val="left"/>
            </w:pPr>
            <w:r>
              <w:rPr>
                <w:rFonts w:ascii="Calibri" w:eastAsia="Calibri" w:hAnsi="Calibri" w:cs="Calibri"/>
                <w:sz w:val="22"/>
              </w:rPr>
              <w:tab/>
            </w:r>
            <w:r>
              <w:t>2.12.6.10.</w:t>
            </w:r>
            <w:r>
              <w:rPr>
                <w:rFonts w:ascii="Arial" w:eastAsia="Arial" w:hAnsi="Arial" w:cs="Arial"/>
              </w:rPr>
              <w:t xml:space="preserve"> </w:t>
            </w:r>
            <w:r>
              <w:rPr>
                <w:rFonts w:ascii="Arial" w:eastAsia="Arial" w:hAnsi="Arial" w:cs="Arial"/>
              </w:rPr>
              <w:tab/>
            </w:r>
            <w:r>
              <w:t xml:space="preserve">Pirkimo būdą; </w:t>
            </w:r>
          </w:p>
          <w:p w14:paraId="61885B19" w14:textId="77777777" w:rsidR="0060447F" w:rsidRDefault="00455273">
            <w:pPr>
              <w:tabs>
                <w:tab w:val="center" w:pos="480"/>
                <w:tab w:val="center" w:pos="4088"/>
              </w:tabs>
              <w:spacing w:after="53" w:line="259" w:lineRule="auto"/>
              <w:ind w:firstLine="0"/>
              <w:jc w:val="left"/>
            </w:pPr>
            <w:r>
              <w:rPr>
                <w:rFonts w:ascii="Calibri" w:eastAsia="Calibri" w:hAnsi="Calibri" w:cs="Calibri"/>
                <w:sz w:val="22"/>
              </w:rPr>
              <w:tab/>
            </w:r>
            <w:r>
              <w:t>2.12.6.11.</w:t>
            </w:r>
            <w:r>
              <w:rPr>
                <w:rFonts w:ascii="Arial" w:eastAsia="Arial" w:hAnsi="Arial" w:cs="Arial"/>
              </w:rPr>
              <w:t xml:space="preserve"> </w:t>
            </w:r>
            <w:r>
              <w:rPr>
                <w:rFonts w:ascii="Arial" w:eastAsia="Arial" w:hAnsi="Arial" w:cs="Arial"/>
              </w:rPr>
              <w:tab/>
            </w:r>
            <w:r>
              <w:t xml:space="preserve">Pirkimo statusą: nepradėtas, vykdomas, baigtas, neįvykęs; </w:t>
            </w:r>
          </w:p>
          <w:p w14:paraId="471BAF6A" w14:textId="77777777" w:rsidR="0060447F" w:rsidRDefault="00455273">
            <w:pPr>
              <w:tabs>
                <w:tab w:val="center" w:pos="480"/>
                <w:tab w:val="center" w:pos="4801"/>
              </w:tabs>
              <w:spacing w:after="50" w:line="259" w:lineRule="auto"/>
              <w:ind w:firstLine="0"/>
              <w:jc w:val="left"/>
            </w:pPr>
            <w:r>
              <w:rPr>
                <w:rFonts w:ascii="Calibri" w:eastAsia="Calibri" w:hAnsi="Calibri" w:cs="Calibri"/>
                <w:sz w:val="22"/>
              </w:rPr>
              <w:tab/>
            </w:r>
            <w:r>
              <w:t>2.12.6.12.</w:t>
            </w:r>
            <w:r>
              <w:rPr>
                <w:rFonts w:ascii="Arial" w:eastAsia="Arial" w:hAnsi="Arial" w:cs="Arial"/>
              </w:rPr>
              <w:t xml:space="preserve"> </w:t>
            </w:r>
            <w:r>
              <w:rPr>
                <w:rFonts w:ascii="Arial" w:eastAsia="Arial" w:hAnsi="Arial" w:cs="Arial"/>
              </w:rPr>
              <w:tab/>
            </w:r>
            <w:r>
              <w:t xml:space="preserve">Pasiūlymų vertinimo kriterijų: kaina, kainos/kokybės santykis, sąnaudos; </w:t>
            </w:r>
          </w:p>
          <w:p w14:paraId="0C254D7A" w14:textId="77777777" w:rsidR="0060447F" w:rsidRDefault="00455273">
            <w:pPr>
              <w:tabs>
                <w:tab w:val="center" w:pos="480"/>
                <w:tab w:val="center" w:pos="2912"/>
              </w:tabs>
              <w:spacing w:after="39" w:line="259" w:lineRule="auto"/>
              <w:ind w:firstLine="0"/>
              <w:jc w:val="left"/>
            </w:pPr>
            <w:r>
              <w:rPr>
                <w:rFonts w:ascii="Calibri" w:eastAsia="Calibri" w:hAnsi="Calibri" w:cs="Calibri"/>
                <w:sz w:val="22"/>
              </w:rPr>
              <w:tab/>
            </w:r>
            <w:r>
              <w:t>2.12.6.13.</w:t>
            </w:r>
            <w:r>
              <w:rPr>
                <w:rFonts w:ascii="Arial" w:eastAsia="Arial" w:hAnsi="Arial" w:cs="Arial"/>
              </w:rPr>
              <w:t xml:space="preserve"> </w:t>
            </w:r>
            <w:r>
              <w:rPr>
                <w:rFonts w:ascii="Arial" w:eastAsia="Arial" w:hAnsi="Arial" w:cs="Arial"/>
              </w:rPr>
              <w:tab/>
            </w:r>
            <w:r>
              <w:t xml:space="preserve">Spec. reglamentavimą: socialinis; </w:t>
            </w:r>
          </w:p>
          <w:p w14:paraId="0E19FE3E" w14:textId="77777777" w:rsidR="0060447F" w:rsidRDefault="00455273">
            <w:pPr>
              <w:tabs>
                <w:tab w:val="center" w:pos="480"/>
                <w:tab w:val="center" w:pos="3849"/>
              </w:tabs>
              <w:spacing w:after="47" w:line="259" w:lineRule="auto"/>
              <w:ind w:firstLine="0"/>
              <w:jc w:val="left"/>
            </w:pPr>
            <w:r>
              <w:rPr>
                <w:rFonts w:ascii="Calibri" w:eastAsia="Calibri" w:hAnsi="Calibri" w:cs="Calibri"/>
                <w:sz w:val="22"/>
              </w:rPr>
              <w:tab/>
            </w:r>
            <w:r>
              <w:t>2.12.6.14.</w:t>
            </w:r>
            <w:r>
              <w:rPr>
                <w:rFonts w:ascii="Arial" w:eastAsia="Arial" w:hAnsi="Arial" w:cs="Arial"/>
              </w:rPr>
              <w:t xml:space="preserve"> </w:t>
            </w:r>
            <w:r>
              <w:rPr>
                <w:rFonts w:ascii="Arial" w:eastAsia="Arial" w:hAnsi="Arial" w:cs="Arial"/>
              </w:rPr>
              <w:tab/>
            </w:r>
            <w:r>
              <w:t xml:space="preserve">Centralizavimo tipą: centralizuotas, decentralizuotas; </w:t>
            </w:r>
          </w:p>
          <w:p w14:paraId="163B377D" w14:textId="77777777" w:rsidR="0060447F" w:rsidRDefault="00455273">
            <w:pPr>
              <w:tabs>
                <w:tab w:val="center" w:pos="480"/>
                <w:tab w:val="center" w:pos="2543"/>
              </w:tabs>
              <w:spacing w:after="42" w:line="259" w:lineRule="auto"/>
              <w:ind w:firstLine="0"/>
              <w:jc w:val="left"/>
            </w:pPr>
            <w:r>
              <w:rPr>
                <w:rFonts w:ascii="Calibri" w:eastAsia="Calibri" w:hAnsi="Calibri" w:cs="Calibri"/>
                <w:sz w:val="22"/>
              </w:rPr>
              <w:tab/>
            </w:r>
            <w:r>
              <w:t>2.12.6.15.</w:t>
            </w:r>
            <w:r>
              <w:rPr>
                <w:rFonts w:ascii="Arial" w:eastAsia="Arial" w:hAnsi="Arial" w:cs="Arial"/>
              </w:rPr>
              <w:t xml:space="preserve"> </w:t>
            </w:r>
            <w:r>
              <w:rPr>
                <w:rFonts w:ascii="Arial" w:eastAsia="Arial" w:hAnsi="Arial" w:cs="Arial"/>
              </w:rPr>
              <w:tab/>
            </w:r>
            <w:r>
              <w:t xml:space="preserve">BVPŽ kodą/BVPŽ grupę; </w:t>
            </w:r>
          </w:p>
          <w:p w14:paraId="78CC7B44" w14:textId="77777777" w:rsidR="0060447F" w:rsidRDefault="00455273">
            <w:pPr>
              <w:tabs>
                <w:tab w:val="center" w:pos="480"/>
                <w:tab w:val="center" w:pos="2161"/>
              </w:tabs>
              <w:spacing w:after="41" w:line="259" w:lineRule="auto"/>
              <w:ind w:firstLine="0"/>
              <w:jc w:val="left"/>
            </w:pPr>
            <w:r>
              <w:rPr>
                <w:rFonts w:ascii="Calibri" w:eastAsia="Calibri" w:hAnsi="Calibri" w:cs="Calibri"/>
                <w:sz w:val="22"/>
              </w:rPr>
              <w:tab/>
            </w:r>
            <w:r>
              <w:t>2.12.6.16.</w:t>
            </w:r>
            <w:r>
              <w:rPr>
                <w:rFonts w:ascii="Arial" w:eastAsia="Arial" w:hAnsi="Arial" w:cs="Arial"/>
              </w:rPr>
              <w:t xml:space="preserve"> </w:t>
            </w:r>
            <w:r>
              <w:rPr>
                <w:rFonts w:ascii="Arial" w:eastAsia="Arial" w:hAnsi="Arial" w:cs="Arial"/>
              </w:rPr>
              <w:tab/>
            </w:r>
            <w:r>
              <w:t xml:space="preserve">Pirkimo laimėtoją </w:t>
            </w:r>
          </w:p>
          <w:p w14:paraId="57A1DD22" w14:textId="77777777" w:rsidR="0060447F" w:rsidRDefault="00455273">
            <w:pPr>
              <w:tabs>
                <w:tab w:val="center" w:pos="480"/>
                <w:tab w:val="center" w:pos="2011"/>
              </w:tabs>
              <w:spacing w:after="0" w:line="259" w:lineRule="auto"/>
              <w:ind w:firstLine="0"/>
              <w:jc w:val="left"/>
            </w:pPr>
            <w:r>
              <w:rPr>
                <w:rFonts w:ascii="Calibri" w:eastAsia="Calibri" w:hAnsi="Calibri" w:cs="Calibri"/>
                <w:sz w:val="22"/>
              </w:rPr>
              <w:tab/>
            </w:r>
            <w:r>
              <w:t>2.12.6.17.</w:t>
            </w:r>
            <w:r>
              <w:rPr>
                <w:rFonts w:ascii="Arial" w:eastAsia="Arial" w:hAnsi="Arial" w:cs="Arial"/>
              </w:rPr>
              <w:t xml:space="preserve"> </w:t>
            </w:r>
            <w:r>
              <w:rPr>
                <w:rFonts w:ascii="Arial" w:eastAsia="Arial" w:hAnsi="Arial" w:cs="Arial"/>
              </w:rPr>
              <w:tab/>
            </w:r>
            <w:r>
              <w:t xml:space="preserve">Pirkimo dalyvį </w:t>
            </w:r>
          </w:p>
        </w:tc>
      </w:tr>
      <w:tr w:rsidR="0060447F" w14:paraId="0EF1B29A" w14:textId="77777777" w:rsidTr="00283BE5">
        <w:tblPrEx>
          <w:tblCellMar>
            <w:top w:w="52" w:type="dxa"/>
            <w:right w:w="52"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4C2C13D1" w14:textId="77777777" w:rsidR="0060447F" w:rsidRDefault="00455273">
            <w:pPr>
              <w:spacing w:after="0" w:line="259" w:lineRule="auto"/>
              <w:ind w:right="56" w:firstLine="0"/>
              <w:jc w:val="center"/>
            </w:pPr>
            <w:r>
              <w:rPr>
                <w:b/>
              </w:rPr>
              <w:t xml:space="preserve">2.13.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5201178F" w14:textId="77777777" w:rsidR="0060447F" w:rsidRDefault="00455273">
            <w:pPr>
              <w:spacing w:after="0" w:line="259" w:lineRule="auto"/>
              <w:ind w:firstLine="0"/>
              <w:jc w:val="left"/>
            </w:pPr>
            <w:r>
              <w:rPr>
                <w:b/>
              </w:rPr>
              <w:t xml:space="preserve">PIRKIMŲ INICIJAVIMAS </w:t>
            </w:r>
          </w:p>
        </w:tc>
      </w:tr>
      <w:tr w:rsidR="0060447F" w14:paraId="44775454" w14:textId="77777777" w:rsidTr="00283BE5">
        <w:tblPrEx>
          <w:tblCellMar>
            <w:top w:w="52" w:type="dxa"/>
            <w:right w:w="52" w:type="dxa"/>
          </w:tblCellMar>
        </w:tblPrEx>
        <w:trPr>
          <w:trHeight w:val="566"/>
        </w:trPr>
        <w:tc>
          <w:tcPr>
            <w:tcW w:w="1016" w:type="dxa"/>
            <w:tcBorders>
              <w:top w:val="single" w:sz="6" w:space="0" w:color="999999"/>
              <w:left w:val="single" w:sz="6" w:space="0" w:color="000000"/>
              <w:bottom w:val="single" w:sz="6" w:space="0" w:color="999999"/>
              <w:right w:val="single" w:sz="6" w:space="0" w:color="999999"/>
            </w:tcBorders>
          </w:tcPr>
          <w:p w14:paraId="695D75C4" w14:textId="77777777" w:rsidR="0060447F" w:rsidRDefault="00455273">
            <w:pPr>
              <w:spacing w:after="0" w:line="259" w:lineRule="auto"/>
              <w:ind w:left="60" w:firstLine="0"/>
              <w:jc w:val="left"/>
            </w:pPr>
            <w:r>
              <w:t xml:space="preserve">2.13.1 </w:t>
            </w:r>
          </w:p>
        </w:tc>
        <w:tc>
          <w:tcPr>
            <w:tcW w:w="8770" w:type="dxa"/>
            <w:tcBorders>
              <w:top w:val="single" w:sz="6" w:space="0" w:color="999999"/>
              <w:left w:val="single" w:sz="6" w:space="0" w:color="999999"/>
              <w:bottom w:val="single" w:sz="6" w:space="0" w:color="999999"/>
              <w:right w:val="single" w:sz="6" w:space="0" w:color="000000"/>
            </w:tcBorders>
          </w:tcPr>
          <w:p w14:paraId="417BC668" w14:textId="66C93A35" w:rsidR="0060447F" w:rsidRDefault="00455273">
            <w:pPr>
              <w:spacing w:after="0" w:line="259" w:lineRule="auto"/>
              <w:ind w:firstLine="0"/>
            </w:pPr>
            <w:r>
              <w:t xml:space="preserve">Informacijos, kuri buvo įvesta į pirkimų planą, inicijuojant pirkimą kartoti nereikia, ją </w:t>
            </w:r>
            <w:r w:rsidR="006A3455">
              <w:t>s</w:t>
            </w:r>
            <w:r>
              <w:t xml:space="preserve">istema turi perkelti automatiškai. </w:t>
            </w:r>
          </w:p>
        </w:tc>
      </w:tr>
      <w:tr w:rsidR="0060447F" w14:paraId="72BC6E8F" w14:textId="77777777" w:rsidTr="00283BE5">
        <w:tblPrEx>
          <w:tblCellMar>
            <w:top w:w="52" w:type="dxa"/>
            <w:right w:w="52"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30EAFE79" w14:textId="77777777" w:rsidR="0060447F" w:rsidRDefault="00455273">
            <w:pPr>
              <w:spacing w:after="0" w:line="259" w:lineRule="auto"/>
              <w:ind w:left="60" w:firstLine="0"/>
              <w:jc w:val="left"/>
            </w:pPr>
            <w:r>
              <w:t xml:space="preserve">2.13.2 </w:t>
            </w:r>
          </w:p>
        </w:tc>
        <w:tc>
          <w:tcPr>
            <w:tcW w:w="8770" w:type="dxa"/>
            <w:tcBorders>
              <w:top w:val="single" w:sz="6" w:space="0" w:color="999999"/>
              <w:left w:val="single" w:sz="6" w:space="0" w:color="999999"/>
              <w:bottom w:val="single" w:sz="6" w:space="0" w:color="999999"/>
              <w:right w:val="single" w:sz="6" w:space="0" w:color="000000"/>
            </w:tcBorders>
          </w:tcPr>
          <w:p w14:paraId="42312746" w14:textId="2B91D34D" w:rsidR="0060447F" w:rsidRDefault="00455273">
            <w:pPr>
              <w:spacing w:after="0" w:line="259" w:lineRule="auto"/>
              <w:ind w:firstLine="0"/>
            </w:pPr>
            <w:r>
              <w:t xml:space="preserve">Sistemoje turi būti galimybė padidinti pirkimui skirtas lėšas šį sprendimą derinant su atsakingais asmenimis. </w:t>
            </w:r>
          </w:p>
        </w:tc>
      </w:tr>
      <w:tr w:rsidR="0060447F" w14:paraId="37AECEB1" w14:textId="77777777" w:rsidTr="00283BE5">
        <w:tblPrEx>
          <w:tblCellMar>
            <w:top w:w="52" w:type="dxa"/>
            <w:right w:w="52" w:type="dxa"/>
          </w:tblCellMar>
        </w:tblPrEx>
        <w:trPr>
          <w:trHeight w:val="2321"/>
        </w:trPr>
        <w:tc>
          <w:tcPr>
            <w:tcW w:w="1016" w:type="dxa"/>
            <w:tcBorders>
              <w:top w:val="single" w:sz="6" w:space="0" w:color="999999"/>
              <w:left w:val="single" w:sz="6" w:space="0" w:color="000000"/>
              <w:bottom w:val="single" w:sz="6" w:space="0" w:color="000000"/>
              <w:right w:val="single" w:sz="6" w:space="0" w:color="999999"/>
            </w:tcBorders>
          </w:tcPr>
          <w:p w14:paraId="41EA64C0" w14:textId="77777777" w:rsidR="0060447F" w:rsidRDefault="00455273">
            <w:pPr>
              <w:spacing w:after="0" w:line="259" w:lineRule="auto"/>
              <w:ind w:left="60" w:firstLine="0"/>
              <w:jc w:val="left"/>
            </w:pPr>
            <w:r>
              <w:t xml:space="preserve">2.13.3 </w:t>
            </w:r>
          </w:p>
        </w:tc>
        <w:tc>
          <w:tcPr>
            <w:tcW w:w="8770" w:type="dxa"/>
            <w:tcBorders>
              <w:top w:val="single" w:sz="6" w:space="0" w:color="999999"/>
              <w:left w:val="single" w:sz="6" w:space="0" w:color="999999"/>
              <w:bottom w:val="single" w:sz="6" w:space="0" w:color="000000"/>
              <w:right w:val="single" w:sz="6" w:space="0" w:color="000000"/>
            </w:tcBorders>
          </w:tcPr>
          <w:p w14:paraId="5827FCE1" w14:textId="77777777" w:rsidR="0060447F" w:rsidRDefault="00455273" w:rsidP="005F094F">
            <w:pPr>
              <w:spacing w:after="66" w:line="294" w:lineRule="auto"/>
              <w:ind w:firstLine="0"/>
            </w:pPr>
            <w:r>
              <w:t xml:space="preserve">Sistemoje turi būti galimybė pirkimo iniciatoriams inicijuoti pirkimus iš pirkimų plano, pateikiant papildomus duomenis iniciavimo pažymoje apie: </w:t>
            </w:r>
          </w:p>
          <w:p w14:paraId="111D297E" w14:textId="434BF852" w:rsidR="0060447F" w:rsidRDefault="00455273" w:rsidP="005F094F">
            <w:pPr>
              <w:spacing w:after="78" w:line="282" w:lineRule="auto"/>
              <w:ind w:right="64" w:firstLine="0"/>
            </w:pPr>
            <w:r>
              <w:t>2.13.3.1. Pirkimo skaidymą į dalis, dalių biudžetą (jeigu taikoma), pasiūlymui taikomus vertinimo kriterijus, pirkimo objekto pavyzdžių pristatymo būtinumą, planuojamus rengti susitikimus su tiekėjais</w:t>
            </w:r>
            <w:r w:rsidR="005F094F">
              <w:t xml:space="preserve"> ir</w:t>
            </w:r>
            <w:r>
              <w:t xml:space="preserve"> kt. </w:t>
            </w:r>
          </w:p>
          <w:p w14:paraId="519B0EED" w14:textId="77777777" w:rsidR="0060447F" w:rsidRDefault="00455273" w:rsidP="005F094F">
            <w:pPr>
              <w:spacing w:after="0" w:line="259" w:lineRule="auto"/>
              <w:ind w:firstLine="0"/>
            </w:pPr>
            <w:r>
              <w:t xml:space="preserve">2.13.3.2. pirkimo objektą bei techninius parametrus, planuojamus įsigyti kiekius, jų matavimo vienetus, maksimalių priimtinų įkainių taikymą; </w:t>
            </w:r>
          </w:p>
          <w:p w14:paraId="44988086" w14:textId="77777777" w:rsidR="005F094F" w:rsidRDefault="005F094F" w:rsidP="005F094F">
            <w:pPr>
              <w:spacing w:after="45" w:line="259" w:lineRule="auto"/>
              <w:ind w:firstLine="0"/>
            </w:pPr>
            <w:r>
              <w:t xml:space="preserve">2.13.3.3. tiekėjams taikomus pašalinimo pagrindų ir kvalifikacinius reikalavimus; </w:t>
            </w:r>
          </w:p>
          <w:p w14:paraId="29877A22" w14:textId="77777777" w:rsidR="005F094F" w:rsidRDefault="005F094F" w:rsidP="005F094F">
            <w:pPr>
              <w:spacing w:after="0" w:line="303" w:lineRule="auto"/>
              <w:ind w:firstLine="0"/>
            </w:pPr>
            <w:r>
              <w:t xml:space="preserve">2.13.3.4. pagrindines sutarties sąlygas (sutarties vykdymo bei galiojimo trukmes, jų galimus pratęsimus, sutarčiai taikomą kainodarą ir kt.); </w:t>
            </w:r>
          </w:p>
          <w:p w14:paraId="4D6541F1" w14:textId="77777777" w:rsidR="005F094F" w:rsidRDefault="005F094F" w:rsidP="005F094F">
            <w:pPr>
              <w:spacing w:after="5" w:line="259" w:lineRule="auto"/>
              <w:ind w:firstLine="0"/>
            </w:pPr>
            <w:r>
              <w:t xml:space="preserve">2.13.3.5. pasiūlymo vertinimo kriterijus; </w:t>
            </w:r>
          </w:p>
          <w:p w14:paraId="26CD93E0" w14:textId="195F09F4" w:rsidR="005F094F" w:rsidRDefault="005F094F" w:rsidP="005F094F">
            <w:pPr>
              <w:spacing w:after="45" w:line="259" w:lineRule="auto"/>
              <w:ind w:firstLine="0"/>
            </w:pPr>
            <w:r>
              <w:t>2.13.3.6. atliktą rinkos tyrimą;</w:t>
            </w:r>
          </w:p>
        </w:tc>
      </w:tr>
      <w:tr w:rsidR="0060447F" w14:paraId="141C6C93" w14:textId="77777777" w:rsidTr="00283BE5">
        <w:tblPrEx>
          <w:tblCellMar>
            <w:top w:w="56" w:type="dxa"/>
            <w:right w:w="50"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tcPr>
          <w:p w14:paraId="396C3084" w14:textId="77777777" w:rsidR="0060447F" w:rsidRDefault="00455273">
            <w:pPr>
              <w:spacing w:after="0" w:line="259" w:lineRule="auto"/>
              <w:ind w:left="60" w:firstLine="0"/>
              <w:jc w:val="left"/>
            </w:pPr>
            <w:r>
              <w:t xml:space="preserve">2.13.4 </w:t>
            </w:r>
          </w:p>
        </w:tc>
        <w:tc>
          <w:tcPr>
            <w:tcW w:w="8770" w:type="dxa"/>
            <w:tcBorders>
              <w:top w:val="single" w:sz="6" w:space="0" w:color="999999"/>
              <w:left w:val="single" w:sz="6" w:space="0" w:color="999999"/>
              <w:bottom w:val="single" w:sz="6" w:space="0" w:color="999999"/>
              <w:right w:val="single" w:sz="6" w:space="0" w:color="000000"/>
            </w:tcBorders>
            <w:vAlign w:val="center"/>
          </w:tcPr>
          <w:p w14:paraId="068E1731" w14:textId="77777777" w:rsidR="0060447F" w:rsidRDefault="00455273">
            <w:pPr>
              <w:spacing w:after="0" w:line="259" w:lineRule="auto"/>
              <w:ind w:firstLine="0"/>
              <w:jc w:val="left"/>
            </w:pPr>
            <w:r>
              <w:t xml:space="preserve">Pirkimo inicijavimo paraiškos forma turi turėti nustatomus privalomus pildyti laukus. </w:t>
            </w:r>
          </w:p>
        </w:tc>
      </w:tr>
      <w:tr w:rsidR="0060447F" w14:paraId="20320406" w14:textId="77777777" w:rsidTr="00283BE5">
        <w:tblPrEx>
          <w:tblCellMar>
            <w:top w:w="56" w:type="dxa"/>
            <w:right w:w="50"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217DF89B" w14:textId="77777777" w:rsidR="0060447F" w:rsidRDefault="00455273">
            <w:pPr>
              <w:spacing w:after="0" w:line="259" w:lineRule="auto"/>
              <w:ind w:left="60" w:firstLine="0"/>
              <w:jc w:val="left"/>
            </w:pPr>
            <w:r>
              <w:t xml:space="preserve">2.13.5 </w:t>
            </w:r>
          </w:p>
        </w:tc>
        <w:tc>
          <w:tcPr>
            <w:tcW w:w="8770" w:type="dxa"/>
            <w:tcBorders>
              <w:top w:val="single" w:sz="6" w:space="0" w:color="999999"/>
              <w:left w:val="single" w:sz="6" w:space="0" w:color="999999"/>
              <w:bottom w:val="single" w:sz="6" w:space="0" w:color="999999"/>
              <w:right w:val="single" w:sz="6" w:space="0" w:color="000000"/>
            </w:tcBorders>
            <w:vAlign w:val="center"/>
          </w:tcPr>
          <w:p w14:paraId="78B7046F" w14:textId="77777777" w:rsidR="0060447F" w:rsidRDefault="00455273">
            <w:pPr>
              <w:spacing w:after="0" w:line="259" w:lineRule="auto"/>
              <w:ind w:right="63" w:firstLine="0"/>
            </w:pPr>
            <w:r>
              <w:t xml:space="preserve">Sistemoje turi būti galimybė prie sisteminės pirkimo inicijavimo paraiškos prisegti papildomus dokumentus *docx, *xlsx, *pdf, kt. formatais, o pačią pirkimo iniciavimo pažymą generuoti *.pdf, *.docx formatu. </w:t>
            </w:r>
          </w:p>
        </w:tc>
      </w:tr>
      <w:tr w:rsidR="0060447F" w14:paraId="4F64C227" w14:textId="77777777" w:rsidTr="00283BE5">
        <w:tblPrEx>
          <w:tblCellMar>
            <w:top w:w="56" w:type="dxa"/>
            <w:right w:w="50" w:type="dxa"/>
          </w:tblCellMar>
        </w:tblPrEx>
        <w:trPr>
          <w:trHeight w:val="1045"/>
        </w:trPr>
        <w:tc>
          <w:tcPr>
            <w:tcW w:w="1016" w:type="dxa"/>
            <w:tcBorders>
              <w:top w:val="single" w:sz="6" w:space="0" w:color="999999"/>
              <w:left w:val="single" w:sz="6" w:space="0" w:color="000000"/>
              <w:bottom w:val="single" w:sz="6" w:space="0" w:color="999999"/>
              <w:right w:val="single" w:sz="6" w:space="0" w:color="999999"/>
            </w:tcBorders>
          </w:tcPr>
          <w:p w14:paraId="39D10AA9" w14:textId="77777777" w:rsidR="0060447F" w:rsidRDefault="00455273">
            <w:pPr>
              <w:spacing w:after="0" w:line="259" w:lineRule="auto"/>
              <w:ind w:left="60" w:firstLine="0"/>
              <w:jc w:val="left"/>
            </w:pPr>
            <w:r>
              <w:lastRenderedPageBreak/>
              <w:t xml:space="preserve">2.13.6 </w:t>
            </w:r>
          </w:p>
        </w:tc>
        <w:tc>
          <w:tcPr>
            <w:tcW w:w="8770" w:type="dxa"/>
            <w:tcBorders>
              <w:top w:val="single" w:sz="6" w:space="0" w:color="999999"/>
              <w:left w:val="single" w:sz="6" w:space="0" w:color="999999"/>
              <w:bottom w:val="single" w:sz="6" w:space="0" w:color="999999"/>
              <w:right w:val="single" w:sz="6" w:space="0" w:color="000000"/>
            </w:tcBorders>
          </w:tcPr>
          <w:p w14:paraId="2392BCE1" w14:textId="77777777" w:rsidR="0060447F" w:rsidRDefault="00455273">
            <w:pPr>
              <w:spacing w:after="0" w:line="259" w:lineRule="auto"/>
              <w:ind w:right="61" w:firstLine="0"/>
            </w:pPr>
            <w:r>
              <w:t xml:space="preserve">Sistemoje turi būti galimybė kartoti anksčiau įvestų inicijavimo paraiškų pasirinktus duomenis (bendruosius, informaciją apie pirkimo objektą arba tiekėjams taikytus reikalavimus). </w:t>
            </w:r>
          </w:p>
        </w:tc>
      </w:tr>
      <w:tr w:rsidR="0060447F" w14:paraId="0A228548" w14:textId="77777777" w:rsidTr="00283BE5">
        <w:tblPrEx>
          <w:tblCellMar>
            <w:top w:w="56" w:type="dxa"/>
            <w:right w:w="50" w:type="dxa"/>
          </w:tblCellMar>
        </w:tblPrEx>
        <w:trPr>
          <w:trHeight w:val="1351"/>
        </w:trPr>
        <w:tc>
          <w:tcPr>
            <w:tcW w:w="1016" w:type="dxa"/>
            <w:tcBorders>
              <w:top w:val="single" w:sz="6" w:space="0" w:color="999999"/>
              <w:left w:val="single" w:sz="6" w:space="0" w:color="000000"/>
              <w:bottom w:val="single" w:sz="6" w:space="0" w:color="999999"/>
              <w:right w:val="single" w:sz="6" w:space="0" w:color="999999"/>
            </w:tcBorders>
          </w:tcPr>
          <w:p w14:paraId="677937C5" w14:textId="77777777" w:rsidR="0060447F" w:rsidRDefault="00455273">
            <w:pPr>
              <w:spacing w:after="0" w:line="259" w:lineRule="auto"/>
              <w:ind w:left="60" w:firstLine="0"/>
              <w:jc w:val="left"/>
            </w:pPr>
            <w:r>
              <w:t xml:space="preserve">2.13.7 </w:t>
            </w:r>
          </w:p>
        </w:tc>
        <w:tc>
          <w:tcPr>
            <w:tcW w:w="8770" w:type="dxa"/>
            <w:tcBorders>
              <w:top w:val="single" w:sz="6" w:space="0" w:color="999999"/>
              <w:left w:val="single" w:sz="6" w:space="0" w:color="999999"/>
              <w:bottom w:val="single" w:sz="6" w:space="0" w:color="999999"/>
              <w:right w:val="single" w:sz="6" w:space="0" w:color="000000"/>
            </w:tcBorders>
            <w:vAlign w:val="center"/>
          </w:tcPr>
          <w:p w14:paraId="305D6618" w14:textId="77777777" w:rsidR="0060447F" w:rsidRDefault="00455273">
            <w:pPr>
              <w:spacing w:after="0" w:line="259" w:lineRule="auto"/>
              <w:ind w:right="64" w:firstLine="0"/>
            </w:pPr>
            <w:r>
              <w:t xml:space="preserve">Pasiūlymų vertinimui pagal kainą ir kokybę turi būti skirta aplinka vertinimo formulės nustatymui – planuojamų gauti pasiūlymų duomenų bei  planuojamos taikyti formulės lyginamųjų svorių modeliavimui atlikti, tarpiniams ir galutiniams vertinimo balams apskaičiuoti. </w:t>
            </w:r>
          </w:p>
        </w:tc>
      </w:tr>
      <w:tr w:rsidR="0060447F" w14:paraId="460A0330" w14:textId="77777777" w:rsidTr="00283BE5">
        <w:tblPrEx>
          <w:tblCellMar>
            <w:top w:w="56" w:type="dxa"/>
            <w:right w:w="50"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8593C12" w14:textId="77777777" w:rsidR="0060447F" w:rsidRDefault="00455273">
            <w:pPr>
              <w:spacing w:after="0" w:line="259" w:lineRule="auto"/>
              <w:ind w:right="58" w:firstLine="0"/>
              <w:jc w:val="center"/>
            </w:pPr>
            <w:r>
              <w:rPr>
                <w:b/>
              </w:rPr>
              <w:t xml:space="preserve">2.14.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72627406" w14:textId="77777777" w:rsidR="0060447F" w:rsidRDefault="00455273">
            <w:pPr>
              <w:spacing w:after="0" w:line="259" w:lineRule="auto"/>
              <w:ind w:firstLine="0"/>
              <w:jc w:val="left"/>
            </w:pPr>
            <w:r>
              <w:rPr>
                <w:b/>
              </w:rPr>
              <w:t xml:space="preserve">PIRKIMO SKELBIMAS </w:t>
            </w:r>
          </w:p>
        </w:tc>
      </w:tr>
      <w:tr w:rsidR="0060447F" w14:paraId="64EA55F0" w14:textId="77777777" w:rsidTr="00283BE5">
        <w:tblPrEx>
          <w:tblCellMar>
            <w:top w:w="56" w:type="dxa"/>
            <w:right w:w="50" w:type="dxa"/>
          </w:tblCellMar>
        </w:tblPrEx>
        <w:trPr>
          <w:trHeight w:val="1349"/>
        </w:trPr>
        <w:tc>
          <w:tcPr>
            <w:tcW w:w="1016" w:type="dxa"/>
            <w:tcBorders>
              <w:top w:val="single" w:sz="6" w:space="0" w:color="999999"/>
              <w:left w:val="single" w:sz="6" w:space="0" w:color="000000"/>
              <w:bottom w:val="single" w:sz="6" w:space="0" w:color="999999"/>
              <w:right w:val="single" w:sz="6" w:space="0" w:color="999999"/>
            </w:tcBorders>
          </w:tcPr>
          <w:p w14:paraId="09292FC4" w14:textId="77777777" w:rsidR="0060447F" w:rsidRDefault="00455273">
            <w:pPr>
              <w:spacing w:after="0" w:line="259" w:lineRule="auto"/>
              <w:ind w:left="60" w:firstLine="0"/>
              <w:jc w:val="left"/>
            </w:pPr>
            <w:r>
              <w:t xml:space="preserve">2.14.1 </w:t>
            </w:r>
          </w:p>
        </w:tc>
        <w:tc>
          <w:tcPr>
            <w:tcW w:w="8770" w:type="dxa"/>
            <w:tcBorders>
              <w:top w:val="single" w:sz="6" w:space="0" w:color="999999"/>
              <w:left w:val="single" w:sz="6" w:space="0" w:color="999999"/>
              <w:bottom w:val="single" w:sz="6" w:space="0" w:color="999999"/>
              <w:right w:val="single" w:sz="6" w:space="0" w:color="000000"/>
            </w:tcBorders>
            <w:vAlign w:val="center"/>
          </w:tcPr>
          <w:p w14:paraId="0C1A3831" w14:textId="77777777" w:rsidR="0060447F" w:rsidRDefault="00455273">
            <w:pPr>
              <w:spacing w:after="0" w:line="259" w:lineRule="auto"/>
              <w:ind w:right="63" w:firstLine="0"/>
            </w:pPr>
            <w:r>
              <w:t xml:space="preserve">Sistemoje turi būti galimybė parengti pirkimo skelbimą pagal pirkimo būdo šabloną, patvirtintą Viešųjų pirkimų tarnybos, į skelbimą perkeliant informaciją iš poreikio ir inicijavimo paraiškų, pirkimo sąlygų generavimo klausimyno (skelbimas turi užsipildyti automatiškai).  </w:t>
            </w:r>
          </w:p>
        </w:tc>
      </w:tr>
      <w:tr w:rsidR="0060447F" w14:paraId="48C5DFE5" w14:textId="77777777" w:rsidTr="00283BE5">
        <w:tblPrEx>
          <w:tblCellMar>
            <w:top w:w="56" w:type="dxa"/>
            <w:right w:w="50" w:type="dxa"/>
          </w:tblCellMar>
        </w:tblPrEx>
        <w:trPr>
          <w:trHeight w:val="1349"/>
        </w:trPr>
        <w:tc>
          <w:tcPr>
            <w:tcW w:w="1016" w:type="dxa"/>
            <w:tcBorders>
              <w:top w:val="single" w:sz="6" w:space="0" w:color="999999"/>
              <w:left w:val="single" w:sz="6" w:space="0" w:color="000000"/>
              <w:bottom w:val="single" w:sz="6" w:space="0" w:color="999999"/>
              <w:right w:val="single" w:sz="6" w:space="0" w:color="999999"/>
            </w:tcBorders>
          </w:tcPr>
          <w:p w14:paraId="0CEFC37D" w14:textId="77777777" w:rsidR="0060447F" w:rsidRDefault="00455273">
            <w:pPr>
              <w:spacing w:after="0" w:line="259" w:lineRule="auto"/>
              <w:ind w:left="60" w:firstLine="0"/>
              <w:jc w:val="left"/>
            </w:pPr>
            <w:r>
              <w:t xml:space="preserve">2.14.2 </w:t>
            </w:r>
          </w:p>
        </w:tc>
        <w:tc>
          <w:tcPr>
            <w:tcW w:w="8770" w:type="dxa"/>
            <w:tcBorders>
              <w:top w:val="single" w:sz="6" w:space="0" w:color="999999"/>
              <w:left w:val="single" w:sz="6" w:space="0" w:color="999999"/>
              <w:bottom w:val="single" w:sz="6" w:space="0" w:color="999999"/>
              <w:right w:val="single" w:sz="6" w:space="0" w:color="000000"/>
            </w:tcBorders>
          </w:tcPr>
          <w:p w14:paraId="652B4A14" w14:textId="1CAE07A8" w:rsidR="0060447F" w:rsidRDefault="00455273">
            <w:pPr>
              <w:spacing w:after="0" w:line="259" w:lineRule="auto"/>
              <w:ind w:right="64" w:firstLine="0"/>
            </w:pPr>
            <w:r>
              <w:t xml:space="preserve">Informacija iš skelbimo laukų gali būti nesudėtingai perkopijuoja į CVP IS, </w:t>
            </w:r>
            <w:r w:rsidR="005F094F">
              <w:t>atsiradus</w:t>
            </w:r>
            <w:r>
              <w:t xml:space="preserve"> galimybei šiuos duomenis automatiškai eksportuoti į valstybės administruojamą viešųjų pirkimų sistemą, tiekėjas įsipareigoją minimą funkcionalumą realizuoti per 2 mėnesius nuo galimybės atsiradimo. </w:t>
            </w:r>
          </w:p>
        </w:tc>
      </w:tr>
      <w:tr w:rsidR="0060447F" w14:paraId="0AD5CEB0" w14:textId="77777777" w:rsidTr="00283BE5">
        <w:tblPrEx>
          <w:tblCellMar>
            <w:top w:w="56" w:type="dxa"/>
            <w:right w:w="50"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6A2B2CFB" w14:textId="77777777" w:rsidR="0060447F" w:rsidRDefault="00455273">
            <w:pPr>
              <w:spacing w:after="0" w:line="259" w:lineRule="auto"/>
              <w:ind w:right="58" w:firstLine="0"/>
              <w:jc w:val="center"/>
            </w:pPr>
            <w:r>
              <w:rPr>
                <w:b/>
              </w:rPr>
              <w:t xml:space="preserve">2.15.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5697C64" w14:textId="77777777" w:rsidR="0060447F" w:rsidRDefault="00455273">
            <w:pPr>
              <w:spacing w:after="0" w:line="259" w:lineRule="auto"/>
              <w:ind w:firstLine="0"/>
              <w:jc w:val="left"/>
            </w:pPr>
            <w:r>
              <w:rPr>
                <w:b/>
              </w:rPr>
              <w:t xml:space="preserve">PIRKIMO SĄLYGOS BEI JŲ PAKEITIMAI </w:t>
            </w:r>
          </w:p>
        </w:tc>
      </w:tr>
      <w:tr w:rsidR="0060447F" w14:paraId="0A7059C0" w14:textId="77777777" w:rsidTr="004C28A6">
        <w:tblPrEx>
          <w:tblCellMar>
            <w:top w:w="56" w:type="dxa"/>
            <w:right w:w="50" w:type="dxa"/>
          </w:tblCellMar>
        </w:tblPrEx>
        <w:trPr>
          <w:trHeight w:val="338"/>
        </w:trPr>
        <w:tc>
          <w:tcPr>
            <w:tcW w:w="1016" w:type="dxa"/>
            <w:tcBorders>
              <w:top w:val="single" w:sz="6" w:space="0" w:color="999999"/>
              <w:left w:val="single" w:sz="6" w:space="0" w:color="000000"/>
              <w:bottom w:val="single" w:sz="6" w:space="0" w:color="000000"/>
              <w:right w:val="single" w:sz="6" w:space="0" w:color="999999"/>
            </w:tcBorders>
          </w:tcPr>
          <w:p w14:paraId="4766FEEB" w14:textId="77777777" w:rsidR="0060447F" w:rsidRDefault="00455273">
            <w:pPr>
              <w:spacing w:after="0" w:line="259" w:lineRule="auto"/>
              <w:ind w:left="60" w:firstLine="0"/>
              <w:jc w:val="left"/>
            </w:pPr>
            <w:r>
              <w:t xml:space="preserve">2.15.1 </w:t>
            </w:r>
          </w:p>
        </w:tc>
        <w:tc>
          <w:tcPr>
            <w:tcW w:w="8770" w:type="dxa"/>
            <w:tcBorders>
              <w:top w:val="single" w:sz="6" w:space="0" w:color="999999"/>
              <w:left w:val="single" w:sz="6" w:space="0" w:color="999999"/>
              <w:bottom w:val="single" w:sz="6" w:space="0" w:color="000000"/>
              <w:right w:val="single" w:sz="6" w:space="0" w:color="000000"/>
            </w:tcBorders>
            <w:shd w:val="clear" w:color="auto" w:fill="FFFFFF" w:themeFill="background1"/>
          </w:tcPr>
          <w:p w14:paraId="232A0F32" w14:textId="7CACD15D" w:rsidR="00320F7B" w:rsidRDefault="00734981" w:rsidP="00320F7B">
            <w:pPr>
              <w:spacing w:after="0" w:line="279" w:lineRule="auto"/>
              <w:ind w:firstLine="0"/>
            </w:pPr>
            <w:r>
              <w:t>Kiekvienam pirkimo būdui turi būti sukurta konfigūravimo aplinka</w:t>
            </w:r>
            <w:r w:rsidR="00320F7B">
              <w:t>.</w:t>
            </w:r>
          </w:p>
          <w:p w14:paraId="76B4A023" w14:textId="0755EA73" w:rsidR="0060447F" w:rsidRDefault="0060447F" w:rsidP="00124B93">
            <w:pPr>
              <w:spacing w:after="78" w:line="282" w:lineRule="auto"/>
              <w:ind w:right="64" w:firstLine="0"/>
            </w:pPr>
          </w:p>
        </w:tc>
      </w:tr>
      <w:tr w:rsidR="0060447F" w14:paraId="6CA06EEB" w14:textId="77777777" w:rsidTr="00283BE5">
        <w:tblPrEx>
          <w:tblCellMar>
            <w:top w:w="14" w:type="dxa"/>
            <w:right w:w="51" w:type="dxa"/>
          </w:tblCellMar>
        </w:tblPrEx>
        <w:trPr>
          <w:trHeight w:val="1743"/>
        </w:trPr>
        <w:tc>
          <w:tcPr>
            <w:tcW w:w="1016" w:type="dxa"/>
            <w:tcBorders>
              <w:top w:val="single" w:sz="6" w:space="0" w:color="999999"/>
              <w:left w:val="single" w:sz="6" w:space="0" w:color="000000"/>
              <w:bottom w:val="single" w:sz="6" w:space="0" w:color="999999"/>
              <w:right w:val="single" w:sz="6" w:space="0" w:color="999999"/>
            </w:tcBorders>
          </w:tcPr>
          <w:p w14:paraId="24D0A865" w14:textId="40C4BDD7" w:rsidR="0060447F" w:rsidRDefault="00455273">
            <w:pPr>
              <w:spacing w:after="0" w:line="259" w:lineRule="auto"/>
              <w:ind w:left="60" w:firstLine="0"/>
              <w:jc w:val="left"/>
            </w:pPr>
            <w:r>
              <w:t>2.15.</w:t>
            </w:r>
            <w:r w:rsidR="006C3836">
              <w:t>2</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73D8E00A" w14:textId="0EBD24D0" w:rsidR="0060447F" w:rsidRDefault="00455273">
            <w:pPr>
              <w:spacing w:after="0" w:line="304" w:lineRule="auto"/>
              <w:ind w:firstLine="0"/>
            </w:pPr>
            <w:r>
              <w:t xml:space="preserve">Sistemoje turi būti galimybė kaupti </w:t>
            </w:r>
            <w:r w:rsidR="002C71D3">
              <w:t>pašalinimo pagrindų</w:t>
            </w:r>
            <w:r>
              <w:t xml:space="preserve"> ir kvalifikacinių reikalavimų tiekėjams formuluotes, bei realizuotos galimybės:  </w:t>
            </w:r>
          </w:p>
          <w:p w14:paraId="6217C60F" w14:textId="28FC5BF7" w:rsidR="0060447F" w:rsidRDefault="00455273">
            <w:pPr>
              <w:spacing w:after="25" w:line="272" w:lineRule="auto"/>
              <w:ind w:right="67" w:firstLine="0"/>
            </w:pPr>
            <w:r>
              <w:t>2.15.</w:t>
            </w:r>
            <w:r w:rsidR="005A1F65">
              <w:t>2</w:t>
            </w:r>
            <w:r>
              <w:t xml:space="preserve">.1. rūšiuoti šiuos reikalavimus pagal tipą;  </w:t>
            </w:r>
          </w:p>
          <w:p w14:paraId="451612FA" w14:textId="417AFB96" w:rsidR="0060447F" w:rsidRDefault="00455273">
            <w:pPr>
              <w:spacing w:after="44" w:line="259" w:lineRule="auto"/>
              <w:ind w:firstLine="0"/>
              <w:jc w:val="left"/>
            </w:pPr>
            <w:r>
              <w:t>2.15.</w:t>
            </w:r>
            <w:r w:rsidR="005A1F65">
              <w:t>2</w:t>
            </w:r>
            <w:r>
              <w:t xml:space="preserve">.2. vykdyti reikalavimų paiešką;  </w:t>
            </w:r>
          </w:p>
          <w:p w14:paraId="7AE2DF60" w14:textId="30CC13F7" w:rsidR="0060447F" w:rsidRDefault="00455273">
            <w:pPr>
              <w:spacing w:after="0" w:line="259" w:lineRule="auto"/>
              <w:ind w:firstLine="0"/>
            </w:pPr>
            <w:r>
              <w:t>2.15.</w:t>
            </w:r>
            <w:r w:rsidR="005A1F65">
              <w:t>2</w:t>
            </w:r>
            <w:r>
              <w:t>.3. pasirinkti kvalifikacinius reikalavimus, kurie būtų taikomi</w:t>
            </w:r>
            <w:r w:rsidR="006C3836">
              <w:t xml:space="preserve"> arba privalomi</w:t>
            </w:r>
            <w:r>
              <w:t xml:space="preserve"> konkrečiam </w:t>
            </w:r>
            <w:r w:rsidR="006C3836">
              <w:t>pirkimo būdui.</w:t>
            </w:r>
            <w:r>
              <w:t xml:space="preserve">  </w:t>
            </w:r>
          </w:p>
        </w:tc>
      </w:tr>
      <w:tr w:rsidR="0060447F" w14:paraId="6115DE30" w14:textId="77777777" w:rsidTr="00283BE5">
        <w:tblPrEx>
          <w:tblCellMar>
            <w:top w:w="14" w:type="dxa"/>
            <w:right w:w="51" w:type="dxa"/>
          </w:tblCellMar>
        </w:tblPrEx>
        <w:trPr>
          <w:trHeight w:val="405"/>
        </w:trPr>
        <w:tc>
          <w:tcPr>
            <w:tcW w:w="1016" w:type="dxa"/>
            <w:tcBorders>
              <w:top w:val="single" w:sz="6" w:space="0" w:color="999999"/>
              <w:left w:val="single" w:sz="6" w:space="0" w:color="000000"/>
              <w:bottom w:val="single" w:sz="6" w:space="0" w:color="999999"/>
              <w:right w:val="single" w:sz="6" w:space="0" w:color="999999"/>
            </w:tcBorders>
          </w:tcPr>
          <w:p w14:paraId="7EF63038" w14:textId="0D5ECD21" w:rsidR="0060447F" w:rsidRDefault="00455273">
            <w:pPr>
              <w:spacing w:after="0" w:line="259" w:lineRule="auto"/>
              <w:ind w:left="60" w:firstLine="0"/>
              <w:jc w:val="left"/>
            </w:pPr>
            <w:r>
              <w:t>2.15.</w:t>
            </w:r>
            <w:r w:rsidR="002C71D3">
              <w:t>3</w:t>
            </w:r>
          </w:p>
        </w:tc>
        <w:tc>
          <w:tcPr>
            <w:tcW w:w="8770" w:type="dxa"/>
            <w:tcBorders>
              <w:top w:val="single" w:sz="6" w:space="0" w:color="999999"/>
              <w:left w:val="single" w:sz="6" w:space="0" w:color="999999"/>
              <w:bottom w:val="single" w:sz="6" w:space="0" w:color="999999"/>
              <w:right w:val="single" w:sz="6" w:space="0" w:color="000000"/>
            </w:tcBorders>
          </w:tcPr>
          <w:p w14:paraId="45A4DF43" w14:textId="2732E471" w:rsidR="0060447F" w:rsidRDefault="00603670">
            <w:pPr>
              <w:spacing w:after="0" w:line="259" w:lineRule="auto"/>
              <w:ind w:firstLine="0"/>
              <w:jc w:val="left"/>
            </w:pPr>
            <w:r>
              <w:t>Sistemoje turi būti galimybė kaupti kokybės vertinimo kriterijų formuluotes.</w:t>
            </w:r>
          </w:p>
        </w:tc>
      </w:tr>
      <w:tr w:rsidR="00603670" w14:paraId="13BF3103" w14:textId="77777777" w:rsidTr="00283BE5">
        <w:tblPrEx>
          <w:tblCellMar>
            <w:top w:w="14" w:type="dxa"/>
            <w:right w:w="51" w:type="dxa"/>
          </w:tblCellMar>
        </w:tblPrEx>
        <w:trPr>
          <w:trHeight w:val="715"/>
        </w:trPr>
        <w:tc>
          <w:tcPr>
            <w:tcW w:w="1016" w:type="dxa"/>
            <w:tcBorders>
              <w:top w:val="single" w:sz="6" w:space="0" w:color="999999"/>
              <w:left w:val="single" w:sz="6" w:space="0" w:color="000000"/>
              <w:bottom w:val="single" w:sz="6" w:space="0" w:color="999999"/>
              <w:right w:val="single" w:sz="6" w:space="0" w:color="999999"/>
            </w:tcBorders>
          </w:tcPr>
          <w:p w14:paraId="72C63858" w14:textId="11315B33" w:rsidR="00603670" w:rsidRDefault="00603670" w:rsidP="00603670">
            <w:pPr>
              <w:spacing w:after="0" w:line="259" w:lineRule="auto"/>
              <w:ind w:left="60" w:firstLine="0"/>
              <w:jc w:val="left"/>
            </w:pPr>
            <w:r>
              <w:t>2.15.</w:t>
            </w:r>
            <w:r w:rsidR="0046016A">
              <w:t>4</w:t>
            </w:r>
          </w:p>
        </w:tc>
        <w:tc>
          <w:tcPr>
            <w:tcW w:w="8770" w:type="dxa"/>
            <w:tcBorders>
              <w:top w:val="single" w:sz="6" w:space="0" w:color="999999"/>
              <w:left w:val="single" w:sz="6" w:space="0" w:color="999999"/>
              <w:bottom w:val="single" w:sz="6" w:space="0" w:color="999999"/>
              <w:right w:val="single" w:sz="6" w:space="0" w:color="000000"/>
            </w:tcBorders>
          </w:tcPr>
          <w:p w14:paraId="396C888C" w14:textId="074624BC" w:rsidR="00603670" w:rsidRDefault="00603670" w:rsidP="00603670">
            <w:pPr>
              <w:spacing w:after="0" w:line="259" w:lineRule="auto"/>
              <w:ind w:firstLine="0"/>
            </w:pPr>
            <w:r>
              <w:t>Sistemoje pasirinktiems kokybės vertinimo kriterijams turi būti galimybės nustatyti vertinimo formules tarpiniams ir galutiniams vertinimo balams apskaičiuoti.</w:t>
            </w:r>
          </w:p>
        </w:tc>
      </w:tr>
      <w:tr w:rsidR="00603670" w14:paraId="4700B14C" w14:textId="77777777" w:rsidTr="00283BE5">
        <w:tblPrEx>
          <w:tblCellMar>
            <w:top w:w="14" w:type="dxa"/>
            <w:right w:w="51" w:type="dxa"/>
          </w:tblCellMar>
        </w:tblPrEx>
        <w:trPr>
          <w:trHeight w:val="5295"/>
        </w:trPr>
        <w:tc>
          <w:tcPr>
            <w:tcW w:w="1016" w:type="dxa"/>
            <w:tcBorders>
              <w:top w:val="single" w:sz="6" w:space="0" w:color="999999"/>
              <w:left w:val="single" w:sz="6" w:space="0" w:color="000000"/>
              <w:bottom w:val="single" w:sz="6" w:space="0" w:color="000000"/>
              <w:right w:val="single" w:sz="6" w:space="0" w:color="999999"/>
            </w:tcBorders>
          </w:tcPr>
          <w:p w14:paraId="1EF9B0E7" w14:textId="4C001C92" w:rsidR="00603670" w:rsidRDefault="00603670" w:rsidP="00603670">
            <w:pPr>
              <w:spacing w:after="0" w:line="259" w:lineRule="auto"/>
              <w:ind w:left="60" w:firstLine="0"/>
              <w:jc w:val="left"/>
            </w:pPr>
            <w:r>
              <w:lastRenderedPageBreak/>
              <w:t>2.15.</w:t>
            </w:r>
            <w:r w:rsidR="0046016A">
              <w:t>5</w:t>
            </w:r>
            <w:r>
              <w:t xml:space="preserve"> </w:t>
            </w:r>
          </w:p>
        </w:tc>
        <w:tc>
          <w:tcPr>
            <w:tcW w:w="8770" w:type="dxa"/>
            <w:tcBorders>
              <w:top w:val="single" w:sz="6" w:space="0" w:color="999999"/>
              <w:left w:val="single" w:sz="6" w:space="0" w:color="999999"/>
              <w:bottom w:val="single" w:sz="6" w:space="0" w:color="000000"/>
              <w:right w:val="single" w:sz="6" w:space="0" w:color="000000"/>
            </w:tcBorders>
            <w:vAlign w:val="center"/>
          </w:tcPr>
          <w:p w14:paraId="6C04631C" w14:textId="77777777" w:rsidR="00603670" w:rsidRDefault="00603670" w:rsidP="00603670">
            <w:pPr>
              <w:spacing w:after="59" w:line="299" w:lineRule="auto"/>
              <w:ind w:firstLine="0"/>
            </w:pPr>
            <w:r>
              <w:t xml:space="preserve">Sistemoje pirkimo sąlygų generavimas konkrečiam pirkimui kiekvieno pirkimo būdo, nustatyto Viešųjų pirkimų įstatymo atveju turi atitikti bent šiuos reikalavimus:  </w:t>
            </w:r>
          </w:p>
          <w:p w14:paraId="2E49AEE5" w14:textId="06BDCFD7" w:rsidR="00320F7B" w:rsidRDefault="00603670" w:rsidP="00603670">
            <w:pPr>
              <w:spacing w:after="43" w:line="304" w:lineRule="auto"/>
              <w:ind w:right="61" w:firstLine="0"/>
            </w:pPr>
            <w:r>
              <w:t>2.15.</w:t>
            </w:r>
            <w:r w:rsidR="005A1F65">
              <w:t>5</w:t>
            </w:r>
            <w:r>
              <w:t xml:space="preserve">.1. pirkimo sąlygų punktai generuojami pagal pirkimo parametrus (atsakymus į klausimyno klausimus) ir konfigūracinėje aplinkoje nustatytas pirkimo sąlygas;  </w:t>
            </w:r>
          </w:p>
          <w:p w14:paraId="7F5B172A" w14:textId="040B81FA" w:rsidR="00603670" w:rsidRDefault="00603670" w:rsidP="00603670">
            <w:pPr>
              <w:spacing w:after="43" w:line="304" w:lineRule="auto"/>
              <w:ind w:right="61" w:firstLine="0"/>
            </w:pPr>
            <w:r>
              <w:t>2.15.</w:t>
            </w:r>
            <w:r w:rsidR="005A1F65">
              <w:t>5</w:t>
            </w:r>
            <w:r>
              <w:t xml:space="preserve">.2. pirkimo sąlygų priedas „Kokybės kriterijai ir vertinimas” (jeigu jis aktualus pagal konkretaus pirkimo parametrus) turi apimti būtinas šiam priedui sąlygas bei pirkime pasirinktų kokybės vertinimo kriterijų sąrašą ir vertinimo formules;  </w:t>
            </w:r>
          </w:p>
          <w:p w14:paraId="649498F9" w14:textId="57D00BEB" w:rsidR="00603670" w:rsidRDefault="00603670" w:rsidP="00603670">
            <w:pPr>
              <w:spacing w:after="68" w:line="282" w:lineRule="auto"/>
              <w:ind w:right="63" w:firstLine="0"/>
            </w:pPr>
            <w:r>
              <w:t>2.15.</w:t>
            </w:r>
            <w:r w:rsidR="005A1F65">
              <w:t>5</w:t>
            </w:r>
            <w:r>
              <w:t xml:space="preserve">.3. pirkimo sąlygų priedas „Kvalifikaciniai reikalavimai tiekėjams” (jeigu pasirinktas bent vienas reikalavimas) turi apimti konkrečiam pirkimui pasirinktų kvalifikacinių reikalavimų ir reikalavimų atitikimą įrodančių dokumentų sąrašą; </w:t>
            </w:r>
          </w:p>
          <w:p w14:paraId="33BD65E5" w14:textId="614E8DD5" w:rsidR="00603670" w:rsidRDefault="00603670" w:rsidP="00603670">
            <w:pPr>
              <w:spacing w:after="80" w:line="282" w:lineRule="auto"/>
              <w:ind w:right="59" w:firstLine="0"/>
            </w:pPr>
            <w:r>
              <w:t>2.15.</w:t>
            </w:r>
            <w:r w:rsidR="005A1F65">
              <w:t>5</w:t>
            </w:r>
            <w:r>
              <w:t xml:space="preserve">.4. pirkimo sąlygų priedas „Tiekėjų pašalinimo pagrindai” (jeigu taikoma pagal pirkimo būdą) turi apimti privalomus tiekėjų pašalinimo pagrindus ir konkrečiam pirkimui pasirinktus tiekėjų pašalinimo pagrindus; </w:t>
            </w:r>
          </w:p>
          <w:p w14:paraId="0AC85454" w14:textId="3C8100C9" w:rsidR="00603670" w:rsidRDefault="00603670" w:rsidP="00603670">
            <w:pPr>
              <w:spacing w:after="0" w:line="259" w:lineRule="auto"/>
              <w:ind w:right="61" w:firstLine="0"/>
            </w:pPr>
            <w:r>
              <w:t>2.15.</w:t>
            </w:r>
            <w:r w:rsidR="005A1F65">
              <w:t>5</w:t>
            </w:r>
            <w:r>
              <w:t xml:space="preserve">.5. pirkimo sąlygų priedas „Pasiūlymo forma” turi būti automatiškai sugeneruotas pagal pirkimo objekto nustatymus ir struktūrą (Pirkimo dalis / objektas su mato vienetais ir kiekiu / objektą aprašančiais parametrais); </w:t>
            </w:r>
          </w:p>
          <w:p w14:paraId="573797AE" w14:textId="17AC6F90" w:rsidR="00320F7B" w:rsidRDefault="00320F7B" w:rsidP="00603670">
            <w:pPr>
              <w:spacing w:after="0" w:line="259" w:lineRule="auto"/>
              <w:ind w:right="61" w:firstLine="0"/>
            </w:pPr>
            <w:r>
              <w:t>2.15.</w:t>
            </w:r>
            <w:r w:rsidR="005A1F65">
              <w:t>5</w:t>
            </w:r>
            <w:r>
              <w:t>.6. galima pasirinkti pirkimo sąlygų priedus iš šablonų sąrašo: pasiūlymų galiojimo užtikrinimo forma</w:t>
            </w:r>
            <w:r w:rsidR="0046016A">
              <w:t>,</w:t>
            </w:r>
            <w:r>
              <w:t xml:space="preserve"> sutarties įvykdymo užtikrinimo formos ir kt.</w:t>
            </w:r>
          </w:p>
          <w:p w14:paraId="03FAC914" w14:textId="77777777" w:rsidR="00320F7B" w:rsidRDefault="00320F7B" w:rsidP="00603670">
            <w:pPr>
              <w:spacing w:after="0" w:line="259" w:lineRule="auto"/>
              <w:ind w:right="61" w:firstLine="0"/>
            </w:pPr>
          </w:p>
        </w:tc>
      </w:tr>
      <w:tr w:rsidR="006C3836" w14:paraId="3783F8BA" w14:textId="77777777" w:rsidTr="00283BE5">
        <w:tblPrEx>
          <w:tblCellMar>
            <w:top w:w="14" w:type="dxa"/>
            <w:right w:w="51" w:type="dxa"/>
          </w:tblCellMar>
        </w:tblPrEx>
        <w:trPr>
          <w:trHeight w:val="850"/>
        </w:trPr>
        <w:tc>
          <w:tcPr>
            <w:tcW w:w="1016" w:type="dxa"/>
            <w:tcBorders>
              <w:top w:val="single" w:sz="6" w:space="0" w:color="999999"/>
              <w:left w:val="single" w:sz="6" w:space="0" w:color="000000"/>
              <w:bottom w:val="single" w:sz="6" w:space="0" w:color="000000"/>
              <w:right w:val="single" w:sz="6" w:space="0" w:color="999999"/>
            </w:tcBorders>
          </w:tcPr>
          <w:p w14:paraId="04D019C1" w14:textId="40F6B0C2" w:rsidR="006C3836" w:rsidRDefault="006C3836" w:rsidP="00603670">
            <w:pPr>
              <w:spacing w:after="0" w:line="259" w:lineRule="auto"/>
              <w:ind w:left="60" w:firstLine="0"/>
              <w:jc w:val="left"/>
            </w:pPr>
            <w:r>
              <w:t>2.15.</w:t>
            </w:r>
            <w:r w:rsidR="0046016A">
              <w:t>6</w:t>
            </w:r>
          </w:p>
        </w:tc>
        <w:tc>
          <w:tcPr>
            <w:tcW w:w="8770" w:type="dxa"/>
            <w:tcBorders>
              <w:top w:val="single" w:sz="6" w:space="0" w:color="999999"/>
              <w:left w:val="single" w:sz="6" w:space="0" w:color="999999"/>
              <w:bottom w:val="single" w:sz="6" w:space="0" w:color="000000"/>
              <w:right w:val="single" w:sz="6" w:space="0" w:color="000000"/>
            </w:tcBorders>
            <w:vAlign w:val="center"/>
          </w:tcPr>
          <w:p w14:paraId="3E78B351" w14:textId="367467A6" w:rsidR="006C3836" w:rsidRDefault="006C3836" w:rsidP="00603670">
            <w:pPr>
              <w:spacing w:after="59" w:line="299" w:lineRule="auto"/>
              <w:ind w:firstLine="0"/>
            </w:pPr>
            <w:r>
              <w:t xml:space="preserve">Viešųjų pirkimų administratoriai turi turėti galimybę koreguoti </w:t>
            </w:r>
            <w:r w:rsidR="005648CA">
              <w:t xml:space="preserve">klausimyno </w:t>
            </w:r>
            <w:r>
              <w:t>klausimus</w:t>
            </w:r>
            <w:r w:rsidR="005648CA">
              <w:t xml:space="preserve"> pirkimo sąlygų konfigūracinėje aplinkoje, tai yra</w:t>
            </w:r>
            <w:r>
              <w:t xml:space="preserve"> įtraukiant naujus arba panaikinant neaktualius.</w:t>
            </w:r>
          </w:p>
        </w:tc>
      </w:tr>
      <w:tr w:rsidR="0060447F" w14:paraId="740AB9A0" w14:textId="77777777" w:rsidTr="00283BE5">
        <w:tblPrEx>
          <w:tblCellMar>
            <w:top w:w="56"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7076EA29" w14:textId="44DC979C" w:rsidR="0060447F" w:rsidRDefault="00455273">
            <w:pPr>
              <w:spacing w:after="0" w:line="259" w:lineRule="auto"/>
              <w:ind w:left="60" w:firstLine="0"/>
              <w:jc w:val="left"/>
            </w:pPr>
            <w:r>
              <w:t>2.15.</w:t>
            </w:r>
            <w:r w:rsidR="005648CA">
              <w:t>7</w:t>
            </w:r>
            <w:r>
              <w:t xml:space="preserve"> </w:t>
            </w:r>
          </w:p>
        </w:tc>
        <w:tc>
          <w:tcPr>
            <w:tcW w:w="8770" w:type="dxa"/>
            <w:tcBorders>
              <w:top w:val="single" w:sz="6" w:space="0" w:color="999999"/>
              <w:left w:val="single" w:sz="6" w:space="0" w:color="999999"/>
              <w:bottom w:val="single" w:sz="6" w:space="0" w:color="999999"/>
              <w:right w:val="single" w:sz="6" w:space="0" w:color="000000"/>
            </w:tcBorders>
            <w:vAlign w:val="center"/>
          </w:tcPr>
          <w:p w14:paraId="1D0215CA" w14:textId="77777777" w:rsidR="0060447F" w:rsidRDefault="00455273">
            <w:pPr>
              <w:spacing w:after="0" w:line="259" w:lineRule="auto"/>
              <w:ind w:firstLine="0"/>
            </w:pPr>
            <w:r>
              <w:t xml:space="preserve">Sistemoje turi būti galimybė generuoti pirkimo sąlygas </w:t>
            </w:r>
            <w:r>
              <w:rPr>
                <w:i/>
              </w:rPr>
              <w:t xml:space="preserve">*.docx, *.doc </w:t>
            </w:r>
            <w:r>
              <w:t>ir</w:t>
            </w:r>
            <w:r>
              <w:rPr>
                <w:i/>
              </w:rPr>
              <w:t xml:space="preserve"> *.xlsx, *.xls, *.xlsm </w:t>
            </w:r>
            <w:r>
              <w:t xml:space="preserve">formatais. </w:t>
            </w:r>
          </w:p>
        </w:tc>
      </w:tr>
      <w:tr w:rsidR="0060447F" w14:paraId="7954B29C" w14:textId="77777777" w:rsidTr="00283BE5">
        <w:tblPrEx>
          <w:tblCellMar>
            <w:top w:w="56" w:type="dxa"/>
          </w:tblCellMar>
        </w:tblPrEx>
        <w:trPr>
          <w:trHeight w:val="842"/>
        </w:trPr>
        <w:tc>
          <w:tcPr>
            <w:tcW w:w="1016" w:type="dxa"/>
            <w:tcBorders>
              <w:top w:val="single" w:sz="6" w:space="0" w:color="999999"/>
              <w:left w:val="single" w:sz="6" w:space="0" w:color="000000"/>
              <w:bottom w:val="single" w:sz="6" w:space="0" w:color="999999"/>
              <w:right w:val="single" w:sz="6" w:space="0" w:color="999999"/>
            </w:tcBorders>
          </w:tcPr>
          <w:p w14:paraId="5A8027C2" w14:textId="6BE3E7A9" w:rsidR="0060447F" w:rsidRDefault="00455273">
            <w:pPr>
              <w:spacing w:after="0" w:line="259" w:lineRule="auto"/>
              <w:ind w:left="60" w:firstLine="0"/>
              <w:jc w:val="left"/>
            </w:pPr>
            <w:r>
              <w:t>2.15.</w:t>
            </w:r>
            <w:r w:rsidR="005648CA">
              <w:t>8</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01822867" w14:textId="77777777" w:rsidR="0060447F" w:rsidRDefault="00455273">
            <w:pPr>
              <w:spacing w:after="0" w:line="259" w:lineRule="auto"/>
              <w:ind w:right="63" w:firstLine="0"/>
            </w:pPr>
            <w:r>
              <w:t xml:space="preserve">Sistemoje parengtos pirkimo sąlygos, išeksportuotos iš sistemos turi būti pilnai paruoštos paskelbimui. Pirkimo sąlygos turi atitikti viešuosius pirkimus reglamentuojančių teisės aktų reikalavimus ir VMSA vidinių teisės aktų reikalavimus. </w:t>
            </w:r>
          </w:p>
        </w:tc>
      </w:tr>
      <w:tr w:rsidR="0060447F" w14:paraId="46884AEA" w14:textId="77777777" w:rsidTr="00283BE5">
        <w:tblPrEx>
          <w:tblCellMar>
            <w:top w:w="56"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4154F78B" w14:textId="3533422B" w:rsidR="0060447F" w:rsidRDefault="00455273">
            <w:pPr>
              <w:spacing w:after="0" w:line="259" w:lineRule="auto"/>
              <w:ind w:firstLine="0"/>
              <w:jc w:val="left"/>
            </w:pPr>
            <w:r>
              <w:t>2.15.</w:t>
            </w:r>
            <w:r w:rsidR="005648CA">
              <w:t>9</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73A97206" w14:textId="77777777" w:rsidR="0060447F" w:rsidRDefault="00455273">
            <w:pPr>
              <w:spacing w:after="0" w:line="259" w:lineRule="auto"/>
              <w:ind w:firstLine="0"/>
            </w:pPr>
            <w:r>
              <w:t xml:space="preserve">Sistemoje turi būti galimybė generuoti pirkimo dokumentų pakeitimus ir pakeitimų atitikties lenteles. </w:t>
            </w:r>
          </w:p>
        </w:tc>
      </w:tr>
      <w:tr w:rsidR="0060447F" w14:paraId="0DD7C63C" w14:textId="77777777" w:rsidTr="00283BE5">
        <w:tblPrEx>
          <w:tblCellMar>
            <w:top w:w="56" w:type="dxa"/>
          </w:tblCellMar>
        </w:tblPrEx>
        <w:trPr>
          <w:trHeight w:val="4004"/>
        </w:trPr>
        <w:tc>
          <w:tcPr>
            <w:tcW w:w="1016" w:type="dxa"/>
            <w:tcBorders>
              <w:top w:val="single" w:sz="6" w:space="0" w:color="999999"/>
              <w:left w:val="single" w:sz="6" w:space="0" w:color="000000"/>
              <w:bottom w:val="single" w:sz="6" w:space="0" w:color="999999"/>
              <w:right w:val="single" w:sz="6" w:space="0" w:color="999999"/>
            </w:tcBorders>
          </w:tcPr>
          <w:p w14:paraId="75AEBADC" w14:textId="29D10AD1" w:rsidR="0060447F" w:rsidRDefault="00455273">
            <w:pPr>
              <w:spacing w:after="0" w:line="259" w:lineRule="auto"/>
              <w:ind w:firstLine="0"/>
              <w:jc w:val="left"/>
            </w:pPr>
            <w:r>
              <w:t>2.15.1</w:t>
            </w:r>
            <w:r w:rsidR="005648CA">
              <w:t>0</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4B43918B" w14:textId="77777777" w:rsidR="0060447F" w:rsidRDefault="00455273">
            <w:pPr>
              <w:spacing w:after="0" w:line="259" w:lineRule="auto"/>
              <w:ind w:firstLine="0"/>
              <w:jc w:val="left"/>
            </w:pPr>
            <w:r>
              <w:t>Sistemoje turi būti galimybė generuoti pasiūlymo formą</w:t>
            </w:r>
            <w:r>
              <w:rPr>
                <w:rFonts w:ascii="Tw Cen MT" w:eastAsia="Tw Cen MT" w:hAnsi="Tw Cen MT" w:cs="Tw Cen MT"/>
                <w:i/>
              </w:rPr>
              <w:t>.</w:t>
            </w:r>
            <w:r>
              <w:t xml:space="preserve"> </w:t>
            </w:r>
          </w:p>
          <w:p w14:paraId="1DF652EB" w14:textId="14DADEB5" w:rsidR="0060447F" w:rsidRDefault="00455273" w:rsidP="005648CA">
            <w:pPr>
              <w:spacing w:line="279" w:lineRule="auto"/>
              <w:ind w:firstLine="0"/>
            </w:pPr>
            <w:r>
              <w:t>Pirkimo specialistas arba pirkimo iniciatorius turi turėti galimybę redaguoti pasiūlymo formos pirkimo objekto nustatymus ir struktūrą</w:t>
            </w:r>
            <w:r w:rsidR="005648CA">
              <w:t>.</w:t>
            </w:r>
            <w:r>
              <w:t xml:space="preserve">  Pasiūlymo formoje turi būti šie nustatymų elementai: pirkimo dalys; perkamų objektų sąrašas; kiekiai arba svoriai; nustatymas, ar tiekėjas pasiūlyme turi nurodyti konkretų produktą; bendra pasiūlymo kaina, informacija apie kiekvieno tiekėjų grupės partnerio savo jėgomis nustatomų atlikti darbų/ teikti paslaugų dalies vertę, subtiekėjai ir tretieji asmenys, kurių pajėgumais remiamasi įrodinėjant kvalifikacijos atitiktį, </w:t>
            </w:r>
            <w:r w:rsidR="005648CA">
              <w:t>k</w:t>
            </w:r>
            <w:r>
              <w:t>iti žinomi subtiekėjai, kurie bus pasitelkti vykdant pirkimo sutartį ir kurių pajėgumais nesiremia įrodinėjant kvalifikacijos atitiktį, informacija apie laimėjimo atveju ketinamus darbinti specialistus, kartu su pasiūlymu teikiamų dokumentų sąrašas, informacija apie pasiūlymo galiojimo užtikrinimą, konfidencialios informacijos sąrašas</w:t>
            </w:r>
            <w:r w:rsidR="005648CA">
              <w:t>.</w:t>
            </w:r>
          </w:p>
        </w:tc>
      </w:tr>
      <w:tr w:rsidR="0060447F" w14:paraId="58B0FAE1" w14:textId="77777777" w:rsidTr="00283BE5">
        <w:tblPrEx>
          <w:tblCellMar>
            <w:top w:w="56" w:type="dxa"/>
          </w:tblCellMar>
        </w:tblPrEx>
        <w:trPr>
          <w:trHeight w:val="842"/>
        </w:trPr>
        <w:tc>
          <w:tcPr>
            <w:tcW w:w="1016" w:type="dxa"/>
            <w:tcBorders>
              <w:top w:val="single" w:sz="6" w:space="0" w:color="999999"/>
              <w:left w:val="single" w:sz="6" w:space="0" w:color="000000"/>
              <w:bottom w:val="single" w:sz="6" w:space="0" w:color="999999"/>
              <w:right w:val="single" w:sz="6" w:space="0" w:color="999999"/>
            </w:tcBorders>
          </w:tcPr>
          <w:p w14:paraId="29DC9C80" w14:textId="7B2D2C20" w:rsidR="0060447F" w:rsidRDefault="00455273">
            <w:pPr>
              <w:spacing w:after="0" w:line="259" w:lineRule="auto"/>
              <w:ind w:firstLine="0"/>
              <w:jc w:val="left"/>
            </w:pPr>
            <w:r>
              <w:lastRenderedPageBreak/>
              <w:t>2.15.1</w:t>
            </w:r>
            <w:r w:rsidR="005648CA">
              <w:t>1</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0F6CB6E4" w14:textId="790C3DEF" w:rsidR="0060447F" w:rsidRDefault="00455273">
            <w:pPr>
              <w:spacing w:after="0" w:line="259" w:lineRule="auto"/>
              <w:ind w:right="66" w:firstLine="0"/>
            </w:pPr>
            <w:r>
              <w:t xml:space="preserve">Pasiūlymus vertinant ekonominio naudingumo būdu taikant ekspertinį vertinimą </w:t>
            </w:r>
            <w:r w:rsidR="005648CA">
              <w:t>s</w:t>
            </w:r>
            <w:r>
              <w:t xml:space="preserve">istema turi suformuoti parengiamos dvi pasiūlymo formos (techninis pasiūlymas ir kainos pasiūlymas). </w:t>
            </w:r>
          </w:p>
        </w:tc>
      </w:tr>
      <w:tr w:rsidR="0060447F" w14:paraId="64743351" w14:textId="77777777" w:rsidTr="00283BE5">
        <w:tblPrEx>
          <w:tblCellMar>
            <w:top w:w="56" w:type="dxa"/>
          </w:tblCellMar>
        </w:tblPrEx>
        <w:trPr>
          <w:trHeight w:val="1673"/>
        </w:trPr>
        <w:tc>
          <w:tcPr>
            <w:tcW w:w="1016" w:type="dxa"/>
            <w:tcBorders>
              <w:top w:val="single" w:sz="6" w:space="0" w:color="999999"/>
              <w:left w:val="single" w:sz="6" w:space="0" w:color="000000"/>
              <w:bottom w:val="single" w:sz="6" w:space="0" w:color="999999"/>
              <w:right w:val="single" w:sz="6" w:space="0" w:color="999999"/>
            </w:tcBorders>
          </w:tcPr>
          <w:p w14:paraId="18957078" w14:textId="50B9D8C5" w:rsidR="0060447F" w:rsidRDefault="00455273">
            <w:pPr>
              <w:spacing w:after="0" w:line="259" w:lineRule="auto"/>
              <w:ind w:firstLine="0"/>
              <w:jc w:val="left"/>
            </w:pPr>
            <w:r>
              <w:t>2.15.1</w:t>
            </w:r>
            <w:r w:rsidR="005648CA">
              <w:t>2</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38086032" w14:textId="77777777" w:rsidR="0060447F" w:rsidRDefault="00455273">
            <w:pPr>
              <w:spacing w:after="5" w:line="259" w:lineRule="auto"/>
              <w:ind w:firstLine="0"/>
              <w:jc w:val="left"/>
            </w:pPr>
            <w:r>
              <w:t xml:space="preserve">Sistema turi generuoja šiuos pirkimo sąlygų priedus: </w:t>
            </w:r>
          </w:p>
          <w:p w14:paraId="345F2546" w14:textId="3058050D" w:rsidR="0060447F" w:rsidRDefault="00455273">
            <w:pPr>
              <w:spacing w:after="5" w:line="259" w:lineRule="auto"/>
              <w:ind w:firstLine="0"/>
              <w:jc w:val="left"/>
            </w:pPr>
            <w:r>
              <w:t>2.15.1</w:t>
            </w:r>
            <w:r w:rsidR="007C7D46">
              <w:t>2</w:t>
            </w:r>
            <w:r>
              <w:t>.1.</w:t>
            </w:r>
            <w:r w:rsidR="005A1F65">
              <w:t xml:space="preserve"> </w:t>
            </w:r>
            <w:r>
              <w:t xml:space="preserve">pasiūlymo formą; </w:t>
            </w:r>
          </w:p>
          <w:p w14:paraId="4125B05E" w14:textId="41E2AEC8" w:rsidR="0060447F" w:rsidRDefault="00455273">
            <w:pPr>
              <w:spacing w:after="16" w:line="259" w:lineRule="auto"/>
              <w:ind w:firstLine="0"/>
              <w:jc w:val="left"/>
            </w:pPr>
            <w:r>
              <w:t>2.15.1</w:t>
            </w:r>
            <w:r w:rsidR="007C7D46">
              <w:t>2</w:t>
            </w:r>
            <w:r>
              <w:t>.2</w:t>
            </w:r>
            <w:r w:rsidR="005A1F65">
              <w:t xml:space="preserve"> </w:t>
            </w:r>
            <w:r>
              <w:t xml:space="preserve">.sutarties šabloną; </w:t>
            </w:r>
          </w:p>
          <w:p w14:paraId="5DEBD9FE" w14:textId="359C2275" w:rsidR="0060447F" w:rsidRDefault="00455273">
            <w:pPr>
              <w:spacing w:after="13" w:line="259" w:lineRule="auto"/>
              <w:ind w:firstLine="0"/>
              <w:jc w:val="left"/>
            </w:pPr>
            <w:r>
              <w:t>2.15.1</w:t>
            </w:r>
            <w:r w:rsidR="007C7D46">
              <w:t>2</w:t>
            </w:r>
            <w:r>
              <w:t>.3.</w:t>
            </w:r>
            <w:r w:rsidR="005A1F65">
              <w:t xml:space="preserve"> </w:t>
            </w:r>
            <w:r>
              <w:t xml:space="preserve">pasiūlymų vertinimo metodiką ekonominio naudingumo būdu; </w:t>
            </w:r>
          </w:p>
          <w:p w14:paraId="3C16C8EE" w14:textId="45E32200" w:rsidR="0060447F" w:rsidRDefault="00455273">
            <w:pPr>
              <w:spacing w:after="14" w:line="259" w:lineRule="auto"/>
              <w:ind w:firstLine="0"/>
              <w:jc w:val="left"/>
            </w:pPr>
            <w:r>
              <w:t>2.15.1</w:t>
            </w:r>
            <w:r w:rsidR="007C7D46">
              <w:t>2</w:t>
            </w:r>
            <w:r>
              <w:t>.4.</w:t>
            </w:r>
            <w:r w:rsidR="005A1F65">
              <w:t xml:space="preserve"> </w:t>
            </w:r>
            <w:r>
              <w:t xml:space="preserve">tiekėjams taikomų reikalavimų priedą; </w:t>
            </w:r>
          </w:p>
          <w:p w14:paraId="51271C44" w14:textId="4D40B16B" w:rsidR="0060447F" w:rsidRDefault="00455273">
            <w:pPr>
              <w:spacing w:after="0" w:line="259" w:lineRule="auto"/>
              <w:ind w:firstLine="0"/>
              <w:jc w:val="left"/>
            </w:pPr>
            <w:r>
              <w:t>2.15.1</w:t>
            </w:r>
            <w:r w:rsidR="007C7D46">
              <w:t>2</w:t>
            </w:r>
            <w:r>
              <w:t>.5.</w:t>
            </w:r>
            <w:r w:rsidR="005A1F65">
              <w:t xml:space="preserve"> </w:t>
            </w:r>
            <w:r>
              <w:t xml:space="preserve">maksimalių pirkimo objekto įkainių priedą. </w:t>
            </w:r>
          </w:p>
        </w:tc>
      </w:tr>
      <w:tr w:rsidR="0060447F" w14:paraId="01CE6B9A" w14:textId="77777777" w:rsidTr="00283BE5">
        <w:tblPrEx>
          <w:tblCellMar>
            <w:top w:w="56"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8E1A9BA" w14:textId="77777777" w:rsidR="0060447F" w:rsidRDefault="00455273">
            <w:pPr>
              <w:spacing w:after="0" w:line="259" w:lineRule="auto"/>
              <w:ind w:right="60" w:firstLine="0"/>
              <w:jc w:val="center"/>
            </w:pPr>
            <w:r>
              <w:rPr>
                <w:b/>
              </w:rPr>
              <w:t xml:space="preserve">2.16.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643935B6" w14:textId="77777777" w:rsidR="0060447F" w:rsidRDefault="00455273">
            <w:pPr>
              <w:spacing w:after="0" w:line="259" w:lineRule="auto"/>
              <w:ind w:firstLine="0"/>
              <w:jc w:val="left"/>
            </w:pPr>
            <w:r>
              <w:rPr>
                <w:b/>
              </w:rPr>
              <w:t xml:space="preserve">TIEKĖJŲ APKLAUSOS PAŽYMOS PILDYMAS </w:t>
            </w:r>
          </w:p>
        </w:tc>
      </w:tr>
      <w:tr w:rsidR="0060447F" w14:paraId="55381C2E" w14:textId="77777777" w:rsidTr="00283BE5">
        <w:tblPrEx>
          <w:tblCellMar>
            <w:top w:w="56" w:type="dxa"/>
          </w:tblCellMar>
        </w:tblPrEx>
        <w:trPr>
          <w:trHeight w:val="744"/>
        </w:trPr>
        <w:tc>
          <w:tcPr>
            <w:tcW w:w="1016" w:type="dxa"/>
            <w:tcBorders>
              <w:top w:val="single" w:sz="6" w:space="0" w:color="999999"/>
              <w:left w:val="single" w:sz="6" w:space="0" w:color="000000"/>
              <w:bottom w:val="single" w:sz="6" w:space="0" w:color="999999"/>
              <w:right w:val="single" w:sz="6" w:space="0" w:color="999999"/>
            </w:tcBorders>
          </w:tcPr>
          <w:p w14:paraId="6702964F" w14:textId="4A52F49E" w:rsidR="0060447F" w:rsidRDefault="00455273">
            <w:pPr>
              <w:spacing w:after="0" w:line="259" w:lineRule="auto"/>
              <w:ind w:left="60" w:firstLine="0"/>
              <w:jc w:val="left"/>
            </w:pPr>
            <w:r>
              <w:t>2.1</w:t>
            </w:r>
            <w:r w:rsidR="005A1F65">
              <w:t>6</w:t>
            </w:r>
            <w:r>
              <w:t xml:space="preserve">.1 </w:t>
            </w:r>
          </w:p>
        </w:tc>
        <w:tc>
          <w:tcPr>
            <w:tcW w:w="8770" w:type="dxa"/>
            <w:tcBorders>
              <w:top w:val="single" w:sz="6" w:space="0" w:color="999999"/>
              <w:left w:val="single" w:sz="6" w:space="0" w:color="999999"/>
              <w:bottom w:val="single" w:sz="6" w:space="0" w:color="999999"/>
              <w:right w:val="single" w:sz="6" w:space="0" w:color="000000"/>
            </w:tcBorders>
            <w:vAlign w:val="center"/>
          </w:tcPr>
          <w:p w14:paraId="694D4AB6" w14:textId="77777777" w:rsidR="0060447F" w:rsidRDefault="00455273">
            <w:pPr>
              <w:spacing w:after="0" w:line="259" w:lineRule="auto"/>
              <w:ind w:firstLine="0"/>
            </w:pPr>
            <w:r>
              <w:t xml:space="preserve">Sistemoje turi būti galimybė generuoti tiekėjų apklausos pažymą iš šablono ir sistemoje esančių pasiūlymų duomenų, kurie įvesti rankiniu būdu arba importuoti.  </w:t>
            </w:r>
          </w:p>
        </w:tc>
      </w:tr>
      <w:tr w:rsidR="0060447F" w14:paraId="5D11545A" w14:textId="77777777" w:rsidTr="00283BE5">
        <w:tblPrEx>
          <w:tblCellMar>
            <w:top w:w="56"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649DF869" w14:textId="77777777" w:rsidR="0060447F" w:rsidRDefault="00455273">
            <w:pPr>
              <w:spacing w:after="0" w:line="259" w:lineRule="auto"/>
              <w:ind w:left="60" w:firstLine="0"/>
              <w:jc w:val="left"/>
            </w:pPr>
            <w:r>
              <w:t xml:space="preserve">2.16.2 </w:t>
            </w:r>
          </w:p>
        </w:tc>
        <w:tc>
          <w:tcPr>
            <w:tcW w:w="8770" w:type="dxa"/>
            <w:tcBorders>
              <w:top w:val="single" w:sz="6" w:space="0" w:color="999999"/>
              <w:left w:val="single" w:sz="6" w:space="0" w:color="999999"/>
              <w:bottom w:val="single" w:sz="6" w:space="0" w:color="999999"/>
              <w:right w:val="single" w:sz="6" w:space="0" w:color="000000"/>
            </w:tcBorders>
            <w:vAlign w:val="center"/>
          </w:tcPr>
          <w:p w14:paraId="1B4FBCF9" w14:textId="77777777" w:rsidR="0060447F" w:rsidRDefault="00455273">
            <w:pPr>
              <w:spacing w:after="0" w:line="259" w:lineRule="auto"/>
              <w:ind w:firstLine="0"/>
            </w:pPr>
            <w:r>
              <w:t xml:space="preserve">Tiekėjų apklausos pažymoje turi būti informacija apie apklaustus tiekėjus bei gautus pasiūlymus, nustatytą laimėtoją, atmestus pasiūlymus. </w:t>
            </w:r>
          </w:p>
        </w:tc>
      </w:tr>
      <w:tr w:rsidR="0060447F" w14:paraId="0689FF3C" w14:textId="77777777" w:rsidTr="00283BE5">
        <w:tblPrEx>
          <w:tblCellMar>
            <w:top w:w="56"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7CDDEDDD" w14:textId="77777777" w:rsidR="0060447F" w:rsidRDefault="00455273">
            <w:pPr>
              <w:spacing w:after="0" w:line="259" w:lineRule="auto"/>
              <w:ind w:left="60" w:firstLine="0"/>
              <w:jc w:val="left"/>
            </w:pPr>
            <w:r>
              <w:t xml:space="preserve">2.16.3 </w:t>
            </w:r>
          </w:p>
        </w:tc>
        <w:tc>
          <w:tcPr>
            <w:tcW w:w="8770" w:type="dxa"/>
            <w:tcBorders>
              <w:top w:val="single" w:sz="6" w:space="0" w:color="999999"/>
              <w:left w:val="single" w:sz="6" w:space="0" w:color="999999"/>
              <w:bottom w:val="single" w:sz="6" w:space="0" w:color="999999"/>
              <w:right w:val="single" w:sz="6" w:space="0" w:color="000000"/>
            </w:tcBorders>
          </w:tcPr>
          <w:p w14:paraId="68FB2A13" w14:textId="77777777" w:rsidR="0060447F" w:rsidRDefault="00455273">
            <w:pPr>
              <w:spacing w:after="0" w:line="259" w:lineRule="auto"/>
              <w:ind w:firstLine="0"/>
              <w:jc w:val="left"/>
            </w:pPr>
            <w:r>
              <w:t xml:space="preserve">Pažymose pildymo metu turi būti galimybė informaciją apie pasiūlymus įvesti pirkimo dalies arba pirkimo objekto lygiu. </w:t>
            </w:r>
          </w:p>
        </w:tc>
      </w:tr>
      <w:tr w:rsidR="0060447F" w14:paraId="2C694FC6" w14:textId="77777777" w:rsidTr="00283BE5">
        <w:tblPrEx>
          <w:tblCellMar>
            <w:top w:w="56"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77115C96" w14:textId="77777777" w:rsidR="0060447F" w:rsidRDefault="00455273">
            <w:pPr>
              <w:spacing w:after="0" w:line="259" w:lineRule="auto"/>
              <w:ind w:right="60" w:firstLine="0"/>
              <w:jc w:val="center"/>
            </w:pPr>
            <w:r>
              <w:rPr>
                <w:b/>
              </w:rPr>
              <w:t>2.17</w:t>
            </w:r>
            <w:r>
              <w:t xml:space="preserve">.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7019E4BE" w14:textId="12CA9FA2" w:rsidR="0060447F" w:rsidRDefault="00455273" w:rsidP="00283BE5">
            <w:pPr>
              <w:spacing w:after="0" w:line="259" w:lineRule="auto"/>
              <w:ind w:firstLine="0"/>
            </w:pPr>
            <w:r>
              <w:rPr>
                <w:b/>
              </w:rPr>
              <w:t xml:space="preserve">TIEKĖJŲ </w:t>
            </w:r>
            <w:r>
              <w:rPr>
                <w:b/>
              </w:rPr>
              <w:tab/>
              <w:t>ATNAUJINTO VARŽYMOSIS PAGAL</w:t>
            </w:r>
            <w:r w:rsidR="00283BE5">
              <w:rPr>
                <w:b/>
              </w:rPr>
              <w:t xml:space="preserve"> </w:t>
            </w:r>
            <w:r>
              <w:rPr>
                <w:b/>
              </w:rPr>
              <w:t>PRELIMINARIĄJĄ</w:t>
            </w:r>
            <w:r w:rsidR="00283BE5">
              <w:rPr>
                <w:b/>
              </w:rPr>
              <w:t xml:space="preserve"> </w:t>
            </w:r>
            <w:r>
              <w:rPr>
                <w:b/>
              </w:rPr>
              <w:t xml:space="preserve">SUTARTĮ PAŽYMA </w:t>
            </w:r>
          </w:p>
        </w:tc>
      </w:tr>
      <w:tr w:rsidR="0060447F" w14:paraId="35C81E85" w14:textId="77777777" w:rsidTr="00283BE5">
        <w:tblPrEx>
          <w:tblCellMar>
            <w:top w:w="56"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5F26376B" w14:textId="77777777" w:rsidR="0060447F" w:rsidRDefault="00455273">
            <w:pPr>
              <w:spacing w:after="0" w:line="259" w:lineRule="auto"/>
              <w:ind w:left="29" w:firstLine="0"/>
              <w:jc w:val="left"/>
            </w:pPr>
            <w:r>
              <w:t xml:space="preserve">2.17.1. </w:t>
            </w:r>
          </w:p>
        </w:tc>
        <w:tc>
          <w:tcPr>
            <w:tcW w:w="8770" w:type="dxa"/>
            <w:tcBorders>
              <w:top w:val="single" w:sz="6" w:space="0" w:color="999999"/>
              <w:left w:val="single" w:sz="6" w:space="0" w:color="999999"/>
              <w:bottom w:val="single" w:sz="6" w:space="0" w:color="999999"/>
              <w:right w:val="single" w:sz="6" w:space="0" w:color="000000"/>
            </w:tcBorders>
          </w:tcPr>
          <w:p w14:paraId="5828F191" w14:textId="77777777" w:rsidR="0060447F" w:rsidRDefault="00455273">
            <w:pPr>
              <w:spacing w:after="0" w:line="259" w:lineRule="auto"/>
              <w:ind w:firstLine="0"/>
            </w:pPr>
            <w:r>
              <w:t xml:space="preserve">Sistemoje turi būti galimybė generuoti tiekėjų apklausos pažymą iš šablono ir sistemoje esančių pasiūlymų duomenų, kurie įvesti rankiniu būdu arba importuoti. </w:t>
            </w:r>
            <w:r>
              <w:rPr>
                <w:color w:val="FF0000"/>
              </w:rPr>
              <w:t xml:space="preserve"> </w:t>
            </w:r>
          </w:p>
        </w:tc>
      </w:tr>
      <w:tr w:rsidR="0060447F" w14:paraId="09247B12" w14:textId="77777777" w:rsidTr="00283BE5">
        <w:tblPrEx>
          <w:tblCellMar>
            <w:top w:w="56" w:type="dxa"/>
          </w:tblCellMar>
        </w:tblPrEx>
        <w:trPr>
          <w:trHeight w:val="684"/>
        </w:trPr>
        <w:tc>
          <w:tcPr>
            <w:tcW w:w="1016" w:type="dxa"/>
            <w:tcBorders>
              <w:top w:val="single" w:sz="6" w:space="0" w:color="999999"/>
              <w:left w:val="single" w:sz="6" w:space="0" w:color="000000"/>
              <w:bottom w:val="single" w:sz="6" w:space="0" w:color="000000"/>
              <w:right w:val="single" w:sz="6" w:space="0" w:color="999999"/>
            </w:tcBorders>
          </w:tcPr>
          <w:p w14:paraId="59479BCC" w14:textId="77777777" w:rsidR="0060447F" w:rsidRDefault="00455273">
            <w:pPr>
              <w:spacing w:after="0" w:line="259" w:lineRule="auto"/>
              <w:ind w:left="60" w:firstLine="0"/>
              <w:jc w:val="left"/>
            </w:pPr>
            <w:r>
              <w:t xml:space="preserve">2.17.2 </w:t>
            </w:r>
          </w:p>
        </w:tc>
        <w:tc>
          <w:tcPr>
            <w:tcW w:w="8770" w:type="dxa"/>
            <w:tcBorders>
              <w:top w:val="single" w:sz="6" w:space="0" w:color="999999"/>
              <w:left w:val="single" w:sz="6" w:space="0" w:color="999999"/>
              <w:bottom w:val="single" w:sz="6" w:space="0" w:color="000000"/>
              <w:right w:val="single" w:sz="6" w:space="0" w:color="000000"/>
            </w:tcBorders>
          </w:tcPr>
          <w:p w14:paraId="2B30C5E4" w14:textId="6B7F34C0" w:rsidR="0060447F" w:rsidRDefault="00455273">
            <w:pPr>
              <w:spacing w:after="0" w:line="259" w:lineRule="auto"/>
              <w:ind w:firstLine="0"/>
            </w:pPr>
            <w:r>
              <w:t xml:space="preserve">Tiekėjų atnaujinto varžymosi pagal preliminariąją sutartį pažymoje turi būti informacija, kurios sutarties (-čių) pagrindu vykdomos procedūros, informacija apie </w:t>
            </w:r>
            <w:r w:rsidR="00283BE5">
              <w:t>tiekėjus bei gautus pasiūlymus, nustatytą laimėtoją, atmestus pasiūlymus.</w:t>
            </w:r>
          </w:p>
        </w:tc>
      </w:tr>
      <w:tr w:rsidR="0060447F" w14:paraId="05E36DE3" w14:textId="77777777" w:rsidTr="00283BE5">
        <w:tblPrEx>
          <w:tblCellMar>
            <w:top w:w="61" w:type="dxa"/>
            <w:right w:w="50" w:type="dxa"/>
          </w:tblCellMar>
        </w:tblPrEx>
        <w:trPr>
          <w:trHeight w:val="447"/>
        </w:trPr>
        <w:tc>
          <w:tcPr>
            <w:tcW w:w="1016" w:type="dxa"/>
            <w:tcBorders>
              <w:top w:val="single" w:sz="6" w:space="0" w:color="999999"/>
              <w:left w:val="single" w:sz="6" w:space="0" w:color="000000"/>
              <w:bottom w:val="single" w:sz="6" w:space="0" w:color="999999"/>
              <w:right w:val="single" w:sz="6" w:space="0" w:color="999999"/>
            </w:tcBorders>
          </w:tcPr>
          <w:p w14:paraId="718F5086" w14:textId="77777777" w:rsidR="0060447F" w:rsidRDefault="00455273">
            <w:pPr>
              <w:spacing w:after="0" w:line="259" w:lineRule="auto"/>
              <w:ind w:left="60" w:firstLine="0"/>
              <w:jc w:val="left"/>
            </w:pPr>
            <w:r>
              <w:t xml:space="preserve">2.17.3 </w:t>
            </w:r>
          </w:p>
        </w:tc>
        <w:tc>
          <w:tcPr>
            <w:tcW w:w="8765" w:type="dxa"/>
            <w:tcBorders>
              <w:top w:val="single" w:sz="6" w:space="0" w:color="999999"/>
              <w:left w:val="single" w:sz="6" w:space="0" w:color="999999"/>
              <w:bottom w:val="single" w:sz="6" w:space="0" w:color="999999"/>
              <w:right w:val="single" w:sz="6" w:space="0" w:color="000000"/>
            </w:tcBorders>
          </w:tcPr>
          <w:p w14:paraId="22111F1D" w14:textId="77777777" w:rsidR="0060447F" w:rsidRDefault="00455273">
            <w:pPr>
              <w:spacing w:after="0" w:line="259" w:lineRule="auto"/>
              <w:ind w:firstLine="0"/>
              <w:jc w:val="left"/>
            </w:pPr>
            <w:r>
              <w:t xml:space="preserve">Pažymose pildymo metu turi būti galimybė papildomai įvesti kitą aktualią informaciją. </w:t>
            </w:r>
          </w:p>
        </w:tc>
      </w:tr>
      <w:tr w:rsidR="0060447F" w14:paraId="1BA23234" w14:textId="77777777" w:rsidTr="00283BE5">
        <w:tblPrEx>
          <w:tblCellMar>
            <w:top w:w="61" w:type="dxa"/>
            <w:right w:w="50"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0FB427C" w14:textId="77777777" w:rsidR="0060447F" w:rsidRDefault="00455273">
            <w:pPr>
              <w:spacing w:after="0" w:line="259" w:lineRule="auto"/>
              <w:ind w:right="58" w:firstLine="0"/>
              <w:jc w:val="center"/>
            </w:pPr>
            <w:r>
              <w:rPr>
                <w:b/>
              </w:rPr>
              <w:t xml:space="preserve">2.18. </w:t>
            </w:r>
          </w:p>
        </w:tc>
        <w:tc>
          <w:tcPr>
            <w:tcW w:w="8765"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4232382F" w14:textId="77777777" w:rsidR="0060447F" w:rsidRDefault="00455273">
            <w:pPr>
              <w:spacing w:after="0" w:line="259" w:lineRule="auto"/>
              <w:ind w:firstLine="0"/>
              <w:jc w:val="left"/>
            </w:pPr>
            <w:r>
              <w:rPr>
                <w:b/>
              </w:rPr>
              <w:t xml:space="preserve">PIRKIMO PROTOKOLAI </w:t>
            </w:r>
          </w:p>
        </w:tc>
      </w:tr>
      <w:tr w:rsidR="0060447F" w14:paraId="5D41B872" w14:textId="77777777" w:rsidTr="00283BE5">
        <w:tblPrEx>
          <w:tblCellMar>
            <w:top w:w="61" w:type="dxa"/>
            <w:right w:w="50"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386CACA3" w14:textId="77777777" w:rsidR="0060447F" w:rsidRDefault="00455273">
            <w:pPr>
              <w:spacing w:after="0" w:line="259" w:lineRule="auto"/>
              <w:ind w:left="60" w:firstLine="0"/>
              <w:jc w:val="left"/>
            </w:pPr>
            <w:r>
              <w:t xml:space="preserve">2.18.1 </w:t>
            </w:r>
          </w:p>
        </w:tc>
        <w:tc>
          <w:tcPr>
            <w:tcW w:w="8765" w:type="dxa"/>
            <w:tcBorders>
              <w:top w:val="single" w:sz="6" w:space="0" w:color="999999"/>
              <w:left w:val="single" w:sz="6" w:space="0" w:color="999999"/>
              <w:bottom w:val="single" w:sz="6" w:space="0" w:color="999999"/>
              <w:right w:val="single" w:sz="6" w:space="0" w:color="000000"/>
            </w:tcBorders>
            <w:vAlign w:val="center"/>
          </w:tcPr>
          <w:p w14:paraId="3C27C873" w14:textId="77777777" w:rsidR="0060447F" w:rsidRDefault="00455273">
            <w:pPr>
              <w:spacing w:after="0" w:line="259" w:lineRule="auto"/>
              <w:ind w:right="60" w:firstLine="0"/>
            </w:pPr>
            <w:r>
              <w:t xml:space="preserve">Pirkimo eigos etapų skaičius ir eiliškumas priklauso nuo pirkimo procedūros nustatymų bei pirkimo būdo. Sistema turi automatiškai parinkti pasiūlymo vertinimo proceso žingsnius. </w:t>
            </w:r>
          </w:p>
        </w:tc>
      </w:tr>
      <w:tr w:rsidR="0060447F" w14:paraId="5E138BE8" w14:textId="77777777" w:rsidTr="00283BE5">
        <w:tblPrEx>
          <w:tblCellMar>
            <w:top w:w="61" w:type="dxa"/>
            <w:right w:w="50" w:type="dxa"/>
          </w:tblCellMar>
        </w:tblPrEx>
        <w:trPr>
          <w:trHeight w:val="2110"/>
        </w:trPr>
        <w:tc>
          <w:tcPr>
            <w:tcW w:w="1016" w:type="dxa"/>
            <w:tcBorders>
              <w:top w:val="single" w:sz="6" w:space="0" w:color="999999"/>
              <w:left w:val="single" w:sz="6" w:space="0" w:color="000000"/>
              <w:bottom w:val="single" w:sz="6" w:space="0" w:color="999999"/>
              <w:right w:val="single" w:sz="6" w:space="0" w:color="999999"/>
            </w:tcBorders>
          </w:tcPr>
          <w:p w14:paraId="3D4DD0FF" w14:textId="77777777" w:rsidR="0060447F" w:rsidRDefault="00455273">
            <w:pPr>
              <w:spacing w:after="0" w:line="259" w:lineRule="auto"/>
              <w:ind w:left="60" w:firstLine="0"/>
              <w:jc w:val="left"/>
            </w:pPr>
            <w:r>
              <w:t xml:space="preserve">2.18.2 </w:t>
            </w:r>
          </w:p>
        </w:tc>
        <w:tc>
          <w:tcPr>
            <w:tcW w:w="8765" w:type="dxa"/>
            <w:tcBorders>
              <w:top w:val="single" w:sz="6" w:space="0" w:color="999999"/>
              <w:left w:val="single" w:sz="6" w:space="0" w:color="999999"/>
              <w:bottom w:val="single" w:sz="6" w:space="0" w:color="999999"/>
              <w:right w:val="single" w:sz="6" w:space="0" w:color="000000"/>
            </w:tcBorders>
          </w:tcPr>
          <w:p w14:paraId="6D578978" w14:textId="77777777" w:rsidR="0060447F" w:rsidRDefault="00455273" w:rsidP="004C28A6">
            <w:pPr>
              <w:shd w:val="clear" w:color="auto" w:fill="FFFFFF" w:themeFill="background1"/>
              <w:spacing w:after="78" w:line="304" w:lineRule="auto"/>
              <w:ind w:firstLine="0"/>
            </w:pPr>
            <w:r w:rsidRPr="004C28A6">
              <w:t>Sistemoje turi būti galimybė generuoti vokų atplėšimo protokolą pagal Viešųjų pirkimų tarnybos šabloną, įvedant tokius duomenis:</w:t>
            </w:r>
            <w:r>
              <w:t xml:space="preserve"> </w:t>
            </w:r>
          </w:p>
          <w:p w14:paraId="5241C1B2" w14:textId="1E1FD5A5" w:rsidR="0060447F" w:rsidRDefault="00283BE5" w:rsidP="000B5D3C">
            <w:pPr>
              <w:numPr>
                <w:ilvl w:val="0"/>
                <w:numId w:val="10"/>
              </w:numPr>
              <w:spacing w:after="63" w:line="259" w:lineRule="auto"/>
              <w:ind w:right="30" w:hanging="360"/>
              <w:jc w:val="left"/>
            </w:pPr>
            <w:r>
              <w:t>p</w:t>
            </w:r>
            <w:r w:rsidR="00455273">
              <w:t xml:space="preserve">asiūlymų pateikimo duomenys iš CVP IS;  </w:t>
            </w:r>
          </w:p>
          <w:p w14:paraId="3FB0A24E" w14:textId="1ACED1C4" w:rsidR="0060447F" w:rsidRDefault="00283BE5" w:rsidP="000B5D3C">
            <w:pPr>
              <w:numPr>
                <w:ilvl w:val="0"/>
                <w:numId w:val="10"/>
              </w:numPr>
              <w:spacing w:after="2" w:line="259" w:lineRule="auto"/>
              <w:ind w:right="30" w:hanging="360"/>
              <w:jc w:val="left"/>
            </w:pPr>
            <w:r>
              <w:t>p</w:t>
            </w:r>
            <w:r w:rsidR="00455273">
              <w:t xml:space="preserve">asiūlymų duomenys importuoti iš </w:t>
            </w:r>
            <w:r w:rsidR="00455273">
              <w:rPr>
                <w:i/>
              </w:rPr>
              <w:t>*.docx, *.doc ir *.xlsx, *.xls, *.xlsm, *.pdf,</w:t>
            </w:r>
            <w:r w:rsidR="00455273">
              <w:t xml:space="preserve"> </w:t>
            </w:r>
          </w:p>
          <w:p w14:paraId="764F5F9A" w14:textId="77777777" w:rsidR="0060447F" w:rsidRDefault="00455273" w:rsidP="00283BE5">
            <w:pPr>
              <w:spacing w:after="0" w:line="259" w:lineRule="auto"/>
              <w:ind w:left="148" w:firstLine="0"/>
            </w:pPr>
            <w:r>
              <w:rPr>
                <w:i/>
              </w:rPr>
              <w:t xml:space="preserve">*.adoc </w:t>
            </w:r>
            <w:r>
              <w:t>failų (kurie buvo sukurti sistemoje ir pridėti su pirkimo dokumentais paskelbus apie pirkimą CVP IS).</w:t>
            </w:r>
            <w:r>
              <w:rPr>
                <w:i/>
              </w:rPr>
              <w:t xml:space="preserve"> </w:t>
            </w:r>
          </w:p>
        </w:tc>
      </w:tr>
      <w:tr w:rsidR="0060447F" w14:paraId="3F8756C5" w14:textId="77777777" w:rsidTr="00283BE5">
        <w:tblPrEx>
          <w:tblCellMar>
            <w:top w:w="61" w:type="dxa"/>
            <w:right w:w="50" w:type="dxa"/>
          </w:tblCellMar>
        </w:tblPrEx>
        <w:trPr>
          <w:trHeight w:val="4011"/>
        </w:trPr>
        <w:tc>
          <w:tcPr>
            <w:tcW w:w="1016" w:type="dxa"/>
            <w:tcBorders>
              <w:top w:val="single" w:sz="6" w:space="0" w:color="999999"/>
              <w:left w:val="single" w:sz="6" w:space="0" w:color="000000"/>
              <w:bottom w:val="single" w:sz="6" w:space="0" w:color="999999"/>
              <w:right w:val="single" w:sz="6" w:space="0" w:color="999999"/>
            </w:tcBorders>
          </w:tcPr>
          <w:p w14:paraId="2EEB31F4" w14:textId="77777777" w:rsidR="0060447F" w:rsidRDefault="00455273">
            <w:pPr>
              <w:spacing w:after="0" w:line="259" w:lineRule="auto"/>
              <w:ind w:left="60" w:firstLine="0"/>
              <w:jc w:val="left"/>
            </w:pPr>
            <w:r>
              <w:lastRenderedPageBreak/>
              <w:t xml:space="preserve">2.18.3 </w:t>
            </w:r>
          </w:p>
        </w:tc>
        <w:tc>
          <w:tcPr>
            <w:tcW w:w="8765" w:type="dxa"/>
            <w:tcBorders>
              <w:top w:val="single" w:sz="6" w:space="0" w:color="999999"/>
              <w:left w:val="single" w:sz="6" w:space="0" w:color="999999"/>
              <w:bottom w:val="single" w:sz="6" w:space="0" w:color="999999"/>
              <w:right w:val="single" w:sz="6" w:space="0" w:color="000000"/>
            </w:tcBorders>
          </w:tcPr>
          <w:p w14:paraId="0FE81BFC" w14:textId="3313D873" w:rsidR="0060447F" w:rsidRDefault="00455273">
            <w:pPr>
              <w:spacing w:after="75" w:line="283" w:lineRule="auto"/>
              <w:ind w:right="58" w:firstLine="0"/>
            </w:pPr>
            <w:r>
              <w:t>Sistemoje turi būti galimybė automatizuotai vertinti tiekėjų kvalifikaciją, pašalinimo pagrindų nebuvim</w:t>
            </w:r>
            <w:r w:rsidR="00283BE5">
              <w:t xml:space="preserve">ą </w:t>
            </w:r>
            <w:r>
              <w:t xml:space="preserve">bei generuoti kvalifikacijos protokolus iš šablonų </w:t>
            </w:r>
            <w:r>
              <w:rPr>
                <w:i/>
              </w:rPr>
              <w:t>*.docx, *.doc ir *.xlsx, *.xls, *.xlsm</w:t>
            </w:r>
            <w:r>
              <w:t xml:space="preserve"> formatu, tenkinant šiuos reikalavimus: </w:t>
            </w:r>
          </w:p>
          <w:p w14:paraId="56864AD1" w14:textId="77777777" w:rsidR="0060447F" w:rsidRDefault="00455273" w:rsidP="000B5D3C">
            <w:pPr>
              <w:numPr>
                <w:ilvl w:val="0"/>
                <w:numId w:val="11"/>
              </w:numPr>
              <w:spacing w:after="113" w:line="273" w:lineRule="auto"/>
              <w:ind w:right="59" w:hanging="360"/>
            </w:pPr>
            <w:r>
              <w:t xml:space="preserve">Kvalifikacijai ir pašalinimo pagrindų nebuvimui vertinti sistemoje sudaroma kvalifikacijos ir pašalino pagrindų nebuvimo vertinimo lentelė, kurioje kiekvienas tiekėjo pasiūlymas yra išskaidomas pagal kvalifikacijos reikalavimus; </w:t>
            </w:r>
          </w:p>
          <w:p w14:paraId="78F11D92" w14:textId="77777777" w:rsidR="0060447F" w:rsidRDefault="00455273" w:rsidP="000B5D3C">
            <w:pPr>
              <w:numPr>
                <w:ilvl w:val="0"/>
                <w:numId w:val="11"/>
              </w:numPr>
              <w:spacing w:after="64" w:line="304" w:lineRule="auto"/>
              <w:ind w:right="59" w:hanging="360"/>
            </w:pPr>
            <w:r>
              <w:t xml:space="preserve">Pirkimo specialistas sistemoje ties konkrečiais reikalavimais kiekvienam pasiūlymui turi galėti žymėti vertinimo rezultatus ir pastabas; </w:t>
            </w:r>
          </w:p>
          <w:p w14:paraId="55086E96" w14:textId="77777777" w:rsidR="0060447F" w:rsidRDefault="00455273" w:rsidP="000B5D3C">
            <w:pPr>
              <w:numPr>
                <w:ilvl w:val="0"/>
                <w:numId w:val="11"/>
              </w:numPr>
              <w:spacing w:after="0" w:line="259" w:lineRule="auto"/>
              <w:ind w:right="59" w:hanging="360"/>
            </w:pPr>
            <w:r>
              <w:t xml:space="preserve">Pagal kvalifikacijos ir pašalinimo pagrindų nebuvimo vertinimo lentelėje pažymėtus rezultatus sistema turi sugeneruoti kvalifikacijos ir pašalinimo pagrindų nebuvimo vertinimo protokolą ir pranešimų tiekėjams tekstus. </w:t>
            </w:r>
          </w:p>
        </w:tc>
      </w:tr>
      <w:tr w:rsidR="0060447F" w14:paraId="760BF42F" w14:textId="77777777" w:rsidTr="00283BE5">
        <w:tblPrEx>
          <w:tblCellMar>
            <w:top w:w="61" w:type="dxa"/>
            <w:right w:w="50" w:type="dxa"/>
          </w:tblCellMar>
        </w:tblPrEx>
        <w:trPr>
          <w:trHeight w:val="3387"/>
        </w:trPr>
        <w:tc>
          <w:tcPr>
            <w:tcW w:w="1016" w:type="dxa"/>
            <w:tcBorders>
              <w:top w:val="single" w:sz="6" w:space="0" w:color="999999"/>
              <w:left w:val="single" w:sz="6" w:space="0" w:color="000000"/>
              <w:bottom w:val="single" w:sz="6" w:space="0" w:color="999999"/>
              <w:right w:val="single" w:sz="6" w:space="0" w:color="999999"/>
            </w:tcBorders>
          </w:tcPr>
          <w:p w14:paraId="46189B15" w14:textId="77777777" w:rsidR="0060447F" w:rsidRDefault="00455273">
            <w:pPr>
              <w:spacing w:after="0" w:line="259" w:lineRule="auto"/>
              <w:ind w:left="60" w:firstLine="0"/>
              <w:jc w:val="left"/>
            </w:pPr>
            <w:r>
              <w:t xml:space="preserve">2.18.4 </w:t>
            </w:r>
          </w:p>
        </w:tc>
        <w:tc>
          <w:tcPr>
            <w:tcW w:w="8765" w:type="dxa"/>
            <w:tcBorders>
              <w:top w:val="single" w:sz="6" w:space="0" w:color="999999"/>
              <w:left w:val="single" w:sz="6" w:space="0" w:color="999999"/>
              <w:bottom w:val="single" w:sz="6" w:space="0" w:color="999999"/>
              <w:right w:val="single" w:sz="6" w:space="0" w:color="000000"/>
            </w:tcBorders>
            <w:vAlign w:val="center"/>
          </w:tcPr>
          <w:p w14:paraId="39025477" w14:textId="77777777" w:rsidR="0060447F" w:rsidRDefault="00455273">
            <w:pPr>
              <w:spacing w:after="60" w:line="282" w:lineRule="auto"/>
              <w:ind w:right="59" w:firstLine="0"/>
            </w:pPr>
            <w:r>
              <w:t xml:space="preserve">Sistemoje turi būti galimybė automatizuotai vertinti Europos bendrąjį viešųjų pirkimų dokumentą (EBVPD) bei generuoti EBVPDvertinimo protokolus iš šablonų </w:t>
            </w:r>
            <w:r>
              <w:rPr>
                <w:i/>
              </w:rPr>
              <w:t>*.docx, *.doc ir *.xlsx, *.xls, *.xlsm</w:t>
            </w:r>
            <w:r>
              <w:t xml:space="preserve"> formatu, tenkinant šiuos reikalavimus: </w:t>
            </w:r>
          </w:p>
          <w:p w14:paraId="296F18EC" w14:textId="77777777" w:rsidR="0060447F" w:rsidRDefault="00455273" w:rsidP="000B5D3C">
            <w:pPr>
              <w:numPr>
                <w:ilvl w:val="0"/>
                <w:numId w:val="12"/>
              </w:numPr>
              <w:spacing w:after="126" w:line="262" w:lineRule="auto"/>
              <w:ind w:right="29" w:hanging="360"/>
            </w:pPr>
            <w:r>
              <w:t xml:space="preserve">EBVPD pateiktai informacija vertinti sistemoje sudaroma EBVPD vertinimo lentelė, kurioje kiekvienas tiekėjo pasiūlymas yra vertinamas pagal atitiktį PO sukutam EBVPD; </w:t>
            </w:r>
          </w:p>
          <w:p w14:paraId="261BD859" w14:textId="77777777" w:rsidR="0060447F" w:rsidRDefault="00455273" w:rsidP="000B5D3C">
            <w:pPr>
              <w:numPr>
                <w:ilvl w:val="0"/>
                <w:numId w:val="12"/>
              </w:numPr>
              <w:spacing w:after="51" w:line="304" w:lineRule="auto"/>
              <w:ind w:right="29" w:hanging="360"/>
            </w:pPr>
            <w:r>
              <w:t xml:space="preserve">Pirkimo specialistas sistemoje ties konkrečiais reikalavimais kiekvienam pasiūlymui turi galėti žymėti vertinimo rezultatus ir pastabas; </w:t>
            </w:r>
          </w:p>
          <w:p w14:paraId="1547942B" w14:textId="77777777" w:rsidR="0060447F" w:rsidRDefault="00455273">
            <w:pPr>
              <w:spacing w:after="0" w:line="259" w:lineRule="auto"/>
              <w:ind w:firstLine="0"/>
            </w:pPr>
            <w:r>
              <w:t xml:space="preserve">Pagal EBVPD vertinimo lentelėje pažymėtus rezultatus sistema turi sugeneruoti kvalifikacijos vertinimo protokolą ir pranešimų tiekėjams tekstus. </w:t>
            </w:r>
          </w:p>
        </w:tc>
      </w:tr>
      <w:tr w:rsidR="0060447F" w14:paraId="0F4C2B74" w14:textId="77777777" w:rsidTr="00283BE5">
        <w:tblPrEx>
          <w:tblCellMar>
            <w:top w:w="61" w:type="dxa"/>
            <w:right w:w="50" w:type="dxa"/>
          </w:tblCellMar>
        </w:tblPrEx>
        <w:trPr>
          <w:trHeight w:val="2355"/>
        </w:trPr>
        <w:tc>
          <w:tcPr>
            <w:tcW w:w="1016" w:type="dxa"/>
            <w:tcBorders>
              <w:top w:val="single" w:sz="6" w:space="0" w:color="999999"/>
              <w:left w:val="single" w:sz="6" w:space="0" w:color="000000"/>
              <w:bottom w:val="single" w:sz="6" w:space="0" w:color="000000"/>
              <w:right w:val="single" w:sz="6" w:space="0" w:color="999999"/>
            </w:tcBorders>
          </w:tcPr>
          <w:p w14:paraId="43A3A29D" w14:textId="77777777" w:rsidR="0060447F" w:rsidRDefault="00455273">
            <w:pPr>
              <w:spacing w:after="0" w:line="259" w:lineRule="auto"/>
              <w:ind w:left="60" w:firstLine="0"/>
              <w:jc w:val="left"/>
            </w:pPr>
            <w:r>
              <w:t xml:space="preserve">2.18.5 </w:t>
            </w:r>
          </w:p>
        </w:tc>
        <w:tc>
          <w:tcPr>
            <w:tcW w:w="8765" w:type="dxa"/>
            <w:tcBorders>
              <w:top w:val="single" w:sz="6" w:space="0" w:color="999999"/>
              <w:left w:val="single" w:sz="6" w:space="0" w:color="999999"/>
              <w:bottom w:val="single" w:sz="6" w:space="0" w:color="000000"/>
              <w:right w:val="single" w:sz="6" w:space="0" w:color="000000"/>
            </w:tcBorders>
          </w:tcPr>
          <w:p w14:paraId="77A23E78" w14:textId="77777777" w:rsidR="0060447F" w:rsidRDefault="00455273">
            <w:pPr>
              <w:spacing w:after="90" w:line="293" w:lineRule="auto"/>
              <w:ind w:right="66" w:firstLine="0"/>
            </w:pPr>
            <w:r>
              <w:t xml:space="preserve">Sistemoje turi būti galimybė automatizuotai vertinti pasiūlymus bei generuoti pasiūlymų vertinimo protokolus iš šablonų </w:t>
            </w:r>
            <w:r>
              <w:rPr>
                <w:i/>
              </w:rPr>
              <w:t>*.docx, *.doc ir *.xlsx, *.xls, *.xlsm</w:t>
            </w:r>
            <w:r>
              <w:t xml:space="preserve"> formatu, tenkinant šiuos reikalavimus: </w:t>
            </w:r>
          </w:p>
          <w:p w14:paraId="26436ED7" w14:textId="77777777" w:rsidR="0060447F" w:rsidRDefault="00455273" w:rsidP="000B5D3C">
            <w:pPr>
              <w:numPr>
                <w:ilvl w:val="0"/>
                <w:numId w:val="13"/>
              </w:numPr>
              <w:spacing w:after="104" w:line="283" w:lineRule="auto"/>
              <w:ind w:right="62" w:hanging="360"/>
            </w:pPr>
            <w:r>
              <w:t xml:space="preserve">Pasiūlymams keliamų reikalavimų vertinimams, techninių pasiūlymų vertinimams (ekonominio naudingumo atveju) sudaroma pasiūlymų vertinimo lentelė, kurioje tiekėjų pasiūlymas išskaidomas pagal reikalavimus ir kriterijus; </w:t>
            </w:r>
          </w:p>
          <w:p w14:paraId="040001A8" w14:textId="77777777" w:rsidR="0060447F" w:rsidRDefault="00455273" w:rsidP="000B5D3C">
            <w:pPr>
              <w:numPr>
                <w:ilvl w:val="0"/>
                <w:numId w:val="13"/>
              </w:numPr>
              <w:spacing w:after="0" w:line="259" w:lineRule="auto"/>
              <w:ind w:right="62" w:hanging="360"/>
            </w:pPr>
            <w:r>
              <w:t xml:space="preserve">Pirkimo specialistas/komisijos narys sistemoje ties konkrečiais reikalavimais ir </w:t>
            </w:r>
          </w:p>
        </w:tc>
      </w:tr>
    </w:tbl>
    <w:p w14:paraId="782BB510" w14:textId="77777777" w:rsidR="0060447F" w:rsidRDefault="0060447F">
      <w:pPr>
        <w:spacing w:after="0" w:line="259" w:lineRule="auto"/>
        <w:ind w:left="-1419" w:right="132" w:firstLine="0"/>
        <w:jc w:val="left"/>
      </w:pPr>
    </w:p>
    <w:tbl>
      <w:tblPr>
        <w:tblStyle w:val="TableGrid"/>
        <w:tblW w:w="9701" w:type="dxa"/>
        <w:tblInd w:w="72" w:type="dxa"/>
        <w:tblCellMar>
          <w:top w:w="51" w:type="dxa"/>
          <w:left w:w="108" w:type="dxa"/>
          <w:right w:w="50" w:type="dxa"/>
        </w:tblCellMar>
        <w:tblLook w:val="04A0" w:firstRow="1" w:lastRow="0" w:firstColumn="1" w:lastColumn="0" w:noHBand="0" w:noVBand="1"/>
      </w:tblPr>
      <w:tblGrid>
        <w:gridCol w:w="933"/>
        <w:gridCol w:w="8768"/>
      </w:tblGrid>
      <w:tr w:rsidR="0060447F" w14:paraId="2043E8AB" w14:textId="77777777" w:rsidTr="00FF0DC1">
        <w:trPr>
          <w:trHeight w:val="9052"/>
        </w:trPr>
        <w:tc>
          <w:tcPr>
            <w:tcW w:w="933" w:type="dxa"/>
            <w:tcBorders>
              <w:top w:val="single" w:sz="6" w:space="0" w:color="000000"/>
              <w:left w:val="single" w:sz="6" w:space="0" w:color="000000"/>
              <w:bottom w:val="single" w:sz="6" w:space="0" w:color="999999"/>
              <w:right w:val="single" w:sz="6" w:space="0" w:color="999999"/>
            </w:tcBorders>
          </w:tcPr>
          <w:p w14:paraId="3FCE224B" w14:textId="77777777" w:rsidR="0060447F" w:rsidRDefault="0060447F">
            <w:pPr>
              <w:spacing w:after="160" w:line="259" w:lineRule="auto"/>
              <w:ind w:firstLine="0"/>
              <w:jc w:val="left"/>
            </w:pPr>
          </w:p>
        </w:tc>
        <w:tc>
          <w:tcPr>
            <w:tcW w:w="8768" w:type="dxa"/>
            <w:tcBorders>
              <w:top w:val="single" w:sz="6" w:space="0" w:color="000000"/>
              <w:left w:val="single" w:sz="6" w:space="0" w:color="999999"/>
              <w:bottom w:val="single" w:sz="6" w:space="0" w:color="999999"/>
              <w:right w:val="single" w:sz="6" w:space="0" w:color="000000"/>
            </w:tcBorders>
          </w:tcPr>
          <w:p w14:paraId="62067E45" w14:textId="77777777" w:rsidR="0060447F" w:rsidRDefault="00455273">
            <w:pPr>
              <w:spacing w:after="129" w:line="261" w:lineRule="auto"/>
              <w:ind w:left="720" w:firstLine="0"/>
              <w:jc w:val="left"/>
            </w:pPr>
            <w:r>
              <w:t xml:space="preserve">kriterijais kiekvienam pasiūlymui turi galėti žymėti vertinimo rezultatus ir pastabas; </w:t>
            </w:r>
          </w:p>
          <w:p w14:paraId="2E2713E7" w14:textId="77777777" w:rsidR="0060447F" w:rsidRDefault="00455273" w:rsidP="000B5D3C">
            <w:pPr>
              <w:numPr>
                <w:ilvl w:val="0"/>
                <w:numId w:val="14"/>
              </w:numPr>
              <w:spacing w:after="61" w:line="302" w:lineRule="auto"/>
              <w:ind w:hanging="360"/>
            </w:pPr>
            <w:r>
              <w:t xml:space="preserve">Pagal vertinimo lentelėje pažymėtus rezultatus sistema turi sugeneruoti pasiūlymo vertinimo protokolą ir pranešimų tiekėjams tekstus. </w:t>
            </w:r>
          </w:p>
          <w:p w14:paraId="2C3361E8" w14:textId="77777777" w:rsidR="0060447F" w:rsidRDefault="00455273">
            <w:pPr>
              <w:spacing w:after="129" w:line="259" w:lineRule="auto"/>
              <w:ind w:firstLine="0"/>
              <w:jc w:val="left"/>
            </w:pPr>
            <w:r>
              <w:t xml:space="preserve">Sistemoje pasiūlymų vertinimo funkcionalumai turi būti realizuoti taip, kad:  </w:t>
            </w:r>
          </w:p>
          <w:p w14:paraId="4A3FC4B7" w14:textId="77777777" w:rsidR="0060447F" w:rsidRDefault="00455273" w:rsidP="000B5D3C">
            <w:pPr>
              <w:numPr>
                <w:ilvl w:val="0"/>
                <w:numId w:val="14"/>
              </w:numPr>
              <w:spacing w:after="21" w:line="302" w:lineRule="auto"/>
              <w:ind w:hanging="360"/>
            </w:pPr>
            <w:r>
              <w:t xml:space="preserve">būtų galima sekti vertinimo eigą bei pagal kiekvieną užduotį sistemoje atlikti vertinimą;  </w:t>
            </w:r>
          </w:p>
          <w:p w14:paraId="0B6A8C9B" w14:textId="77777777" w:rsidR="0060447F" w:rsidRDefault="00455273" w:rsidP="000B5D3C">
            <w:pPr>
              <w:numPr>
                <w:ilvl w:val="0"/>
                <w:numId w:val="14"/>
              </w:numPr>
              <w:spacing w:after="22" w:line="302" w:lineRule="auto"/>
              <w:ind w:hanging="360"/>
            </w:pPr>
            <w:r>
              <w:t xml:space="preserve">pirkimo vertinimo užduotys ir jų struktūra turi priklausyti nuo pirkimo parametrų (atsakymų į klausimyną);  </w:t>
            </w:r>
          </w:p>
          <w:p w14:paraId="11A0CDE9" w14:textId="77777777" w:rsidR="0060447F" w:rsidRDefault="00455273" w:rsidP="000B5D3C">
            <w:pPr>
              <w:numPr>
                <w:ilvl w:val="0"/>
                <w:numId w:val="14"/>
              </w:numPr>
              <w:spacing w:after="22" w:line="302" w:lineRule="auto"/>
              <w:ind w:hanging="360"/>
            </w:pPr>
            <w:r>
              <w:t xml:space="preserve">sistema fiksuotų vertinimo eigą pagal priimamus vertinimo sprendimus kiekvienoje užduotyje ir pirkimo dalyje;  </w:t>
            </w:r>
          </w:p>
          <w:p w14:paraId="61080E94" w14:textId="0EB27A9A" w:rsidR="0060447F" w:rsidRDefault="00455273" w:rsidP="000B5D3C">
            <w:pPr>
              <w:numPr>
                <w:ilvl w:val="0"/>
                <w:numId w:val="14"/>
              </w:numPr>
              <w:spacing w:after="0" w:line="309" w:lineRule="auto"/>
              <w:ind w:hanging="360"/>
            </w:pPr>
            <w:r>
              <w:t xml:space="preserve">vertinimo </w:t>
            </w:r>
            <w:r>
              <w:tab/>
              <w:t xml:space="preserve">sprendimai </w:t>
            </w:r>
            <w:r>
              <w:tab/>
              <w:t xml:space="preserve">apimtų </w:t>
            </w:r>
            <w:r>
              <w:tab/>
              <w:t xml:space="preserve">šias </w:t>
            </w:r>
            <w:r>
              <w:tab/>
              <w:t xml:space="preserve">alternatyvas: Atitinka /Neatitinka/Turi būti tikslinamas atitikimas;  </w:t>
            </w:r>
          </w:p>
          <w:p w14:paraId="0D2420AE" w14:textId="77777777" w:rsidR="0060447F" w:rsidRDefault="00455273" w:rsidP="000B5D3C">
            <w:pPr>
              <w:numPr>
                <w:ilvl w:val="0"/>
                <w:numId w:val="14"/>
              </w:numPr>
              <w:spacing w:after="34" w:line="290" w:lineRule="auto"/>
              <w:ind w:hanging="360"/>
            </w:pPr>
            <w:r>
              <w:t xml:space="preserve">priklausomai nuo vertinimo eigos sistema turi parinkti sekančias pirkimo užduotis (Pavyzdys: jeigu keliose pirkimo dalyse, tam tikri tiekėjų pasiūlymai turi būti tikslinami – suformuojama papildoma užduotis, kurioje galima vertinti tik tikslinamus pasiūlymus);  </w:t>
            </w:r>
          </w:p>
          <w:p w14:paraId="3E066FAE" w14:textId="18E30C8A" w:rsidR="0060447F" w:rsidRDefault="00455273" w:rsidP="000B5D3C">
            <w:pPr>
              <w:numPr>
                <w:ilvl w:val="0"/>
                <w:numId w:val="14"/>
              </w:numPr>
              <w:spacing w:after="45" w:line="282" w:lineRule="auto"/>
              <w:ind w:hanging="360"/>
            </w:pPr>
            <w:r>
              <w:t xml:space="preserve">jeigu tiekėjas ar jo pasiūlymas/pasiūlymo dalis neatitinka reikalavimų, keltų pirkimo sąlygose, </w:t>
            </w:r>
            <w:r w:rsidR="00C4040E">
              <w:t>s</w:t>
            </w:r>
            <w:r>
              <w:t xml:space="preserve">istema suformuoja paklausimo tekstą ir į sekantį vertinimo žingsnį perkelia vertinti tik tą dalį informacijos, kuri yra tikslinama; </w:t>
            </w:r>
          </w:p>
          <w:p w14:paraId="17F73018" w14:textId="0D542719" w:rsidR="0060447F" w:rsidRDefault="00455273" w:rsidP="000B5D3C">
            <w:pPr>
              <w:numPr>
                <w:ilvl w:val="0"/>
                <w:numId w:val="14"/>
              </w:numPr>
              <w:spacing w:after="0" w:line="306" w:lineRule="auto"/>
              <w:ind w:hanging="360"/>
            </w:pPr>
            <w:r>
              <w:t xml:space="preserve">sistema pagal vertinimo eigos situaciją turi generuoti užduotis tiekėjų informavimui apie atitikimą reikalavimams, atitikimo reikalavimams tikslinimą arba neatitikimą reikalavimams. Pasiūlymų vertinimo informacija gali būti </w:t>
            </w:r>
            <w:r w:rsidR="00C4040E">
              <w:t>s</w:t>
            </w:r>
            <w:r>
              <w:t xml:space="preserve">istemoje renkama dviem lygiais: </w:t>
            </w:r>
          </w:p>
          <w:p w14:paraId="00FCBFF2" w14:textId="77777777" w:rsidR="0060447F" w:rsidRDefault="00455273" w:rsidP="000B5D3C">
            <w:pPr>
              <w:numPr>
                <w:ilvl w:val="0"/>
                <w:numId w:val="14"/>
              </w:numPr>
              <w:spacing w:after="0" w:line="279" w:lineRule="auto"/>
              <w:ind w:hanging="360"/>
            </w:pPr>
            <w:r>
              <w:t xml:space="preserve">Nedetaliu (renkama tik informacija apie gautus pasiūlymus bei sudarytą pasiūlymų eilę, atmestus tiekėjų pasiūlymus); </w:t>
            </w:r>
          </w:p>
          <w:p w14:paraId="7B5C555E" w14:textId="77777777" w:rsidR="0060447F" w:rsidRDefault="00455273" w:rsidP="000B5D3C">
            <w:pPr>
              <w:numPr>
                <w:ilvl w:val="0"/>
                <w:numId w:val="14"/>
              </w:numPr>
              <w:spacing w:after="0" w:line="259" w:lineRule="auto"/>
              <w:ind w:hanging="360"/>
            </w:pPr>
            <w:r>
              <w:t>Detaliu (renkama informacija apie gautus pasiūlymus, administracinį, techninį, kvalifikacijos, neįprastai mažos kainos, aritmetinių klaidų tikrinimo bei pasiūlymų eilės sudarymo vertinimus).</w:t>
            </w:r>
            <w:r>
              <w:rPr>
                <w:rFonts w:ascii="Tw Cen MT" w:eastAsia="Tw Cen MT" w:hAnsi="Tw Cen MT" w:cs="Tw Cen MT"/>
                <w:sz w:val="22"/>
              </w:rPr>
              <w:t xml:space="preserve"> </w:t>
            </w:r>
          </w:p>
        </w:tc>
      </w:tr>
      <w:tr w:rsidR="0060447F" w14:paraId="5F38B442" w14:textId="77777777" w:rsidTr="00FF0DC1">
        <w:trPr>
          <w:trHeight w:val="3833"/>
        </w:trPr>
        <w:tc>
          <w:tcPr>
            <w:tcW w:w="933" w:type="dxa"/>
            <w:tcBorders>
              <w:top w:val="single" w:sz="6" w:space="0" w:color="999999"/>
              <w:left w:val="single" w:sz="6" w:space="0" w:color="000000"/>
              <w:bottom w:val="single" w:sz="6" w:space="0" w:color="999999"/>
              <w:right w:val="single" w:sz="6" w:space="0" w:color="999999"/>
            </w:tcBorders>
          </w:tcPr>
          <w:p w14:paraId="6841AE54" w14:textId="77777777" w:rsidR="0060447F" w:rsidRDefault="00455273">
            <w:pPr>
              <w:spacing w:after="0" w:line="259" w:lineRule="auto"/>
              <w:ind w:left="60" w:firstLine="0"/>
              <w:jc w:val="left"/>
            </w:pPr>
            <w:r>
              <w:t xml:space="preserve">2.18.6 </w:t>
            </w:r>
          </w:p>
        </w:tc>
        <w:tc>
          <w:tcPr>
            <w:tcW w:w="8768" w:type="dxa"/>
            <w:tcBorders>
              <w:top w:val="single" w:sz="6" w:space="0" w:color="999999"/>
              <w:left w:val="single" w:sz="6" w:space="0" w:color="999999"/>
              <w:bottom w:val="single" w:sz="6" w:space="0" w:color="999999"/>
              <w:right w:val="single" w:sz="6" w:space="0" w:color="000000"/>
            </w:tcBorders>
          </w:tcPr>
          <w:p w14:paraId="15496191" w14:textId="77777777" w:rsidR="00C4040E" w:rsidRDefault="00455273">
            <w:pPr>
              <w:spacing w:after="55" w:line="251" w:lineRule="auto"/>
              <w:ind w:right="61" w:firstLine="0"/>
            </w:pPr>
            <w:r>
              <w:t xml:space="preserve">Sistemoje turi būti galimybė automatizuotai įvertinti pasiūlymą ekonominio naudingumo būdu bei generuoti vertinimo protokolus iš šablonų, tenkinant šiuos reikalavimus: </w:t>
            </w:r>
          </w:p>
          <w:p w14:paraId="3AC9ADEC" w14:textId="6F5A5865" w:rsidR="0060447F" w:rsidRDefault="00C4040E" w:rsidP="000B5D3C">
            <w:pPr>
              <w:pStyle w:val="Sraopastraipa"/>
              <w:numPr>
                <w:ilvl w:val="0"/>
                <w:numId w:val="19"/>
              </w:numPr>
              <w:spacing w:after="55" w:line="251" w:lineRule="auto"/>
              <w:ind w:left="715" w:right="61"/>
            </w:pPr>
            <w:r>
              <w:t>s</w:t>
            </w:r>
            <w:r w:rsidR="00455273">
              <w:t xml:space="preserve">istemoje pasirinktiems kokybės vertinimo kriterijams yra galimybė nustatyti vertinimo formules tarpiniams ir galutiniams vertinimo balams apskaičiuoti; </w:t>
            </w:r>
          </w:p>
          <w:p w14:paraId="662215AB" w14:textId="77777777" w:rsidR="0060447F" w:rsidRDefault="00455273" w:rsidP="000B5D3C">
            <w:pPr>
              <w:numPr>
                <w:ilvl w:val="0"/>
                <w:numId w:val="15"/>
              </w:numPr>
              <w:spacing w:after="41" w:line="263" w:lineRule="auto"/>
              <w:ind w:right="31" w:hanging="360"/>
            </w:pPr>
            <w:r>
              <w:t xml:space="preserve">ekonomiškai naudingiausiam pasiūlymui išrinkti sudaroma inicijavimo bei pirkimo dokumentų rengimo etape nustatymų kriterijų lentelė, kurioje ekspertai gali įvesti savo vertinimą (ekspertinio vertinimo atveju) arba komisijos nariai įrašyti tiekėjams suteikiamas kriterijų reikšmes; </w:t>
            </w:r>
          </w:p>
          <w:p w14:paraId="44A62048" w14:textId="6A4F1574" w:rsidR="0060447F" w:rsidRDefault="00C4040E" w:rsidP="000B5D3C">
            <w:pPr>
              <w:numPr>
                <w:ilvl w:val="0"/>
                <w:numId w:val="15"/>
              </w:numPr>
              <w:spacing w:after="18" w:line="276" w:lineRule="auto"/>
              <w:ind w:right="31" w:hanging="360"/>
            </w:pPr>
            <w:r>
              <w:t>s</w:t>
            </w:r>
            <w:r w:rsidR="00455273">
              <w:t xml:space="preserve">istema pagal tiekėjų gautus vertinimo balus išranguoja tiekėjus ir sudaro pasiūlymų eilę. </w:t>
            </w:r>
          </w:p>
          <w:p w14:paraId="343137DC" w14:textId="77777777" w:rsidR="0060447F" w:rsidRDefault="00455273">
            <w:pPr>
              <w:spacing w:after="0" w:line="259" w:lineRule="auto"/>
              <w:ind w:firstLine="0"/>
            </w:pPr>
            <w:r>
              <w:t>Pagal pasiūlymų vertinimo lentelėje pažymėtus rezultatus sistema sugeneruoja vertinimo protokolą ir pranešimų tiekėjams tekstus</w:t>
            </w:r>
            <w:r>
              <w:rPr>
                <w:rFonts w:ascii="Tw Cen MT" w:eastAsia="Tw Cen MT" w:hAnsi="Tw Cen MT" w:cs="Tw Cen MT"/>
              </w:rPr>
              <w:t>.</w:t>
            </w:r>
            <w:r>
              <w:t xml:space="preserve"> </w:t>
            </w:r>
          </w:p>
        </w:tc>
      </w:tr>
      <w:tr w:rsidR="0060447F" w14:paraId="0282D53D" w14:textId="77777777" w:rsidTr="00FF0DC1">
        <w:trPr>
          <w:trHeight w:val="1671"/>
        </w:trPr>
        <w:tc>
          <w:tcPr>
            <w:tcW w:w="933" w:type="dxa"/>
            <w:tcBorders>
              <w:top w:val="single" w:sz="6" w:space="0" w:color="999999"/>
              <w:left w:val="single" w:sz="6" w:space="0" w:color="000000"/>
              <w:bottom w:val="single" w:sz="6" w:space="0" w:color="000000"/>
              <w:right w:val="single" w:sz="6" w:space="0" w:color="999999"/>
            </w:tcBorders>
          </w:tcPr>
          <w:p w14:paraId="1D6830CE" w14:textId="77777777" w:rsidR="0060447F" w:rsidRDefault="00455273">
            <w:pPr>
              <w:spacing w:after="0" w:line="259" w:lineRule="auto"/>
              <w:ind w:left="60" w:firstLine="0"/>
              <w:jc w:val="left"/>
            </w:pPr>
            <w:r>
              <w:lastRenderedPageBreak/>
              <w:t xml:space="preserve">2.18.7 </w:t>
            </w:r>
          </w:p>
        </w:tc>
        <w:tc>
          <w:tcPr>
            <w:tcW w:w="8768" w:type="dxa"/>
            <w:tcBorders>
              <w:top w:val="single" w:sz="6" w:space="0" w:color="999999"/>
              <w:left w:val="single" w:sz="6" w:space="0" w:color="999999"/>
              <w:bottom w:val="single" w:sz="6" w:space="0" w:color="000000"/>
              <w:right w:val="single" w:sz="6" w:space="0" w:color="000000"/>
            </w:tcBorders>
          </w:tcPr>
          <w:p w14:paraId="412506BC" w14:textId="77777777" w:rsidR="0060447F" w:rsidRDefault="00455273">
            <w:pPr>
              <w:spacing w:after="91" w:line="294" w:lineRule="auto"/>
              <w:ind w:right="60" w:firstLine="0"/>
            </w:pPr>
            <w:r>
              <w:t xml:space="preserve">Sistemoje turi būti galimybė automatizuotai vertinti pasiūlymus bei generuoti laimėtojų eilės paskelbimo protokolus iš šablonų </w:t>
            </w:r>
            <w:r>
              <w:rPr>
                <w:i/>
              </w:rPr>
              <w:t>*.docx, *.doc ir *.xlsx, *.xls, *.xlsm</w:t>
            </w:r>
            <w:r>
              <w:t xml:space="preserve"> formatu, tenkinant šiuos reikalavimus: </w:t>
            </w:r>
          </w:p>
          <w:p w14:paraId="690AE383" w14:textId="7F9513C2" w:rsidR="00C4040E" w:rsidRDefault="00455273" w:rsidP="000B5D3C">
            <w:pPr>
              <w:pStyle w:val="Sraopastraipa"/>
              <w:numPr>
                <w:ilvl w:val="0"/>
                <w:numId w:val="19"/>
              </w:numPr>
              <w:spacing w:after="130" w:line="259" w:lineRule="auto"/>
              <w:ind w:left="715" w:hanging="283"/>
            </w:pPr>
            <w:r>
              <w:t>Sistema turi automatiškai su</w:t>
            </w:r>
            <w:r w:rsidR="004F489E">
              <w:t>generuoti</w:t>
            </w:r>
            <w:r>
              <w:t xml:space="preserve"> pasiūlymus eilėje ekonominio naudingumo mažėjimo tvarka pagal pasirinktus pasiūlymo vertinimo kriterijus </w:t>
            </w:r>
            <w:r w:rsidR="00C4040E">
              <w:t xml:space="preserve">(kainos ar sąnaudų ir kokybės santykį, sąnaudas, kainą); </w:t>
            </w:r>
          </w:p>
          <w:p w14:paraId="4480211B" w14:textId="4841C509" w:rsidR="0060447F" w:rsidRDefault="00C4040E" w:rsidP="000B5D3C">
            <w:pPr>
              <w:pStyle w:val="Sraopastraipa"/>
              <w:numPr>
                <w:ilvl w:val="0"/>
                <w:numId w:val="19"/>
              </w:numPr>
              <w:spacing w:after="0" w:line="259" w:lineRule="auto"/>
              <w:ind w:left="715"/>
            </w:pPr>
            <w:r>
              <w:t>Sistema turi generuoti laimėtojų eilės protokolą įtraukdama pasiūlymų surangavimo rezultatus.</w:t>
            </w:r>
          </w:p>
        </w:tc>
      </w:tr>
      <w:tr w:rsidR="0060447F" w14:paraId="71C479F9" w14:textId="77777777" w:rsidTr="00FF0DC1">
        <w:tblPrEx>
          <w:tblCellMar>
            <w:top w:w="22"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25BC26E9" w14:textId="77777777" w:rsidR="0060447F" w:rsidRDefault="00455273">
            <w:pPr>
              <w:spacing w:after="0" w:line="259" w:lineRule="auto"/>
              <w:ind w:right="59" w:firstLine="0"/>
              <w:jc w:val="center"/>
            </w:pPr>
            <w:r>
              <w:rPr>
                <w:b/>
              </w:rPr>
              <w:t xml:space="preserve">2.19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3E2D7A95" w14:textId="77777777" w:rsidR="0060447F" w:rsidRDefault="00455273">
            <w:pPr>
              <w:spacing w:after="0" w:line="259" w:lineRule="auto"/>
              <w:ind w:firstLine="0"/>
              <w:jc w:val="left"/>
            </w:pPr>
            <w:r>
              <w:rPr>
                <w:b/>
              </w:rPr>
              <w:t xml:space="preserve">DINAMINIŲ PIRKIMO SISTEMŲ TAIKYMAS (DPS) </w:t>
            </w:r>
          </w:p>
        </w:tc>
      </w:tr>
      <w:tr w:rsidR="0060447F" w14:paraId="24922AF7" w14:textId="77777777" w:rsidTr="00FF0DC1">
        <w:tblPrEx>
          <w:tblCellMar>
            <w:top w:w="22" w:type="dxa"/>
            <w:right w:w="51" w:type="dxa"/>
          </w:tblCellMar>
        </w:tblPrEx>
        <w:trPr>
          <w:trHeight w:val="567"/>
        </w:trPr>
        <w:tc>
          <w:tcPr>
            <w:tcW w:w="933" w:type="dxa"/>
            <w:tcBorders>
              <w:top w:val="single" w:sz="6" w:space="0" w:color="999999"/>
              <w:left w:val="single" w:sz="6" w:space="0" w:color="000000"/>
              <w:bottom w:val="single" w:sz="6" w:space="0" w:color="999999"/>
              <w:right w:val="single" w:sz="6" w:space="0" w:color="999999"/>
            </w:tcBorders>
          </w:tcPr>
          <w:p w14:paraId="1988291D" w14:textId="77777777" w:rsidR="0060447F" w:rsidRDefault="00455273">
            <w:pPr>
              <w:spacing w:after="0" w:line="259" w:lineRule="auto"/>
              <w:ind w:left="60" w:firstLine="0"/>
              <w:jc w:val="left"/>
            </w:pPr>
            <w:r>
              <w:t xml:space="preserve">2.19.1 </w:t>
            </w:r>
          </w:p>
        </w:tc>
        <w:tc>
          <w:tcPr>
            <w:tcW w:w="8768" w:type="dxa"/>
            <w:tcBorders>
              <w:top w:val="single" w:sz="6" w:space="0" w:color="999999"/>
              <w:left w:val="single" w:sz="6" w:space="0" w:color="999999"/>
              <w:bottom w:val="single" w:sz="6" w:space="0" w:color="999999"/>
              <w:right w:val="single" w:sz="6" w:space="0" w:color="000000"/>
            </w:tcBorders>
          </w:tcPr>
          <w:p w14:paraId="179E077E" w14:textId="77777777" w:rsidR="0060447F" w:rsidRDefault="00455273">
            <w:pPr>
              <w:spacing w:after="0" w:line="259" w:lineRule="auto"/>
              <w:ind w:firstLine="0"/>
            </w:pPr>
            <w:r>
              <w:t xml:space="preserve">Sistemoje turi turėti galimybę inicijuoti bei kontroliuoti pirkimų, atliktų taikant dinamines pirkimo sistemas, vykdymą. </w:t>
            </w:r>
          </w:p>
        </w:tc>
      </w:tr>
      <w:tr w:rsidR="0060447F" w14:paraId="229AA9D9" w14:textId="77777777" w:rsidTr="00FF0DC1">
        <w:tblPrEx>
          <w:tblCellMar>
            <w:top w:w="22"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1687166E" w14:textId="77777777" w:rsidR="0060447F" w:rsidRDefault="00455273">
            <w:pPr>
              <w:spacing w:after="0" w:line="259" w:lineRule="auto"/>
              <w:ind w:left="60" w:firstLine="0"/>
              <w:jc w:val="left"/>
            </w:pPr>
            <w:r>
              <w:t xml:space="preserve">2.19.2 </w:t>
            </w:r>
          </w:p>
        </w:tc>
        <w:tc>
          <w:tcPr>
            <w:tcW w:w="8768" w:type="dxa"/>
            <w:tcBorders>
              <w:top w:val="single" w:sz="6" w:space="0" w:color="999999"/>
              <w:left w:val="single" w:sz="6" w:space="0" w:color="999999"/>
              <w:bottom w:val="single" w:sz="6" w:space="0" w:color="999999"/>
              <w:right w:val="single" w:sz="6" w:space="0" w:color="000000"/>
            </w:tcBorders>
          </w:tcPr>
          <w:p w14:paraId="5774457D" w14:textId="11291B9D" w:rsidR="0060447F" w:rsidRDefault="00455273">
            <w:pPr>
              <w:spacing w:after="0" w:line="259" w:lineRule="auto"/>
              <w:ind w:firstLine="0"/>
            </w:pPr>
            <w:r>
              <w:t xml:space="preserve">Sistemoje turi būti galimybė nuolat </w:t>
            </w:r>
            <w:r w:rsidR="004F489E">
              <w:t>papildyti</w:t>
            </w:r>
            <w:r>
              <w:t xml:space="preserve"> konkretaus DPS tiekėjų sąrašą, kurie atitinka reikalavimus, keltus tiekėjams. </w:t>
            </w:r>
          </w:p>
        </w:tc>
      </w:tr>
      <w:tr w:rsidR="0060447F" w14:paraId="7A238494" w14:textId="77777777" w:rsidTr="00FF0DC1">
        <w:tblPrEx>
          <w:tblCellMar>
            <w:top w:w="22"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tcPr>
          <w:p w14:paraId="2272B0B7" w14:textId="77777777" w:rsidR="0060447F" w:rsidRDefault="00455273">
            <w:pPr>
              <w:spacing w:after="0" w:line="259" w:lineRule="auto"/>
              <w:ind w:left="60" w:firstLine="0"/>
              <w:jc w:val="left"/>
            </w:pPr>
            <w:r>
              <w:t xml:space="preserve">2.19.3 </w:t>
            </w:r>
          </w:p>
        </w:tc>
        <w:tc>
          <w:tcPr>
            <w:tcW w:w="8768" w:type="dxa"/>
            <w:tcBorders>
              <w:top w:val="single" w:sz="6" w:space="0" w:color="999999"/>
              <w:left w:val="single" w:sz="6" w:space="0" w:color="999999"/>
              <w:bottom w:val="single" w:sz="6" w:space="0" w:color="999999"/>
              <w:right w:val="single" w:sz="6" w:space="0" w:color="000000"/>
            </w:tcBorders>
          </w:tcPr>
          <w:p w14:paraId="24F22FE1" w14:textId="77777777" w:rsidR="0060447F" w:rsidRDefault="00455273">
            <w:pPr>
              <w:spacing w:after="0" w:line="259" w:lineRule="auto"/>
              <w:ind w:firstLine="0"/>
              <w:jc w:val="left"/>
            </w:pPr>
            <w:r>
              <w:t xml:space="preserve">Sistemoje turi būti galimybė planuoti bei inicijuoti pirkimus pagal sudarytas DPS. </w:t>
            </w:r>
          </w:p>
        </w:tc>
      </w:tr>
      <w:tr w:rsidR="0060447F" w14:paraId="27282BC8" w14:textId="77777777" w:rsidTr="00FF0DC1">
        <w:tblPrEx>
          <w:tblCellMar>
            <w:top w:w="22" w:type="dxa"/>
            <w:right w:w="51" w:type="dxa"/>
          </w:tblCellMar>
        </w:tblPrEx>
        <w:trPr>
          <w:trHeight w:val="842"/>
        </w:trPr>
        <w:tc>
          <w:tcPr>
            <w:tcW w:w="933" w:type="dxa"/>
            <w:tcBorders>
              <w:top w:val="single" w:sz="6" w:space="0" w:color="999999"/>
              <w:left w:val="single" w:sz="6" w:space="0" w:color="000000"/>
              <w:bottom w:val="single" w:sz="6" w:space="0" w:color="999999"/>
              <w:right w:val="single" w:sz="6" w:space="0" w:color="999999"/>
            </w:tcBorders>
          </w:tcPr>
          <w:p w14:paraId="3FA22AA9" w14:textId="77777777" w:rsidR="0060447F" w:rsidRDefault="00455273">
            <w:pPr>
              <w:spacing w:after="0" w:line="259" w:lineRule="auto"/>
              <w:ind w:left="60" w:firstLine="0"/>
              <w:jc w:val="left"/>
            </w:pPr>
            <w:r>
              <w:t xml:space="preserve">2.19.4 </w:t>
            </w:r>
          </w:p>
        </w:tc>
        <w:tc>
          <w:tcPr>
            <w:tcW w:w="8768" w:type="dxa"/>
            <w:tcBorders>
              <w:top w:val="single" w:sz="6" w:space="0" w:color="999999"/>
              <w:left w:val="single" w:sz="6" w:space="0" w:color="999999"/>
              <w:bottom w:val="single" w:sz="6" w:space="0" w:color="999999"/>
              <w:right w:val="single" w:sz="6" w:space="0" w:color="000000"/>
            </w:tcBorders>
          </w:tcPr>
          <w:p w14:paraId="4B4B69D7" w14:textId="3C882E5B" w:rsidR="0060447F" w:rsidRDefault="00455273">
            <w:pPr>
              <w:spacing w:after="0" w:line="259" w:lineRule="auto"/>
              <w:ind w:right="60" w:firstLine="0"/>
            </w:pPr>
            <w:r>
              <w:t xml:space="preserve">Sistemoje pirkimai pagal organizacijos sudarytus DPS turi būti įtraukiami į organizacijos metinį pirkimų planą, </w:t>
            </w:r>
            <w:r w:rsidR="004F489E">
              <w:t>nes</w:t>
            </w:r>
            <w:r>
              <w:t xml:space="preserve"> jų vertė yra įskaičiuojama į metinę pirkimų grupės vertę. </w:t>
            </w:r>
          </w:p>
        </w:tc>
      </w:tr>
      <w:tr w:rsidR="0060447F" w14:paraId="3AEEB01D" w14:textId="77777777" w:rsidTr="00FF0DC1">
        <w:tblPrEx>
          <w:tblCellMar>
            <w:top w:w="22"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4B2466DB" w14:textId="77777777" w:rsidR="0060447F" w:rsidRDefault="00455273">
            <w:pPr>
              <w:spacing w:after="0" w:line="259" w:lineRule="auto"/>
              <w:ind w:left="60" w:firstLine="0"/>
              <w:jc w:val="left"/>
            </w:pPr>
            <w:r>
              <w:t xml:space="preserve">2.19.5 </w:t>
            </w:r>
          </w:p>
        </w:tc>
        <w:tc>
          <w:tcPr>
            <w:tcW w:w="8768" w:type="dxa"/>
            <w:tcBorders>
              <w:top w:val="single" w:sz="6" w:space="0" w:color="999999"/>
              <w:left w:val="single" w:sz="6" w:space="0" w:color="999999"/>
              <w:bottom w:val="single" w:sz="6" w:space="0" w:color="999999"/>
              <w:right w:val="single" w:sz="6" w:space="0" w:color="000000"/>
            </w:tcBorders>
          </w:tcPr>
          <w:p w14:paraId="4E8AB92C" w14:textId="6F7E0188" w:rsidR="0060447F" w:rsidRDefault="00455273" w:rsidP="004F489E">
            <w:pPr>
              <w:spacing w:after="0" w:line="259" w:lineRule="auto"/>
              <w:ind w:firstLine="0"/>
            </w:pPr>
            <w:r>
              <w:t xml:space="preserve">Sistemoje turi būti galimybė DPS tiekėjų sąrašui </w:t>
            </w:r>
            <w:r w:rsidR="004F489E">
              <w:t xml:space="preserve">generuoti </w:t>
            </w:r>
            <w:r>
              <w:t xml:space="preserve">kvietimą dalyvauti atnaujintame varžyme. </w:t>
            </w:r>
          </w:p>
        </w:tc>
      </w:tr>
      <w:tr w:rsidR="0060447F" w14:paraId="6C0B2EF0" w14:textId="77777777" w:rsidTr="00FF0DC1">
        <w:tblPrEx>
          <w:tblCellMar>
            <w:top w:w="22" w:type="dxa"/>
            <w:right w:w="51" w:type="dxa"/>
          </w:tblCellMar>
        </w:tblPrEx>
        <w:trPr>
          <w:trHeight w:val="567"/>
        </w:trPr>
        <w:tc>
          <w:tcPr>
            <w:tcW w:w="933" w:type="dxa"/>
            <w:tcBorders>
              <w:top w:val="single" w:sz="6" w:space="0" w:color="999999"/>
              <w:left w:val="single" w:sz="6" w:space="0" w:color="000000"/>
              <w:bottom w:val="single" w:sz="6" w:space="0" w:color="999999"/>
              <w:right w:val="single" w:sz="6" w:space="0" w:color="999999"/>
            </w:tcBorders>
          </w:tcPr>
          <w:p w14:paraId="71E72E49" w14:textId="77777777" w:rsidR="0060447F" w:rsidRDefault="00455273">
            <w:pPr>
              <w:spacing w:after="0" w:line="259" w:lineRule="auto"/>
              <w:ind w:left="60" w:firstLine="0"/>
              <w:jc w:val="left"/>
            </w:pPr>
            <w:r>
              <w:t xml:space="preserve">2.19.6 </w:t>
            </w:r>
          </w:p>
        </w:tc>
        <w:tc>
          <w:tcPr>
            <w:tcW w:w="8768" w:type="dxa"/>
            <w:tcBorders>
              <w:top w:val="single" w:sz="6" w:space="0" w:color="999999"/>
              <w:left w:val="single" w:sz="6" w:space="0" w:color="999999"/>
              <w:bottom w:val="single" w:sz="6" w:space="0" w:color="999999"/>
              <w:right w:val="single" w:sz="6" w:space="0" w:color="000000"/>
            </w:tcBorders>
          </w:tcPr>
          <w:p w14:paraId="4CE799FC" w14:textId="77777777" w:rsidR="0060447F" w:rsidRDefault="00455273">
            <w:pPr>
              <w:spacing w:after="0" w:line="259" w:lineRule="auto"/>
              <w:ind w:firstLine="0"/>
            </w:pPr>
            <w:r>
              <w:t xml:space="preserve">Sistema, jei atnaujintas varžymas vykdomas pagal kainą, pagal pateiktus duomenis turi generuoti dokumentą, įforminantį laimėtoją. </w:t>
            </w:r>
          </w:p>
        </w:tc>
      </w:tr>
      <w:tr w:rsidR="0060447F" w14:paraId="45A52635" w14:textId="77777777" w:rsidTr="00FF0DC1">
        <w:tblPrEx>
          <w:tblCellMar>
            <w:top w:w="22"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4149797" w14:textId="77777777" w:rsidR="0060447F" w:rsidRDefault="00455273">
            <w:pPr>
              <w:spacing w:after="0" w:line="259" w:lineRule="auto"/>
              <w:ind w:right="59" w:firstLine="0"/>
              <w:jc w:val="center"/>
            </w:pPr>
            <w:r>
              <w:rPr>
                <w:b/>
              </w:rPr>
              <w:t xml:space="preserve">2.20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25082CA3" w14:textId="77777777" w:rsidR="0060447F" w:rsidRDefault="00455273">
            <w:pPr>
              <w:spacing w:after="0" w:line="259" w:lineRule="auto"/>
              <w:ind w:firstLine="0"/>
              <w:jc w:val="left"/>
            </w:pPr>
            <w:r>
              <w:rPr>
                <w:b/>
              </w:rPr>
              <w:t xml:space="preserve">ATASKAITOS </w:t>
            </w:r>
          </w:p>
        </w:tc>
      </w:tr>
      <w:tr w:rsidR="000F3302" w14:paraId="0941B77E" w14:textId="77777777" w:rsidTr="00FF0DC1">
        <w:tblPrEx>
          <w:tblCellMar>
            <w:top w:w="22" w:type="dxa"/>
            <w:right w:w="51" w:type="dxa"/>
          </w:tblCellMar>
        </w:tblPrEx>
        <w:trPr>
          <w:trHeight w:val="31"/>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7960E1E6" w14:textId="77777777" w:rsidR="000F3302" w:rsidRDefault="000F3302" w:rsidP="000F3302">
            <w:pPr>
              <w:spacing w:after="0" w:line="259" w:lineRule="auto"/>
              <w:ind w:right="59" w:firstLine="0"/>
              <w:jc w:val="center"/>
              <w:rPr>
                <w:b/>
              </w:rPr>
            </w:pPr>
          </w:p>
          <w:p w14:paraId="0A52E302" w14:textId="6D9CEA60" w:rsidR="000F3302" w:rsidRDefault="000F3302" w:rsidP="000F3302">
            <w:pPr>
              <w:spacing w:after="0" w:line="259" w:lineRule="auto"/>
              <w:ind w:right="59" w:firstLine="0"/>
              <w:jc w:val="center"/>
              <w:rPr>
                <w:b/>
              </w:rPr>
            </w:pPr>
            <w:r>
              <w:t>2.20.1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29E28050" w14:textId="77777777" w:rsidR="000F3302" w:rsidRDefault="000F3302" w:rsidP="000F3302">
            <w:pPr>
              <w:spacing w:after="45" w:line="259" w:lineRule="auto"/>
              <w:ind w:firstLine="0"/>
              <w:jc w:val="left"/>
            </w:pPr>
            <w:r>
              <w:t xml:space="preserve">Sistemoje turi būti galimybė iš įvestų duomenų generuoti šias ataskaitas: </w:t>
            </w:r>
          </w:p>
          <w:p w14:paraId="716147FD" w14:textId="701ADB48" w:rsidR="000F3302" w:rsidRDefault="000F3302" w:rsidP="000F3302">
            <w:pPr>
              <w:spacing w:after="0" w:line="303" w:lineRule="auto"/>
              <w:ind w:left="6" w:right="59" w:firstLine="11"/>
            </w:pPr>
            <w:r>
              <w:t>2.20.1.1.</w:t>
            </w:r>
            <w:r w:rsidR="00B82A52">
              <w:t xml:space="preserve"> </w:t>
            </w:r>
            <w:r>
              <w:t xml:space="preserve">Atn-3 ataskaita (sistemoje esančių duomenų pakanka pilnai užpildyti metinės ataskaitos formą. Sistema suskaičiuoja atliktus pirkimus pagal Viešųjų pirkimų tarnybos parengtą ataskaitos pildymo instrukciją); </w:t>
            </w:r>
          </w:p>
          <w:p w14:paraId="3C13A754" w14:textId="515B4760" w:rsidR="000F3302" w:rsidRDefault="000F3302" w:rsidP="000F3302">
            <w:pPr>
              <w:spacing w:line="282" w:lineRule="auto"/>
              <w:ind w:right="64" w:firstLine="0"/>
            </w:pPr>
            <w:r>
              <w:t>2.20.1.2.</w:t>
            </w:r>
            <w:r w:rsidR="00B82A52">
              <w:t xml:space="preserve"> </w:t>
            </w:r>
            <w:r>
              <w:t>Mėnesinė mažos vertės pirkimų ataskaita (</w:t>
            </w:r>
            <w:r w:rsidR="00F02252">
              <w:t>s</w:t>
            </w:r>
            <w:r>
              <w:t xml:space="preserve">istemoje yra parengiama ataskaita apie per mėnesį atliktus mažos vertės pirkimus. Sistemoje yra galimybė pasižiūrėti bet kurio mėnesio ataskaitą); </w:t>
            </w:r>
          </w:p>
          <w:p w14:paraId="72F945A7" w14:textId="77777777" w:rsidR="001A36B5" w:rsidRDefault="000F3302" w:rsidP="001A36B5">
            <w:pPr>
              <w:spacing w:after="4" w:line="298" w:lineRule="auto"/>
              <w:ind w:firstLine="0"/>
            </w:pPr>
            <w:r>
              <w:t>2.20.1.3.</w:t>
            </w:r>
            <w:r w:rsidR="00B82A52">
              <w:t xml:space="preserve"> </w:t>
            </w:r>
            <w:r w:rsidR="001A36B5">
              <w:t xml:space="preserve">Centralizuotų </w:t>
            </w:r>
            <w:r w:rsidR="001A36B5">
              <w:tab/>
              <w:t xml:space="preserve">pirkimų ataskaita – (sistema apskaičiuoja, kiek centralizuotų pirkimų yra organizacija atlikusi - ataskaita yra rengiama pagal pirkimo pavadinimą, numerį, būdą, pirkimo vertę); </w:t>
            </w:r>
          </w:p>
          <w:p w14:paraId="7D0DEDA1" w14:textId="5FF20CA1" w:rsidR="000F3302" w:rsidRDefault="000F3302" w:rsidP="000F3302">
            <w:pPr>
              <w:spacing w:after="0" w:line="304" w:lineRule="auto"/>
              <w:ind w:firstLine="0"/>
            </w:pPr>
            <w:r>
              <w:t>2.20.1.4.</w:t>
            </w:r>
            <w:r w:rsidR="00B82A52">
              <w:t xml:space="preserve"> </w:t>
            </w:r>
            <w:r>
              <w:t>Galiojančių sutarčių ataskaita (</w:t>
            </w:r>
            <w:r w:rsidR="00B82A52">
              <w:t>s</w:t>
            </w:r>
            <w:r>
              <w:t xml:space="preserve">istemoje yra parengiama ataskaita apie galiojančias sutartis); </w:t>
            </w:r>
          </w:p>
          <w:p w14:paraId="1A6231C0" w14:textId="185513A0" w:rsidR="000F3302" w:rsidRDefault="000F3302" w:rsidP="000F3302">
            <w:pPr>
              <w:spacing w:after="40" w:line="263" w:lineRule="auto"/>
              <w:ind w:firstLine="0"/>
            </w:pPr>
            <w:r>
              <w:t>2.20.1.5.</w:t>
            </w:r>
            <w:r w:rsidR="00B82A52">
              <w:t xml:space="preserve"> </w:t>
            </w:r>
            <w:r>
              <w:t>Planuotų ir faktinių pirkimo verčių ataskaita (</w:t>
            </w:r>
            <w:r w:rsidR="00B82A52">
              <w:t>s</w:t>
            </w:r>
            <w:r>
              <w:t xml:space="preserve">istemoje yra parengiama ataskaita apie sutaupymus atlikus pirkimus); </w:t>
            </w:r>
          </w:p>
          <w:p w14:paraId="441B5AC2" w14:textId="740E9FF1" w:rsidR="000F3302" w:rsidRDefault="000F3302" w:rsidP="000F3302">
            <w:pPr>
              <w:spacing w:after="0" w:line="304" w:lineRule="auto"/>
              <w:ind w:firstLine="0"/>
            </w:pPr>
            <w:r>
              <w:t>2.20.1.6.</w:t>
            </w:r>
            <w:r w:rsidR="00B82A52">
              <w:t xml:space="preserve"> </w:t>
            </w:r>
            <w:r>
              <w:t>Pirkimų pagal pirkimo plano eilutes ataskaita (</w:t>
            </w:r>
            <w:r w:rsidR="00B82A52">
              <w:t>s</w:t>
            </w:r>
            <w:r>
              <w:t xml:space="preserve">istemoje yra parengiama ataskaita apie pirkimų kiekį ir vertę iš kiekvienos pirkimų plano eilutės); </w:t>
            </w:r>
          </w:p>
          <w:p w14:paraId="68758D4E" w14:textId="7817A010" w:rsidR="000F3302" w:rsidRDefault="000F3302" w:rsidP="000F3302">
            <w:pPr>
              <w:spacing w:after="0" w:line="303" w:lineRule="auto"/>
              <w:ind w:firstLine="6"/>
            </w:pPr>
            <w:r>
              <w:t>2.20.1.7.</w:t>
            </w:r>
            <w:r w:rsidR="00B82A52">
              <w:t xml:space="preserve"> </w:t>
            </w:r>
            <w:r>
              <w:t>Pirkimų plano pakeitimų ataskaita (</w:t>
            </w:r>
            <w:r w:rsidR="00B82A52">
              <w:t>s</w:t>
            </w:r>
            <w:r>
              <w:t xml:space="preserve">istemoje yra parengiama ataskaita apie pirkimo plano eilutės tvirtinimo istoriją); </w:t>
            </w:r>
          </w:p>
          <w:p w14:paraId="00BAD875" w14:textId="38366D77" w:rsidR="000F3302" w:rsidRDefault="000F3302" w:rsidP="000F3302">
            <w:pPr>
              <w:spacing w:after="47" w:line="259" w:lineRule="auto"/>
              <w:ind w:firstLine="0"/>
              <w:jc w:val="left"/>
            </w:pPr>
            <w:r>
              <w:t>2.20.1.8.</w:t>
            </w:r>
            <w:r w:rsidR="00B82A52">
              <w:t xml:space="preserve"> </w:t>
            </w:r>
            <w:r>
              <w:t>Atn-1</w:t>
            </w:r>
            <w:r w:rsidR="00B82A52">
              <w:t xml:space="preserve"> ataskaita</w:t>
            </w:r>
            <w:r>
              <w:t xml:space="preserve">; </w:t>
            </w:r>
          </w:p>
          <w:p w14:paraId="1B0EC24B" w14:textId="1B125064" w:rsidR="000F3302" w:rsidRDefault="000F3302" w:rsidP="000F3302">
            <w:pPr>
              <w:spacing w:after="31" w:line="275" w:lineRule="auto"/>
              <w:ind w:right="61" w:firstLine="0"/>
            </w:pPr>
            <w:r>
              <w:lastRenderedPageBreak/>
              <w:t>2.20.1.9.</w:t>
            </w:r>
            <w:r w:rsidR="00B82A52">
              <w:t xml:space="preserve"> </w:t>
            </w:r>
            <w:r>
              <w:t xml:space="preserve">Tiekėjų ataskaita (ataskaitoje tiekėjai pagal pirkimo būdo tipą (tarptautiniai, supaprastinti ir mažos vertės pirkimai) yra suranguojami pagal sudarytų sutarčių vertę. Daugiausiai sutarčių pagal pirkimo būdą sudarę teikėjai rodomi aukščiausiai); </w:t>
            </w:r>
          </w:p>
          <w:p w14:paraId="1D88F6A6" w14:textId="77777777" w:rsidR="000F3302" w:rsidRDefault="000F3302" w:rsidP="000F3302">
            <w:pPr>
              <w:spacing w:after="21" w:line="281" w:lineRule="auto"/>
              <w:ind w:right="65" w:firstLine="6"/>
            </w:pPr>
            <w:r>
              <w:t>2.20.1.10.</w:t>
            </w:r>
            <w:r>
              <w:rPr>
                <w:rFonts w:ascii="Arial" w:eastAsia="Arial" w:hAnsi="Arial" w:cs="Arial"/>
              </w:rPr>
              <w:t xml:space="preserve"> </w:t>
            </w:r>
            <w:r>
              <w:t xml:space="preserve">Pirkimų archyvo ataskaita (įvykdytų pirkimo procedūrų ataskaita, kurioje pateikiama informacija apie pasibaigusius pirkimus, nurodant jo pabaigos rezultatą, procedūros vykdymo pagrindines datas (inicijavimo, skelbimo/kvietimo pateikti pasiūlymą, pasiūlymų gavimo, vertinimo, sutarties sudarymo arba pirkimo pabaigos be sutarties, pirkimo vykdytoją, iniciatorių, kt.). </w:t>
            </w:r>
          </w:p>
          <w:p w14:paraId="2A6B08EF" w14:textId="77777777" w:rsidR="000F3302" w:rsidRDefault="000F3302" w:rsidP="000F3302">
            <w:pPr>
              <w:spacing w:after="28" w:line="276" w:lineRule="auto"/>
              <w:ind w:left="6" w:right="62" w:hanging="6"/>
            </w:pPr>
            <w:r>
              <w:t>2.20.1.11.</w:t>
            </w:r>
            <w:r>
              <w:rPr>
                <w:rFonts w:ascii="Arial" w:eastAsia="Arial" w:hAnsi="Arial" w:cs="Arial"/>
              </w:rPr>
              <w:t xml:space="preserve"> </w:t>
            </w:r>
            <w:r>
              <w:t xml:space="preserve">Pirkimo procedūros vėlavimų ataskaita (pagal sistemoje nustatymus procedūros vykdymo terminus (nustatoma konkrečiam pirkimo būdui) yra skaičiuojami procedūrų vėlavimai pirkimo inicijavimo, dokumentų rengimo, pasiūlymų gavimo, vertinimo, sutarties sudarymo etapams); </w:t>
            </w:r>
          </w:p>
          <w:p w14:paraId="67428F5D" w14:textId="77777777" w:rsidR="000F3302" w:rsidRDefault="000F3302" w:rsidP="000F3302">
            <w:pPr>
              <w:spacing w:after="25" w:line="278" w:lineRule="auto"/>
              <w:ind w:left="6" w:right="57" w:hanging="6"/>
            </w:pPr>
            <w:r>
              <w:t>2.20.1.12.</w:t>
            </w:r>
            <w:r>
              <w:rPr>
                <w:rFonts w:ascii="Arial" w:eastAsia="Arial" w:hAnsi="Arial" w:cs="Arial"/>
              </w:rPr>
              <w:t xml:space="preserve"> </w:t>
            </w:r>
            <w:r>
              <w:t xml:space="preserve">Vykdomų pirkimų procedūrų ataskaita (vykdomų (nebaigtų) pirkimo procedūrų ataskaita, kurioje pateikiama informacija apie vykstančius pirkimus, nurodant procedūros vykdymo pagrindines datas (inicijavimo, skelbimo/kvietimo pateikti pasiūlymą, pasiūlymų gavimo, vertinimo, sutarties sudarymo arba pirkimo pabaigos be sutarties (jeigu pirkimas vykdomas dalimis), pirkimo vykdytoją, iniciatorių, kt.);  </w:t>
            </w:r>
          </w:p>
          <w:p w14:paraId="7F82DB1E" w14:textId="77777777" w:rsidR="000F3302" w:rsidRDefault="000F3302" w:rsidP="000F3302">
            <w:pPr>
              <w:spacing w:after="19" w:line="285" w:lineRule="auto"/>
              <w:ind w:left="6" w:firstLine="11"/>
              <w:jc w:val="left"/>
            </w:pPr>
            <w:r>
              <w:t>2.20.1.13.</w:t>
            </w:r>
            <w:r>
              <w:rPr>
                <w:rFonts w:ascii="Arial" w:eastAsia="Arial" w:hAnsi="Arial" w:cs="Arial"/>
              </w:rPr>
              <w:t xml:space="preserve"> </w:t>
            </w:r>
            <w:r>
              <w:rPr>
                <w:rFonts w:ascii="Arial" w:eastAsia="Arial" w:hAnsi="Arial" w:cs="Arial"/>
              </w:rPr>
              <w:tab/>
            </w:r>
            <w:r>
              <w:t xml:space="preserve">Pirkimų žurnalo ataskaita (pirkimo procedūrų rezultatų ataskaita (rašytinių bei žodinių sutarčių), nurodant tiekėją, su kuriuo sudaryta sutartis, jos galiojimo pradžią, pabaigą, vertę, kt.); </w:t>
            </w:r>
          </w:p>
          <w:p w14:paraId="5A1D0329" w14:textId="106C9E30" w:rsidR="000F3302" w:rsidRDefault="000F3302" w:rsidP="000F3302">
            <w:pPr>
              <w:spacing w:after="21" w:line="282" w:lineRule="auto"/>
              <w:ind w:left="6" w:right="63" w:hanging="6"/>
            </w:pPr>
            <w:r>
              <w:t>2.20.1.14.</w:t>
            </w:r>
            <w:r>
              <w:rPr>
                <w:rFonts w:ascii="Arial" w:eastAsia="Arial" w:hAnsi="Arial" w:cs="Arial"/>
              </w:rPr>
              <w:t xml:space="preserve"> </w:t>
            </w:r>
            <w:r>
              <w:t>Preliminarių sutarčių žurnalo ataskaita (sudarytų preliminarių sutarčių ataskaita, nurodant tiekėją</w:t>
            </w:r>
            <w:r w:rsidR="00977AD2">
              <w:t xml:space="preserve"> </w:t>
            </w:r>
            <w:r w:rsidR="00977AD2" w:rsidRPr="00977AD2">
              <w:t>(arba tiekėj</w:t>
            </w:r>
            <w:r w:rsidR="00977AD2">
              <w:t>us</w:t>
            </w:r>
            <w:r w:rsidR="00977AD2" w:rsidRPr="00977AD2">
              <w:t>)</w:t>
            </w:r>
            <w:r>
              <w:t>, su kuriuo sudaryta sutartis, jos galiojimo pradžią, pabaigą, vertę</w:t>
            </w:r>
            <w:r w:rsidR="001A36B5">
              <w:t xml:space="preserve">, </w:t>
            </w:r>
            <w:r>
              <w:t xml:space="preserve">kt.); </w:t>
            </w:r>
          </w:p>
          <w:p w14:paraId="260F2013" w14:textId="39C13E31" w:rsidR="000F3302" w:rsidRDefault="000F3302" w:rsidP="000F3302">
            <w:pPr>
              <w:spacing w:after="0" w:line="303" w:lineRule="auto"/>
              <w:ind w:left="6" w:hanging="6"/>
              <w:jc w:val="left"/>
            </w:pPr>
            <w:r>
              <w:t>2.20.1.15.</w:t>
            </w:r>
            <w:r>
              <w:rPr>
                <w:rFonts w:ascii="Arial" w:eastAsia="Arial" w:hAnsi="Arial" w:cs="Arial"/>
              </w:rPr>
              <w:t xml:space="preserve"> </w:t>
            </w:r>
            <w:r>
              <w:t xml:space="preserve">Rašytinių sutarčių žurnalo ataskaita (sudarytų rašytinių sutarčių ataskaita, nurodant tiekėją, su kuriuo sudaryta sutartis, jos galiojimo pradžią, pabaigą, vertę, kt.); </w:t>
            </w:r>
          </w:p>
          <w:p w14:paraId="2D4E4D20" w14:textId="77777777" w:rsidR="000F3302" w:rsidRDefault="000F3302" w:rsidP="000F3302">
            <w:pPr>
              <w:spacing w:after="46" w:line="262" w:lineRule="auto"/>
              <w:ind w:left="6" w:right="62" w:hanging="6"/>
            </w:pPr>
            <w:r>
              <w:t>2.20.1.16.</w:t>
            </w:r>
            <w:r>
              <w:rPr>
                <w:rFonts w:ascii="Arial" w:eastAsia="Arial" w:hAnsi="Arial" w:cs="Arial"/>
              </w:rPr>
              <w:t xml:space="preserve"> </w:t>
            </w:r>
            <w:r>
              <w:t xml:space="preserve">Neįvykusių pirkimų priežasčių ataskaita (ataskaitoje pateikiama informacija apie pirkimo pasibaigimo priežastis: atmestos visos paraiškos arba pasiūlymai, neatitiko kvalifikacijos, neatitiko techninės specifikacijos, nepagrindė neįprastai mažos kainos, pasiūlė per didelę kainą, kita/ Nutraukta pirkimo procedūra dėl aplinkybių, kurių nebuvo galima numatyti: nutrauktos procedūros dėl nepakankamo finansavimo, nutrauktos procedūros dėl techninės specifikacijos trūkumų, nutrauktos procedūros dėl kvalifikacinių reikalavimų trūkumų, nutrauktos procedūros dėl techninės klaidos, nebeliko poreikio pirkti); </w:t>
            </w:r>
          </w:p>
          <w:p w14:paraId="2FF17E65" w14:textId="193279D8" w:rsidR="000F3302" w:rsidRDefault="000F3302" w:rsidP="000F3302">
            <w:pPr>
              <w:spacing w:after="2" w:line="300" w:lineRule="auto"/>
              <w:ind w:left="6" w:firstLine="11"/>
            </w:pPr>
            <w:r>
              <w:t>2.20.1.17.</w:t>
            </w:r>
            <w:r>
              <w:rPr>
                <w:rFonts w:ascii="Arial" w:eastAsia="Arial" w:hAnsi="Arial" w:cs="Arial"/>
              </w:rPr>
              <w:t xml:space="preserve"> </w:t>
            </w:r>
            <w:r>
              <w:t xml:space="preserve">CPO pagrindimų ataskaita (iniciatorių pateiktų nepirkimo per CPO motyvų ataskaita, nurodant pirkimo pavadinimą bei nepirkimo motyvus); </w:t>
            </w:r>
          </w:p>
          <w:p w14:paraId="5E8AC441" w14:textId="77777777" w:rsidR="000F3302" w:rsidRDefault="000F3302" w:rsidP="000F3302">
            <w:pPr>
              <w:spacing w:after="47" w:line="261" w:lineRule="auto"/>
              <w:ind w:firstLine="0"/>
            </w:pPr>
            <w:r>
              <w:t>2.20.1.18.</w:t>
            </w:r>
            <w:r>
              <w:rPr>
                <w:rFonts w:ascii="Arial" w:eastAsia="Arial" w:hAnsi="Arial" w:cs="Arial"/>
              </w:rPr>
              <w:t xml:space="preserve"> </w:t>
            </w:r>
            <w:r>
              <w:t xml:space="preserve">CPO BVPŽ ataskaita (BVPŽ kodai, kuriems pirkimo procedūras yra atlikusi CPO); </w:t>
            </w:r>
          </w:p>
          <w:p w14:paraId="0C97CA1B" w14:textId="77777777" w:rsidR="000F3302" w:rsidRDefault="000F3302" w:rsidP="000F3302">
            <w:pPr>
              <w:spacing w:line="289" w:lineRule="auto"/>
              <w:ind w:right="62" w:firstLine="17"/>
            </w:pPr>
            <w:r>
              <w:t>2.20.1.19.</w:t>
            </w:r>
            <w:r>
              <w:rPr>
                <w:rFonts w:ascii="Arial" w:eastAsia="Arial" w:hAnsi="Arial" w:cs="Arial"/>
              </w:rPr>
              <w:t xml:space="preserve"> </w:t>
            </w:r>
            <w:r>
              <w:t xml:space="preserve">Tiekėjų sąrašo ataskaita (informaciją apie kiekvieno tiekėjo galiojančias ir pasibaigusias sutartis, nurodant jų vertes, galiojimo terminus bei informacija apie teikėjo aktyvumą – kokiuose pirkimuose jis dalyvavo ir kokiuose jis tapo laimėtoju, kt.); </w:t>
            </w:r>
          </w:p>
          <w:p w14:paraId="11553138" w14:textId="0E03903D" w:rsidR="000F3302" w:rsidRDefault="000F3302" w:rsidP="001A36B5">
            <w:pPr>
              <w:tabs>
                <w:tab w:val="center" w:pos="480"/>
                <w:tab w:val="center" w:pos="4817"/>
              </w:tabs>
              <w:spacing w:after="9" w:line="259" w:lineRule="auto"/>
              <w:ind w:firstLine="0"/>
            </w:pPr>
            <w:r>
              <w:rPr>
                <w:rFonts w:ascii="Calibri" w:eastAsia="Calibri" w:hAnsi="Calibri" w:cs="Calibri"/>
                <w:sz w:val="22"/>
              </w:rPr>
              <w:tab/>
            </w:r>
            <w:r>
              <w:t>2.20.1.20.</w:t>
            </w:r>
            <w:r>
              <w:rPr>
                <w:rFonts w:ascii="Arial" w:eastAsia="Arial" w:hAnsi="Arial" w:cs="Arial"/>
              </w:rPr>
              <w:t xml:space="preserve"> </w:t>
            </w:r>
            <w:r>
              <w:t>Vartotojų ataskaita (</w:t>
            </w:r>
            <w:r w:rsidR="001A36B5">
              <w:t>s</w:t>
            </w:r>
            <w:r>
              <w:t xml:space="preserve">istema eksportuoja duomenis apie jos vartotojus, nurodant vartotojo vardą, pavardę, kontaktinius duomenis, priskyrimą organizacijos struktūrai, licencijos tipą, rolę); </w:t>
            </w:r>
          </w:p>
          <w:p w14:paraId="0705BD71" w14:textId="332783F2" w:rsidR="000F3302" w:rsidRDefault="000F3302" w:rsidP="000F3302">
            <w:pPr>
              <w:spacing w:after="0" w:line="301" w:lineRule="auto"/>
              <w:ind w:firstLine="0"/>
            </w:pPr>
            <w:r>
              <w:lastRenderedPageBreak/>
              <w:t>2.20.1.21.</w:t>
            </w:r>
            <w:r>
              <w:rPr>
                <w:rFonts w:ascii="Arial" w:eastAsia="Arial" w:hAnsi="Arial" w:cs="Arial"/>
              </w:rPr>
              <w:t xml:space="preserve"> </w:t>
            </w:r>
            <w:r>
              <w:t>Rizikingų pirkimų ataskaita (</w:t>
            </w:r>
            <w:r w:rsidR="001A36B5">
              <w:t>s</w:t>
            </w:r>
            <w:r>
              <w:t xml:space="preserve">istema generuoja rizikingų pirkimų atskaitą, nurodant atrinktų rizikingų pirkimų rizikos tipą, pirkimo pavadinimą, numerį, būdą, pirkimo vertę, iniciatorių, kt.); </w:t>
            </w:r>
          </w:p>
          <w:p w14:paraId="0C4DEFC3" w14:textId="02414623" w:rsidR="000F3302" w:rsidRDefault="000F3302" w:rsidP="000F3302">
            <w:pPr>
              <w:tabs>
                <w:tab w:val="center" w:pos="480"/>
                <w:tab w:val="center" w:pos="4815"/>
              </w:tabs>
              <w:spacing w:after="11" w:line="259" w:lineRule="auto"/>
              <w:ind w:firstLine="0"/>
              <w:jc w:val="left"/>
            </w:pPr>
            <w:r>
              <w:t>2.20.1.22.</w:t>
            </w:r>
            <w:r>
              <w:rPr>
                <w:rFonts w:ascii="Arial" w:eastAsia="Arial" w:hAnsi="Arial" w:cs="Arial"/>
              </w:rPr>
              <w:t xml:space="preserve"> </w:t>
            </w:r>
            <w:r>
              <w:t>Socialinių pirkimų ataskaita (sistema apskaičiuoja, kiek socialinių pirkimų yra organizacija atlikusi - ataskaita yra rengiama pagal pirkimo pavadinimą, numerį, būdą, pirkimo vertę);</w:t>
            </w:r>
          </w:p>
          <w:p w14:paraId="1C1B0D64" w14:textId="63790767" w:rsidR="00F02252" w:rsidRDefault="00F02252" w:rsidP="00F02252">
            <w:pPr>
              <w:spacing w:after="13" w:line="287" w:lineRule="auto"/>
              <w:ind w:right="61" w:firstLine="0"/>
            </w:pPr>
            <w:r>
              <w:t>2.20.1.23.</w:t>
            </w:r>
            <w:r>
              <w:rPr>
                <w:rFonts w:ascii="Arial" w:eastAsia="Arial" w:hAnsi="Arial" w:cs="Arial"/>
              </w:rPr>
              <w:t xml:space="preserve"> </w:t>
            </w:r>
            <w:r>
              <w:t xml:space="preserve">Žaliųjų pirkimų ataskaita (sistema apskaičiuoja, kiek žaliųjų pirkimų yra organizacija atlikusi - ataskaita yra rengiama pagal pirkimo pavadinimą, numerį, būdą, pirkimo vertę); </w:t>
            </w:r>
          </w:p>
          <w:p w14:paraId="54DD8487" w14:textId="77777777" w:rsidR="00F02252" w:rsidRDefault="00F02252" w:rsidP="00F02252">
            <w:pPr>
              <w:spacing w:after="10" w:line="292" w:lineRule="auto"/>
              <w:ind w:left="6" w:right="60" w:hanging="6"/>
            </w:pPr>
            <w:r>
              <w:t>2.20.1.24.</w:t>
            </w:r>
            <w:r>
              <w:rPr>
                <w:rFonts w:ascii="Arial" w:eastAsia="Arial" w:hAnsi="Arial" w:cs="Arial"/>
              </w:rPr>
              <w:t xml:space="preserve"> </w:t>
            </w:r>
            <w:r>
              <w:t xml:space="preserve">Inovatyvių pirkimų ataskaita - (sistema apskaičiuoja, kiek inovatyvių pirkimų yra organizacija atlikusi - ataskaita yra rengiama pagal pirkimo pavadinimą, numerį, būdą, pirkimo vertę); </w:t>
            </w:r>
          </w:p>
          <w:p w14:paraId="513208A8" w14:textId="29A30A9B" w:rsidR="00F02252" w:rsidRDefault="00F02252" w:rsidP="00F02252">
            <w:pPr>
              <w:spacing w:after="1" w:line="297" w:lineRule="auto"/>
              <w:ind w:firstLine="0"/>
            </w:pPr>
            <w:r>
              <w:t>2.20.1.25.</w:t>
            </w:r>
            <w:r>
              <w:rPr>
                <w:rFonts w:ascii="Arial" w:eastAsia="Arial" w:hAnsi="Arial" w:cs="Arial"/>
              </w:rPr>
              <w:t xml:space="preserve"> </w:t>
            </w:r>
            <w:r>
              <w:t xml:space="preserve">Konsoliduotų </w:t>
            </w:r>
            <w:r>
              <w:tab/>
              <w:t xml:space="preserve">pirkimų ataskaita – (sistema apskaičiuoja, kiek konsoliduotų pirkimų yra organizacija atlikusi - ataskaita yra rengiama pagal pirkimo pavadinimą, numerį, būdą, pirkimo vertę); </w:t>
            </w:r>
          </w:p>
          <w:p w14:paraId="467722A6" w14:textId="73AAC23B" w:rsidR="00F02252" w:rsidRDefault="00F02252" w:rsidP="00F02252">
            <w:pPr>
              <w:spacing w:after="8" w:line="292" w:lineRule="auto"/>
              <w:ind w:right="58" w:firstLine="0"/>
            </w:pPr>
            <w:r>
              <w:t>2.20.1.2</w:t>
            </w:r>
            <w:r w:rsidR="001A36B5">
              <w:t>6</w:t>
            </w:r>
            <w:r>
              <w:t>.</w:t>
            </w:r>
            <w:r>
              <w:rPr>
                <w:rFonts w:ascii="Arial" w:eastAsia="Arial" w:hAnsi="Arial" w:cs="Arial"/>
              </w:rPr>
              <w:t xml:space="preserve"> </w:t>
            </w:r>
            <w:r>
              <w:t xml:space="preserve">Pirkimų iš vieno tiekėjo atskaita - (sistema apskaičiuoja, kiek pirkimų buvo įvykdyta perkant iš vieno tiekėjo - ataskaita yra rengiama pagal pirkimo pavadinimą, numerį, būdą, pirkimo vertę); </w:t>
            </w:r>
          </w:p>
          <w:p w14:paraId="371B3F93" w14:textId="713E8285" w:rsidR="00F02252" w:rsidRDefault="00F02252" w:rsidP="00F02252">
            <w:pPr>
              <w:tabs>
                <w:tab w:val="center" w:pos="480"/>
                <w:tab w:val="center" w:pos="4816"/>
              </w:tabs>
              <w:spacing w:after="45" w:line="259" w:lineRule="auto"/>
              <w:ind w:firstLine="0"/>
            </w:pPr>
            <w:r>
              <w:t>2.20.1.2</w:t>
            </w:r>
            <w:r w:rsidR="001A36B5">
              <w:t>7</w:t>
            </w:r>
            <w:r>
              <w:t>.</w:t>
            </w:r>
            <w:r>
              <w:rPr>
                <w:rFonts w:ascii="Arial" w:eastAsia="Arial" w:hAnsi="Arial" w:cs="Arial"/>
              </w:rPr>
              <w:t xml:space="preserve"> </w:t>
            </w:r>
            <w:r>
              <w:t>Gautų pretenzijų ataskaita – (sis</w:t>
            </w:r>
            <w:r w:rsidR="001A36B5">
              <w:t>t</w:t>
            </w:r>
            <w:r>
              <w:t xml:space="preserve">ema apskaičiuoja, kiek buvo gauta </w:t>
            </w:r>
          </w:p>
          <w:p w14:paraId="2B62B1BC" w14:textId="112B6E0E" w:rsidR="00F02252" w:rsidRDefault="00F02252" w:rsidP="00F02252">
            <w:pPr>
              <w:spacing w:after="0" w:line="302" w:lineRule="auto"/>
              <w:ind w:firstLine="0"/>
            </w:pPr>
            <w:r>
              <w:t xml:space="preserve">pretenzijų – ataskaita rengiama pagal pirkimo pavadinimą, pirkimo būdą, pirkimo vertę, perkamą objektą, pretenzijoje priimtiną sprendimą); </w:t>
            </w:r>
          </w:p>
          <w:p w14:paraId="28DB89C9" w14:textId="658ADE4E" w:rsidR="000F3302" w:rsidRPr="00F02252" w:rsidRDefault="00F02252" w:rsidP="00F02252">
            <w:pPr>
              <w:spacing w:after="0" w:line="259" w:lineRule="auto"/>
              <w:ind w:firstLine="0"/>
            </w:pPr>
            <w:r>
              <w:t>2.20.1.2</w:t>
            </w:r>
            <w:r w:rsidR="001A36B5">
              <w:t>8</w:t>
            </w:r>
            <w:r>
              <w:t>.</w:t>
            </w:r>
            <w:r>
              <w:rPr>
                <w:rFonts w:ascii="Arial" w:eastAsia="Arial" w:hAnsi="Arial" w:cs="Arial"/>
              </w:rPr>
              <w:t xml:space="preserve"> </w:t>
            </w:r>
            <w:r>
              <w:t>Pirkimų, atliktų taikant ekonominio naudingumo vertinimą ne tik pagal kainą, ataskaita (sistema apskaičiuoja, kiek pirkimų, taikant ekonominio naudingumo vertinimą ne tik pagal kainą yra organizacija atlikusi – ataskaita yra rengiama pagal sutarties sudarymo metus).</w:t>
            </w:r>
          </w:p>
        </w:tc>
      </w:tr>
      <w:tr w:rsidR="0060447F" w14:paraId="0A9031B6" w14:textId="77777777" w:rsidTr="00FF0DC1">
        <w:tblPrEx>
          <w:tblCellMar>
            <w:top w:w="56"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2A70A496" w14:textId="7D1F7536" w:rsidR="0060447F" w:rsidRDefault="00455273">
            <w:pPr>
              <w:spacing w:after="0" w:line="259" w:lineRule="auto"/>
              <w:ind w:left="60" w:firstLine="0"/>
              <w:jc w:val="left"/>
            </w:pPr>
            <w:r>
              <w:lastRenderedPageBreak/>
              <w:t>2.20.</w:t>
            </w:r>
            <w:r w:rsidR="001A36B5">
              <w:t>2</w:t>
            </w:r>
            <w:r>
              <w:t xml:space="preserve"> </w:t>
            </w:r>
          </w:p>
        </w:tc>
        <w:tc>
          <w:tcPr>
            <w:tcW w:w="8768" w:type="dxa"/>
            <w:tcBorders>
              <w:top w:val="single" w:sz="6" w:space="0" w:color="999999"/>
              <w:left w:val="single" w:sz="6" w:space="0" w:color="999999"/>
              <w:bottom w:val="single" w:sz="6" w:space="0" w:color="999999"/>
              <w:right w:val="single" w:sz="6" w:space="0" w:color="000000"/>
            </w:tcBorders>
          </w:tcPr>
          <w:p w14:paraId="3E66D899" w14:textId="03BD6841" w:rsidR="0060447F" w:rsidRDefault="00455273" w:rsidP="00F02252">
            <w:pPr>
              <w:spacing w:after="0" w:line="259" w:lineRule="auto"/>
              <w:ind w:firstLine="0"/>
            </w:pPr>
            <w:r>
              <w:t>Sistema turi turėti fun</w:t>
            </w:r>
            <w:r w:rsidR="005A1F65">
              <w:t>kc</w:t>
            </w:r>
            <w:r>
              <w:t xml:space="preserve">ionalumą, kuriuo naudojantis būtų galima matyti kiekvieno specialisto turimus pirkimus ir jų eigą.  </w:t>
            </w:r>
          </w:p>
        </w:tc>
      </w:tr>
      <w:tr w:rsidR="0060447F" w14:paraId="3701839B" w14:textId="77777777" w:rsidTr="00FF0DC1">
        <w:tblPrEx>
          <w:tblCellMar>
            <w:top w:w="56"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58CFDB92" w14:textId="520F0798" w:rsidR="0060447F" w:rsidRDefault="00455273">
            <w:pPr>
              <w:spacing w:after="0" w:line="259" w:lineRule="auto"/>
              <w:ind w:left="60" w:firstLine="0"/>
              <w:jc w:val="left"/>
            </w:pPr>
            <w:r>
              <w:t>2.20.</w:t>
            </w:r>
            <w:r w:rsidR="001A36B5">
              <w:t>3</w:t>
            </w:r>
            <w:r>
              <w:t xml:space="preserve"> </w:t>
            </w:r>
          </w:p>
        </w:tc>
        <w:tc>
          <w:tcPr>
            <w:tcW w:w="8768" w:type="dxa"/>
            <w:tcBorders>
              <w:top w:val="single" w:sz="6" w:space="0" w:color="999999"/>
              <w:left w:val="single" w:sz="6" w:space="0" w:color="999999"/>
              <w:bottom w:val="single" w:sz="6" w:space="0" w:color="999999"/>
              <w:right w:val="single" w:sz="6" w:space="0" w:color="000000"/>
            </w:tcBorders>
          </w:tcPr>
          <w:p w14:paraId="392762AE" w14:textId="77777777" w:rsidR="0060447F" w:rsidRDefault="00455273" w:rsidP="00F02252">
            <w:pPr>
              <w:spacing w:after="0" w:line="259" w:lineRule="auto"/>
              <w:ind w:firstLine="0"/>
            </w:pPr>
            <w:r>
              <w:t xml:space="preserve">Pasikeitus valstybinei viešųjų pirkimų sistemai, nurodyti funcionalumai turi būti modifikuoti ir pritaikyti pagal naują viešųjų pirkimų sistemą tiekėjo lėšomis. </w:t>
            </w:r>
          </w:p>
        </w:tc>
      </w:tr>
      <w:tr w:rsidR="0060447F" w14:paraId="6EB79D86" w14:textId="77777777" w:rsidTr="00FF0DC1">
        <w:tblPrEx>
          <w:tblCellMar>
            <w:top w:w="56"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0229558" w14:textId="77777777" w:rsidR="0060447F" w:rsidRDefault="00455273">
            <w:pPr>
              <w:spacing w:after="0" w:line="259" w:lineRule="auto"/>
              <w:ind w:right="57" w:firstLine="0"/>
              <w:jc w:val="center"/>
            </w:pPr>
            <w:r>
              <w:rPr>
                <w:b/>
              </w:rPr>
              <w:t xml:space="preserve">2.21.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59C8281C" w14:textId="77777777" w:rsidR="0060447F" w:rsidRDefault="00455273">
            <w:pPr>
              <w:spacing w:after="0" w:line="259" w:lineRule="auto"/>
              <w:ind w:firstLine="0"/>
              <w:jc w:val="left"/>
            </w:pPr>
            <w:r>
              <w:rPr>
                <w:b/>
              </w:rPr>
              <w:t xml:space="preserve">SUTARČIŲ VYKDYMAS </w:t>
            </w:r>
          </w:p>
        </w:tc>
      </w:tr>
      <w:tr w:rsidR="0060447F" w14:paraId="30BD2148" w14:textId="77777777" w:rsidTr="00FF0DC1">
        <w:tblPrEx>
          <w:tblCellMar>
            <w:top w:w="56" w:type="dxa"/>
            <w:right w:w="51" w:type="dxa"/>
          </w:tblCellMar>
        </w:tblPrEx>
        <w:trPr>
          <w:trHeight w:val="1349"/>
        </w:trPr>
        <w:tc>
          <w:tcPr>
            <w:tcW w:w="933" w:type="dxa"/>
            <w:tcBorders>
              <w:top w:val="single" w:sz="6" w:space="0" w:color="999999"/>
              <w:left w:val="single" w:sz="6" w:space="0" w:color="000000"/>
              <w:bottom w:val="single" w:sz="6" w:space="0" w:color="999999"/>
              <w:right w:val="single" w:sz="6" w:space="0" w:color="999999"/>
            </w:tcBorders>
          </w:tcPr>
          <w:p w14:paraId="15231857" w14:textId="621B0766" w:rsidR="0060447F" w:rsidRDefault="00455273">
            <w:pPr>
              <w:spacing w:after="0" w:line="259" w:lineRule="auto"/>
              <w:ind w:left="60" w:firstLine="0"/>
              <w:jc w:val="left"/>
            </w:pPr>
            <w:r>
              <w:t>2.2</w:t>
            </w:r>
            <w:r w:rsidR="00DD0E97">
              <w:t>1</w:t>
            </w:r>
            <w:r>
              <w:t xml:space="preserve">.1 </w:t>
            </w:r>
          </w:p>
        </w:tc>
        <w:tc>
          <w:tcPr>
            <w:tcW w:w="8768" w:type="dxa"/>
            <w:tcBorders>
              <w:top w:val="single" w:sz="6" w:space="0" w:color="999999"/>
              <w:left w:val="single" w:sz="6" w:space="0" w:color="999999"/>
              <w:bottom w:val="single" w:sz="6" w:space="0" w:color="999999"/>
              <w:right w:val="single" w:sz="6" w:space="0" w:color="000000"/>
            </w:tcBorders>
          </w:tcPr>
          <w:p w14:paraId="7E69826A" w14:textId="77777777" w:rsidR="0060447F" w:rsidRDefault="00455273">
            <w:pPr>
              <w:spacing w:after="0" w:line="259" w:lineRule="auto"/>
              <w:ind w:right="58" w:firstLine="0"/>
            </w:pPr>
            <w:r>
              <w:t xml:space="preserve">Sistemoje turi būti galiojančių sutarčių sąrašas. Sistema turi turėti galimybę pagal turimą informaciją sugeneruoti sutarčių sąrašą </w:t>
            </w:r>
            <w:r>
              <w:rPr>
                <w:i/>
              </w:rPr>
              <w:t>*.xlsx</w:t>
            </w:r>
            <w:r>
              <w:t xml:space="preserve"> formatu nurodant šią informaciją: sutarties sudarymo data, galiojimo pabaiga, tiekėjas, vertė, įvykdymo likutis eurais, pirkimų plano metai, kt. </w:t>
            </w:r>
          </w:p>
        </w:tc>
      </w:tr>
      <w:tr w:rsidR="0060447F" w14:paraId="037E1787" w14:textId="77777777" w:rsidTr="00FF0DC1">
        <w:tblPrEx>
          <w:tblCellMar>
            <w:top w:w="56" w:type="dxa"/>
            <w:right w:w="51" w:type="dxa"/>
          </w:tblCellMar>
        </w:tblPrEx>
        <w:trPr>
          <w:trHeight w:val="1654"/>
        </w:trPr>
        <w:tc>
          <w:tcPr>
            <w:tcW w:w="933" w:type="dxa"/>
            <w:tcBorders>
              <w:top w:val="single" w:sz="6" w:space="0" w:color="999999"/>
              <w:left w:val="single" w:sz="6" w:space="0" w:color="000000"/>
              <w:bottom w:val="single" w:sz="6" w:space="0" w:color="999999"/>
              <w:right w:val="single" w:sz="6" w:space="0" w:color="999999"/>
            </w:tcBorders>
          </w:tcPr>
          <w:p w14:paraId="62B29BE6" w14:textId="5701EE6A" w:rsidR="0060447F" w:rsidRDefault="00455273">
            <w:pPr>
              <w:spacing w:after="0" w:line="259" w:lineRule="auto"/>
              <w:ind w:left="60" w:firstLine="0"/>
              <w:jc w:val="left"/>
            </w:pPr>
            <w:r>
              <w:t>2.2</w:t>
            </w:r>
            <w:r w:rsidR="00DD0E97">
              <w:t>1</w:t>
            </w:r>
            <w:r>
              <w:t xml:space="preserve">.2 </w:t>
            </w:r>
          </w:p>
        </w:tc>
        <w:tc>
          <w:tcPr>
            <w:tcW w:w="8768" w:type="dxa"/>
            <w:tcBorders>
              <w:top w:val="single" w:sz="6" w:space="0" w:color="999999"/>
              <w:left w:val="single" w:sz="6" w:space="0" w:color="999999"/>
              <w:bottom w:val="single" w:sz="6" w:space="0" w:color="999999"/>
              <w:right w:val="single" w:sz="6" w:space="0" w:color="000000"/>
            </w:tcBorders>
            <w:vAlign w:val="center"/>
          </w:tcPr>
          <w:p w14:paraId="7913B119" w14:textId="77777777" w:rsidR="0060447F" w:rsidRDefault="00455273">
            <w:pPr>
              <w:spacing w:after="0" w:line="259" w:lineRule="auto"/>
              <w:ind w:right="65" w:firstLine="0"/>
            </w:pPr>
            <w:r>
              <w:t xml:space="preserve">Sistemoje turi būti galimybė vykdyti sutarčių priežiūrą registruojant informaciją apie sutarties vykdymą: sutarties pakeitimus, nukrypimus nuo sutartinių sąlygų, generuoti įvairius sutarties pakeitimus (vykdymo laiko, vertės, pirkimo objekto pratęsimus), skaičiuoti atliktų pakeitimų vertes, sekti sutarties išpirkimą pagal jos vertę registruojant gautų sąskaitų informaciją. </w:t>
            </w:r>
          </w:p>
        </w:tc>
      </w:tr>
      <w:tr w:rsidR="0060447F" w14:paraId="4A64E955" w14:textId="77777777" w:rsidTr="00FF0DC1">
        <w:tblPrEx>
          <w:tblCellMar>
            <w:top w:w="56" w:type="dxa"/>
            <w:right w:w="51" w:type="dxa"/>
          </w:tblCellMar>
        </w:tblPrEx>
        <w:trPr>
          <w:trHeight w:val="1046"/>
        </w:trPr>
        <w:tc>
          <w:tcPr>
            <w:tcW w:w="933" w:type="dxa"/>
            <w:tcBorders>
              <w:top w:val="single" w:sz="6" w:space="0" w:color="999999"/>
              <w:left w:val="single" w:sz="6" w:space="0" w:color="000000"/>
              <w:bottom w:val="single" w:sz="6" w:space="0" w:color="999999"/>
              <w:right w:val="single" w:sz="6" w:space="0" w:color="999999"/>
            </w:tcBorders>
          </w:tcPr>
          <w:p w14:paraId="17594ADF" w14:textId="069E1E2A" w:rsidR="0060447F" w:rsidRDefault="00455273">
            <w:pPr>
              <w:spacing w:after="0" w:line="259" w:lineRule="auto"/>
              <w:ind w:left="60" w:firstLine="0"/>
              <w:jc w:val="left"/>
            </w:pPr>
            <w:r>
              <w:t>2.2</w:t>
            </w:r>
            <w:r w:rsidR="00DD0E97">
              <w:t>1</w:t>
            </w:r>
            <w:r>
              <w:t xml:space="preserve">.3 </w:t>
            </w:r>
          </w:p>
        </w:tc>
        <w:tc>
          <w:tcPr>
            <w:tcW w:w="8768" w:type="dxa"/>
            <w:tcBorders>
              <w:top w:val="single" w:sz="6" w:space="0" w:color="999999"/>
              <w:left w:val="single" w:sz="6" w:space="0" w:color="999999"/>
              <w:bottom w:val="single" w:sz="6" w:space="0" w:color="999999"/>
              <w:right w:val="single" w:sz="6" w:space="0" w:color="000000"/>
            </w:tcBorders>
            <w:vAlign w:val="center"/>
          </w:tcPr>
          <w:p w14:paraId="579A02A9" w14:textId="77777777" w:rsidR="0060447F" w:rsidRDefault="00455273">
            <w:pPr>
              <w:spacing w:after="0" w:line="259" w:lineRule="auto"/>
              <w:ind w:right="62" w:firstLine="0"/>
            </w:pPr>
            <w:r>
              <w:t xml:space="preserve">Sistema turi informuoti apie sutarties galiojimo pabaigą likus tam tikram dienų skaičiui iki jos pabaigos (dienų skaičių turi būti reguliuojamas perkančiosios organizacijos).  </w:t>
            </w:r>
          </w:p>
        </w:tc>
      </w:tr>
      <w:tr w:rsidR="0060447F" w14:paraId="61996573" w14:textId="77777777" w:rsidTr="00FF0DC1">
        <w:tblPrEx>
          <w:tblCellMar>
            <w:top w:w="56" w:type="dxa"/>
            <w:right w:w="51" w:type="dxa"/>
          </w:tblCellMar>
        </w:tblPrEx>
        <w:trPr>
          <w:trHeight w:val="742"/>
        </w:trPr>
        <w:tc>
          <w:tcPr>
            <w:tcW w:w="933" w:type="dxa"/>
            <w:tcBorders>
              <w:top w:val="single" w:sz="6" w:space="0" w:color="999999"/>
              <w:left w:val="single" w:sz="6" w:space="0" w:color="000000"/>
              <w:bottom w:val="single" w:sz="6" w:space="0" w:color="999999"/>
              <w:right w:val="single" w:sz="6" w:space="0" w:color="999999"/>
            </w:tcBorders>
          </w:tcPr>
          <w:p w14:paraId="1C5836DA" w14:textId="138D5AA7" w:rsidR="0060447F" w:rsidRDefault="00455273">
            <w:pPr>
              <w:spacing w:after="0" w:line="259" w:lineRule="auto"/>
              <w:ind w:left="60" w:firstLine="0"/>
              <w:jc w:val="left"/>
            </w:pPr>
            <w:r>
              <w:lastRenderedPageBreak/>
              <w:t>2.2</w:t>
            </w:r>
            <w:r w:rsidR="00DD0E97">
              <w:t>1</w:t>
            </w:r>
            <w:r>
              <w:t xml:space="preserve">.4 </w:t>
            </w:r>
          </w:p>
        </w:tc>
        <w:tc>
          <w:tcPr>
            <w:tcW w:w="8768" w:type="dxa"/>
            <w:tcBorders>
              <w:top w:val="single" w:sz="6" w:space="0" w:color="999999"/>
              <w:left w:val="single" w:sz="6" w:space="0" w:color="999999"/>
              <w:bottom w:val="single" w:sz="6" w:space="0" w:color="999999"/>
              <w:right w:val="single" w:sz="6" w:space="0" w:color="000000"/>
            </w:tcBorders>
          </w:tcPr>
          <w:p w14:paraId="7F3CFBEB" w14:textId="77777777" w:rsidR="0060447F" w:rsidRDefault="00455273">
            <w:pPr>
              <w:spacing w:after="0" w:line="259" w:lineRule="auto"/>
              <w:ind w:firstLine="0"/>
            </w:pPr>
            <w:r>
              <w:t xml:space="preserve">Sistema turi informuoti apie sutarties galiojimo pabaigą likus tam tikrai pirkimui skirtų lėšų sumai (lėšų sumą gali būti reguliuojama perkančiosios organizacijos).  </w:t>
            </w:r>
          </w:p>
        </w:tc>
      </w:tr>
      <w:tr w:rsidR="0060447F" w14:paraId="53FF616E" w14:textId="77777777" w:rsidTr="00FF0DC1">
        <w:tblPrEx>
          <w:tblCellMar>
            <w:top w:w="56" w:type="dxa"/>
            <w:right w:w="51" w:type="dxa"/>
          </w:tblCellMar>
        </w:tblPrEx>
        <w:trPr>
          <w:trHeight w:val="682"/>
        </w:trPr>
        <w:tc>
          <w:tcPr>
            <w:tcW w:w="933" w:type="dxa"/>
            <w:tcBorders>
              <w:top w:val="single" w:sz="6" w:space="0" w:color="999999"/>
              <w:left w:val="single" w:sz="6" w:space="0" w:color="000000"/>
              <w:bottom w:val="single" w:sz="6" w:space="0" w:color="000000"/>
              <w:right w:val="single" w:sz="6" w:space="0" w:color="999999"/>
            </w:tcBorders>
          </w:tcPr>
          <w:p w14:paraId="54D5C903" w14:textId="77777777" w:rsidR="0060447F" w:rsidRDefault="00455273">
            <w:pPr>
              <w:spacing w:after="0" w:line="259" w:lineRule="auto"/>
              <w:ind w:left="60" w:firstLine="0"/>
              <w:jc w:val="left"/>
            </w:pPr>
            <w:r>
              <w:t xml:space="preserve">2.21.5 </w:t>
            </w:r>
          </w:p>
        </w:tc>
        <w:tc>
          <w:tcPr>
            <w:tcW w:w="8768" w:type="dxa"/>
            <w:tcBorders>
              <w:top w:val="single" w:sz="6" w:space="0" w:color="999999"/>
              <w:left w:val="single" w:sz="6" w:space="0" w:color="999999"/>
              <w:bottom w:val="single" w:sz="6" w:space="0" w:color="000000"/>
              <w:right w:val="single" w:sz="6" w:space="0" w:color="000000"/>
            </w:tcBorders>
          </w:tcPr>
          <w:p w14:paraId="288D68EF" w14:textId="014B1CB3" w:rsidR="0060447F" w:rsidRDefault="00455273">
            <w:pPr>
              <w:spacing w:after="0" w:line="259" w:lineRule="auto"/>
              <w:ind w:firstLine="0"/>
            </w:pPr>
            <w:r>
              <w:t xml:space="preserve">Sistemoje turi būti galimybė fiksuoti sutarties užtikrinimo dokumentus ir jų galiojimą, skirtas baudas, ataskaitas apie darbo užmokestį arba kitus dokumentus, kuriuos </w:t>
            </w:r>
            <w:r w:rsidR="001A36B5">
              <w:t xml:space="preserve">tiekėjai turi pateikti vertinant ekonominį naudingumą.  </w:t>
            </w:r>
          </w:p>
        </w:tc>
      </w:tr>
      <w:tr w:rsidR="0060447F" w14:paraId="2D0EB927" w14:textId="77777777" w:rsidTr="00FF0DC1">
        <w:tblPrEx>
          <w:tblCellMar>
            <w:top w:w="46" w:type="dxa"/>
            <w:right w:w="52"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A14DBD6" w14:textId="77777777" w:rsidR="0060447F" w:rsidRDefault="00455273">
            <w:pPr>
              <w:spacing w:after="0" w:line="259" w:lineRule="auto"/>
              <w:ind w:right="59" w:firstLine="0"/>
              <w:jc w:val="center"/>
            </w:pPr>
            <w:r>
              <w:rPr>
                <w:b/>
              </w:rPr>
              <w:t xml:space="preserve">2.22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6D428C56" w14:textId="77777777" w:rsidR="0060447F" w:rsidRDefault="00455273">
            <w:pPr>
              <w:spacing w:after="0" w:line="259" w:lineRule="auto"/>
              <w:ind w:firstLine="0"/>
              <w:jc w:val="left"/>
            </w:pPr>
            <w:r>
              <w:rPr>
                <w:b/>
              </w:rPr>
              <w:t xml:space="preserve">PRETENZIJOS </w:t>
            </w:r>
          </w:p>
        </w:tc>
      </w:tr>
      <w:tr w:rsidR="0060447F" w14:paraId="393A21B0" w14:textId="77777777" w:rsidTr="00FF0DC1">
        <w:tblPrEx>
          <w:tblCellMar>
            <w:top w:w="46" w:type="dxa"/>
            <w:right w:w="52" w:type="dxa"/>
          </w:tblCellMar>
        </w:tblPrEx>
        <w:trPr>
          <w:trHeight w:val="742"/>
        </w:trPr>
        <w:tc>
          <w:tcPr>
            <w:tcW w:w="933" w:type="dxa"/>
            <w:tcBorders>
              <w:top w:val="single" w:sz="6" w:space="0" w:color="999999"/>
              <w:left w:val="single" w:sz="6" w:space="0" w:color="000000"/>
              <w:bottom w:val="single" w:sz="6" w:space="0" w:color="999999"/>
              <w:right w:val="single" w:sz="6" w:space="0" w:color="999999"/>
            </w:tcBorders>
          </w:tcPr>
          <w:p w14:paraId="28E1D507" w14:textId="77777777" w:rsidR="0060447F" w:rsidRDefault="00455273">
            <w:pPr>
              <w:spacing w:after="0" w:line="259" w:lineRule="auto"/>
              <w:ind w:left="60" w:firstLine="0"/>
              <w:jc w:val="left"/>
            </w:pPr>
            <w:r>
              <w:t xml:space="preserve">2.22.1 </w:t>
            </w:r>
          </w:p>
        </w:tc>
        <w:tc>
          <w:tcPr>
            <w:tcW w:w="8768" w:type="dxa"/>
            <w:tcBorders>
              <w:top w:val="single" w:sz="6" w:space="0" w:color="999999"/>
              <w:left w:val="single" w:sz="6" w:space="0" w:color="999999"/>
              <w:bottom w:val="single" w:sz="6" w:space="0" w:color="999999"/>
              <w:right w:val="single" w:sz="6" w:space="0" w:color="000000"/>
            </w:tcBorders>
          </w:tcPr>
          <w:p w14:paraId="7AB6286F" w14:textId="77777777" w:rsidR="0060447F" w:rsidRDefault="00455273">
            <w:pPr>
              <w:spacing w:after="0" w:line="259" w:lineRule="auto"/>
              <w:ind w:firstLine="0"/>
            </w:pPr>
            <w:r>
              <w:t xml:space="preserve">Sistemoje turi būti galimybė registruoti gautas pretenzijas bei automatizuotai rengti atsakymus į jas.  </w:t>
            </w:r>
          </w:p>
        </w:tc>
      </w:tr>
      <w:tr w:rsidR="0060447F" w14:paraId="2FE7FA34" w14:textId="77777777" w:rsidTr="00FF0DC1">
        <w:tblPrEx>
          <w:tblCellMar>
            <w:top w:w="46" w:type="dxa"/>
            <w:right w:w="52"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tcPr>
          <w:p w14:paraId="062B1E0E" w14:textId="77777777" w:rsidR="0060447F" w:rsidRDefault="00455273">
            <w:pPr>
              <w:spacing w:after="0" w:line="259" w:lineRule="auto"/>
              <w:ind w:left="60" w:firstLine="0"/>
              <w:jc w:val="left"/>
            </w:pPr>
            <w:r>
              <w:t xml:space="preserve">2.22.2 </w:t>
            </w:r>
          </w:p>
        </w:tc>
        <w:tc>
          <w:tcPr>
            <w:tcW w:w="8768" w:type="dxa"/>
            <w:tcBorders>
              <w:top w:val="single" w:sz="6" w:space="0" w:color="999999"/>
              <w:left w:val="single" w:sz="6" w:space="0" w:color="999999"/>
              <w:bottom w:val="single" w:sz="6" w:space="0" w:color="999999"/>
              <w:right w:val="single" w:sz="6" w:space="0" w:color="000000"/>
            </w:tcBorders>
          </w:tcPr>
          <w:p w14:paraId="3F2CACA5" w14:textId="77777777" w:rsidR="0060447F" w:rsidRDefault="00455273">
            <w:pPr>
              <w:spacing w:after="0" w:line="259" w:lineRule="auto"/>
              <w:ind w:firstLine="0"/>
              <w:jc w:val="left"/>
            </w:pPr>
            <w:r>
              <w:t xml:space="preserve">Sistemoje turi būti galimybė matyti visas gautas pretenzijas viename lange. </w:t>
            </w:r>
          </w:p>
        </w:tc>
      </w:tr>
      <w:tr w:rsidR="0060447F" w14:paraId="3E07902F" w14:textId="77777777" w:rsidTr="00FF0DC1">
        <w:tblPrEx>
          <w:tblCellMar>
            <w:top w:w="46" w:type="dxa"/>
            <w:right w:w="52" w:type="dxa"/>
          </w:tblCellMar>
        </w:tblPrEx>
        <w:trPr>
          <w:trHeight w:val="742"/>
        </w:trPr>
        <w:tc>
          <w:tcPr>
            <w:tcW w:w="933" w:type="dxa"/>
            <w:tcBorders>
              <w:top w:val="single" w:sz="6" w:space="0" w:color="999999"/>
              <w:left w:val="single" w:sz="6" w:space="0" w:color="000000"/>
              <w:bottom w:val="single" w:sz="6" w:space="0" w:color="999999"/>
              <w:right w:val="single" w:sz="6" w:space="0" w:color="999999"/>
            </w:tcBorders>
          </w:tcPr>
          <w:p w14:paraId="71766292" w14:textId="77777777" w:rsidR="0060447F" w:rsidRDefault="00455273">
            <w:pPr>
              <w:spacing w:after="0" w:line="259" w:lineRule="auto"/>
              <w:ind w:left="60" w:firstLine="0"/>
              <w:jc w:val="left"/>
            </w:pPr>
            <w:r>
              <w:t xml:space="preserve">2.22.3 </w:t>
            </w:r>
          </w:p>
        </w:tc>
        <w:tc>
          <w:tcPr>
            <w:tcW w:w="8768" w:type="dxa"/>
            <w:tcBorders>
              <w:top w:val="single" w:sz="6" w:space="0" w:color="999999"/>
              <w:left w:val="single" w:sz="6" w:space="0" w:color="999999"/>
              <w:bottom w:val="single" w:sz="6" w:space="0" w:color="999999"/>
              <w:right w:val="single" w:sz="6" w:space="0" w:color="000000"/>
            </w:tcBorders>
          </w:tcPr>
          <w:p w14:paraId="65B07864" w14:textId="77777777" w:rsidR="0060447F" w:rsidRDefault="00455273">
            <w:pPr>
              <w:spacing w:after="0" w:line="259" w:lineRule="auto"/>
              <w:ind w:firstLine="0"/>
            </w:pPr>
            <w:r>
              <w:t xml:space="preserve">Sistemoje turi būti galimybė pažymėti pirkimus, kuriuose gauta pretenzija,. Pirkimai turi būti pažymėti atskiriamuoju simboliu ir turi būti galimybė juos rūšiuoti. </w:t>
            </w:r>
          </w:p>
        </w:tc>
      </w:tr>
      <w:tr w:rsidR="0060447F" w14:paraId="052B3680" w14:textId="77777777" w:rsidTr="00FF0DC1">
        <w:tblPrEx>
          <w:tblCellMar>
            <w:top w:w="46" w:type="dxa"/>
            <w:right w:w="52" w:type="dxa"/>
          </w:tblCellMar>
        </w:tblPrEx>
        <w:trPr>
          <w:trHeight w:val="440"/>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43333E94" w14:textId="77777777" w:rsidR="0060447F" w:rsidRDefault="00455273">
            <w:pPr>
              <w:spacing w:after="0" w:line="259" w:lineRule="auto"/>
              <w:ind w:right="59" w:firstLine="0"/>
              <w:jc w:val="center"/>
            </w:pPr>
            <w:r>
              <w:rPr>
                <w:b/>
              </w:rPr>
              <w:t xml:space="preserve">2.23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FF49600" w14:textId="77777777" w:rsidR="0060447F" w:rsidRDefault="00455273">
            <w:pPr>
              <w:spacing w:after="0" w:line="259" w:lineRule="auto"/>
              <w:ind w:firstLine="0"/>
              <w:jc w:val="left"/>
            </w:pPr>
            <w:r>
              <w:rPr>
                <w:b/>
              </w:rPr>
              <w:t xml:space="preserve">REGISTRAI </w:t>
            </w:r>
          </w:p>
        </w:tc>
      </w:tr>
      <w:tr w:rsidR="0060447F" w14:paraId="3AAFD361" w14:textId="77777777" w:rsidTr="00FF0DC1">
        <w:tblPrEx>
          <w:tblCellMar>
            <w:top w:w="46" w:type="dxa"/>
            <w:right w:w="52" w:type="dxa"/>
          </w:tblCellMar>
        </w:tblPrEx>
        <w:trPr>
          <w:trHeight w:val="3051"/>
        </w:trPr>
        <w:tc>
          <w:tcPr>
            <w:tcW w:w="933" w:type="dxa"/>
            <w:tcBorders>
              <w:top w:val="single" w:sz="6" w:space="0" w:color="999999"/>
              <w:left w:val="single" w:sz="6" w:space="0" w:color="000000"/>
              <w:bottom w:val="single" w:sz="6" w:space="0" w:color="999999"/>
              <w:right w:val="single" w:sz="6" w:space="0" w:color="999999"/>
            </w:tcBorders>
          </w:tcPr>
          <w:p w14:paraId="65D67E53" w14:textId="77777777" w:rsidR="0060447F" w:rsidRDefault="00455273">
            <w:pPr>
              <w:spacing w:after="0" w:line="259" w:lineRule="auto"/>
              <w:ind w:left="60" w:firstLine="0"/>
              <w:jc w:val="left"/>
            </w:pPr>
            <w:r>
              <w:t xml:space="preserve">2.23.1 </w:t>
            </w:r>
          </w:p>
        </w:tc>
        <w:tc>
          <w:tcPr>
            <w:tcW w:w="8768" w:type="dxa"/>
            <w:tcBorders>
              <w:top w:val="single" w:sz="6" w:space="0" w:color="999999"/>
              <w:left w:val="single" w:sz="6" w:space="0" w:color="999999"/>
              <w:bottom w:val="single" w:sz="6" w:space="0" w:color="999999"/>
              <w:right w:val="single" w:sz="6" w:space="0" w:color="000000"/>
            </w:tcBorders>
          </w:tcPr>
          <w:p w14:paraId="70B92E56" w14:textId="77777777" w:rsidR="0060447F" w:rsidRDefault="00455273">
            <w:pPr>
              <w:spacing w:after="13" w:line="259" w:lineRule="auto"/>
              <w:ind w:firstLine="0"/>
              <w:jc w:val="left"/>
            </w:pPr>
            <w:r>
              <w:t xml:space="preserve">Sistemoje turi būti automatiškai pildomi šie registrai: </w:t>
            </w:r>
          </w:p>
          <w:p w14:paraId="0B338092" w14:textId="0942E899" w:rsidR="0060447F" w:rsidRDefault="00455273">
            <w:pPr>
              <w:spacing w:after="14" w:line="259" w:lineRule="auto"/>
              <w:ind w:firstLine="0"/>
              <w:jc w:val="left"/>
            </w:pPr>
            <w:r>
              <w:t>2.23.1.1.</w:t>
            </w:r>
            <w:r w:rsidR="00B14E6B">
              <w:t xml:space="preserve"> </w:t>
            </w:r>
            <w:r>
              <w:t xml:space="preserve">Vartotojų nešališkumo deklaracijų; </w:t>
            </w:r>
          </w:p>
          <w:p w14:paraId="51D82719" w14:textId="66E1E96E" w:rsidR="0060447F" w:rsidRDefault="00455273">
            <w:pPr>
              <w:spacing w:after="14" w:line="259" w:lineRule="auto"/>
              <w:ind w:firstLine="0"/>
              <w:jc w:val="left"/>
            </w:pPr>
            <w:r>
              <w:t>2.23.1.2.</w:t>
            </w:r>
            <w:r w:rsidR="00B14E6B">
              <w:t xml:space="preserve"> </w:t>
            </w:r>
            <w:r>
              <w:t xml:space="preserve">Vartotojų konfidencialumo deklaracijų; </w:t>
            </w:r>
          </w:p>
          <w:p w14:paraId="6C60BD8D" w14:textId="03C5157A" w:rsidR="0060447F" w:rsidRDefault="00455273">
            <w:pPr>
              <w:spacing w:after="12" w:line="259" w:lineRule="auto"/>
              <w:ind w:firstLine="0"/>
              <w:jc w:val="left"/>
            </w:pPr>
            <w:r>
              <w:t>2.23.1.3.</w:t>
            </w:r>
            <w:r w:rsidR="00B14E6B">
              <w:t xml:space="preserve"> </w:t>
            </w:r>
            <w:r>
              <w:t xml:space="preserve">Pirkimų plano/jo pakeitimų tvirtinimo; </w:t>
            </w:r>
          </w:p>
          <w:p w14:paraId="5654B166" w14:textId="3AD5AE1B" w:rsidR="0060447F" w:rsidRDefault="00455273">
            <w:pPr>
              <w:spacing w:after="12" w:line="259" w:lineRule="auto"/>
              <w:ind w:firstLine="0"/>
              <w:jc w:val="left"/>
            </w:pPr>
            <w:r>
              <w:t>2.23.1.4.</w:t>
            </w:r>
            <w:r w:rsidR="00B14E6B">
              <w:t xml:space="preserve"> </w:t>
            </w:r>
            <w:r>
              <w:t xml:space="preserve">Pirkimo inicijavimo paraiškų; </w:t>
            </w:r>
          </w:p>
          <w:p w14:paraId="0A26748B" w14:textId="328511E8" w:rsidR="0060447F" w:rsidRDefault="00455273">
            <w:pPr>
              <w:spacing w:after="1" w:line="259" w:lineRule="auto"/>
              <w:ind w:firstLine="0"/>
              <w:jc w:val="left"/>
            </w:pPr>
            <w:r>
              <w:t>2.23.1.5.</w:t>
            </w:r>
            <w:r w:rsidR="00B14E6B">
              <w:t xml:space="preserve"> </w:t>
            </w:r>
            <w:r>
              <w:t xml:space="preserve">Pirkimo dokumentų tvirtinimo; </w:t>
            </w:r>
          </w:p>
          <w:p w14:paraId="0051ADD9" w14:textId="360CD1CA" w:rsidR="0060447F" w:rsidRDefault="00455273">
            <w:pPr>
              <w:spacing w:after="0" w:line="259" w:lineRule="auto"/>
              <w:ind w:firstLine="0"/>
              <w:jc w:val="left"/>
            </w:pPr>
            <w:r>
              <w:t>2.23.1.6.</w:t>
            </w:r>
            <w:r w:rsidR="00B14E6B">
              <w:t xml:space="preserve"> </w:t>
            </w:r>
            <w:r>
              <w:t xml:space="preserve">Protokolų; </w:t>
            </w:r>
          </w:p>
          <w:p w14:paraId="58871DE5" w14:textId="24D90A6D" w:rsidR="0060447F" w:rsidRDefault="00455273">
            <w:pPr>
              <w:spacing w:after="1" w:line="259" w:lineRule="auto"/>
              <w:ind w:firstLine="0"/>
              <w:jc w:val="left"/>
            </w:pPr>
            <w:r>
              <w:t>2.23.1.7.</w:t>
            </w:r>
            <w:r w:rsidR="00B14E6B">
              <w:t xml:space="preserve"> </w:t>
            </w:r>
            <w:r>
              <w:t xml:space="preserve">Sutarčių; </w:t>
            </w:r>
          </w:p>
          <w:p w14:paraId="5292BFA5" w14:textId="3571BB7C" w:rsidR="0060447F" w:rsidRDefault="00455273">
            <w:pPr>
              <w:spacing w:after="1" w:line="259" w:lineRule="auto"/>
              <w:ind w:firstLine="0"/>
              <w:jc w:val="left"/>
            </w:pPr>
            <w:r>
              <w:t>2.23.1.8.</w:t>
            </w:r>
            <w:r w:rsidR="00B14E6B">
              <w:t xml:space="preserve"> </w:t>
            </w:r>
            <w:r>
              <w:t xml:space="preserve">Pretenzijų; </w:t>
            </w:r>
          </w:p>
          <w:p w14:paraId="229F63DE" w14:textId="67324D40" w:rsidR="00B14E6B" w:rsidRDefault="00455273">
            <w:pPr>
              <w:spacing w:after="0" w:line="259" w:lineRule="auto"/>
              <w:ind w:right="4877" w:firstLine="0"/>
              <w:jc w:val="left"/>
            </w:pPr>
            <w:r>
              <w:t>2.23.1.9.</w:t>
            </w:r>
            <w:r w:rsidR="00B14E6B">
              <w:t xml:space="preserve"> </w:t>
            </w:r>
            <w:r>
              <w:t xml:space="preserve">Sutarčių keitimų; </w:t>
            </w:r>
          </w:p>
          <w:p w14:paraId="5D6DDC05" w14:textId="363E1D60" w:rsidR="00B14E6B" w:rsidRDefault="00B14E6B" w:rsidP="00D347EB">
            <w:pPr>
              <w:spacing w:after="0" w:line="259" w:lineRule="auto"/>
              <w:ind w:left="2704" w:right="4877" w:hanging="2694"/>
              <w:jc w:val="left"/>
            </w:pPr>
            <w:r>
              <w:t>2.23.1.10. Inicijuotos vertės</w:t>
            </w:r>
            <w:r w:rsidR="00D347EB">
              <w:t xml:space="preserve"> </w:t>
            </w:r>
            <w:r>
              <w:t>keitimai;</w:t>
            </w:r>
          </w:p>
          <w:p w14:paraId="62CF02EB" w14:textId="0FCA7BDA" w:rsidR="0060447F" w:rsidRDefault="00455273">
            <w:pPr>
              <w:spacing w:after="0" w:line="259" w:lineRule="auto"/>
              <w:ind w:right="4877" w:firstLine="0"/>
              <w:jc w:val="left"/>
            </w:pPr>
            <w:r>
              <w:t>2.23.1.10.</w:t>
            </w:r>
            <w:r>
              <w:rPr>
                <w:rFonts w:ascii="Arial" w:eastAsia="Arial" w:hAnsi="Arial" w:cs="Arial"/>
              </w:rPr>
              <w:t xml:space="preserve"> </w:t>
            </w:r>
            <w:r>
              <w:t xml:space="preserve">Kt. </w:t>
            </w:r>
          </w:p>
        </w:tc>
      </w:tr>
      <w:tr w:rsidR="0060447F" w14:paraId="3F5E89C2" w14:textId="77777777" w:rsidTr="00FF0DC1">
        <w:tblPrEx>
          <w:tblCellMar>
            <w:top w:w="46" w:type="dxa"/>
            <w:right w:w="52"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tcPr>
          <w:p w14:paraId="064CFA32" w14:textId="77777777" w:rsidR="0060447F" w:rsidRDefault="00455273">
            <w:pPr>
              <w:spacing w:after="0" w:line="259" w:lineRule="auto"/>
              <w:ind w:left="60" w:firstLine="0"/>
              <w:jc w:val="left"/>
            </w:pPr>
            <w:r>
              <w:t xml:space="preserve">2.23.2 </w:t>
            </w:r>
          </w:p>
        </w:tc>
        <w:tc>
          <w:tcPr>
            <w:tcW w:w="8768" w:type="dxa"/>
            <w:tcBorders>
              <w:top w:val="single" w:sz="6" w:space="0" w:color="999999"/>
              <w:left w:val="single" w:sz="6" w:space="0" w:color="999999"/>
              <w:bottom w:val="single" w:sz="6" w:space="0" w:color="999999"/>
              <w:right w:val="single" w:sz="6" w:space="0" w:color="000000"/>
            </w:tcBorders>
          </w:tcPr>
          <w:p w14:paraId="52270E5B" w14:textId="77777777" w:rsidR="0060447F" w:rsidRDefault="00455273">
            <w:pPr>
              <w:spacing w:after="0" w:line="259" w:lineRule="auto"/>
              <w:ind w:firstLine="0"/>
              <w:jc w:val="left"/>
            </w:pPr>
            <w:r>
              <w:t xml:space="preserve">Registro numeris turi būti suteikiamas automatiškai. </w:t>
            </w:r>
          </w:p>
        </w:tc>
      </w:tr>
      <w:tr w:rsidR="0060447F" w14:paraId="3EFD915B" w14:textId="77777777" w:rsidTr="00FF0DC1">
        <w:tblPrEx>
          <w:tblCellMar>
            <w:top w:w="46" w:type="dxa"/>
            <w:right w:w="52"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tcPr>
          <w:p w14:paraId="28D7A302" w14:textId="77777777" w:rsidR="0060447F" w:rsidRDefault="00455273">
            <w:pPr>
              <w:spacing w:after="0" w:line="259" w:lineRule="auto"/>
              <w:ind w:left="60" w:firstLine="0"/>
              <w:jc w:val="left"/>
            </w:pPr>
            <w:r>
              <w:t xml:space="preserve">2.23.3 </w:t>
            </w:r>
          </w:p>
        </w:tc>
        <w:tc>
          <w:tcPr>
            <w:tcW w:w="8768" w:type="dxa"/>
            <w:tcBorders>
              <w:top w:val="single" w:sz="6" w:space="0" w:color="999999"/>
              <w:left w:val="single" w:sz="6" w:space="0" w:color="999999"/>
              <w:bottom w:val="single" w:sz="6" w:space="0" w:color="999999"/>
              <w:right w:val="single" w:sz="6" w:space="0" w:color="000000"/>
            </w:tcBorders>
          </w:tcPr>
          <w:p w14:paraId="73953ACC" w14:textId="77777777" w:rsidR="0060447F" w:rsidRDefault="00455273">
            <w:pPr>
              <w:spacing w:after="0" w:line="259" w:lineRule="auto"/>
              <w:ind w:firstLine="0"/>
              <w:jc w:val="left"/>
            </w:pPr>
            <w:r>
              <w:t xml:space="preserve">Registro numerį gali būti koreguojamas pagal organizacijos dokumentacijos planą. </w:t>
            </w:r>
          </w:p>
        </w:tc>
      </w:tr>
      <w:tr w:rsidR="0060447F" w14:paraId="019181A6" w14:textId="77777777" w:rsidTr="00FF0DC1">
        <w:tblPrEx>
          <w:tblCellMar>
            <w:top w:w="46" w:type="dxa"/>
            <w:right w:w="52"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20BE239B" w14:textId="77777777" w:rsidR="0060447F" w:rsidRDefault="00455273">
            <w:pPr>
              <w:spacing w:after="0" w:line="259" w:lineRule="auto"/>
              <w:ind w:right="56" w:firstLine="0"/>
              <w:jc w:val="center"/>
            </w:pPr>
            <w:r>
              <w:rPr>
                <w:b/>
              </w:rPr>
              <w:t xml:space="preserve">2.24.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3968B917" w14:textId="77777777" w:rsidR="0060447F" w:rsidRDefault="00455273">
            <w:pPr>
              <w:spacing w:after="0" w:line="259" w:lineRule="auto"/>
              <w:ind w:firstLine="0"/>
              <w:jc w:val="left"/>
            </w:pPr>
            <w:r>
              <w:rPr>
                <w:b/>
              </w:rPr>
              <w:t xml:space="preserve">TIEKĖJŲ BAZĖ </w:t>
            </w:r>
          </w:p>
        </w:tc>
      </w:tr>
      <w:tr w:rsidR="0060447F" w14:paraId="72F3BE41" w14:textId="77777777" w:rsidTr="00FF0DC1">
        <w:tblPrEx>
          <w:tblCellMar>
            <w:top w:w="46" w:type="dxa"/>
            <w:right w:w="52" w:type="dxa"/>
          </w:tblCellMar>
        </w:tblPrEx>
        <w:trPr>
          <w:trHeight w:val="1044"/>
        </w:trPr>
        <w:tc>
          <w:tcPr>
            <w:tcW w:w="933" w:type="dxa"/>
            <w:tcBorders>
              <w:top w:val="single" w:sz="6" w:space="0" w:color="999999"/>
              <w:left w:val="single" w:sz="6" w:space="0" w:color="000000"/>
              <w:bottom w:val="single" w:sz="6" w:space="0" w:color="999999"/>
              <w:right w:val="single" w:sz="6" w:space="0" w:color="999999"/>
            </w:tcBorders>
          </w:tcPr>
          <w:p w14:paraId="46276C0F" w14:textId="77777777" w:rsidR="0060447F" w:rsidRDefault="00455273">
            <w:pPr>
              <w:spacing w:after="0" w:line="259" w:lineRule="auto"/>
              <w:ind w:left="60" w:firstLine="0"/>
              <w:jc w:val="left"/>
            </w:pPr>
            <w:r>
              <w:t xml:space="preserve">2.24.1 </w:t>
            </w:r>
          </w:p>
        </w:tc>
        <w:tc>
          <w:tcPr>
            <w:tcW w:w="8768" w:type="dxa"/>
            <w:tcBorders>
              <w:top w:val="single" w:sz="6" w:space="0" w:color="999999"/>
              <w:left w:val="single" w:sz="6" w:space="0" w:color="999999"/>
              <w:bottom w:val="single" w:sz="6" w:space="0" w:color="999999"/>
              <w:right w:val="single" w:sz="6" w:space="0" w:color="000000"/>
            </w:tcBorders>
          </w:tcPr>
          <w:p w14:paraId="71696279" w14:textId="77777777" w:rsidR="0060447F" w:rsidRDefault="00455273">
            <w:pPr>
              <w:spacing w:after="0" w:line="259" w:lineRule="auto"/>
              <w:ind w:right="63" w:firstLine="0"/>
            </w:pPr>
            <w:r>
              <w:t xml:space="preserve">Sistemoje turi būti galimybė pildyti bei atnaujinti prekių, paslaugų ir darbų tiekėjų bazę: įtraukti bei panaikinti/padaryti naktyvius tiekėjus bei keisti ir pildyti į įtrauktų tiekėjų informaciją (informacija apie tiekėjus sistemoje negali dubliuotis). </w:t>
            </w:r>
          </w:p>
        </w:tc>
      </w:tr>
      <w:tr w:rsidR="0060447F" w14:paraId="4C5CFFD7" w14:textId="77777777" w:rsidTr="008B4BAC">
        <w:tblPrEx>
          <w:tblCellMar>
            <w:top w:w="46" w:type="dxa"/>
            <w:right w:w="52" w:type="dxa"/>
          </w:tblCellMar>
        </w:tblPrEx>
        <w:trPr>
          <w:trHeight w:val="1047"/>
        </w:trPr>
        <w:tc>
          <w:tcPr>
            <w:tcW w:w="933" w:type="dxa"/>
            <w:tcBorders>
              <w:top w:val="single" w:sz="6" w:space="0" w:color="999999"/>
              <w:left w:val="single" w:sz="6" w:space="0" w:color="000000"/>
              <w:bottom w:val="single" w:sz="6" w:space="0" w:color="999999"/>
              <w:right w:val="single" w:sz="6" w:space="0" w:color="999999"/>
            </w:tcBorders>
          </w:tcPr>
          <w:p w14:paraId="0BD6BF06" w14:textId="77777777" w:rsidR="0060447F" w:rsidRDefault="00455273">
            <w:pPr>
              <w:spacing w:after="0" w:line="259" w:lineRule="auto"/>
              <w:ind w:left="60" w:firstLine="0"/>
              <w:jc w:val="left"/>
            </w:pPr>
            <w:r>
              <w:t xml:space="preserve">2.24.2 </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vAlign w:val="center"/>
          </w:tcPr>
          <w:p w14:paraId="486B02F3" w14:textId="77777777" w:rsidR="0060447F" w:rsidRPr="008B4BAC" w:rsidRDefault="00455273">
            <w:pPr>
              <w:spacing w:after="0" w:line="259" w:lineRule="auto"/>
              <w:ind w:right="63" w:firstLine="0"/>
            </w:pPr>
            <w:r w:rsidRPr="008B4BAC">
              <w:t xml:space="preserve">Sistemoje turi būti galimybė gauti ataskaitas apie tiekėjus, iš kurių perkama daugiausiai, informaciją apie „vieno tiekėjo“ pirkimus, kiekvieno tiekėjo galiojančias bei pasibaigusias sutartis, kt. </w:t>
            </w:r>
          </w:p>
        </w:tc>
      </w:tr>
      <w:tr w:rsidR="0060447F" w14:paraId="211AD6DA" w14:textId="77777777" w:rsidTr="00FF0DC1">
        <w:tblPrEx>
          <w:tblCellMar>
            <w:top w:w="46" w:type="dxa"/>
            <w:right w:w="52"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26CFB399" w14:textId="77777777" w:rsidR="0060447F" w:rsidRDefault="00455273">
            <w:pPr>
              <w:spacing w:after="0" w:line="259" w:lineRule="auto"/>
              <w:ind w:right="56" w:firstLine="0"/>
              <w:jc w:val="center"/>
            </w:pPr>
            <w:r>
              <w:rPr>
                <w:b/>
              </w:rPr>
              <w:t xml:space="preserve">2.25.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0929BBEB" w14:textId="77777777" w:rsidR="0060447F" w:rsidRDefault="00455273">
            <w:pPr>
              <w:spacing w:after="0" w:line="259" w:lineRule="auto"/>
              <w:ind w:firstLine="0"/>
              <w:jc w:val="left"/>
            </w:pPr>
            <w:r>
              <w:rPr>
                <w:b/>
              </w:rPr>
              <w:t>VALDYMAS, PRIEŽIŪRA IR STEBĖSENA</w:t>
            </w:r>
            <w:r>
              <w:t xml:space="preserve"> </w:t>
            </w:r>
          </w:p>
        </w:tc>
      </w:tr>
      <w:tr w:rsidR="0060447F" w14:paraId="2BD37CBB" w14:textId="77777777" w:rsidTr="00FF0DC1">
        <w:tblPrEx>
          <w:tblCellMar>
            <w:top w:w="46" w:type="dxa"/>
            <w:right w:w="52" w:type="dxa"/>
          </w:tblCellMar>
        </w:tblPrEx>
        <w:trPr>
          <w:trHeight w:val="742"/>
        </w:trPr>
        <w:tc>
          <w:tcPr>
            <w:tcW w:w="933" w:type="dxa"/>
            <w:tcBorders>
              <w:top w:val="single" w:sz="6" w:space="0" w:color="999999"/>
              <w:left w:val="single" w:sz="6" w:space="0" w:color="000000"/>
              <w:bottom w:val="single" w:sz="6" w:space="0" w:color="999999"/>
              <w:right w:val="single" w:sz="6" w:space="0" w:color="999999"/>
            </w:tcBorders>
          </w:tcPr>
          <w:p w14:paraId="1DB130AE" w14:textId="77777777" w:rsidR="0060447F" w:rsidRDefault="00455273">
            <w:pPr>
              <w:spacing w:after="0" w:line="259" w:lineRule="auto"/>
              <w:ind w:left="60" w:firstLine="0"/>
              <w:jc w:val="left"/>
            </w:pPr>
            <w:r>
              <w:t xml:space="preserve">2.25.1 </w:t>
            </w:r>
          </w:p>
        </w:tc>
        <w:tc>
          <w:tcPr>
            <w:tcW w:w="8768" w:type="dxa"/>
            <w:tcBorders>
              <w:top w:val="single" w:sz="6" w:space="0" w:color="999999"/>
              <w:left w:val="single" w:sz="6" w:space="0" w:color="999999"/>
              <w:bottom w:val="single" w:sz="6" w:space="0" w:color="999999"/>
              <w:right w:val="single" w:sz="6" w:space="0" w:color="000000"/>
            </w:tcBorders>
            <w:vAlign w:val="center"/>
          </w:tcPr>
          <w:p w14:paraId="31A541A1" w14:textId="77777777" w:rsidR="0060447F" w:rsidRDefault="00455273">
            <w:pPr>
              <w:spacing w:after="0" w:line="259" w:lineRule="auto"/>
              <w:ind w:firstLine="0"/>
            </w:pPr>
            <w:r>
              <w:t xml:space="preserve">Sistemoje pirkimo vertinimo procedūros turi būti išskaidytos į užduotis, kurias galima konfigūruoti kiekvienam pirkimo būdui. </w:t>
            </w:r>
          </w:p>
        </w:tc>
      </w:tr>
      <w:tr w:rsidR="0060447F" w14:paraId="15F9ABD7" w14:textId="77777777" w:rsidTr="00FF0DC1">
        <w:tblPrEx>
          <w:tblCellMar>
            <w:top w:w="46" w:type="dxa"/>
            <w:right w:w="52" w:type="dxa"/>
          </w:tblCellMar>
        </w:tblPrEx>
        <w:trPr>
          <w:trHeight w:val="5049"/>
        </w:trPr>
        <w:tc>
          <w:tcPr>
            <w:tcW w:w="933" w:type="dxa"/>
            <w:tcBorders>
              <w:top w:val="single" w:sz="6" w:space="0" w:color="999999"/>
              <w:left w:val="single" w:sz="6" w:space="0" w:color="000000"/>
              <w:bottom w:val="single" w:sz="6" w:space="0" w:color="000000"/>
              <w:right w:val="single" w:sz="6" w:space="0" w:color="999999"/>
            </w:tcBorders>
          </w:tcPr>
          <w:p w14:paraId="6B64D119" w14:textId="77777777" w:rsidR="0060447F" w:rsidRDefault="00455273">
            <w:pPr>
              <w:spacing w:after="0" w:line="259" w:lineRule="auto"/>
              <w:ind w:left="60" w:firstLine="0"/>
              <w:jc w:val="left"/>
            </w:pPr>
            <w:r>
              <w:lastRenderedPageBreak/>
              <w:t xml:space="preserve">2.25.2 </w:t>
            </w:r>
          </w:p>
        </w:tc>
        <w:tc>
          <w:tcPr>
            <w:tcW w:w="8768" w:type="dxa"/>
            <w:tcBorders>
              <w:top w:val="single" w:sz="6" w:space="0" w:color="999999"/>
              <w:left w:val="single" w:sz="6" w:space="0" w:color="999999"/>
              <w:bottom w:val="single" w:sz="6" w:space="0" w:color="000000"/>
              <w:right w:val="single" w:sz="6" w:space="0" w:color="000000"/>
            </w:tcBorders>
          </w:tcPr>
          <w:p w14:paraId="15B68AA5" w14:textId="77777777" w:rsidR="0060447F" w:rsidRDefault="00455273" w:rsidP="00F93CE2">
            <w:pPr>
              <w:spacing w:after="50" w:line="259" w:lineRule="auto"/>
              <w:ind w:firstLine="0"/>
              <w:jc w:val="left"/>
            </w:pPr>
            <w:r>
              <w:t xml:space="preserve">Sistemoje turi būti galimybė atlikti šiuos funkcijų nustatymus: </w:t>
            </w:r>
          </w:p>
          <w:p w14:paraId="16F19869" w14:textId="34D1770C" w:rsidR="0060447F" w:rsidRDefault="00455273" w:rsidP="00F93CE2">
            <w:pPr>
              <w:spacing w:after="0" w:line="307" w:lineRule="auto"/>
              <w:ind w:firstLine="0"/>
              <w:jc w:val="left"/>
            </w:pPr>
            <w:r>
              <w:t>2.25.2.1.</w:t>
            </w:r>
            <w:r>
              <w:rPr>
                <w:rFonts w:ascii="Arial" w:eastAsia="Arial" w:hAnsi="Arial" w:cs="Arial"/>
              </w:rPr>
              <w:t xml:space="preserve"> </w:t>
            </w:r>
            <w:r>
              <w:t xml:space="preserve">Sistemoje valdyti ne vienos savarankiškos organizacijos pirkimų duomenis, atskirai vykdant pirkimų planų bei pirkimų procedūrų apskaitas; </w:t>
            </w:r>
          </w:p>
          <w:p w14:paraId="4D70BE06" w14:textId="77777777" w:rsidR="0060447F" w:rsidRDefault="00455273" w:rsidP="00F93CE2">
            <w:pPr>
              <w:spacing w:after="0" w:line="302" w:lineRule="auto"/>
              <w:ind w:firstLine="0"/>
            </w:pPr>
            <w:r>
              <w:t>2.25.2.2.</w:t>
            </w:r>
            <w:r>
              <w:rPr>
                <w:rFonts w:ascii="Arial" w:eastAsia="Arial" w:hAnsi="Arial" w:cs="Arial"/>
              </w:rPr>
              <w:t xml:space="preserve"> </w:t>
            </w:r>
            <w:r>
              <w:t xml:space="preserve">Nustatyti, kad yra galimybė inicijuoti tik patvirtintus (įtrauktus į metinį organizacijos pirkimų planą) pirkimus; </w:t>
            </w:r>
          </w:p>
          <w:p w14:paraId="7936C9C3" w14:textId="6441366A" w:rsidR="0060447F" w:rsidRDefault="00455273">
            <w:pPr>
              <w:tabs>
                <w:tab w:val="center" w:pos="504"/>
                <w:tab w:val="center" w:pos="4771"/>
              </w:tabs>
              <w:spacing w:after="54" w:line="259" w:lineRule="auto"/>
              <w:ind w:firstLine="0"/>
              <w:jc w:val="left"/>
            </w:pPr>
            <w:r>
              <w:rPr>
                <w:rFonts w:ascii="Calibri" w:eastAsia="Calibri" w:hAnsi="Calibri" w:cs="Calibri"/>
                <w:sz w:val="22"/>
              </w:rPr>
              <w:tab/>
            </w:r>
            <w:r>
              <w:t>2.25.2.3.</w:t>
            </w:r>
            <w:r>
              <w:rPr>
                <w:rFonts w:ascii="Arial" w:eastAsia="Arial" w:hAnsi="Arial" w:cs="Arial"/>
              </w:rPr>
              <w:t xml:space="preserve"> </w:t>
            </w:r>
            <w:r w:rsidR="00F93CE2">
              <w:rPr>
                <w:rFonts w:ascii="Arial" w:eastAsia="Arial" w:hAnsi="Arial" w:cs="Arial"/>
              </w:rPr>
              <w:t xml:space="preserve"> </w:t>
            </w:r>
            <w:r>
              <w:t xml:space="preserve">Nustatyti privalomus pildyti laukus iniciatoriams, pirkimų vykdytojams; </w:t>
            </w:r>
          </w:p>
          <w:p w14:paraId="45E73906" w14:textId="77777777" w:rsidR="0060447F" w:rsidRDefault="00455273" w:rsidP="00F93CE2">
            <w:pPr>
              <w:spacing w:after="0" w:line="303" w:lineRule="auto"/>
              <w:ind w:firstLine="0"/>
            </w:pPr>
            <w:r>
              <w:t>2.25.2.4.</w:t>
            </w:r>
            <w:r>
              <w:rPr>
                <w:rFonts w:ascii="Arial" w:eastAsia="Arial" w:hAnsi="Arial" w:cs="Arial"/>
              </w:rPr>
              <w:t xml:space="preserve"> </w:t>
            </w:r>
            <w:r>
              <w:t xml:space="preserve">Registruoti ne vieno pirkimo rezultatą pagal vieną inicijavimo pažymą kontroliuojant inicijavimo pažymos likutį; </w:t>
            </w:r>
          </w:p>
          <w:p w14:paraId="06E63EFD" w14:textId="07A3CDFE" w:rsidR="00D347EB" w:rsidRDefault="00455273" w:rsidP="00D347EB">
            <w:pPr>
              <w:spacing w:after="33" w:line="272" w:lineRule="auto"/>
              <w:ind w:right="66" w:firstLine="0"/>
            </w:pPr>
            <w:r>
              <w:t>2.25.2.5.</w:t>
            </w:r>
            <w:r>
              <w:rPr>
                <w:rFonts w:ascii="Arial" w:eastAsia="Arial" w:hAnsi="Arial" w:cs="Arial"/>
              </w:rPr>
              <w:t xml:space="preserve"> </w:t>
            </w:r>
            <w:r>
              <w:t>Tvarkyti kvalifikacini</w:t>
            </w:r>
            <w:r w:rsidR="00F93CE2">
              <w:t>us</w:t>
            </w:r>
            <w:r>
              <w:t xml:space="preserve"> reikalavim</w:t>
            </w:r>
            <w:r w:rsidR="00F93CE2">
              <w:t>us</w:t>
            </w:r>
            <w:r w:rsidR="00D347EB">
              <w:t>,</w:t>
            </w:r>
            <w:r w:rsidR="00F93CE2">
              <w:t xml:space="preserve"> </w:t>
            </w:r>
            <w:r w:rsidR="00D347EB">
              <w:t xml:space="preserve">ekonominio naudingumo kriterijų (reikalavimai rūšiuojami pagal tipą (ekspertinis/kiekybinis/kaina), pirkimo sąlygų nuostatų sąrašus bei generuojamų dokumentų šablonus; </w:t>
            </w:r>
          </w:p>
          <w:p w14:paraId="52836655" w14:textId="0D715F29" w:rsidR="00D347EB" w:rsidRDefault="00D347EB">
            <w:pPr>
              <w:tabs>
                <w:tab w:val="center" w:pos="504"/>
                <w:tab w:val="center" w:pos="4816"/>
              </w:tabs>
              <w:spacing w:after="0" w:line="259" w:lineRule="auto"/>
              <w:ind w:firstLine="0"/>
              <w:jc w:val="left"/>
            </w:pPr>
            <w:r>
              <w:t>2.25.2.6.</w:t>
            </w:r>
            <w:r>
              <w:rPr>
                <w:rFonts w:ascii="Arial" w:eastAsia="Arial" w:hAnsi="Arial" w:cs="Arial"/>
              </w:rPr>
              <w:t xml:space="preserve"> </w:t>
            </w:r>
            <w:r>
              <w:t xml:space="preserve">Reguliuoti pranešimų nustatymus: </w:t>
            </w:r>
            <w:r w:rsidR="00F93CE2">
              <w:t>s</w:t>
            </w:r>
            <w:r>
              <w:t xml:space="preserve">istema siunčia pranešimus apie pirkimo inicijavimo vėlavimą, apie poreikį suderinti dokumentą/duomenis, </w:t>
            </w:r>
            <w:r w:rsidR="00F93CE2">
              <w:t>patvirtintą</w:t>
            </w:r>
            <w:r>
              <w:t xml:space="preserve"> pirkimo inicijavimo pažymą, pirkimų planą, užregistruotą sutartį, kt.  </w:t>
            </w:r>
          </w:p>
        </w:tc>
      </w:tr>
      <w:tr w:rsidR="0060447F" w14:paraId="7977E2EF" w14:textId="77777777" w:rsidTr="00FF0DC1">
        <w:tblPrEx>
          <w:tblCellMar>
            <w:top w:w="17" w:type="dxa"/>
            <w:right w:w="48" w:type="dxa"/>
          </w:tblCellMar>
        </w:tblPrEx>
        <w:trPr>
          <w:trHeight w:val="742"/>
        </w:trPr>
        <w:tc>
          <w:tcPr>
            <w:tcW w:w="933" w:type="dxa"/>
            <w:tcBorders>
              <w:top w:val="single" w:sz="6" w:space="0" w:color="999999"/>
              <w:left w:val="single" w:sz="6" w:space="0" w:color="000000"/>
              <w:bottom w:val="single" w:sz="6" w:space="0" w:color="999999"/>
              <w:right w:val="single" w:sz="6" w:space="0" w:color="999999"/>
            </w:tcBorders>
          </w:tcPr>
          <w:p w14:paraId="0754ECE4" w14:textId="77777777" w:rsidR="0060447F" w:rsidRDefault="00455273">
            <w:pPr>
              <w:spacing w:after="0" w:line="259" w:lineRule="auto"/>
              <w:ind w:left="60" w:firstLine="0"/>
              <w:jc w:val="left"/>
            </w:pPr>
            <w:r>
              <w:t xml:space="preserve">2.25.3 </w:t>
            </w:r>
          </w:p>
        </w:tc>
        <w:tc>
          <w:tcPr>
            <w:tcW w:w="8768" w:type="dxa"/>
            <w:tcBorders>
              <w:top w:val="single" w:sz="6" w:space="0" w:color="999999"/>
              <w:left w:val="single" w:sz="6" w:space="0" w:color="999999"/>
              <w:bottom w:val="single" w:sz="6" w:space="0" w:color="999999"/>
              <w:right w:val="single" w:sz="6" w:space="0" w:color="000000"/>
            </w:tcBorders>
            <w:vAlign w:val="center"/>
          </w:tcPr>
          <w:p w14:paraId="6010A431" w14:textId="77777777" w:rsidR="0060447F" w:rsidRDefault="00455273">
            <w:pPr>
              <w:spacing w:after="0" w:line="259" w:lineRule="auto"/>
              <w:ind w:firstLine="0"/>
            </w:pPr>
            <w:r>
              <w:t xml:space="preserve">Sistema turi registruoti informaciją apie atliktus duomenų pakeitimus bei tuos pokyčius atlikusius vartotojus. </w:t>
            </w:r>
          </w:p>
        </w:tc>
      </w:tr>
      <w:tr w:rsidR="0060447F" w14:paraId="67A996F4" w14:textId="77777777" w:rsidTr="00FF0DC1">
        <w:tblPrEx>
          <w:tblCellMar>
            <w:top w:w="17" w:type="dxa"/>
            <w:right w:w="48" w:type="dxa"/>
          </w:tblCellMar>
        </w:tblPrEx>
        <w:trPr>
          <w:trHeight w:val="742"/>
        </w:trPr>
        <w:tc>
          <w:tcPr>
            <w:tcW w:w="933" w:type="dxa"/>
            <w:tcBorders>
              <w:top w:val="single" w:sz="6" w:space="0" w:color="999999"/>
              <w:left w:val="single" w:sz="6" w:space="0" w:color="000000"/>
              <w:bottom w:val="single" w:sz="6" w:space="0" w:color="999999"/>
              <w:right w:val="single" w:sz="6" w:space="0" w:color="999999"/>
            </w:tcBorders>
          </w:tcPr>
          <w:p w14:paraId="0749E3B0" w14:textId="77777777" w:rsidR="0060447F" w:rsidRDefault="00455273">
            <w:pPr>
              <w:spacing w:after="0" w:line="259" w:lineRule="auto"/>
              <w:ind w:left="60" w:firstLine="0"/>
              <w:jc w:val="left"/>
            </w:pPr>
            <w:r>
              <w:t xml:space="preserve">2.25.4 </w:t>
            </w:r>
          </w:p>
        </w:tc>
        <w:tc>
          <w:tcPr>
            <w:tcW w:w="8768" w:type="dxa"/>
            <w:tcBorders>
              <w:top w:val="single" w:sz="6" w:space="0" w:color="999999"/>
              <w:left w:val="single" w:sz="6" w:space="0" w:color="999999"/>
              <w:bottom w:val="single" w:sz="6" w:space="0" w:color="999999"/>
              <w:right w:val="single" w:sz="6" w:space="0" w:color="000000"/>
            </w:tcBorders>
          </w:tcPr>
          <w:p w14:paraId="38B089F7" w14:textId="77777777" w:rsidR="0060447F" w:rsidRDefault="00455273">
            <w:pPr>
              <w:spacing w:after="0" w:line="259" w:lineRule="auto"/>
              <w:ind w:firstLine="0"/>
            </w:pPr>
            <w:r>
              <w:t xml:space="preserve">Sistemoje turi būti galimybė matyti informacijos srautus į pirkimų planą ir pirkimų žurnalą. </w:t>
            </w:r>
          </w:p>
        </w:tc>
      </w:tr>
      <w:tr w:rsidR="0060447F" w14:paraId="3AA0E92C" w14:textId="77777777" w:rsidTr="00FF0DC1">
        <w:tblPrEx>
          <w:tblCellMar>
            <w:top w:w="17" w:type="dxa"/>
            <w:right w:w="48" w:type="dxa"/>
          </w:tblCellMar>
        </w:tblPrEx>
        <w:trPr>
          <w:trHeight w:val="842"/>
        </w:trPr>
        <w:tc>
          <w:tcPr>
            <w:tcW w:w="933" w:type="dxa"/>
            <w:tcBorders>
              <w:top w:val="single" w:sz="6" w:space="0" w:color="999999"/>
              <w:left w:val="single" w:sz="6" w:space="0" w:color="000000"/>
              <w:bottom w:val="single" w:sz="6" w:space="0" w:color="999999"/>
              <w:right w:val="single" w:sz="6" w:space="0" w:color="999999"/>
            </w:tcBorders>
          </w:tcPr>
          <w:p w14:paraId="701100C1" w14:textId="77777777" w:rsidR="0060447F" w:rsidRDefault="00455273">
            <w:pPr>
              <w:spacing w:after="0" w:line="259" w:lineRule="auto"/>
              <w:ind w:left="60" w:firstLine="0"/>
              <w:jc w:val="left"/>
            </w:pPr>
            <w:r>
              <w:t xml:space="preserve">2.25.5 </w:t>
            </w:r>
          </w:p>
        </w:tc>
        <w:tc>
          <w:tcPr>
            <w:tcW w:w="8768" w:type="dxa"/>
            <w:tcBorders>
              <w:top w:val="single" w:sz="6" w:space="0" w:color="999999"/>
              <w:left w:val="single" w:sz="6" w:space="0" w:color="999999"/>
              <w:bottom w:val="single" w:sz="6" w:space="0" w:color="999999"/>
              <w:right w:val="single" w:sz="6" w:space="0" w:color="000000"/>
            </w:tcBorders>
          </w:tcPr>
          <w:p w14:paraId="5756DE74" w14:textId="77777777" w:rsidR="0060447F" w:rsidRDefault="00455273">
            <w:pPr>
              <w:spacing w:after="0" w:line="259" w:lineRule="auto"/>
              <w:ind w:right="68" w:firstLine="0"/>
            </w:pPr>
            <w:r>
              <w:t xml:space="preserve">Sistema pagal standartinius pirkimų vykdymo terminus (atsižvelgiant į pirkimo būdą) turi nurodyti, kada reikia inicijuoti pirkimą, norint suspėti pradėti pirkimo procedūras nustatytu laiku. </w:t>
            </w:r>
          </w:p>
        </w:tc>
      </w:tr>
      <w:tr w:rsidR="0060447F" w14:paraId="6E5CD0F7" w14:textId="77777777" w:rsidTr="00FF0DC1">
        <w:tblPrEx>
          <w:tblCellMar>
            <w:top w:w="17" w:type="dxa"/>
            <w:right w:w="48" w:type="dxa"/>
          </w:tblCellMar>
        </w:tblPrEx>
        <w:trPr>
          <w:trHeight w:val="569"/>
        </w:trPr>
        <w:tc>
          <w:tcPr>
            <w:tcW w:w="933" w:type="dxa"/>
            <w:tcBorders>
              <w:top w:val="single" w:sz="6" w:space="0" w:color="999999"/>
              <w:left w:val="single" w:sz="6" w:space="0" w:color="000000"/>
              <w:bottom w:val="single" w:sz="6" w:space="0" w:color="999999"/>
              <w:right w:val="single" w:sz="6" w:space="0" w:color="999999"/>
            </w:tcBorders>
          </w:tcPr>
          <w:p w14:paraId="4A1E1F71" w14:textId="77777777" w:rsidR="0060447F" w:rsidRDefault="00455273">
            <w:pPr>
              <w:spacing w:after="0" w:line="259" w:lineRule="auto"/>
              <w:ind w:left="60" w:firstLine="0"/>
              <w:jc w:val="left"/>
            </w:pPr>
            <w:r>
              <w:t xml:space="preserve">2.25.6 </w:t>
            </w:r>
          </w:p>
        </w:tc>
        <w:tc>
          <w:tcPr>
            <w:tcW w:w="8768" w:type="dxa"/>
            <w:tcBorders>
              <w:top w:val="single" w:sz="6" w:space="0" w:color="999999"/>
              <w:left w:val="single" w:sz="6" w:space="0" w:color="999999"/>
              <w:bottom w:val="single" w:sz="6" w:space="0" w:color="999999"/>
              <w:right w:val="single" w:sz="6" w:space="0" w:color="000000"/>
            </w:tcBorders>
          </w:tcPr>
          <w:p w14:paraId="00A8FF75" w14:textId="77777777" w:rsidR="0060447F" w:rsidRDefault="00455273">
            <w:pPr>
              <w:spacing w:after="0" w:line="259" w:lineRule="auto"/>
              <w:ind w:firstLine="0"/>
            </w:pPr>
            <w:r>
              <w:t xml:space="preserve">Sistema turi nurodyti tikėtiną sutarties sudarymo datą, atsižvelgiant į pirkimo inicijavimo bei pradžios datas. </w:t>
            </w:r>
          </w:p>
        </w:tc>
      </w:tr>
      <w:tr w:rsidR="0060447F" w14:paraId="3211A49E" w14:textId="77777777" w:rsidTr="00FF0DC1">
        <w:tblPrEx>
          <w:tblCellMar>
            <w:top w:w="17" w:type="dxa"/>
            <w:right w:w="48"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79C98D0A" w14:textId="77777777" w:rsidR="0060447F" w:rsidRDefault="00455273">
            <w:pPr>
              <w:spacing w:after="0" w:line="259" w:lineRule="auto"/>
              <w:ind w:left="60" w:firstLine="0"/>
              <w:jc w:val="left"/>
            </w:pPr>
            <w:r>
              <w:t xml:space="preserve">2.25.7 </w:t>
            </w:r>
          </w:p>
        </w:tc>
        <w:tc>
          <w:tcPr>
            <w:tcW w:w="8768" w:type="dxa"/>
            <w:tcBorders>
              <w:top w:val="single" w:sz="6" w:space="0" w:color="999999"/>
              <w:left w:val="single" w:sz="6" w:space="0" w:color="999999"/>
              <w:bottom w:val="single" w:sz="6" w:space="0" w:color="999999"/>
              <w:right w:val="single" w:sz="6" w:space="0" w:color="000000"/>
            </w:tcBorders>
          </w:tcPr>
          <w:p w14:paraId="4434A102" w14:textId="77777777" w:rsidR="0060447F" w:rsidRDefault="00455273">
            <w:pPr>
              <w:spacing w:after="0" w:line="259" w:lineRule="auto"/>
              <w:ind w:firstLine="0"/>
            </w:pPr>
            <w:r>
              <w:t xml:space="preserve">Sistema turi rodyti pirkimo procedūrų (inicijavimo, pirkimo pradžios bei sutarties sudarymo) vėlavimą, siunčia priminimus Sistemos vartotojams. </w:t>
            </w:r>
          </w:p>
        </w:tc>
      </w:tr>
      <w:tr w:rsidR="00DD0E97" w14:paraId="0CE6C2C8" w14:textId="77777777" w:rsidTr="00FF0DC1">
        <w:tblPrEx>
          <w:tblCellMar>
            <w:top w:w="17" w:type="dxa"/>
            <w:right w:w="48"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E08F967" w14:textId="31B57048" w:rsidR="00DD0E97" w:rsidRDefault="00DD0E97" w:rsidP="00DD0E97">
            <w:pPr>
              <w:spacing w:after="0" w:line="259" w:lineRule="auto"/>
              <w:ind w:right="62" w:firstLine="0"/>
              <w:jc w:val="center"/>
            </w:pPr>
            <w:r>
              <w:rPr>
                <w:b/>
              </w:rPr>
              <w:t xml:space="preserve">3.1.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0954950D" w14:textId="7C407BEC" w:rsidR="00DD0E97" w:rsidRDefault="00DD0E97" w:rsidP="00DD0E97">
            <w:pPr>
              <w:spacing w:after="0" w:line="259" w:lineRule="auto"/>
              <w:ind w:firstLine="0"/>
              <w:jc w:val="left"/>
            </w:pPr>
            <w:r>
              <w:rPr>
                <w:b/>
              </w:rPr>
              <w:t xml:space="preserve">KATALOGO SUDARYMAS. SUDARYTŲ SUTARČIŲ UŽSAKYMO OBJEKTO STRUKTŪROS NUSTATYMAS </w:t>
            </w:r>
          </w:p>
        </w:tc>
      </w:tr>
      <w:tr w:rsidR="0060447F" w14:paraId="33ECA31D" w14:textId="77777777" w:rsidTr="00FF0DC1">
        <w:tblPrEx>
          <w:tblCellMar>
            <w:top w:w="17" w:type="dxa"/>
            <w:right w:w="48" w:type="dxa"/>
          </w:tblCellMar>
        </w:tblPrEx>
        <w:trPr>
          <w:trHeight w:val="1121"/>
        </w:trPr>
        <w:tc>
          <w:tcPr>
            <w:tcW w:w="933" w:type="dxa"/>
            <w:tcBorders>
              <w:top w:val="single" w:sz="6" w:space="0" w:color="999999"/>
              <w:left w:val="single" w:sz="6" w:space="0" w:color="000000"/>
              <w:bottom w:val="single" w:sz="6" w:space="0" w:color="999999"/>
              <w:right w:val="single" w:sz="6" w:space="0" w:color="999999"/>
            </w:tcBorders>
          </w:tcPr>
          <w:p w14:paraId="43B0D190" w14:textId="77777777" w:rsidR="0060447F" w:rsidRDefault="00455273">
            <w:pPr>
              <w:spacing w:after="0" w:line="259" w:lineRule="auto"/>
              <w:ind w:right="60" w:firstLine="0"/>
              <w:jc w:val="center"/>
            </w:pPr>
            <w:r>
              <w:t xml:space="preserve">3.1.1 </w:t>
            </w:r>
          </w:p>
        </w:tc>
        <w:tc>
          <w:tcPr>
            <w:tcW w:w="8768" w:type="dxa"/>
            <w:tcBorders>
              <w:top w:val="single" w:sz="6" w:space="0" w:color="999999"/>
              <w:left w:val="single" w:sz="6" w:space="0" w:color="999999"/>
              <w:bottom w:val="single" w:sz="6" w:space="0" w:color="999999"/>
              <w:right w:val="single" w:sz="6" w:space="0" w:color="000000"/>
            </w:tcBorders>
          </w:tcPr>
          <w:p w14:paraId="716467BD" w14:textId="77777777" w:rsidR="0060447F" w:rsidRDefault="00455273">
            <w:pPr>
              <w:spacing w:after="0" w:line="259" w:lineRule="auto"/>
              <w:ind w:right="65" w:firstLine="0"/>
            </w:pPr>
            <w:r>
              <w:t xml:space="preserve">Sistemoje turi būti galimybė reikiamas teises turinčiam vartotojui pildyti ir atnaujinti prekių, paslaugų ir darbų katalogus: įtraukti į katalogus bei panaikinti naujas prekes, paslaugas ir darbus bei keisti ir pildyti į katalogus įtrauktų prekių, paslaugų ir darbų informaciją. </w:t>
            </w:r>
          </w:p>
        </w:tc>
      </w:tr>
      <w:tr w:rsidR="0060447F" w14:paraId="6A69944F" w14:textId="77777777" w:rsidTr="00FF0DC1">
        <w:tblPrEx>
          <w:tblCellMar>
            <w:top w:w="17" w:type="dxa"/>
            <w:right w:w="48" w:type="dxa"/>
          </w:tblCellMar>
        </w:tblPrEx>
        <w:trPr>
          <w:trHeight w:val="842"/>
        </w:trPr>
        <w:tc>
          <w:tcPr>
            <w:tcW w:w="933" w:type="dxa"/>
            <w:tcBorders>
              <w:top w:val="single" w:sz="6" w:space="0" w:color="999999"/>
              <w:left w:val="single" w:sz="6" w:space="0" w:color="000000"/>
              <w:bottom w:val="single" w:sz="6" w:space="0" w:color="999999"/>
              <w:right w:val="single" w:sz="6" w:space="0" w:color="999999"/>
            </w:tcBorders>
          </w:tcPr>
          <w:p w14:paraId="183A6747" w14:textId="77777777" w:rsidR="0060447F" w:rsidRDefault="00455273">
            <w:pPr>
              <w:spacing w:after="0" w:line="259" w:lineRule="auto"/>
              <w:ind w:right="60" w:firstLine="0"/>
              <w:jc w:val="center"/>
            </w:pPr>
            <w:r>
              <w:t xml:space="preserve">3.1.2 </w:t>
            </w:r>
          </w:p>
        </w:tc>
        <w:tc>
          <w:tcPr>
            <w:tcW w:w="8768" w:type="dxa"/>
            <w:tcBorders>
              <w:top w:val="single" w:sz="6" w:space="0" w:color="999999"/>
              <w:left w:val="single" w:sz="6" w:space="0" w:color="999999"/>
              <w:bottom w:val="single" w:sz="6" w:space="0" w:color="999999"/>
              <w:right w:val="single" w:sz="6" w:space="0" w:color="000000"/>
            </w:tcBorders>
          </w:tcPr>
          <w:p w14:paraId="1398DD2C" w14:textId="4741ED21" w:rsidR="0060447F" w:rsidRDefault="00455273">
            <w:pPr>
              <w:spacing w:after="0" w:line="259" w:lineRule="auto"/>
              <w:ind w:right="61" w:firstLine="0"/>
            </w:pPr>
            <w:r>
              <w:t xml:space="preserve">Kiekvienos sudarytos sutarties užsakymo objekto struktūros ir pagrindinių parametrų duomenis turi būti galima perkelti iš </w:t>
            </w:r>
            <w:r w:rsidR="00FF0DC1">
              <w:t>p</w:t>
            </w:r>
            <w:r>
              <w:t xml:space="preserve">irkimo vykdymo modulio arba šie duomenis turi būti galima kopijuoti iš jau įvestų sutarčių arba įvesti rankiniu būdu. </w:t>
            </w:r>
          </w:p>
        </w:tc>
      </w:tr>
      <w:tr w:rsidR="0060447F" w14:paraId="44E2B193" w14:textId="77777777" w:rsidTr="00FF0DC1">
        <w:tblPrEx>
          <w:tblCellMar>
            <w:top w:w="17" w:type="dxa"/>
            <w:right w:w="48"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6F6B84CC" w14:textId="77777777" w:rsidR="0060447F" w:rsidRDefault="00455273">
            <w:pPr>
              <w:spacing w:after="0" w:line="259" w:lineRule="auto"/>
              <w:ind w:right="60" w:firstLine="0"/>
              <w:jc w:val="center"/>
            </w:pPr>
            <w:r>
              <w:t xml:space="preserve">3.1.3 </w:t>
            </w:r>
          </w:p>
        </w:tc>
        <w:tc>
          <w:tcPr>
            <w:tcW w:w="8768" w:type="dxa"/>
            <w:tcBorders>
              <w:top w:val="single" w:sz="6" w:space="0" w:color="999999"/>
              <w:left w:val="single" w:sz="6" w:space="0" w:color="999999"/>
              <w:bottom w:val="single" w:sz="6" w:space="0" w:color="999999"/>
              <w:right w:val="single" w:sz="6" w:space="0" w:color="000000"/>
            </w:tcBorders>
          </w:tcPr>
          <w:p w14:paraId="0AD267BF" w14:textId="4BBBFDDA" w:rsidR="0060447F" w:rsidRDefault="00455273">
            <w:pPr>
              <w:spacing w:after="0" w:line="259" w:lineRule="auto"/>
              <w:ind w:firstLine="0"/>
              <w:jc w:val="left"/>
            </w:pPr>
            <w:r>
              <w:t xml:space="preserve">Pagrindiniai sutarčių užsakymo struktūros elementai turi būti: </w:t>
            </w:r>
            <w:r w:rsidR="00FF0DC1">
              <w:t>d</w:t>
            </w:r>
            <w:r>
              <w:t xml:space="preserve">alis - </w:t>
            </w:r>
            <w:r w:rsidR="00FF0DC1">
              <w:t>o</w:t>
            </w:r>
            <w:r>
              <w:t xml:space="preserve">bjektas - </w:t>
            </w:r>
            <w:r w:rsidR="00FF0DC1">
              <w:t>p</w:t>
            </w:r>
            <w:r>
              <w:t xml:space="preserve">arametras. </w:t>
            </w:r>
          </w:p>
        </w:tc>
      </w:tr>
      <w:tr w:rsidR="0060447F" w14:paraId="0F3337AB" w14:textId="77777777" w:rsidTr="00FF0DC1">
        <w:tblPrEx>
          <w:tblCellMar>
            <w:top w:w="17" w:type="dxa"/>
            <w:right w:w="48"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47C32E2B" w14:textId="77777777" w:rsidR="0060447F" w:rsidRDefault="00455273">
            <w:pPr>
              <w:spacing w:after="0" w:line="259" w:lineRule="auto"/>
              <w:ind w:right="60" w:firstLine="0"/>
              <w:jc w:val="center"/>
            </w:pPr>
            <w:r>
              <w:t xml:space="preserve">3.1.4 </w:t>
            </w:r>
          </w:p>
        </w:tc>
        <w:tc>
          <w:tcPr>
            <w:tcW w:w="8768" w:type="dxa"/>
            <w:tcBorders>
              <w:top w:val="single" w:sz="6" w:space="0" w:color="999999"/>
              <w:left w:val="single" w:sz="6" w:space="0" w:color="999999"/>
              <w:bottom w:val="single" w:sz="6" w:space="0" w:color="999999"/>
              <w:right w:val="single" w:sz="6" w:space="0" w:color="000000"/>
            </w:tcBorders>
          </w:tcPr>
          <w:p w14:paraId="25CEF254" w14:textId="42478375" w:rsidR="0060447F" w:rsidRDefault="00455273">
            <w:pPr>
              <w:spacing w:after="0" w:line="259" w:lineRule="auto"/>
              <w:ind w:firstLine="0"/>
            </w:pPr>
            <w:r>
              <w:t xml:space="preserve">Sistemoje turi būti galimybė sutarčių kategorijų matymą priskirti konkretiems </w:t>
            </w:r>
            <w:r w:rsidR="00FF0DC1">
              <w:t>s</w:t>
            </w:r>
            <w:r>
              <w:t xml:space="preserve">istemos vartotojams. </w:t>
            </w:r>
          </w:p>
        </w:tc>
      </w:tr>
      <w:tr w:rsidR="0060447F" w14:paraId="06C10980" w14:textId="77777777" w:rsidTr="00FF0DC1">
        <w:tblPrEx>
          <w:tblCellMar>
            <w:top w:w="17" w:type="dxa"/>
            <w:right w:w="48" w:type="dxa"/>
          </w:tblCellMar>
        </w:tblPrEx>
        <w:trPr>
          <w:trHeight w:val="1121"/>
        </w:trPr>
        <w:tc>
          <w:tcPr>
            <w:tcW w:w="933" w:type="dxa"/>
            <w:tcBorders>
              <w:top w:val="single" w:sz="6" w:space="0" w:color="999999"/>
              <w:left w:val="single" w:sz="6" w:space="0" w:color="000000"/>
              <w:bottom w:val="single" w:sz="6" w:space="0" w:color="999999"/>
              <w:right w:val="single" w:sz="6" w:space="0" w:color="999999"/>
            </w:tcBorders>
          </w:tcPr>
          <w:p w14:paraId="3AEB429C" w14:textId="77777777" w:rsidR="0060447F" w:rsidRDefault="00455273">
            <w:pPr>
              <w:spacing w:after="0" w:line="259" w:lineRule="auto"/>
              <w:ind w:right="60" w:firstLine="0"/>
              <w:jc w:val="center"/>
            </w:pPr>
            <w:r>
              <w:t xml:space="preserve">3.1.5 </w:t>
            </w:r>
          </w:p>
        </w:tc>
        <w:tc>
          <w:tcPr>
            <w:tcW w:w="8768" w:type="dxa"/>
            <w:tcBorders>
              <w:top w:val="single" w:sz="6" w:space="0" w:color="999999"/>
              <w:left w:val="single" w:sz="6" w:space="0" w:color="999999"/>
              <w:bottom w:val="single" w:sz="6" w:space="0" w:color="999999"/>
              <w:right w:val="single" w:sz="6" w:space="0" w:color="000000"/>
            </w:tcBorders>
          </w:tcPr>
          <w:p w14:paraId="6E6729F2" w14:textId="145549E0" w:rsidR="0060447F" w:rsidRDefault="00455273">
            <w:pPr>
              <w:spacing w:after="0" w:line="259" w:lineRule="auto"/>
              <w:ind w:right="62" w:firstLine="0"/>
            </w:pPr>
            <w:r>
              <w:t>Sistemoje turi būti sutarties administratoriaus aplinka, kurioje turi būti pateikiama informacija apie sutartį: vertė, sudarymo data, galiojimo data, sutarties išpirkimo tipas, sutarties pozicijos, sutarties galiojimo užt</w:t>
            </w:r>
            <w:r w:rsidR="005A1F65">
              <w:t>i</w:t>
            </w:r>
            <w:r>
              <w:t xml:space="preserve">krinimo dokumenati, kita informacija, reikalinga tinkamam sutarties valdymui. </w:t>
            </w:r>
          </w:p>
        </w:tc>
      </w:tr>
      <w:tr w:rsidR="0060447F" w14:paraId="2A46AD83" w14:textId="77777777" w:rsidTr="00FF0DC1">
        <w:tblPrEx>
          <w:tblCellMar>
            <w:top w:w="17" w:type="dxa"/>
            <w:right w:w="48" w:type="dxa"/>
          </w:tblCellMar>
        </w:tblPrEx>
        <w:trPr>
          <w:trHeight w:val="437"/>
        </w:trPr>
        <w:tc>
          <w:tcPr>
            <w:tcW w:w="933" w:type="dxa"/>
            <w:tcBorders>
              <w:top w:val="single" w:sz="6" w:space="0" w:color="999999"/>
              <w:left w:val="single" w:sz="6" w:space="0" w:color="000000"/>
              <w:bottom w:val="single" w:sz="6" w:space="0" w:color="999999"/>
              <w:right w:val="single" w:sz="6" w:space="0" w:color="999999"/>
            </w:tcBorders>
          </w:tcPr>
          <w:p w14:paraId="36962C39" w14:textId="77777777" w:rsidR="0060447F" w:rsidRDefault="00455273">
            <w:pPr>
              <w:spacing w:after="0" w:line="259" w:lineRule="auto"/>
              <w:ind w:right="60" w:firstLine="0"/>
              <w:jc w:val="center"/>
            </w:pPr>
            <w:r>
              <w:t xml:space="preserve">3.1.6 </w:t>
            </w:r>
          </w:p>
        </w:tc>
        <w:tc>
          <w:tcPr>
            <w:tcW w:w="8768" w:type="dxa"/>
            <w:tcBorders>
              <w:top w:val="single" w:sz="6" w:space="0" w:color="999999"/>
              <w:left w:val="single" w:sz="6" w:space="0" w:color="999999"/>
              <w:bottom w:val="single" w:sz="6" w:space="0" w:color="999999"/>
              <w:right w:val="single" w:sz="6" w:space="0" w:color="000000"/>
            </w:tcBorders>
          </w:tcPr>
          <w:p w14:paraId="3A2B4D71" w14:textId="77777777" w:rsidR="0060447F" w:rsidRDefault="00455273">
            <w:pPr>
              <w:spacing w:after="0" w:line="259" w:lineRule="auto"/>
              <w:ind w:firstLine="0"/>
              <w:jc w:val="left"/>
            </w:pPr>
            <w:r>
              <w:t xml:space="preserve">Sistemoje turi būti galimybė deaktyvuoti sutartis. </w:t>
            </w:r>
          </w:p>
        </w:tc>
      </w:tr>
      <w:tr w:rsidR="0060447F" w14:paraId="6EDFEDF9" w14:textId="77777777" w:rsidTr="00FF0DC1">
        <w:tblPrEx>
          <w:tblCellMar>
            <w:top w:w="17" w:type="dxa"/>
            <w:right w:w="48"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747B3CAC" w14:textId="77777777" w:rsidR="0060447F" w:rsidRDefault="00455273">
            <w:pPr>
              <w:spacing w:after="0" w:line="259" w:lineRule="auto"/>
              <w:ind w:right="60" w:firstLine="0"/>
              <w:jc w:val="center"/>
            </w:pPr>
            <w:r>
              <w:rPr>
                <w:b/>
              </w:rPr>
              <w:lastRenderedPageBreak/>
              <w:t xml:space="preserve">3.2.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36D39AA1" w14:textId="77777777" w:rsidR="0060447F" w:rsidRDefault="00455273">
            <w:pPr>
              <w:spacing w:after="0" w:line="259" w:lineRule="auto"/>
              <w:ind w:firstLine="0"/>
              <w:jc w:val="left"/>
            </w:pPr>
            <w:r>
              <w:rPr>
                <w:b/>
              </w:rPr>
              <w:t xml:space="preserve">KREPŠELIO FORMAVIMAS </w:t>
            </w:r>
          </w:p>
        </w:tc>
      </w:tr>
      <w:tr w:rsidR="0060447F" w14:paraId="72F95DB3" w14:textId="77777777" w:rsidTr="00FF0DC1">
        <w:tblPrEx>
          <w:tblCellMar>
            <w:top w:w="17" w:type="dxa"/>
            <w:right w:w="48" w:type="dxa"/>
          </w:tblCellMar>
        </w:tblPrEx>
        <w:trPr>
          <w:trHeight w:val="439"/>
        </w:trPr>
        <w:tc>
          <w:tcPr>
            <w:tcW w:w="933" w:type="dxa"/>
            <w:tcBorders>
              <w:top w:val="single" w:sz="6" w:space="0" w:color="999999"/>
              <w:left w:val="single" w:sz="6" w:space="0" w:color="000000"/>
              <w:bottom w:val="single" w:sz="6" w:space="0" w:color="000000"/>
              <w:right w:val="single" w:sz="6" w:space="0" w:color="999999"/>
            </w:tcBorders>
          </w:tcPr>
          <w:p w14:paraId="1FB96158" w14:textId="77777777" w:rsidR="0060447F" w:rsidRDefault="00455273">
            <w:pPr>
              <w:spacing w:after="0" w:line="259" w:lineRule="auto"/>
              <w:ind w:right="60" w:firstLine="0"/>
              <w:jc w:val="center"/>
            </w:pPr>
            <w:r>
              <w:t xml:space="preserve">3.2.1 </w:t>
            </w:r>
          </w:p>
        </w:tc>
        <w:tc>
          <w:tcPr>
            <w:tcW w:w="8768" w:type="dxa"/>
            <w:tcBorders>
              <w:top w:val="single" w:sz="6" w:space="0" w:color="999999"/>
              <w:left w:val="single" w:sz="6" w:space="0" w:color="999999"/>
              <w:bottom w:val="single" w:sz="6" w:space="0" w:color="000000"/>
              <w:right w:val="single" w:sz="6" w:space="0" w:color="000000"/>
            </w:tcBorders>
          </w:tcPr>
          <w:p w14:paraId="25D8386C" w14:textId="7537001A" w:rsidR="0060447F" w:rsidRDefault="00455273" w:rsidP="00FF0DC1">
            <w:pPr>
              <w:spacing w:after="0" w:line="259" w:lineRule="auto"/>
              <w:ind w:firstLine="0"/>
            </w:pPr>
            <w:r>
              <w:t xml:space="preserve">Sutarties užsakymo objektams pirkimo iniciatoriai gali nustatyti užsakomą kiekį </w:t>
            </w:r>
            <w:r w:rsidR="00FF0DC1">
              <w:t>formuojant užsakymą krepšelio principu (kaip elektroninėje parduotuvėje).</w:t>
            </w:r>
          </w:p>
        </w:tc>
      </w:tr>
      <w:tr w:rsidR="0060447F" w14:paraId="687EDE54" w14:textId="77777777" w:rsidTr="00FF0DC1">
        <w:tblPrEx>
          <w:tblCellMar>
            <w:top w:w="24" w:type="dxa"/>
            <w:right w:w="51" w:type="dxa"/>
          </w:tblCellMar>
        </w:tblPrEx>
        <w:trPr>
          <w:trHeight w:val="567"/>
        </w:trPr>
        <w:tc>
          <w:tcPr>
            <w:tcW w:w="933" w:type="dxa"/>
            <w:tcBorders>
              <w:top w:val="single" w:sz="6" w:space="0" w:color="999999"/>
              <w:left w:val="single" w:sz="6" w:space="0" w:color="000000"/>
              <w:bottom w:val="single" w:sz="6" w:space="0" w:color="999999"/>
              <w:right w:val="single" w:sz="6" w:space="0" w:color="999999"/>
            </w:tcBorders>
          </w:tcPr>
          <w:p w14:paraId="08C15503" w14:textId="77777777" w:rsidR="0060447F" w:rsidRDefault="00455273">
            <w:pPr>
              <w:spacing w:after="0" w:line="259" w:lineRule="auto"/>
              <w:ind w:right="57" w:firstLine="0"/>
              <w:jc w:val="center"/>
            </w:pPr>
            <w:r>
              <w:t xml:space="preserve">3.2.2 </w:t>
            </w:r>
          </w:p>
        </w:tc>
        <w:tc>
          <w:tcPr>
            <w:tcW w:w="8768" w:type="dxa"/>
            <w:tcBorders>
              <w:top w:val="single" w:sz="6" w:space="0" w:color="999999"/>
              <w:left w:val="single" w:sz="6" w:space="0" w:color="999999"/>
              <w:bottom w:val="single" w:sz="6" w:space="0" w:color="999999"/>
              <w:right w:val="single" w:sz="6" w:space="0" w:color="000000"/>
            </w:tcBorders>
          </w:tcPr>
          <w:p w14:paraId="7BE70384" w14:textId="77777777" w:rsidR="0060447F" w:rsidRDefault="00455273">
            <w:pPr>
              <w:spacing w:after="0" w:line="259" w:lineRule="auto"/>
              <w:ind w:firstLine="0"/>
            </w:pPr>
            <w:r>
              <w:t xml:space="preserve">Pirkimo iniciatorius užsakymo krepšelyje turi turėti galimybę matyti užsakymo vertę, struktūrą, atskirų objektų kainas ir kiekius. </w:t>
            </w:r>
          </w:p>
        </w:tc>
      </w:tr>
      <w:tr w:rsidR="0060447F" w14:paraId="28AF6527" w14:textId="77777777" w:rsidTr="00FF0DC1">
        <w:tblPrEx>
          <w:tblCellMar>
            <w:top w:w="24"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662434A0" w14:textId="77777777" w:rsidR="0060447F" w:rsidRDefault="00455273">
            <w:pPr>
              <w:spacing w:after="0" w:line="259" w:lineRule="auto"/>
              <w:ind w:right="57" w:firstLine="0"/>
              <w:jc w:val="center"/>
            </w:pPr>
            <w:r>
              <w:t xml:space="preserve">3.2.3 </w:t>
            </w:r>
          </w:p>
        </w:tc>
        <w:tc>
          <w:tcPr>
            <w:tcW w:w="8768" w:type="dxa"/>
            <w:tcBorders>
              <w:top w:val="single" w:sz="6" w:space="0" w:color="999999"/>
              <w:left w:val="single" w:sz="6" w:space="0" w:color="999999"/>
              <w:bottom w:val="single" w:sz="6" w:space="0" w:color="999999"/>
              <w:right w:val="single" w:sz="6" w:space="0" w:color="000000"/>
            </w:tcBorders>
          </w:tcPr>
          <w:p w14:paraId="1603BE7C" w14:textId="77777777" w:rsidR="0060447F" w:rsidRDefault="00455273">
            <w:pPr>
              <w:spacing w:after="0" w:line="259" w:lineRule="auto"/>
              <w:ind w:firstLine="0"/>
            </w:pPr>
            <w:r>
              <w:t xml:space="preserve">Užsakymai sistemoje turi būti išsaugomi bei gali būti redaguojami kelių vartotojų, kol užsakymas nepateikiamas tiekėjui. </w:t>
            </w:r>
          </w:p>
        </w:tc>
      </w:tr>
      <w:tr w:rsidR="0060447F" w14:paraId="7B6B1186" w14:textId="77777777" w:rsidTr="00FF0DC1">
        <w:tblPrEx>
          <w:tblCellMar>
            <w:top w:w="24" w:type="dxa"/>
            <w:right w:w="51" w:type="dxa"/>
          </w:tblCellMar>
        </w:tblPrEx>
        <w:trPr>
          <w:trHeight w:val="842"/>
        </w:trPr>
        <w:tc>
          <w:tcPr>
            <w:tcW w:w="933" w:type="dxa"/>
            <w:tcBorders>
              <w:top w:val="single" w:sz="6" w:space="0" w:color="999999"/>
              <w:left w:val="single" w:sz="6" w:space="0" w:color="000000"/>
              <w:bottom w:val="single" w:sz="6" w:space="0" w:color="999999"/>
              <w:right w:val="single" w:sz="6" w:space="0" w:color="999999"/>
            </w:tcBorders>
          </w:tcPr>
          <w:p w14:paraId="6BC8554B" w14:textId="77777777" w:rsidR="0060447F" w:rsidRDefault="00455273">
            <w:pPr>
              <w:spacing w:after="0" w:line="259" w:lineRule="auto"/>
              <w:ind w:right="57" w:firstLine="0"/>
              <w:jc w:val="center"/>
            </w:pPr>
            <w:r>
              <w:t xml:space="preserve">3.2.4 </w:t>
            </w:r>
          </w:p>
        </w:tc>
        <w:tc>
          <w:tcPr>
            <w:tcW w:w="8768" w:type="dxa"/>
            <w:tcBorders>
              <w:top w:val="single" w:sz="6" w:space="0" w:color="999999"/>
              <w:left w:val="single" w:sz="6" w:space="0" w:color="999999"/>
              <w:bottom w:val="single" w:sz="6" w:space="0" w:color="999999"/>
              <w:right w:val="single" w:sz="6" w:space="0" w:color="000000"/>
            </w:tcBorders>
          </w:tcPr>
          <w:p w14:paraId="7F7D0D10" w14:textId="77777777" w:rsidR="0060447F" w:rsidRDefault="00455273">
            <w:pPr>
              <w:spacing w:after="0" w:line="259" w:lineRule="auto"/>
              <w:ind w:right="64" w:firstLine="0"/>
            </w:pPr>
            <w:r>
              <w:t xml:space="preserve">Gali būti nustatyta, kad leidžiami užsakymai prekėms ir paslaugoms, kurių nėra kataloge. Tokiu atveju objekto pavadinimas, kaina ir kiekis įvedami į sistemą rankiniu būdu. </w:t>
            </w:r>
          </w:p>
        </w:tc>
      </w:tr>
      <w:tr w:rsidR="0060447F" w14:paraId="4C6CDBF1" w14:textId="77777777" w:rsidTr="00FF0DC1">
        <w:tblPrEx>
          <w:tblCellMar>
            <w:top w:w="24" w:type="dxa"/>
            <w:right w:w="51" w:type="dxa"/>
          </w:tblCellMar>
        </w:tblPrEx>
        <w:trPr>
          <w:trHeight w:val="569"/>
        </w:trPr>
        <w:tc>
          <w:tcPr>
            <w:tcW w:w="933" w:type="dxa"/>
            <w:tcBorders>
              <w:top w:val="single" w:sz="6" w:space="0" w:color="999999"/>
              <w:left w:val="single" w:sz="6" w:space="0" w:color="000000"/>
              <w:bottom w:val="single" w:sz="6" w:space="0" w:color="999999"/>
              <w:right w:val="single" w:sz="6" w:space="0" w:color="999999"/>
            </w:tcBorders>
          </w:tcPr>
          <w:p w14:paraId="558C457A" w14:textId="77777777" w:rsidR="0060447F" w:rsidRDefault="00455273">
            <w:pPr>
              <w:spacing w:after="0" w:line="259" w:lineRule="auto"/>
              <w:ind w:right="57" w:firstLine="0"/>
              <w:jc w:val="center"/>
            </w:pPr>
            <w:r>
              <w:t xml:space="preserve">3.2.5 </w:t>
            </w:r>
          </w:p>
        </w:tc>
        <w:tc>
          <w:tcPr>
            <w:tcW w:w="8768" w:type="dxa"/>
            <w:tcBorders>
              <w:top w:val="single" w:sz="6" w:space="0" w:color="999999"/>
              <w:left w:val="single" w:sz="6" w:space="0" w:color="999999"/>
              <w:bottom w:val="single" w:sz="6" w:space="0" w:color="999999"/>
              <w:right w:val="single" w:sz="6" w:space="0" w:color="000000"/>
            </w:tcBorders>
          </w:tcPr>
          <w:p w14:paraId="015246A5" w14:textId="77777777" w:rsidR="0060447F" w:rsidRDefault="00455273">
            <w:pPr>
              <w:spacing w:after="0" w:line="259" w:lineRule="auto"/>
              <w:ind w:firstLine="0"/>
            </w:pPr>
            <w:r>
              <w:t xml:space="preserve">Turi būti galimybė suformuotą krepšelį teikti sutarties administratoriui arba kitam atsakingam asmeniui. </w:t>
            </w:r>
          </w:p>
        </w:tc>
      </w:tr>
      <w:tr w:rsidR="0060447F" w14:paraId="55B81A52" w14:textId="77777777" w:rsidTr="00FF0DC1">
        <w:tblPrEx>
          <w:tblCellMar>
            <w:top w:w="24"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073E88A5" w14:textId="77777777" w:rsidR="0060447F" w:rsidRDefault="00455273">
            <w:pPr>
              <w:spacing w:after="0" w:line="259" w:lineRule="auto"/>
              <w:ind w:right="57" w:firstLine="0"/>
              <w:jc w:val="center"/>
            </w:pPr>
            <w:r>
              <w:t xml:space="preserve">3.2.6 </w:t>
            </w:r>
          </w:p>
        </w:tc>
        <w:tc>
          <w:tcPr>
            <w:tcW w:w="8768" w:type="dxa"/>
            <w:tcBorders>
              <w:top w:val="single" w:sz="6" w:space="0" w:color="999999"/>
              <w:left w:val="single" w:sz="6" w:space="0" w:color="999999"/>
              <w:bottom w:val="single" w:sz="6" w:space="0" w:color="999999"/>
              <w:right w:val="single" w:sz="6" w:space="0" w:color="000000"/>
            </w:tcBorders>
          </w:tcPr>
          <w:p w14:paraId="050CC397" w14:textId="77777777" w:rsidR="0060447F" w:rsidRDefault="00455273">
            <w:pPr>
              <w:spacing w:after="0" w:line="259" w:lineRule="auto"/>
              <w:ind w:firstLine="0"/>
            </w:pPr>
            <w:r>
              <w:t xml:space="preserve">Sistemoje turi būti sutarties likučių tikrinimas, nesant pakankam likučiui užsakymas neformuojamas (vartotojui parodomas egzistuojantis likutis). </w:t>
            </w:r>
          </w:p>
        </w:tc>
      </w:tr>
      <w:tr w:rsidR="0060447F" w14:paraId="2B045E3C" w14:textId="77777777" w:rsidTr="00FF0DC1">
        <w:tblPrEx>
          <w:tblCellMar>
            <w:top w:w="24" w:type="dxa"/>
            <w:right w:w="51" w:type="dxa"/>
          </w:tblCellMar>
        </w:tblPrEx>
        <w:trPr>
          <w:trHeight w:val="567"/>
        </w:trPr>
        <w:tc>
          <w:tcPr>
            <w:tcW w:w="933" w:type="dxa"/>
            <w:tcBorders>
              <w:top w:val="single" w:sz="6" w:space="0" w:color="999999"/>
              <w:left w:val="single" w:sz="6" w:space="0" w:color="000000"/>
              <w:bottom w:val="single" w:sz="6" w:space="0" w:color="999999"/>
              <w:right w:val="single" w:sz="6" w:space="0" w:color="999999"/>
            </w:tcBorders>
          </w:tcPr>
          <w:p w14:paraId="12D6AAE9" w14:textId="77777777" w:rsidR="0060447F" w:rsidRDefault="00455273">
            <w:pPr>
              <w:spacing w:after="0" w:line="259" w:lineRule="auto"/>
              <w:ind w:right="57" w:firstLine="0"/>
              <w:jc w:val="center"/>
            </w:pPr>
            <w:r>
              <w:t xml:space="preserve">3.2.7 </w:t>
            </w:r>
          </w:p>
        </w:tc>
        <w:tc>
          <w:tcPr>
            <w:tcW w:w="8768" w:type="dxa"/>
            <w:tcBorders>
              <w:top w:val="single" w:sz="6" w:space="0" w:color="999999"/>
              <w:left w:val="single" w:sz="6" w:space="0" w:color="999999"/>
              <w:bottom w:val="single" w:sz="6" w:space="0" w:color="999999"/>
              <w:right w:val="single" w:sz="6" w:space="0" w:color="000000"/>
            </w:tcBorders>
          </w:tcPr>
          <w:p w14:paraId="50676E6E" w14:textId="77777777" w:rsidR="0060447F" w:rsidRDefault="00455273">
            <w:pPr>
              <w:spacing w:after="0" w:line="259" w:lineRule="auto"/>
              <w:ind w:firstLine="0"/>
            </w:pPr>
            <w:r>
              <w:t xml:space="preserve">Sistema turi pati išskirstyti užsakomus objektus pagal sutartis ir suformuoti atskirus užsakymus tiekėjams. </w:t>
            </w:r>
          </w:p>
        </w:tc>
      </w:tr>
      <w:tr w:rsidR="0060447F" w14:paraId="49C6F07C" w14:textId="77777777" w:rsidTr="00FF0DC1">
        <w:tblPrEx>
          <w:tblCellMar>
            <w:top w:w="24"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619FE954" w14:textId="77777777" w:rsidR="0060447F" w:rsidRDefault="00455273">
            <w:pPr>
              <w:spacing w:after="0" w:line="259" w:lineRule="auto"/>
              <w:ind w:right="57" w:firstLine="0"/>
              <w:jc w:val="center"/>
            </w:pPr>
            <w:r>
              <w:rPr>
                <w:b/>
              </w:rPr>
              <w:t xml:space="preserve">3.3.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4EC72AEF" w14:textId="77777777" w:rsidR="0060447F" w:rsidRDefault="00455273">
            <w:pPr>
              <w:spacing w:after="0" w:line="259" w:lineRule="auto"/>
              <w:ind w:firstLine="0"/>
              <w:jc w:val="left"/>
            </w:pPr>
            <w:r>
              <w:rPr>
                <w:b/>
              </w:rPr>
              <w:t xml:space="preserve">UŽSAKYMŲ SIUNTIMAS TIEKĖJUI </w:t>
            </w:r>
          </w:p>
        </w:tc>
      </w:tr>
      <w:tr w:rsidR="0060447F" w14:paraId="6046A543" w14:textId="77777777" w:rsidTr="00FF0DC1">
        <w:tblPrEx>
          <w:tblCellMar>
            <w:top w:w="24"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7004A0D5" w14:textId="77777777" w:rsidR="0060447F" w:rsidRDefault="00455273">
            <w:pPr>
              <w:spacing w:after="0" w:line="259" w:lineRule="auto"/>
              <w:ind w:right="57" w:firstLine="0"/>
              <w:jc w:val="center"/>
            </w:pPr>
            <w:r>
              <w:t xml:space="preserve">3.3.1 </w:t>
            </w:r>
          </w:p>
        </w:tc>
        <w:tc>
          <w:tcPr>
            <w:tcW w:w="8768" w:type="dxa"/>
            <w:tcBorders>
              <w:top w:val="single" w:sz="6" w:space="0" w:color="999999"/>
              <w:left w:val="single" w:sz="6" w:space="0" w:color="999999"/>
              <w:bottom w:val="single" w:sz="6" w:space="0" w:color="999999"/>
              <w:right w:val="single" w:sz="6" w:space="0" w:color="000000"/>
            </w:tcBorders>
          </w:tcPr>
          <w:p w14:paraId="7C9AF8C5" w14:textId="77777777" w:rsidR="0060447F" w:rsidRDefault="00455273">
            <w:pPr>
              <w:spacing w:after="0" w:line="259" w:lineRule="auto"/>
              <w:ind w:firstLine="0"/>
            </w:pPr>
            <w:r>
              <w:t xml:space="preserve">Užsakymas tiekėjui turi būti suformuojamas ir išsiunčiamas el. paštu, nurodytu duomenų bazėje. </w:t>
            </w:r>
          </w:p>
        </w:tc>
      </w:tr>
      <w:tr w:rsidR="0060447F" w14:paraId="6044F69D" w14:textId="77777777" w:rsidTr="00FF0DC1">
        <w:tblPrEx>
          <w:tblCellMar>
            <w:top w:w="24"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113ED362" w14:textId="77777777" w:rsidR="0060447F" w:rsidRDefault="00455273">
            <w:pPr>
              <w:spacing w:after="0" w:line="259" w:lineRule="auto"/>
              <w:ind w:right="57" w:firstLine="0"/>
              <w:jc w:val="center"/>
            </w:pPr>
            <w:r>
              <w:t xml:space="preserve">3.3.2 </w:t>
            </w:r>
          </w:p>
        </w:tc>
        <w:tc>
          <w:tcPr>
            <w:tcW w:w="8768" w:type="dxa"/>
            <w:tcBorders>
              <w:top w:val="single" w:sz="6" w:space="0" w:color="999999"/>
              <w:left w:val="single" w:sz="6" w:space="0" w:color="999999"/>
              <w:bottom w:val="single" w:sz="6" w:space="0" w:color="999999"/>
              <w:right w:val="single" w:sz="6" w:space="0" w:color="000000"/>
            </w:tcBorders>
          </w:tcPr>
          <w:p w14:paraId="32401A7D" w14:textId="77777777" w:rsidR="0060447F" w:rsidRDefault="00455273">
            <w:pPr>
              <w:spacing w:after="0" w:line="259" w:lineRule="auto"/>
              <w:ind w:firstLine="0"/>
            </w:pPr>
            <w:r>
              <w:t xml:space="preserve">Sistemoje turi būti galimybė nustatyti, kad užsakymo duomenys yra pateikiami šiais formatais: txt; Excel, PDF. </w:t>
            </w:r>
          </w:p>
        </w:tc>
      </w:tr>
      <w:tr w:rsidR="0060447F" w14:paraId="42C2D2D6" w14:textId="77777777" w:rsidTr="00FF0DC1">
        <w:tblPrEx>
          <w:tblCellMar>
            <w:top w:w="24" w:type="dxa"/>
            <w:right w:w="51" w:type="dxa"/>
          </w:tblCellMar>
        </w:tblPrEx>
        <w:trPr>
          <w:trHeight w:val="569"/>
        </w:trPr>
        <w:tc>
          <w:tcPr>
            <w:tcW w:w="933" w:type="dxa"/>
            <w:tcBorders>
              <w:top w:val="single" w:sz="6" w:space="0" w:color="999999"/>
              <w:left w:val="single" w:sz="6" w:space="0" w:color="000000"/>
              <w:bottom w:val="single" w:sz="6" w:space="0" w:color="999999"/>
              <w:right w:val="single" w:sz="6" w:space="0" w:color="999999"/>
            </w:tcBorders>
          </w:tcPr>
          <w:p w14:paraId="50B5D0A2" w14:textId="77777777" w:rsidR="0060447F" w:rsidRDefault="00455273">
            <w:pPr>
              <w:spacing w:after="0" w:line="259" w:lineRule="auto"/>
              <w:ind w:right="57" w:firstLine="0"/>
              <w:jc w:val="center"/>
            </w:pPr>
            <w:r>
              <w:t xml:space="preserve">3.3.3 </w:t>
            </w:r>
          </w:p>
        </w:tc>
        <w:tc>
          <w:tcPr>
            <w:tcW w:w="8768" w:type="dxa"/>
            <w:tcBorders>
              <w:top w:val="single" w:sz="6" w:space="0" w:color="999999"/>
              <w:left w:val="single" w:sz="6" w:space="0" w:color="999999"/>
              <w:bottom w:val="single" w:sz="6" w:space="0" w:color="999999"/>
              <w:right w:val="single" w:sz="6" w:space="0" w:color="000000"/>
            </w:tcBorders>
          </w:tcPr>
          <w:p w14:paraId="6A11AA65" w14:textId="1418FE74" w:rsidR="0060447F" w:rsidRDefault="00455273">
            <w:pPr>
              <w:spacing w:after="0" w:line="259" w:lineRule="auto"/>
              <w:ind w:firstLine="0"/>
            </w:pPr>
            <w:r>
              <w:t xml:space="preserve">Užsakymo lape </w:t>
            </w:r>
            <w:r w:rsidR="00FF0DC1">
              <w:t>turi</w:t>
            </w:r>
            <w:r>
              <w:t xml:space="preserve"> būti nurodoma: sutarties pavadinimas, numeris, data, užsakomi objektai, tiekėjo kontaktai, vartotojo kontaktai, pristatymo adresas, pristatymo data, kt. </w:t>
            </w:r>
          </w:p>
        </w:tc>
      </w:tr>
      <w:tr w:rsidR="0060447F" w14:paraId="30B61B35" w14:textId="77777777" w:rsidTr="00FF0DC1">
        <w:tblPrEx>
          <w:tblCellMar>
            <w:top w:w="24" w:type="dxa"/>
            <w:right w:w="51" w:type="dxa"/>
          </w:tblCellMar>
        </w:tblPrEx>
        <w:trPr>
          <w:trHeight w:val="437"/>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471F3608" w14:textId="77777777" w:rsidR="0060447F" w:rsidRDefault="00455273">
            <w:pPr>
              <w:spacing w:after="0" w:line="259" w:lineRule="auto"/>
              <w:ind w:right="57" w:firstLine="0"/>
              <w:jc w:val="center"/>
            </w:pPr>
            <w:r>
              <w:rPr>
                <w:b/>
              </w:rPr>
              <w:t xml:space="preserve">3.4.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368A607" w14:textId="77777777" w:rsidR="0060447F" w:rsidRDefault="00455273">
            <w:pPr>
              <w:spacing w:after="0" w:line="259" w:lineRule="auto"/>
              <w:ind w:firstLine="0"/>
              <w:jc w:val="left"/>
            </w:pPr>
            <w:r>
              <w:rPr>
                <w:b/>
              </w:rPr>
              <w:t xml:space="preserve">SUTARTIES VYKDYMO STEBĖSENA IR KONTROLĖ </w:t>
            </w:r>
          </w:p>
        </w:tc>
      </w:tr>
      <w:tr w:rsidR="0060447F" w14:paraId="78025944" w14:textId="77777777" w:rsidTr="00FF0DC1">
        <w:tblPrEx>
          <w:tblCellMar>
            <w:top w:w="24" w:type="dxa"/>
            <w:right w:w="51" w:type="dxa"/>
          </w:tblCellMar>
        </w:tblPrEx>
        <w:trPr>
          <w:trHeight w:val="3051"/>
        </w:trPr>
        <w:tc>
          <w:tcPr>
            <w:tcW w:w="933" w:type="dxa"/>
            <w:tcBorders>
              <w:top w:val="single" w:sz="6" w:space="0" w:color="999999"/>
              <w:left w:val="single" w:sz="6" w:space="0" w:color="000000"/>
              <w:bottom w:val="single" w:sz="6" w:space="0" w:color="999999"/>
              <w:right w:val="single" w:sz="6" w:space="0" w:color="999999"/>
            </w:tcBorders>
          </w:tcPr>
          <w:p w14:paraId="553E90BA" w14:textId="77777777" w:rsidR="0060447F" w:rsidRDefault="00455273">
            <w:pPr>
              <w:spacing w:after="0" w:line="259" w:lineRule="auto"/>
              <w:ind w:right="57" w:firstLine="0"/>
              <w:jc w:val="center"/>
            </w:pPr>
            <w:r>
              <w:t xml:space="preserve">3.4.1 </w:t>
            </w:r>
          </w:p>
        </w:tc>
        <w:tc>
          <w:tcPr>
            <w:tcW w:w="8768" w:type="dxa"/>
            <w:tcBorders>
              <w:top w:val="single" w:sz="6" w:space="0" w:color="999999"/>
              <w:left w:val="single" w:sz="6" w:space="0" w:color="999999"/>
              <w:bottom w:val="single" w:sz="6" w:space="0" w:color="999999"/>
              <w:right w:val="single" w:sz="6" w:space="0" w:color="000000"/>
            </w:tcBorders>
          </w:tcPr>
          <w:p w14:paraId="5C430C8E" w14:textId="77777777" w:rsidR="0060447F" w:rsidRDefault="00455273">
            <w:pPr>
              <w:spacing w:after="16" w:line="259" w:lineRule="auto"/>
              <w:ind w:firstLine="0"/>
              <w:jc w:val="left"/>
            </w:pPr>
            <w:r>
              <w:t xml:space="preserve">Sutarties nustatymuose turi būti galimybė nurodyti ribinius parametrus: </w:t>
            </w:r>
          </w:p>
          <w:p w14:paraId="13458D63" w14:textId="77777777" w:rsidR="0060447F" w:rsidRDefault="00455273">
            <w:pPr>
              <w:spacing w:after="16" w:line="259" w:lineRule="auto"/>
              <w:ind w:firstLine="0"/>
              <w:jc w:val="left"/>
            </w:pPr>
            <w:r>
              <w:t xml:space="preserve">3.4.1.1. maksimalią visų užsakymų pagal sutartį vertę; </w:t>
            </w:r>
          </w:p>
          <w:p w14:paraId="6E4DD4B8" w14:textId="77777777" w:rsidR="0060447F" w:rsidRDefault="00455273">
            <w:pPr>
              <w:spacing w:after="12" w:line="259" w:lineRule="auto"/>
              <w:ind w:firstLine="0"/>
              <w:jc w:val="left"/>
            </w:pPr>
            <w:r>
              <w:t xml:space="preserve">3.4.1.2. maksimalius užsakomus kiekius pagal objektus; </w:t>
            </w:r>
          </w:p>
          <w:p w14:paraId="3AE69B2B" w14:textId="77777777" w:rsidR="0060447F" w:rsidRDefault="00455273">
            <w:pPr>
              <w:spacing w:line="259" w:lineRule="auto"/>
              <w:ind w:firstLine="0"/>
              <w:jc w:val="left"/>
            </w:pPr>
            <w:r>
              <w:t xml:space="preserve">3.4.1.3. užsakymų pateikimo periodą; </w:t>
            </w:r>
          </w:p>
          <w:p w14:paraId="3BDB9212" w14:textId="77777777" w:rsidR="0060447F" w:rsidRDefault="00455273">
            <w:pPr>
              <w:spacing w:after="14" w:line="259" w:lineRule="auto"/>
              <w:ind w:firstLine="0"/>
              <w:jc w:val="left"/>
            </w:pPr>
            <w:r>
              <w:t xml:space="preserve">3.4.1.4. vertės ribą užsakymų objektams, kurių nėra elektroniniame kataloge. </w:t>
            </w:r>
          </w:p>
          <w:p w14:paraId="717F8105" w14:textId="26FC9E22" w:rsidR="0060447F" w:rsidRDefault="00455273">
            <w:pPr>
              <w:spacing w:after="2" w:line="264" w:lineRule="auto"/>
              <w:ind w:firstLine="0"/>
              <w:jc w:val="left"/>
            </w:pPr>
            <w:r>
              <w:t xml:space="preserve">3.4.1.5. </w:t>
            </w:r>
            <w:r w:rsidR="00FF0DC1">
              <w:t>s</w:t>
            </w:r>
            <w:r>
              <w:t xml:space="preserve">istema turi pranešti už sutarties vykdymą atsakingam asmeniu elektroniniu laišku apie sutarties vykdymo parametrų artėjimą prie kritinės ribos. Kritines ribas </w:t>
            </w:r>
            <w:r w:rsidR="00FF0DC1">
              <w:t>v</w:t>
            </w:r>
            <w:r>
              <w:t>iešųjų pirkimų administratoriai turi turėti galimybę nusistatyti patys, atsižvelgi</w:t>
            </w:r>
            <w:r w:rsidR="005A1F65">
              <w:t>an</w:t>
            </w:r>
            <w:r>
              <w:t xml:space="preserve">t į konkrečią sutartį.  </w:t>
            </w:r>
          </w:p>
          <w:p w14:paraId="43859DC5" w14:textId="77777777" w:rsidR="0060447F" w:rsidRDefault="00455273">
            <w:pPr>
              <w:spacing w:after="0" w:line="259" w:lineRule="auto"/>
              <w:ind w:firstLine="0"/>
              <w:jc w:val="left"/>
            </w:pPr>
            <w:r>
              <w:t xml:space="preserve">3.4.1.6. Sistema turi neleisti pateikti užsakymo, jeigu pagal sistemos duomenis toks užsakymas viršytų maksimalius sutarties vykdymo parametrus. </w:t>
            </w:r>
          </w:p>
        </w:tc>
      </w:tr>
      <w:tr w:rsidR="0060447F" w14:paraId="634B3CAC" w14:textId="77777777" w:rsidTr="00FF0DC1">
        <w:tblPrEx>
          <w:tblCellMar>
            <w:top w:w="24" w:type="dxa"/>
            <w:right w:w="51" w:type="dxa"/>
          </w:tblCellMar>
        </w:tblPrEx>
        <w:trPr>
          <w:trHeight w:val="440"/>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D278995" w14:textId="77777777" w:rsidR="0060447F" w:rsidRDefault="00455273">
            <w:pPr>
              <w:spacing w:after="0" w:line="259" w:lineRule="auto"/>
              <w:ind w:right="57" w:firstLine="0"/>
              <w:jc w:val="center"/>
            </w:pPr>
            <w:r>
              <w:rPr>
                <w:b/>
              </w:rPr>
              <w:t xml:space="preserve">3.5.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40D5C09E" w14:textId="77777777" w:rsidR="0060447F" w:rsidRDefault="00455273">
            <w:pPr>
              <w:spacing w:after="0" w:line="259" w:lineRule="auto"/>
              <w:ind w:firstLine="0"/>
              <w:jc w:val="left"/>
            </w:pPr>
            <w:r>
              <w:rPr>
                <w:b/>
              </w:rPr>
              <w:t xml:space="preserve">SUTARTIES VYKDYMO ATASKAITOS </w:t>
            </w:r>
          </w:p>
        </w:tc>
      </w:tr>
      <w:tr w:rsidR="0060447F" w14:paraId="4A982151" w14:textId="77777777" w:rsidTr="00FF0DC1">
        <w:tblPrEx>
          <w:tblCellMar>
            <w:top w:w="24" w:type="dxa"/>
            <w:right w:w="51" w:type="dxa"/>
          </w:tblCellMar>
        </w:tblPrEx>
        <w:trPr>
          <w:trHeight w:val="1118"/>
        </w:trPr>
        <w:tc>
          <w:tcPr>
            <w:tcW w:w="933" w:type="dxa"/>
            <w:tcBorders>
              <w:top w:val="single" w:sz="6" w:space="0" w:color="999999"/>
              <w:left w:val="single" w:sz="6" w:space="0" w:color="000000"/>
              <w:bottom w:val="single" w:sz="6" w:space="0" w:color="999999"/>
              <w:right w:val="single" w:sz="6" w:space="0" w:color="999999"/>
            </w:tcBorders>
          </w:tcPr>
          <w:p w14:paraId="58637311" w14:textId="77777777" w:rsidR="0060447F" w:rsidRDefault="00455273">
            <w:pPr>
              <w:spacing w:after="0" w:line="259" w:lineRule="auto"/>
              <w:ind w:right="57" w:firstLine="0"/>
              <w:jc w:val="center"/>
            </w:pPr>
            <w:r>
              <w:t xml:space="preserve">3.5.1 </w:t>
            </w:r>
          </w:p>
        </w:tc>
        <w:tc>
          <w:tcPr>
            <w:tcW w:w="8768" w:type="dxa"/>
            <w:tcBorders>
              <w:top w:val="single" w:sz="6" w:space="0" w:color="999999"/>
              <w:left w:val="single" w:sz="6" w:space="0" w:color="999999"/>
              <w:bottom w:val="single" w:sz="6" w:space="0" w:color="999999"/>
              <w:right w:val="single" w:sz="6" w:space="0" w:color="000000"/>
            </w:tcBorders>
          </w:tcPr>
          <w:p w14:paraId="7A42322E" w14:textId="77777777" w:rsidR="0060447F" w:rsidRDefault="00455273">
            <w:pPr>
              <w:spacing w:after="0" w:line="259" w:lineRule="auto"/>
              <w:ind w:firstLine="0"/>
              <w:jc w:val="left"/>
            </w:pPr>
            <w:r>
              <w:t xml:space="preserve">Sistemoje turi būti generuojamos šios ataskaitos (PDF ir Excel formatu): </w:t>
            </w:r>
          </w:p>
          <w:p w14:paraId="588C1B33" w14:textId="77777777" w:rsidR="0060447F" w:rsidRDefault="00455273">
            <w:pPr>
              <w:spacing w:line="259" w:lineRule="auto"/>
              <w:ind w:firstLine="0"/>
              <w:jc w:val="left"/>
            </w:pPr>
            <w:r>
              <w:t xml:space="preserve">3.5.1.1. Sutarties užsakymų sąrašas pagal iniciatorius; </w:t>
            </w:r>
          </w:p>
          <w:p w14:paraId="11FC638C" w14:textId="77777777" w:rsidR="0060447F" w:rsidRDefault="00455273">
            <w:pPr>
              <w:spacing w:after="18" w:line="259" w:lineRule="auto"/>
              <w:ind w:firstLine="0"/>
              <w:jc w:val="left"/>
            </w:pPr>
            <w:r>
              <w:t xml:space="preserve">3.5.1.2. Sutarties išpirkimo procentai pagal objektus; </w:t>
            </w:r>
          </w:p>
          <w:p w14:paraId="1A83BA8B" w14:textId="77777777" w:rsidR="0060447F" w:rsidRDefault="00455273">
            <w:pPr>
              <w:spacing w:after="0" w:line="259" w:lineRule="auto"/>
              <w:ind w:firstLine="0"/>
              <w:jc w:val="left"/>
            </w:pPr>
            <w:r>
              <w:t xml:space="preserve">3.5.1.3. prekių ir paslaugų, kurių nėra kataloge, bet kurios buvo užsakytos, sąrašas. </w:t>
            </w:r>
          </w:p>
        </w:tc>
      </w:tr>
      <w:tr w:rsidR="0060447F" w14:paraId="76E1F955" w14:textId="77777777" w:rsidTr="00FF0DC1">
        <w:tblPrEx>
          <w:tblCellMar>
            <w:top w:w="24" w:type="dxa"/>
            <w:right w:w="51" w:type="dxa"/>
          </w:tblCellMar>
        </w:tblPrEx>
        <w:trPr>
          <w:trHeight w:val="56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4942EA74" w14:textId="77777777" w:rsidR="0060447F" w:rsidRDefault="00455273">
            <w:pPr>
              <w:spacing w:after="0" w:line="259" w:lineRule="auto"/>
              <w:ind w:right="57" w:firstLine="0"/>
              <w:jc w:val="center"/>
            </w:pPr>
            <w:r>
              <w:rPr>
                <w:b/>
              </w:rPr>
              <w:t xml:space="preserve">3.6.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27294FAA" w14:textId="77777777" w:rsidR="0060447F" w:rsidRDefault="00455273">
            <w:pPr>
              <w:spacing w:after="0" w:line="259" w:lineRule="auto"/>
              <w:ind w:firstLine="0"/>
              <w:jc w:val="left"/>
            </w:pPr>
            <w:r>
              <w:rPr>
                <w:b/>
              </w:rPr>
              <w:t xml:space="preserve">GAUTŲ UŽSAKYMŲ SUTIKRINIMAS IR REGISTRAVIMAS, SĄSKAITŲ VALDYMAS </w:t>
            </w:r>
          </w:p>
        </w:tc>
      </w:tr>
      <w:tr w:rsidR="0060447F" w14:paraId="12195093" w14:textId="77777777" w:rsidTr="00FF0DC1">
        <w:tblPrEx>
          <w:tblCellMar>
            <w:top w:w="24"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56272425" w14:textId="77777777" w:rsidR="0060447F" w:rsidRDefault="00455273">
            <w:pPr>
              <w:spacing w:after="0" w:line="259" w:lineRule="auto"/>
              <w:ind w:right="57" w:firstLine="0"/>
              <w:jc w:val="center"/>
            </w:pPr>
            <w:r>
              <w:t xml:space="preserve">3.6.1 </w:t>
            </w:r>
          </w:p>
        </w:tc>
        <w:tc>
          <w:tcPr>
            <w:tcW w:w="8768" w:type="dxa"/>
            <w:tcBorders>
              <w:top w:val="single" w:sz="6" w:space="0" w:color="999999"/>
              <w:left w:val="single" w:sz="6" w:space="0" w:color="999999"/>
              <w:bottom w:val="single" w:sz="6" w:space="0" w:color="999999"/>
              <w:right w:val="single" w:sz="6" w:space="0" w:color="000000"/>
            </w:tcBorders>
          </w:tcPr>
          <w:p w14:paraId="36A2796E" w14:textId="77777777" w:rsidR="0060447F" w:rsidRDefault="00455273">
            <w:pPr>
              <w:spacing w:after="0" w:line="259" w:lineRule="auto"/>
              <w:ind w:firstLine="0"/>
            </w:pPr>
            <w:r>
              <w:t xml:space="preserve">Gautų prekių informaciją turi būti eksportuoti į Excel, XML, csv formato failus importavimui į kitas sistemas. </w:t>
            </w:r>
          </w:p>
        </w:tc>
      </w:tr>
      <w:tr w:rsidR="0060447F" w14:paraId="3406F95E" w14:textId="77777777" w:rsidTr="00FF0DC1">
        <w:tblPrEx>
          <w:tblCellMar>
            <w:top w:w="24" w:type="dxa"/>
            <w:right w:w="51" w:type="dxa"/>
          </w:tblCellMar>
        </w:tblPrEx>
        <w:trPr>
          <w:trHeight w:val="843"/>
        </w:trPr>
        <w:tc>
          <w:tcPr>
            <w:tcW w:w="933" w:type="dxa"/>
            <w:tcBorders>
              <w:top w:val="single" w:sz="6" w:space="0" w:color="999999"/>
              <w:left w:val="single" w:sz="6" w:space="0" w:color="000000"/>
              <w:bottom w:val="single" w:sz="6" w:space="0" w:color="999999"/>
              <w:right w:val="single" w:sz="6" w:space="0" w:color="999999"/>
            </w:tcBorders>
          </w:tcPr>
          <w:p w14:paraId="7034C22F" w14:textId="77777777" w:rsidR="0060447F" w:rsidRDefault="00455273">
            <w:pPr>
              <w:spacing w:after="0" w:line="259" w:lineRule="auto"/>
              <w:ind w:right="57" w:firstLine="0"/>
              <w:jc w:val="center"/>
            </w:pPr>
            <w:r>
              <w:lastRenderedPageBreak/>
              <w:t xml:space="preserve">3.6.2 </w:t>
            </w:r>
          </w:p>
        </w:tc>
        <w:tc>
          <w:tcPr>
            <w:tcW w:w="8768" w:type="dxa"/>
            <w:tcBorders>
              <w:top w:val="single" w:sz="6" w:space="0" w:color="999999"/>
              <w:left w:val="single" w:sz="6" w:space="0" w:color="999999"/>
              <w:bottom w:val="single" w:sz="6" w:space="0" w:color="999999"/>
              <w:right w:val="single" w:sz="6" w:space="0" w:color="000000"/>
            </w:tcBorders>
          </w:tcPr>
          <w:p w14:paraId="330A7A6A" w14:textId="77777777" w:rsidR="0060447F" w:rsidRDefault="00455273" w:rsidP="00FF0DC1">
            <w:pPr>
              <w:spacing w:after="0" w:line="259" w:lineRule="auto"/>
              <w:ind w:firstLine="0"/>
            </w:pPr>
            <w:r>
              <w:t xml:space="preserve">Sistemoje gautas užsakymas turi būti pažymimas kaip pilnai/nepilnai įvykdytas. Pažymėjus, kad užsakymo vykdymas yra baigtas Sistema atlaisvina rezervuotus kiekius. </w:t>
            </w:r>
          </w:p>
        </w:tc>
      </w:tr>
      <w:tr w:rsidR="0060447F" w14:paraId="41695290" w14:textId="77777777" w:rsidTr="00FF0DC1">
        <w:tblPrEx>
          <w:tblCellMar>
            <w:top w:w="24"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tcPr>
          <w:p w14:paraId="0A996238" w14:textId="77777777" w:rsidR="0060447F" w:rsidRDefault="00455273">
            <w:pPr>
              <w:spacing w:after="0" w:line="259" w:lineRule="auto"/>
              <w:ind w:right="57" w:firstLine="0"/>
              <w:jc w:val="center"/>
            </w:pPr>
            <w:r>
              <w:t xml:space="preserve">3.6.3 </w:t>
            </w:r>
          </w:p>
        </w:tc>
        <w:tc>
          <w:tcPr>
            <w:tcW w:w="8768" w:type="dxa"/>
            <w:tcBorders>
              <w:top w:val="single" w:sz="6" w:space="0" w:color="999999"/>
              <w:left w:val="single" w:sz="6" w:space="0" w:color="999999"/>
              <w:bottom w:val="single" w:sz="6" w:space="0" w:color="999999"/>
              <w:right w:val="single" w:sz="6" w:space="0" w:color="000000"/>
            </w:tcBorders>
          </w:tcPr>
          <w:p w14:paraId="3959B45E" w14:textId="77777777" w:rsidR="0060447F" w:rsidRDefault="00455273">
            <w:pPr>
              <w:spacing w:after="0" w:line="259" w:lineRule="auto"/>
              <w:ind w:firstLine="0"/>
              <w:jc w:val="left"/>
            </w:pPr>
            <w:r>
              <w:t xml:space="preserve">Sistema turi leisti priimti mažiau/daugiau užsakytų objektų. </w:t>
            </w:r>
          </w:p>
        </w:tc>
      </w:tr>
      <w:tr w:rsidR="0060447F" w14:paraId="3DB693B1" w14:textId="77777777" w:rsidTr="00FF0DC1">
        <w:tblPrEx>
          <w:tblCellMar>
            <w:top w:w="24"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tcPr>
          <w:p w14:paraId="0091450B" w14:textId="77777777" w:rsidR="0060447F" w:rsidRDefault="00455273">
            <w:pPr>
              <w:spacing w:after="0" w:line="259" w:lineRule="auto"/>
              <w:ind w:right="57" w:firstLine="0"/>
              <w:jc w:val="center"/>
            </w:pPr>
            <w:r>
              <w:t xml:space="preserve">3.6.4 </w:t>
            </w:r>
          </w:p>
        </w:tc>
        <w:tc>
          <w:tcPr>
            <w:tcW w:w="8768" w:type="dxa"/>
            <w:tcBorders>
              <w:top w:val="single" w:sz="6" w:space="0" w:color="999999"/>
              <w:left w:val="single" w:sz="6" w:space="0" w:color="999999"/>
              <w:bottom w:val="single" w:sz="6" w:space="0" w:color="999999"/>
              <w:right w:val="single" w:sz="6" w:space="0" w:color="000000"/>
            </w:tcBorders>
          </w:tcPr>
          <w:p w14:paraId="60126B98" w14:textId="77777777" w:rsidR="0060447F" w:rsidRDefault="00455273">
            <w:pPr>
              <w:spacing w:after="0" w:line="259" w:lineRule="auto"/>
              <w:ind w:firstLine="0"/>
              <w:jc w:val="left"/>
            </w:pPr>
            <w:r>
              <w:t xml:space="preserve">Sistema turi leisti užsakymą priimti per kelis kartus. </w:t>
            </w:r>
          </w:p>
        </w:tc>
      </w:tr>
      <w:tr w:rsidR="0060447F" w14:paraId="22713DA5" w14:textId="77777777" w:rsidTr="00FF0DC1">
        <w:tblPrEx>
          <w:tblCellMar>
            <w:top w:w="24" w:type="dxa"/>
            <w:right w:w="51" w:type="dxa"/>
          </w:tblCellMar>
        </w:tblPrEx>
        <w:trPr>
          <w:trHeight w:val="2255"/>
        </w:trPr>
        <w:tc>
          <w:tcPr>
            <w:tcW w:w="933" w:type="dxa"/>
            <w:tcBorders>
              <w:top w:val="single" w:sz="6" w:space="0" w:color="999999"/>
              <w:left w:val="single" w:sz="6" w:space="0" w:color="000000"/>
              <w:bottom w:val="single" w:sz="6" w:space="0" w:color="000000"/>
              <w:right w:val="single" w:sz="6" w:space="0" w:color="999999"/>
            </w:tcBorders>
          </w:tcPr>
          <w:p w14:paraId="204CBAB4" w14:textId="77777777" w:rsidR="0060447F" w:rsidRDefault="00455273">
            <w:pPr>
              <w:spacing w:after="0" w:line="259" w:lineRule="auto"/>
              <w:ind w:right="57" w:firstLine="0"/>
              <w:jc w:val="center"/>
            </w:pPr>
            <w:r>
              <w:t xml:space="preserve">3.6.5 </w:t>
            </w:r>
          </w:p>
        </w:tc>
        <w:tc>
          <w:tcPr>
            <w:tcW w:w="8768" w:type="dxa"/>
            <w:tcBorders>
              <w:top w:val="single" w:sz="6" w:space="0" w:color="999999"/>
              <w:left w:val="single" w:sz="6" w:space="0" w:color="999999"/>
              <w:bottom w:val="single" w:sz="6" w:space="0" w:color="000000"/>
              <w:right w:val="single" w:sz="6" w:space="0" w:color="000000"/>
            </w:tcBorders>
          </w:tcPr>
          <w:p w14:paraId="3AA35738" w14:textId="4C254649" w:rsidR="0060447F" w:rsidRDefault="00455273">
            <w:pPr>
              <w:spacing w:after="11" w:line="259" w:lineRule="auto"/>
              <w:ind w:firstLine="0"/>
              <w:jc w:val="left"/>
            </w:pPr>
            <w:r w:rsidRPr="00FF0DC1">
              <w:rPr>
                <w:bCs/>
              </w:rPr>
              <w:t>Sąskaitų valdymas</w:t>
            </w:r>
            <w:r w:rsidR="00FF0DC1">
              <w:rPr>
                <w:bCs/>
              </w:rPr>
              <w:t>:</w:t>
            </w:r>
          </w:p>
          <w:p w14:paraId="053F357B" w14:textId="77777777" w:rsidR="0060447F" w:rsidRDefault="00455273">
            <w:pPr>
              <w:spacing w:after="0" w:line="259" w:lineRule="auto"/>
              <w:ind w:firstLine="0"/>
              <w:jc w:val="left"/>
            </w:pPr>
            <w:r>
              <w:t xml:space="preserve">3.6.5.1. Gautų sąskaitų derinimas, vizavimas, tvirtinimas; </w:t>
            </w:r>
          </w:p>
          <w:p w14:paraId="0E72F63C" w14:textId="5EDB292C" w:rsidR="00FF0DC1" w:rsidRDefault="00FF0DC1" w:rsidP="00FF0DC1">
            <w:pPr>
              <w:spacing w:after="17" w:line="259" w:lineRule="auto"/>
              <w:ind w:firstLine="0"/>
              <w:jc w:val="left"/>
            </w:pPr>
            <w:r>
              <w:t>3.6.5.2.</w:t>
            </w:r>
            <w:r w:rsidR="00D34BDE">
              <w:t xml:space="preserve"> </w:t>
            </w:r>
            <w:r>
              <w:t xml:space="preserve">Gautos sąskaitos informacijos sutikrinimas su egzistuojančia sutartimi; </w:t>
            </w:r>
          </w:p>
          <w:p w14:paraId="6B5D15B7" w14:textId="18C75E78" w:rsidR="00FF0DC1" w:rsidRDefault="00FF0DC1" w:rsidP="00FF0DC1">
            <w:pPr>
              <w:spacing w:after="0" w:line="259" w:lineRule="auto"/>
              <w:ind w:firstLine="0"/>
              <w:jc w:val="left"/>
            </w:pPr>
            <w:r>
              <w:t>3.6.5.3.</w:t>
            </w:r>
            <w:r w:rsidR="00D34BDE">
              <w:t xml:space="preserve"> </w:t>
            </w:r>
            <w:r>
              <w:t xml:space="preserve">Gautų sąskaitų priskyrimas atliktam užsakymui; </w:t>
            </w:r>
          </w:p>
          <w:p w14:paraId="6D16F6FA" w14:textId="337FE122" w:rsidR="00FF0DC1" w:rsidRDefault="00FF0DC1" w:rsidP="00FF0DC1">
            <w:pPr>
              <w:spacing w:after="19" w:line="259" w:lineRule="auto"/>
              <w:ind w:firstLine="0"/>
              <w:jc w:val="left"/>
            </w:pPr>
            <w:r>
              <w:t>3.6.5.4.</w:t>
            </w:r>
            <w:r w:rsidR="00D34BDE">
              <w:t xml:space="preserve"> </w:t>
            </w:r>
            <w:r>
              <w:t xml:space="preserve">Gautų sąskaitų priskyrimas sudarytoms sutartims; </w:t>
            </w:r>
          </w:p>
          <w:p w14:paraId="2755D24B" w14:textId="4BECB064" w:rsidR="00FF0DC1" w:rsidRDefault="00FF0DC1">
            <w:pPr>
              <w:spacing w:after="0" w:line="259" w:lineRule="auto"/>
              <w:ind w:firstLine="0"/>
              <w:jc w:val="left"/>
            </w:pPr>
            <w:r>
              <w:t>3.6.5.5.</w:t>
            </w:r>
            <w:r w:rsidR="00D34BDE">
              <w:t xml:space="preserve"> </w:t>
            </w:r>
            <w:r>
              <w:t>Sutarčių išpirkimo kontrolė pagal sutarties galiojimo, vykdymo datą bei sutarties vertę;</w:t>
            </w:r>
          </w:p>
        </w:tc>
      </w:tr>
      <w:tr w:rsidR="0060447F" w14:paraId="76790268" w14:textId="77777777" w:rsidTr="00477B4A">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32AFD51" w14:textId="77777777" w:rsidR="0060447F" w:rsidRDefault="00455273">
            <w:pPr>
              <w:spacing w:after="0" w:line="259" w:lineRule="auto"/>
              <w:ind w:right="60" w:firstLine="0"/>
              <w:jc w:val="center"/>
            </w:pPr>
            <w:r>
              <w:rPr>
                <w:b/>
              </w:rPr>
              <w:t xml:space="preserve">4.1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3344EE5C" w14:textId="752453B6" w:rsidR="0060447F" w:rsidRDefault="00725813">
            <w:pPr>
              <w:spacing w:after="0" w:line="259" w:lineRule="auto"/>
              <w:ind w:firstLine="0"/>
              <w:jc w:val="left"/>
            </w:pPr>
            <w:r w:rsidRPr="00725813">
              <w:rPr>
                <w:b/>
                <w:bCs/>
              </w:rPr>
              <w:t>SABIS INTEGRACIJ</w:t>
            </w:r>
            <w:r>
              <w:rPr>
                <w:b/>
                <w:bCs/>
              </w:rPr>
              <w:t>A</w:t>
            </w:r>
          </w:p>
        </w:tc>
      </w:tr>
      <w:tr w:rsidR="00725813" w14:paraId="0CBB320E" w14:textId="77777777" w:rsidTr="00EE493E">
        <w:tblPrEx>
          <w:tblCellMar>
            <w:top w:w="46" w:type="dxa"/>
          </w:tblCellMar>
        </w:tblPrEx>
        <w:trPr>
          <w:trHeight w:val="2257"/>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68DAEA07" w14:textId="5EA104C8" w:rsidR="00725813" w:rsidRPr="00725813" w:rsidRDefault="00725813" w:rsidP="00B67330">
            <w:pPr>
              <w:spacing w:after="0" w:line="259" w:lineRule="auto"/>
              <w:ind w:right="60" w:firstLine="0"/>
              <w:jc w:val="center"/>
              <w:rPr>
                <w:bCs/>
              </w:rPr>
            </w:pPr>
            <w:r w:rsidRPr="00725813">
              <w:rPr>
                <w:bCs/>
              </w:rPr>
              <w:t>4.1.1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70A3F102" w14:textId="7BA4C2CD" w:rsidR="00B67330" w:rsidRPr="00EE493E" w:rsidRDefault="00B67330" w:rsidP="00EE493E">
            <w:pPr>
              <w:pStyle w:val="Default"/>
              <w:jc w:val="both"/>
            </w:pPr>
            <w:r w:rsidRPr="00EE493E">
              <w:t xml:space="preserve">Sąskaitos - faktūros (toliau - sąskaitos) iš SABIS sistemos į viešųjų pirkimų valdymo informacinę sistemą </w:t>
            </w:r>
            <w:r w:rsidR="00EE493E" w:rsidRPr="00EE493E">
              <w:t>turėtų būti</w:t>
            </w:r>
            <w:r w:rsidRPr="00EE493E">
              <w:rPr>
                <w:i/>
                <w:iCs/>
              </w:rPr>
              <w:t xml:space="preserve"> </w:t>
            </w:r>
            <w:r w:rsidRPr="00EE493E">
              <w:t xml:space="preserve">atsiunčiamos dviem būdais - automatiškai ir rankiniu būdu: </w:t>
            </w:r>
          </w:p>
          <w:p w14:paraId="5C61C493" w14:textId="252AAA33" w:rsidR="00B67330" w:rsidRPr="00EE493E" w:rsidRDefault="00B67330" w:rsidP="000B5D3C">
            <w:pPr>
              <w:pStyle w:val="Default"/>
              <w:numPr>
                <w:ilvl w:val="0"/>
                <w:numId w:val="21"/>
              </w:numPr>
              <w:jc w:val="both"/>
            </w:pPr>
            <w:r w:rsidRPr="00EE493E">
              <w:t>Automatiškai sąskaitos atsiunčiamos 1 kartą per parą</w:t>
            </w:r>
            <w:r w:rsidR="00EE493E" w:rsidRPr="00EE493E">
              <w:t>.</w:t>
            </w:r>
          </w:p>
          <w:p w14:paraId="2DBF1624" w14:textId="240D21F4" w:rsidR="00B67330" w:rsidRPr="00EE493E" w:rsidRDefault="00B67330" w:rsidP="000B5D3C">
            <w:pPr>
              <w:pStyle w:val="Default"/>
              <w:numPr>
                <w:ilvl w:val="0"/>
                <w:numId w:val="21"/>
              </w:numPr>
              <w:jc w:val="both"/>
            </w:pPr>
            <w:r w:rsidRPr="00EE493E">
              <w:t xml:space="preserve">Pagal poreikį, sistemos vartotojas (turintis sąskaitų tvarkymo funkciją) atsiųsti sąskaitas </w:t>
            </w:r>
            <w:r w:rsidR="00EE493E" w:rsidRPr="00EE493E">
              <w:t>turi galėti</w:t>
            </w:r>
            <w:r w:rsidRPr="00EE493E">
              <w:t xml:space="preserve"> bet kuriuo metu</w:t>
            </w:r>
            <w:r w:rsidRPr="00EE493E">
              <w:rPr>
                <w:i/>
                <w:iCs/>
              </w:rPr>
              <w:t xml:space="preserve">. </w:t>
            </w:r>
            <w:r w:rsidR="003D3A2B" w:rsidRPr="003D3A2B">
              <w:t xml:space="preserve">Tokiu atveju </w:t>
            </w:r>
            <w:r w:rsidR="003D3A2B">
              <w:t xml:space="preserve">būtų </w:t>
            </w:r>
            <w:r w:rsidR="003D3A2B" w:rsidRPr="003D3A2B">
              <w:t>atsiunčiamos visos sąskaitos ir jų pakeitimai, nurodžius laikotarpį</w:t>
            </w:r>
            <w:r w:rsidR="003D3A2B">
              <w:t>.</w:t>
            </w:r>
          </w:p>
          <w:p w14:paraId="0E19F73F" w14:textId="726A1ACF" w:rsidR="00B67330" w:rsidRPr="00EE493E" w:rsidRDefault="00B67330" w:rsidP="00EE493E">
            <w:pPr>
              <w:pStyle w:val="Default"/>
              <w:jc w:val="both"/>
            </w:pPr>
            <w:r w:rsidRPr="00EE493E">
              <w:t>Sąskaitos, priklausomai nuo jų statuso, pirkimų valdymo sistemoje</w:t>
            </w:r>
            <w:r w:rsidR="003D3A2B">
              <w:t xml:space="preserve"> turėtų būti</w:t>
            </w:r>
            <w:r w:rsidRPr="00EE493E">
              <w:t xml:space="preserve"> rūšiuojamos į: </w:t>
            </w:r>
          </w:p>
          <w:p w14:paraId="152ED83F" w14:textId="3935FC29" w:rsidR="00B67330" w:rsidRPr="00EE493E" w:rsidRDefault="00B67330" w:rsidP="000B5D3C">
            <w:pPr>
              <w:pStyle w:val="Default"/>
              <w:numPr>
                <w:ilvl w:val="0"/>
                <w:numId w:val="22"/>
              </w:numPr>
              <w:jc w:val="both"/>
            </w:pPr>
            <w:r w:rsidRPr="00EE493E">
              <w:t xml:space="preserve">Gautas - sąskaita yra parsiųsta iš SABIS, nepradėta derinti; </w:t>
            </w:r>
          </w:p>
          <w:p w14:paraId="412AB0BE" w14:textId="67261496" w:rsidR="00B67330" w:rsidRPr="00EE493E" w:rsidRDefault="00B67330" w:rsidP="000B5D3C">
            <w:pPr>
              <w:pStyle w:val="Default"/>
              <w:numPr>
                <w:ilvl w:val="0"/>
                <w:numId w:val="22"/>
              </w:numPr>
              <w:jc w:val="both"/>
            </w:pPr>
            <w:r w:rsidRPr="00EE493E">
              <w:t xml:space="preserve">Tvarkomas - sąskaita pradėta derinti; </w:t>
            </w:r>
          </w:p>
          <w:p w14:paraId="1DCB4A48" w14:textId="39B8B89C" w:rsidR="00B67330" w:rsidRPr="00EE493E" w:rsidRDefault="00B67330" w:rsidP="000B5D3C">
            <w:pPr>
              <w:pStyle w:val="Default"/>
              <w:numPr>
                <w:ilvl w:val="0"/>
                <w:numId w:val="22"/>
              </w:numPr>
              <w:jc w:val="both"/>
            </w:pPr>
            <w:r w:rsidRPr="00EE493E">
              <w:t>Priimtas/Atmestas - sąskaita suderinta</w:t>
            </w:r>
            <w:r w:rsidR="00477B4A">
              <w:t>.</w:t>
            </w:r>
          </w:p>
          <w:p w14:paraId="31510861" w14:textId="5CC808CD" w:rsidR="00725813" w:rsidRDefault="00B67330" w:rsidP="00477B4A">
            <w:pPr>
              <w:pStyle w:val="Default"/>
              <w:jc w:val="both"/>
              <w:rPr>
                <w:b/>
              </w:rPr>
            </w:pPr>
            <w:r w:rsidRPr="00EE493E">
              <w:t>Prie konkrečios sąskaitos, sistema atvaizduoja sąskaitos integracijos tipą (E-sąskaita</w:t>
            </w:r>
            <w:r w:rsidR="00477B4A">
              <w:t xml:space="preserve"> (</w:t>
            </w:r>
            <w:r w:rsidR="00477B4A" w:rsidRPr="00EE493E">
              <w:t>pirkimų valdymo sistemoje</w:t>
            </w:r>
            <w:r w:rsidR="00477B4A">
              <w:t>)</w:t>
            </w:r>
            <w:r w:rsidRPr="00EE493E">
              <w:t xml:space="preserve"> arba SABIS)</w:t>
            </w:r>
            <w:r w:rsidR="00477B4A">
              <w:t xml:space="preserve">. </w:t>
            </w:r>
            <w:r w:rsidRPr="00EE493E">
              <w:t>Sudaryta galimybė stebėti būsenos suteikimo laiką sąskaitai SABIS aplinkoje.</w:t>
            </w:r>
            <w:r>
              <w:rPr>
                <w:sz w:val="23"/>
                <w:szCs w:val="23"/>
              </w:rPr>
              <w:t xml:space="preserve"> </w:t>
            </w:r>
          </w:p>
        </w:tc>
      </w:tr>
      <w:tr w:rsidR="00725813" w14:paraId="6F4B4F9E" w14:textId="77777777" w:rsidTr="00725813">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580FDBD8" w14:textId="269D6B7B" w:rsidR="00725813" w:rsidRDefault="003D3A2B" w:rsidP="003D3A2B">
            <w:pPr>
              <w:spacing w:after="0" w:line="259" w:lineRule="auto"/>
              <w:ind w:right="60" w:firstLine="0"/>
              <w:jc w:val="center"/>
              <w:rPr>
                <w:b/>
              </w:rPr>
            </w:pPr>
            <w:r w:rsidRPr="00725813">
              <w:rPr>
                <w:bCs/>
              </w:rPr>
              <w:t>4.1.</w:t>
            </w:r>
            <w:r>
              <w:rPr>
                <w:bCs/>
              </w:rPr>
              <w:t>2</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64EA4F92" w14:textId="1E91818C" w:rsidR="003D3A2B" w:rsidRPr="003D3A2B" w:rsidRDefault="003D3A2B" w:rsidP="003D3A2B">
            <w:pPr>
              <w:pStyle w:val="Default"/>
              <w:jc w:val="both"/>
            </w:pPr>
            <w:r w:rsidRPr="003D3A2B">
              <w:t xml:space="preserve">Jeigu atsiųstoje sąskaitoje nurodytas sutarties numeris </w:t>
            </w:r>
            <w:r w:rsidR="0058748F">
              <w:t>sutampa</w:t>
            </w:r>
            <w:r w:rsidRPr="003D3A2B">
              <w:t xml:space="preserve"> su </w:t>
            </w:r>
            <w:r w:rsidR="0058748F" w:rsidRPr="00EE493E">
              <w:t>viešųjų pirkimų valdymo</w:t>
            </w:r>
            <w:r w:rsidR="0058748F">
              <w:t xml:space="preserve"> </w:t>
            </w:r>
            <w:r w:rsidRPr="003D3A2B">
              <w:t xml:space="preserve">sistemoje įvesta sutarties informacija </w:t>
            </w:r>
            <w:r w:rsidR="008A71F6">
              <w:t>–</w:t>
            </w:r>
            <w:r w:rsidRPr="003D3A2B">
              <w:t xml:space="preserve"> sistema </w:t>
            </w:r>
            <w:r w:rsidR="0058748F">
              <w:t xml:space="preserve">turėtų </w:t>
            </w:r>
            <w:r w:rsidRPr="003D3A2B">
              <w:t xml:space="preserve">automatiškai atsakingą už sąskaitos tvarkymą </w:t>
            </w:r>
            <w:r w:rsidR="0058748F">
              <w:t>nurodyti</w:t>
            </w:r>
            <w:r w:rsidRPr="003D3A2B">
              <w:t xml:space="preserve"> sutarties administratorių (su galimybe jį pakoreguoti)</w:t>
            </w:r>
            <w:r w:rsidR="0076386B">
              <w:t>.</w:t>
            </w:r>
            <w:r w:rsidRPr="003D3A2B">
              <w:t xml:space="preserve"> </w:t>
            </w:r>
          </w:p>
          <w:p w14:paraId="0BFB899B" w14:textId="73156BE1" w:rsidR="003D3A2B" w:rsidRPr="003D3A2B" w:rsidRDefault="003D3A2B" w:rsidP="003D3A2B">
            <w:pPr>
              <w:pStyle w:val="Default"/>
              <w:jc w:val="both"/>
            </w:pPr>
            <w:r w:rsidRPr="003D3A2B">
              <w:t xml:space="preserve">Jeigu atitikmuo pagal sutarties numerį </w:t>
            </w:r>
            <w:r w:rsidR="0058748F" w:rsidRPr="00EE493E">
              <w:t>viešųjų pirkimų valdymo</w:t>
            </w:r>
            <w:r w:rsidRPr="003D3A2B">
              <w:t xml:space="preserve"> sistemoje </w:t>
            </w:r>
            <w:r w:rsidR="0058748F">
              <w:t xml:space="preserve">nėra randamas, tai </w:t>
            </w:r>
            <w:r w:rsidRPr="003D3A2B">
              <w:t xml:space="preserve">automatiškai už sąskaitos tvarkymą sistema </w:t>
            </w:r>
            <w:r w:rsidR="0058748F">
              <w:t>turėtų priskirti</w:t>
            </w:r>
            <w:r w:rsidRPr="003D3A2B">
              <w:t xml:space="preserve"> pagrindinį už sąskaitų tvarkymą atsakingą asmenį</w:t>
            </w:r>
            <w:r w:rsidR="0058748F">
              <w:t>.</w:t>
            </w:r>
          </w:p>
          <w:p w14:paraId="4BDAB28F" w14:textId="1061826E" w:rsidR="003D3A2B" w:rsidRPr="003D3A2B" w:rsidRDefault="003D3A2B" w:rsidP="003D3A2B">
            <w:pPr>
              <w:pStyle w:val="Default"/>
              <w:jc w:val="both"/>
            </w:pPr>
            <w:r w:rsidRPr="003D3A2B">
              <w:t xml:space="preserve">Kiekvieną kartą sąskaitoje nustačius už jos tvarkymą atsakingą asmenį (automatiniu ar rankiniu būdu) jis </w:t>
            </w:r>
            <w:r w:rsidR="0058748F">
              <w:t>turi gauti</w:t>
            </w:r>
            <w:r w:rsidRPr="003D3A2B">
              <w:t xml:space="preserve"> elektroninį laišką apie jam priskirtą sąskaitą. Prisijungęs prie pirkimų valdymo sistemos šią informaciją </w:t>
            </w:r>
            <w:r w:rsidR="0058748F">
              <w:t>mato</w:t>
            </w:r>
            <w:r w:rsidRPr="003D3A2B">
              <w:t xml:space="preserve"> pirminiame lange</w:t>
            </w:r>
            <w:r w:rsidR="0076386B">
              <w:t>.</w:t>
            </w:r>
            <w:r w:rsidRPr="003D3A2B">
              <w:t xml:space="preserve"> </w:t>
            </w:r>
          </w:p>
          <w:p w14:paraId="7371C97A" w14:textId="65DF4833" w:rsidR="00725813" w:rsidRDefault="003D3A2B" w:rsidP="003D3A2B">
            <w:pPr>
              <w:spacing w:after="0" w:line="259" w:lineRule="auto"/>
              <w:ind w:firstLine="0"/>
              <w:rPr>
                <w:b/>
              </w:rPr>
            </w:pPr>
            <w:r w:rsidRPr="003D3A2B">
              <w:t>Sąskaita</w:t>
            </w:r>
            <w:r w:rsidR="0058748F">
              <w:t>,</w:t>
            </w:r>
            <w:r w:rsidRPr="003D3A2B">
              <w:t xml:space="preserve"> priskirta už sąskaitų paskirstymą atsakingam asmeniui</w:t>
            </w:r>
            <w:r w:rsidR="009D092B">
              <w:t>,</w:t>
            </w:r>
            <w:r w:rsidRPr="003D3A2B">
              <w:t xml:space="preserve"> </w:t>
            </w:r>
            <w:r w:rsidR="0058748F">
              <w:t>turi būti matoma</w:t>
            </w:r>
            <w:r w:rsidRPr="003D3A2B">
              <w:t xml:space="preserve"> nepaskirstytų sąskaitų sąraše.</w:t>
            </w:r>
            <w:r>
              <w:rPr>
                <w:sz w:val="23"/>
                <w:szCs w:val="23"/>
              </w:rPr>
              <w:t xml:space="preserve"> </w:t>
            </w:r>
          </w:p>
        </w:tc>
      </w:tr>
      <w:tr w:rsidR="00725813" w14:paraId="5F319B03" w14:textId="77777777" w:rsidTr="00725813">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4F4A7EA8" w14:textId="0921C7CF" w:rsidR="00725813" w:rsidRDefault="009D092B" w:rsidP="009D092B">
            <w:pPr>
              <w:spacing w:after="0" w:line="259" w:lineRule="auto"/>
              <w:ind w:right="60" w:firstLine="0"/>
              <w:jc w:val="center"/>
              <w:rPr>
                <w:b/>
              </w:rPr>
            </w:pPr>
            <w:r w:rsidRPr="00725813">
              <w:rPr>
                <w:bCs/>
              </w:rPr>
              <w:t>4.1.</w:t>
            </w:r>
            <w:r>
              <w:rPr>
                <w:bCs/>
              </w:rPr>
              <w:t>3</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6E1579A5" w14:textId="6A72CB8D" w:rsidR="009D092B" w:rsidRPr="009D092B" w:rsidRDefault="009D092B" w:rsidP="009D092B">
            <w:pPr>
              <w:pStyle w:val="Default"/>
              <w:jc w:val="both"/>
            </w:pPr>
            <w:r w:rsidRPr="009D092B">
              <w:t xml:space="preserve">Vartotojas, nurodytas atsakingu už sąskaitos tvarkymą, sąskaitą gali: </w:t>
            </w:r>
          </w:p>
          <w:p w14:paraId="48E8AADF" w14:textId="684BEB68" w:rsidR="009D092B" w:rsidRPr="009D092B" w:rsidRDefault="009D092B" w:rsidP="000B5D3C">
            <w:pPr>
              <w:pStyle w:val="Default"/>
              <w:numPr>
                <w:ilvl w:val="0"/>
                <w:numId w:val="23"/>
              </w:numPr>
              <w:jc w:val="both"/>
            </w:pPr>
            <w:r w:rsidRPr="009D092B">
              <w:t>Grąžinti sąskaitą pagrindiniam atsakingam asmeniui</w:t>
            </w:r>
            <w:r w:rsidR="0076386B">
              <w:t>. V</w:t>
            </w:r>
            <w:r w:rsidRPr="009D092B">
              <w:t xml:space="preserve">artotojas ją galės grąžinti pagrindiniam už sąskaitos tvarkymą atsakingam asmeniui, nurodydamas grąžinimo priežastį. Grąžinta sąskaita vėl sugrįš į nepaskirstytų sąskaitų sąrašą. </w:t>
            </w:r>
          </w:p>
          <w:p w14:paraId="20F017A3" w14:textId="22B83245" w:rsidR="009D092B" w:rsidRPr="009D092B" w:rsidRDefault="009D092B" w:rsidP="000B5D3C">
            <w:pPr>
              <w:pStyle w:val="Default"/>
              <w:numPr>
                <w:ilvl w:val="0"/>
                <w:numId w:val="23"/>
              </w:numPr>
              <w:jc w:val="both"/>
            </w:pPr>
            <w:r w:rsidRPr="009D092B">
              <w:t xml:space="preserve">Atmesti - jeigu sąskaita pateikta ne tai organizacijai arba turi trūkumų, kurie negali būti pataisyti sąskaitą tikslinant (pvz. nurodyta ne ta sutartis, nurodyta netinkama sąskaitos data, kt.); </w:t>
            </w:r>
          </w:p>
          <w:p w14:paraId="35C78DE6" w14:textId="154CCCD5" w:rsidR="009D092B" w:rsidRPr="009D092B" w:rsidRDefault="009D092B" w:rsidP="000B5D3C">
            <w:pPr>
              <w:pStyle w:val="Default"/>
              <w:numPr>
                <w:ilvl w:val="0"/>
                <w:numId w:val="23"/>
              </w:numPr>
              <w:jc w:val="both"/>
            </w:pPr>
            <w:r w:rsidRPr="009D092B">
              <w:t xml:space="preserve">Grąžinti tikslinimui - jeigu reikia patikslinti sąskaitoje nurodytus kiekius, objektą, įkainius; </w:t>
            </w:r>
          </w:p>
          <w:p w14:paraId="724A669F" w14:textId="1AD78619" w:rsidR="009D092B" w:rsidRPr="009D092B" w:rsidRDefault="009D092B" w:rsidP="000B5D3C">
            <w:pPr>
              <w:pStyle w:val="Default"/>
              <w:numPr>
                <w:ilvl w:val="0"/>
                <w:numId w:val="23"/>
              </w:numPr>
              <w:jc w:val="both"/>
            </w:pPr>
            <w:r w:rsidRPr="009D092B">
              <w:lastRenderedPageBreak/>
              <w:t xml:space="preserve">Neregistruoti - jeigu gauta sąskaita yra priskiriame ne viešųjų pirkimų sutarčiai ir ne viešojo pirkimo sutarčių išpirkimas yra vykdomas kitoje sistemoje. </w:t>
            </w:r>
          </w:p>
          <w:p w14:paraId="2B4FC87D" w14:textId="2132A45C" w:rsidR="009D092B" w:rsidRPr="009D092B" w:rsidRDefault="009D092B" w:rsidP="000B5D3C">
            <w:pPr>
              <w:pStyle w:val="Default"/>
              <w:numPr>
                <w:ilvl w:val="0"/>
                <w:numId w:val="23"/>
              </w:numPr>
              <w:jc w:val="both"/>
            </w:pPr>
            <w:r w:rsidRPr="009D092B">
              <w:t>Registruoti. Pradėjus sąskaitos registravimo procesą turi būti nurodomas sąskaitos išrašymo pagrindas (sutartis/procedūra), patvirtinamas sąskaitos objekto atitikimas užsakymui</w:t>
            </w:r>
            <w:r w:rsidR="0076386B">
              <w:t xml:space="preserve">, esant poreikiui </w:t>
            </w:r>
            <w:r w:rsidRPr="009D092B">
              <w:t>nurodomas už turtą atsakingas asmuo</w:t>
            </w:r>
            <w:r w:rsidR="0076386B">
              <w:t xml:space="preserve"> ir turto buvimo vieta</w:t>
            </w:r>
            <w:r w:rsidRPr="009D092B">
              <w:t xml:space="preserve">. </w:t>
            </w:r>
          </w:p>
          <w:p w14:paraId="77E9CB85" w14:textId="4392F655" w:rsidR="00725813" w:rsidRPr="009D092B" w:rsidRDefault="009D092B" w:rsidP="0076386B">
            <w:pPr>
              <w:pStyle w:val="Default"/>
              <w:jc w:val="both"/>
            </w:pPr>
            <w:r w:rsidRPr="009D092B">
              <w:t xml:space="preserve">Įjungus SABIS funkcionalumą - </w:t>
            </w:r>
            <w:r w:rsidRPr="00EE493E">
              <w:t>viešųjų pirkimų valdymo</w:t>
            </w:r>
            <w:r>
              <w:t xml:space="preserve"> </w:t>
            </w:r>
            <w:r w:rsidRPr="009D092B">
              <w:t xml:space="preserve">sistemoje aktyvuojasi privalomas sąskaitų - faktūrų derinimas. </w:t>
            </w:r>
          </w:p>
        </w:tc>
      </w:tr>
      <w:tr w:rsidR="00725813" w14:paraId="5482B73E" w14:textId="77777777" w:rsidTr="00725813">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13B3251E" w14:textId="080E42E2" w:rsidR="00725813" w:rsidRPr="009D092B" w:rsidRDefault="009D092B" w:rsidP="009D092B">
            <w:pPr>
              <w:spacing w:after="0" w:line="259" w:lineRule="auto"/>
              <w:ind w:right="60" w:firstLine="0"/>
              <w:jc w:val="center"/>
              <w:rPr>
                <w:bCs/>
              </w:rPr>
            </w:pPr>
            <w:r w:rsidRPr="009D092B">
              <w:rPr>
                <w:bCs/>
              </w:rPr>
              <w:lastRenderedPageBreak/>
              <w:t>4.1.4</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05241CB4" w14:textId="2A187A3D" w:rsidR="009D092B" w:rsidRPr="009D092B" w:rsidRDefault="009D092B" w:rsidP="001F3CE0">
            <w:pPr>
              <w:pStyle w:val="Default"/>
              <w:jc w:val="both"/>
            </w:pPr>
            <w:r w:rsidRPr="009D092B">
              <w:t xml:space="preserve">Tarp </w:t>
            </w:r>
            <w:r w:rsidRPr="00EE493E">
              <w:t xml:space="preserve">viešųjų pirkimų valdymo </w:t>
            </w:r>
            <w:r>
              <w:t xml:space="preserve">sistemos </w:t>
            </w:r>
            <w:r w:rsidRPr="009D092B">
              <w:t xml:space="preserve">ir SABIS yra keičiamasi sąskaitų - faktūrų informacija ir būsenomis. </w:t>
            </w:r>
          </w:p>
          <w:p w14:paraId="2F30BE1A" w14:textId="635DF497" w:rsidR="009D092B" w:rsidRDefault="009D092B" w:rsidP="000B5D3C">
            <w:pPr>
              <w:pStyle w:val="Default"/>
              <w:numPr>
                <w:ilvl w:val="0"/>
                <w:numId w:val="20"/>
              </w:numPr>
              <w:jc w:val="both"/>
            </w:pPr>
            <w:r w:rsidRPr="009D092B">
              <w:t xml:space="preserve">Iš SABIS į </w:t>
            </w:r>
            <w:r w:rsidR="001F3CE0" w:rsidRPr="00EE493E">
              <w:t>viešųjų pirkimų valdymo</w:t>
            </w:r>
            <w:r w:rsidR="001F3CE0">
              <w:t xml:space="preserve"> sistemą</w:t>
            </w:r>
            <w:r w:rsidRPr="009D092B">
              <w:t xml:space="preserve"> atsiunčiama: </w:t>
            </w:r>
          </w:p>
          <w:p w14:paraId="556DE335" w14:textId="2D5F32AD" w:rsidR="009D092B" w:rsidRPr="009D092B" w:rsidRDefault="009D092B" w:rsidP="000B5D3C">
            <w:pPr>
              <w:pStyle w:val="Default"/>
              <w:numPr>
                <w:ilvl w:val="1"/>
                <w:numId w:val="24"/>
              </w:numPr>
              <w:ind w:left="727"/>
              <w:jc w:val="both"/>
            </w:pPr>
            <w:r w:rsidRPr="009D092B">
              <w:t>Sąskaitos informacija</w:t>
            </w:r>
            <w:r w:rsidR="001F3CE0">
              <w:t>;</w:t>
            </w:r>
          </w:p>
          <w:p w14:paraId="17C6CE18" w14:textId="3827E6A6" w:rsidR="009D092B" w:rsidRPr="009D092B" w:rsidRDefault="009D092B" w:rsidP="000B5D3C">
            <w:pPr>
              <w:pStyle w:val="Default"/>
              <w:numPr>
                <w:ilvl w:val="1"/>
                <w:numId w:val="24"/>
              </w:numPr>
              <w:ind w:left="727"/>
              <w:jc w:val="both"/>
            </w:pPr>
            <w:r w:rsidRPr="009D092B">
              <w:t>Sąskaitų būsenos</w:t>
            </w:r>
            <w:r w:rsidR="001F3CE0">
              <w:t>.</w:t>
            </w:r>
            <w:r w:rsidRPr="009D092B">
              <w:t xml:space="preserve"> </w:t>
            </w:r>
          </w:p>
          <w:p w14:paraId="2CC06B27" w14:textId="0098C2D1" w:rsidR="001F3CE0" w:rsidRDefault="009D092B" w:rsidP="000B5D3C">
            <w:pPr>
              <w:pStyle w:val="Default"/>
              <w:numPr>
                <w:ilvl w:val="0"/>
                <w:numId w:val="20"/>
              </w:numPr>
              <w:jc w:val="both"/>
            </w:pPr>
            <w:r w:rsidRPr="009D092B">
              <w:t xml:space="preserve">Iš </w:t>
            </w:r>
            <w:r w:rsidR="001F3CE0" w:rsidRPr="00EE493E">
              <w:t>viešųjų pirkimų valdymo</w:t>
            </w:r>
            <w:r w:rsidRPr="009D092B">
              <w:t xml:space="preserve"> į SABIS išsiunčiama: </w:t>
            </w:r>
          </w:p>
          <w:p w14:paraId="40DD23FE" w14:textId="7373ABD5" w:rsidR="009D092B" w:rsidRPr="009D092B" w:rsidRDefault="009D092B" w:rsidP="000B5D3C">
            <w:pPr>
              <w:pStyle w:val="Default"/>
              <w:numPr>
                <w:ilvl w:val="0"/>
                <w:numId w:val="26"/>
              </w:numPr>
              <w:jc w:val="both"/>
            </w:pPr>
            <w:r w:rsidRPr="009D092B">
              <w:t xml:space="preserve">Sąskaitų būsenos </w:t>
            </w:r>
          </w:p>
          <w:p w14:paraId="3C01444C" w14:textId="4F23A2F0" w:rsidR="001F3CE0" w:rsidRDefault="009D092B" w:rsidP="000B5D3C">
            <w:pPr>
              <w:pStyle w:val="Default"/>
              <w:numPr>
                <w:ilvl w:val="0"/>
                <w:numId w:val="25"/>
              </w:numPr>
              <w:jc w:val="both"/>
            </w:pPr>
            <w:r w:rsidRPr="009D092B">
              <w:t xml:space="preserve">Nuo 2025 m. sausio 1 d. </w:t>
            </w:r>
            <w:r w:rsidR="00012597">
              <w:t>–</w:t>
            </w:r>
            <w:r w:rsidRPr="009D092B">
              <w:t xml:space="preserve"> žodinės sutarties procedūros BVPŽ kodas</w:t>
            </w:r>
          </w:p>
          <w:p w14:paraId="5AA3AF23" w14:textId="50736473" w:rsidR="00725813" w:rsidRPr="001F3CE0" w:rsidRDefault="009D092B" w:rsidP="000B5D3C">
            <w:pPr>
              <w:pStyle w:val="Default"/>
              <w:numPr>
                <w:ilvl w:val="0"/>
                <w:numId w:val="25"/>
              </w:numPr>
              <w:jc w:val="both"/>
            </w:pPr>
            <w:r w:rsidRPr="009D092B">
              <w:t>sukuriama SABIS nesanti e-sąskaita</w:t>
            </w:r>
            <w:r w:rsidR="0076386B">
              <w:t>, tai yra j</w:t>
            </w:r>
            <w:r w:rsidRPr="009D092B">
              <w:t xml:space="preserve">eigu SABIS aplinkoje sąskaita - faktūra nebuvo įvesta, tokiu atveju </w:t>
            </w:r>
            <w:r w:rsidR="001F3CE0" w:rsidRPr="00EE493E">
              <w:t>viešųjų pirkimų valdymo</w:t>
            </w:r>
            <w:r w:rsidRPr="009D092B">
              <w:t xml:space="preserve"> sistemoje sudaryta galimybė pirkėjui už tiekėją sukurti elektroninę sąskaitą ir ją užregistruoti SABIS. </w:t>
            </w:r>
          </w:p>
        </w:tc>
      </w:tr>
      <w:tr w:rsidR="00725813" w14:paraId="5725D4DF" w14:textId="77777777" w:rsidTr="00725813">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234C6502" w14:textId="53ED7470" w:rsidR="00725813" w:rsidRPr="005D7BEF" w:rsidRDefault="005D7BEF" w:rsidP="005D7BEF">
            <w:pPr>
              <w:spacing w:after="0" w:line="259" w:lineRule="auto"/>
              <w:ind w:right="60" w:firstLine="0"/>
              <w:jc w:val="center"/>
              <w:rPr>
                <w:bCs/>
              </w:rPr>
            </w:pPr>
            <w:r w:rsidRPr="005D7BEF">
              <w:rPr>
                <w:bCs/>
              </w:rPr>
              <w:t>4.1.5</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44CBBD31" w14:textId="12F96F0C" w:rsidR="00725813" w:rsidRPr="005D7BEF" w:rsidRDefault="005D7BEF" w:rsidP="005D7BEF">
            <w:pPr>
              <w:pStyle w:val="Default"/>
              <w:jc w:val="both"/>
            </w:pPr>
            <w:r w:rsidRPr="005D7BEF">
              <w:t xml:space="preserve">Sistemoje </w:t>
            </w:r>
            <w:r>
              <w:t>turi būti</w:t>
            </w:r>
            <w:r w:rsidRPr="005D7BEF">
              <w:t xml:space="preserve"> sudaryta galimybė susigeneruoti </w:t>
            </w:r>
            <w:r>
              <w:t xml:space="preserve">sąskaitų </w:t>
            </w:r>
            <w:r w:rsidRPr="005D7BEF">
              <w:t>ataskaitą</w:t>
            </w:r>
            <w:r>
              <w:t>.</w:t>
            </w:r>
          </w:p>
        </w:tc>
      </w:tr>
      <w:tr w:rsidR="004C28A6" w14:paraId="6A5572E5" w14:textId="77777777" w:rsidTr="004C28A6">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3C32C10F" w14:textId="68E7D15B" w:rsidR="004C28A6" w:rsidRPr="005D7BEF" w:rsidRDefault="00DD0E97" w:rsidP="005D7BEF">
            <w:pPr>
              <w:spacing w:after="0" w:line="259" w:lineRule="auto"/>
              <w:ind w:right="60" w:firstLine="0"/>
              <w:jc w:val="center"/>
              <w:rPr>
                <w:bCs/>
              </w:rPr>
            </w:pPr>
            <w:r>
              <w:rPr>
                <w:bCs/>
              </w:rPr>
              <w:t>5</w:t>
            </w:r>
            <w:r w:rsidR="004C28A6">
              <w:rPr>
                <w:bCs/>
              </w:rPr>
              <w:t>.</w:t>
            </w:r>
            <w:r>
              <w:rPr>
                <w:bCs/>
              </w:rPr>
              <w:t>1</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022541AE" w14:textId="24D16845" w:rsidR="004C28A6" w:rsidRPr="005D7BEF" w:rsidRDefault="004C28A6" w:rsidP="005D7BEF">
            <w:pPr>
              <w:pStyle w:val="Default"/>
              <w:jc w:val="both"/>
            </w:pPr>
            <w:r w:rsidRPr="004C28A6">
              <w:rPr>
                <w:b/>
                <w:bCs/>
              </w:rPr>
              <w:t xml:space="preserve">BIUDŽETO </w:t>
            </w:r>
            <w:r w:rsidR="007B4C19">
              <w:rPr>
                <w:b/>
                <w:bCs/>
              </w:rPr>
              <w:t xml:space="preserve">MODULIO </w:t>
            </w:r>
            <w:r w:rsidRPr="004C28A6">
              <w:rPr>
                <w:b/>
                <w:bCs/>
              </w:rPr>
              <w:t>NUSTATYMAI</w:t>
            </w:r>
          </w:p>
        </w:tc>
      </w:tr>
      <w:tr w:rsidR="004C28A6" w14:paraId="41202517" w14:textId="77777777" w:rsidTr="00725813">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2ABFBF93" w14:textId="0DC2302D" w:rsidR="004C28A6" w:rsidRPr="005D7BEF" w:rsidRDefault="00DD0E97" w:rsidP="005D7BEF">
            <w:pPr>
              <w:spacing w:after="0" w:line="259" w:lineRule="auto"/>
              <w:ind w:right="60" w:firstLine="0"/>
              <w:jc w:val="center"/>
              <w:rPr>
                <w:bCs/>
              </w:rPr>
            </w:pPr>
            <w:r>
              <w:rPr>
                <w:bCs/>
              </w:rPr>
              <w:t>5</w:t>
            </w:r>
            <w:r w:rsidR="004C28A6">
              <w:rPr>
                <w:bCs/>
              </w:rPr>
              <w:t>.</w:t>
            </w:r>
            <w:r>
              <w:rPr>
                <w:bCs/>
              </w:rPr>
              <w:t>1</w:t>
            </w:r>
            <w:r w:rsidR="004C28A6">
              <w:rPr>
                <w:bCs/>
              </w:rPr>
              <w:t>.1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1A89FE92" w14:textId="20D93397" w:rsidR="004C28A6" w:rsidRPr="0078248C" w:rsidRDefault="004C28A6" w:rsidP="004C28A6">
            <w:pPr>
              <w:pStyle w:val="Default"/>
              <w:jc w:val="both"/>
            </w:pPr>
            <w:r w:rsidRPr="0078248C">
              <w:t xml:space="preserve">Sistemoje turi būti galimybė įvesti neribotą galimų dimensijų skaičių. </w:t>
            </w:r>
          </w:p>
          <w:p w14:paraId="2B6C052D" w14:textId="5D5D29D4" w:rsidR="006B5537" w:rsidRPr="0078248C" w:rsidRDefault="006B5537" w:rsidP="006B5537">
            <w:pPr>
              <w:pStyle w:val="Default"/>
              <w:jc w:val="both"/>
            </w:pPr>
            <w:r w:rsidRPr="0078248C">
              <w:t xml:space="preserve">Dimensijas </w:t>
            </w:r>
            <w:r w:rsidR="00A22C76" w:rsidRPr="0078248C">
              <w:t xml:space="preserve">sistemoje </w:t>
            </w:r>
            <w:r w:rsidRPr="0078248C">
              <w:t>turi būti galima įvesti, redaguoti ir deaktyvuoti bei</w:t>
            </w:r>
            <w:r w:rsidR="00BD3B02" w:rsidRPr="0078248C">
              <w:t xml:space="preserve"> jas </w:t>
            </w:r>
            <w:r w:rsidRPr="0078248C">
              <w:t>naudoti kombinuojant ir sudarant finansinį kodą.</w:t>
            </w:r>
          </w:p>
          <w:p w14:paraId="458417B6" w14:textId="64753D89" w:rsidR="006B5537" w:rsidRPr="0078248C" w:rsidRDefault="006B5537" w:rsidP="006B5537">
            <w:pPr>
              <w:pStyle w:val="Default"/>
              <w:jc w:val="both"/>
            </w:pPr>
            <w:r w:rsidRPr="0078248C">
              <w:t xml:space="preserve">Finansų valdytojus sistemoje </w:t>
            </w:r>
            <w:r w:rsidR="00A22C76" w:rsidRPr="0078248C">
              <w:t>turi būti galima</w:t>
            </w:r>
            <w:r w:rsidRPr="0078248C">
              <w:t xml:space="preserve"> įvesti, redaguoti ir deaktyvuoti.</w:t>
            </w:r>
          </w:p>
          <w:p w14:paraId="2BA973FE" w14:textId="656FBD72" w:rsidR="006B5537" w:rsidRPr="0078248C" w:rsidRDefault="006B5537" w:rsidP="006B5537">
            <w:pPr>
              <w:pStyle w:val="Default"/>
              <w:jc w:val="both"/>
            </w:pPr>
            <w:r w:rsidRPr="0078248C">
              <w:t xml:space="preserve">Finansų valdytojui </w:t>
            </w:r>
            <w:r w:rsidR="00A22C76" w:rsidRPr="0078248C">
              <w:t>turi būti galima</w:t>
            </w:r>
            <w:r w:rsidRPr="0078248C">
              <w:t xml:space="preserve"> nustatyti valdomos organizacijos apimtį, už kurią jis būtų atsakingas – visa organizacija, nustatytas departamentas ar keli departamentai, nustatytas skyrius ar keli skyriai</w:t>
            </w:r>
            <w:r w:rsidR="00A22C76" w:rsidRPr="0078248C">
              <w:t>.</w:t>
            </w:r>
            <w:r w:rsidRPr="0078248C">
              <w:t xml:space="preserve"> </w:t>
            </w:r>
          </w:p>
          <w:p w14:paraId="20BECF52" w14:textId="662CA4C9" w:rsidR="00A22C76" w:rsidRPr="0078248C" w:rsidRDefault="00A22C76" w:rsidP="00A22C76">
            <w:pPr>
              <w:pStyle w:val="Default"/>
              <w:jc w:val="both"/>
            </w:pPr>
            <w:r w:rsidRPr="0078248C">
              <w:t xml:space="preserve">Finansiniai kodai turėtų būti sudaromi iš įvestų dimensijų kombinacijų. </w:t>
            </w:r>
          </w:p>
          <w:p w14:paraId="64A012A4" w14:textId="56BC7452" w:rsidR="004C28A6" w:rsidRPr="0078248C" w:rsidRDefault="004C28A6" w:rsidP="004C28A6">
            <w:pPr>
              <w:pStyle w:val="Default"/>
              <w:jc w:val="both"/>
            </w:pPr>
            <w:r w:rsidRPr="0078248C">
              <w:t xml:space="preserve">Sistemoje kiekvienam organizacijos skyriui </w:t>
            </w:r>
            <w:r w:rsidR="00A22C76" w:rsidRPr="0078248C">
              <w:t xml:space="preserve">turi būti </w:t>
            </w:r>
            <w:r w:rsidRPr="0078248C">
              <w:t>galima priskirti finansinius kodus.</w:t>
            </w:r>
          </w:p>
          <w:p w14:paraId="19252599" w14:textId="3AC88ECF" w:rsidR="004C28A6" w:rsidRPr="005D7BEF" w:rsidRDefault="004C28A6" w:rsidP="004C28A6">
            <w:pPr>
              <w:pStyle w:val="Default"/>
              <w:jc w:val="both"/>
            </w:pPr>
            <w:r w:rsidRPr="0078248C">
              <w:t xml:space="preserve">Sistemoje </w:t>
            </w:r>
            <w:r w:rsidR="00A22C76" w:rsidRPr="0078248C">
              <w:t xml:space="preserve">turi būti  </w:t>
            </w:r>
            <w:r w:rsidRPr="0078248C">
              <w:t>galima įvesti biudžeto straipsnius.</w:t>
            </w:r>
          </w:p>
        </w:tc>
      </w:tr>
      <w:tr w:rsidR="00725813" w14:paraId="47F13324" w14:textId="77777777" w:rsidTr="00CD2564">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331BB430" w14:textId="7D6492D6" w:rsidR="00725813" w:rsidRDefault="00DD0E97" w:rsidP="00725813">
            <w:pPr>
              <w:spacing w:after="0" w:line="259" w:lineRule="auto"/>
              <w:ind w:right="60" w:firstLine="0"/>
              <w:jc w:val="center"/>
              <w:rPr>
                <w:b/>
              </w:rPr>
            </w:pPr>
            <w:r>
              <w:rPr>
                <w:b/>
              </w:rPr>
              <w:t>5.2</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48DC568D" w14:textId="0C096FD5" w:rsidR="00725813" w:rsidRPr="00A22C76" w:rsidRDefault="00A22C76">
            <w:pPr>
              <w:spacing w:after="0" w:line="259" w:lineRule="auto"/>
              <w:ind w:firstLine="0"/>
              <w:jc w:val="left"/>
              <w:rPr>
                <w:b/>
              </w:rPr>
            </w:pPr>
            <w:r w:rsidRPr="00A22C76">
              <w:rPr>
                <w:b/>
                <w:bCs/>
              </w:rPr>
              <w:t>METINIO BIUDŽETO PINIGŲ PRISKYRIMAS PIRKIMO POREIKIAMS/SUTARTIMS</w:t>
            </w:r>
          </w:p>
        </w:tc>
      </w:tr>
      <w:tr w:rsidR="00A22C76" w14:paraId="54C4472B" w14:textId="77777777" w:rsidTr="00A22C76">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73005A92" w14:textId="70AEB446" w:rsidR="00A22C76" w:rsidRPr="00BD3B02" w:rsidRDefault="00DD0E97" w:rsidP="00725813">
            <w:pPr>
              <w:spacing w:after="0" w:line="259" w:lineRule="auto"/>
              <w:ind w:right="60" w:firstLine="0"/>
              <w:jc w:val="center"/>
              <w:rPr>
                <w:bCs/>
              </w:rPr>
            </w:pPr>
            <w:r>
              <w:rPr>
                <w:bCs/>
              </w:rPr>
              <w:t>5</w:t>
            </w:r>
            <w:r w:rsidR="00BD3B02" w:rsidRPr="00BD3B02">
              <w:rPr>
                <w:bCs/>
              </w:rPr>
              <w:t>.</w:t>
            </w:r>
            <w:r>
              <w:rPr>
                <w:bCs/>
              </w:rPr>
              <w:t>2</w:t>
            </w:r>
            <w:r w:rsidR="00BD3B02" w:rsidRPr="00BD3B02">
              <w:rPr>
                <w:bCs/>
              </w:rPr>
              <w:t>.1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012621E5" w14:textId="57436D30" w:rsidR="00A22C76" w:rsidRDefault="00BD3B02" w:rsidP="00BD3B02">
            <w:pPr>
              <w:spacing w:after="0" w:line="259" w:lineRule="auto"/>
              <w:ind w:firstLine="0"/>
              <w:rPr>
                <w:bCs/>
              </w:rPr>
            </w:pPr>
            <w:r w:rsidRPr="00BD3B02">
              <w:rPr>
                <w:bCs/>
              </w:rPr>
              <w:t>Pirkimo iniciatoriai poreikio formoje turi galimybę paskirstyti pirkimo vertę</w:t>
            </w:r>
            <w:r w:rsidR="00FC1830">
              <w:rPr>
                <w:bCs/>
              </w:rPr>
              <w:t xml:space="preserve"> pagal metus</w:t>
            </w:r>
            <w:r w:rsidR="00D80034">
              <w:rPr>
                <w:bCs/>
              </w:rPr>
              <w:t>.</w:t>
            </w:r>
          </w:p>
          <w:p w14:paraId="6F9F7E7C" w14:textId="350E9576" w:rsidR="00BD3B02" w:rsidRPr="00BD3B02" w:rsidRDefault="00BD3B02" w:rsidP="00BD3B02">
            <w:pPr>
              <w:spacing w:after="0" w:line="259" w:lineRule="auto"/>
              <w:ind w:firstLine="0"/>
              <w:rPr>
                <w:bCs/>
              </w:rPr>
            </w:pPr>
            <w:r w:rsidRPr="00BD3B02">
              <w:rPr>
                <w:bCs/>
              </w:rPr>
              <w:t xml:space="preserve">Pirkimo iniciatorius/finansininkas/sutarties administratorius, esant poreikiui, </w:t>
            </w:r>
            <w:r w:rsidR="00300905">
              <w:rPr>
                <w:bCs/>
              </w:rPr>
              <w:t xml:space="preserve">turi galėti </w:t>
            </w:r>
            <w:r w:rsidRPr="00BD3B02">
              <w:rPr>
                <w:bCs/>
              </w:rPr>
              <w:t xml:space="preserve"> priskirti </w:t>
            </w:r>
            <w:r w:rsidR="009B190F">
              <w:rPr>
                <w:bCs/>
              </w:rPr>
              <w:t>kiekvieniems</w:t>
            </w:r>
            <w:r w:rsidRPr="00BD3B02">
              <w:rPr>
                <w:bCs/>
              </w:rPr>
              <w:t xml:space="preserve"> </w:t>
            </w:r>
            <w:r w:rsidR="009B190F">
              <w:rPr>
                <w:bCs/>
              </w:rPr>
              <w:t>metams</w:t>
            </w:r>
            <w:r w:rsidRPr="00BD3B02">
              <w:rPr>
                <w:bCs/>
              </w:rPr>
              <w:t xml:space="preserve"> finansinį kodą, organizacijos padalinį, skyrių (iš kurio biudžeto naudojami pinigai), biudžeto</w:t>
            </w:r>
            <w:r w:rsidR="0078248C">
              <w:rPr>
                <w:bCs/>
              </w:rPr>
              <w:t xml:space="preserve"> </w:t>
            </w:r>
            <w:r w:rsidRPr="00BD3B02">
              <w:rPr>
                <w:bCs/>
              </w:rPr>
              <w:t>straipsnį.</w:t>
            </w:r>
          </w:p>
        </w:tc>
      </w:tr>
      <w:tr w:rsidR="00A22C76" w14:paraId="6B7E935A" w14:textId="77777777" w:rsidTr="00CD2564">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4F08007" w14:textId="190218D7" w:rsidR="00A22C76" w:rsidRDefault="00DD0E97" w:rsidP="00A22C76">
            <w:pPr>
              <w:spacing w:after="0" w:line="259" w:lineRule="auto"/>
              <w:ind w:right="60" w:firstLine="0"/>
              <w:jc w:val="center"/>
              <w:rPr>
                <w:b/>
              </w:rPr>
            </w:pPr>
            <w:r>
              <w:rPr>
                <w:b/>
              </w:rPr>
              <w:t>5.3</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96C517B" w14:textId="67901998" w:rsidR="00A22C76" w:rsidRPr="00BD3B02" w:rsidRDefault="00BD3B02" w:rsidP="00BD3B02">
            <w:pPr>
              <w:spacing w:after="0" w:line="259" w:lineRule="auto"/>
              <w:ind w:firstLine="0"/>
              <w:jc w:val="left"/>
              <w:rPr>
                <w:b/>
                <w:bCs/>
              </w:rPr>
            </w:pPr>
            <w:r w:rsidRPr="00BD3B02">
              <w:rPr>
                <w:b/>
                <w:bCs/>
              </w:rPr>
              <w:t>FINANSŲ VALDYTOJO METINIO BIUDŽETO PLANO SUDARYMAS/BIUDŽETO PASKIRSTYMAS</w:t>
            </w:r>
          </w:p>
        </w:tc>
      </w:tr>
      <w:tr w:rsidR="00BD3B02" w14:paraId="527EF09C" w14:textId="77777777" w:rsidTr="00BD3B02">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2E83BBFE" w14:textId="580A09E5" w:rsidR="00BD3B02" w:rsidRPr="00BD3B02" w:rsidRDefault="00DD0E97" w:rsidP="00BD3B02">
            <w:pPr>
              <w:spacing w:after="0" w:line="259" w:lineRule="auto"/>
              <w:ind w:right="60" w:firstLine="0"/>
              <w:rPr>
                <w:bCs/>
              </w:rPr>
            </w:pPr>
            <w:r>
              <w:rPr>
                <w:bCs/>
              </w:rPr>
              <w:t>5.3.1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1D53AD34" w14:textId="0730B91F" w:rsidR="00412183" w:rsidRPr="005651C1" w:rsidRDefault="00DD0E97" w:rsidP="00412183">
            <w:pPr>
              <w:pStyle w:val="Default"/>
            </w:pPr>
            <w:r w:rsidRPr="00412183">
              <w:t xml:space="preserve">Sistema finansų valdytojui </w:t>
            </w:r>
            <w:r w:rsidR="00607C8C">
              <w:t>turėtų surinkti</w:t>
            </w:r>
            <w:r w:rsidRPr="00412183">
              <w:t xml:space="preserve"> visus įvestus pirkimo poreikius ir galiojančias sutartis</w:t>
            </w:r>
            <w:r w:rsidR="00412183" w:rsidRPr="00412183">
              <w:t xml:space="preserve">, kuriems reikalingi finansai einamaisiais metais. </w:t>
            </w:r>
          </w:p>
          <w:p w14:paraId="743B9EDA" w14:textId="514BFEF3" w:rsidR="00DD0E97" w:rsidRPr="00412183" w:rsidRDefault="00412183" w:rsidP="00412183">
            <w:pPr>
              <w:pStyle w:val="Default"/>
            </w:pPr>
            <w:r w:rsidRPr="00412183">
              <w:t xml:space="preserve">Sistema </w:t>
            </w:r>
            <w:r w:rsidR="00607C8C">
              <w:t>turėtų identifikuoti</w:t>
            </w:r>
            <w:r w:rsidRPr="00412183">
              <w:t xml:space="preserve"> būsimas/esamas sutartis ir finansų valdytojas gali naujai priskirti/keisti finansavimo duomenis.</w:t>
            </w:r>
          </w:p>
          <w:p w14:paraId="0ECFBC7E" w14:textId="1C6230CF" w:rsidR="00BD3B02" w:rsidRPr="00412183" w:rsidRDefault="00412183" w:rsidP="00A22C76">
            <w:pPr>
              <w:spacing w:after="0" w:line="259" w:lineRule="auto"/>
              <w:ind w:firstLine="0"/>
              <w:jc w:val="left"/>
              <w:rPr>
                <w:bCs/>
              </w:rPr>
            </w:pPr>
            <w:r w:rsidRPr="00412183">
              <w:rPr>
                <w:bCs/>
              </w:rPr>
              <w:t xml:space="preserve">Sistema </w:t>
            </w:r>
            <w:r>
              <w:rPr>
                <w:bCs/>
              </w:rPr>
              <w:t>turi rodyti</w:t>
            </w:r>
            <w:r w:rsidRPr="00412183">
              <w:rPr>
                <w:bCs/>
              </w:rPr>
              <w:t>, kokią dalį (procentais) galiojančios sutarties vertės sudaro faktiškai panaudotas finansavimas, lyginant su tų metų skirtu biudžetu</w:t>
            </w:r>
            <w:r>
              <w:rPr>
                <w:bCs/>
              </w:rPr>
              <w:t>.</w:t>
            </w:r>
          </w:p>
        </w:tc>
      </w:tr>
      <w:tr w:rsidR="00BD3B02" w14:paraId="4EAA8FA1" w14:textId="77777777" w:rsidTr="00CD2564">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1A2DE4DC" w14:textId="66D6756B" w:rsidR="00BD3B02" w:rsidRDefault="00607C8C" w:rsidP="00BD3B02">
            <w:pPr>
              <w:spacing w:after="0" w:line="259" w:lineRule="auto"/>
              <w:ind w:right="60" w:firstLine="0"/>
              <w:rPr>
                <w:b/>
              </w:rPr>
            </w:pPr>
            <w:r>
              <w:rPr>
                <w:b/>
              </w:rPr>
              <w:t>5.4</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6DB18790" w14:textId="0D528B3D" w:rsidR="00BD3B02" w:rsidRDefault="00607C8C" w:rsidP="00BD3B02">
            <w:pPr>
              <w:spacing w:after="0" w:line="259" w:lineRule="auto"/>
              <w:ind w:firstLine="0"/>
              <w:jc w:val="left"/>
              <w:rPr>
                <w:b/>
              </w:rPr>
            </w:pPr>
            <w:r w:rsidRPr="00607C8C">
              <w:rPr>
                <w:b/>
              </w:rPr>
              <w:t>BIUDŽETO SĄMATOS SUDARYMAS IR DERINIMAS</w:t>
            </w:r>
          </w:p>
        </w:tc>
      </w:tr>
      <w:tr w:rsidR="00607C8C" w14:paraId="46327D5F" w14:textId="77777777" w:rsidTr="00607C8C">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2656A34F" w14:textId="48D7DA98" w:rsidR="00607C8C" w:rsidRPr="00607C8C" w:rsidRDefault="00607C8C" w:rsidP="00BD3B02">
            <w:pPr>
              <w:spacing w:after="0" w:line="259" w:lineRule="auto"/>
              <w:ind w:right="60" w:firstLine="0"/>
              <w:rPr>
                <w:bCs/>
              </w:rPr>
            </w:pPr>
            <w:r w:rsidRPr="00607C8C">
              <w:rPr>
                <w:bCs/>
              </w:rPr>
              <w:lastRenderedPageBreak/>
              <w:t>5.4.1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14B910F7" w14:textId="77777777" w:rsidR="00063A61" w:rsidRPr="00063A61" w:rsidRDefault="00063A61" w:rsidP="00063A61">
            <w:pPr>
              <w:spacing w:after="0" w:line="259" w:lineRule="auto"/>
              <w:ind w:firstLine="0"/>
              <w:jc w:val="left"/>
              <w:rPr>
                <w:bCs/>
              </w:rPr>
            </w:pPr>
            <w:r w:rsidRPr="00063A61">
              <w:rPr>
                <w:bCs/>
              </w:rPr>
              <w:t>Biudžeto sąmata gali būti sudaroma kiekvienam finansų valdytojui pagal biudžeto straipsnių hierarchiją.</w:t>
            </w:r>
          </w:p>
          <w:p w14:paraId="3751410D" w14:textId="295A73C1" w:rsidR="00063A61" w:rsidRPr="00063A61" w:rsidRDefault="00063A61" w:rsidP="00063A61">
            <w:pPr>
              <w:spacing w:after="0" w:line="259" w:lineRule="auto"/>
              <w:ind w:firstLine="0"/>
              <w:jc w:val="left"/>
              <w:rPr>
                <w:bCs/>
              </w:rPr>
            </w:pPr>
            <w:r w:rsidRPr="00063A61">
              <w:rPr>
                <w:bCs/>
              </w:rPr>
              <w:t>Sistemoje sudarytos galimybės analizuoti biudžeto lėšų paskirstymą pagal organizacijos padalinius ir</w:t>
            </w:r>
            <w:r>
              <w:rPr>
                <w:bCs/>
              </w:rPr>
              <w:t xml:space="preserve"> </w:t>
            </w:r>
            <w:r w:rsidRPr="00063A61">
              <w:rPr>
                <w:bCs/>
              </w:rPr>
              <w:t>dimensijas.</w:t>
            </w:r>
          </w:p>
          <w:p w14:paraId="0AECFE00" w14:textId="36E67111" w:rsidR="00063A61" w:rsidRPr="00063A61" w:rsidRDefault="00063A61" w:rsidP="00063A61">
            <w:pPr>
              <w:spacing w:after="0" w:line="259" w:lineRule="auto"/>
              <w:ind w:firstLine="0"/>
              <w:jc w:val="left"/>
              <w:rPr>
                <w:bCs/>
              </w:rPr>
            </w:pPr>
            <w:r w:rsidRPr="00063A61">
              <w:rPr>
                <w:bCs/>
              </w:rPr>
              <w:t>Sistemoje sudarytos galimybės derintojams suderinti biudžeto sąmatą, perduoti derinti kitam darbuotojui,</w:t>
            </w:r>
            <w:r>
              <w:rPr>
                <w:bCs/>
              </w:rPr>
              <w:t xml:space="preserve"> </w:t>
            </w:r>
            <w:r w:rsidRPr="00063A61">
              <w:rPr>
                <w:bCs/>
              </w:rPr>
              <w:t>deleguoti derinimą.</w:t>
            </w:r>
          </w:p>
          <w:p w14:paraId="64C3CA3D" w14:textId="40D8F102" w:rsidR="00607C8C" w:rsidRDefault="00063A61" w:rsidP="00063A61">
            <w:pPr>
              <w:spacing w:after="0" w:line="259" w:lineRule="auto"/>
              <w:ind w:firstLine="0"/>
              <w:jc w:val="left"/>
              <w:rPr>
                <w:b/>
              </w:rPr>
            </w:pPr>
            <w:r w:rsidRPr="00063A61">
              <w:rPr>
                <w:bCs/>
              </w:rPr>
              <w:t>Sistemoje sudaryta galimybė biudžeto sąmatą generuoti PDF ir XLSX formatais.</w:t>
            </w:r>
          </w:p>
        </w:tc>
      </w:tr>
      <w:tr w:rsidR="00607C8C" w14:paraId="75154854" w14:textId="77777777" w:rsidTr="00CD2564">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3D03EB16" w14:textId="578D2697" w:rsidR="00607C8C" w:rsidRDefault="00063A61" w:rsidP="00607C8C">
            <w:pPr>
              <w:spacing w:after="0" w:line="259" w:lineRule="auto"/>
              <w:ind w:right="60" w:firstLine="0"/>
              <w:rPr>
                <w:b/>
              </w:rPr>
            </w:pPr>
            <w:r>
              <w:rPr>
                <w:b/>
              </w:rPr>
              <w:t>5.5</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5A5E7758" w14:textId="36945787" w:rsidR="00607C8C" w:rsidRDefault="00063A61" w:rsidP="00607C8C">
            <w:pPr>
              <w:spacing w:after="0" w:line="259" w:lineRule="auto"/>
              <w:ind w:firstLine="0"/>
              <w:jc w:val="left"/>
              <w:rPr>
                <w:b/>
              </w:rPr>
            </w:pPr>
            <w:r w:rsidRPr="00063A61">
              <w:rPr>
                <w:b/>
                <w:bCs/>
              </w:rPr>
              <w:t>BIUDŽETO LIMITAI</w:t>
            </w:r>
          </w:p>
        </w:tc>
      </w:tr>
      <w:tr w:rsidR="00063A61" w14:paraId="6FB1BF9C" w14:textId="77777777" w:rsidTr="00063A61">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554C36E2" w14:textId="2F28C562" w:rsidR="00063A61" w:rsidRPr="00063A61" w:rsidRDefault="00063A61" w:rsidP="00607C8C">
            <w:pPr>
              <w:spacing w:after="0" w:line="259" w:lineRule="auto"/>
              <w:ind w:right="60" w:firstLine="0"/>
              <w:rPr>
                <w:bCs/>
              </w:rPr>
            </w:pPr>
            <w:r w:rsidRPr="00063A61">
              <w:rPr>
                <w:bCs/>
              </w:rPr>
              <w:t>5.5.1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19253142" w14:textId="66E5C93E" w:rsidR="00063A61" w:rsidRPr="00063A61" w:rsidRDefault="00063A61" w:rsidP="00063A61">
            <w:pPr>
              <w:spacing w:after="0" w:line="259" w:lineRule="auto"/>
              <w:ind w:firstLine="0"/>
              <w:jc w:val="left"/>
              <w:rPr>
                <w:bCs/>
              </w:rPr>
            </w:pPr>
            <w:r w:rsidRPr="00063A61">
              <w:rPr>
                <w:bCs/>
              </w:rPr>
              <w:t xml:space="preserve">Sistemoje </w:t>
            </w:r>
            <w:r>
              <w:rPr>
                <w:bCs/>
              </w:rPr>
              <w:t xml:space="preserve">turi būti </w:t>
            </w:r>
            <w:r w:rsidRPr="00063A61">
              <w:rPr>
                <w:bCs/>
              </w:rPr>
              <w:t xml:space="preserve">galima nustatyti biudžeto limitus </w:t>
            </w:r>
            <w:r>
              <w:rPr>
                <w:bCs/>
              </w:rPr>
              <w:t>metams</w:t>
            </w:r>
            <w:r w:rsidRPr="00063A61">
              <w:rPr>
                <w:bCs/>
              </w:rPr>
              <w:t>, dimensijoms, finansų valdytojams,</w:t>
            </w:r>
            <w:r>
              <w:rPr>
                <w:bCs/>
              </w:rPr>
              <w:t xml:space="preserve"> </w:t>
            </w:r>
            <w:r w:rsidRPr="00063A61">
              <w:rPr>
                <w:bCs/>
              </w:rPr>
              <w:t>struktūriniams padaliniams ir finansiniams kodams.</w:t>
            </w:r>
          </w:p>
          <w:p w14:paraId="67E24D06" w14:textId="6FCDA329" w:rsidR="00063A61" w:rsidRPr="00063A61" w:rsidRDefault="00063A61" w:rsidP="00063A61">
            <w:pPr>
              <w:spacing w:after="0" w:line="259" w:lineRule="auto"/>
              <w:ind w:firstLine="0"/>
              <w:jc w:val="left"/>
              <w:rPr>
                <w:bCs/>
              </w:rPr>
            </w:pPr>
            <w:r w:rsidRPr="00063A61">
              <w:rPr>
                <w:bCs/>
              </w:rPr>
              <w:t xml:space="preserve">Sistemoje </w:t>
            </w:r>
            <w:r>
              <w:rPr>
                <w:bCs/>
              </w:rPr>
              <w:t xml:space="preserve">turi būti </w:t>
            </w:r>
            <w:r w:rsidRPr="00063A61">
              <w:rPr>
                <w:bCs/>
              </w:rPr>
              <w:t>galima matyti biudžeto paskirstymą būsimoms sutartims, esamoms sutartims.</w:t>
            </w:r>
          </w:p>
        </w:tc>
      </w:tr>
      <w:tr w:rsidR="00063A61" w14:paraId="38E98ACE" w14:textId="77777777" w:rsidTr="00CD2564">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3A921249" w14:textId="34CF0386" w:rsidR="00063A61" w:rsidRDefault="00063A61" w:rsidP="00063A61">
            <w:pPr>
              <w:spacing w:after="0" w:line="259" w:lineRule="auto"/>
              <w:ind w:right="60" w:firstLine="0"/>
              <w:rPr>
                <w:b/>
              </w:rPr>
            </w:pPr>
            <w:r>
              <w:rPr>
                <w:b/>
              </w:rPr>
              <w:t>6.1</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0D43B09" w14:textId="1685E99C" w:rsidR="00063A61" w:rsidRDefault="00063A61" w:rsidP="00063A61">
            <w:pPr>
              <w:spacing w:after="0" w:line="259" w:lineRule="auto"/>
              <w:ind w:firstLine="0"/>
              <w:jc w:val="left"/>
              <w:rPr>
                <w:b/>
              </w:rPr>
            </w:pPr>
            <w:r>
              <w:rPr>
                <w:b/>
              </w:rPr>
              <w:t>GRAFINIS ATVAIZDAVIMAS</w:t>
            </w:r>
          </w:p>
        </w:tc>
      </w:tr>
      <w:tr w:rsidR="0060447F" w14:paraId="7711CB28" w14:textId="77777777" w:rsidTr="00FF7CD6">
        <w:tblPrEx>
          <w:tblCellMar>
            <w:top w:w="46" w:type="dxa"/>
          </w:tblCellMar>
        </w:tblPrEx>
        <w:trPr>
          <w:trHeight w:val="11884"/>
        </w:trPr>
        <w:tc>
          <w:tcPr>
            <w:tcW w:w="933" w:type="dxa"/>
            <w:tcBorders>
              <w:top w:val="single" w:sz="6" w:space="0" w:color="999999"/>
              <w:left w:val="single" w:sz="6" w:space="0" w:color="000000"/>
              <w:bottom w:val="single" w:sz="6" w:space="0" w:color="000000"/>
              <w:right w:val="single" w:sz="6" w:space="0" w:color="999999"/>
            </w:tcBorders>
          </w:tcPr>
          <w:p w14:paraId="1B5E3875" w14:textId="2069580D" w:rsidR="0060447F" w:rsidRDefault="00063A61">
            <w:pPr>
              <w:spacing w:after="0" w:line="259" w:lineRule="auto"/>
              <w:ind w:right="57" w:firstLine="0"/>
              <w:jc w:val="center"/>
            </w:pPr>
            <w:r>
              <w:lastRenderedPageBreak/>
              <w:t>6.1.1</w:t>
            </w:r>
            <w:r w:rsidR="00455273">
              <w:t xml:space="preserve"> </w:t>
            </w:r>
          </w:p>
        </w:tc>
        <w:tc>
          <w:tcPr>
            <w:tcW w:w="8768" w:type="dxa"/>
            <w:tcBorders>
              <w:top w:val="single" w:sz="6" w:space="0" w:color="999999"/>
              <w:left w:val="single" w:sz="6" w:space="0" w:color="999999"/>
              <w:bottom w:val="single" w:sz="6" w:space="0" w:color="000000"/>
              <w:right w:val="single" w:sz="6" w:space="0" w:color="000000"/>
            </w:tcBorders>
          </w:tcPr>
          <w:p w14:paraId="08A8B0E8" w14:textId="62E0BF82" w:rsidR="0060447F" w:rsidRDefault="00455273">
            <w:pPr>
              <w:spacing w:after="33" w:line="238" w:lineRule="auto"/>
              <w:ind w:right="64" w:firstLine="566"/>
            </w:pPr>
            <w:r>
              <w:t xml:space="preserve">Sistemoje turi būti galimybė automatizuotai sudaryti vaizdinius grafikus, pagal pagrindinius efektyvumo indikatorius (KPI), kuriuos </w:t>
            </w:r>
            <w:r w:rsidR="00A1483F">
              <w:t>Tiekėjas</w:t>
            </w:r>
            <w:r>
              <w:t xml:space="preserve"> turės suderinti detalaus projektavimo metu: </w:t>
            </w:r>
          </w:p>
          <w:p w14:paraId="4A9763EF" w14:textId="0081909F" w:rsidR="0060447F" w:rsidRDefault="00063A61">
            <w:pPr>
              <w:spacing w:after="41" w:line="238" w:lineRule="auto"/>
              <w:ind w:right="64" w:firstLine="0"/>
            </w:pPr>
            <w:r>
              <w:t>6</w:t>
            </w:r>
            <w:r w:rsidR="00455273">
              <w:t>.1.1.1.</w:t>
            </w:r>
            <w:r w:rsidR="00455273">
              <w:rPr>
                <w:rFonts w:ascii="Arial" w:eastAsia="Arial" w:hAnsi="Arial" w:cs="Arial"/>
              </w:rPr>
              <w:t xml:space="preserve"> </w:t>
            </w:r>
            <w:r w:rsidR="00455273">
              <w:t xml:space="preserve">Pirkimo (pirkimo dalies) vykdymo trukmė – atvaizdavimas pagal pirkimo būdus nuo pirkimo suplanavimo iki pirkimo pabaigos, bei esamų pirkimų statusų matymas laiko trukme pagal statuso kriterijus (pvz., pasirinkus gautą paraišką, turi matytis visi pirkimai suskirstyti laiko intervale ): </w:t>
            </w:r>
          </w:p>
          <w:p w14:paraId="2CE1B5BF" w14:textId="5F35BEEE" w:rsidR="0060447F" w:rsidRDefault="00063A61">
            <w:pPr>
              <w:spacing w:after="7" w:line="259" w:lineRule="auto"/>
              <w:ind w:left="370" w:firstLine="0"/>
              <w:jc w:val="left"/>
            </w:pPr>
            <w:r>
              <w:t>6</w:t>
            </w:r>
            <w:r w:rsidR="00455273">
              <w:t>.1.1.1.1.</w:t>
            </w:r>
            <w:r w:rsidR="00455273">
              <w:rPr>
                <w:rFonts w:ascii="Arial" w:eastAsia="Arial" w:hAnsi="Arial" w:cs="Arial"/>
              </w:rPr>
              <w:t xml:space="preserve"> </w:t>
            </w:r>
            <w:r w:rsidR="00455273">
              <w:t xml:space="preserve">Numatyta pirkimo (pirkimo dalies) pradžia; </w:t>
            </w:r>
          </w:p>
          <w:p w14:paraId="6A0625C5" w14:textId="5FC3FFDE" w:rsidR="0060447F" w:rsidRDefault="00063A61">
            <w:pPr>
              <w:spacing w:after="0" w:line="259" w:lineRule="auto"/>
              <w:ind w:left="370" w:firstLine="0"/>
              <w:jc w:val="left"/>
            </w:pPr>
            <w:r>
              <w:t>6</w:t>
            </w:r>
            <w:r w:rsidR="00455273">
              <w:t>.1.1.1.2.</w:t>
            </w:r>
            <w:r w:rsidR="00455273">
              <w:rPr>
                <w:rFonts w:ascii="Arial" w:eastAsia="Arial" w:hAnsi="Arial" w:cs="Arial"/>
              </w:rPr>
              <w:t xml:space="preserve"> </w:t>
            </w:r>
            <w:r w:rsidR="00455273">
              <w:t xml:space="preserve">Gauta paraiška; </w:t>
            </w:r>
          </w:p>
          <w:p w14:paraId="08E3D80D" w14:textId="7C93DAE0" w:rsidR="0060447F" w:rsidRDefault="00063A61">
            <w:pPr>
              <w:spacing w:after="6" w:line="259" w:lineRule="auto"/>
              <w:ind w:left="370" w:firstLine="0"/>
              <w:jc w:val="left"/>
            </w:pPr>
            <w:r>
              <w:t>6</w:t>
            </w:r>
            <w:r w:rsidR="00455273">
              <w:t>.1.1.1.3.</w:t>
            </w:r>
            <w:r w:rsidR="00455273">
              <w:rPr>
                <w:rFonts w:ascii="Arial" w:eastAsia="Arial" w:hAnsi="Arial" w:cs="Arial"/>
              </w:rPr>
              <w:t xml:space="preserve"> </w:t>
            </w:r>
            <w:r w:rsidR="00455273">
              <w:t xml:space="preserve">Pirkimas (pirkimo dalis) paskelbtas; </w:t>
            </w:r>
          </w:p>
          <w:p w14:paraId="27E42A43" w14:textId="0159E500" w:rsidR="0060447F" w:rsidRDefault="00063A61">
            <w:pPr>
              <w:spacing w:after="0" w:line="259" w:lineRule="auto"/>
              <w:ind w:left="370" w:firstLine="0"/>
              <w:jc w:val="left"/>
            </w:pPr>
            <w:r>
              <w:t>6</w:t>
            </w:r>
            <w:r w:rsidR="00455273">
              <w:t>.1.1.1.4.</w:t>
            </w:r>
            <w:r w:rsidR="00455273">
              <w:rPr>
                <w:rFonts w:ascii="Arial" w:eastAsia="Arial" w:hAnsi="Arial" w:cs="Arial"/>
              </w:rPr>
              <w:t xml:space="preserve"> </w:t>
            </w:r>
            <w:r w:rsidR="00455273">
              <w:t xml:space="preserve">Vokai atplėšti; </w:t>
            </w:r>
          </w:p>
          <w:p w14:paraId="77362760" w14:textId="1B1C00AD" w:rsidR="0060447F" w:rsidRDefault="00063A61">
            <w:pPr>
              <w:spacing w:after="0" w:line="259" w:lineRule="auto"/>
              <w:ind w:left="370" w:firstLine="0"/>
              <w:jc w:val="left"/>
            </w:pPr>
            <w:r>
              <w:t>6</w:t>
            </w:r>
            <w:r w:rsidR="00455273">
              <w:t>.1.1.1.5.</w:t>
            </w:r>
            <w:r w:rsidR="00455273">
              <w:rPr>
                <w:rFonts w:ascii="Arial" w:eastAsia="Arial" w:hAnsi="Arial" w:cs="Arial"/>
              </w:rPr>
              <w:t xml:space="preserve"> </w:t>
            </w:r>
            <w:r w:rsidR="00455273">
              <w:t xml:space="preserve">Sudaryta pasiūlymų eilė; </w:t>
            </w:r>
          </w:p>
          <w:p w14:paraId="73918250" w14:textId="2A2AD2D3" w:rsidR="0060447F" w:rsidRDefault="00063A61">
            <w:pPr>
              <w:spacing w:after="21" w:line="259" w:lineRule="auto"/>
              <w:ind w:left="370" w:firstLine="0"/>
              <w:jc w:val="left"/>
            </w:pPr>
            <w:r>
              <w:t>6</w:t>
            </w:r>
            <w:r w:rsidR="00455273">
              <w:t>.1.1.1.6.</w:t>
            </w:r>
            <w:r w:rsidR="00455273">
              <w:rPr>
                <w:rFonts w:ascii="Arial" w:eastAsia="Arial" w:hAnsi="Arial" w:cs="Arial"/>
              </w:rPr>
              <w:t xml:space="preserve"> </w:t>
            </w:r>
            <w:r w:rsidR="00455273">
              <w:t xml:space="preserve">Pirkimas (pirkimo dalis) pabaigtas. </w:t>
            </w:r>
          </w:p>
          <w:p w14:paraId="30411B65" w14:textId="78088CBD" w:rsidR="0060447F" w:rsidRDefault="00063A61">
            <w:pPr>
              <w:spacing w:after="0" w:line="279" w:lineRule="auto"/>
              <w:ind w:firstLine="84"/>
            </w:pPr>
            <w:r>
              <w:t>6</w:t>
            </w:r>
            <w:r w:rsidR="00455273">
              <w:t>.1.1.2.</w:t>
            </w:r>
            <w:r w:rsidR="00455273">
              <w:rPr>
                <w:rFonts w:ascii="Arial" w:eastAsia="Arial" w:hAnsi="Arial" w:cs="Arial"/>
              </w:rPr>
              <w:t xml:space="preserve"> </w:t>
            </w:r>
            <w:r w:rsidR="00455273">
              <w:t xml:space="preserve">paskelbtų pirkimų (pirkimo dalių) konkurencingumas – gautų pasiūlymų atvaizdavimas pagal pirkimų kiekį tiek procentine tiek pinigine išraiška; </w:t>
            </w:r>
          </w:p>
          <w:p w14:paraId="4CC4AD8F" w14:textId="1D57A712" w:rsidR="0060447F" w:rsidRDefault="00063A61">
            <w:pPr>
              <w:spacing w:after="0" w:line="279" w:lineRule="auto"/>
              <w:ind w:firstLine="84"/>
            </w:pPr>
            <w:r>
              <w:t>6</w:t>
            </w:r>
            <w:r w:rsidR="00455273">
              <w:t>.1.1.3.</w:t>
            </w:r>
            <w:r w:rsidR="00455273">
              <w:rPr>
                <w:rFonts w:ascii="Arial" w:eastAsia="Arial" w:hAnsi="Arial" w:cs="Arial"/>
              </w:rPr>
              <w:t xml:space="preserve"> </w:t>
            </w:r>
            <w:r w:rsidR="00455273">
              <w:t xml:space="preserve">pirkimų (pirkimo dalių) viešumas/prieinamumas – atvaizdavimas tiek pagal pirkimų kiekybę tiek pagal pirkimų vertę; </w:t>
            </w:r>
          </w:p>
          <w:p w14:paraId="304325CF" w14:textId="1214960F" w:rsidR="0060447F" w:rsidRDefault="00063A61">
            <w:pPr>
              <w:spacing w:after="0" w:line="275" w:lineRule="auto"/>
              <w:ind w:right="61" w:firstLine="84"/>
            </w:pPr>
            <w:r>
              <w:t>6</w:t>
            </w:r>
            <w:r w:rsidR="00455273">
              <w:t>.1.1.4.</w:t>
            </w:r>
            <w:r w:rsidR="00455273">
              <w:rPr>
                <w:rFonts w:ascii="Arial" w:eastAsia="Arial" w:hAnsi="Arial" w:cs="Arial"/>
              </w:rPr>
              <w:t xml:space="preserve"> </w:t>
            </w:r>
            <w:r w:rsidR="00455273">
              <w:t xml:space="preserve">dokumentų parengimo kokybė – tenkintų ar dalinai tenkintų pretenzijų atvaizdavimas pagal pirkimų kiekį (išskaidant kam skirta pretenzija – kvalifikaciniai, TS ar kvalifikacijos/pasiūlymų vertinimui) tiek procentine tiek pinigine išraiška; </w:t>
            </w:r>
          </w:p>
          <w:p w14:paraId="1B0E4E64" w14:textId="77FEB3EB" w:rsidR="0060447F" w:rsidRDefault="00063A61">
            <w:pPr>
              <w:spacing w:after="0" w:line="279" w:lineRule="auto"/>
              <w:ind w:firstLine="84"/>
            </w:pPr>
            <w:r>
              <w:t>6</w:t>
            </w:r>
            <w:r w:rsidR="00455273">
              <w:t>.1.1.5.</w:t>
            </w:r>
            <w:r w:rsidR="00455273">
              <w:rPr>
                <w:rFonts w:ascii="Arial" w:eastAsia="Arial" w:hAnsi="Arial" w:cs="Arial"/>
              </w:rPr>
              <w:t xml:space="preserve"> </w:t>
            </w:r>
            <w:r w:rsidR="00455273">
              <w:t xml:space="preserve">rinkos analizė – nuokrypis nuo planuotos vertės atvaizdavimas procentine išraiška tiek viršijus tiek neviršijus planuotas lėšas; </w:t>
            </w:r>
          </w:p>
          <w:p w14:paraId="0EE22427" w14:textId="77777777" w:rsidR="0060447F" w:rsidRDefault="00455273">
            <w:pPr>
              <w:spacing w:after="0" w:line="273" w:lineRule="auto"/>
              <w:ind w:right="61" w:firstLine="84"/>
            </w:pPr>
            <w:r>
              <w:t>4.1.1.6.</w:t>
            </w:r>
            <w:r>
              <w:rPr>
                <w:rFonts w:ascii="Arial" w:eastAsia="Arial" w:hAnsi="Arial" w:cs="Arial"/>
              </w:rPr>
              <w:t xml:space="preserve"> </w:t>
            </w:r>
            <w:r>
              <w:t xml:space="preserve">CPO pirkimai (pirkimo dalys) vs. visus VMSA ir VMSA pavaldžių juridinių asmenų pirkimus (pirkimo dalis) – išreiškiama procentine išraiška tiek pagal kiekį tiek pagal vertę; </w:t>
            </w:r>
          </w:p>
          <w:p w14:paraId="1491AD22" w14:textId="72E3D448" w:rsidR="0060447F" w:rsidRDefault="00063A61">
            <w:pPr>
              <w:spacing w:after="0" w:line="273" w:lineRule="auto"/>
              <w:ind w:right="59" w:firstLine="84"/>
            </w:pPr>
            <w:r>
              <w:t>6</w:t>
            </w:r>
            <w:r w:rsidR="00455273">
              <w:t>.1.1.7.</w:t>
            </w:r>
            <w:r w:rsidR="00455273">
              <w:rPr>
                <w:rFonts w:ascii="Arial" w:eastAsia="Arial" w:hAnsi="Arial" w:cs="Arial"/>
              </w:rPr>
              <w:t xml:space="preserve"> </w:t>
            </w:r>
            <w:r w:rsidR="00455273">
              <w:t xml:space="preserve">Bendri (kelių institucijų) pirkimai (pirkimo dalys) vs. visus VMSA ir VMSA pavaldžių juridinių asmenų pirkimus (pirkimo dalis) – išreiškiama procentine išraiška tiek pagal kiekį tiek pagal vertę; </w:t>
            </w:r>
          </w:p>
          <w:p w14:paraId="33ABB756" w14:textId="0FF812F0" w:rsidR="0060447F" w:rsidRDefault="00063A61">
            <w:pPr>
              <w:spacing w:after="0" w:line="273" w:lineRule="auto"/>
              <w:ind w:right="61" w:firstLine="84"/>
            </w:pPr>
            <w:r>
              <w:t>6</w:t>
            </w:r>
            <w:r w:rsidR="00455273">
              <w:t>.1.1.8.</w:t>
            </w:r>
            <w:r w:rsidR="00455273">
              <w:rPr>
                <w:rFonts w:ascii="Arial" w:eastAsia="Arial" w:hAnsi="Arial" w:cs="Arial"/>
              </w:rPr>
              <w:t xml:space="preserve"> </w:t>
            </w:r>
            <w:r w:rsidR="00455273">
              <w:t xml:space="preserve">„Žali“ pirkimai (pirkimo dalys) vs. visus VMSA ir VMSA pavaldžių juridinių asmenų pirkimus (pirkimo dalis) – išreiškiama procentine išraiška tiek pagal kiekį tiek pagal vertę; </w:t>
            </w:r>
          </w:p>
          <w:p w14:paraId="5DA52ABE" w14:textId="519355C4" w:rsidR="0060447F" w:rsidRDefault="00063A61">
            <w:pPr>
              <w:spacing w:after="0" w:line="269" w:lineRule="auto"/>
              <w:ind w:right="60" w:firstLine="84"/>
            </w:pPr>
            <w:r>
              <w:t>6</w:t>
            </w:r>
            <w:r w:rsidR="00455273">
              <w:t>.1.1.9.</w:t>
            </w:r>
            <w:r w:rsidR="00455273">
              <w:rPr>
                <w:rFonts w:ascii="Arial" w:eastAsia="Arial" w:hAnsi="Arial" w:cs="Arial"/>
              </w:rPr>
              <w:t xml:space="preserve"> </w:t>
            </w:r>
            <w:r w:rsidR="00455273">
              <w:t xml:space="preserve">Rezervuoti pirkimai (pirkimo dalys) vs. visus VMSA ir VMSA pavaldžių juridinių asmenų supaprastintus pirkimus (pirkimo dalis) – išreiškiama procentine išraiška tiek pagal kiekį tiek pagal vertę; </w:t>
            </w:r>
          </w:p>
          <w:p w14:paraId="2465A653" w14:textId="7CBCB8FB" w:rsidR="0060447F" w:rsidRDefault="00063A61">
            <w:pPr>
              <w:spacing w:after="0" w:line="273" w:lineRule="auto"/>
              <w:ind w:right="60" w:firstLine="84"/>
            </w:pPr>
            <w:r>
              <w:t>6</w:t>
            </w:r>
            <w:r w:rsidR="00455273">
              <w:t>.1.1.10.</w:t>
            </w:r>
            <w:r w:rsidR="00455273">
              <w:rPr>
                <w:rFonts w:ascii="Arial" w:eastAsia="Arial" w:hAnsi="Arial" w:cs="Arial"/>
              </w:rPr>
              <w:t xml:space="preserve"> </w:t>
            </w:r>
            <w:r w:rsidR="00455273">
              <w:t xml:space="preserve">Neįvykdyti pirkimai (pirkimo dalys) vs. visus VMSA ir VMSA pavaldžių juridinių asmenų pirkimus (pirkimo dalis) – išreiškiama procentine išraiška tiek pagal kiekį tiek pagal vertę; </w:t>
            </w:r>
          </w:p>
          <w:p w14:paraId="6AAA75D2" w14:textId="0C91C020" w:rsidR="0060447F" w:rsidRDefault="00063A61">
            <w:pPr>
              <w:spacing w:after="0" w:line="273" w:lineRule="auto"/>
              <w:ind w:right="62" w:firstLine="84"/>
            </w:pPr>
            <w:r>
              <w:t>6</w:t>
            </w:r>
            <w:r w:rsidR="00455273">
              <w:t>.1.1.11.</w:t>
            </w:r>
            <w:r w:rsidR="00455273">
              <w:rPr>
                <w:rFonts w:ascii="Arial" w:eastAsia="Arial" w:hAnsi="Arial" w:cs="Arial"/>
              </w:rPr>
              <w:t xml:space="preserve"> </w:t>
            </w:r>
            <w:r w:rsidR="00455273">
              <w:t xml:space="preserve">Neskelbiamų derybų pirkimai (pirkimo dalys) vs. visus VMSA ir VMSA pavaldžių juridinių asmenų pirkimus (pirkimo dalis) – išreiškiama procentine išraiška tiek pagal kiekį tiek pagal vertę; </w:t>
            </w:r>
          </w:p>
          <w:p w14:paraId="2876F7EB" w14:textId="435B8FC5" w:rsidR="0060447F" w:rsidRDefault="00063A61">
            <w:pPr>
              <w:spacing w:after="0" w:line="259" w:lineRule="auto"/>
              <w:ind w:right="58" w:firstLine="84"/>
            </w:pPr>
            <w:r>
              <w:t>6</w:t>
            </w:r>
            <w:r w:rsidR="00455273">
              <w:t>.1.1.12.</w:t>
            </w:r>
            <w:r w:rsidR="00455273">
              <w:rPr>
                <w:rFonts w:ascii="Arial" w:eastAsia="Arial" w:hAnsi="Arial" w:cs="Arial"/>
              </w:rPr>
              <w:t xml:space="preserve"> </w:t>
            </w:r>
            <w:r w:rsidR="00455273">
              <w:t xml:space="preserve">Neplanuoti pirkimai (pirkimo dalys) vs. visus VMSA ir VMSA pavaldžių juridinių asmenų pirkimus (pirkimo dalis) – išreiškiama procentine išraiška tiek pagal kiekį tiek pagal vertę; </w:t>
            </w:r>
          </w:p>
        </w:tc>
      </w:tr>
      <w:tr w:rsidR="0060447F" w14:paraId="53FA0515" w14:textId="77777777" w:rsidTr="00FF7CD6">
        <w:tblPrEx>
          <w:tblCellMar>
            <w:top w:w="46" w:type="dxa"/>
          </w:tblCellMar>
        </w:tblPrEx>
        <w:trPr>
          <w:trHeight w:val="1673"/>
        </w:trPr>
        <w:tc>
          <w:tcPr>
            <w:tcW w:w="933" w:type="dxa"/>
            <w:tcBorders>
              <w:top w:val="single" w:sz="6" w:space="0" w:color="000000"/>
              <w:left w:val="single" w:sz="6" w:space="0" w:color="000000"/>
              <w:bottom w:val="single" w:sz="6" w:space="0" w:color="999999"/>
              <w:right w:val="single" w:sz="6" w:space="0" w:color="999999"/>
            </w:tcBorders>
          </w:tcPr>
          <w:p w14:paraId="00ABC71B" w14:textId="77777777" w:rsidR="0060447F" w:rsidRDefault="0060447F">
            <w:pPr>
              <w:spacing w:after="160" w:line="259" w:lineRule="auto"/>
              <w:ind w:firstLine="0"/>
              <w:jc w:val="left"/>
            </w:pPr>
          </w:p>
        </w:tc>
        <w:tc>
          <w:tcPr>
            <w:tcW w:w="8768" w:type="dxa"/>
            <w:tcBorders>
              <w:top w:val="single" w:sz="6" w:space="0" w:color="000000"/>
              <w:left w:val="single" w:sz="6" w:space="0" w:color="999999"/>
              <w:bottom w:val="single" w:sz="6" w:space="0" w:color="999999"/>
              <w:right w:val="single" w:sz="6" w:space="0" w:color="000000"/>
            </w:tcBorders>
          </w:tcPr>
          <w:p w14:paraId="5901F6CD" w14:textId="15A36E18" w:rsidR="0060447F" w:rsidRDefault="005A1F65">
            <w:pPr>
              <w:spacing w:after="0" w:line="278" w:lineRule="auto"/>
              <w:ind w:right="61" w:firstLine="84"/>
            </w:pPr>
            <w:r>
              <w:t>6</w:t>
            </w:r>
            <w:r w:rsidR="00455273">
              <w:t>.1.1.13.</w:t>
            </w:r>
            <w:r w:rsidR="00455273">
              <w:rPr>
                <w:rFonts w:ascii="Arial" w:eastAsia="Arial" w:hAnsi="Arial" w:cs="Arial"/>
              </w:rPr>
              <w:t xml:space="preserve"> </w:t>
            </w:r>
            <w:r w:rsidR="00455273">
              <w:t xml:space="preserve">Sutartinės pirkimo (pirkimo dalių) vertės vs. VMSA ir VMSA pavaldžių juridinių asmenų VPP pirkimo (pirkimo dalių) vertes – išreiškiama procentine išraiška pagal vertę; </w:t>
            </w:r>
          </w:p>
          <w:p w14:paraId="3B6605D1" w14:textId="1317269B" w:rsidR="0060447F" w:rsidRDefault="005A1F65">
            <w:pPr>
              <w:spacing w:after="0" w:line="259" w:lineRule="auto"/>
              <w:ind w:right="60" w:firstLine="84"/>
            </w:pPr>
            <w:r>
              <w:t>6</w:t>
            </w:r>
            <w:r w:rsidR="00455273">
              <w:t>.1.1.14.</w:t>
            </w:r>
            <w:r w:rsidR="00455273">
              <w:rPr>
                <w:rFonts w:ascii="Arial" w:eastAsia="Arial" w:hAnsi="Arial" w:cs="Arial"/>
              </w:rPr>
              <w:t xml:space="preserve"> </w:t>
            </w:r>
            <w:r w:rsidR="00455273">
              <w:t xml:space="preserve">Atmestų pirkimų (pirkimo dalių) vertė dėl per didelės kainos vs. VMSA VPP ir VMSA pavaldžių juridinių asmenų sutaupytų  pirkimo (pirkimo dalių) vertes – išreiškiama procentine išraiška pagal vertę. </w:t>
            </w:r>
            <w:r w:rsidR="00455273">
              <w:rPr>
                <w:b/>
              </w:rPr>
              <w:t xml:space="preserve"> </w:t>
            </w:r>
          </w:p>
        </w:tc>
      </w:tr>
      <w:tr w:rsidR="0060447F" w14:paraId="3B2B11F0" w14:textId="77777777" w:rsidTr="00FF7CD6">
        <w:tblPrEx>
          <w:tblCellMar>
            <w:top w:w="46"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39A1CE85" w14:textId="49C260AA" w:rsidR="0060447F" w:rsidRDefault="00063A61">
            <w:pPr>
              <w:spacing w:after="0" w:line="259" w:lineRule="auto"/>
              <w:ind w:right="58" w:firstLine="0"/>
              <w:jc w:val="center"/>
            </w:pPr>
            <w:r>
              <w:t>6</w:t>
            </w:r>
            <w:r w:rsidR="00455273">
              <w:t>.</w:t>
            </w:r>
            <w:r>
              <w:t>1</w:t>
            </w:r>
            <w:r w:rsidR="00455273">
              <w:t xml:space="preserve">.2 </w:t>
            </w:r>
          </w:p>
        </w:tc>
        <w:tc>
          <w:tcPr>
            <w:tcW w:w="8768" w:type="dxa"/>
            <w:tcBorders>
              <w:top w:val="single" w:sz="6" w:space="0" w:color="999999"/>
              <w:left w:val="single" w:sz="6" w:space="0" w:color="999999"/>
              <w:bottom w:val="single" w:sz="6" w:space="0" w:color="999999"/>
              <w:right w:val="single" w:sz="6" w:space="0" w:color="000000"/>
            </w:tcBorders>
          </w:tcPr>
          <w:p w14:paraId="0F7CA0A2" w14:textId="77777777" w:rsidR="0060447F" w:rsidRDefault="00455273">
            <w:pPr>
              <w:spacing w:after="0" w:line="259" w:lineRule="auto"/>
              <w:ind w:firstLine="0"/>
            </w:pPr>
            <w:r>
              <w:t xml:space="preserve">Sistemos administratorius turi turėti galimybę redaguoti/generuoti KPI iš sistemoje renkamų duomenų. </w:t>
            </w:r>
          </w:p>
        </w:tc>
      </w:tr>
      <w:tr w:rsidR="0060447F" w14:paraId="5C6F489B" w14:textId="77777777" w:rsidTr="00241891">
        <w:tblPrEx>
          <w:tblCellMar>
            <w:top w:w="46"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7E5BE8AB" w14:textId="191751C7" w:rsidR="0060447F" w:rsidRDefault="00063A61">
            <w:pPr>
              <w:spacing w:after="0" w:line="259" w:lineRule="auto"/>
              <w:ind w:right="58" w:firstLine="0"/>
              <w:jc w:val="center"/>
            </w:pPr>
            <w:r>
              <w:t>6</w:t>
            </w:r>
            <w:r w:rsidR="00455273">
              <w:t>.</w:t>
            </w:r>
            <w:r>
              <w:t>1</w:t>
            </w:r>
            <w:r w:rsidR="00455273">
              <w:t xml:space="preserve">.3 </w:t>
            </w:r>
          </w:p>
        </w:tc>
        <w:tc>
          <w:tcPr>
            <w:tcW w:w="8768" w:type="dxa"/>
            <w:tcBorders>
              <w:top w:val="single" w:sz="6" w:space="0" w:color="999999"/>
              <w:left w:val="single" w:sz="6" w:space="0" w:color="999999"/>
              <w:bottom w:val="single" w:sz="6" w:space="0" w:color="999999"/>
              <w:right w:val="single" w:sz="6" w:space="0" w:color="000000"/>
            </w:tcBorders>
          </w:tcPr>
          <w:p w14:paraId="26F9E913" w14:textId="77777777" w:rsidR="0060447F" w:rsidRDefault="00455273">
            <w:pPr>
              <w:spacing w:after="0" w:line="259" w:lineRule="auto"/>
              <w:ind w:firstLine="0"/>
            </w:pPr>
            <w:r>
              <w:t xml:space="preserve">Vaizdinius grafikus turi būti galimybė perkelti į MS PowerPoint *.ppt ir *.pptx formatu. </w:t>
            </w:r>
          </w:p>
        </w:tc>
      </w:tr>
      <w:tr w:rsidR="00241891" w14:paraId="7128BC1D" w14:textId="77777777" w:rsidTr="00241891">
        <w:tblPrEx>
          <w:tblCellMar>
            <w:top w:w="46"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373F3CEB" w14:textId="24C33FC8" w:rsidR="00241891" w:rsidRPr="00241891" w:rsidRDefault="00241891">
            <w:pPr>
              <w:spacing w:after="0" w:line="259" w:lineRule="auto"/>
              <w:ind w:right="58" w:firstLine="0"/>
              <w:jc w:val="center"/>
              <w:rPr>
                <w:b/>
                <w:bCs/>
              </w:rPr>
            </w:pPr>
            <w:r w:rsidRPr="00241891">
              <w:rPr>
                <w:b/>
                <w:bCs/>
              </w:rPr>
              <w:t>7.</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010D785" w14:textId="6FB0E8A7" w:rsidR="00241891" w:rsidRDefault="00241891">
            <w:pPr>
              <w:spacing w:after="0" w:line="259" w:lineRule="auto"/>
              <w:ind w:firstLine="0"/>
            </w:pPr>
            <w:r w:rsidRPr="00241891">
              <w:rPr>
                <w:b/>
                <w:bCs/>
              </w:rPr>
              <w:t>IŠORINIAI ĮEINANTYS IR IŠEINANTYS INFORMACINIAI SRAUTAI</w:t>
            </w:r>
          </w:p>
        </w:tc>
      </w:tr>
      <w:tr w:rsidR="00241891" w14:paraId="7C239096" w14:textId="77777777" w:rsidTr="00241891">
        <w:tblPrEx>
          <w:tblCellMar>
            <w:top w:w="46" w:type="dxa"/>
          </w:tblCellMar>
        </w:tblPrEx>
        <w:trPr>
          <w:trHeight w:val="566"/>
        </w:trPr>
        <w:tc>
          <w:tcPr>
            <w:tcW w:w="933" w:type="dxa"/>
            <w:tcBorders>
              <w:top w:val="single" w:sz="6" w:space="0" w:color="999999"/>
              <w:left w:val="single" w:sz="6" w:space="0" w:color="000000"/>
              <w:bottom w:val="single" w:sz="6" w:space="0" w:color="000000"/>
              <w:right w:val="single" w:sz="6" w:space="0" w:color="999999"/>
            </w:tcBorders>
            <w:shd w:val="clear" w:color="auto" w:fill="FFFFFF" w:themeFill="background1"/>
          </w:tcPr>
          <w:p w14:paraId="3E14B389" w14:textId="74D8D766" w:rsidR="00241891" w:rsidRPr="00241891" w:rsidRDefault="00241891">
            <w:pPr>
              <w:spacing w:after="0" w:line="259" w:lineRule="auto"/>
              <w:ind w:right="58" w:firstLine="0"/>
              <w:jc w:val="center"/>
            </w:pPr>
            <w:r w:rsidRPr="00241891">
              <w:t>7.1</w:t>
            </w:r>
          </w:p>
        </w:tc>
        <w:tc>
          <w:tcPr>
            <w:tcW w:w="8768" w:type="dxa"/>
            <w:tcBorders>
              <w:top w:val="single" w:sz="6" w:space="0" w:color="999999"/>
              <w:left w:val="single" w:sz="6" w:space="0" w:color="999999"/>
              <w:bottom w:val="single" w:sz="6" w:space="0" w:color="000000"/>
              <w:right w:val="single" w:sz="6" w:space="0" w:color="000000"/>
            </w:tcBorders>
            <w:shd w:val="clear" w:color="auto" w:fill="FFFFFF" w:themeFill="background1"/>
          </w:tcPr>
          <w:p w14:paraId="254BE8FB" w14:textId="77777777" w:rsidR="00241891" w:rsidRDefault="00241891" w:rsidP="00241891">
            <w:pPr>
              <w:spacing w:after="0" w:line="259" w:lineRule="auto"/>
              <w:ind w:firstLine="0"/>
            </w:pPr>
            <w:r w:rsidRPr="00241891">
              <w:t xml:space="preserve">Sistema turi galimybę iš </w:t>
            </w:r>
            <w:r>
              <w:t>FVAS</w:t>
            </w:r>
            <w:r w:rsidRPr="00241891">
              <w:t xml:space="preserve"> paimti ir reguliariai atnaujinti duomenis apie Finansų ir buhalterinės apskaitos </w:t>
            </w:r>
            <w:r>
              <w:t>sistemoje</w:t>
            </w:r>
            <w:r w:rsidRPr="00241891">
              <w:t xml:space="preserve"> naudojamus dimensijų rinkinius</w:t>
            </w:r>
            <w:r>
              <w:t>.</w:t>
            </w:r>
          </w:p>
          <w:p w14:paraId="2BFF87DC" w14:textId="68372246" w:rsidR="00241891" w:rsidRDefault="00241891" w:rsidP="00241891">
            <w:pPr>
              <w:spacing w:after="0" w:line="259" w:lineRule="auto"/>
              <w:ind w:firstLine="0"/>
            </w:pPr>
            <w:r w:rsidRPr="00241891">
              <w:t xml:space="preserve">Sistema turi galimybę iš </w:t>
            </w:r>
            <w:r>
              <w:t>Viešųjų pirkimų valdymo informacinės sistemos į FVAS perduoti informacij</w:t>
            </w:r>
            <w:r w:rsidR="009A52ED">
              <w:t>ą apie patvirtintas sąskaitas.</w:t>
            </w:r>
          </w:p>
          <w:p w14:paraId="085A3B68" w14:textId="6200C7FB" w:rsidR="00D22E37" w:rsidRPr="00D22E37" w:rsidRDefault="00D22E37" w:rsidP="00D22E37">
            <w:pPr>
              <w:spacing w:after="0" w:line="259" w:lineRule="auto"/>
              <w:ind w:firstLine="0"/>
            </w:pPr>
            <w:r w:rsidRPr="00D22E37">
              <w:t>VPVIS turi turėti galimybę iš</w:t>
            </w:r>
            <w:r>
              <w:t xml:space="preserve"> </w:t>
            </w:r>
            <w:r w:rsidRPr="00D22E37">
              <w:t>https://darboviete.vilnius.lt/api "Structure" kategorija</w:t>
            </w:r>
          </w:p>
          <w:p w14:paraId="46DAC21E" w14:textId="56C1B9FA" w:rsidR="00D22E37" w:rsidRDefault="00D22E37" w:rsidP="00D22E37">
            <w:pPr>
              <w:spacing w:after="0" w:line="259" w:lineRule="auto"/>
              <w:ind w:firstLine="0"/>
            </w:pPr>
            <w:r w:rsidRPr="00D22E37">
              <w:t>paimti ir reguliariai atnaujinti duomenis apie</w:t>
            </w:r>
            <w:r>
              <w:t xml:space="preserve"> VMSA padalinių organizacinę struktūrą.</w:t>
            </w:r>
          </w:p>
          <w:p w14:paraId="05C353CD" w14:textId="62706AF4" w:rsidR="009A52ED" w:rsidRPr="009A52ED" w:rsidRDefault="009A52ED" w:rsidP="009A52ED">
            <w:pPr>
              <w:spacing w:after="0" w:line="259" w:lineRule="auto"/>
              <w:ind w:firstLine="0"/>
            </w:pPr>
            <w:r w:rsidRPr="009A52ED">
              <w:t>Suderint</w:t>
            </w:r>
            <w:r>
              <w:t>os</w:t>
            </w:r>
            <w:r w:rsidRPr="009A52ED">
              <w:t xml:space="preserve"> ir patvirtint</w:t>
            </w:r>
            <w:r>
              <w:t>os</w:t>
            </w:r>
            <w:r w:rsidRPr="009A52ED">
              <w:t xml:space="preserve"> </w:t>
            </w:r>
            <w:r>
              <w:t>sutarties informacija bei sutarties nuorašas</w:t>
            </w:r>
            <w:r w:rsidRPr="009A52ED">
              <w:t xml:space="preserve"> </w:t>
            </w:r>
            <w:r>
              <w:t>turėtų</w:t>
            </w:r>
            <w:r w:rsidRPr="009A52ED">
              <w:t xml:space="preserve"> būti</w:t>
            </w:r>
            <w:r>
              <w:t xml:space="preserve"> </w:t>
            </w:r>
            <w:r w:rsidRPr="009A52ED">
              <w:t>perkelta</w:t>
            </w:r>
            <w:r>
              <w:t xml:space="preserve">s iš </w:t>
            </w:r>
            <w:r w:rsidRPr="009A52ED">
              <w:t>@vilys į VPVIS.</w:t>
            </w:r>
          </w:p>
          <w:p w14:paraId="3B385BB9" w14:textId="136738B7" w:rsidR="00241891" w:rsidRPr="00241891" w:rsidRDefault="00241891" w:rsidP="00241891">
            <w:pPr>
              <w:spacing w:after="0" w:line="259" w:lineRule="auto"/>
              <w:ind w:firstLine="0"/>
            </w:pPr>
          </w:p>
        </w:tc>
      </w:tr>
    </w:tbl>
    <w:p w14:paraId="34413FD2" w14:textId="77777777" w:rsidR="0060447F" w:rsidRDefault="00455273">
      <w:pPr>
        <w:spacing w:after="96" w:line="259" w:lineRule="auto"/>
        <w:ind w:left="679" w:firstLine="0"/>
        <w:jc w:val="left"/>
      </w:pPr>
      <w:r>
        <w:t xml:space="preserve"> </w:t>
      </w:r>
    </w:p>
    <w:p w14:paraId="463A2924" w14:textId="77777777" w:rsidR="0060447F" w:rsidRDefault="00455273">
      <w:pPr>
        <w:spacing w:after="0" w:line="259" w:lineRule="auto"/>
        <w:ind w:firstLine="0"/>
      </w:pPr>
      <w:r>
        <w:t xml:space="preserve"> </w:t>
      </w:r>
      <w:r>
        <w:tab/>
        <w:t xml:space="preserve"> </w:t>
      </w:r>
      <w:r>
        <w:br w:type="page"/>
      </w:r>
    </w:p>
    <w:p w14:paraId="4323DCC2" w14:textId="77777777" w:rsidR="0060447F" w:rsidRDefault="00455273">
      <w:pPr>
        <w:pStyle w:val="Antrat1"/>
        <w:tabs>
          <w:tab w:val="center" w:pos="1807"/>
          <w:tab w:val="center" w:pos="5246"/>
        </w:tabs>
        <w:spacing w:after="140"/>
        <w:ind w:left="0" w:right="0" w:firstLine="0"/>
        <w:jc w:val="left"/>
      </w:pPr>
      <w:r>
        <w:rPr>
          <w:rFonts w:ascii="Calibri" w:eastAsia="Calibri" w:hAnsi="Calibri" w:cs="Calibri"/>
          <w:b w:val="0"/>
          <w:sz w:val="22"/>
        </w:rPr>
        <w:lastRenderedPageBreak/>
        <w:tab/>
      </w:r>
      <w:r>
        <w:t>III.</w:t>
      </w:r>
      <w:r>
        <w:rPr>
          <w:rFonts w:ascii="Arial" w:eastAsia="Arial" w:hAnsi="Arial" w:cs="Arial"/>
        </w:rPr>
        <w:t xml:space="preserve"> </w:t>
      </w:r>
      <w:r>
        <w:rPr>
          <w:rFonts w:ascii="Arial" w:eastAsia="Arial" w:hAnsi="Arial" w:cs="Arial"/>
        </w:rPr>
        <w:tab/>
      </w:r>
      <w:r>
        <w:t xml:space="preserve">REIKALAVIMAI VPVIS GARANTINEI PRIEŽIŪRAI </w:t>
      </w:r>
    </w:p>
    <w:p w14:paraId="51D8DF6F" w14:textId="56082765" w:rsidR="0060447F" w:rsidRDefault="00455273" w:rsidP="000B5D3C">
      <w:pPr>
        <w:pStyle w:val="Sraopastraipa"/>
        <w:numPr>
          <w:ilvl w:val="0"/>
          <w:numId w:val="2"/>
        </w:numPr>
        <w:ind w:right="57" w:firstLine="567"/>
      </w:pPr>
      <w:r>
        <w:t>VPVIS garantinės priežiūros, t.</w:t>
      </w:r>
      <w:r w:rsidR="007C7D46">
        <w:t xml:space="preserve"> </w:t>
      </w:r>
      <w:r>
        <w:t xml:space="preserve">y. priežiūros be papildomo užmokesčio, sąlygos turi tenkinti žemiau pateiktus reikalavimus: </w:t>
      </w:r>
    </w:p>
    <w:p w14:paraId="080097D2" w14:textId="77777777" w:rsidR="0060447F" w:rsidRDefault="00455273" w:rsidP="000B5D3C">
      <w:pPr>
        <w:numPr>
          <w:ilvl w:val="1"/>
          <w:numId w:val="2"/>
        </w:numPr>
        <w:ind w:right="57" w:hanging="153"/>
      </w:pPr>
      <w:r>
        <w:t xml:space="preserve">Garantinės priežiūros objektas yra pagal nustatytas sąlygas įdiegta VPVIS; </w:t>
      </w:r>
    </w:p>
    <w:p w14:paraId="19CCF562" w14:textId="77777777" w:rsidR="0060447F" w:rsidRDefault="00455273" w:rsidP="000B5D3C">
      <w:pPr>
        <w:numPr>
          <w:ilvl w:val="1"/>
          <w:numId w:val="2"/>
        </w:numPr>
        <w:ind w:left="0" w:right="57" w:firstLine="567"/>
      </w:pPr>
      <w:r>
        <w:t xml:space="preserve">Garantinės priežiūra visą sutarties laikotarpį, t. y. VPVIS perdavimo–priėmimo akto pasirašymo dienos iki sutarties pabaigos. </w:t>
      </w:r>
    </w:p>
    <w:p w14:paraId="66EE7CE0" w14:textId="77777777" w:rsidR="0060447F" w:rsidRDefault="00455273" w:rsidP="000B5D3C">
      <w:pPr>
        <w:numPr>
          <w:ilvl w:val="1"/>
          <w:numId w:val="2"/>
        </w:numPr>
        <w:ind w:left="0" w:right="57" w:firstLine="567"/>
      </w:pPr>
      <w:r>
        <w:t xml:space="preserve">Konsultacijos turi būti teikiamos VPVIS administratoriams telefonu, el. paštu, internetu ar darbo vietoje ne ilgiau kaip per 8 PO darbo valandas nuo prašymo gavimo. Tiekėjas sutarties pasirašymo metu privalo paskirti asmenį, kuris teiks konsultacijas. </w:t>
      </w:r>
    </w:p>
    <w:p w14:paraId="66399A21" w14:textId="1E1BAACD" w:rsidR="0060447F" w:rsidRDefault="00455273" w:rsidP="000B5D3C">
      <w:pPr>
        <w:numPr>
          <w:ilvl w:val="1"/>
          <w:numId w:val="2"/>
        </w:numPr>
        <w:ind w:right="57" w:hanging="153"/>
      </w:pPr>
      <w:r>
        <w:t xml:space="preserve">Garantinės priežiūros paslaugos turi būti teikiamos </w:t>
      </w:r>
      <w:r w:rsidR="00404DC9">
        <w:t>Pirkėjo</w:t>
      </w:r>
      <w:r>
        <w:t xml:space="preserve"> darbo vietoje. </w:t>
      </w:r>
    </w:p>
    <w:p w14:paraId="4ADACE63" w14:textId="4A92C63D" w:rsidR="0060447F" w:rsidRDefault="00455273" w:rsidP="000B5D3C">
      <w:pPr>
        <w:numPr>
          <w:ilvl w:val="1"/>
          <w:numId w:val="2"/>
        </w:numPr>
        <w:ind w:left="0" w:right="57" w:firstLine="567"/>
      </w:pPr>
      <w:r>
        <w:t xml:space="preserve">VPVIS veikimo sutrikimų prioritetai ir reakcijos laikas – laikas, per kurį </w:t>
      </w:r>
      <w:r w:rsidR="00A1483F">
        <w:t>Tie</w:t>
      </w:r>
      <w:r>
        <w:t xml:space="preserve">kėjas įsipareigoja sureaguoti į registruotą VPVIS veikimo sutrikimą ir informuoti </w:t>
      </w:r>
      <w:r w:rsidR="00404DC9">
        <w:t>Pirkėją</w:t>
      </w:r>
      <w:r>
        <w:t xml:space="preserve"> apie numatomus veiksmus trikdžiui pašalinti: </w:t>
      </w:r>
    </w:p>
    <w:p w14:paraId="472C831B" w14:textId="1BF65FFF" w:rsidR="0060447F" w:rsidRDefault="00455273" w:rsidP="000B5D3C">
      <w:pPr>
        <w:numPr>
          <w:ilvl w:val="0"/>
          <w:numId w:val="3"/>
        </w:numPr>
        <w:ind w:right="57"/>
      </w:pPr>
      <w:r>
        <w:t xml:space="preserve">prioritetas: VPVIS nustojo funkcionuoti ir </w:t>
      </w:r>
      <w:r w:rsidR="00404DC9">
        <w:t>Pirkėjas</w:t>
      </w:r>
      <w:r>
        <w:t xml:space="preserve"> negali tęsti darbo. Reakcijos laikas – ne ilgiau kaip 0,5 PO darbo valanda. Nustačius problemą, sutrikimo šalinimo laikas derinamas su </w:t>
      </w:r>
      <w:r w:rsidR="00404DC9">
        <w:t>Pirkėju</w:t>
      </w:r>
      <w:r>
        <w:t xml:space="preserve">, tačiau sutrikimas turi būti pašalintas ne ilgiau kaip per 4 PO darbo valandas nuo problemos nustatymo momento. </w:t>
      </w:r>
    </w:p>
    <w:p w14:paraId="11AE862B" w14:textId="77777777" w:rsidR="0060447F" w:rsidRDefault="00455273" w:rsidP="000B5D3C">
      <w:pPr>
        <w:numPr>
          <w:ilvl w:val="0"/>
          <w:numId w:val="3"/>
        </w:numPr>
        <w:spacing w:after="26" w:line="259" w:lineRule="auto"/>
        <w:ind w:right="57"/>
      </w:pPr>
      <w:r>
        <w:t xml:space="preserve">prioritetas: dideli VPVIS funkcionavimo sutrikimai, dėl kurių neįmanomas sklandus </w:t>
      </w:r>
    </w:p>
    <w:p w14:paraId="6F5DCD8D" w14:textId="775026AA" w:rsidR="0060447F" w:rsidRDefault="00455273">
      <w:pPr>
        <w:ind w:left="-15" w:right="57" w:firstLine="0"/>
      </w:pPr>
      <w:r>
        <w:t xml:space="preserve">VPVIS darbas, galutiniai naudotojai turi galimybę dirbti, tačiau ne visu pajėgumu. Reakcijos laikas – ne ilgiau kaip 4 PO darbo valandos. Nustačius problemą, sutrikimo šalinimo laikas derinamas su </w:t>
      </w:r>
      <w:r w:rsidR="00404DC9">
        <w:t>Pirkėj</w:t>
      </w:r>
      <w:r>
        <w:t xml:space="preserve">u, tačiau sutrikimas turi būti pašalintas ne ilgiau kaip per 12 PO darbo valandų nuo problemos nustatymo momento. </w:t>
      </w:r>
    </w:p>
    <w:p w14:paraId="7CA38152" w14:textId="74221947" w:rsidR="0060447F" w:rsidRDefault="00455273" w:rsidP="000B5D3C">
      <w:pPr>
        <w:numPr>
          <w:ilvl w:val="0"/>
          <w:numId w:val="3"/>
        </w:numPr>
        <w:ind w:right="57"/>
      </w:pPr>
      <w:r>
        <w:t xml:space="preserve">prioritetas: veiklos procesai ir VPVIS funkcionavimas paveiktas nedaug, sutrikimas nekelia grėsmės duomenims ir VPVIS funkcionavimui, problemos sprendimas yra būtinas, bet ne kritinis. Reakcijos laikas – ne ilgiau kaip 8 PO darbo valandos. Nustačius problemą, sutrikimo šalinimo laikas derinamas su </w:t>
      </w:r>
      <w:r w:rsidR="00404DC9">
        <w:t>Pirkėj</w:t>
      </w:r>
      <w:r>
        <w:t xml:space="preserve">u, tačiau sutrikimas turi būti pašalintas ne ilgiau kaip per 3 savaites nuo problemos nustatymo dienos. </w:t>
      </w:r>
    </w:p>
    <w:p w14:paraId="27A52498" w14:textId="2244DFCA" w:rsidR="0060447F" w:rsidRDefault="00455273" w:rsidP="000B5D3C">
      <w:pPr>
        <w:numPr>
          <w:ilvl w:val="0"/>
          <w:numId w:val="3"/>
        </w:numPr>
        <w:ind w:right="57"/>
      </w:pPr>
      <w:r>
        <w:t xml:space="preserve">prioritetas: VPVIS optimizavimas, funkcionalumo vystymas, programinės įrangos atnaujinimų ir pataisymų diegimas – darbų atlikimo terminas derinamas su </w:t>
      </w:r>
      <w:r w:rsidR="00404DC9">
        <w:t>Pirkėju</w:t>
      </w:r>
      <w:r>
        <w:t xml:space="preserve">.  </w:t>
      </w:r>
    </w:p>
    <w:p w14:paraId="0579B42A" w14:textId="1A40760F" w:rsidR="0060447F" w:rsidRDefault="00455273">
      <w:pPr>
        <w:ind w:left="-15" w:right="57"/>
      </w:pPr>
      <w:r>
        <w:t xml:space="preserve">6.6. Atsiradus nenumatytų ir turinčių aukštą prioritetą VPĮ pakeitimų, </w:t>
      </w:r>
      <w:r w:rsidR="00404DC9">
        <w:t>Pirkėjas</w:t>
      </w:r>
      <w:r>
        <w:t xml:space="preserve"> gali pateikti prašymą atlikti paslaugą skubos tvarka. Tokie VPĮ pakeitimai turi būti atliekami ne vėliau kaip per 5 darbo dienas nuo pranešimo gavimo. Pranešimus </w:t>
      </w:r>
      <w:r w:rsidR="00404DC9">
        <w:t>Pirkėjas</w:t>
      </w:r>
      <w:r>
        <w:t xml:space="preserve"> pateikia elektroniniu paštu.  </w:t>
      </w:r>
    </w:p>
    <w:p w14:paraId="290153AD" w14:textId="61D96033" w:rsidR="0060447F" w:rsidRDefault="00455273" w:rsidP="000B5D3C">
      <w:pPr>
        <w:numPr>
          <w:ilvl w:val="0"/>
          <w:numId w:val="4"/>
        </w:numPr>
        <w:ind w:right="57"/>
      </w:pPr>
      <w:r>
        <w:t xml:space="preserve">VPVIS priežiūra apima įgyvendinimą funkcionalumų, galinčių atsirasti dėl išorinių veiksnių (pavyzdžiui tai būtų VPĮ ir kitų teisės aktų, VPT teisinių dokumentų reglamentuojančių viešųjų pirkimų sritį bei CVP IS funkcionalumo pasikeitimai), nepriklausančių nuo </w:t>
      </w:r>
      <w:r w:rsidR="00404DC9">
        <w:t>Pirkėjo</w:t>
      </w:r>
      <w:r>
        <w:t xml:space="preserve"> ir dėl to nenumatytų VPVIS funkcinėje-techninėje užduotyje, t. y. programinės įrangos modifikacijos pagal </w:t>
      </w:r>
      <w:r w:rsidR="00404DC9">
        <w:t>Pirkėjo</w:t>
      </w:r>
      <w:r>
        <w:t xml:space="preserve"> užsakymus (papildomas funkcionalumo poreikis). Kiekvienu atskiru atveju prieš pradedant darbus, </w:t>
      </w:r>
      <w:r w:rsidR="00814910">
        <w:t>Tiekėja</w:t>
      </w:r>
      <w:r>
        <w:t xml:space="preserve">s turės pristatyti (detalizuoti) ir su </w:t>
      </w:r>
      <w:r w:rsidR="00404DC9">
        <w:t>Pirkėju</w:t>
      </w:r>
      <w:r>
        <w:t xml:space="preserve"> suderinti planuojamų  atlikti papildomų modifikavimų darbų realizavimo aprašymą, laiko sąnaudas, pateikiant laiko sąnaudų pagrindimą, bei įgyvendinimo terminą. Pasikeitus viešųjų pirkimų sistemą reglamentuojantiems teisės aktams sistema turi būti keičiama, modifikuojama tiekėjo lėšomis.  </w:t>
      </w:r>
    </w:p>
    <w:p w14:paraId="32F3D1F7" w14:textId="52045E19" w:rsidR="0060447F" w:rsidRDefault="00A1483F" w:rsidP="000B5D3C">
      <w:pPr>
        <w:numPr>
          <w:ilvl w:val="0"/>
          <w:numId w:val="4"/>
        </w:numPr>
        <w:ind w:right="57"/>
      </w:pPr>
      <w:r>
        <w:t>Tiekėjas</w:t>
      </w:r>
      <w:r w:rsidR="00455273">
        <w:t xml:space="preserve"> turi užtikrinti VPVIS sistemos funkcionalumo sąveikas bei tarpusavio skirtingų funkcijų sąsajų buvimą nuo sistemos įdiegimo iki sutarties galiojimo pabaigos.</w:t>
      </w:r>
      <w:r w:rsidR="00455273">
        <w:rPr>
          <w:sz w:val="22"/>
        </w:rPr>
        <w:t xml:space="preserve"> </w:t>
      </w:r>
    </w:p>
    <w:p w14:paraId="52601084" w14:textId="77777777" w:rsidR="0060447F" w:rsidRDefault="00455273">
      <w:pPr>
        <w:spacing w:after="3" w:line="259" w:lineRule="auto"/>
        <w:ind w:left="257" w:right="312" w:hanging="10"/>
        <w:jc w:val="center"/>
      </w:pPr>
      <w:r>
        <w:t xml:space="preserve">_____________________________________________________________________ </w:t>
      </w:r>
    </w:p>
    <w:p w14:paraId="144AEEBA" w14:textId="77777777" w:rsidR="0060447F" w:rsidRDefault="0060447F"/>
    <w:p w14:paraId="4A21D04F" w14:textId="77777777" w:rsidR="00401F24" w:rsidRDefault="00401F24"/>
    <w:p w14:paraId="308AB11F" w14:textId="77777777" w:rsidR="00401F24" w:rsidRDefault="00401F24"/>
    <w:p w14:paraId="174F6518" w14:textId="77777777" w:rsidR="00401F24" w:rsidRDefault="00401F24" w:rsidP="00401F24">
      <w:pPr>
        <w:jc w:val="right"/>
      </w:pPr>
      <w:r>
        <w:t>Duomenų migravimo aprašas 1 priedas</w:t>
      </w:r>
    </w:p>
    <w:p w14:paraId="0FB7939F" w14:textId="77777777" w:rsidR="00401F24" w:rsidRDefault="00401F24" w:rsidP="00401F24">
      <w:pPr>
        <w:jc w:val="right"/>
      </w:pPr>
    </w:p>
    <w:p w14:paraId="23B71D19" w14:textId="77777777" w:rsidR="00401F24" w:rsidRPr="004114EF" w:rsidRDefault="00401F24" w:rsidP="004114EF"/>
    <w:p w14:paraId="6A1ACD15" w14:textId="77777777" w:rsidR="002071D0" w:rsidRPr="00691226" w:rsidRDefault="002071D0" w:rsidP="002071D0">
      <w:pPr>
        <w:spacing w:line="240" w:lineRule="auto"/>
        <w:rPr>
          <w:b/>
          <w:bCs/>
        </w:rPr>
      </w:pPr>
      <w:bookmarkStart w:id="0" w:name="_Hlk215156818"/>
      <w:r>
        <w:rPr>
          <w:b/>
          <w:bCs/>
        </w:rPr>
        <w:t>Poreikis</w:t>
      </w:r>
      <w:r w:rsidRPr="00691226">
        <w:rPr>
          <w:b/>
          <w:bCs/>
        </w:rPr>
        <w:t xml:space="preserve"> – migruojami laukai.</w:t>
      </w:r>
    </w:p>
    <w:p w14:paraId="213A7B8B" w14:textId="77777777" w:rsidR="002071D0" w:rsidRPr="00691226" w:rsidRDefault="002071D0" w:rsidP="000B5D3C">
      <w:pPr>
        <w:pStyle w:val="Sraopastraipa"/>
        <w:numPr>
          <w:ilvl w:val="0"/>
          <w:numId w:val="28"/>
        </w:numPr>
        <w:spacing w:after="160" w:line="240" w:lineRule="auto"/>
        <w:ind w:hanging="284"/>
        <w:jc w:val="left"/>
      </w:pPr>
      <w:r w:rsidRPr="00691226">
        <w:t>Poreikio kodas;</w:t>
      </w:r>
    </w:p>
    <w:p w14:paraId="5BA23FF6" w14:textId="77777777" w:rsidR="002071D0" w:rsidRDefault="002071D0" w:rsidP="000B5D3C">
      <w:pPr>
        <w:pStyle w:val="Sraopastraipa"/>
        <w:numPr>
          <w:ilvl w:val="0"/>
          <w:numId w:val="28"/>
        </w:numPr>
        <w:spacing w:after="160" w:line="240" w:lineRule="auto"/>
        <w:ind w:hanging="284"/>
        <w:jc w:val="left"/>
      </w:pPr>
      <w:r w:rsidRPr="00691226">
        <w:t>Pirkimo plano kodas;</w:t>
      </w:r>
    </w:p>
    <w:p w14:paraId="7A7CB09B" w14:textId="77777777" w:rsidR="002071D0" w:rsidRDefault="002071D0" w:rsidP="000B5D3C">
      <w:pPr>
        <w:pStyle w:val="Sraopastraipa"/>
        <w:numPr>
          <w:ilvl w:val="0"/>
          <w:numId w:val="28"/>
        </w:numPr>
        <w:spacing w:after="160" w:line="240" w:lineRule="auto"/>
        <w:ind w:hanging="284"/>
        <w:jc w:val="left"/>
      </w:pPr>
      <w:r w:rsidRPr="00691226">
        <w:t>Metai;</w:t>
      </w:r>
    </w:p>
    <w:p w14:paraId="1C902E43" w14:textId="77777777" w:rsidR="002071D0" w:rsidRDefault="002071D0" w:rsidP="000B5D3C">
      <w:pPr>
        <w:pStyle w:val="Sraopastraipa"/>
        <w:numPr>
          <w:ilvl w:val="0"/>
          <w:numId w:val="28"/>
        </w:numPr>
        <w:spacing w:after="160" w:line="240" w:lineRule="auto"/>
        <w:ind w:hanging="284"/>
        <w:jc w:val="left"/>
      </w:pPr>
      <w:r w:rsidRPr="00691226">
        <w:t>Pagrindinis iniciatorius (vardas, pavardė, perkančioji organizacija);</w:t>
      </w:r>
    </w:p>
    <w:p w14:paraId="624B6EDE" w14:textId="77777777" w:rsidR="002071D0" w:rsidRDefault="002071D0" w:rsidP="000B5D3C">
      <w:pPr>
        <w:pStyle w:val="Sraopastraipa"/>
        <w:numPr>
          <w:ilvl w:val="0"/>
          <w:numId w:val="28"/>
        </w:numPr>
        <w:spacing w:after="160" w:line="240" w:lineRule="auto"/>
        <w:ind w:hanging="284"/>
        <w:jc w:val="left"/>
      </w:pPr>
      <w:r w:rsidRPr="00691226">
        <w:t>Papildomas iniciatorius (vardas, pavardė, perkančioji organizacija);</w:t>
      </w:r>
    </w:p>
    <w:p w14:paraId="02E93323" w14:textId="77777777" w:rsidR="002071D0" w:rsidRDefault="002071D0" w:rsidP="000B5D3C">
      <w:pPr>
        <w:pStyle w:val="Sraopastraipa"/>
        <w:numPr>
          <w:ilvl w:val="0"/>
          <w:numId w:val="28"/>
        </w:numPr>
        <w:spacing w:after="160" w:line="240" w:lineRule="auto"/>
        <w:ind w:hanging="284"/>
        <w:jc w:val="left"/>
      </w:pPr>
      <w:r w:rsidRPr="00691226">
        <w:t>Pirkimo pavadinimas;</w:t>
      </w:r>
    </w:p>
    <w:p w14:paraId="475B7C30" w14:textId="77777777" w:rsidR="002071D0" w:rsidRDefault="002071D0" w:rsidP="000B5D3C">
      <w:pPr>
        <w:pStyle w:val="Sraopastraipa"/>
        <w:numPr>
          <w:ilvl w:val="0"/>
          <w:numId w:val="28"/>
        </w:numPr>
        <w:spacing w:after="160" w:line="240" w:lineRule="auto"/>
        <w:ind w:hanging="284"/>
        <w:jc w:val="left"/>
      </w:pPr>
      <w:r w:rsidRPr="00691226">
        <w:t>Ar patvirtintas?</w:t>
      </w:r>
    </w:p>
    <w:p w14:paraId="1BB8194E" w14:textId="77777777" w:rsidR="002071D0" w:rsidRDefault="002071D0" w:rsidP="000B5D3C">
      <w:pPr>
        <w:pStyle w:val="Sraopastraipa"/>
        <w:numPr>
          <w:ilvl w:val="0"/>
          <w:numId w:val="28"/>
        </w:numPr>
        <w:spacing w:after="160" w:line="240" w:lineRule="auto"/>
        <w:ind w:hanging="284"/>
        <w:jc w:val="left"/>
      </w:pPr>
      <w:r w:rsidRPr="00691226">
        <w:t>Pirkimo būdas;</w:t>
      </w:r>
    </w:p>
    <w:p w14:paraId="00AF83FB" w14:textId="77777777" w:rsidR="002071D0" w:rsidRDefault="002071D0" w:rsidP="000B5D3C">
      <w:pPr>
        <w:pStyle w:val="Sraopastraipa"/>
        <w:numPr>
          <w:ilvl w:val="0"/>
          <w:numId w:val="28"/>
        </w:numPr>
        <w:spacing w:after="160" w:line="240" w:lineRule="auto"/>
        <w:ind w:hanging="284"/>
        <w:jc w:val="left"/>
      </w:pPr>
      <w:r w:rsidRPr="00691226">
        <w:t>BVPŽ kodas;</w:t>
      </w:r>
    </w:p>
    <w:p w14:paraId="6866E1F6" w14:textId="77777777" w:rsidR="002071D0" w:rsidRDefault="002071D0" w:rsidP="000B5D3C">
      <w:pPr>
        <w:pStyle w:val="Sraopastraipa"/>
        <w:numPr>
          <w:ilvl w:val="0"/>
          <w:numId w:val="28"/>
        </w:numPr>
        <w:spacing w:after="160" w:line="240" w:lineRule="auto"/>
        <w:ind w:hanging="284"/>
        <w:jc w:val="left"/>
      </w:pPr>
      <w:r w:rsidRPr="00691226">
        <w:t>Papildomi BVPŽ kodai;</w:t>
      </w:r>
    </w:p>
    <w:p w14:paraId="4DF799E5" w14:textId="77777777" w:rsidR="002071D0" w:rsidRDefault="002071D0" w:rsidP="000B5D3C">
      <w:pPr>
        <w:pStyle w:val="Sraopastraipa"/>
        <w:numPr>
          <w:ilvl w:val="0"/>
          <w:numId w:val="28"/>
        </w:numPr>
        <w:spacing w:after="160" w:line="240" w:lineRule="auto"/>
        <w:ind w:hanging="284"/>
        <w:jc w:val="left"/>
      </w:pPr>
      <w:r w:rsidRPr="00691226">
        <w:t>Centralizavimas;</w:t>
      </w:r>
    </w:p>
    <w:p w14:paraId="2ED7D157" w14:textId="77777777" w:rsidR="002071D0" w:rsidRDefault="002071D0" w:rsidP="000B5D3C">
      <w:pPr>
        <w:pStyle w:val="Sraopastraipa"/>
        <w:numPr>
          <w:ilvl w:val="0"/>
          <w:numId w:val="28"/>
        </w:numPr>
        <w:spacing w:after="160" w:line="240" w:lineRule="auto"/>
        <w:ind w:hanging="284"/>
        <w:jc w:val="left"/>
      </w:pPr>
      <w:r w:rsidRPr="00691226">
        <w:t>Pirkimo vertė be PVM ir su PVM;</w:t>
      </w:r>
    </w:p>
    <w:p w14:paraId="2886C6B5" w14:textId="77777777" w:rsidR="002071D0" w:rsidRDefault="002071D0" w:rsidP="000B5D3C">
      <w:pPr>
        <w:pStyle w:val="Sraopastraipa"/>
        <w:numPr>
          <w:ilvl w:val="0"/>
          <w:numId w:val="28"/>
        </w:numPr>
        <w:spacing w:after="160" w:line="240" w:lineRule="auto"/>
        <w:ind w:hanging="284"/>
        <w:jc w:val="left"/>
      </w:pPr>
      <w:r w:rsidRPr="00691226">
        <w:t>PVM dydis;</w:t>
      </w:r>
    </w:p>
    <w:p w14:paraId="5581C7E6" w14:textId="77777777" w:rsidR="002071D0" w:rsidRDefault="002071D0" w:rsidP="000B5D3C">
      <w:pPr>
        <w:pStyle w:val="Sraopastraipa"/>
        <w:numPr>
          <w:ilvl w:val="0"/>
          <w:numId w:val="28"/>
        </w:numPr>
        <w:spacing w:after="160" w:line="240" w:lineRule="auto"/>
        <w:ind w:hanging="284"/>
        <w:jc w:val="left"/>
      </w:pPr>
      <w:r w:rsidRPr="00691226">
        <w:t>Pirkimo likučių vertė be PVM ir su PVM;</w:t>
      </w:r>
    </w:p>
    <w:p w14:paraId="6EDE9A98" w14:textId="77777777" w:rsidR="002071D0" w:rsidRDefault="002071D0" w:rsidP="000B5D3C">
      <w:pPr>
        <w:pStyle w:val="Sraopastraipa"/>
        <w:numPr>
          <w:ilvl w:val="0"/>
          <w:numId w:val="28"/>
        </w:numPr>
        <w:spacing w:after="160" w:line="240" w:lineRule="auto"/>
        <w:ind w:hanging="284"/>
        <w:jc w:val="left"/>
      </w:pPr>
      <w:r w:rsidRPr="00691226">
        <w:t>Pirkimo faktinė vertė be PVM ir su PVM;</w:t>
      </w:r>
    </w:p>
    <w:p w14:paraId="6CDDA377" w14:textId="77777777" w:rsidR="002071D0" w:rsidRDefault="002071D0" w:rsidP="000B5D3C">
      <w:pPr>
        <w:pStyle w:val="Sraopastraipa"/>
        <w:numPr>
          <w:ilvl w:val="0"/>
          <w:numId w:val="28"/>
        </w:numPr>
        <w:spacing w:after="160" w:line="240" w:lineRule="auto"/>
        <w:ind w:hanging="284"/>
        <w:jc w:val="left"/>
      </w:pPr>
      <w:r w:rsidRPr="00691226">
        <w:t>Pirkimo vykdymo vertė be PVM ir su PVM;</w:t>
      </w:r>
    </w:p>
    <w:p w14:paraId="0DD4FBF4" w14:textId="77777777" w:rsidR="002071D0" w:rsidRDefault="002071D0" w:rsidP="000B5D3C">
      <w:pPr>
        <w:pStyle w:val="Sraopastraipa"/>
        <w:numPr>
          <w:ilvl w:val="0"/>
          <w:numId w:val="28"/>
        </w:numPr>
        <w:spacing w:after="160" w:line="240" w:lineRule="auto"/>
        <w:ind w:hanging="284"/>
        <w:jc w:val="left"/>
      </w:pPr>
      <w:r w:rsidRPr="00691226">
        <w:t>Planuojamos sutarties trukmės skaičiavimas (mėnesiais arba dienomis);</w:t>
      </w:r>
    </w:p>
    <w:p w14:paraId="3ED26C86" w14:textId="77777777" w:rsidR="002071D0" w:rsidRDefault="002071D0" w:rsidP="000B5D3C">
      <w:pPr>
        <w:pStyle w:val="Sraopastraipa"/>
        <w:numPr>
          <w:ilvl w:val="0"/>
          <w:numId w:val="28"/>
        </w:numPr>
        <w:spacing w:after="160" w:line="240" w:lineRule="auto"/>
        <w:ind w:hanging="284"/>
        <w:jc w:val="left"/>
      </w:pPr>
      <w:r w:rsidRPr="00691226">
        <w:t>Planuojama sutarties trukmė;</w:t>
      </w:r>
    </w:p>
    <w:p w14:paraId="299A22F4" w14:textId="77777777" w:rsidR="002071D0" w:rsidRDefault="002071D0" w:rsidP="000B5D3C">
      <w:pPr>
        <w:pStyle w:val="Sraopastraipa"/>
        <w:numPr>
          <w:ilvl w:val="0"/>
          <w:numId w:val="28"/>
        </w:numPr>
        <w:spacing w:after="160" w:line="240" w:lineRule="auto"/>
        <w:ind w:hanging="284"/>
        <w:jc w:val="left"/>
      </w:pPr>
      <w:r w:rsidRPr="00691226">
        <w:t>Matavimo vienetai;</w:t>
      </w:r>
    </w:p>
    <w:p w14:paraId="193BAF0E" w14:textId="77777777" w:rsidR="002071D0" w:rsidRDefault="002071D0" w:rsidP="000B5D3C">
      <w:pPr>
        <w:pStyle w:val="Sraopastraipa"/>
        <w:numPr>
          <w:ilvl w:val="0"/>
          <w:numId w:val="28"/>
        </w:numPr>
        <w:spacing w:after="160" w:line="240" w:lineRule="auto"/>
        <w:ind w:hanging="284"/>
        <w:jc w:val="left"/>
      </w:pPr>
      <w:r w:rsidRPr="00691226">
        <w:t>Perkamas kiekis;</w:t>
      </w:r>
    </w:p>
    <w:p w14:paraId="21B75958" w14:textId="77777777" w:rsidR="002071D0" w:rsidRDefault="002071D0" w:rsidP="000B5D3C">
      <w:pPr>
        <w:pStyle w:val="Sraopastraipa"/>
        <w:numPr>
          <w:ilvl w:val="0"/>
          <w:numId w:val="28"/>
        </w:numPr>
        <w:spacing w:after="160" w:line="240" w:lineRule="auto"/>
        <w:ind w:hanging="284"/>
        <w:jc w:val="left"/>
      </w:pPr>
      <w:r w:rsidRPr="00691226">
        <w:t>Poreikio numeris;</w:t>
      </w:r>
    </w:p>
    <w:p w14:paraId="11EB53B9" w14:textId="77777777" w:rsidR="002071D0" w:rsidRDefault="002071D0" w:rsidP="000B5D3C">
      <w:pPr>
        <w:pStyle w:val="Sraopastraipa"/>
        <w:numPr>
          <w:ilvl w:val="0"/>
          <w:numId w:val="28"/>
        </w:numPr>
        <w:spacing w:after="160" w:line="240" w:lineRule="auto"/>
        <w:ind w:hanging="284"/>
        <w:jc w:val="left"/>
      </w:pPr>
      <w:r w:rsidRPr="00691226">
        <w:t>Planuojamas ketvirtis;</w:t>
      </w:r>
    </w:p>
    <w:p w14:paraId="0BF79004" w14:textId="77777777" w:rsidR="002071D0" w:rsidRDefault="002071D0" w:rsidP="000B5D3C">
      <w:pPr>
        <w:pStyle w:val="Sraopastraipa"/>
        <w:numPr>
          <w:ilvl w:val="0"/>
          <w:numId w:val="28"/>
        </w:numPr>
        <w:spacing w:after="160" w:line="240" w:lineRule="auto"/>
        <w:ind w:hanging="284"/>
        <w:jc w:val="left"/>
      </w:pPr>
      <w:r w:rsidRPr="00691226">
        <w:t>Pasiūlymų vertinimo kriterijus;</w:t>
      </w:r>
    </w:p>
    <w:p w14:paraId="335C9896" w14:textId="77777777" w:rsidR="002071D0" w:rsidRDefault="002071D0" w:rsidP="000B5D3C">
      <w:pPr>
        <w:pStyle w:val="Sraopastraipa"/>
        <w:numPr>
          <w:ilvl w:val="0"/>
          <w:numId w:val="28"/>
        </w:numPr>
        <w:spacing w:after="160" w:line="240" w:lineRule="auto"/>
        <w:ind w:hanging="284"/>
        <w:jc w:val="left"/>
      </w:pPr>
      <w:r w:rsidRPr="00691226">
        <w:t>Atlikimo statusas;</w:t>
      </w:r>
    </w:p>
    <w:p w14:paraId="02566FA3" w14:textId="77777777" w:rsidR="002071D0" w:rsidRDefault="002071D0" w:rsidP="000B5D3C">
      <w:pPr>
        <w:pStyle w:val="Sraopastraipa"/>
        <w:numPr>
          <w:ilvl w:val="0"/>
          <w:numId w:val="28"/>
        </w:numPr>
        <w:spacing w:after="160" w:line="240" w:lineRule="auto"/>
        <w:ind w:hanging="284"/>
        <w:jc w:val="left"/>
      </w:pPr>
      <w:r w:rsidRPr="00691226">
        <w:t>Poreikio pirmo patvirtinimo data;</w:t>
      </w:r>
    </w:p>
    <w:p w14:paraId="49057C15" w14:textId="77777777" w:rsidR="002071D0" w:rsidRDefault="002071D0" w:rsidP="000B5D3C">
      <w:pPr>
        <w:pStyle w:val="Sraopastraipa"/>
        <w:numPr>
          <w:ilvl w:val="0"/>
          <w:numId w:val="28"/>
        </w:numPr>
        <w:spacing w:after="160" w:line="240" w:lineRule="auto"/>
        <w:ind w:hanging="284"/>
        <w:jc w:val="left"/>
      </w:pPr>
      <w:r w:rsidRPr="00691226">
        <w:t>Paskutinio plano tvirtinimo pradžios data;</w:t>
      </w:r>
    </w:p>
    <w:p w14:paraId="7276107D" w14:textId="77777777" w:rsidR="002071D0" w:rsidRDefault="002071D0" w:rsidP="000B5D3C">
      <w:pPr>
        <w:pStyle w:val="Sraopastraipa"/>
        <w:numPr>
          <w:ilvl w:val="0"/>
          <w:numId w:val="28"/>
        </w:numPr>
        <w:spacing w:after="160" w:line="240" w:lineRule="auto"/>
        <w:ind w:hanging="284"/>
        <w:jc w:val="left"/>
      </w:pPr>
      <w:r w:rsidRPr="00691226">
        <w:t>Plano patvirtinimo data</w:t>
      </w:r>
      <w:r>
        <w:t>;</w:t>
      </w:r>
    </w:p>
    <w:p w14:paraId="36637A9B" w14:textId="77777777" w:rsidR="002071D0" w:rsidRDefault="002071D0" w:rsidP="000B5D3C">
      <w:pPr>
        <w:pStyle w:val="Sraopastraipa"/>
        <w:numPr>
          <w:ilvl w:val="0"/>
          <w:numId w:val="28"/>
        </w:numPr>
        <w:spacing w:after="160" w:line="240" w:lineRule="auto"/>
        <w:ind w:hanging="284"/>
        <w:jc w:val="left"/>
      </w:pPr>
      <w:r w:rsidRPr="00691226">
        <w:t>Statinio unikalus numeris;</w:t>
      </w:r>
    </w:p>
    <w:p w14:paraId="21635511" w14:textId="77777777" w:rsidR="002071D0" w:rsidRDefault="002071D0" w:rsidP="000B5D3C">
      <w:pPr>
        <w:pStyle w:val="Sraopastraipa"/>
        <w:numPr>
          <w:ilvl w:val="0"/>
          <w:numId w:val="28"/>
        </w:numPr>
        <w:spacing w:after="160" w:line="240" w:lineRule="auto"/>
        <w:ind w:hanging="284"/>
        <w:jc w:val="left"/>
      </w:pPr>
      <w:r w:rsidRPr="00691226">
        <w:t>Tvirtinimo statusas;</w:t>
      </w:r>
    </w:p>
    <w:p w14:paraId="7AC32EF6" w14:textId="77777777" w:rsidR="002071D0" w:rsidRDefault="002071D0" w:rsidP="000B5D3C">
      <w:pPr>
        <w:pStyle w:val="Sraopastraipa"/>
        <w:numPr>
          <w:ilvl w:val="0"/>
          <w:numId w:val="28"/>
        </w:numPr>
        <w:spacing w:after="160" w:line="240" w:lineRule="auto"/>
        <w:ind w:hanging="284"/>
        <w:jc w:val="left"/>
      </w:pPr>
      <w:r w:rsidRPr="00691226">
        <w:t>Sukonsoliduoti poreikiai;</w:t>
      </w:r>
    </w:p>
    <w:p w14:paraId="2CED7FA4" w14:textId="77777777" w:rsidR="002071D0" w:rsidRDefault="002071D0" w:rsidP="000B5D3C">
      <w:pPr>
        <w:pStyle w:val="Sraopastraipa"/>
        <w:numPr>
          <w:ilvl w:val="0"/>
          <w:numId w:val="28"/>
        </w:numPr>
        <w:spacing w:after="160" w:line="240" w:lineRule="auto"/>
        <w:ind w:hanging="284"/>
        <w:jc w:val="left"/>
      </w:pPr>
      <w:r w:rsidRPr="00691226">
        <w:t>Komentarai;</w:t>
      </w:r>
    </w:p>
    <w:p w14:paraId="2E467C30" w14:textId="77777777" w:rsidR="002071D0" w:rsidRPr="00691226" w:rsidRDefault="002071D0" w:rsidP="000B5D3C">
      <w:pPr>
        <w:pStyle w:val="Sraopastraipa"/>
        <w:numPr>
          <w:ilvl w:val="0"/>
          <w:numId w:val="28"/>
        </w:numPr>
        <w:spacing w:after="160" w:line="240" w:lineRule="auto"/>
        <w:ind w:hanging="284"/>
        <w:jc w:val="left"/>
      </w:pPr>
      <w:r w:rsidRPr="00691226">
        <w:t>Žalias pirkimas.</w:t>
      </w:r>
    </w:p>
    <w:p w14:paraId="61170D76" w14:textId="77777777" w:rsidR="002071D0" w:rsidRPr="00691226" w:rsidRDefault="002071D0" w:rsidP="002071D0">
      <w:pPr>
        <w:spacing w:line="240" w:lineRule="auto"/>
        <w:rPr>
          <w:b/>
          <w:bCs/>
        </w:rPr>
      </w:pPr>
      <w:r w:rsidRPr="00691226">
        <w:rPr>
          <w:b/>
          <w:bCs/>
        </w:rPr>
        <w:t>Pirkimo planai – migruojami laukai.</w:t>
      </w:r>
    </w:p>
    <w:p w14:paraId="4C6C4168" w14:textId="77777777" w:rsidR="002071D0" w:rsidRPr="00691226" w:rsidRDefault="002071D0" w:rsidP="000B5D3C">
      <w:pPr>
        <w:pStyle w:val="Sraopastraipa"/>
        <w:numPr>
          <w:ilvl w:val="0"/>
          <w:numId w:val="28"/>
        </w:numPr>
        <w:spacing w:after="160" w:line="240" w:lineRule="auto"/>
        <w:ind w:hanging="284"/>
        <w:jc w:val="left"/>
      </w:pPr>
      <w:r w:rsidRPr="00691226">
        <w:t>Pirkimo plano kodas;</w:t>
      </w:r>
    </w:p>
    <w:p w14:paraId="70160EF1" w14:textId="77777777" w:rsidR="002071D0" w:rsidRPr="00691226" w:rsidRDefault="002071D0" w:rsidP="000B5D3C">
      <w:pPr>
        <w:pStyle w:val="Sraopastraipa"/>
        <w:numPr>
          <w:ilvl w:val="0"/>
          <w:numId w:val="28"/>
        </w:numPr>
        <w:spacing w:after="160" w:line="240" w:lineRule="auto"/>
        <w:ind w:hanging="284"/>
        <w:jc w:val="left"/>
      </w:pPr>
      <w:r w:rsidRPr="00691226">
        <w:t>Pavadinimas;</w:t>
      </w:r>
    </w:p>
    <w:p w14:paraId="19481D6D" w14:textId="77777777" w:rsidR="002071D0" w:rsidRPr="00691226" w:rsidRDefault="002071D0" w:rsidP="000B5D3C">
      <w:pPr>
        <w:pStyle w:val="Sraopastraipa"/>
        <w:numPr>
          <w:ilvl w:val="0"/>
          <w:numId w:val="28"/>
        </w:numPr>
        <w:spacing w:after="160" w:line="240" w:lineRule="auto"/>
        <w:ind w:hanging="284"/>
        <w:jc w:val="left"/>
      </w:pPr>
      <w:r w:rsidRPr="00691226">
        <w:t>Pirkimų plano tvirtinimo data;</w:t>
      </w:r>
    </w:p>
    <w:p w14:paraId="7E9DAB65" w14:textId="77777777" w:rsidR="002071D0" w:rsidRPr="00691226" w:rsidRDefault="002071D0" w:rsidP="000B5D3C">
      <w:pPr>
        <w:pStyle w:val="Sraopastraipa"/>
        <w:numPr>
          <w:ilvl w:val="0"/>
          <w:numId w:val="28"/>
        </w:numPr>
        <w:spacing w:after="160" w:line="240" w:lineRule="auto"/>
        <w:ind w:hanging="284"/>
        <w:jc w:val="left"/>
      </w:pPr>
      <w:r w:rsidRPr="00691226">
        <w:t>Pirkimų plano metai;</w:t>
      </w:r>
    </w:p>
    <w:p w14:paraId="01C548DE" w14:textId="77777777" w:rsidR="002071D0" w:rsidRPr="00691226" w:rsidRDefault="002071D0" w:rsidP="000B5D3C">
      <w:pPr>
        <w:pStyle w:val="Sraopastraipa"/>
        <w:numPr>
          <w:ilvl w:val="0"/>
          <w:numId w:val="28"/>
        </w:numPr>
        <w:spacing w:after="160" w:line="240" w:lineRule="auto"/>
        <w:ind w:hanging="284"/>
        <w:jc w:val="left"/>
      </w:pPr>
      <w:r w:rsidRPr="00691226">
        <w:t>Plano tipas;</w:t>
      </w:r>
    </w:p>
    <w:p w14:paraId="088913D7" w14:textId="77777777" w:rsidR="002071D0" w:rsidRPr="00691226" w:rsidRDefault="002071D0" w:rsidP="000B5D3C">
      <w:pPr>
        <w:pStyle w:val="Sraopastraipa"/>
        <w:numPr>
          <w:ilvl w:val="0"/>
          <w:numId w:val="28"/>
        </w:numPr>
        <w:spacing w:after="160" w:line="240" w:lineRule="auto"/>
        <w:ind w:hanging="284"/>
        <w:jc w:val="left"/>
      </w:pPr>
      <w:r w:rsidRPr="00691226">
        <w:t>Perkančioji organizacija;</w:t>
      </w:r>
    </w:p>
    <w:p w14:paraId="0DCAD283" w14:textId="77777777" w:rsidR="002071D0" w:rsidRPr="00691226" w:rsidRDefault="002071D0" w:rsidP="000B5D3C">
      <w:pPr>
        <w:pStyle w:val="Sraopastraipa"/>
        <w:numPr>
          <w:ilvl w:val="0"/>
          <w:numId w:val="28"/>
        </w:numPr>
        <w:spacing w:after="160" w:line="240" w:lineRule="auto"/>
        <w:ind w:hanging="284"/>
        <w:jc w:val="left"/>
      </w:pPr>
      <w:r w:rsidRPr="00691226">
        <w:t>Plano tvirtinimo iniciatorius (vardas, pavardė);</w:t>
      </w:r>
    </w:p>
    <w:p w14:paraId="38FAA6ED" w14:textId="77777777" w:rsidR="002071D0" w:rsidRPr="00691226" w:rsidRDefault="002071D0" w:rsidP="000B5D3C">
      <w:pPr>
        <w:pStyle w:val="Sraopastraipa"/>
        <w:numPr>
          <w:ilvl w:val="0"/>
          <w:numId w:val="28"/>
        </w:numPr>
        <w:spacing w:after="160" w:line="240" w:lineRule="auto"/>
        <w:ind w:hanging="284"/>
        <w:jc w:val="left"/>
      </w:pPr>
      <w:r w:rsidRPr="00691226">
        <w:t>Pirkimų plano vertė be PVM;</w:t>
      </w:r>
    </w:p>
    <w:p w14:paraId="02E2974C" w14:textId="77777777" w:rsidR="002071D0" w:rsidRPr="00691226" w:rsidRDefault="002071D0" w:rsidP="000B5D3C">
      <w:pPr>
        <w:pStyle w:val="Sraopastraipa"/>
        <w:numPr>
          <w:ilvl w:val="0"/>
          <w:numId w:val="28"/>
        </w:numPr>
        <w:spacing w:after="160" w:line="240" w:lineRule="auto"/>
        <w:ind w:hanging="284"/>
        <w:jc w:val="left"/>
      </w:pPr>
      <w:r w:rsidRPr="00691226">
        <w:t>Dokumentų sąrašas.</w:t>
      </w:r>
    </w:p>
    <w:p w14:paraId="49D2FB73" w14:textId="77777777" w:rsidR="002071D0" w:rsidRDefault="002071D0" w:rsidP="002071D0">
      <w:pPr>
        <w:spacing w:line="240" w:lineRule="auto"/>
        <w:rPr>
          <w:b/>
          <w:bCs/>
        </w:rPr>
      </w:pPr>
      <w:r w:rsidRPr="00691226">
        <w:rPr>
          <w:b/>
          <w:bCs/>
        </w:rPr>
        <w:t>Inicijavimo procedūros – migruojami laukai.</w:t>
      </w:r>
    </w:p>
    <w:p w14:paraId="3E055780" w14:textId="77777777" w:rsidR="002071D0" w:rsidRPr="00691226" w:rsidRDefault="002071D0" w:rsidP="000B5D3C">
      <w:pPr>
        <w:pStyle w:val="Sraopastraipa"/>
        <w:numPr>
          <w:ilvl w:val="0"/>
          <w:numId w:val="31"/>
        </w:numPr>
        <w:spacing w:after="160" w:line="240" w:lineRule="auto"/>
        <w:jc w:val="left"/>
        <w:rPr>
          <w:b/>
          <w:bCs/>
        </w:rPr>
      </w:pPr>
      <w:r w:rsidRPr="00691226">
        <w:t>Paraiškos numeris;</w:t>
      </w:r>
    </w:p>
    <w:p w14:paraId="6DFAA97B" w14:textId="77777777" w:rsidR="002071D0" w:rsidRPr="00691226" w:rsidRDefault="002071D0" w:rsidP="000B5D3C">
      <w:pPr>
        <w:pStyle w:val="Sraopastraipa"/>
        <w:numPr>
          <w:ilvl w:val="0"/>
          <w:numId w:val="31"/>
        </w:numPr>
        <w:spacing w:after="160" w:line="240" w:lineRule="auto"/>
        <w:jc w:val="left"/>
        <w:rPr>
          <w:b/>
          <w:bCs/>
        </w:rPr>
      </w:pPr>
      <w:r w:rsidRPr="00691226">
        <w:t>Pirkimo numeris;</w:t>
      </w:r>
    </w:p>
    <w:p w14:paraId="4444C7AC" w14:textId="77777777" w:rsidR="002071D0" w:rsidRPr="00691226" w:rsidRDefault="002071D0" w:rsidP="000B5D3C">
      <w:pPr>
        <w:pStyle w:val="Sraopastraipa"/>
        <w:numPr>
          <w:ilvl w:val="0"/>
          <w:numId w:val="31"/>
        </w:numPr>
        <w:spacing w:after="160" w:line="240" w:lineRule="auto"/>
        <w:jc w:val="left"/>
        <w:rPr>
          <w:b/>
          <w:bCs/>
        </w:rPr>
      </w:pPr>
      <w:r w:rsidRPr="00691226">
        <w:lastRenderedPageBreak/>
        <w:t>Paraiškos derinimo pradžios data;</w:t>
      </w:r>
    </w:p>
    <w:p w14:paraId="1DACF238" w14:textId="77777777" w:rsidR="002071D0" w:rsidRPr="00691226" w:rsidRDefault="002071D0" w:rsidP="000B5D3C">
      <w:pPr>
        <w:pStyle w:val="Sraopastraipa"/>
        <w:numPr>
          <w:ilvl w:val="0"/>
          <w:numId w:val="31"/>
        </w:numPr>
        <w:spacing w:after="160" w:line="240" w:lineRule="auto"/>
        <w:jc w:val="left"/>
        <w:rPr>
          <w:b/>
          <w:bCs/>
        </w:rPr>
      </w:pPr>
      <w:r w:rsidRPr="00691226">
        <w:t>Pirkimo būdo pavadinimas;</w:t>
      </w:r>
    </w:p>
    <w:p w14:paraId="0ED514EE" w14:textId="77777777" w:rsidR="002071D0" w:rsidRPr="00691226" w:rsidRDefault="002071D0" w:rsidP="000B5D3C">
      <w:pPr>
        <w:pStyle w:val="Sraopastraipa"/>
        <w:numPr>
          <w:ilvl w:val="0"/>
          <w:numId w:val="31"/>
        </w:numPr>
        <w:spacing w:after="160" w:line="240" w:lineRule="auto"/>
        <w:jc w:val="left"/>
        <w:rPr>
          <w:b/>
          <w:bCs/>
        </w:rPr>
      </w:pPr>
      <w:r w:rsidRPr="00691226">
        <w:t>Registro numeris ir data;</w:t>
      </w:r>
    </w:p>
    <w:p w14:paraId="1F90A5FC" w14:textId="77777777" w:rsidR="002071D0" w:rsidRPr="00691226" w:rsidRDefault="002071D0" w:rsidP="000B5D3C">
      <w:pPr>
        <w:pStyle w:val="Sraopastraipa"/>
        <w:numPr>
          <w:ilvl w:val="0"/>
          <w:numId w:val="31"/>
        </w:numPr>
        <w:spacing w:after="160" w:line="240" w:lineRule="auto"/>
        <w:jc w:val="left"/>
        <w:rPr>
          <w:b/>
          <w:bCs/>
        </w:rPr>
      </w:pPr>
      <w:r w:rsidRPr="00691226">
        <w:t>Statusas;</w:t>
      </w:r>
    </w:p>
    <w:p w14:paraId="0B3C7EE1" w14:textId="77777777" w:rsidR="002071D0" w:rsidRPr="00691226" w:rsidRDefault="002071D0" w:rsidP="000B5D3C">
      <w:pPr>
        <w:pStyle w:val="Sraopastraipa"/>
        <w:numPr>
          <w:ilvl w:val="0"/>
          <w:numId w:val="31"/>
        </w:numPr>
        <w:spacing w:after="160" w:line="240" w:lineRule="auto"/>
        <w:jc w:val="left"/>
        <w:rPr>
          <w:b/>
          <w:bCs/>
        </w:rPr>
      </w:pPr>
      <w:r w:rsidRPr="00691226">
        <w:t>Pirkimo dalių biudžetas;</w:t>
      </w:r>
    </w:p>
    <w:p w14:paraId="2ADC3869" w14:textId="77777777" w:rsidR="002071D0" w:rsidRPr="00691226" w:rsidRDefault="002071D0" w:rsidP="000B5D3C">
      <w:pPr>
        <w:pStyle w:val="Sraopastraipa"/>
        <w:numPr>
          <w:ilvl w:val="0"/>
          <w:numId w:val="31"/>
        </w:numPr>
        <w:spacing w:after="160" w:line="240" w:lineRule="auto"/>
        <w:jc w:val="left"/>
        <w:rPr>
          <w:b/>
          <w:bCs/>
        </w:rPr>
      </w:pPr>
      <w:r w:rsidRPr="00691226">
        <w:t>Pirkimo iniciatorius (vardas, pavardė, perkančioji organizacija);</w:t>
      </w:r>
    </w:p>
    <w:p w14:paraId="5D6CD03C" w14:textId="77777777" w:rsidR="002071D0" w:rsidRPr="00691226" w:rsidRDefault="002071D0" w:rsidP="000B5D3C">
      <w:pPr>
        <w:pStyle w:val="Sraopastraipa"/>
        <w:numPr>
          <w:ilvl w:val="0"/>
          <w:numId w:val="31"/>
        </w:numPr>
        <w:spacing w:after="160" w:line="240" w:lineRule="auto"/>
        <w:jc w:val="left"/>
        <w:rPr>
          <w:b/>
          <w:bCs/>
        </w:rPr>
      </w:pPr>
      <w:r w:rsidRPr="00691226">
        <w:t>BVPŽ kodas;</w:t>
      </w:r>
    </w:p>
    <w:p w14:paraId="327D8190" w14:textId="77777777" w:rsidR="002071D0" w:rsidRPr="00691226" w:rsidRDefault="002071D0" w:rsidP="000B5D3C">
      <w:pPr>
        <w:pStyle w:val="Sraopastraipa"/>
        <w:numPr>
          <w:ilvl w:val="0"/>
          <w:numId w:val="31"/>
        </w:numPr>
        <w:spacing w:after="160" w:line="240" w:lineRule="auto"/>
        <w:jc w:val="left"/>
        <w:rPr>
          <w:b/>
          <w:bCs/>
        </w:rPr>
      </w:pPr>
      <w:r w:rsidRPr="00691226">
        <w:t>Papildomi BVPŽ kodai;</w:t>
      </w:r>
    </w:p>
    <w:p w14:paraId="13E03D25" w14:textId="77777777" w:rsidR="002071D0" w:rsidRPr="00691226" w:rsidRDefault="002071D0" w:rsidP="000B5D3C">
      <w:pPr>
        <w:pStyle w:val="Sraopastraipa"/>
        <w:numPr>
          <w:ilvl w:val="0"/>
          <w:numId w:val="31"/>
        </w:numPr>
        <w:spacing w:after="160" w:line="240" w:lineRule="auto"/>
        <w:jc w:val="left"/>
        <w:rPr>
          <w:b/>
          <w:bCs/>
        </w:rPr>
      </w:pPr>
      <w:r w:rsidRPr="00691226">
        <w:t>Pirkimo vertė be PVM;</w:t>
      </w:r>
    </w:p>
    <w:p w14:paraId="1C966107" w14:textId="77777777" w:rsidR="002071D0" w:rsidRPr="00691226" w:rsidRDefault="002071D0" w:rsidP="000B5D3C">
      <w:pPr>
        <w:pStyle w:val="Sraopastraipa"/>
        <w:numPr>
          <w:ilvl w:val="0"/>
          <w:numId w:val="31"/>
        </w:numPr>
        <w:spacing w:after="160" w:line="240" w:lineRule="auto"/>
        <w:jc w:val="left"/>
        <w:rPr>
          <w:b/>
          <w:bCs/>
        </w:rPr>
      </w:pPr>
      <w:r w:rsidRPr="00691226">
        <w:t>PVM procentas;</w:t>
      </w:r>
    </w:p>
    <w:p w14:paraId="5014FFF1" w14:textId="77777777" w:rsidR="002071D0" w:rsidRPr="00691226" w:rsidRDefault="002071D0" w:rsidP="000B5D3C">
      <w:pPr>
        <w:pStyle w:val="Sraopastraipa"/>
        <w:numPr>
          <w:ilvl w:val="0"/>
          <w:numId w:val="31"/>
        </w:numPr>
        <w:spacing w:after="160" w:line="240" w:lineRule="auto"/>
        <w:jc w:val="left"/>
        <w:rPr>
          <w:b/>
          <w:bCs/>
        </w:rPr>
      </w:pPr>
      <w:r w:rsidRPr="00691226">
        <w:t>Pirkimo vertė su PVM;</w:t>
      </w:r>
    </w:p>
    <w:p w14:paraId="50AB9572" w14:textId="77777777" w:rsidR="002071D0" w:rsidRPr="00691226" w:rsidRDefault="002071D0" w:rsidP="000B5D3C">
      <w:pPr>
        <w:pStyle w:val="Sraopastraipa"/>
        <w:numPr>
          <w:ilvl w:val="0"/>
          <w:numId w:val="31"/>
        </w:numPr>
        <w:spacing w:after="160" w:line="240" w:lineRule="auto"/>
        <w:jc w:val="left"/>
        <w:rPr>
          <w:b/>
          <w:bCs/>
        </w:rPr>
      </w:pPr>
      <w:r w:rsidRPr="00691226">
        <w:t>Pasiūlymo vertinimo kriterijus;</w:t>
      </w:r>
    </w:p>
    <w:p w14:paraId="61910889" w14:textId="77777777" w:rsidR="002071D0" w:rsidRPr="00691226" w:rsidRDefault="002071D0" w:rsidP="000B5D3C">
      <w:pPr>
        <w:pStyle w:val="Sraopastraipa"/>
        <w:numPr>
          <w:ilvl w:val="0"/>
          <w:numId w:val="31"/>
        </w:numPr>
        <w:spacing w:after="160" w:line="240" w:lineRule="auto"/>
        <w:jc w:val="left"/>
        <w:rPr>
          <w:b/>
          <w:bCs/>
        </w:rPr>
      </w:pPr>
      <w:r w:rsidRPr="00691226">
        <w:t>Trumpas pirkimo objekto aprašymas;</w:t>
      </w:r>
    </w:p>
    <w:p w14:paraId="14014C9C" w14:textId="77777777" w:rsidR="002071D0" w:rsidRPr="00691226" w:rsidRDefault="002071D0" w:rsidP="000B5D3C">
      <w:pPr>
        <w:pStyle w:val="Sraopastraipa"/>
        <w:numPr>
          <w:ilvl w:val="0"/>
          <w:numId w:val="31"/>
        </w:numPr>
        <w:spacing w:after="160" w:line="240" w:lineRule="auto"/>
        <w:jc w:val="left"/>
        <w:rPr>
          <w:b/>
          <w:bCs/>
        </w:rPr>
      </w:pPr>
      <w:r w:rsidRPr="00691226">
        <w:t>Ar pirkimas vykdomas per CPO?</w:t>
      </w:r>
    </w:p>
    <w:p w14:paraId="10E4B22D" w14:textId="77777777" w:rsidR="002071D0" w:rsidRPr="00691226" w:rsidRDefault="002071D0" w:rsidP="000B5D3C">
      <w:pPr>
        <w:pStyle w:val="Sraopastraipa"/>
        <w:numPr>
          <w:ilvl w:val="0"/>
          <w:numId w:val="31"/>
        </w:numPr>
        <w:spacing w:after="160" w:line="240" w:lineRule="auto"/>
        <w:jc w:val="left"/>
        <w:rPr>
          <w:b/>
          <w:bCs/>
        </w:rPr>
      </w:pPr>
      <w:r w:rsidRPr="00691226">
        <w:t>Ar pirkimas yra CPO kataloge?</w:t>
      </w:r>
    </w:p>
    <w:p w14:paraId="30940FFC" w14:textId="77777777" w:rsidR="002071D0" w:rsidRPr="00691226" w:rsidRDefault="002071D0" w:rsidP="000B5D3C">
      <w:pPr>
        <w:pStyle w:val="Sraopastraipa"/>
        <w:numPr>
          <w:ilvl w:val="0"/>
          <w:numId w:val="31"/>
        </w:numPr>
        <w:spacing w:after="160" w:line="240" w:lineRule="auto"/>
        <w:jc w:val="left"/>
        <w:rPr>
          <w:b/>
          <w:bCs/>
        </w:rPr>
      </w:pPr>
      <w:r w:rsidRPr="00691226">
        <w:t>Nepirkimo per CPO katalogą priežastys;</w:t>
      </w:r>
    </w:p>
    <w:p w14:paraId="3B3613C2" w14:textId="77777777" w:rsidR="002071D0" w:rsidRPr="00691226" w:rsidRDefault="002071D0" w:rsidP="000B5D3C">
      <w:pPr>
        <w:pStyle w:val="Sraopastraipa"/>
        <w:numPr>
          <w:ilvl w:val="0"/>
          <w:numId w:val="31"/>
        </w:numPr>
        <w:spacing w:after="160" w:line="240" w:lineRule="auto"/>
        <w:jc w:val="left"/>
        <w:rPr>
          <w:b/>
          <w:bCs/>
        </w:rPr>
      </w:pPr>
      <w:r w:rsidRPr="00691226">
        <w:t>Pirkimo vykdytojas;</w:t>
      </w:r>
    </w:p>
    <w:p w14:paraId="24A0D1D2" w14:textId="77777777" w:rsidR="002071D0" w:rsidRPr="00691226" w:rsidRDefault="002071D0" w:rsidP="000B5D3C">
      <w:pPr>
        <w:pStyle w:val="Sraopastraipa"/>
        <w:numPr>
          <w:ilvl w:val="0"/>
          <w:numId w:val="31"/>
        </w:numPr>
        <w:spacing w:after="160" w:line="240" w:lineRule="auto"/>
        <w:jc w:val="left"/>
        <w:rPr>
          <w:b/>
          <w:bCs/>
        </w:rPr>
      </w:pPr>
      <w:r w:rsidRPr="00691226">
        <w:t>Ar pirkimo objektas skaidomas į dalis?</w:t>
      </w:r>
    </w:p>
    <w:p w14:paraId="489E1EAF" w14:textId="77777777" w:rsidR="002071D0" w:rsidRPr="00691226" w:rsidRDefault="002071D0" w:rsidP="000B5D3C">
      <w:pPr>
        <w:pStyle w:val="Sraopastraipa"/>
        <w:numPr>
          <w:ilvl w:val="0"/>
          <w:numId w:val="31"/>
        </w:numPr>
        <w:spacing w:after="160" w:line="240" w:lineRule="auto"/>
        <w:jc w:val="left"/>
        <w:rPr>
          <w:b/>
          <w:bCs/>
        </w:rPr>
      </w:pPr>
      <w:r w:rsidRPr="00691226">
        <w:t>Planuojami įsigyti kiekiai ir matavimo vienetai pirkimo objekte</w:t>
      </w:r>
      <w:r>
        <w:t>;</w:t>
      </w:r>
    </w:p>
    <w:p w14:paraId="750BFEA8" w14:textId="77777777" w:rsidR="002071D0" w:rsidRPr="00691226" w:rsidRDefault="002071D0" w:rsidP="000B5D3C">
      <w:pPr>
        <w:pStyle w:val="Sraopastraipa"/>
        <w:numPr>
          <w:ilvl w:val="0"/>
          <w:numId w:val="31"/>
        </w:numPr>
        <w:spacing w:after="160" w:line="240" w:lineRule="auto"/>
        <w:jc w:val="left"/>
        <w:rPr>
          <w:b/>
          <w:bCs/>
        </w:rPr>
      </w:pPr>
      <w:r w:rsidRPr="00691226">
        <w:t>Tiekėjams taikomi pašalinimo pagrindai;</w:t>
      </w:r>
    </w:p>
    <w:p w14:paraId="68356020" w14:textId="77777777" w:rsidR="002071D0" w:rsidRPr="00691226" w:rsidRDefault="002071D0" w:rsidP="000B5D3C">
      <w:pPr>
        <w:pStyle w:val="Sraopastraipa"/>
        <w:numPr>
          <w:ilvl w:val="0"/>
          <w:numId w:val="31"/>
        </w:numPr>
        <w:spacing w:after="160" w:line="240" w:lineRule="auto"/>
        <w:jc w:val="left"/>
        <w:rPr>
          <w:b/>
          <w:bCs/>
        </w:rPr>
      </w:pPr>
      <w:r w:rsidRPr="00691226">
        <w:t>Tiekėjams taikomi kvalifikaciniai reikalavimai;</w:t>
      </w:r>
    </w:p>
    <w:p w14:paraId="62B59772" w14:textId="77777777" w:rsidR="002071D0" w:rsidRPr="00691226" w:rsidRDefault="002071D0" w:rsidP="000B5D3C">
      <w:pPr>
        <w:pStyle w:val="Sraopastraipa"/>
        <w:numPr>
          <w:ilvl w:val="0"/>
          <w:numId w:val="31"/>
        </w:numPr>
        <w:spacing w:after="160" w:line="240" w:lineRule="auto"/>
        <w:jc w:val="left"/>
        <w:rPr>
          <w:b/>
          <w:bCs/>
        </w:rPr>
      </w:pPr>
      <w:r w:rsidRPr="00691226">
        <w:t>Sutarties sąlygos (vykdymo trukmė, galiojimo trukmė, galimi pratęsimai, kainodara);</w:t>
      </w:r>
    </w:p>
    <w:p w14:paraId="6B7FD8DD" w14:textId="77777777" w:rsidR="002071D0" w:rsidRPr="00691226" w:rsidRDefault="002071D0" w:rsidP="000B5D3C">
      <w:pPr>
        <w:pStyle w:val="Sraopastraipa"/>
        <w:numPr>
          <w:ilvl w:val="0"/>
          <w:numId w:val="31"/>
        </w:numPr>
        <w:spacing w:after="160" w:line="240" w:lineRule="auto"/>
        <w:jc w:val="left"/>
        <w:rPr>
          <w:b/>
          <w:bCs/>
        </w:rPr>
      </w:pPr>
      <w:r w:rsidRPr="00691226">
        <w:t>Rinkos tyrimo duomenys;</w:t>
      </w:r>
    </w:p>
    <w:p w14:paraId="22AF7812" w14:textId="77777777" w:rsidR="002071D0" w:rsidRPr="00691226" w:rsidRDefault="002071D0" w:rsidP="000B5D3C">
      <w:pPr>
        <w:pStyle w:val="Sraopastraipa"/>
        <w:numPr>
          <w:ilvl w:val="0"/>
          <w:numId w:val="31"/>
        </w:numPr>
        <w:spacing w:after="160" w:line="240" w:lineRule="auto"/>
        <w:jc w:val="left"/>
        <w:rPr>
          <w:b/>
          <w:bCs/>
        </w:rPr>
      </w:pPr>
      <w:r w:rsidRPr="00691226">
        <w:t>Finansavimo šaltinis (sąmata ir ekonominė klasifikacija);</w:t>
      </w:r>
    </w:p>
    <w:p w14:paraId="409DFFAA" w14:textId="77777777" w:rsidR="002071D0" w:rsidRPr="00691226" w:rsidRDefault="002071D0" w:rsidP="000B5D3C">
      <w:pPr>
        <w:pStyle w:val="Sraopastraipa"/>
        <w:numPr>
          <w:ilvl w:val="0"/>
          <w:numId w:val="31"/>
        </w:numPr>
        <w:spacing w:after="160" w:line="240" w:lineRule="auto"/>
        <w:jc w:val="left"/>
        <w:rPr>
          <w:b/>
          <w:bCs/>
        </w:rPr>
      </w:pPr>
      <w:r w:rsidRPr="00691226">
        <w:t>Siūlomų tiekėjų sąrašas;</w:t>
      </w:r>
    </w:p>
    <w:p w14:paraId="0865EE49" w14:textId="77777777" w:rsidR="002071D0" w:rsidRPr="00691226" w:rsidRDefault="002071D0" w:rsidP="000B5D3C">
      <w:pPr>
        <w:pStyle w:val="Sraopastraipa"/>
        <w:numPr>
          <w:ilvl w:val="0"/>
          <w:numId w:val="31"/>
        </w:numPr>
        <w:spacing w:after="160" w:line="240" w:lineRule="auto"/>
        <w:jc w:val="left"/>
        <w:rPr>
          <w:b/>
          <w:bCs/>
        </w:rPr>
      </w:pPr>
      <w:r w:rsidRPr="00691226">
        <w:t>Siūlomų tiekėjų skaičius;</w:t>
      </w:r>
    </w:p>
    <w:p w14:paraId="49730B9C" w14:textId="77777777" w:rsidR="002071D0" w:rsidRPr="00691226" w:rsidRDefault="002071D0" w:rsidP="000B5D3C">
      <w:pPr>
        <w:pStyle w:val="Sraopastraipa"/>
        <w:numPr>
          <w:ilvl w:val="0"/>
          <w:numId w:val="31"/>
        </w:numPr>
        <w:spacing w:after="160" w:line="240" w:lineRule="auto"/>
        <w:jc w:val="left"/>
        <w:rPr>
          <w:b/>
          <w:bCs/>
        </w:rPr>
      </w:pPr>
      <w:r w:rsidRPr="00691226">
        <w:t>Tiekėjo pasirinkimo pagrindimas;</w:t>
      </w:r>
    </w:p>
    <w:p w14:paraId="5D913623" w14:textId="77777777" w:rsidR="002071D0" w:rsidRPr="00691226" w:rsidRDefault="002071D0" w:rsidP="000B5D3C">
      <w:pPr>
        <w:pStyle w:val="Sraopastraipa"/>
        <w:numPr>
          <w:ilvl w:val="0"/>
          <w:numId w:val="31"/>
        </w:numPr>
        <w:spacing w:after="160" w:line="240" w:lineRule="auto"/>
        <w:jc w:val="left"/>
        <w:rPr>
          <w:b/>
          <w:bCs/>
        </w:rPr>
      </w:pPr>
      <w:r w:rsidRPr="00691226">
        <w:t>Dokumentų sąrašas.</w:t>
      </w:r>
    </w:p>
    <w:p w14:paraId="26D6CE15" w14:textId="77777777" w:rsidR="002071D0" w:rsidRPr="00691226" w:rsidRDefault="002071D0" w:rsidP="002071D0">
      <w:pPr>
        <w:spacing w:line="240" w:lineRule="auto"/>
        <w:rPr>
          <w:b/>
          <w:bCs/>
        </w:rPr>
      </w:pPr>
      <w:r w:rsidRPr="00691226">
        <w:rPr>
          <w:b/>
          <w:bCs/>
        </w:rPr>
        <w:t>Sutartys – migruojami laukai.</w:t>
      </w:r>
    </w:p>
    <w:p w14:paraId="19ACCEA7" w14:textId="77777777" w:rsidR="002071D0" w:rsidRDefault="002071D0" w:rsidP="000B5D3C">
      <w:pPr>
        <w:pStyle w:val="Sraopastraipa"/>
        <w:numPr>
          <w:ilvl w:val="0"/>
          <w:numId w:val="32"/>
        </w:numPr>
        <w:spacing w:after="160" w:line="240" w:lineRule="auto"/>
        <w:jc w:val="left"/>
      </w:pPr>
      <w:r w:rsidRPr="00691226">
        <w:t>Sutarties numeris;</w:t>
      </w:r>
    </w:p>
    <w:p w14:paraId="15809A0A" w14:textId="77777777" w:rsidR="002071D0" w:rsidRDefault="002071D0" w:rsidP="000B5D3C">
      <w:pPr>
        <w:pStyle w:val="Sraopastraipa"/>
        <w:numPr>
          <w:ilvl w:val="0"/>
          <w:numId w:val="32"/>
        </w:numPr>
        <w:spacing w:after="160" w:line="240" w:lineRule="auto"/>
        <w:jc w:val="left"/>
      </w:pPr>
      <w:r w:rsidRPr="00691226">
        <w:t>Pirkimo numeris;</w:t>
      </w:r>
    </w:p>
    <w:p w14:paraId="01A21C0C" w14:textId="77777777" w:rsidR="002071D0" w:rsidRDefault="002071D0" w:rsidP="000B5D3C">
      <w:pPr>
        <w:pStyle w:val="Sraopastraipa"/>
        <w:numPr>
          <w:ilvl w:val="0"/>
          <w:numId w:val="32"/>
        </w:numPr>
        <w:spacing w:after="160" w:line="240" w:lineRule="auto"/>
        <w:jc w:val="left"/>
      </w:pPr>
      <w:r w:rsidRPr="00691226">
        <w:t>Perkančioji organizacija;</w:t>
      </w:r>
    </w:p>
    <w:p w14:paraId="431AA47E" w14:textId="77777777" w:rsidR="002071D0" w:rsidRDefault="002071D0" w:rsidP="000B5D3C">
      <w:pPr>
        <w:pStyle w:val="Sraopastraipa"/>
        <w:numPr>
          <w:ilvl w:val="0"/>
          <w:numId w:val="32"/>
        </w:numPr>
        <w:spacing w:after="160" w:line="240" w:lineRule="auto"/>
        <w:jc w:val="left"/>
      </w:pPr>
      <w:r w:rsidRPr="00691226">
        <w:t>Pavadinimas;</w:t>
      </w:r>
    </w:p>
    <w:p w14:paraId="70254F16" w14:textId="77777777" w:rsidR="002071D0" w:rsidRDefault="002071D0" w:rsidP="000B5D3C">
      <w:pPr>
        <w:pStyle w:val="Sraopastraipa"/>
        <w:numPr>
          <w:ilvl w:val="0"/>
          <w:numId w:val="32"/>
        </w:numPr>
        <w:spacing w:after="160" w:line="240" w:lineRule="auto"/>
        <w:jc w:val="left"/>
      </w:pPr>
      <w:r w:rsidRPr="00691226">
        <w:t>Sutarties forma;</w:t>
      </w:r>
    </w:p>
    <w:p w14:paraId="6257F813" w14:textId="77777777" w:rsidR="002071D0" w:rsidRDefault="002071D0" w:rsidP="000B5D3C">
      <w:pPr>
        <w:pStyle w:val="Sraopastraipa"/>
        <w:numPr>
          <w:ilvl w:val="0"/>
          <w:numId w:val="32"/>
        </w:numPr>
        <w:spacing w:after="160" w:line="240" w:lineRule="auto"/>
        <w:jc w:val="left"/>
      </w:pPr>
      <w:r w:rsidRPr="00691226">
        <w:t>CVP IS pirkimo numeris;</w:t>
      </w:r>
    </w:p>
    <w:p w14:paraId="63D4DF1F" w14:textId="77777777" w:rsidR="002071D0" w:rsidRDefault="002071D0" w:rsidP="000B5D3C">
      <w:pPr>
        <w:pStyle w:val="Sraopastraipa"/>
        <w:numPr>
          <w:ilvl w:val="0"/>
          <w:numId w:val="32"/>
        </w:numPr>
        <w:spacing w:after="160" w:line="240" w:lineRule="auto"/>
        <w:jc w:val="left"/>
      </w:pPr>
      <w:r w:rsidRPr="00691226">
        <w:t>Sutarties data;</w:t>
      </w:r>
    </w:p>
    <w:p w14:paraId="78808984" w14:textId="77777777" w:rsidR="002071D0" w:rsidRDefault="002071D0" w:rsidP="000B5D3C">
      <w:pPr>
        <w:pStyle w:val="Sraopastraipa"/>
        <w:numPr>
          <w:ilvl w:val="0"/>
          <w:numId w:val="32"/>
        </w:numPr>
        <w:spacing w:after="160" w:line="240" w:lineRule="auto"/>
        <w:jc w:val="left"/>
      </w:pPr>
      <w:r w:rsidRPr="00691226">
        <w:t>Sutarties galiojimo data nuo ir iki;</w:t>
      </w:r>
    </w:p>
    <w:p w14:paraId="76288450" w14:textId="77777777" w:rsidR="002071D0" w:rsidRDefault="002071D0" w:rsidP="000B5D3C">
      <w:pPr>
        <w:pStyle w:val="Sraopastraipa"/>
        <w:numPr>
          <w:ilvl w:val="0"/>
          <w:numId w:val="32"/>
        </w:numPr>
        <w:spacing w:after="160" w:line="240" w:lineRule="auto"/>
        <w:jc w:val="left"/>
      </w:pPr>
      <w:r w:rsidRPr="00691226">
        <w:t>Sutarties vykdymo data nuo ir iki;</w:t>
      </w:r>
    </w:p>
    <w:p w14:paraId="0B68D88B" w14:textId="77777777" w:rsidR="002071D0" w:rsidRDefault="002071D0" w:rsidP="000B5D3C">
      <w:pPr>
        <w:pStyle w:val="Sraopastraipa"/>
        <w:numPr>
          <w:ilvl w:val="0"/>
          <w:numId w:val="32"/>
        </w:numPr>
        <w:spacing w:after="160" w:line="240" w:lineRule="auto"/>
        <w:jc w:val="left"/>
      </w:pPr>
      <w:r w:rsidRPr="00691226">
        <w:t>Sutarties galiojimo pratęsimai;</w:t>
      </w:r>
    </w:p>
    <w:p w14:paraId="5047FA20" w14:textId="77777777" w:rsidR="002071D0" w:rsidRDefault="002071D0" w:rsidP="000B5D3C">
      <w:pPr>
        <w:pStyle w:val="Sraopastraipa"/>
        <w:numPr>
          <w:ilvl w:val="0"/>
          <w:numId w:val="32"/>
        </w:numPr>
        <w:spacing w:after="160" w:line="240" w:lineRule="auto"/>
        <w:jc w:val="left"/>
      </w:pPr>
      <w:r w:rsidRPr="00691226">
        <w:t>Sutarties galiojimo būsena ( galiojanti, pasibaigusi, nutraukta, sustabdyta, neįsigaliojusi)</w:t>
      </w:r>
      <w:r>
        <w:t>;</w:t>
      </w:r>
    </w:p>
    <w:p w14:paraId="74538F37" w14:textId="77777777" w:rsidR="002071D0" w:rsidRDefault="002071D0" w:rsidP="000B5D3C">
      <w:pPr>
        <w:pStyle w:val="Sraopastraipa"/>
        <w:numPr>
          <w:ilvl w:val="0"/>
          <w:numId w:val="32"/>
        </w:numPr>
        <w:spacing w:after="160" w:line="240" w:lineRule="auto"/>
        <w:jc w:val="left"/>
      </w:pPr>
      <w:r w:rsidRPr="00691226">
        <w:t>Tiekėjas pavadinimas;</w:t>
      </w:r>
    </w:p>
    <w:p w14:paraId="44AA18E8" w14:textId="77777777" w:rsidR="002071D0" w:rsidRDefault="002071D0" w:rsidP="000B5D3C">
      <w:pPr>
        <w:pStyle w:val="Sraopastraipa"/>
        <w:numPr>
          <w:ilvl w:val="0"/>
          <w:numId w:val="32"/>
        </w:numPr>
        <w:spacing w:after="160" w:line="240" w:lineRule="auto"/>
        <w:jc w:val="left"/>
      </w:pPr>
      <w:r w:rsidRPr="00691226">
        <w:t>Įmonės kodas;</w:t>
      </w:r>
    </w:p>
    <w:p w14:paraId="4C8A53B9" w14:textId="77777777" w:rsidR="002071D0" w:rsidRDefault="002071D0" w:rsidP="000B5D3C">
      <w:pPr>
        <w:pStyle w:val="Sraopastraipa"/>
        <w:numPr>
          <w:ilvl w:val="0"/>
          <w:numId w:val="32"/>
        </w:numPr>
        <w:spacing w:after="160" w:line="240" w:lineRule="auto"/>
        <w:jc w:val="left"/>
      </w:pPr>
      <w:r w:rsidRPr="00691226">
        <w:t>Sutarties administratorius;</w:t>
      </w:r>
    </w:p>
    <w:p w14:paraId="71BAB912" w14:textId="77777777" w:rsidR="002071D0" w:rsidRDefault="002071D0" w:rsidP="000B5D3C">
      <w:pPr>
        <w:pStyle w:val="Sraopastraipa"/>
        <w:numPr>
          <w:ilvl w:val="0"/>
          <w:numId w:val="32"/>
        </w:numPr>
        <w:spacing w:after="160" w:line="240" w:lineRule="auto"/>
        <w:jc w:val="left"/>
      </w:pPr>
      <w:r w:rsidRPr="00691226">
        <w:t>Sutarties vertė be PVM ir su PVM;</w:t>
      </w:r>
    </w:p>
    <w:p w14:paraId="235AD1B7" w14:textId="77777777" w:rsidR="002071D0" w:rsidRDefault="002071D0" w:rsidP="000B5D3C">
      <w:pPr>
        <w:pStyle w:val="Sraopastraipa"/>
        <w:numPr>
          <w:ilvl w:val="0"/>
          <w:numId w:val="32"/>
        </w:numPr>
        <w:spacing w:after="160" w:line="240" w:lineRule="auto"/>
        <w:jc w:val="left"/>
      </w:pPr>
      <w:r w:rsidRPr="00691226">
        <w:t>PVM ;</w:t>
      </w:r>
    </w:p>
    <w:p w14:paraId="6E2C1BCA" w14:textId="77777777" w:rsidR="002071D0" w:rsidRDefault="002071D0" w:rsidP="000B5D3C">
      <w:pPr>
        <w:pStyle w:val="Sraopastraipa"/>
        <w:numPr>
          <w:ilvl w:val="0"/>
          <w:numId w:val="32"/>
        </w:numPr>
        <w:spacing w:after="160" w:line="240" w:lineRule="auto"/>
        <w:jc w:val="left"/>
      </w:pPr>
      <w:r w:rsidRPr="00691226">
        <w:t>Sutarties įvykdymo suma be PVM ir su PVM;</w:t>
      </w:r>
    </w:p>
    <w:p w14:paraId="2D330B12" w14:textId="77777777" w:rsidR="002071D0" w:rsidRDefault="002071D0" w:rsidP="000B5D3C">
      <w:pPr>
        <w:pStyle w:val="Sraopastraipa"/>
        <w:numPr>
          <w:ilvl w:val="0"/>
          <w:numId w:val="32"/>
        </w:numPr>
        <w:spacing w:after="160" w:line="240" w:lineRule="auto"/>
        <w:jc w:val="left"/>
      </w:pPr>
      <w:r w:rsidRPr="00691226">
        <w:t>Sutarties likutis be PVM ir su PVM;</w:t>
      </w:r>
    </w:p>
    <w:p w14:paraId="1A3C8097" w14:textId="77777777" w:rsidR="002071D0" w:rsidRDefault="002071D0" w:rsidP="000B5D3C">
      <w:pPr>
        <w:pStyle w:val="Sraopastraipa"/>
        <w:numPr>
          <w:ilvl w:val="0"/>
          <w:numId w:val="32"/>
        </w:numPr>
        <w:spacing w:after="160" w:line="240" w:lineRule="auto"/>
        <w:jc w:val="left"/>
      </w:pPr>
      <w:r w:rsidRPr="00691226">
        <w:t>Ar turi užregistruotų keitimų?</w:t>
      </w:r>
    </w:p>
    <w:p w14:paraId="1E1DEC89" w14:textId="77777777" w:rsidR="002071D0" w:rsidRDefault="002071D0" w:rsidP="000B5D3C">
      <w:pPr>
        <w:pStyle w:val="Sraopastraipa"/>
        <w:numPr>
          <w:ilvl w:val="0"/>
          <w:numId w:val="32"/>
        </w:numPr>
        <w:spacing w:after="160" w:line="240" w:lineRule="auto"/>
        <w:jc w:val="left"/>
      </w:pPr>
      <w:r w:rsidRPr="00691226">
        <w:t>Sąskaitų informacija (numeris, data, suma be PVM ir su PVM, PVM tarifas, statusas);</w:t>
      </w:r>
    </w:p>
    <w:p w14:paraId="7D0808C6" w14:textId="77777777" w:rsidR="002071D0" w:rsidRDefault="002071D0" w:rsidP="000B5D3C">
      <w:pPr>
        <w:pStyle w:val="Sraopastraipa"/>
        <w:numPr>
          <w:ilvl w:val="0"/>
          <w:numId w:val="32"/>
        </w:numPr>
        <w:spacing w:after="160" w:line="240" w:lineRule="auto"/>
        <w:jc w:val="left"/>
      </w:pPr>
      <w:r w:rsidRPr="00691226">
        <w:t>Sutarties administratorius;</w:t>
      </w:r>
    </w:p>
    <w:p w14:paraId="38459F4C" w14:textId="77777777" w:rsidR="002071D0" w:rsidRDefault="002071D0" w:rsidP="000B5D3C">
      <w:pPr>
        <w:pStyle w:val="Sraopastraipa"/>
        <w:numPr>
          <w:ilvl w:val="0"/>
          <w:numId w:val="32"/>
        </w:numPr>
        <w:spacing w:after="160" w:line="240" w:lineRule="auto"/>
        <w:jc w:val="left"/>
      </w:pPr>
      <w:r w:rsidRPr="00691226">
        <w:t>Pirkimo dalys, kurioms pasirašyta sutartis;</w:t>
      </w:r>
    </w:p>
    <w:p w14:paraId="61FCFAC1" w14:textId="77777777" w:rsidR="002071D0" w:rsidRDefault="002071D0" w:rsidP="000B5D3C">
      <w:pPr>
        <w:pStyle w:val="Sraopastraipa"/>
        <w:numPr>
          <w:ilvl w:val="0"/>
          <w:numId w:val="32"/>
        </w:numPr>
        <w:spacing w:after="160" w:line="240" w:lineRule="auto"/>
        <w:jc w:val="left"/>
      </w:pPr>
      <w:r w:rsidRPr="00691226">
        <w:t>Dokumentų sąrašas;</w:t>
      </w:r>
    </w:p>
    <w:p w14:paraId="412C9747" w14:textId="77777777" w:rsidR="002071D0" w:rsidRPr="00691226" w:rsidRDefault="002071D0" w:rsidP="000B5D3C">
      <w:pPr>
        <w:pStyle w:val="Sraopastraipa"/>
        <w:numPr>
          <w:ilvl w:val="0"/>
          <w:numId w:val="32"/>
        </w:numPr>
        <w:spacing w:after="160" w:line="240" w:lineRule="auto"/>
        <w:jc w:val="left"/>
      </w:pPr>
      <w:r w:rsidRPr="00691226">
        <w:lastRenderedPageBreak/>
        <w:t>Ar preliminari sutartis?</w:t>
      </w:r>
    </w:p>
    <w:p w14:paraId="66B45E79" w14:textId="77777777" w:rsidR="002071D0" w:rsidRPr="00691226" w:rsidRDefault="002071D0" w:rsidP="002071D0">
      <w:pPr>
        <w:spacing w:line="240" w:lineRule="auto"/>
        <w:rPr>
          <w:b/>
          <w:bCs/>
        </w:rPr>
      </w:pPr>
      <w:r w:rsidRPr="00691226">
        <w:rPr>
          <w:b/>
          <w:bCs/>
        </w:rPr>
        <w:t>Dinaminės pirkimų sistemos – migruojami laukai.</w:t>
      </w:r>
    </w:p>
    <w:p w14:paraId="30994670" w14:textId="77777777" w:rsidR="002071D0" w:rsidRPr="00691226" w:rsidRDefault="002071D0" w:rsidP="000B5D3C">
      <w:pPr>
        <w:pStyle w:val="Sraopastraipa"/>
        <w:numPr>
          <w:ilvl w:val="0"/>
          <w:numId w:val="29"/>
        </w:numPr>
        <w:spacing w:after="160" w:line="240" w:lineRule="auto"/>
        <w:jc w:val="left"/>
      </w:pPr>
      <w:r w:rsidRPr="00691226">
        <w:t>DPS kvalifikacija pirkimo numeris;</w:t>
      </w:r>
    </w:p>
    <w:p w14:paraId="0330018B" w14:textId="77777777" w:rsidR="002071D0" w:rsidRPr="00691226" w:rsidRDefault="002071D0" w:rsidP="000B5D3C">
      <w:pPr>
        <w:pStyle w:val="Sraopastraipa"/>
        <w:numPr>
          <w:ilvl w:val="0"/>
          <w:numId w:val="29"/>
        </w:numPr>
        <w:spacing w:after="160" w:line="240" w:lineRule="auto"/>
        <w:jc w:val="left"/>
      </w:pPr>
      <w:r w:rsidRPr="00691226">
        <w:t>DPS kvalifikacijos pavadinimas;</w:t>
      </w:r>
    </w:p>
    <w:p w14:paraId="63B7F694" w14:textId="77777777" w:rsidR="002071D0" w:rsidRPr="00691226" w:rsidRDefault="002071D0" w:rsidP="000B5D3C">
      <w:pPr>
        <w:pStyle w:val="Sraopastraipa"/>
        <w:numPr>
          <w:ilvl w:val="0"/>
          <w:numId w:val="29"/>
        </w:numPr>
        <w:spacing w:after="160" w:line="240" w:lineRule="auto"/>
        <w:jc w:val="left"/>
      </w:pPr>
      <w:r w:rsidRPr="00691226">
        <w:t>DPS kvalifikacija pirkimo plano metai;</w:t>
      </w:r>
    </w:p>
    <w:p w14:paraId="237B77BE" w14:textId="77777777" w:rsidR="002071D0" w:rsidRPr="00691226" w:rsidRDefault="002071D0" w:rsidP="000B5D3C">
      <w:pPr>
        <w:pStyle w:val="Sraopastraipa"/>
        <w:numPr>
          <w:ilvl w:val="0"/>
          <w:numId w:val="29"/>
        </w:numPr>
        <w:spacing w:after="160" w:line="240" w:lineRule="auto"/>
        <w:jc w:val="left"/>
      </w:pPr>
      <w:r w:rsidRPr="00691226">
        <w:t>DPS kvalifikacijos būsena;</w:t>
      </w:r>
    </w:p>
    <w:p w14:paraId="52AD74B0" w14:textId="77777777" w:rsidR="002071D0" w:rsidRPr="00691226" w:rsidRDefault="002071D0" w:rsidP="000B5D3C">
      <w:pPr>
        <w:pStyle w:val="Sraopastraipa"/>
        <w:numPr>
          <w:ilvl w:val="0"/>
          <w:numId w:val="29"/>
        </w:numPr>
        <w:spacing w:after="160" w:line="240" w:lineRule="auto"/>
        <w:jc w:val="left"/>
      </w:pPr>
      <w:r w:rsidRPr="00691226">
        <w:t>DPS kvalifikacija. Ar DPS skaidoma į kategorijas?</w:t>
      </w:r>
    </w:p>
    <w:p w14:paraId="63625469" w14:textId="77777777" w:rsidR="002071D0" w:rsidRPr="00691226" w:rsidRDefault="002071D0" w:rsidP="000B5D3C">
      <w:pPr>
        <w:pStyle w:val="Sraopastraipa"/>
        <w:numPr>
          <w:ilvl w:val="0"/>
          <w:numId w:val="29"/>
        </w:numPr>
        <w:spacing w:after="160" w:line="240" w:lineRule="auto"/>
        <w:jc w:val="left"/>
      </w:pPr>
      <w:r w:rsidRPr="00691226">
        <w:t>DPS kvalifikacijos BVPŽ kodas;</w:t>
      </w:r>
    </w:p>
    <w:p w14:paraId="4E4D1D21" w14:textId="77777777" w:rsidR="002071D0" w:rsidRPr="00691226" w:rsidRDefault="002071D0" w:rsidP="000B5D3C">
      <w:pPr>
        <w:pStyle w:val="Sraopastraipa"/>
        <w:numPr>
          <w:ilvl w:val="0"/>
          <w:numId w:val="29"/>
        </w:numPr>
        <w:spacing w:after="160" w:line="240" w:lineRule="auto"/>
        <w:jc w:val="left"/>
      </w:pPr>
      <w:r w:rsidRPr="00691226">
        <w:t>DPS kvalifikacijos BVPŽ papildomi kodai;</w:t>
      </w:r>
    </w:p>
    <w:p w14:paraId="7F6364C9" w14:textId="77777777" w:rsidR="002071D0" w:rsidRPr="00691226" w:rsidRDefault="002071D0" w:rsidP="000B5D3C">
      <w:pPr>
        <w:pStyle w:val="Sraopastraipa"/>
        <w:numPr>
          <w:ilvl w:val="0"/>
          <w:numId w:val="29"/>
        </w:numPr>
        <w:spacing w:after="160" w:line="240" w:lineRule="auto"/>
        <w:jc w:val="left"/>
      </w:pPr>
      <w:r w:rsidRPr="00691226">
        <w:t>DPS kvalifikacija CVPIS ID;</w:t>
      </w:r>
    </w:p>
    <w:p w14:paraId="231E5F25" w14:textId="77777777" w:rsidR="002071D0" w:rsidRPr="00691226" w:rsidRDefault="002071D0" w:rsidP="000B5D3C">
      <w:pPr>
        <w:pStyle w:val="Sraopastraipa"/>
        <w:numPr>
          <w:ilvl w:val="0"/>
          <w:numId w:val="29"/>
        </w:numPr>
        <w:spacing w:after="160" w:line="240" w:lineRule="auto"/>
        <w:jc w:val="left"/>
      </w:pPr>
      <w:r w:rsidRPr="00691226">
        <w:t>DPS kvalifikacija dalys;</w:t>
      </w:r>
    </w:p>
    <w:p w14:paraId="5F34C61D" w14:textId="77777777" w:rsidR="002071D0" w:rsidRPr="00691226" w:rsidRDefault="002071D0" w:rsidP="000B5D3C">
      <w:pPr>
        <w:pStyle w:val="Sraopastraipa"/>
        <w:numPr>
          <w:ilvl w:val="0"/>
          <w:numId w:val="29"/>
        </w:numPr>
        <w:spacing w:after="160" w:line="240" w:lineRule="auto"/>
        <w:jc w:val="left"/>
      </w:pPr>
      <w:r w:rsidRPr="00691226">
        <w:t>DPS kvalifikacija galioja iki data;</w:t>
      </w:r>
    </w:p>
    <w:p w14:paraId="06A11ECE" w14:textId="77777777" w:rsidR="002071D0" w:rsidRPr="00691226" w:rsidRDefault="002071D0" w:rsidP="000B5D3C">
      <w:pPr>
        <w:pStyle w:val="Sraopastraipa"/>
        <w:numPr>
          <w:ilvl w:val="0"/>
          <w:numId w:val="29"/>
        </w:numPr>
        <w:spacing w:after="160" w:line="240" w:lineRule="auto"/>
        <w:jc w:val="left"/>
      </w:pPr>
      <w:r w:rsidRPr="00691226">
        <w:t>DPS kvalifikacija galioja nuo data;</w:t>
      </w:r>
    </w:p>
    <w:p w14:paraId="6E277743" w14:textId="77777777" w:rsidR="002071D0" w:rsidRPr="00691226" w:rsidRDefault="002071D0" w:rsidP="000B5D3C">
      <w:pPr>
        <w:pStyle w:val="Sraopastraipa"/>
        <w:numPr>
          <w:ilvl w:val="0"/>
          <w:numId w:val="29"/>
        </w:numPr>
        <w:spacing w:after="160" w:line="240" w:lineRule="auto"/>
        <w:jc w:val="left"/>
      </w:pPr>
      <w:r w:rsidRPr="00691226">
        <w:t>DPS kvalifikacijos likutis be PVM;</w:t>
      </w:r>
    </w:p>
    <w:p w14:paraId="7B17288B" w14:textId="77777777" w:rsidR="002071D0" w:rsidRPr="00691226" w:rsidRDefault="002071D0" w:rsidP="000B5D3C">
      <w:pPr>
        <w:pStyle w:val="Sraopastraipa"/>
        <w:numPr>
          <w:ilvl w:val="0"/>
          <w:numId w:val="29"/>
        </w:numPr>
        <w:spacing w:after="160" w:line="240" w:lineRule="auto"/>
        <w:jc w:val="left"/>
      </w:pPr>
      <w:r w:rsidRPr="00691226">
        <w:t>DPS kvalifikacijos likutis su PVM;</w:t>
      </w:r>
    </w:p>
    <w:p w14:paraId="427B4938" w14:textId="77777777" w:rsidR="002071D0" w:rsidRPr="00691226" w:rsidRDefault="002071D0" w:rsidP="000B5D3C">
      <w:pPr>
        <w:pStyle w:val="Sraopastraipa"/>
        <w:numPr>
          <w:ilvl w:val="0"/>
          <w:numId w:val="29"/>
        </w:numPr>
        <w:spacing w:after="160" w:line="240" w:lineRule="auto"/>
        <w:jc w:val="left"/>
      </w:pPr>
      <w:r w:rsidRPr="00691226">
        <w:t>DPS kvalifikacija perkančioji organizacija;</w:t>
      </w:r>
    </w:p>
    <w:p w14:paraId="0EB4B267" w14:textId="77777777" w:rsidR="002071D0" w:rsidRPr="00691226" w:rsidRDefault="002071D0" w:rsidP="000B5D3C">
      <w:pPr>
        <w:pStyle w:val="Sraopastraipa"/>
        <w:numPr>
          <w:ilvl w:val="0"/>
          <w:numId w:val="29"/>
        </w:numPr>
        <w:spacing w:after="160" w:line="240" w:lineRule="auto"/>
        <w:jc w:val="left"/>
      </w:pPr>
      <w:r w:rsidRPr="00691226">
        <w:t>DPS kvalifikacija pirkimo paskelbimo data;</w:t>
      </w:r>
    </w:p>
    <w:p w14:paraId="452CD0B7" w14:textId="77777777" w:rsidR="002071D0" w:rsidRPr="00691226" w:rsidRDefault="002071D0" w:rsidP="000B5D3C">
      <w:pPr>
        <w:pStyle w:val="Sraopastraipa"/>
        <w:numPr>
          <w:ilvl w:val="0"/>
          <w:numId w:val="29"/>
        </w:numPr>
        <w:spacing w:after="160" w:line="240" w:lineRule="auto"/>
        <w:jc w:val="left"/>
      </w:pPr>
      <w:r w:rsidRPr="00691226">
        <w:t>DPS kvalifikacijos tiekėjai;</w:t>
      </w:r>
    </w:p>
    <w:p w14:paraId="634FD844" w14:textId="77777777" w:rsidR="002071D0" w:rsidRPr="00691226" w:rsidRDefault="002071D0" w:rsidP="000B5D3C">
      <w:pPr>
        <w:pStyle w:val="Sraopastraipa"/>
        <w:numPr>
          <w:ilvl w:val="0"/>
          <w:numId w:val="29"/>
        </w:numPr>
        <w:spacing w:after="160" w:line="240" w:lineRule="auto"/>
        <w:jc w:val="left"/>
      </w:pPr>
      <w:r w:rsidRPr="00691226">
        <w:t>DPS kvalifikacija trukmė mėnesiais;</w:t>
      </w:r>
    </w:p>
    <w:p w14:paraId="0928961A" w14:textId="77777777" w:rsidR="002071D0" w:rsidRPr="00691226" w:rsidRDefault="002071D0" w:rsidP="000B5D3C">
      <w:pPr>
        <w:pStyle w:val="Sraopastraipa"/>
        <w:numPr>
          <w:ilvl w:val="0"/>
          <w:numId w:val="29"/>
        </w:numPr>
        <w:spacing w:after="160" w:line="240" w:lineRule="auto"/>
        <w:jc w:val="left"/>
      </w:pPr>
      <w:r w:rsidRPr="00691226">
        <w:t>Pasiūlymų vertinimo kriterijus;</w:t>
      </w:r>
    </w:p>
    <w:p w14:paraId="75131E69" w14:textId="77777777" w:rsidR="002071D0" w:rsidRPr="00691226" w:rsidRDefault="002071D0" w:rsidP="000B5D3C">
      <w:pPr>
        <w:pStyle w:val="Sraopastraipa"/>
        <w:numPr>
          <w:ilvl w:val="0"/>
          <w:numId w:val="29"/>
        </w:numPr>
        <w:spacing w:after="160" w:line="240" w:lineRule="auto"/>
        <w:jc w:val="left"/>
      </w:pPr>
      <w:r w:rsidRPr="00691226">
        <w:t>DPS kvalifikacija vykdytojas;</w:t>
      </w:r>
    </w:p>
    <w:p w14:paraId="7982A078" w14:textId="77777777" w:rsidR="002071D0" w:rsidRPr="00691226" w:rsidRDefault="002071D0" w:rsidP="000B5D3C">
      <w:pPr>
        <w:pStyle w:val="Sraopastraipa"/>
        <w:numPr>
          <w:ilvl w:val="0"/>
          <w:numId w:val="29"/>
        </w:numPr>
        <w:spacing w:after="160" w:line="240" w:lineRule="auto"/>
        <w:jc w:val="left"/>
      </w:pPr>
      <w:r w:rsidRPr="00691226">
        <w:t>Pirkimo iniciatorius (vardas, pavardė);</w:t>
      </w:r>
    </w:p>
    <w:p w14:paraId="23532564" w14:textId="77777777" w:rsidR="002071D0" w:rsidRPr="00691226" w:rsidRDefault="002071D0" w:rsidP="000B5D3C">
      <w:pPr>
        <w:pStyle w:val="Sraopastraipa"/>
        <w:numPr>
          <w:ilvl w:val="0"/>
          <w:numId w:val="29"/>
        </w:numPr>
        <w:spacing w:after="160" w:line="240" w:lineRule="auto"/>
        <w:jc w:val="left"/>
      </w:pPr>
      <w:r w:rsidRPr="00691226">
        <w:t>Pirkimo būdas;</w:t>
      </w:r>
    </w:p>
    <w:p w14:paraId="47CE224D" w14:textId="77777777" w:rsidR="002071D0" w:rsidRPr="00691226" w:rsidRDefault="002071D0" w:rsidP="000B5D3C">
      <w:pPr>
        <w:pStyle w:val="Sraopastraipa"/>
        <w:numPr>
          <w:ilvl w:val="0"/>
          <w:numId w:val="29"/>
        </w:numPr>
        <w:spacing w:after="160" w:line="240" w:lineRule="auto"/>
        <w:jc w:val="left"/>
      </w:pPr>
      <w:r w:rsidRPr="00691226">
        <w:t>DPS kvalifikacija vertė be PVM ir su PVM;</w:t>
      </w:r>
    </w:p>
    <w:p w14:paraId="4A06CDEC" w14:textId="77777777" w:rsidR="002071D0" w:rsidRPr="00691226" w:rsidRDefault="002071D0" w:rsidP="000B5D3C">
      <w:pPr>
        <w:pStyle w:val="Sraopastraipa"/>
        <w:numPr>
          <w:ilvl w:val="0"/>
          <w:numId w:val="29"/>
        </w:numPr>
        <w:spacing w:after="160" w:line="240" w:lineRule="auto"/>
        <w:jc w:val="left"/>
      </w:pPr>
      <w:r w:rsidRPr="00691226">
        <w:t>DPS pirkimai. Atliktų pirkimų vertė be PVM ir su PVM;</w:t>
      </w:r>
    </w:p>
    <w:p w14:paraId="0216AA6F" w14:textId="77777777" w:rsidR="002071D0" w:rsidRPr="00691226" w:rsidRDefault="002071D0" w:rsidP="000B5D3C">
      <w:pPr>
        <w:pStyle w:val="Sraopastraipa"/>
        <w:numPr>
          <w:ilvl w:val="0"/>
          <w:numId w:val="29"/>
        </w:numPr>
        <w:spacing w:after="160" w:line="240" w:lineRule="auto"/>
        <w:jc w:val="left"/>
      </w:pPr>
      <w:r w:rsidRPr="00691226">
        <w:t>DPS pirkimai. Nepradėtų pirkimų vertė be PVM ir su PVM;</w:t>
      </w:r>
    </w:p>
    <w:p w14:paraId="3A9513AE" w14:textId="77777777" w:rsidR="002071D0" w:rsidRPr="00691226" w:rsidRDefault="002071D0" w:rsidP="000B5D3C">
      <w:pPr>
        <w:pStyle w:val="Sraopastraipa"/>
        <w:numPr>
          <w:ilvl w:val="0"/>
          <w:numId w:val="29"/>
        </w:numPr>
        <w:spacing w:after="160" w:line="240" w:lineRule="auto"/>
        <w:jc w:val="left"/>
      </w:pPr>
      <w:r w:rsidRPr="00691226">
        <w:t>DPS pirkimai. Vykdomų pirkimų vertė be PVM ir su PVM;</w:t>
      </w:r>
    </w:p>
    <w:p w14:paraId="0420CC44" w14:textId="77777777" w:rsidR="002071D0" w:rsidRPr="00691226" w:rsidRDefault="002071D0" w:rsidP="000B5D3C">
      <w:pPr>
        <w:pStyle w:val="Sraopastraipa"/>
        <w:numPr>
          <w:ilvl w:val="0"/>
          <w:numId w:val="29"/>
        </w:numPr>
        <w:spacing w:after="160" w:line="240" w:lineRule="auto"/>
        <w:jc w:val="left"/>
      </w:pPr>
      <w:r w:rsidRPr="00691226">
        <w:t>DPS pirkimai. Pirkimų numeriai</w:t>
      </w:r>
      <w:r>
        <w:t>.</w:t>
      </w:r>
    </w:p>
    <w:p w14:paraId="7948ECD8" w14:textId="77777777" w:rsidR="002071D0" w:rsidRPr="00691226" w:rsidRDefault="002071D0" w:rsidP="002071D0">
      <w:pPr>
        <w:spacing w:line="240" w:lineRule="auto"/>
        <w:rPr>
          <w:b/>
          <w:bCs/>
        </w:rPr>
      </w:pPr>
      <w:r w:rsidRPr="00691226">
        <w:rPr>
          <w:b/>
          <w:bCs/>
        </w:rPr>
        <w:t>Sąskaitos – migruojami laukai.</w:t>
      </w:r>
    </w:p>
    <w:p w14:paraId="7DB317BF" w14:textId="77777777" w:rsidR="002071D0" w:rsidRPr="00691226" w:rsidRDefault="002071D0" w:rsidP="000B5D3C">
      <w:pPr>
        <w:pStyle w:val="Sraopastraipa"/>
        <w:numPr>
          <w:ilvl w:val="0"/>
          <w:numId w:val="30"/>
        </w:numPr>
        <w:spacing w:after="160" w:line="240" w:lineRule="auto"/>
        <w:jc w:val="left"/>
      </w:pPr>
      <w:r w:rsidRPr="00691226">
        <w:t>Pirkimo numeris;</w:t>
      </w:r>
    </w:p>
    <w:p w14:paraId="5AA2EF33" w14:textId="77777777" w:rsidR="002071D0" w:rsidRPr="00691226" w:rsidRDefault="002071D0" w:rsidP="000B5D3C">
      <w:pPr>
        <w:pStyle w:val="Sraopastraipa"/>
        <w:numPr>
          <w:ilvl w:val="0"/>
          <w:numId w:val="30"/>
        </w:numPr>
        <w:spacing w:after="160" w:line="240" w:lineRule="auto"/>
        <w:jc w:val="left"/>
      </w:pPr>
      <w:r w:rsidRPr="00691226">
        <w:t>Sąskaitos numeris;</w:t>
      </w:r>
    </w:p>
    <w:p w14:paraId="37BF5843" w14:textId="77777777" w:rsidR="002071D0" w:rsidRPr="00691226" w:rsidRDefault="002071D0" w:rsidP="000B5D3C">
      <w:pPr>
        <w:pStyle w:val="Sraopastraipa"/>
        <w:numPr>
          <w:ilvl w:val="0"/>
          <w:numId w:val="30"/>
        </w:numPr>
        <w:spacing w:after="160" w:line="240" w:lineRule="auto"/>
        <w:jc w:val="left"/>
      </w:pPr>
      <w:r w:rsidRPr="00691226">
        <w:t>Sąskaitos data;</w:t>
      </w:r>
    </w:p>
    <w:p w14:paraId="42A9C8EC" w14:textId="77777777" w:rsidR="002071D0" w:rsidRPr="00691226" w:rsidRDefault="002071D0" w:rsidP="000B5D3C">
      <w:pPr>
        <w:pStyle w:val="Sraopastraipa"/>
        <w:numPr>
          <w:ilvl w:val="0"/>
          <w:numId w:val="30"/>
        </w:numPr>
        <w:spacing w:after="160" w:line="240" w:lineRule="auto"/>
        <w:jc w:val="left"/>
      </w:pPr>
      <w:r w:rsidRPr="00691226">
        <w:t>Sąskaitos pavadinimas;</w:t>
      </w:r>
    </w:p>
    <w:p w14:paraId="068DE3A0" w14:textId="77777777" w:rsidR="002071D0" w:rsidRPr="00691226" w:rsidRDefault="002071D0" w:rsidP="000B5D3C">
      <w:pPr>
        <w:pStyle w:val="Sraopastraipa"/>
        <w:numPr>
          <w:ilvl w:val="0"/>
          <w:numId w:val="30"/>
        </w:numPr>
        <w:spacing w:after="160" w:line="240" w:lineRule="auto"/>
        <w:jc w:val="left"/>
      </w:pPr>
      <w:r w:rsidRPr="00691226">
        <w:t>Statusas;</w:t>
      </w:r>
    </w:p>
    <w:p w14:paraId="0C621518" w14:textId="77777777" w:rsidR="002071D0" w:rsidRPr="00691226" w:rsidRDefault="002071D0" w:rsidP="000B5D3C">
      <w:pPr>
        <w:pStyle w:val="Sraopastraipa"/>
        <w:numPr>
          <w:ilvl w:val="0"/>
          <w:numId w:val="30"/>
        </w:numPr>
        <w:spacing w:after="160" w:line="240" w:lineRule="auto"/>
        <w:jc w:val="left"/>
      </w:pPr>
      <w:r w:rsidRPr="00691226">
        <w:t>Sutarties numeris;</w:t>
      </w:r>
    </w:p>
    <w:p w14:paraId="29CFF464" w14:textId="77777777" w:rsidR="002071D0" w:rsidRPr="00691226" w:rsidRDefault="002071D0" w:rsidP="000B5D3C">
      <w:pPr>
        <w:pStyle w:val="Sraopastraipa"/>
        <w:numPr>
          <w:ilvl w:val="0"/>
          <w:numId w:val="30"/>
        </w:numPr>
        <w:spacing w:after="160" w:line="240" w:lineRule="auto"/>
        <w:jc w:val="left"/>
      </w:pPr>
      <w:r w:rsidRPr="00691226">
        <w:t>Tiekėjas;</w:t>
      </w:r>
    </w:p>
    <w:p w14:paraId="29DF5C6C" w14:textId="77777777" w:rsidR="002071D0" w:rsidRPr="00691226" w:rsidRDefault="002071D0" w:rsidP="000B5D3C">
      <w:pPr>
        <w:pStyle w:val="Sraopastraipa"/>
        <w:numPr>
          <w:ilvl w:val="0"/>
          <w:numId w:val="30"/>
        </w:numPr>
        <w:spacing w:after="160" w:line="240" w:lineRule="auto"/>
        <w:jc w:val="left"/>
      </w:pPr>
      <w:r w:rsidRPr="00691226">
        <w:t>Tiekėjo banko sąskaita;</w:t>
      </w:r>
    </w:p>
    <w:p w14:paraId="78E968A2" w14:textId="77777777" w:rsidR="002071D0" w:rsidRPr="00691226" w:rsidRDefault="002071D0" w:rsidP="000B5D3C">
      <w:pPr>
        <w:pStyle w:val="Sraopastraipa"/>
        <w:numPr>
          <w:ilvl w:val="0"/>
          <w:numId w:val="30"/>
        </w:numPr>
        <w:spacing w:after="160" w:line="240" w:lineRule="auto"/>
        <w:jc w:val="left"/>
      </w:pPr>
      <w:r w:rsidRPr="00691226">
        <w:t>Vertė be PVM Eur;</w:t>
      </w:r>
    </w:p>
    <w:p w14:paraId="2D60010B" w14:textId="77777777" w:rsidR="002071D0" w:rsidRPr="00691226" w:rsidRDefault="002071D0" w:rsidP="000B5D3C">
      <w:pPr>
        <w:pStyle w:val="Sraopastraipa"/>
        <w:numPr>
          <w:ilvl w:val="0"/>
          <w:numId w:val="30"/>
        </w:numPr>
        <w:spacing w:after="160" w:line="240" w:lineRule="auto"/>
        <w:jc w:val="left"/>
      </w:pPr>
      <w:r w:rsidRPr="00691226">
        <w:t>Vertė su PVM Eur;</w:t>
      </w:r>
    </w:p>
    <w:p w14:paraId="5714D5F1" w14:textId="77777777" w:rsidR="002071D0" w:rsidRPr="00691226" w:rsidRDefault="002071D0" w:rsidP="000B5D3C">
      <w:pPr>
        <w:pStyle w:val="Sraopastraipa"/>
        <w:numPr>
          <w:ilvl w:val="0"/>
          <w:numId w:val="30"/>
        </w:numPr>
        <w:spacing w:after="160" w:line="240" w:lineRule="auto"/>
        <w:jc w:val="left"/>
      </w:pPr>
      <w:r w:rsidRPr="00691226">
        <w:t>Valiuta;</w:t>
      </w:r>
    </w:p>
    <w:p w14:paraId="55605B50" w14:textId="77777777" w:rsidR="002071D0" w:rsidRPr="00691226" w:rsidRDefault="002071D0" w:rsidP="000B5D3C">
      <w:pPr>
        <w:pStyle w:val="Sraopastraipa"/>
        <w:numPr>
          <w:ilvl w:val="0"/>
          <w:numId w:val="30"/>
        </w:numPr>
        <w:spacing w:after="160" w:line="240" w:lineRule="auto"/>
        <w:jc w:val="left"/>
      </w:pPr>
      <w:r w:rsidRPr="00691226">
        <w:t>Ar taikomas atvirkštinis PVM?</w:t>
      </w:r>
    </w:p>
    <w:p w14:paraId="6C9BE0F4" w14:textId="77777777" w:rsidR="002071D0" w:rsidRPr="00691226" w:rsidRDefault="002071D0" w:rsidP="000B5D3C">
      <w:pPr>
        <w:pStyle w:val="Sraopastraipa"/>
        <w:numPr>
          <w:ilvl w:val="0"/>
          <w:numId w:val="30"/>
        </w:numPr>
        <w:spacing w:after="160" w:line="240" w:lineRule="auto"/>
        <w:jc w:val="left"/>
      </w:pPr>
      <w:r w:rsidRPr="00691226">
        <w:t>Registravimo data ir laikas;</w:t>
      </w:r>
    </w:p>
    <w:p w14:paraId="3311E920" w14:textId="77777777" w:rsidR="002071D0" w:rsidRPr="00691226" w:rsidRDefault="002071D0" w:rsidP="000B5D3C">
      <w:pPr>
        <w:pStyle w:val="Sraopastraipa"/>
        <w:numPr>
          <w:ilvl w:val="0"/>
          <w:numId w:val="30"/>
        </w:numPr>
        <w:spacing w:after="160" w:line="240" w:lineRule="auto"/>
        <w:jc w:val="left"/>
      </w:pPr>
      <w:r w:rsidRPr="00691226">
        <w:t>Sąskaitą užregistravęs vartotojas;</w:t>
      </w:r>
    </w:p>
    <w:p w14:paraId="51294D76" w14:textId="77777777" w:rsidR="002071D0" w:rsidRPr="00691226" w:rsidRDefault="002071D0" w:rsidP="000B5D3C">
      <w:pPr>
        <w:pStyle w:val="Sraopastraipa"/>
        <w:numPr>
          <w:ilvl w:val="0"/>
          <w:numId w:val="30"/>
        </w:numPr>
        <w:spacing w:after="160" w:line="240" w:lineRule="auto"/>
        <w:jc w:val="left"/>
      </w:pPr>
      <w:r w:rsidRPr="00691226">
        <w:t>SABIS sąskaitos komentarai;</w:t>
      </w:r>
    </w:p>
    <w:p w14:paraId="388D83BB" w14:textId="77777777" w:rsidR="002071D0" w:rsidRPr="00691226" w:rsidRDefault="002071D0" w:rsidP="000B5D3C">
      <w:pPr>
        <w:pStyle w:val="Sraopastraipa"/>
        <w:numPr>
          <w:ilvl w:val="0"/>
          <w:numId w:val="30"/>
        </w:numPr>
        <w:spacing w:after="160" w:line="240" w:lineRule="auto"/>
        <w:jc w:val="left"/>
      </w:pPr>
      <w:r w:rsidRPr="00691226">
        <w:t>Biudžeto straipsnio kodas;</w:t>
      </w:r>
    </w:p>
    <w:p w14:paraId="4A667504" w14:textId="24500BE5" w:rsidR="00401F24" w:rsidRDefault="002071D0" w:rsidP="000B5D3C">
      <w:pPr>
        <w:pStyle w:val="Sraopastraipa"/>
        <w:numPr>
          <w:ilvl w:val="0"/>
          <w:numId w:val="30"/>
        </w:numPr>
        <w:spacing w:after="160" w:line="240" w:lineRule="auto"/>
        <w:jc w:val="left"/>
        <w:sectPr w:rsidR="00401F24">
          <w:footerReference w:type="even" r:id="rId19"/>
          <w:footerReference w:type="default" r:id="rId20"/>
          <w:footerReference w:type="first" r:id="rId21"/>
          <w:pgSz w:w="11906" w:h="16838"/>
          <w:pgMar w:top="1140" w:right="790" w:bottom="1102" w:left="1419" w:header="567" w:footer="692" w:gutter="0"/>
          <w:pgNumType w:start="1"/>
          <w:cols w:space="1296"/>
        </w:sectPr>
      </w:pPr>
      <w:r w:rsidRPr="00691226">
        <w:t>Finansavimo kodas</w:t>
      </w:r>
      <w:bookmarkEnd w:id="0"/>
      <w:r w:rsidR="00317F68">
        <w:t>.</w:t>
      </w:r>
    </w:p>
    <w:p w14:paraId="2EF56E74" w14:textId="1CE3BFD7" w:rsidR="0060447F" w:rsidRDefault="0060447F">
      <w:pPr>
        <w:spacing w:after="0" w:line="443" w:lineRule="auto"/>
        <w:ind w:right="9700" w:firstLine="0"/>
        <w:jc w:val="left"/>
      </w:pPr>
    </w:p>
    <w:sectPr w:rsidR="0060447F">
      <w:footerReference w:type="even" r:id="rId22"/>
      <w:footerReference w:type="default" r:id="rId23"/>
      <w:footerReference w:type="first" r:id="rId24"/>
      <w:pgSz w:w="11906" w:h="16838"/>
      <w:pgMar w:top="1440" w:right="444" w:bottom="1440"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9085" w14:textId="77777777" w:rsidR="00D95BF5" w:rsidRDefault="00D95BF5">
      <w:pPr>
        <w:spacing w:after="0" w:line="240" w:lineRule="auto"/>
      </w:pPr>
      <w:r>
        <w:separator/>
      </w:r>
    </w:p>
  </w:endnote>
  <w:endnote w:type="continuationSeparator" w:id="0">
    <w:p w14:paraId="17763ED1" w14:textId="77777777" w:rsidR="00D95BF5" w:rsidRDefault="00D9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39D6" w14:textId="77777777" w:rsidR="0060447F" w:rsidRDefault="00455273">
    <w:pPr>
      <w:tabs>
        <w:tab w:val="right" w:pos="9698"/>
      </w:tabs>
      <w:spacing w:after="0" w:line="259" w:lineRule="auto"/>
      <w:ind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BF49" w14:textId="77777777" w:rsidR="0060447F" w:rsidRDefault="00455273">
    <w:pPr>
      <w:tabs>
        <w:tab w:val="right" w:pos="9698"/>
      </w:tabs>
      <w:spacing w:after="0" w:line="259" w:lineRule="auto"/>
      <w:ind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46EB" w14:textId="77777777" w:rsidR="0060447F" w:rsidRDefault="00455273">
    <w:pPr>
      <w:tabs>
        <w:tab w:val="right" w:pos="9698"/>
      </w:tabs>
      <w:spacing w:after="0" w:line="259" w:lineRule="auto"/>
      <w:ind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DEB5" w14:textId="77777777" w:rsidR="0060447F" w:rsidRDefault="0060447F">
    <w:pPr>
      <w:spacing w:after="160" w:line="259" w:lineRule="auto"/>
      <w:ind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CD18" w14:textId="77777777" w:rsidR="0060447F" w:rsidRDefault="0060447F">
    <w:pPr>
      <w:spacing w:after="160" w:line="259" w:lineRule="auto"/>
      <w:ind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86D4" w14:textId="77777777" w:rsidR="0060447F" w:rsidRDefault="0060447F">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5204" w14:textId="77777777" w:rsidR="00D95BF5" w:rsidRDefault="00D95BF5">
      <w:pPr>
        <w:spacing w:after="0" w:line="240" w:lineRule="auto"/>
      </w:pPr>
      <w:r>
        <w:separator/>
      </w:r>
    </w:p>
  </w:footnote>
  <w:footnote w:type="continuationSeparator" w:id="0">
    <w:p w14:paraId="02F84448" w14:textId="77777777" w:rsidR="00D95BF5" w:rsidRDefault="00D95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507"/>
    <w:multiLevelType w:val="hybridMultilevel"/>
    <w:tmpl w:val="B91885C0"/>
    <w:lvl w:ilvl="0" w:tplc="99E0C4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ECB94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0E4BB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34B02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4C639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948BA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26244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0317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D619D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0D5412"/>
    <w:multiLevelType w:val="hybridMultilevel"/>
    <w:tmpl w:val="11BA84F0"/>
    <w:lvl w:ilvl="0" w:tplc="41D61B3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657EA0"/>
    <w:multiLevelType w:val="hybridMultilevel"/>
    <w:tmpl w:val="0A827B4A"/>
    <w:lvl w:ilvl="0" w:tplc="38CA0F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D6C24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D2DB1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4072F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BC254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50413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CC1ED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26516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069F5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D71C42"/>
    <w:multiLevelType w:val="hybridMultilevel"/>
    <w:tmpl w:val="B03C7D94"/>
    <w:lvl w:ilvl="0" w:tplc="3118CE4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5EB16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4AFC3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00A0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CE877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3402D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94BA9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6A63B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82424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146498"/>
    <w:multiLevelType w:val="hybridMultilevel"/>
    <w:tmpl w:val="AB16D77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5A72897"/>
    <w:multiLevelType w:val="hybridMultilevel"/>
    <w:tmpl w:val="AE988AFA"/>
    <w:lvl w:ilvl="0" w:tplc="02B8BECA">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2E25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0F1A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106BE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BA5E1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0E59E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9E281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E950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7AC9C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092FFA"/>
    <w:multiLevelType w:val="hybridMultilevel"/>
    <w:tmpl w:val="49407CEC"/>
    <w:lvl w:ilvl="0" w:tplc="04270003">
      <w:start w:val="1"/>
      <w:numFmt w:val="bullet"/>
      <w:lvlText w:val="o"/>
      <w:lvlJc w:val="left"/>
      <w:pPr>
        <w:ind w:left="780" w:hanging="360"/>
      </w:pPr>
      <w:rPr>
        <w:rFonts w:ascii="Courier New" w:hAnsi="Courier New" w:cs="Courier New"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2AD435C7"/>
    <w:multiLevelType w:val="hybridMultilevel"/>
    <w:tmpl w:val="97D0A8DC"/>
    <w:lvl w:ilvl="0" w:tplc="808AA78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F6217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86E72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0C8A4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98496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9C96F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EEFE5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085FE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DA894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F41930"/>
    <w:multiLevelType w:val="hybridMultilevel"/>
    <w:tmpl w:val="7F5C4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382AB9"/>
    <w:multiLevelType w:val="hybridMultilevel"/>
    <w:tmpl w:val="36FCEB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AD036C"/>
    <w:multiLevelType w:val="multilevel"/>
    <w:tmpl w:val="D79E4452"/>
    <w:lvl w:ilvl="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AC2287"/>
    <w:multiLevelType w:val="hybridMultilevel"/>
    <w:tmpl w:val="9EE6863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C766C2"/>
    <w:multiLevelType w:val="hybridMultilevel"/>
    <w:tmpl w:val="35D0DAC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8625E9"/>
    <w:multiLevelType w:val="multilevel"/>
    <w:tmpl w:val="66DEE4E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2A0300"/>
    <w:multiLevelType w:val="hybridMultilevel"/>
    <w:tmpl w:val="7B8C121A"/>
    <w:lvl w:ilvl="0" w:tplc="E0D61F36">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4478C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76024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5C898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7CAFD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32826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2490B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F64D6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9CDF2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0B4017C"/>
    <w:multiLevelType w:val="hybridMultilevel"/>
    <w:tmpl w:val="4A7E55E2"/>
    <w:lvl w:ilvl="0" w:tplc="2A24F3D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E4923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E66FA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FCEDC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943E5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8F15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4305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CD31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080F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F243E9"/>
    <w:multiLevelType w:val="hybridMultilevel"/>
    <w:tmpl w:val="21622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19022E"/>
    <w:multiLevelType w:val="hybridMultilevel"/>
    <w:tmpl w:val="AEA208B4"/>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abstractNum w:abstractNumId="18" w15:restartNumberingAfterBreak="0">
    <w:nsid w:val="49307F7F"/>
    <w:multiLevelType w:val="hybridMultilevel"/>
    <w:tmpl w:val="E8580F96"/>
    <w:lvl w:ilvl="0" w:tplc="41D61B3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F2527B"/>
    <w:multiLevelType w:val="hybridMultilevel"/>
    <w:tmpl w:val="D53029B6"/>
    <w:lvl w:ilvl="0" w:tplc="41D61B3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121256"/>
    <w:multiLevelType w:val="hybridMultilevel"/>
    <w:tmpl w:val="062AF080"/>
    <w:lvl w:ilvl="0" w:tplc="03C62110">
      <w:start w:val="1"/>
      <w:numFmt w:val="bullet"/>
      <w:lvlText w:val="•"/>
      <w:lvlJc w:val="left"/>
      <w:pPr>
        <w:ind w:left="143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2155" w:hanging="360"/>
      </w:pPr>
      <w:rPr>
        <w:rFonts w:ascii="Courier New" w:hAnsi="Courier New" w:cs="Courier New" w:hint="default"/>
      </w:rPr>
    </w:lvl>
    <w:lvl w:ilvl="2" w:tplc="04270005" w:tentative="1">
      <w:start w:val="1"/>
      <w:numFmt w:val="bullet"/>
      <w:lvlText w:val=""/>
      <w:lvlJc w:val="left"/>
      <w:pPr>
        <w:ind w:left="2875" w:hanging="360"/>
      </w:pPr>
      <w:rPr>
        <w:rFonts w:ascii="Wingdings" w:hAnsi="Wingdings" w:hint="default"/>
      </w:rPr>
    </w:lvl>
    <w:lvl w:ilvl="3" w:tplc="04270001" w:tentative="1">
      <w:start w:val="1"/>
      <w:numFmt w:val="bullet"/>
      <w:lvlText w:val=""/>
      <w:lvlJc w:val="left"/>
      <w:pPr>
        <w:ind w:left="3595" w:hanging="360"/>
      </w:pPr>
      <w:rPr>
        <w:rFonts w:ascii="Symbol" w:hAnsi="Symbol" w:hint="default"/>
      </w:rPr>
    </w:lvl>
    <w:lvl w:ilvl="4" w:tplc="04270003" w:tentative="1">
      <w:start w:val="1"/>
      <w:numFmt w:val="bullet"/>
      <w:lvlText w:val="o"/>
      <w:lvlJc w:val="left"/>
      <w:pPr>
        <w:ind w:left="4315" w:hanging="360"/>
      </w:pPr>
      <w:rPr>
        <w:rFonts w:ascii="Courier New" w:hAnsi="Courier New" w:cs="Courier New" w:hint="default"/>
      </w:rPr>
    </w:lvl>
    <w:lvl w:ilvl="5" w:tplc="04270005" w:tentative="1">
      <w:start w:val="1"/>
      <w:numFmt w:val="bullet"/>
      <w:lvlText w:val=""/>
      <w:lvlJc w:val="left"/>
      <w:pPr>
        <w:ind w:left="5035" w:hanging="360"/>
      </w:pPr>
      <w:rPr>
        <w:rFonts w:ascii="Wingdings" w:hAnsi="Wingdings" w:hint="default"/>
      </w:rPr>
    </w:lvl>
    <w:lvl w:ilvl="6" w:tplc="04270001" w:tentative="1">
      <w:start w:val="1"/>
      <w:numFmt w:val="bullet"/>
      <w:lvlText w:val=""/>
      <w:lvlJc w:val="left"/>
      <w:pPr>
        <w:ind w:left="5755" w:hanging="360"/>
      </w:pPr>
      <w:rPr>
        <w:rFonts w:ascii="Symbol" w:hAnsi="Symbol" w:hint="default"/>
      </w:rPr>
    </w:lvl>
    <w:lvl w:ilvl="7" w:tplc="04270003" w:tentative="1">
      <w:start w:val="1"/>
      <w:numFmt w:val="bullet"/>
      <w:lvlText w:val="o"/>
      <w:lvlJc w:val="left"/>
      <w:pPr>
        <w:ind w:left="6475" w:hanging="360"/>
      </w:pPr>
      <w:rPr>
        <w:rFonts w:ascii="Courier New" w:hAnsi="Courier New" w:cs="Courier New" w:hint="default"/>
      </w:rPr>
    </w:lvl>
    <w:lvl w:ilvl="8" w:tplc="04270005" w:tentative="1">
      <w:start w:val="1"/>
      <w:numFmt w:val="bullet"/>
      <w:lvlText w:val=""/>
      <w:lvlJc w:val="left"/>
      <w:pPr>
        <w:ind w:left="7195" w:hanging="360"/>
      </w:pPr>
      <w:rPr>
        <w:rFonts w:ascii="Wingdings" w:hAnsi="Wingdings" w:hint="default"/>
      </w:rPr>
    </w:lvl>
  </w:abstractNum>
  <w:abstractNum w:abstractNumId="21" w15:restartNumberingAfterBreak="0">
    <w:nsid w:val="502D1E8F"/>
    <w:multiLevelType w:val="hybridMultilevel"/>
    <w:tmpl w:val="F8CA1EB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0B44369"/>
    <w:multiLevelType w:val="hybridMultilevel"/>
    <w:tmpl w:val="86C26742"/>
    <w:lvl w:ilvl="0" w:tplc="DBCC9AD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AA46B6">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78A43E">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824D54">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2B53C">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2136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AA86A">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8264C">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8F86E">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C849C4"/>
    <w:multiLevelType w:val="hybridMultilevel"/>
    <w:tmpl w:val="49F81870"/>
    <w:lvl w:ilvl="0" w:tplc="CF70887A">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44D4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6F4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E5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14D8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0A5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0674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4CF1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641C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119747C"/>
    <w:multiLevelType w:val="hybridMultilevel"/>
    <w:tmpl w:val="1EC81F76"/>
    <w:lvl w:ilvl="0" w:tplc="7D7C60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6A7C9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80742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A6D59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88E8F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F8829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BCDDD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2068D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F26AB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043A09"/>
    <w:multiLevelType w:val="hybridMultilevel"/>
    <w:tmpl w:val="60B226C0"/>
    <w:lvl w:ilvl="0" w:tplc="03C621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A3A5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0489D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2E200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46584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C8920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22E4D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41E4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6EFBB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4F7301"/>
    <w:multiLevelType w:val="hybridMultilevel"/>
    <w:tmpl w:val="89889444"/>
    <w:lvl w:ilvl="0" w:tplc="8940E3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069C3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004AE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6813A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D690F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6828D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4A507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FEF92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10D1B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779360F"/>
    <w:multiLevelType w:val="hybridMultilevel"/>
    <w:tmpl w:val="148CAEB0"/>
    <w:lvl w:ilvl="0" w:tplc="41D61B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54CD5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100A5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688A1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043E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EC2C6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40F52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38A78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B4703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A044588"/>
    <w:multiLevelType w:val="hybridMultilevel"/>
    <w:tmpl w:val="8C5078DA"/>
    <w:lvl w:ilvl="0" w:tplc="41D61B3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F42967"/>
    <w:multiLevelType w:val="hybridMultilevel"/>
    <w:tmpl w:val="B7B2B8DC"/>
    <w:lvl w:ilvl="0" w:tplc="41D61B3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DCC5A6B"/>
    <w:multiLevelType w:val="hybridMultilevel"/>
    <w:tmpl w:val="F6363D52"/>
    <w:lvl w:ilvl="0" w:tplc="41D61B3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A12566"/>
    <w:multiLevelType w:val="hybridMultilevel"/>
    <w:tmpl w:val="1CBE0D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7261203">
    <w:abstractNumId w:val="13"/>
  </w:num>
  <w:num w:numId="2" w16cid:durableId="2014143389">
    <w:abstractNumId w:val="10"/>
  </w:num>
  <w:num w:numId="3" w16cid:durableId="1106386513">
    <w:abstractNumId w:val="5"/>
  </w:num>
  <w:num w:numId="4" w16cid:durableId="1002051009">
    <w:abstractNumId w:val="15"/>
  </w:num>
  <w:num w:numId="5" w16cid:durableId="394472023">
    <w:abstractNumId w:val="27"/>
  </w:num>
  <w:num w:numId="6" w16cid:durableId="904266782">
    <w:abstractNumId w:val="22"/>
  </w:num>
  <w:num w:numId="7" w16cid:durableId="609708126">
    <w:abstractNumId w:val="25"/>
  </w:num>
  <w:num w:numId="8" w16cid:durableId="390270691">
    <w:abstractNumId w:val="3"/>
  </w:num>
  <w:num w:numId="9" w16cid:durableId="580724148">
    <w:abstractNumId w:val="23"/>
  </w:num>
  <w:num w:numId="10" w16cid:durableId="1796749798">
    <w:abstractNumId w:val="14"/>
  </w:num>
  <w:num w:numId="11" w16cid:durableId="1709911673">
    <w:abstractNumId w:val="0"/>
  </w:num>
  <w:num w:numId="12" w16cid:durableId="1276329802">
    <w:abstractNumId w:val="26"/>
  </w:num>
  <w:num w:numId="13" w16cid:durableId="601493828">
    <w:abstractNumId w:val="7"/>
  </w:num>
  <w:num w:numId="14" w16cid:durableId="1319650804">
    <w:abstractNumId w:val="24"/>
  </w:num>
  <w:num w:numId="15" w16cid:durableId="1873420699">
    <w:abstractNumId w:val="2"/>
  </w:num>
  <w:num w:numId="16" w16cid:durableId="367295153">
    <w:abstractNumId w:val="4"/>
  </w:num>
  <w:num w:numId="17" w16cid:durableId="1072432526">
    <w:abstractNumId w:val="21"/>
  </w:num>
  <w:num w:numId="18" w16cid:durableId="2055692819">
    <w:abstractNumId w:val="17"/>
  </w:num>
  <w:num w:numId="19" w16cid:durableId="1577664664">
    <w:abstractNumId w:val="20"/>
  </w:num>
  <w:num w:numId="20" w16cid:durableId="1889295178">
    <w:abstractNumId w:val="31"/>
  </w:num>
  <w:num w:numId="21" w16cid:durableId="888684672">
    <w:abstractNumId w:val="8"/>
  </w:num>
  <w:num w:numId="22" w16cid:durableId="476917673">
    <w:abstractNumId w:val="9"/>
  </w:num>
  <w:num w:numId="23" w16cid:durableId="1253508217">
    <w:abstractNumId w:val="16"/>
  </w:num>
  <w:num w:numId="24" w16cid:durableId="1791195495">
    <w:abstractNumId w:val="6"/>
  </w:num>
  <w:num w:numId="25" w16cid:durableId="413746498">
    <w:abstractNumId w:val="12"/>
  </w:num>
  <w:num w:numId="26" w16cid:durableId="110320076">
    <w:abstractNumId w:val="11"/>
  </w:num>
  <w:num w:numId="27" w16cid:durableId="839731600">
    <w:abstractNumId w:val="19"/>
  </w:num>
  <w:num w:numId="28" w16cid:durableId="196741903">
    <w:abstractNumId w:val="29"/>
  </w:num>
  <w:num w:numId="29" w16cid:durableId="105318832">
    <w:abstractNumId w:val="18"/>
  </w:num>
  <w:num w:numId="30" w16cid:durableId="1457874336">
    <w:abstractNumId w:val="30"/>
  </w:num>
  <w:num w:numId="31" w16cid:durableId="1650287362">
    <w:abstractNumId w:val="1"/>
  </w:num>
  <w:num w:numId="32" w16cid:durableId="982078459">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7F"/>
    <w:rsid w:val="00002949"/>
    <w:rsid w:val="00012597"/>
    <w:rsid w:val="00022C1A"/>
    <w:rsid w:val="00023E45"/>
    <w:rsid w:val="0002691C"/>
    <w:rsid w:val="00063A61"/>
    <w:rsid w:val="0006407E"/>
    <w:rsid w:val="0008050E"/>
    <w:rsid w:val="00084E09"/>
    <w:rsid w:val="000A7949"/>
    <w:rsid w:val="000B5D3C"/>
    <w:rsid w:val="000E74B4"/>
    <w:rsid w:val="000F3302"/>
    <w:rsid w:val="00121C0B"/>
    <w:rsid w:val="00124B93"/>
    <w:rsid w:val="001524D0"/>
    <w:rsid w:val="00174B16"/>
    <w:rsid w:val="00185D2F"/>
    <w:rsid w:val="001A36B5"/>
    <w:rsid w:val="001B70F0"/>
    <w:rsid w:val="001E2260"/>
    <w:rsid w:val="001F3A86"/>
    <w:rsid w:val="001F3CE0"/>
    <w:rsid w:val="002071D0"/>
    <w:rsid w:val="00221810"/>
    <w:rsid w:val="00241891"/>
    <w:rsid w:val="002811CA"/>
    <w:rsid w:val="002825AE"/>
    <w:rsid w:val="00283BE5"/>
    <w:rsid w:val="002904C7"/>
    <w:rsid w:val="00292A02"/>
    <w:rsid w:val="002A2B95"/>
    <w:rsid w:val="002A43B3"/>
    <w:rsid w:val="002A55F9"/>
    <w:rsid w:val="002B5349"/>
    <w:rsid w:val="002C71D3"/>
    <w:rsid w:val="00300905"/>
    <w:rsid w:val="003068AE"/>
    <w:rsid w:val="00311433"/>
    <w:rsid w:val="00313D17"/>
    <w:rsid w:val="00317F68"/>
    <w:rsid w:val="00320F7B"/>
    <w:rsid w:val="00321D13"/>
    <w:rsid w:val="00333DE7"/>
    <w:rsid w:val="003A438B"/>
    <w:rsid w:val="003B38C9"/>
    <w:rsid w:val="003B5413"/>
    <w:rsid w:val="003C1254"/>
    <w:rsid w:val="003C7C80"/>
    <w:rsid w:val="003D3A2B"/>
    <w:rsid w:val="003F387C"/>
    <w:rsid w:val="00401F24"/>
    <w:rsid w:val="00404DC9"/>
    <w:rsid w:val="004114EF"/>
    <w:rsid w:val="00412183"/>
    <w:rsid w:val="00455273"/>
    <w:rsid w:val="0046016A"/>
    <w:rsid w:val="00477B4A"/>
    <w:rsid w:val="00486F23"/>
    <w:rsid w:val="0049126B"/>
    <w:rsid w:val="00494A42"/>
    <w:rsid w:val="00497847"/>
    <w:rsid w:val="004A0AA0"/>
    <w:rsid w:val="004A1FD1"/>
    <w:rsid w:val="004C28A6"/>
    <w:rsid w:val="004C6744"/>
    <w:rsid w:val="004D3C71"/>
    <w:rsid w:val="004E3E70"/>
    <w:rsid w:val="004E6CE3"/>
    <w:rsid w:val="004F489E"/>
    <w:rsid w:val="00504EB3"/>
    <w:rsid w:val="00521E8F"/>
    <w:rsid w:val="00527410"/>
    <w:rsid w:val="005648CA"/>
    <w:rsid w:val="005651C1"/>
    <w:rsid w:val="00571A05"/>
    <w:rsid w:val="0058748F"/>
    <w:rsid w:val="00594712"/>
    <w:rsid w:val="005A1F65"/>
    <w:rsid w:val="005B4A1D"/>
    <w:rsid w:val="005C3206"/>
    <w:rsid w:val="005D7BEF"/>
    <w:rsid w:val="005F094F"/>
    <w:rsid w:val="005F3626"/>
    <w:rsid w:val="00601958"/>
    <w:rsid w:val="00603670"/>
    <w:rsid w:val="0060447F"/>
    <w:rsid w:val="00607C8C"/>
    <w:rsid w:val="006A3455"/>
    <w:rsid w:val="006A490B"/>
    <w:rsid w:val="006B078B"/>
    <w:rsid w:val="006B2158"/>
    <w:rsid w:val="006B5537"/>
    <w:rsid w:val="006C3836"/>
    <w:rsid w:val="006D4FAD"/>
    <w:rsid w:val="006D62B7"/>
    <w:rsid w:val="00701E0F"/>
    <w:rsid w:val="00722913"/>
    <w:rsid w:val="00725813"/>
    <w:rsid w:val="00734981"/>
    <w:rsid w:val="00742F94"/>
    <w:rsid w:val="007625E1"/>
    <w:rsid w:val="0076386B"/>
    <w:rsid w:val="0078248C"/>
    <w:rsid w:val="007B4C19"/>
    <w:rsid w:val="007C1F9E"/>
    <w:rsid w:val="007C605E"/>
    <w:rsid w:val="007C7D46"/>
    <w:rsid w:val="00803A72"/>
    <w:rsid w:val="00805A3E"/>
    <w:rsid w:val="00814910"/>
    <w:rsid w:val="00824E4D"/>
    <w:rsid w:val="00826B3A"/>
    <w:rsid w:val="00845454"/>
    <w:rsid w:val="008A71F6"/>
    <w:rsid w:val="008B46C4"/>
    <w:rsid w:val="008B4BAC"/>
    <w:rsid w:val="008D0E22"/>
    <w:rsid w:val="008F6FD5"/>
    <w:rsid w:val="00912A56"/>
    <w:rsid w:val="009140F8"/>
    <w:rsid w:val="00926EA4"/>
    <w:rsid w:val="00951C1F"/>
    <w:rsid w:val="00967683"/>
    <w:rsid w:val="00971C55"/>
    <w:rsid w:val="009758B8"/>
    <w:rsid w:val="0097614B"/>
    <w:rsid w:val="00977AD2"/>
    <w:rsid w:val="009847AD"/>
    <w:rsid w:val="00987845"/>
    <w:rsid w:val="00997E8D"/>
    <w:rsid w:val="009A52ED"/>
    <w:rsid w:val="009A5FDA"/>
    <w:rsid w:val="009B190F"/>
    <w:rsid w:val="009D092B"/>
    <w:rsid w:val="009E00A4"/>
    <w:rsid w:val="009F585C"/>
    <w:rsid w:val="009F6B14"/>
    <w:rsid w:val="00A140D5"/>
    <w:rsid w:val="00A1483F"/>
    <w:rsid w:val="00A22C76"/>
    <w:rsid w:val="00A577B3"/>
    <w:rsid w:val="00A61669"/>
    <w:rsid w:val="00AA67C7"/>
    <w:rsid w:val="00B14E6B"/>
    <w:rsid w:val="00B17063"/>
    <w:rsid w:val="00B34C21"/>
    <w:rsid w:val="00B45914"/>
    <w:rsid w:val="00B54F28"/>
    <w:rsid w:val="00B67330"/>
    <w:rsid w:val="00B67BEE"/>
    <w:rsid w:val="00B726CB"/>
    <w:rsid w:val="00B82A52"/>
    <w:rsid w:val="00B90647"/>
    <w:rsid w:val="00BB0F27"/>
    <w:rsid w:val="00BD3B02"/>
    <w:rsid w:val="00BD63A7"/>
    <w:rsid w:val="00C15136"/>
    <w:rsid w:val="00C4040E"/>
    <w:rsid w:val="00C64702"/>
    <w:rsid w:val="00C85D59"/>
    <w:rsid w:val="00C92176"/>
    <w:rsid w:val="00CA5008"/>
    <w:rsid w:val="00CC28EB"/>
    <w:rsid w:val="00CC7FAC"/>
    <w:rsid w:val="00CD2564"/>
    <w:rsid w:val="00CE062C"/>
    <w:rsid w:val="00CE1486"/>
    <w:rsid w:val="00CF7F75"/>
    <w:rsid w:val="00D02E27"/>
    <w:rsid w:val="00D059B5"/>
    <w:rsid w:val="00D21EDA"/>
    <w:rsid w:val="00D22E37"/>
    <w:rsid w:val="00D347EB"/>
    <w:rsid w:val="00D34BDE"/>
    <w:rsid w:val="00D42889"/>
    <w:rsid w:val="00D80034"/>
    <w:rsid w:val="00D86F03"/>
    <w:rsid w:val="00D87553"/>
    <w:rsid w:val="00D92A6F"/>
    <w:rsid w:val="00D95BF5"/>
    <w:rsid w:val="00DB3B5A"/>
    <w:rsid w:val="00DB431C"/>
    <w:rsid w:val="00DD0E97"/>
    <w:rsid w:val="00DF25DF"/>
    <w:rsid w:val="00DF7F73"/>
    <w:rsid w:val="00E33643"/>
    <w:rsid w:val="00E8645F"/>
    <w:rsid w:val="00E9554A"/>
    <w:rsid w:val="00ED054B"/>
    <w:rsid w:val="00EE23A6"/>
    <w:rsid w:val="00EE493E"/>
    <w:rsid w:val="00EF1023"/>
    <w:rsid w:val="00EF68CD"/>
    <w:rsid w:val="00F02252"/>
    <w:rsid w:val="00F0624C"/>
    <w:rsid w:val="00F2723F"/>
    <w:rsid w:val="00F72CDA"/>
    <w:rsid w:val="00F76B48"/>
    <w:rsid w:val="00F90043"/>
    <w:rsid w:val="00F93CE2"/>
    <w:rsid w:val="00FC1830"/>
    <w:rsid w:val="00FC24B4"/>
    <w:rsid w:val="00FF0DC1"/>
    <w:rsid w:val="00FF7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232E"/>
  <w15:docId w15:val="{62D573F3-B800-4E35-955A-E79DC02E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5" w:line="267" w:lineRule="auto"/>
      <w:ind w:firstLine="556"/>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255" w:line="259" w:lineRule="auto"/>
      <w:ind w:left="10" w:right="64"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826B3A"/>
    <w:pPr>
      <w:ind w:left="720"/>
      <w:contextualSpacing/>
    </w:pPr>
  </w:style>
  <w:style w:type="table" w:styleId="Lentelstinklelis">
    <w:name w:val="Table Grid"/>
    <w:basedOn w:val="prastojilentel"/>
    <w:uiPriority w:val="39"/>
    <w:rsid w:val="00601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6019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67330"/>
    <w:pPr>
      <w:autoSpaceDE w:val="0"/>
      <w:autoSpaceDN w:val="0"/>
      <w:adjustRightInd w:val="0"/>
      <w:spacing w:after="0" w:line="240" w:lineRule="auto"/>
    </w:pPr>
    <w:rPr>
      <w:rFonts w:ascii="Times New Roman" w:hAnsi="Times New Roman" w:cs="Times New Roman"/>
      <w:color w:val="000000"/>
      <w:kern w:val="0"/>
    </w:rPr>
  </w:style>
  <w:style w:type="paragraph" w:styleId="Pataisymai">
    <w:name w:val="Revision"/>
    <w:hidden/>
    <w:uiPriority w:val="99"/>
    <w:semiHidden/>
    <w:rsid w:val="005651C1"/>
    <w:pPr>
      <w:spacing w:after="0" w:line="240" w:lineRule="auto"/>
    </w:pPr>
    <w:rPr>
      <w:rFonts w:ascii="Times New Roman" w:eastAsia="Times New Roman" w:hAnsi="Times New Roman" w:cs="Times New Roman"/>
      <w:color w:val="000000"/>
    </w:rPr>
  </w:style>
  <w:style w:type="paragraph" w:styleId="Antrats">
    <w:name w:val="header"/>
    <w:basedOn w:val="prastasis"/>
    <w:link w:val="AntratsDiagrama"/>
    <w:uiPriority w:val="99"/>
    <w:unhideWhenUsed/>
    <w:rsid w:val="00317F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7F68"/>
    <w:rPr>
      <w:rFonts w:ascii="Times New Roman" w:eastAsia="Times New Roman" w:hAnsi="Times New Roman" w:cs="Times New Roman"/>
      <w:color w:val="000000"/>
    </w:rPr>
  </w:style>
  <w:style w:type="character" w:styleId="Komentaronuoroda">
    <w:name w:val="annotation reference"/>
    <w:basedOn w:val="Numatytasispastraiposriftas"/>
    <w:uiPriority w:val="99"/>
    <w:semiHidden/>
    <w:unhideWhenUsed/>
    <w:rsid w:val="00C85D59"/>
    <w:rPr>
      <w:sz w:val="16"/>
      <w:szCs w:val="16"/>
    </w:rPr>
  </w:style>
  <w:style w:type="paragraph" w:styleId="Komentarotekstas">
    <w:name w:val="annotation text"/>
    <w:basedOn w:val="prastasis"/>
    <w:link w:val="KomentarotekstasDiagrama"/>
    <w:uiPriority w:val="99"/>
    <w:unhideWhenUsed/>
    <w:rsid w:val="00C85D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5D59"/>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C85D59"/>
    <w:rPr>
      <w:b/>
      <w:bCs/>
    </w:rPr>
  </w:style>
  <w:style w:type="character" w:customStyle="1" w:styleId="KomentarotemaDiagrama">
    <w:name w:val="Komentaro tema Diagrama"/>
    <w:basedOn w:val="KomentarotekstasDiagrama"/>
    <w:link w:val="Komentarotema"/>
    <w:uiPriority w:val="99"/>
    <w:semiHidden/>
    <w:rsid w:val="00C85D59"/>
    <w:rPr>
      <w:rFonts w:ascii="Times New Roman" w:eastAsia="Times New Roman" w:hAnsi="Times New Roman" w:cs="Times New Roman"/>
      <w:b/>
      <w:bCs/>
      <w:color w:val="000000"/>
      <w:sz w:val="20"/>
      <w:szCs w:val="20"/>
    </w:rPr>
  </w:style>
  <w:style w:type="paragraph" w:styleId="Porat">
    <w:name w:val="footer"/>
    <w:basedOn w:val="prastasis"/>
    <w:link w:val="PoratDiagrama"/>
    <w:uiPriority w:val="99"/>
    <w:semiHidden/>
    <w:unhideWhenUsed/>
    <w:rsid w:val="000B5D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B5D3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wasp.org/" TargetMode="External"/><Relationship Id="rId18" Type="http://schemas.openxmlformats.org/officeDocument/2006/relationships/hyperlink" Target="https://www.solarwinds.com/database-performance-analyz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owasp.org/" TargetMode="External"/><Relationship Id="rId17" Type="http://schemas.openxmlformats.org/officeDocument/2006/relationships/hyperlink" Target="https://www.solarwinds.com/database-performance-analyz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olarwinds.com/database-performance-analyz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3.org/Style/CSS/"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yperlink" Target="https://www.jetprofiler.com/" TargetMode="External"/><Relationship Id="rId23" Type="http://schemas.openxmlformats.org/officeDocument/2006/relationships/footer" Target="footer5.xml"/><Relationship Id="rId10" Type="http://schemas.openxmlformats.org/officeDocument/2006/relationships/hyperlink" Target="http://www.w3.org/Style/CS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etprofiler.com/" TargetMode="External"/><Relationship Id="rId22"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7592B-F0C7-4EBC-B413-F592A4C65118}">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FD75DC21-97A0-437D-A064-DC2ECA304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A1AFC-CD96-4461-AFC3-8813B43E0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52091</Words>
  <Characters>29692</Characters>
  <Application>Microsoft Office Word</Application>
  <DocSecurity>4</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Alsytė</dc:creator>
  <cp:lastModifiedBy>Neringa Vaitiekūnaitė</cp:lastModifiedBy>
  <cp:revision>2</cp:revision>
  <dcterms:created xsi:type="dcterms:W3CDTF">2025-12-17T05:50:00Z</dcterms:created>
  <dcterms:modified xsi:type="dcterms:W3CDTF">2025-12-17T05:50:00Z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