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37F26A53"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9B1C13">
              <w:rPr>
                <w:sz w:val="24"/>
                <w:szCs w:val="24"/>
                <w:lang w:val="lt-LT"/>
              </w:rPr>
              <w:t>12</w:t>
            </w:r>
            <w:r w:rsidR="00C0318B" w:rsidRPr="00D5756D">
              <w:rPr>
                <w:sz w:val="24"/>
                <w:szCs w:val="24"/>
                <w:lang w:val="lt-LT"/>
              </w:rPr>
              <w:t>-</w:t>
            </w:r>
            <w:r w:rsidR="009B1C13">
              <w:rPr>
                <w:sz w:val="24"/>
                <w:szCs w:val="24"/>
                <w:lang w:val="lt-LT"/>
              </w:rPr>
              <w:t>1</w:t>
            </w:r>
            <w:r w:rsidR="005D59EC">
              <w:rPr>
                <w:sz w:val="24"/>
                <w:szCs w:val="24"/>
                <w:lang w:val="lt-LT"/>
              </w:rPr>
              <w:t>7</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5F8A21E5" w14:textId="77777777" w:rsidR="007D0231" w:rsidRPr="00D5756D" w:rsidRDefault="007D0231" w:rsidP="0046161E">
      <w:pPr>
        <w:jc w:val="both"/>
        <w:rPr>
          <w:b/>
          <w:sz w:val="24"/>
          <w:szCs w:val="24"/>
          <w:lang w:val="lt-LT"/>
        </w:rPr>
      </w:pPr>
    </w:p>
    <w:p w14:paraId="1E482CEE" w14:textId="1930336E" w:rsidR="003D506E" w:rsidRPr="001D1827" w:rsidRDefault="007D0231" w:rsidP="001D1827">
      <w:pPr>
        <w:ind w:firstLine="567"/>
        <w:jc w:val="both"/>
        <w:rPr>
          <w:b/>
          <w:bCs/>
          <w:sz w:val="24"/>
          <w:szCs w:val="24"/>
          <w:lang w:val="lt-LT"/>
        </w:rPr>
      </w:pPr>
      <w:r w:rsidRPr="007D0231">
        <w:rPr>
          <w:sz w:val="24"/>
          <w:szCs w:val="24"/>
          <w:lang w:val="lt-LT"/>
        </w:rPr>
        <w:t>Centralizuoto pirkimo procedūrą atlieka Šiaulių rajono savivaldybės administracija, juridinio asmens kodas 188726051, Vilniaus g. 263, 76337 Šiauliai (toliau – Pirkimo vykdytojas)</w:t>
      </w:r>
      <w:r>
        <w:rPr>
          <w:sz w:val="24"/>
          <w:szCs w:val="24"/>
          <w:lang w:val="lt-LT"/>
        </w:rPr>
        <w:t xml:space="preserve"> </w:t>
      </w:r>
      <w:r w:rsidR="00AC68E0" w:rsidRPr="00D5756D">
        <w:rPr>
          <w:sz w:val="24"/>
          <w:szCs w:val="24"/>
          <w:lang w:val="lt-LT"/>
        </w:rPr>
        <w:t xml:space="preserve">siekdama tinkamai pasiruošti numatomam pirkimui </w:t>
      </w:r>
      <w:bookmarkStart w:id="0" w:name="_Hlk157503721"/>
      <w:r w:rsidR="00AC68E0" w:rsidRPr="003F6DCB">
        <w:rPr>
          <w:b/>
          <w:bCs/>
          <w:sz w:val="24"/>
          <w:szCs w:val="24"/>
          <w:lang w:val="lt-LT"/>
        </w:rPr>
        <w:t>„</w:t>
      </w:r>
      <w:bookmarkStart w:id="1" w:name="_Hlk42584154"/>
      <w:bookmarkStart w:id="2" w:name="_Hlk135384779"/>
      <w:bookmarkEnd w:id="0"/>
      <w:r w:rsidR="00A97367" w:rsidRPr="00A97367">
        <w:rPr>
          <w:b/>
          <w:bCs/>
          <w:sz w:val="24"/>
          <w:szCs w:val="24"/>
          <w:lang w:val="lt-LT"/>
        </w:rPr>
        <w:t>POVANDENINIO MASAŽO VONIA SU INTEGRUOTA  HIDROMASAŽO IR  PERLINIO MASAŽO SISTEMOMIS,  PNEUMATINI</w:t>
      </w:r>
      <w:r w:rsidR="006B0284">
        <w:rPr>
          <w:b/>
          <w:bCs/>
          <w:sz w:val="24"/>
          <w:szCs w:val="24"/>
          <w:lang w:val="lt-LT"/>
        </w:rPr>
        <w:t>U</w:t>
      </w:r>
      <w:r w:rsidR="00A97367" w:rsidRPr="00A97367">
        <w:rPr>
          <w:b/>
          <w:bCs/>
          <w:sz w:val="24"/>
          <w:szCs w:val="24"/>
          <w:lang w:val="lt-LT"/>
        </w:rPr>
        <w:t xml:space="preserve"> VALDYM</w:t>
      </w:r>
      <w:r w:rsidR="006B0284">
        <w:rPr>
          <w:b/>
          <w:bCs/>
          <w:sz w:val="24"/>
          <w:szCs w:val="24"/>
          <w:lang w:val="lt-LT"/>
        </w:rPr>
        <w:t>U</w:t>
      </w:r>
      <w:r w:rsidR="00E307EA">
        <w:rPr>
          <w:rFonts w:eastAsia="Calibri"/>
          <w:b/>
          <w:bCs/>
          <w:sz w:val="28"/>
          <w:szCs w:val="28"/>
          <w:lang w:val="lt-LT" w:eastAsia="lt-LT"/>
        </w:rPr>
        <w:t>“</w:t>
      </w:r>
      <w:bookmarkEnd w:id="1"/>
      <w:bookmarkEnd w:id="2"/>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5D59EC"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040A4137" w14:textId="20F2AC6F" w:rsidR="001F05CA" w:rsidRPr="003D222C" w:rsidRDefault="00695FB8" w:rsidP="001F05CA">
            <w:pPr>
              <w:tabs>
                <w:tab w:val="left" w:pos="0"/>
              </w:tabs>
              <w:jc w:val="both"/>
              <w:rPr>
                <w:rFonts w:eastAsia="Calibri"/>
                <w:bCs/>
                <w:color w:val="000000"/>
                <w:sz w:val="24"/>
                <w:szCs w:val="24"/>
                <w:lang w:val="lt-LT" w:eastAsia="lt-LT"/>
              </w:rPr>
            </w:pPr>
            <w:r w:rsidRPr="00695FB8">
              <w:rPr>
                <w:rFonts w:eastAsia="Calibri"/>
                <w:color w:val="000000"/>
                <w:sz w:val="24"/>
                <w:szCs w:val="24"/>
                <w:lang w:val="lt-LT" w:eastAsia="lt-LT"/>
              </w:rPr>
              <w:t xml:space="preserve">Pirkimo vykdytojas </w:t>
            </w:r>
            <w:r w:rsidR="005507A6" w:rsidRPr="005507A6">
              <w:rPr>
                <w:rFonts w:eastAsia="Calibri"/>
                <w:color w:val="000000"/>
                <w:sz w:val="24"/>
                <w:szCs w:val="24"/>
                <w:lang w:val="lt-LT" w:eastAsia="lt-LT"/>
              </w:rPr>
              <w:t>numato</w:t>
            </w:r>
            <w:r>
              <w:rPr>
                <w:rFonts w:eastAsia="Calibri"/>
                <w:color w:val="000000"/>
                <w:sz w:val="24"/>
                <w:szCs w:val="24"/>
                <w:lang w:val="lt-LT" w:eastAsia="lt-LT"/>
              </w:rPr>
              <w:t xml:space="preserve"> atlikti pirkimo procedūras, kad </w:t>
            </w:r>
            <w:r w:rsidRPr="00695FB8">
              <w:rPr>
                <w:rFonts w:eastAsia="Calibri"/>
                <w:bCs/>
                <w:color w:val="000000"/>
                <w:sz w:val="24"/>
                <w:szCs w:val="24"/>
                <w:lang w:val="lt-LT" w:eastAsia="lt-LT"/>
              </w:rPr>
              <w:t xml:space="preserve">Viešoji įstaiga </w:t>
            </w:r>
            <w:r w:rsidRPr="00695FB8">
              <w:rPr>
                <w:rFonts w:eastAsia="Calibri"/>
                <w:b/>
                <w:bCs/>
                <w:color w:val="000000"/>
                <w:sz w:val="24"/>
                <w:szCs w:val="24"/>
                <w:lang w:val="lt-LT" w:eastAsia="lt-LT"/>
              </w:rPr>
              <w:t>Šiaulių rajono savivaldybės sveikatos centras</w:t>
            </w:r>
            <w:r w:rsidRPr="00695FB8">
              <w:rPr>
                <w:rFonts w:eastAsia="Calibri"/>
                <w:color w:val="000000"/>
                <w:sz w:val="24"/>
                <w:szCs w:val="24"/>
                <w:lang w:val="lt-LT" w:eastAsia="lt-LT"/>
              </w:rPr>
              <w:t>, juridinio asmens kodas 306673280, kurios buveinės adresas yra J. Basanavičiaus g. 18, 81183 Kuršėnai, Šiaulių r. sav</w:t>
            </w:r>
            <w:r>
              <w:rPr>
                <w:rFonts w:eastAsia="Calibri"/>
                <w:color w:val="000000"/>
                <w:sz w:val="24"/>
                <w:szCs w:val="24"/>
                <w:lang w:val="lt-LT" w:eastAsia="lt-LT"/>
              </w:rPr>
              <w:t xml:space="preserve">. </w:t>
            </w:r>
            <w:r w:rsidR="005507A6" w:rsidRPr="005507A6">
              <w:rPr>
                <w:rFonts w:eastAsia="Calibri"/>
                <w:color w:val="000000"/>
                <w:sz w:val="24"/>
                <w:szCs w:val="24"/>
                <w:lang w:val="lt-LT" w:eastAsia="lt-LT"/>
              </w:rPr>
              <w:t>įsigyt</w:t>
            </w:r>
            <w:r>
              <w:rPr>
                <w:rFonts w:eastAsia="Calibri"/>
                <w:color w:val="000000"/>
                <w:sz w:val="24"/>
                <w:szCs w:val="24"/>
                <w:lang w:val="lt-LT" w:eastAsia="lt-LT"/>
              </w:rPr>
              <w:t>ų</w:t>
            </w:r>
            <w:r w:rsidR="00AC15B9">
              <w:rPr>
                <w:rFonts w:eastAsia="Calibri"/>
                <w:color w:val="000000"/>
                <w:sz w:val="24"/>
                <w:szCs w:val="24"/>
                <w:lang w:val="lt-LT" w:eastAsia="lt-LT"/>
              </w:rPr>
              <w:t xml:space="preserve"> </w:t>
            </w:r>
            <w:r w:rsidR="003D222C" w:rsidRPr="003D222C">
              <w:rPr>
                <w:rFonts w:eastAsia="Calibri"/>
                <w:bCs/>
                <w:color w:val="000000"/>
                <w:sz w:val="24"/>
                <w:szCs w:val="24"/>
                <w:lang w:val="lt-LT" w:eastAsia="lt-LT"/>
              </w:rPr>
              <w:t>povandeninio masažo voni</w:t>
            </w:r>
            <w:r w:rsidR="003D222C">
              <w:rPr>
                <w:rFonts w:eastAsia="Calibri"/>
                <w:bCs/>
                <w:color w:val="000000"/>
                <w:sz w:val="24"/>
                <w:szCs w:val="24"/>
                <w:lang w:val="lt-LT" w:eastAsia="lt-LT"/>
              </w:rPr>
              <w:t>ą</w:t>
            </w:r>
            <w:r w:rsidR="003D222C" w:rsidRPr="003D222C">
              <w:rPr>
                <w:rFonts w:eastAsia="Calibri"/>
                <w:bCs/>
                <w:color w:val="000000"/>
                <w:sz w:val="24"/>
                <w:szCs w:val="24"/>
                <w:lang w:val="lt-LT" w:eastAsia="lt-LT"/>
              </w:rPr>
              <w:t xml:space="preserve"> su integruota hidromasažo ir  perlinio masažo sistemomis, pneumatini</w:t>
            </w:r>
            <w:r w:rsidR="003D222C">
              <w:rPr>
                <w:rFonts w:eastAsia="Calibri"/>
                <w:bCs/>
                <w:color w:val="000000"/>
                <w:sz w:val="24"/>
                <w:szCs w:val="24"/>
                <w:lang w:val="lt-LT" w:eastAsia="lt-LT"/>
              </w:rPr>
              <w:t>u</w:t>
            </w:r>
            <w:r w:rsidR="003D222C" w:rsidRPr="003D222C">
              <w:rPr>
                <w:rFonts w:eastAsia="Calibri"/>
                <w:bCs/>
                <w:color w:val="000000"/>
                <w:sz w:val="24"/>
                <w:szCs w:val="24"/>
                <w:lang w:val="lt-LT" w:eastAsia="lt-LT"/>
              </w:rPr>
              <w:t xml:space="preserve"> valdym</w:t>
            </w:r>
            <w:r w:rsidR="003D222C">
              <w:rPr>
                <w:rFonts w:eastAsia="Calibri"/>
                <w:bCs/>
                <w:color w:val="000000"/>
                <w:sz w:val="24"/>
                <w:szCs w:val="24"/>
                <w:lang w:val="lt-LT" w:eastAsia="lt-LT"/>
              </w:rPr>
              <w:t>u.</w:t>
            </w:r>
          </w:p>
          <w:p w14:paraId="13D97914" w14:textId="18749820" w:rsidR="00330529" w:rsidRPr="00330529" w:rsidRDefault="00330529" w:rsidP="00330529">
            <w:pPr>
              <w:tabs>
                <w:tab w:val="left" w:pos="0"/>
              </w:tabs>
              <w:jc w:val="both"/>
              <w:rPr>
                <w:sz w:val="24"/>
                <w:szCs w:val="24"/>
                <w:lang w:val="lt-LT" w:eastAsia="lt-LT"/>
              </w:rPr>
            </w:pPr>
          </w:p>
        </w:tc>
      </w:tr>
      <w:tr w:rsidR="00694742" w:rsidRPr="005D59EC"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197FAEA5" w14:textId="6C4C54E0" w:rsidR="00694742" w:rsidRPr="007A75EC" w:rsidRDefault="00D164B4" w:rsidP="00330529">
            <w:pPr>
              <w:suppressAutoHyphens/>
              <w:spacing w:after="200" w:line="276" w:lineRule="auto"/>
              <w:jc w:val="both"/>
              <w:rPr>
                <w:rFonts w:eastAsia="Calibri" w:cs="Calibri"/>
                <w:color w:val="000000" w:themeColor="text1"/>
                <w:kern w:val="1"/>
                <w:sz w:val="24"/>
                <w:szCs w:val="22"/>
                <w:highlight w:val="yellow"/>
                <w:lang w:val="lt-LT" w:eastAsia="ar-SA"/>
              </w:rPr>
            </w:pPr>
            <w:r>
              <w:rPr>
                <w:rFonts w:eastAsia="Calibri" w:cs="Calibri"/>
                <w:color w:val="000000" w:themeColor="text1"/>
                <w:kern w:val="1"/>
                <w:sz w:val="24"/>
                <w:szCs w:val="22"/>
                <w:lang w:val="lt-LT" w:eastAsia="ar-SA"/>
              </w:rPr>
              <w:t>3</w:t>
            </w:r>
            <w:r w:rsidR="00330529" w:rsidRPr="00C47BBA">
              <w:rPr>
                <w:rFonts w:eastAsia="Calibri" w:cs="Calibri"/>
                <w:color w:val="000000" w:themeColor="text1"/>
                <w:kern w:val="1"/>
                <w:sz w:val="24"/>
                <w:szCs w:val="22"/>
                <w:lang w:val="lt-LT" w:eastAsia="ar-SA"/>
              </w:rPr>
              <w:t xml:space="preserve"> mėnesi</w:t>
            </w:r>
            <w:r w:rsidR="00C47BBA" w:rsidRPr="00C47BBA">
              <w:rPr>
                <w:rFonts w:eastAsia="Calibri" w:cs="Calibri"/>
                <w:color w:val="000000" w:themeColor="text1"/>
                <w:kern w:val="1"/>
                <w:sz w:val="24"/>
                <w:szCs w:val="22"/>
                <w:lang w:val="lt-LT" w:eastAsia="ar-SA"/>
              </w:rPr>
              <w:t>ai</w:t>
            </w:r>
            <w:r w:rsidR="00330529" w:rsidRPr="00C47BBA">
              <w:rPr>
                <w:rFonts w:eastAsia="Calibri" w:cs="Calibri"/>
                <w:color w:val="000000" w:themeColor="text1"/>
                <w:kern w:val="1"/>
                <w:sz w:val="24"/>
                <w:szCs w:val="22"/>
                <w:lang w:val="lt-LT" w:eastAsia="ar-SA"/>
              </w:rPr>
              <w:t xml:space="preserve"> nuo pirkimo sutarties sudarymo dienos</w:t>
            </w:r>
            <w:r w:rsidR="00C47BBA">
              <w:rPr>
                <w:rFonts w:eastAsia="Calibri" w:cs="Calibri"/>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31E0A5E9" w:rsidR="00097505" w:rsidRPr="007A75EC" w:rsidRDefault="00704802" w:rsidP="00960F23">
            <w:pPr>
              <w:jc w:val="both"/>
              <w:rPr>
                <w:sz w:val="24"/>
                <w:szCs w:val="24"/>
                <w:highlight w:val="yellow"/>
                <w:lang w:val="lt-LT" w:eastAsia="lt-LT"/>
              </w:rPr>
            </w:pPr>
            <w:r>
              <w:rPr>
                <w:sz w:val="24"/>
                <w:szCs w:val="24"/>
                <w:lang w:val="lt-LT" w:eastAsia="lt-LT"/>
              </w:rPr>
              <w:t>13 717,00 Eur be PVM</w:t>
            </w:r>
          </w:p>
        </w:tc>
      </w:tr>
      <w:tr w:rsidR="003D506E" w:rsidRPr="005D59EC"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68B7E93F" w:rsidR="00262185" w:rsidRPr="00262884" w:rsidRDefault="001D3B55" w:rsidP="001F05CA">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2C43B8" w:rsidRPr="001D1827">
              <w:rPr>
                <w:sz w:val="24"/>
                <w:szCs w:val="24"/>
                <w:lang w:val="lt-LT"/>
              </w:rPr>
              <w:t>„</w:t>
            </w:r>
            <w:r w:rsidR="006B27DC" w:rsidRPr="006B27DC">
              <w:rPr>
                <w:bCs/>
                <w:sz w:val="24"/>
                <w:szCs w:val="24"/>
                <w:lang w:val="lt-LT"/>
              </w:rPr>
              <w:t>POVANDENINIO MASAŽO VONIA SU INTEGRUOTA  HIDROMASAŽO IR  PERLINIO MASAŽO SISTEMOMIS,  PNEUMATINIS VALDYMAS</w:t>
            </w:r>
            <w:r w:rsidR="001F05CA">
              <w:rPr>
                <w:bCs/>
                <w:sz w:val="24"/>
                <w:szCs w:val="24"/>
                <w:lang w:val="lt-LT"/>
              </w:rPr>
              <w:t>“</w:t>
            </w:r>
            <w:r w:rsidR="005507A6">
              <w:rPr>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5D59EC"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50E26E50" w:rsidR="00FB567D" w:rsidRPr="00262884" w:rsidRDefault="00AD1017" w:rsidP="003979CF">
            <w:pPr>
              <w:jc w:val="both"/>
              <w:rPr>
                <w:sz w:val="24"/>
                <w:szCs w:val="24"/>
                <w:lang w:val="lt-LT"/>
              </w:rPr>
            </w:pPr>
            <w:r w:rsidRPr="00AD1017">
              <w:rPr>
                <w:sz w:val="24"/>
                <w:szCs w:val="24"/>
                <w:lang w:val="lt-LT"/>
              </w:rPr>
              <w:t xml:space="preserve">Pirkimo vykdytojas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5D59EC"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5D59EC"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0037C00B" w:rsidR="00D54896" w:rsidRPr="00262884" w:rsidRDefault="00AD1017" w:rsidP="00A77A6D">
            <w:pPr>
              <w:numPr>
                <w:ilvl w:val="0"/>
                <w:numId w:val="32"/>
              </w:numPr>
              <w:tabs>
                <w:tab w:val="left" w:pos="399"/>
              </w:tabs>
              <w:ind w:left="0" w:firstLine="0"/>
              <w:contextualSpacing/>
              <w:jc w:val="both"/>
              <w:rPr>
                <w:bCs/>
                <w:color w:val="FF0000"/>
                <w:kern w:val="24"/>
                <w:sz w:val="24"/>
                <w:szCs w:val="24"/>
                <w:lang w:val="lt-LT" w:eastAsia="lt-LT"/>
              </w:rPr>
            </w:pPr>
            <w:r w:rsidRPr="00AD1017">
              <w:rPr>
                <w:sz w:val="24"/>
                <w:szCs w:val="24"/>
                <w:lang w:val="lt-LT"/>
              </w:rPr>
              <w:t xml:space="preserve">Pirkimo vykdytojas </w:t>
            </w:r>
            <w:r w:rsidR="00A42338" w:rsidRPr="00262884">
              <w:rPr>
                <w:sz w:val="24"/>
                <w:szCs w:val="24"/>
                <w:lang w:val="lt-LT"/>
              </w:rPr>
              <w:t xml:space="preserve">prašo </w:t>
            </w:r>
            <w:r w:rsidR="009E0D20" w:rsidRPr="00262884">
              <w:rPr>
                <w:sz w:val="24"/>
                <w:szCs w:val="24"/>
                <w:lang w:val="lt-LT"/>
              </w:rPr>
              <w:t xml:space="preserve">rinkos dalyvių ne vėliau kaip iki </w:t>
            </w:r>
            <w:r w:rsidR="009E0D20" w:rsidRPr="00262884">
              <w:rPr>
                <w:b/>
                <w:bCs/>
                <w:sz w:val="24"/>
                <w:szCs w:val="24"/>
                <w:lang w:val="lt-LT"/>
              </w:rPr>
              <w:t>202</w:t>
            </w:r>
            <w:r w:rsidR="00741EE7">
              <w:rPr>
                <w:b/>
                <w:bCs/>
                <w:sz w:val="24"/>
                <w:szCs w:val="24"/>
                <w:lang w:val="lt-LT"/>
              </w:rPr>
              <w:t>6</w:t>
            </w:r>
            <w:r w:rsidR="009E0D20" w:rsidRPr="00262884">
              <w:rPr>
                <w:b/>
                <w:bCs/>
                <w:sz w:val="24"/>
                <w:szCs w:val="24"/>
                <w:lang w:val="lt-LT"/>
              </w:rPr>
              <w:t xml:space="preserve"> m. </w:t>
            </w:r>
            <w:r w:rsidR="00741EE7">
              <w:rPr>
                <w:b/>
                <w:bCs/>
                <w:sz w:val="24"/>
                <w:szCs w:val="24"/>
                <w:lang w:val="lt-LT"/>
              </w:rPr>
              <w:t>sausio</w:t>
            </w:r>
            <w:r w:rsidR="00147EB4">
              <w:rPr>
                <w:b/>
                <w:bCs/>
                <w:sz w:val="24"/>
                <w:szCs w:val="24"/>
                <w:lang w:val="lt-LT"/>
              </w:rPr>
              <w:t xml:space="preserve"> </w:t>
            </w:r>
            <w:r w:rsidR="00741EE7">
              <w:rPr>
                <w:b/>
                <w:bCs/>
                <w:sz w:val="24"/>
                <w:szCs w:val="24"/>
                <w:lang w:val="lt-LT"/>
              </w:rPr>
              <w:t>5</w:t>
            </w:r>
            <w:r w:rsidR="00147EB4">
              <w:rPr>
                <w:b/>
                <w:bCs/>
                <w:sz w:val="24"/>
                <w:szCs w:val="24"/>
                <w:lang w:val="lt-LT"/>
              </w:rPr>
              <w:t xml:space="preserve"> d</w:t>
            </w:r>
            <w:r w:rsidR="009E0D20" w:rsidRPr="00262884">
              <w:rPr>
                <w:b/>
                <w:bCs/>
                <w:sz w:val="24"/>
                <w:szCs w:val="24"/>
                <w:lang w:val="lt-LT"/>
              </w:rPr>
              <w:t xml:space="preserve">. </w:t>
            </w:r>
            <w:r w:rsidR="00A77A6D" w:rsidRPr="00262884">
              <w:rPr>
                <w:b/>
                <w:bCs/>
                <w:sz w:val="24"/>
                <w:szCs w:val="24"/>
                <w:lang w:val="lt-LT"/>
              </w:rPr>
              <w:t>1</w:t>
            </w:r>
            <w:r w:rsidR="00741EE7">
              <w:rPr>
                <w:b/>
                <w:bCs/>
                <w:sz w:val="24"/>
                <w:szCs w:val="24"/>
                <w:lang w:val="lt-LT"/>
              </w:rPr>
              <w:t>0</w:t>
            </w:r>
            <w:r w:rsidR="001F05CA">
              <w:rPr>
                <w:b/>
                <w:bCs/>
                <w:sz w:val="24"/>
                <w:szCs w:val="24"/>
                <w:lang w:val="lt-LT"/>
              </w:rPr>
              <w:t>:</w:t>
            </w:r>
            <w:r w:rsidR="00A77A6D" w:rsidRPr="00262884">
              <w:rPr>
                <w:b/>
                <w:bCs/>
                <w:sz w:val="24"/>
                <w:szCs w:val="24"/>
                <w:lang w:val="lt-LT"/>
              </w:rPr>
              <w:t xml:space="preserve">00 </w:t>
            </w:r>
            <w:r w:rsidR="009E0D20" w:rsidRPr="00262884">
              <w:rPr>
                <w:b/>
                <w:bCs/>
                <w:sz w:val="24"/>
                <w:szCs w:val="24"/>
                <w:lang w:val="lt-LT"/>
              </w:rPr>
              <w:t>val.</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7BD6AB14"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 xml:space="preserve">Esant poreikiui, </w:t>
            </w:r>
            <w:r w:rsidR="00AD1017" w:rsidRPr="00AD1017">
              <w:rPr>
                <w:bCs/>
                <w:kern w:val="24"/>
                <w:sz w:val="24"/>
                <w:szCs w:val="24"/>
                <w:lang w:val="lt-LT" w:eastAsia="lt-LT"/>
              </w:rPr>
              <w:t xml:space="preserve">Pirkimo vykdytojas </w:t>
            </w:r>
            <w:r w:rsidRPr="00262884">
              <w:rPr>
                <w:bCs/>
                <w:kern w:val="24"/>
                <w:sz w:val="24"/>
                <w:szCs w:val="24"/>
                <w:lang w:val="lt-LT" w:eastAsia="lt-LT"/>
              </w:rPr>
              <w:t>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5D59EC"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 xml:space="preserve">Tiekėjui nenurodžius informacijos dalies, kuri turi būti laikoma konfidencialia, pasiliekama teisė viešai skelbti visą gautą </w:t>
            </w:r>
            <w:r w:rsidR="00BA6918" w:rsidRPr="00D5756D">
              <w:rPr>
                <w:sz w:val="24"/>
                <w:szCs w:val="24"/>
                <w:lang w:val="lt-LT"/>
              </w:rPr>
              <w:lastRenderedPageBreak/>
              <w:t>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F03EB"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2D75B4CD" w:rsidR="007106AB" w:rsidRPr="001E565E" w:rsidRDefault="00AD1017" w:rsidP="005560FD">
            <w:pPr>
              <w:jc w:val="both"/>
              <w:rPr>
                <w:sz w:val="24"/>
                <w:szCs w:val="24"/>
                <w:lang w:val="lt-LT"/>
              </w:rPr>
            </w:pPr>
            <w:r w:rsidRPr="00AD1017">
              <w:rPr>
                <w:sz w:val="24"/>
                <w:szCs w:val="24"/>
                <w:lang w:val="lt-LT"/>
              </w:rPr>
              <w:t xml:space="preserve">Pirkimo vykdytojas </w:t>
            </w:r>
            <w:r w:rsidR="0039316F">
              <w:rPr>
                <w:sz w:val="24"/>
                <w:szCs w:val="24"/>
                <w:lang w:val="lt-LT"/>
              </w:rPr>
              <w:t>a</w:t>
            </w:r>
            <w:r w:rsidR="003D506E" w:rsidRPr="001E565E">
              <w:rPr>
                <w:sz w:val="24"/>
                <w:szCs w:val="24"/>
                <w:lang w:val="lt-LT"/>
              </w:rPr>
              <w:t xml:space="preserve">smuo, atsakingas už procedūrų </w:t>
            </w:r>
            <w:r w:rsidR="0039316F">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6A214F19"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 xml:space="preserve">oji specialistė </w:t>
            </w:r>
            <w:r w:rsidR="001F03EB">
              <w:rPr>
                <w:sz w:val="24"/>
                <w:szCs w:val="24"/>
                <w:lang w:val="lt-LT"/>
              </w:rPr>
              <w:t>Erika Šimaitienė</w:t>
            </w:r>
            <w:r w:rsidRPr="001E565E">
              <w:rPr>
                <w:sz w:val="24"/>
                <w:szCs w:val="24"/>
                <w:lang w:val="lt-LT"/>
              </w:rPr>
              <w:t xml:space="preserve">, el. p. </w:t>
            </w:r>
            <w:r w:rsidR="001F03EB">
              <w:rPr>
                <w:sz w:val="24"/>
                <w:szCs w:val="24"/>
                <w:lang w:val="lt-LT"/>
              </w:rPr>
              <w:t>erika.simaitiene</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5D59EC"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6E10B375" w14:textId="361E155E" w:rsidR="009278A8" w:rsidRPr="006673EF" w:rsidRDefault="009278A8" w:rsidP="002E4C70">
            <w:pPr>
              <w:numPr>
                <w:ilvl w:val="0"/>
                <w:numId w:val="33"/>
              </w:numPr>
              <w:jc w:val="both"/>
              <w:rPr>
                <w:sz w:val="24"/>
                <w:szCs w:val="24"/>
                <w:lang w:val="lt-LT"/>
              </w:rPr>
            </w:pPr>
            <w:r w:rsidRPr="009278A8">
              <w:rPr>
                <w:sz w:val="24"/>
                <w:szCs w:val="24"/>
                <w:lang w:val="lt-LT"/>
              </w:rPr>
              <w:t>Tiek</w:t>
            </w:r>
            <w:r>
              <w:rPr>
                <w:sz w:val="24"/>
                <w:szCs w:val="24"/>
                <w:lang w:val="lt-LT"/>
              </w:rPr>
              <w:t>ė</w:t>
            </w:r>
            <w:r w:rsidRPr="009278A8">
              <w:rPr>
                <w:sz w:val="24"/>
                <w:szCs w:val="24"/>
                <w:lang w:val="lt-LT"/>
              </w:rPr>
              <w:t>j</w:t>
            </w:r>
            <w:r>
              <w:rPr>
                <w:sz w:val="24"/>
                <w:szCs w:val="24"/>
                <w:lang w:val="lt-LT"/>
              </w:rPr>
              <w:t>ų</w:t>
            </w:r>
            <w:r w:rsidRPr="009278A8">
              <w:rPr>
                <w:sz w:val="24"/>
                <w:szCs w:val="24"/>
                <w:lang w:val="lt-LT"/>
              </w:rPr>
              <w:t xml:space="preserve"> pa</w:t>
            </w:r>
            <w:r>
              <w:rPr>
                <w:sz w:val="24"/>
                <w:szCs w:val="24"/>
                <w:lang w:val="lt-LT"/>
              </w:rPr>
              <w:t>š</w:t>
            </w:r>
            <w:r w:rsidRPr="009278A8">
              <w:rPr>
                <w:sz w:val="24"/>
                <w:szCs w:val="24"/>
                <w:lang w:val="lt-LT"/>
              </w:rPr>
              <w:t>alinimo pagrindai</w:t>
            </w:r>
            <w:r>
              <w:rPr>
                <w:sz w:val="24"/>
                <w:szCs w:val="24"/>
                <w:lang w:val="lt-LT"/>
              </w:rPr>
              <w:t xml:space="preserve"> (priedas Nr. 3)</w:t>
            </w:r>
          </w:p>
          <w:p w14:paraId="382A65D8" w14:textId="4DDAB685" w:rsidR="003E193D" w:rsidRPr="006673EF"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9278A8">
              <w:rPr>
                <w:sz w:val="24"/>
                <w:szCs w:val="24"/>
                <w:lang w:val="lt-LT"/>
              </w:rPr>
              <w:t>4</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8B35" w14:textId="77777777" w:rsidR="00505985" w:rsidRDefault="00505985">
      <w:r>
        <w:separator/>
      </w:r>
    </w:p>
  </w:endnote>
  <w:endnote w:type="continuationSeparator" w:id="0">
    <w:p w14:paraId="1560421B" w14:textId="77777777" w:rsidR="00505985" w:rsidRDefault="005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64F" w14:textId="77777777" w:rsidR="00505985" w:rsidRDefault="00505985">
      <w:r>
        <w:separator/>
      </w:r>
    </w:p>
  </w:footnote>
  <w:footnote w:type="continuationSeparator" w:id="0">
    <w:p w14:paraId="7B6808EC" w14:textId="77777777" w:rsidR="00505985" w:rsidRDefault="005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6C6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47EB4"/>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0C8"/>
    <w:rsid w:val="001A135E"/>
    <w:rsid w:val="001A25EB"/>
    <w:rsid w:val="001A31BA"/>
    <w:rsid w:val="001A4D1B"/>
    <w:rsid w:val="001A6B7C"/>
    <w:rsid w:val="001A706D"/>
    <w:rsid w:val="001B0A19"/>
    <w:rsid w:val="001B0A40"/>
    <w:rsid w:val="001B77D8"/>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03EB"/>
    <w:rsid w:val="001F05CA"/>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1F5A"/>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2C"/>
    <w:rsid w:val="003D22ED"/>
    <w:rsid w:val="003D2A6A"/>
    <w:rsid w:val="003D506E"/>
    <w:rsid w:val="003E0C84"/>
    <w:rsid w:val="003E193D"/>
    <w:rsid w:val="003E40BC"/>
    <w:rsid w:val="003E5F7A"/>
    <w:rsid w:val="003F0638"/>
    <w:rsid w:val="003F0C4B"/>
    <w:rsid w:val="003F1113"/>
    <w:rsid w:val="003F15E8"/>
    <w:rsid w:val="003F17E3"/>
    <w:rsid w:val="003F1F6D"/>
    <w:rsid w:val="003F4658"/>
    <w:rsid w:val="003F4C10"/>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62F"/>
    <w:rsid w:val="00454B6A"/>
    <w:rsid w:val="00455CC3"/>
    <w:rsid w:val="00455E0B"/>
    <w:rsid w:val="00455F8F"/>
    <w:rsid w:val="00460B1F"/>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D7146"/>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05985"/>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9EC"/>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0E1"/>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45773"/>
    <w:rsid w:val="00646AA5"/>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5FB8"/>
    <w:rsid w:val="0069687F"/>
    <w:rsid w:val="00696935"/>
    <w:rsid w:val="006A311E"/>
    <w:rsid w:val="006A3DB5"/>
    <w:rsid w:val="006A79A6"/>
    <w:rsid w:val="006B0284"/>
    <w:rsid w:val="006B2310"/>
    <w:rsid w:val="006B273D"/>
    <w:rsid w:val="006B27DC"/>
    <w:rsid w:val="006B3142"/>
    <w:rsid w:val="006B3903"/>
    <w:rsid w:val="006C0B27"/>
    <w:rsid w:val="006C157B"/>
    <w:rsid w:val="006C27BF"/>
    <w:rsid w:val="006C2F7F"/>
    <w:rsid w:val="006C3553"/>
    <w:rsid w:val="006D0C56"/>
    <w:rsid w:val="006D34FD"/>
    <w:rsid w:val="006D43CB"/>
    <w:rsid w:val="006D555F"/>
    <w:rsid w:val="006E02E1"/>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480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1EE7"/>
    <w:rsid w:val="007435D6"/>
    <w:rsid w:val="007445CD"/>
    <w:rsid w:val="00744BC3"/>
    <w:rsid w:val="00744DBE"/>
    <w:rsid w:val="0074652C"/>
    <w:rsid w:val="007471B7"/>
    <w:rsid w:val="007475CA"/>
    <w:rsid w:val="00747955"/>
    <w:rsid w:val="007500D9"/>
    <w:rsid w:val="00752F62"/>
    <w:rsid w:val="00754097"/>
    <w:rsid w:val="0075509E"/>
    <w:rsid w:val="007553F6"/>
    <w:rsid w:val="00756BF7"/>
    <w:rsid w:val="00760A30"/>
    <w:rsid w:val="0076181A"/>
    <w:rsid w:val="00761A2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23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6A69"/>
    <w:rsid w:val="008B6CB7"/>
    <w:rsid w:val="008C33F2"/>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278A8"/>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13"/>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97367"/>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1017"/>
    <w:rsid w:val="00AD253F"/>
    <w:rsid w:val="00AD532B"/>
    <w:rsid w:val="00AD6176"/>
    <w:rsid w:val="00AD681B"/>
    <w:rsid w:val="00AE0DFD"/>
    <w:rsid w:val="00AE1558"/>
    <w:rsid w:val="00AE2476"/>
    <w:rsid w:val="00AE4814"/>
    <w:rsid w:val="00AE7289"/>
    <w:rsid w:val="00AF083E"/>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17B4"/>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14027"/>
    <w:rsid w:val="00C16E27"/>
    <w:rsid w:val="00C17EA6"/>
    <w:rsid w:val="00C20178"/>
    <w:rsid w:val="00C210AD"/>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4B4"/>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59A0"/>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1FDF"/>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3687</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Erika Šimaitienė</cp:lastModifiedBy>
  <cp:revision>45</cp:revision>
  <cp:lastPrinted>2025-02-18T12:41:00Z</cp:lastPrinted>
  <dcterms:created xsi:type="dcterms:W3CDTF">2025-12-16T13:53:00Z</dcterms:created>
  <dcterms:modified xsi:type="dcterms:W3CDTF">2025-12-17T08:31:00Z</dcterms:modified>
</cp:coreProperties>
</file>