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5C344806"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w:t>
      </w:r>
      <w:r w:rsidR="00D76C0B">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1B14BE"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0F68259F"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1B14BE">
        <w:rPr>
          <w:rFonts w:ascii="Calibri" w:eastAsia="Times New Roman" w:hAnsi="Calibri" w:cs="Calibri"/>
          <w:lang w:eastAsia="en-US"/>
        </w:rPr>
        <w:t xml:space="preserve">Su </w:t>
      </w:r>
      <w:bookmarkStart w:id="0" w:name="_Hlk193187467"/>
      <w:r w:rsidRPr="001B14BE">
        <w:rPr>
          <w:rFonts w:ascii="Calibri" w:eastAsia="Times New Roman" w:hAnsi="Calibri" w:cs="Calibri"/>
          <w:lang w:eastAsia="en-US"/>
        </w:rPr>
        <w:t xml:space="preserve">pasiūlymu </w:t>
      </w:r>
      <w:bookmarkEnd w:id="0"/>
      <w:r w:rsidRPr="001B14BE">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Pr="00217AC4">
        <w:rPr>
          <w:rFonts w:ascii="Calibri" w:eastAsia="Times New Roman" w:hAnsi="Calibri" w:cs="Calibri"/>
          <w:lang w:eastAsia="en-US"/>
        </w:rPr>
        <w:t>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Pašalinimo pagrindai taikomi tiekėjui (kai pa</w:t>
      </w:r>
      <w:r w:rsidRPr="001B14BE">
        <w:rPr>
          <w:rFonts w:ascii="Calibri" w:eastAsia="Times New Roman" w:hAnsi="Calibri" w:cs="Calibri"/>
          <w:lang w:eastAsia="en-US"/>
        </w:rPr>
        <w:t>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5CBC03E4"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0A41FCDC" w:rsidR="009B02DB" w:rsidRPr="001B14BE" w:rsidRDefault="005E1A01" w:rsidP="00217AC4">
            <w:pPr>
              <w:spacing w:line="240" w:lineRule="auto"/>
              <w:ind w:left="-545" w:right="-137" w:firstLine="567"/>
              <w:contextualSpacing/>
              <w:rPr>
                <w:rFonts w:ascii="Calibri" w:eastAsia="SimSun" w:hAnsi="Calibri" w:cs="Calibri"/>
                <w:sz w:val="22"/>
                <w:szCs w:val="22"/>
              </w:rPr>
            </w:pPr>
            <w:r w:rsidRPr="001B14BE">
              <w:rPr>
                <w:rFonts w:ascii="Calibri" w:eastAsia="SimSun" w:hAnsi="Calibri" w:cs="Calibri"/>
                <w:sz w:val="22"/>
                <w:szCs w:val="22"/>
              </w:rPr>
              <w:lastRenderedPageBreak/>
              <w:t>1</w:t>
            </w:r>
            <w:r w:rsidR="001B14BE" w:rsidRPr="001B14BE">
              <w:rPr>
                <w:rFonts w:ascii="Calibri" w:eastAsia="SimSun" w:hAnsi="Calibri" w:cs="Calibri"/>
                <w:sz w:val="22"/>
                <w:szCs w:val="22"/>
              </w:rPr>
              <w:t>1</w:t>
            </w:r>
            <w:r w:rsidRPr="001B14B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1B14BE" w:rsidRDefault="005E1A01" w:rsidP="005E1A01">
            <w:pPr>
              <w:spacing w:line="240" w:lineRule="auto"/>
              <w:contextualSpacing/>
              <w:rPr>
                <w:rFonts w:ascii="Calibri" w:eastAsia="SimSun" w:hAnsi="Calibri" w:cs="Calibri"/>
                <w:sz w:val="22"/>
                <w:szCs w:val="22"/>
              </w:rPr>
            </w:pPr>
            <w:r w:rsidRPr="001B14BE">
              <w:rPr>
                <w:rFonts w:ascii="Calibri" w:eastAsia="SimSun" w:hAnsi="Calibri" w:cs="Calibri"/>
                <w:sz w:val="22"/>
                <w:szCs w:val="22"/>
              </w:rPr>
              <w:t>VPĮ 46 straipsnio 6 dalies 3 punktas</w:t>
            </w:r>
          </w:p>
          <w:p w14:paraId="773436B2" w14:textId="77777777" w:rsidR="005E1A01" w:rsidRPr="001B14BE" w:rsidRDefault="005E1A01" w:rsidP="005E1A01">
            <w:pPr>
              <w:spacing w:line="240" w:lineRule="auto"/>
              <w:contextualSpacing/>
              <w:rPr>
                <w:rFonts w:ascii="Calibri" w:eastAsia="SimSun" w:hAnsi="Calibri" w:cs="Calibri"/>
                <w:sz w:val="22"/>
                <w:szCs w:val="22"/>
              </w:rPr>
            </w:pPr>
          </w:p>
          <w:p w14:paraId="448BB3DE" w14:textId="29233C08" w:rsidR="009B02DB" w:rsidRPr="001B14BE" w:rsidRDefault="005E1A01" w:rsidP="005E1A01">
            <w:pPr>
              <w:spacing w:line="240" w:lineRule="auto"/>
              <w:contextualSpacing/>
              <w:rPr>
                <w:rFonts w:ascii="Calibri" w:eastAsia="SimSun" w:hAnsi="Calibri" w:cs="Calibri"/>
                <w:sz w:val="22"/>
                <w:szCs w:val="22"/>
              </w:rPr>
            </w:pPr>
            <w:r w:rsidRPr="001B14B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1B14BE" w:rsidRDefault="009B02DB" w:rsidP="009B02DB">
            <w:pPr>
              <w:spacing w:line="240" w:lineRule="auto"/>
              <w:contextualSpacing/>
              <w:rPr>
                <w:rFonts w:ascii="Calibri" w:eastAsia="SimSun" w:hAnsi="Calibri" w:cs="Calibri"/>
                <w:sz w:val="22"/>
                <w:szCs w:val="22"/>
              </w:rPr>
            </w:pPr>
            <w:r w:rsidRPr="001B14B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1B14BE" w:rsidRDefault="009B02DB" w:rsidP="009B02DB">
            <w:pPr>
              <w:tabs>
                <w:tab w:val="left" w:pos="272"/>
              </w:tabs>
              <w:spacing w:line="240" w:lineRule="auto"/>
              <w:contextualSpacing/>
              <w:rPr>
                <w:rFonts w:ascii="Calibri" w:eastAsia="SimSun" w:hAnsi="Calibri" w:cs="Calibri"/>
                <w:sz w:val="22"/>
                <w:szCs w:val="22"/>
              </w:rPr>
            </w:pPr>
            <w:r w:rsidRPr="001B14BE">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244A" w14:textId="77777777" w:rsidR="001B04C5" w:rsidRDefault="001B04C5" w:rsidP="00D07E17">
      <w:pPr>
        <w:spacing w:after="0" w:line="240" w:lineRule="auto"/>
      </w:pPr>
      <w:r>
        <w:separator/>
      </w:r>
    </w:p>
  </w:endnote>
  <w:endnote w:type="continuationSeparator" w:id="0">
    <w:p w14:paraId="76DEC0B0" w14:textId="77777777" w:rsidR="001B04C5" w:rsidRDefault="001B04C5" w:rsidP="00D07E17">
      <w:pPr>
        <w:spacing w:after="0" w:line="240" w:lineRule="auto"/>
      </w:pPr>
      <w:r>
        <w:continuationSeparator/>
      </w:r>
    </w:p>
  </w:endnote>
  <w:endnote w:type="continuationNotice" w:id="1">
    <w:p w14:paraId="56597873" w14:textId="77777777" w:rsidR="001B04C5" w:rsidRDefault="001B0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300C" w14:textId="77777777" w:rsidR="001B04C5" w:rsidRDefault="001B04C5" w:rsidP="00D07E17">
      <w:pPr>
        <w:spacing w:after="0" w:line="240" w:lineRule="auto"/>
      </w:pPr>
      <w:r>
        <w:separator/>
      </w:r>
    </w:p>
  </w:footnote>
  <w:footnote w:type="continuationSeparator" w:id="0">
    <w:p w14:paraId="59892998" w14:textId="77777777" w:rsidR="001B04C5" w:rsidRDefault="001B04C5" w:rsidP="00D07E17">
      <w:pPr>
        <w:spacing w:after="0" w:line="240" w:lineRule="auto"/>
      </w:pPr>
      <w:r>
        <w:continuationSeparator/>
      </w:r>
    </w:p>
  </w:footnote>
  <w:footnote w:type="continuationNotice" w:id="1">
    <w:p w14:paraId="68E53339" w14:textId="77777777" w:rsidR="001B04C5" w:rsidRDefault="001B04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B04C5"/>
    <w:rsid w:val="001B14BE"/>
    <w:rsid w:val="001C2A1A"/>
    <w:rsid w:val="001C54EC"/>
    <w:rsid w:val="00217AC4"/>
    <w:rsid w:val="00295B9D"/>
    <w:rsid w:val="002C2F5D"/>
    <w:rsid w:val="002E51DF"/>
    <w:rsid w:val="00362CCC"/>
    <w:rsid w:val="00386C8E"/>
    <w:rsid w:val="004066DE"/>
    <w:rsid w:val="004E68B0"/>
    <w:rsid w:val="00522CC3"/>
    <w:rsid w:val="005531DF"/>
    <w:rsid w:val="005E1A01"/>
    <w:rsid w:val="00662C04"/>
    <w:rsid w:val="00671C67"/>
    <w:rsid w:val="0070704E"/>
    <w:rsid w:val="007B20F1"/>
    <w:rsid w:val="00862221"/>
    <w:rsid w:val="00876096"/>
    <w:rsid w:val="009363FF"/>
    <w:rsid w:val="009B02DB"/>
    <w:rsid w:val="00A00B17"/>
    <w:rsid w:val="00AE5ADE"/>
    <w:rsid w:val="00BF464E"/>
    <w:rsid w:val="00D07E17"/>
    <w:rsid w:val="00D216CE"/>
    <w:rsid w:val="00D61E10"/>
    <w:rsid w:val="00D76C0B"/>
    <w:rsid w:val="00DA5E47"/>
    <w:rsid w:val="00DB16EB"/>
    <w:rsid w:val="00E2431D"/>
    <w:rsid w:val="00E70A4B"/>
    <w:rsid w:val="00EA547D"/>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 w:type="paragraph" w:styleId="Pataisymai">
    <w:name w:val="Revision"/>
    <w:hidden/>
    <w:uiPriority w:val="99"/>
    <w:semiHidden/>
    <w:rsid w:val="00671C67"/>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35B0A857-30EF-4B51-A632-5D6C55A4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12</cp:revision>
  <dcterms:created xsi:type="dcterms:W3CDTF">2025-03-18T18:34:00Z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