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7791758" w:rsidR="00960963" w:rsidRPr="006F633C" w:rsidRDefault="00476661"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EE6C47">
      <w:pPr>
        <w:spacing w:line="276" w:lineRule="auto"/>
        <w:ind w:firstLine="567"/>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EE6C47">
      <w:pPr>
        <w:spacing w:line="276" w:lineRule="auto"/>
        <w:ind w:firstLine="567"/>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EE6C47">
      <w:pPr>
        <w:spacing w:line="276" w:lineRule="auto"/>
        <w:ind w:firstLine="567"/>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EE6C47">
      <w:pPr>
        <w:spacing w:line="276" w:lineRule="auto"/>
        <w:ind w:firstLine="567"/>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EE6C47">
      <w:pPr>
        <w:spacing w:line="276" w:lineRule="auto"/>
        <w:ind w:firstLine="567"/>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EE6C47">
      <w:pPr>
        <w:spacing w:line="276" w:lineRule="auto"/>
        <w:ind w:firstLine="567"/>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EE6C47">
      <w:pPr>
        <w:spacing w:line="276" w:lineRule="auto"/>
        <w:ind w:firstLine="567"/>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EE6C47">
      <w:pPr>
        <w:spacing w:line="276" w:lineRule="auto"/>
        <w:ind w:firstLine="567"/>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EE6C47">
      <w:pPr>
        <w:spacing w:line="276" w:lineRule="auto"/>
        <w:ind w:firstLine="567"/>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EE6C47">
      <w:pPr>
        <w:spacing w:line="276" w:lineRule="auto"/>
        <w:ind w:firstLine="567"/>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EE6C47">
      <w:pPr>
        <w:spacing w:line="276" w:lineRule="auto"/>
        <w:ind w:firstLine="567"/>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EE6C47">
      <w:pPr>
        <w:spacing w:line="276" w:lineRule="auto"/>
        <w:ind w:firstLine="567"/>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EE6C47">
      <w:pPr>
        <w:spacing w:line="276" w:lineRule="auto"/>
        <w:ind w:firstLine="567"/>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EE6C47">
      <w:pPr>
        <w:spacing w:line="276" w:lineRule="auto"/>
        <w:ind w:firstLine="567"/>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EE6C47">
      <w:pPr>
        <w:spacing w:line="276" w:lineRule="auto"/>
        <w:ind w:firstLine="567"/>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EE6C47">
      <w:pPr>
        <w:spacing w:line="276" w:lineRule="auto"/>
        <w:ind w:firstLine="567"/>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EE6C47">
      <w:pPr>
        <w:spacing w:line="276" w:lineRule="auto"/>
        <w:ind w:firstLine="567"/>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EE6C47">
      <w:pPr>
        <w:spacing w:line="276" w:lineRule="auto"/>
        <w:ind w:firstLine="567"/>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EE6C47">
      <w:pPr>
        <w:spacing w:line="276" w:lineRule="auto"/>
        <w:ind w:firstLine="567"/>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EE6C47">
      <w:pPr>
        <w:spacing w:line="276" w:lineRule="auto"/>
        <w:ind w:firstLine="567"/>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EE6C47">
      <w:pPr>
        <w:spacing w:line="276" w:lineRule="auto"/>
        <w:ind w:firstLine="567"/>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EE6C47">
      <w:pPr>
        <w:spacing w:line="276" w:lineRule="auto"/>
        <w:ind w:firstLine="567"/>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EE6C47">
      <w:pPr>
        <w:spacing w:line="276" w:lineRule="auto"/>
        <w:ind w:firstLine="567"/>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EE6C47">
      <w:pPr>
        <w:spacing w:line="276" w:lineRule="auto"/>
        <w:ind w:firstLine="567"/>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EE6C47">
      <w:pPr>
        <w:spacing w:line="276" w:lineRule="auto"/>
        <w:ind w:firstLine="567"/>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EE6C47">
      <w:pPr>
        <w:spacing w:line="276" w:lineRule="auto"/>
        <w:ind w:firstLine="567"/>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EE6C47">
      <w:pPr>
        <w:spacing w:line="276" w:lineRule="auto"/>
        <w:ind w:firstLine="567"/>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EE6C47">
      <w:pPr>
        <w:spacing w:line="276" w:lineRule="auto"/>
        <w:ind w:firstLine="567"/>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EE6C47">
      <w:pPr>
        <w:spacing w:line="276" w:lineRule="auto"/>
        <w:ind w:firstLine="567"/>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EE6C47">
      <w:pPr>
        <w:spacing w:line="276" w:lineRule="auto"/>
        <w:ind w:firstLine="567"/>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EE6C47">
      <w:pPr>
        <w:spacing w:line="276" w:lineRule="auto"/>
        <w:ind w:firstLine="567"/>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EE6C47">
      <w:pPr>
        <w:spacing w:line="276" w:lineRule="auto"/>
        <w:ind w:firstLine="567"/>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348BBC1" w:rsidR="00960963" w:rsidRPr="006F633C" w:rsidRDefault="00DE5B8F" w:rsidP="00727AE7">
      <w:pPr>
        <w:pStyle w:val="Antrat2"/>
        <w:numPr>
          <w:ilvl w:val="1"/>
          <w:numId w:val="1"/>
        </w:numPr>
        <w:spacing w:line="276"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EE6C47">
      <w:pPr>
        <w:spacing w:line="276" w:lineRule="auto"/>
        <w:ind w:firstLine="567"/>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EE6C47">
      <w:pPr>
        <w:spacing w:line="276" w:lineRule="auto"/>
        <w:ind w:firstLine="567"/>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EE6C47">
      <w:pPr>
        <w:spacing w:line="276" w:lineRule="auto"/>
        <w:ind w:firstLine="567"/>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EE6C47">
      <w:pPr>
        <w:spacing w:line="276" w:lineRule="auto"/>
        <w:ind w:firstLine="567"/>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EE6C47">
      <w:pPr>
        <w:spacing w:line="276" w:lineRule="auto"/>
        <w:ind w:firstLine="567"/>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EE6C47">
      <w:pPr>
        <w:spacing w:line="276" w:lineRule="auto"/>
        <w:ind w:firstLine="567"/>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EE6C47">
      <w:pPr>
        <w:spacing w:line="276" w:lineRule="auto"/>
        <w:ind w:firstLine="567"/>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EE6C47">
      <w:pPr>
        <w:spacing w:line="276" w:lineRule="auto"/>
        <w:ind w:firstLine="567"/>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EE6C47">
      <w:pPr>
        <w:spacing w:line="276" w:lineRule="auto"/>
        <w:ind w:firstLine="567"/>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EE6C47">
      <w:pPr>
        <w:spacing w:line="276" w:lineRule="auto"/>
        <w:ind w:firstLine="567"/>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EE6C47">
      <w:pPr>
        <w:spacing w:line="276" w:lineRule="auto"/>
        <w:ind w:firstLine="567"/>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EE6C47">
      <w:pPr>
        <w:spacing w:line="276" w:lineRule="auto"/>
        <w:ind w:firstLine="567"/>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EE6C47">
      <w:pPr>
        <w:spacing w:line="276" w:lineRule="auto"/>
        <w:ind w:firstLine="567"/>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EE6C47">
      <w:pPr>
        <w:spacing w:line="276" w:lineRule="auto"/>
        <w:ind w:firstLine="567"/>
        <w:jc w:val="both"/>
        <w:rPr>
          <w:color w:val="000000"/>
          <w:szCs w:val="24"/>
        </w:rPr>
      </w:pPr>
    </w:p>
    <w:p w14:paraId="72C9164D" w14:textId="513BA547" w:rsidR="00960963" w:rsidRPr="006F633C" w:rsidRDefault="00962C24" w:rsidP="00C615B4">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C615B4">
      <w:pPr>
        <w:spacing w:line="276" w:lineRule="auto"/>
        <w:ind w:hanging="360"/>
        <w:rPr>
          <w:color w:val="000000"/>
          <w:szCs w:val="24"/>
        </w:rPr>
      </w:pPr>
    </w:p>
    <w:p w14:paraId="1366BD08" w14:textId="1E654673" w:rsidR="00960963" w:rsidRPr="006F633C" w:rsidRDefault="00962C24" w:rsidP="00C615B4">
      <w:pPr>
        <w:pStyle w:val="Antrat2"/>
        <w:numPr>
          <w:ilvl w:val="1"/>
          <w:numId w:val="1"/>
        </w:numPr>
        <w:spacing w:line="276" w:lineRule="auto"/>
        <w:ind w:left="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C615B4">
      <w:pPr>
        <w:spacing w:line="276" w:lineRule="auto"/>
        <w:ind w:firstLine="567"/>
        <w:jc w:val="both"/>
        <w:rPr>
          <w:color w:val="000000"/>
          <w:szCs w:val="24"/>
        </w:rPr>
      </w:pPr>
    </w:p>
    <w:p w14:paraId="174E967A" w14:textId="33803E7A" w:rsidR="00960963" w:rsidRPr="006F633C" w:rsidRDefault="00962C24" w:rsidP="00C615B4">
      <w:pPr>
        <w:spacing w:line="276" w:lineRule="auto"/>
        <w:ind w:firstLine="567"/>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C615B4">
      <w:pPr>
        <w:spacing w:line="276" w:lineRule="auto"/>
        <w:ind w:firstLine="567"/>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C615B4">
      <w:pPr>
        <w:spacing w:line="276" w:lineRule="auto"/>
        <w:ind w:firstLine="567"/>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C615B4">
      <w:pPr>
        <w:spacing w:line="276" w:lineRule="auto"/>
        <w:ind w:firstLine="567"/>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C615B4">
      <w:pPr>
        <w:spacing w:line="276" w:lineRule="auto"/>
        <w:ind w:firstLine="567"/>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C615B4">
      <w:pPr>
        <w:spacing w:line="276" w:lineRule="auto"/>
        <w:ind w:firstLine="567"/>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C615B4">
      <w:pPr>
        <w:spacing w:line="276" w:lineRule="auto"/>
        <w:ind w:firstLine="567"/>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C615B4">
      <w:pPr>
        <w:spacing w:line="276" w:lineRule="auto"/>
        <w:ind w:firstLine="567"/>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C615B4">
      <w:pPr>
        <w:spacing w:line="276" w:lineRule="auto"/>
        <w:ind w:firstLine="567"/>
        <w:jc w:val="both"/>
        <w:rPr>
          <w:color w:val="000000"/>
          <w:szCs w:val="24"/>
        </w:rPr>
      </w:pPr>
    </w:p>
    <w:p w14:paraId="50DD36ED" w14:textId="1C67A02D" w:rsidR="00960963" w:rsidRPr="006F633C" w:rsidRDefault="00962C24" w:rsidP="00C615B4">
      <w:pPr>
        <w:pStyle w:val="Antrat2"/>
        <w:numPr>
          <w:ilvl w:val="1"/>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C615B4">
      <w:pPr>
        <w:spacing w:line="276" w:lineRule="auto"/>
        <w:ind w:firstLine="567"/>
        <w:jc w:val="both"/>
        <w:rPr>
          <w:color w:val="000000"/>
          <w:szCs w:val="24"/>
        </w:rPr>
      </w:pPr>
    </w:p>
    <w:p w14:paraId="448ADBED" w14:textId="6A22218D" w:rsidR="00960963" w:rsidRPr="006F633C" w:rsidRDefault="00962C24" w:rsidP="00C615B4">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 xml:space="preserve">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w:t>
      </w:r>
      <w:r w:rsidRPr="006F633C">
        <w:rPr>
          <w:rFonts w:eastAsia="Arial"/>
          <w:kern w:val="2"/>
          <w:szCs w:val="24"/>
        </w:rPr>
        <w:lastRenderedPageBreak/>
        <w:t>veiksmai. Tiekėjas atsako už savo subtiekėjų ir specialistų veiksmus ar neveikimą.</w:t>
      </w:r>
    </w:p>
    <w:p w14:paraId="1E23E4B2" w14:textId="296D5CFE" w:rsidR="00960963" w:rsidRPr="006F633C" w:rsidRDefault="00962C24" w:rsidP="00C615B4">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C615B4">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C615B4">
      <w:pPr>
        <w:widowControl w:val="0"/>
        <w:pBdr>
          <w:top w:val="nil"/>
          <w:left w:val="nil"/>
          <w:bottom w:val="nil"/>
          <w:right w:val="nil"/>
          <w:between w:val="nil"/>
        </w:pBdr>
        <w:tabs>
          <w:tab w:val="left" w:pos="709"/>
          <w:tab w:val="left" w:pos="851"/>
          <w:tab w:val="left" w:pos="1134"/>
        </w:tabs>
        <w:spacing w:line="276" w:lineRule="auto"/>
        <w:ind w:firstLine="567"/>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C615B4">
      <w:pPr>
        <w:widowControl w:val="0"/>
        <w:pBdr>
          <w:top w:val="nil"/>
          <w:left w:val="nil"/>
          <w:bottom w:val="nil"/>
          <w:right w:val="nil"/>
          <w:between w:val="nil"/>
        </w:pBdr>
        <w:tabs>
          <w:tab w:val="left" w:pos="709"/>
          <w:tab w:val="left" w:pos="851"/>
          <w:tab w:val="left" w:pos="1134"/>
        </w:tabs>
        <w:spacing w:line="276" w:lineRule="auto"/>
        <w:ind w:firstLine="567"/>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C615B4">
      <w:pPr>
        <w:widowControl w:val="0"/>
        <w:tabs>
          <w:tab w:val="left" w:pos="993"/>
        </w:tabs>
        <w:spacing w:line="276" w:lineRule="auto"/>
        <w:ind w:firstLine="567"/>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C615B4">
      <w:pPr>
        <w:widowControl w:val="0"/>
        <w:tabs>
          <w:tab w:val="left" w:pos="993"/>
        </w:tabs>
        <w:spacing w:line="276" w:lineRule="auto"/>
        <w:ind w:firstLine="567"/>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C615B4">
      <w:pPr>
        <w:widowControl w:val="0"/>
        <w:tabs>
          <w:tab w:val="left" w:pos="993"/>
        </w:tabs>
        <w:spacing w:line="276" w:lineRule="auto"/>
        <w:ind w:firstLine="567"/>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C615B4">
      <w:pPr>
        <w:widowControl w:val="0"/>
        <w:pBdr>
          <w:top w:val="nil"/>
          <w:left w:val="nil"/>
          <w:bottom w:val="nil"/>
          <w:right w:val="nil"/>
          <w:between w:val="nil"/>
        </w:pBdr>
        <w:tabs>
          <w:tab w:val="left" w:pos="993"/>
        </w:tabs>
        <w:spacing w:line="276" w:lineRule="auto"/>
        <w:ind w:firstLine="567"/>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C615B4">
      <w:pPr>
        <w:widowControl w:val="0"/>
        <w:pBdr>
          <w:top w:val="nil"/>
          <w:left w:val="nil"/>
          <w:bottom w:val="nil"/>
          <w:right w:val="nil"/>
          <w:between w:val="nil"/>
        </w:pBdr>
        <w:tabs>
          <w:tab w:val="left" w:pos="993"/>
        </w:tabs>
        <w:spacing w:line="276" w:lineRule="auto"/>
        <w:ind w:firstLine="567"/>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C615B4">
      <w:pPr>
        <w:widowControl w:val="0"/>
        <w:pBdr>
          <w:top w:val="nil"/>
          <w:left w:val="nil"/>
          <w:bottom w:val="nil"/>
          <w:right w:val="nil"/>
          <w:between w:val="nil"/>
        </w:pBdr>
        <w:tabs>
          <w:tab w:val="left" w:pos="1134"/>
        </w:tabs>
        <w:spacing w:line="276" w:lineRule="auto"/>
        <w:ind w:firstLine="567"/>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C615B4">
      <w:pPr>
        <w:widowControl w:val="0"/>
        <w:pBdr>
          <w:top w:val="nil"/>
          <w:left w:val="nil"/>
          <w:bottom w:val="nil"/>
          <w:right w:val="nil"/>
          <w:between w:val="nil"/>
        </w:pBdr>
        <w:tabs>
          <w:tab w:val="left" w:pos="1134"/>
        </w:tabs>
        <w:spacing w:line="276" w:lineRule="auto"/>
        <w:ind w:firstLine="567"/>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 xml:space="preserve">kai subtiekėjas dėl objektyvių priežasčių (pavyzdžiui, subtiekėjui atsisakius dalyvauti </w:t>
      </w:r>
      <w:r w:rsidRPr="006F633C">
        <w:rPr>
          <w:rFonts w:eastAsia="Cambria"/>
          <w:kern w:val="2"/>
          <w:szCs w:val="24"/>
        </w:rPr>
        <w:lastRenderedPageBreak/>
        <w:t>Sutarties vykdyme, nutrūkus teisiniams santykiams su Tiekėju ir pan.) nebegali vykdyti visų ar dalies Sutartyje numatytų įsipareigojimų;</w:t>
      </w:r>
    </w:p>
    <w:p w14:paraId="3E1E7124" w14:textId="4DB6E9E8" w:rsidR="00960963" w:rsidRPr="006F633C" w:rsidRDefault="00962C24" w:rsidP="00C615B4">
      <w:pPr>
        <w:widowControl w:val="0"/>
        <w:pBdr>
          <w:top w:val="nil"/>
          <w:left w:val="nil"/>
          <w:bottom w:val="nil"/>
          <w:right w:val="nil"/>
          <w:between w:val="nil"/>
        </w:pBdr>
        <w:tabs>
          <w:tab w:val="left" w:pos="1134"/>
        </w:tabs>
        <w:spacing w:line="276" w:lineRule="auto"/>
        <w:ind w:firstLine="567"/>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C615B4">
      <w:pPr>
        <w:widowControl w:val="0"/>
        <w:pBdr>
          <w:top w:val="nil"/>
          <w:left w:val="nil"/>
          <w:bottom w:val="nil"/>
          <w:right w:val="nil"/>
          <w:between w:val="nil"/>
        </w:pBdr>
        <w:tabs>
          <w:tab w:val="left" w:pos="993"/>
        </w:tabs>
        <w:spacing w:line="276" w:lineRule="auto"/>
        <w:ind w:firstLine="567"/>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C615B4">
      <w:pPr>
        <w:widowControl w:val="0"/>
        <w:pBdr>
          <w:top w:val="nil"/>
          <w:left w:val="nil"/>
          <w:bottom w:val="nil"/>
          <w:right w:val="nil"/>
          <w:between w:val="nil"/>
        </w:pBdr>
        <w:tabs>
          <w:tab w:val="left" w:pos="1134"/>
        </w:tabs>
        <w:spacing w:line="276" w:lineRule="auto"/>
        <w:ind w:firstLine="567"/>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C615B4">
      <w:pPr>
        <w:widowControl w:val="0"/>
        <w:pBdr>
          <w:top w:val="nil"/>
          <w:left w:val="nil"/>
          <w:bottom w:val="nil"/>
          <w:right w:val="nil"/>
          <w:between w:val="nil"/>
        </w:pBdr>
        <w:tabs>
          <w:tab w:val="left" w:pos="1134"/>
          <w:tab w:val="left" w:pos="1418"/>
        </w:tabs>
        <w:spacing w:line="276" w:lineRule="auto"/>
        <w:ind w:firstLine="567"/>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C615B4">
      <w:pPr>
        <w:widowControl w:val="0"/>
        <w:pBdr>
          <w:top w:val="nil"/>
          <w:left w:val="nil"/>
          <w:bottom w:val="nil"/>
          <w:right w:val="nil"/>
          <w:between w:val="nil"/>
        </w:pBdr>
        <w:tabs>
          <w:tab w:val="left" w:pos="1134"/>
          <w:tab w:val="left" w:pos="1276"/>
        </w:tabs>
        <w:spacing w:line="276" w:lineRule="auto"/>
        <w:ind w:firstLine="567"/>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C615B4">
      <w:pPr>
        <w:widowControl w:val="0"/>
        <w:pBdr>
          <w:top w:val="nil"/>
          <w:left w:val="nil"/>
          <w:bottom w:val="nil"/>
          <w:right w:val="nil"/>
          <w:between w:val="nil"/>
        </w:pBdr>
        <w:tabs>
          <w:tab w:val="left" w:pos="567"/>
          <w:tab w:val="left" w:pos="851"/>
          <w:tab w:val="left" w:pos="992"/>
        </w:tabs>
        <w:spacing w:line="276" w:lineRule="auto"/>
        <w:ind w:firstLine="567"/>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C615B4">
      <w:pPr>
        <w:widowControl w:val="0"/>
        <w:pBdr>
          <w:top w:val="nil"/>
          <w:left w:val="nil"/>
          <w:bottom w:val="nil"/>
          <w:right w:val="nil"/>
          <w:between w:val="nil"/>
        </w:pBdr>
        <w:tabs>
          <w:tab w:val="left" w:pos="567"/>
          <w:tab w:val="left" w:pos="851"/>
          <w:tab w:val="left" w:pos="992"/>
        </w:tabs>
        <w:spacing w:line="276" w:lineRule="auto"/>
        <w:ind w:firstLine="567"/>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C615B4">
      <w:pPr>
        <w:widowControl w:val="0"/>
        <w:pBdr>
          <w:top w:val="nil"/>
          <w:left w:val="nil"/>
          <w:bottom w:val="nil"/>
          <w:right w:val="nil"/>
          <w:between w:val="nil"/>
        </w:pBdr>
        <w:tabs>
          <w:tab w:val="left" w:pos="1134"/>
        </w:tabs>
        <w:spacing w:line="276" w:lineRule="auto"/>
        <w:ind w:firstLine="567"/>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C615B4">
      <w:pPr>
        <w:widowControl w:val="0"/>
        <w:pBdr>
          <w:top w:val="nil"/>
          <w:left w:val="nil"/>
          <w:bottom w:val="nil"/>
          <w:right w:val="nil"/>
          <w:between w:val="nil"/>
        </w:pBdr>
        <w:tabs>
          <w:tab w:val="left" w:pos="1134"/>
        </w:tabs>
        <w:spacing w:line="276" w:lineRule="auto"/>
        <w:ind w:firstLine="567"/>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C615B4">
      <w:pPr>
        <w:widowControl w:val="0"/>
        <w:pBdr>
          <w:top w:val="nil"/>
          <w:left w:val="nil"/>
          <w:bottom w:val="nil"/>
          <w:right w:val="nil"/>
          <w:between w:val="nil"/>
        </w:pBdr>
        <w:tabs>
          <w:tab w:val="left" w:pos="567"/>
          <w:tab w:val="left" w:pos="851"/>
          <w:tab w:val="left" w:pos="992"/>
        </w:tabs>
        <w:spacing w:line="276" w:lineRule="auto"/>
        <w:ind w:firstLine="567"/>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C615B4">
      <w:pPr>
        <w:spacing w:line="276" w:lineRule="auto"/>
        <w:ind w:firstLine="567"/>
        <w:jc w:val="both"/>
        <w:rPr>
          <w:color w:val="000000"/>
          <w:szCs w:val="24"/>
        </w:rPr>
      </w:pPr>
    </w:p>
    <w:p w14:paraId="0759CBA4" w14:textId="2A23D4D5" w:rsidR="00960963" w:rsidRPr="006F633C" w:rsidRDefault="00962C24" w:rsidP="00C615B4">
      <w:pPr>
        <w:pStyle w:val="Antrat2"/>
        <w:numPr>
          <w:ilvl w:val="1"/>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C615B4">
      <w:pPr>
        <w:spacing w:line="276" w:lineRule="auto"/>
        <w:ind w:firstLine="567"/>
        <w:jc w:val="both"/>
        <w:rPr>
          <w:color w:val="000000"/>
          <w:szCs w:val="24"/>
        </w:rPr>
      </w:pPr>
    </w:p>
    <w:p w14:paraId="086B9744" w14:textId="6CDC0C85" w:rsidR="00960963" w:rsidRPr="006F633C" w:rsidRDefault="00962C24" w:rsidP="00C615B4">
      <w:pPr>
        <w:spacing w:line="276" w:lineRule="auto"/>
        <w:ind w:firstLine="567"/>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C615B4">
      <w:pPr>
        <w:spacing w:line="276" w:lineRule="auto"/>
        <w:ind w:firstLine="567"/>
        <w:jc w:val="both"/>
        <w:rPr>
          <w:color w:val="000000"/>
          <w:szCs w:val="24"/>
        </w:rPr>
      </w:pPr>
      <w:r w:rsidRPr="006F633C">
        <w:rPr>
          <w:color w:val="000000"/>
          <w:szCs w:val="24"/>
          <w:shd w:val="clear" w:color="auto" w:fill="FFFFFF"/>
        </w:rPr>
        <w:lastRenderedPageBreak/>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C615B4">
      <w:pPr>
        <w:spacing w:line="276" w:lineRule="auto"/>
        <w:ind w:firstLine="567"/>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C615B4">
      <w:pPr>
        <w:spacing w:line="276" w:lineRule="auto"/>
        <w:ind w:firstLine="567"/>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C615B4">
      <w:pPr>
        <w:spacing w:line="276" w:lineRule="auto"/>
        <w:ind w:firstLine="567"/>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C615B4">
      <w:pPr>
        <w:spacing w:line="276" w:lineRule="auto"/>
        <w:ind w:firstLine="567"/>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C615B4">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C615B4">
      <w:pPr>
        <w:spacing w:line="276" w:lineRule="auto"/>
        <w:ind w:firstLine="567"/>
        <w:rPr>
          <w:szCs w:val="24"/>
        </w:rPr>
      </w:pPr>
    </w:p>
    <w:p w14:paraId="19CDC8D9" w14:textId="77777777" w:rsidR="00960963" w:rsidRPr="006F633C" w:rsidRDefault="00960963" w:rsidP="00C615B4">
      <w:pPr>
        <w:spacing w:line="276" w:lineRule="auto"/>
        <w:ind w:firstLine="567"/>
        <w:jc w:val="both"/>
        <w:rPr>
          <w:color w:val="000000"/>
          <w:szCs w:val="24"/>
        </w:rPr>
      </w:pPr>
    </w:p>
    <w:p w14:paraId="069EF48B" w14:textId="15D54EE0" w:rsidR="00960963" w:rsidRPr="006F633C" w:rsidRDefault="00962C24" w:rsidP="00C615B4">
      <w:pPr>
        <w:pStyle w:val="Antrat2"/>
        <w:numPr>
          <w:ilvl w:val="1"/>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C615B4">
      <w:pPr>
        <w:spacing w:line="276" w:lineRule="auto"/>
        <w:ind w:firstLine="567"/>
        <w:jc w:val="both"/>
        <w:rPr>
          <w:color w:val="000000"/>
          <w:szCs w:val="24"/>
        </w:rPr>
      </w:pPr>
    </w:p>
    <w:p w14:paraId="0861AC62" w14:textId="1409C141" w:rsidR="00960963" w:rsidRPr="006F633C" w:rsidRDefault="00962C24" w:rsidP="00C615B4">
      <w:pPr>
        <w:spacing w:line="276" w:lineRule="auto"/>
        <w:ind w:firstLine="567"/>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C615B4">
      <w:pPr>
        <w:spacing w:line="276" w:lineRule="auto"/>
        <w:ind w:firstLine="567"/>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C615B4">
      <w:pPr>
        <w:spacing w:line="276" w:lineRule="auto"/>
        <w:ind w:firstLine="567"/>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C615B4">
      <w:pPr>
        <w:spacing w:line="276" w:lineRule="auto"/>
        <w:ind w:firstLine="567"/>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6F633C">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C615B4">
      <w:pPr>
        <w:spacing w:line="276" w:lineRule="auto"/>
        <w:ind w:firstLine="567"/>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C615B4">
      <w:pPr>
        <w:spacing w:line="276" w:lineRule="auto"/>
        <w:ind w:firstLine="567"/>
        <w:jc w:val="both"/>
        <w:rPr>
          <w:color w:val="000000"/>
          <w:szCs w:val="24"/>
        </w:rPr>
      </w:pPr>
    </w:p>
    <w:p w14:paraId="63A9DB85" w14:textId="63FB35B8" w:rsidR="00960963" w:rsidRPr="006F633C" w:rsidRDefault="00962C24" w:rsidP="00C615B4">
      <w:pPr>
        <w:pStyle w:val="Antrat1"/>
        <w:numPr>
          <w:ilvl w:val="0"/>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C615B4">
      <w:pPr>
        <w:spacing w:line="276" w:lineRule="auto"/>
        <w:jc w:val="center"/>
        <w:rPr>
          <w:color w:val="000000"/>
          <w:szCs w:val="24"/>
        </w:rPr>
      </w:pPr>
    </w:p>
    <w:p w14:paraId="62C827E5" w14:textId="5E981997" w:rsidR="00960963" w:rsidRPr="006F633C" w:rsidRDefault="00962C24" w:rsidP="00C615B4">
      <w:pPr>
        <w:pStyle w:val="Antrat2"/>
        <w:numPr>
          <w:ilvl w:val="1"/>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C615B4">
      <w:pPr>
        <w:spacing w:line="276" w:lineRule="auto"/>
        <w:ind w:firstLine="567"/>
        <w:rPr>
          <w:color w:val="000000"/>
          <w:szCs w:val="24"/>
        </w:rPr>
      </w:pPr>
    </w:p>
    <w:p w14:paraId="6C52B6BC" w14:textId="016ECC52" w:rsidR="00960963" w:rsidRPr="006F633C" w:rsidRDefault="00962C24" w:rsidP="00C615B4">
      <w:pPr>
        <w:spacing w:line="276" w:lineRule="auto"/>
        <w:ind w:firstLine="567"/>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C615B4">
      <w:pPr>
        <w:spacing w:line="276" w:lineRule="auto"/>
        <w:ind w:firstLine="567"/>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C615B4">
      <w:pPr>
        <w:spacing w:line="276" w:lineRule="auto"/>
        <w:ind w:firstLine="567"/>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C615B4">
      <w:pPr>
        <w:spacing w:line="276" w:lineRule="auto"/>
        <w:ind w:firstLine="567"/>
        <w:jc w:val="both"/>
        <w:rPr>
          <w:color w:val="000000"/>
          <w:szCs w:val="24"/>
        </w:rPr>
      </w:pPr>
    </w:p>
    <w:p w14:paraId="5AB713D8" w14:textId="23BFFF0E" w:rsidR="00960963" w:rsidRPr="006F633C" w:rsidRDefault="00962C24" w:rsidP="00C615B4">
      <w:pPr>
        <w:pStyle w:val="Antrat2"/>
        <w:numPr>
          <w:ilvl w:val="1"/>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C615B4">
      <w:pPr>
        <w:spacing w:line="276" w:lineRule="auto"/>
        <w:ind w:firstLine="567"/>
        <w:jc w:val="both"/>
        <w:rPr>
          <w:color w:val="000000"/>
          <w:szCs w:val="24"/>
        </w:rPr>
      </w:pPr>
    </w:p>
    <w:p w14:paraId="412D84C7" w14:textId="78A33792" w:rsidR="00960963" w:rsidRPr="006F633C" w:rsidRDefault="00962C24" w:rsidP="00C615B4">
      <w:pPr>
        <w:spacing w:line="276" w:lineRule="auto"/>
        <w:ind w:firstLine="567"/>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C615B4">
      <w:pPr>
        <w:spacing w:line="276" w:lineRule="auto"/>
        <w:ind w:firstLine="567"/>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C615B4">
      <w:pPr>
        <w:spacing w:line="276" w:lineRule="auto"/>
        <w:ind w:firstLine="567"/>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C615B4">
      <w:pPr>
        <w:spacing w:line="276" w:lineRule="auto"/>
        <w:ind w:firstLine="567"/>
        <w:jc w:val="both"/>
        <w:rPr>
          <w:color w:val="000000"/>
          <w:szCs w:val="24"/>
        </w:rPr>
      </w:pPr>
    </w:p>
    <w:p w14:paraId="76F5495E" w14:textId="58E774D4" w:rsidR="00960963" w:rsidRPr="006F633C" w:rsidRDefault="00962C24" w:rsidP="00C615B4">
      <w:pPr>
        <w:pStyle w:val="Antrat1"/>
        <w:numPr>
          <w:ilvl w:val="0"/>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C615B4">
      <w:pPr>
        <w:spacing w:line="276" w:lineRule="auto"/>
        <w:ind w:firstLine="567"/>
        <w:jc w:val="both"/>
        <w:rPr>
          <w:color w:val="000000"/>
          <w:szCs w:val="24"/>
        </w:rPr>
      </w:pPr>
    </w:p>
    <w:p w14:paraId="6BD092F6" w14:textId="6FD1DBA7" w:rsidR="00960963" w:rsidRPr="006F633C" w:rsidRDefault="00962C24" w:rsidP="00C615B4">
      <w:pPr>
        <w:spacing w:line="276" w:lineRule="auto"/>
        <w:ind w:firstLine="567"/>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C615B4">
      <w:pPr>
        <w:spacing w:line="276" w:lineRule="auto"/>
        <w:ind w:firstLine="567"/>
        <w:jc w:val="both"/>
        <w:rPr>
          <w:color w:val="000000"/>
          <w:szCs w:val="24"/>
        </w:rPr>
      </w:pPr>
      <w:r w:rsidRPr="006F633C">
        <w:rPr>
          <w:color w:val="000000"/>
          <w:szCs w:val="24"/>
        </w:rPr>
        <w:t>5.2.</w:t>
      </w:r>
      <w:r w:rsidR="002C3FF1">
        <w:rPr>
          <w:color w:val="000000"/>
          <w:szCs w:val="24"/>
        </w:rPr>
        <w:t xml:space="preserve"> </w:t>
      </w:r>
      <w:r w:rsidRPr="006F633C">
        <w:rPr>
          <w:color w:val="000000"/>
          <w:szCs w:val="24"/>
        </w:rPr>
        <w:t xml:space="preserve">Tuo atveju, kai pagal Sutartį turi būti vykdomi mokymai ir (arba) atliekami bandymai, Tiekėjas privalo perduoti Pirkėjui naudojimo instrukcijas prieš tokius mokymus ir (arba) bandymus, o po mokymų </w:t>
      </w:r>
      <w:r w:rsidRPr="006F633C">
        <w:rPr>
          <w:color w:val="000000"/>
          <w:szCs w:val="24"/>
        </w:rPr>
        <w:lastRenderedPageBreak/>
        <w:t>ir (arba) bandymų patikslinti ir papildyti naudojimo instrukcijas, atsižvelgdamas į mokymų ir (arba) bandymų eigą ir rezultatus.</w:t>
      </w:r>
    </w:p>
    <w:p w14:paraId="733042A5" w14:textId="549BF4F2" w:rsidR="00960963" w:rsidRPr="006F633C" w:rsidRDefault="00962C24" w:rsidP="00C615B4">
      <w:pPr>
        <w:spacing w:line="276" w:lineRule="auto"/>
        <w:ind w:firstLine="567"/>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C615B4">
      <w:pPr>
        <w:spacing w:line="276" w:lineRule="auto"/>
        <w:ind w:firstLine="567"/>
        <w:jc w:val="both"/>
        <w:rPr>
          <w:color w:val="000000"/>
          <w:szCs w:val="24"/>
        </w:rPr>
      </w:pPr>
    </w:p>
    <w:p w14:paraId="5D210DE1" w14:textId="49DBFC27" w:rsidR="00960963" w:rsidRPr="006F633C" w:rsidRDefault="00962C24" w:rsidP="00C615B4">
      <w:pPr>
        <w:pStyle w:val="Antrat1"/>
        <w:numPr>
          <w:ilvl w:val="0"/>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C615B4">
      <w:pPr>
        <w:spacing w:line="276" w:lineRule="auto"/>
        <w:jc w:val="center"/>
        <w:rPr>
          <w:color w:val="000000"/>
          <w:szCs w:val="24"/>
        </w:rPr>
      </w:pPr>
    </w:p>
    <w:p w14:paraId="1F7E6627" w14:textId="42AABB7D" w:rsidR="00960963" w:rsidRPr="006F633C" w:rsidRDefault="00962C24" w:rsidP="00C615B4">
      <w:pPr>
        <w:pStyle w:val="Antrat2"/>
        <w:numPr>
          <w:ilvl w:val="1"/>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C615B4">
      <w:pPr>
        <w:spacing w:line="276" w:lineRule="auto"/>
        <w:ind w:firstLine="567"/>
        <w:rPr>
          <w:color w:val="000000"/>
          <w:szCs w:val="24"/>
        </w:rPr>
      </w:pPr>
    </w:p>
    <w:p w14:paraId="58EA6B46" w14:textId="671915ED" w:rsidR="00960963" w:rsidRPr="006F633C" w:rsidRDefault="00962C24" w:rsidP="00C615B4">
      <w:pPr>
        <w:spacing w:line="276" w:lineRule="auto"/>
        <w:ind w:firstLine="567"/>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C615B4">
      <w:pPr>
        <w:spacing w:line="276" w:lineRule="auto"/>
        <w:ind w:firstLine="567"/>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C615B4">
      <w:pPr>
        <w:spacing w:line="276" w:lineRule="auto"/>
        <w:ind w:firstLine="567"/>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C615B4">
      <w:pPr>
        <w:spacing w:line="276" w:lineRule="auto"/>
        <w:ind w:firstLine="567"/>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C615B4">
      <w:pPr>
        <w:spacing w:line="276" w:lineRule="auto"/>
        <w:ind w:firstLine="567"/>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C615B4">
      <w:pPr>
        <w:spacing w:line="276" w:lineRule="auto"/>
        <w:ind w:firstLine="567"/>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C615B4">
      <w:pPr>
        <w:spacing w:line="276" w:lineRule="auto"/>
        <w:ind w:firstLine="567"/>
        <w:jc w:val="both"/>
        <w:rPr>
          <w:color w:val="000000"/>
          <w:szCs w:val="24"/>
        </w:rPr>
      </w:pPr>
    </w:p>
    <w:p w14:paraId="250CB9D6" w14:textId="38A492D8" w:rsidR="00960963" w:rsidRPr="006F633C" w:rsidRDefault="00962C24" w:rsidP="00C615B4">
      <w:pPr>
        <w:pStyle w:val="Antrat2"/>
        <w:numPr>
          <w:ilvl w:val="1"/>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C615B4">
      <w:pPr>
        <w:spacing w:line="276" w:lineRule="auto"/>
        <w:ind w:firstLine="567"/>
        <w:jc w:val="both"/>
        <w:rPr>
          <w:color w:val="000000"/>
          <w:szCs w:val="24"/>
        </w:rPr>
      </w:pPr>
    </w:p>
    <w:p w14:paraId="27534C87" w14:textId="4B0EC8B2" w:rsidR="00960963" w:rsidRPr="006F633C" w:rsidRDefault="00962C24" w:rsidP="00C615B4">
      <w:pPr>
        <w:spacing w:line="276" w:lineRule="auto"/>
        <w:ind w:firstLine="567"/>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C615B4">
      <w:pPr>
        <w:spacing w:line="276" w:lineRule="auto"/>
        <w:ind w:firstLine="567"/>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C615B4">
      <w:pPr>
        <w:spacing w:line="276" w:lineRule="auto"/>
        <w:ind w:firstLine="567"/>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C615B4">
      <w:pPr>
        <w:spacing w:line="276" w:lineRule="auto"/>
        <w:ind w:firstLine="567"/>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C615B4">
      <w:pPr>
        <w:spacing w:line="276" w:lineRule="auto"/>
        <w:ind w:firstLine="567"/>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C615B4">
      <w:pPr>
        <w:spacing w:line="276" w:lineRule="auto"/>
        <w:ind w:firstLine="567"/>
        <w:jc w:val="both"/>
        <w:rPr>
          <w:color w:val="000000"/>
          <w:szCs w:val="24"/>
        </w:rPr>
      </w:pPr>
      <w:r w:rsidRPr="006F633C">
        <w:rPr>
          <w:color w:val="000000"/>
          <w:szCs w:val="24"/>
        </w:rPr>
        <w:lastRenderedPageBreak/>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C615B4">
      <w:pPr>
        <w:spacing w:line="276" w:lineRule="auto"/>
        <w:ind w:firstLine="567"/>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C615B4">
      <w:pPr>
        <w:spacing w:line="276" w:lineRule="auto"/>
        <w:ind w:firstLine="567"/>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C615B4">
      <w:pPr>
        <w:spacing w:line="276" w:lineRule="auto"/>
        <w:ind w:firstLine="567"/>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C615B4">
      <w:pPr>
        <w:spacing w:line="276" w:lineRule="auto"/>
        <w:ind w:firstLine="567"/>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C615B4">
      <w:pPr>
        <w:spacing w:line="276" w:lineRule="auto"/>
        <w:ind w:firstLine="567"/>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C615B4">
      <w:pPr>
        <w:spacing w:line="276" w:lineRule="auto"/>
        <w:ind w:firstLine="567"/>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C615B4">
      <w:pPr>
        <w:spacing w:line="276" w:lineRule="auto"/>
        <w:ind w:firstLine="567"/>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C615B4">
      <w:pPr>
        <w:spacing w:line="276" w:lineRule="auto"/>
        <w:ind w:firstLine="567"/>
        <w:jc w:val="both"/>
        <w:rPr>
          <w:color w:val="000000"/>
          <w:szCs w:val="24"/>
        </w:rPr>
      </w:pPr>
    </w:p>
    <w:p w14:paraId="30A7FFE5" w14:textId="005FB79B" w:rsidR="00960963" w:rsidRPr="006F633C" w:rsidRDefault="00962C24" w:rsidP="00C615B4">
      <w:pPr>
        <w:pStyle w:val="Antrat1"/>
        <w:numPr>
          <w:ilvl w:val="0"/>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C615B4">
      <w:pPr>
        <w:spacing w:line="276" w:lineRule="auto"/>
        <w:jc w:val="center"/>
        <w:rPr>
          <w:color w:val="000000"/>
          <w:szCs w:val="24"/>
        </w:rPr>
      </w:pPr>
    </w:p>
    <w:p w14:paraId="75E56FC9" w14:textId="7DF81B1A" w:rsidR="00960963" w:rsidRPr="006F633C" w:rsidRDefault="00962C24" w:rsidP="00C615B4">
      <w:pPr>
        <w:pStyle w:val="Antrat2"/>
        <w:numPr>
          <w:ilvl w:val="1"/>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C615B4">
      <w:pPr>
        <w:spacing w:line="276" w:lineRule="auto"/>
        <w:ind w:left="360" w:firstLine="567"/>
        <w:rPr>
          <w:color w:val="000000"/>
          <w:szCs w:val="24"/>
        </w:rPr>
      </w:pPr>
    </w:p>
    <w:p w14:paraId="232C2094" w14:textId="7494382F" w:rsidR="00960963" w:rsidRPr="006F633C" w:rsidRDefault="00962C24" w:rsidP="00C615B4">
      <w:pPr>
        <w:spacing w:line="276" w:lineRule="auto"/>
        <w:ind w:firstLine="567"/>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C615B4">
      <w:pPr>
        <w:spacing w:line="276" w:lineRule="auto"/>
        <w:ind w:firstLine="567"/>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C615B4">
      <w:pPr>
        <w:spacing w:line="276" w:lineRule="auto"/>
        <w:ind w:firstLine="567"/>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C615B4">
      <w:pPr>
        <w:spacing w:line="276" w:lineRule="auto"/>
        <w:ind w:firstLine="567"/>
        <w:jc w:val="both"/>
        <w:rPr>
          <w:color w:val="000000"/>
          <w:szCs w:val="24"/>
        </w:rPr>
      </w:pPr>
    </w:p>
    <w:p w14:paraId="62C7EC3E" w14:textId="20BB8170" w:rsidR="00960963" w:rsidRPr="006F633C" w:rsidRDefault="00962C24" w:rsidP="00C615B4">
      <w:pPr>
        <w:pStyle w:val="Antrat2"/>
        <w:numPr>
          <w:ilvl w:val="1"/>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C615B4">
      <w:pPr>
        <w:spacing w:line="276" w:lineRule="auto"/>
        <w:ind w:firstLine="567"/>
        <w:jc w:val="both"/>
        <w:rPr>
          <w:color w:val="000000"/>
          <w:szCs w:val="24"/>
        </w:rPr>
      </w:pPr>
    </w:p>
    <w:p w14:paraId="7BABB3AC" w14:textId="0CD15E0D" w:rsidR="00960963" w:rsidRPr="006F633C" w:rsidRDefault="00962C24" w:rsidP="00C615B4">
      <w:pPr>
        <w:spacing w:line="276" w:lineRule="auto"/>
        <w:ind w:firstLine="567"/>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C615B4">
      <w:pPr>
        <w:spacing w:line="276" w:lineRule="auto"/>
        <w:ind w:firstLine="567"/>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C615B4">
      <w:pPr>
        <w:spacing w:line="276" w:lineRule="auto"/>
        <w:ind w:firstLine="567"/>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C615B4">
      <w:pPr>
        <w:spacing w:line="276" w:lineRule="auto"/>
        <w:ind w:firstLine="567"/>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C615B4">
      <w:pPr>
        <w:spacing w:line="276" w:lineRule="auto"/>
        <w:ind w:firstLine="567"/>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C615B4">
      <w:pPr>
        <w:tabs>
          <w:tab w:val="left" w:pos="567"/>
          <w:tab w:val="left" w:pos="851"/>
          <w:tab w:val="left" w:pos="992"/>
          <w:tab w:val="left" w:pos="1134"/>
        </w:tabs>
        <w:spacing w:line="276" w:lineRule="auto"/>
        <w:ind w:firstLine="567"/>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C615B4">
      <w:pPr>
        <w:tabs>
          <w:tab w:val="left" w:pos="567"/>
          <w:tab w:val="left" w:pos="851"/>
          <w:tab w:val="left" w:pos="992"/>
          <w:tab w:val="left" w:pos="1134"/>
        </w:tabs>
        <w:spacing w:line="276" w:lineRule="auto"/>
        <w:ind w:firstLine="567"/>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C615B4">
      <w:pPr>
        <w:spacing w:line="276" w:lineRule="auto"/>
        <w:ind w:firstLine="567"/>
        <w:rPr>
          <w:szCs w:val="24"/>
        </w:rPr>
      </w:pPr>
    </w:p>
    <w:p w14:paraId="1599EABE" w14:textId="77777777" w:rsidR="00960963" w:rsidRPr="006F633C" w:rsidRDefault="00960963" w:rsidP="00C615B4">
      <w:pPr>
        <w:spacing w:line="276" w:lineRule="auto"/>
        <w:jc w:val="both"/>
        <w:rPr>
          <w:color w:val="000000"/>
          <w:szCs w:val="24"/>
        </w:rPr>
      </w:pPr>
    </w:p>
    <w:p w14:paraId="4CCF3072" w14:textId="3F246B8C" w:rsidR="00960963" w:rsidRPr="006F633C" w:rsidRDefault="00962C24" w:rsidP="00C615B4">
      <w:pPr>
        <w:pStyle w:val="Antrat2"/>
        <w:numPr>
          <w:ilvl w:val="1"/>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C615B4">
      <w:pPr>
        <w:spacing w:line="276" w:lineRule="auto"/>
        <w:ind w:firstLine="567"/>
        <w:jc w:val="both"/>
        <w:rPr>
          <w:color w:val="000000"/>
          <w:szCs w:val="24"/>
        </w:rPr>
      </w:pPr>
    </w:p>
    <w:p w14:paraId="7E7B5087" w14:textId="1BD368A8" w:rsidR="00960963" w:rsidRPr="006F633C" w:rsidRDefault="00962C24" w:rsidP="00C615B4">
      <w:pPr>
        <w:spacing w:line="276" w:lineRule="auto"/>
        <w:ind w:firstLine="567"/>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C615B4">
      <w:pPr>
        <w:spacing w:line="276" w:lineRule="auto"/>
        <w:ind w:firstLine="567"/>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C615B4">
      <w:pPr>
        <w:spacing w:line="276" w:lineRule="auto"/>
        <w:ind w:firstLine="567"/>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C615B4">
      <w:pPr>
        <w:spacing w:line="276" w:lineRule="auto"/>
        <w:ind w:firstLine="567"/>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C615B4">
      <w:pPr>
        <w:spacing w:line="276" w:lineRule="auto"/>
        <w:ind w:firstLine="567"/>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6F633C">
        <w:rPr>
          <w:color w:val="000000"/>
          <w:szCs w:val="24"/>
        </w:rPr>
        <w:lastRenderedPageBreak/>
        <w:t>pašalinimo. Tokie bandymai atliekami pagal anksčiau atliktų bandymų sąlygas, išskyrus tai, kad jie visais atvejais turi būti atliekami Tiekėjo rizika ir sąskaita.</w:t>
      </w:r>
    </w:p>
    <w:p w14:paraId="7C7E6E0D" w14:textId="50571E5A" w:rsidR="00960963" w:rsidRPr="006F633C" w:rsidRDefault="00962C24" w:rsidP="00C615B4">
      <w:pPr>
        <w:spacing w:line="276" w:lineRule="auto"/>
        <w:ind w:firstLine="567"/>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C615B4">
      <w:pPr>
        <w:spacing w:line="276" w:lineRule="auto"/>
        <w:ind w:firstLine="567"/>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C615B4">
      <w:pPr>
        <w:spacing w:line="276" w:lineRule="auto"/>
        <w:ind w:firstLine="567"/>
        <w:jc w:val="both"/>
        <w:rPr>
          <w:color w:val="000000"/>
          <w:szCs w:val="24"/>
        </w:rPr>
      </w:pPr>
    </w:p>
    <w:p w14:paraId="2165F66A" w14:textId="089063E4" w:rsidR="00960963" w:rsidRPr="006F633C" w:rsidRDefault="00962C24" w:rsidP="00C615B4">
      <w:pPr>
        <w:pStyle w:val="Antrat2"/>
        <w:numPr>
          <w:ilvl w:val="1"/>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C615B4">
      <w:pPr>
        <w:spacing w:line="276" w:lineRule="auto"/>
        <w:ind w:firstLine="567"/>
        <w:jc w:val="both"/>
        <w:rPr>
          <w:color w:val="000000"/>
          <w:szCs w:val="24"/>
        </w:rPr>
      </w:pPr>
    </w:p>
    <w:p w14:paraId="41B71EA9" w14:textId="16E951E9" w:rsidR="00960963" w:rsidRPr="006F633C" w:rsidRDefault="00962C24" w:rsidP="00C615B4">
      <w:pPr>
        <w:spacing w:line="276" w:lineRule="auto"/>
        <w:ind w:firstLine="567"/>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C615B4">
      <w:pPr>
        <w:spacing w:line="276" w:lineRule="auto"/>
        <w:ind w:firstLine="567"/>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C615B4">
      <w:pPr>
        <w:spacing w:line="276" w:lineRule="auto"/>
        <w:ind w:firstLine="567"/>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C615B4">
      <w:pPr>
        <w:spacing w:line="276" w:lineRule="auto"/>
        <w:ind w:firstLine="567"/>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C615B4">
      <w:pPr>
        <w:spacing w:line="276" w:lineRule="auto"/>
        <w:ind w:firstLine="567"/>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C615B4">
      <w:pPr>
        <w:spacing w:line="276" w:lineRule="auto"/>
        <w:ind w:firstLine="567"/>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C615B4">
      <w:pPr>
        <w:spacing w:line="276" w:lineRule="auto"/>
        <w:ind w:firstLine="567"/>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C615B4">
      <w:pPr>
        <w:spacing w:line="276" w:lineRule="auto"/>
        <w:ind w:firstLine="567"/>
        <w:jc w:val="both"/>
        <w:rPr>
          <w:color w:val="000000"/>
          <w:szCs w:val="24"/>
        </w:rPr>
      </w:pPr>
    </w:p>
    <w:p w14:paraId="2D91E96D" w14:textId="3CA629DC" w:rsidR="00960963" w:rsidRPr="006F633C" w:rsidRDefault="00962C24" w:rsidP="00C615B4">
      <w:pPr>
        <w:pStyle w:val="Antrat1"/>
        <w:numPr>
          <w:ilvl w:val="0"/>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C615B4">
      <w:pPr>
        <w:spacing w:line="276" w:lineRule="auto"/>
        <w:jc w:val="center"/>
        <w:rPr>
          <w:color w:val="000000"/>
          <w:szCs w:val="24"/>
        </w:rPr>
      </w:pPr>
    </w:p>
    <w:p w14:paraId="1E0AC39C" w14:textId="43D5159A" w:rsidR="00960963" w:rsidRPr="006F633C" w:rsidRDefault="00962C24" w:rsidP="00C615B4">
      <w:pPr>
        <w:pStyle w:val="Antrat2"/>
        <w:numPr>
          <w:ilvl w:val="1"/>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C615B4">
      <w:pPr>
        <w:spacing w:line="276" w:lineRule="auto"/>
        <w:ind w:firstLine="567"/>
        <w:jc w:val="both"/>
        <w:rPr>
          <w:color w:val="000000"/>
          <w:szCs w:val="24"/>
        </w:rPr>
      </w:pPr>
    </w:p>
    <w:p w14:paraId="5722A764" w14:textId="1BF580B6" w:rsidR="00960963" w:rsidRPr="006F633C" w:rsidRDefault="00962C24" w:rsidP="00C615B4">
      <w:pPr>
        <w:spacing w:line="276" w:lineRule="auto"/>
        <w:ind w:firstLine="567"/>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C615B4">
      <w:pPr>
        <w:spacing w:line="276" w:lineRule="auto"/>
        <w:ind w:firstLine="567"/>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C615B4">
      <w:pPr>
        <w:spacing w:line="276" w:lineRule="auto"/>
        <w:ind w:firstLine="567"/>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C615B4">
      <w:pPr>
        <w:spacing w:line="276" w:lineRule="auto"/>
        <w:ind w:firstLine="567"/>
        <w:jc w:val="both"/>
        <w:rPr>
          <w:color w:val="000000"/>
          <w:szCs w:val="24"/>
        </w:rPr>
      </w:pPr>
    </w:p>
    <w:p w14:paraId="11B1A0BE" w14:textId="335015C7" w:rsidR="00960963" w:rsidRPr="006F633C" w:rsidRDefault="00962C24" w:rsidP="00C615B4">
      <w:pPr>
        <w:pStyle w:val="Antrat2"/>
        <w:numPr>
          <w:ilvl w:val="1"/>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Netesybos už Prekių pristatymo vėlavimą</w:t>
      </w:r>
    </w:p>
    <w:p w14:paraId="66705916" w14:textId="77777777" w:rsidR="00960963" w:rsidRPr="006F633C" w:rsidRDefault="00960963" w:rsidP="00C615B4">
      <w:pPr>
        <w:spacing w:line="276" w:lineRule="auto"/>
        <w:ind w:firstLine="567"/>
        <w:jc w:val="both"/>
        <w:rPr>
          <w:color w:val="000000"/>
          <w:szCs w:val="24"/>
        </w:rPr>
      </w:pPr>
    </w:p>
    <w:p w14:paraId="7F168671" w14:textId="180131BA" w:rsidR="00960963" w:rsidRPr="006F633C" w:rsidRDefault="00962C24" w:rsidP="00C615B4">
      <w:pPr>
        <w:spacing w:line="276" w:lineRule="auto"/>
        <w:ind w:firstLine="567"/>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C615B4">
      <w:pPr>
        <w:spacing w:line="276" w:lineRule="auto"/>
        <w:ind w:firstLine="567"/>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C615B4">
      <w:pPr>
        <w:spacing w:line="276" w:lineRule="auto"/>
        <w:ind w:firstLine="567"/>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C615B4">
      <w:pPr>
        <w:spacing w:line="276" w:lineRule="auto"/>
        <w:ind w:firstLine="567"/>
        <w:jc w:val="both"/>
        <w:rPr>
          <w:color w:val="000000"/>
          <w:szCs w:val="24"/>
        </w:rPr>
      </w:pPr>
    </w:p>
    <w:p w14:paraId="1BE319AE" w14:textId="3867B1EA" w:rsidR="00960963" w:rsidRPr="006F633C" w:rsidRDefault="00962C24" w:rsidP="00C615B4">
      <w:pPr>
        <w:pStyle w:val="Antrat1"/>
        <w:numPr>
          <w:ilvl w:val="0"/>
          <w:numId w:val="1"/>
        </w:numPr>
        <w:spacing w:line="276" w:lineRule="auto"/>
        <w:ind w:left="0" w:firstLin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C615B4">
      <w:pPr>
        <w:spacing w:line="276" w:lineRule="auto"/>
        <w:ind w:firstLine="567"/>
        <w:rPr>
          <w:color w:val="000000"/>
          <w:szCs w:val="24"/>
        </w:rPr>
      </w:pPr>
    </w:p>
    <w:p w14:paraId="71AC465A" w14:textId="7C8AD80A" w:rsidR="00960963" w:rsidRPr="006F633C" w:rsidRDefault="00962C24" w:rsidP="00C615B4">
      <w:pPr>
        <w:spacing w:line="276" w:lineRule="auto"/>
        <w:ind w:firstLine="567"/>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C615B4">
      <w:pPr>
        <w:spacing w:line="276" w:lineRule="auto"/>
        <w:ind w:firstLine="567"/>
        <w:jc w:val="both"/>
        <w:rPr>
          <w:color w:val="000000"/>
          <w:szCs w:val="24"/>
        </w:rPr>
      </w:pPr>
    </w:p>
    <w:p w14:paraId="0D357F26" w14:textId="2AA9E6FF" w:rsidR="00960963" w:rsidRPr="006F633C" w:rsidRDefault="00962C24" w:rsidP="00C615B4">
      <w:pPr>
        <w:pStyle w:val="Antrat1"/>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C615B4">
      <w:pPr>
        <w:spacing w:line="276" w:lineRule="auto"/>
        <w:ind w:firstLine="567"/>
        <w:jc w:val="both"/>
        <w:rPr>
          <w:color w:val="000000"/>
          <w:szCs w:val="24"/>
        </w:rPr>
      </w:pPr>
    </w:p>
    <w:p w14:paraId="4AF53EEA" w14:textId="5A4E9D20" w:rsidR="00960963" w:rsidRPr="00B3019A" w:rsidRDefault="00B3019A" w:rsidP="00C615B4">
      <w:pPr>
        <w:spacing w:line="276" w:lineRule="auto"/>
        <w:ind w:firstLine="567"/>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C615B4">
      <w:pPr>
        <w:spacing w:line="276" w:lineRule="auto"/>
        <w:ind w:firstLine="567"/>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C615B4">
      <w:pPr>
        <w:spacing w:line="276" w:lineRule="auto"/>
        <w:ind w:firstLine="567"/>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C615B4">
      <w:pPr>
        <w:spacing w:line="276" w:lineRule="auto"/>
        <w:ind w:firstLine="567"/>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C615B4">
      <w:pPr>
        <w:spacing w:line="276" w:lineRule="auto"/>
        <w:ind w:firstLine="567"/>
        <w:jc w:val="both"/>
        <w:textAlignment w:val="baseline"/>
        <w:rPr>
          <w:color w:val="000000"/>
          <w:szCs w:val="24"/>
        </w:rPr>
      </w:pPr>
      <w:r w:rsidRPr="006F633C">
        <w:rPr>
          <w:color w:val="000000"/>
          <w:szCs w:val="24"/>
        </w:rPr>
        <w:lastRenderedPageBreak/>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C615B4">
      <w:pPr>
        <w:spacing w:line="276" w:lineRule="auto"/>
        <w:ind w:firstLine="567"/>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C615B4">
      <w:pPr>
        <w:spacing w:line="276" w:lineRule="auto"/>
        <w:ind w:firstLine="567"/>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C615B4">
      <w:pPr>
        <w:spacing w:line="276" w:lineRule="auto"/>
        <w:ind w:firstLine="567"/>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C615B4">
      <w:pPr>
        <w:spacing w:line="276" w:lineRule="auto"/>
        <w:ind w:firstLine="567"/>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C615B4">
      <w:pPr>
        <w:spacing w:line="276" w:lineRule="auto"/>
        <w:ind w:firstLine="567"/>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C615B4">
      <w:pPr>
        <w:spacing w:line="276" w:lineRule="auto"/>
        <w:ind w:firstLine="567"/>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C615B4">
      <w:pPr>
        <w:spacing w:line="276" w:lineRule="auto"/>
        <w:ind w:firstLine="567"/>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C615B4">
      <w:pPr>
        <w:spacing w:line="276" w:lineRule="auto"/>
        <w:ind w:firstLine="567"/>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C615B4">
      <w:pPr>
        <w:spacing w:line="276" w:lineRule="auto"/>
        <w:ind w:firstLine="567"/>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C615B4">
      <w:pPr>
        <w:spacing w:line="276" w:lineRule="auto"/>
        <w:ind w:firstLine="567"/>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C615B4">
      <w:pPr>
        <w:spacing w:line="276" w:lineRule="auto"/>
        <w:ind w:firstLine="567"/>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 xml:space="preserve">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6F633C">
        <w:rPr>
          <w:color w:val="000000"/>
          <w:szCs w:val="24"/>
        </w:rPr>
        <w:lastRenderedPageBreak/>
        <w:t>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C615B4">
      <w:pPr>
        <w:spacing w:line="276" w:lineRule="auto"/>
        <w:ind w:firstLine="567"/>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C615B4">
      <w:pPr>
        <w:spacing w:line="276" w:lineRule="auto"/>
        <w:ind w:firstLine="567"/>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C615B4">
      <w:pPr>
        <w:spacing w:line="276" w:lineRule="auto"/>
        <w:ind w:firstLine="567"/>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C615B4">
      <w:pPr>
        <w:spacing w:line="276" w:lineRule="auto"/>
        <w:ind w:firstLine="567"/>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C615B4">
      <w:pPr>
        <w:spacing w:line="276" w:lineRule="auto"/>
        <w:ind w:firstLine="567"/>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C615B4">
      <w:pPr>
        <w:spacing w:line="276" w:lineRule="auto"/>
        <w:ind w:firstLine="567"/>
        <w:jc w:val="both"/>
        <w:textAlignment w:val="baseline"/>
        <w:rPr>
          <w:color w:val="000000"/>
          <w:szCs w:val="24"/>
        </w:rPr>
      </w:pPr>
    </w:p>
    <w:p w14:paraId="01D6DB42" w14:textId="404213B0" w:rsidR="00960963" w:rsidRPr="006F633C" w:rsidRDefault="00962C24" w:rsidP="00C615B4">
      <w:pPr>
        <w:pStyle w:val="Antrat1"/>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C615B4">
      <w:pPr>
        <w:spacing w:line="276" w:lineRule="auto"/>
        <w:ind w:firstLine="567"/>
        <w:jc w:val="both"/>
        <w:rPr>
          <w:color w:val="000000"/>
          <w:szCs w:val="24"/>
        </w:rPr>
      </w:pPr>
    </w:p>
    <w:p w14:paraId="42604A5A" w14:textId="17436E08" w:rsidR="00960963" w:rsidRPr="006F633C" w:rsidRDefault="00962C24" w:rsidP="00C615B4">
      <w:pPr>
        <w:spacing w:line="276" w:lineRule="auto"/>
        <w:ind w:firstLine="567"/>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C615B4">
      <w:pPr>
        <w:spacing w:line="276" w:lineRule="auto"/>
        <w:ind w:firstLine="567"/>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C615B4">
      <w:pPr>
        <w:spacing w:line="276" w:lineRule="auto"/>
        <w:ind w:firstLine="567"/>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C615B4">
      <w:pPr>
        <w:spacing w:line="276" w:lineRule="auto"/>
        <w:ind w:firstLine="567"/>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C615B4">
      <w:pPr>
        <w:spacing w:line="276" w:lineRule="auto"/>
        <w:ind w:firstLine="567"/>
        <w:jc w:val="both"/>
        <w:rPr>
          <w:color w:val="000000"/>
          <w:szCs w:val="24"/>
        </w:rPr>
      </w:pPr>
    </w:p>
    <w:p w14:paraId="7A8A3DF4" w14:textId="78302B86" w:rsidR="00960963" w:rsidRPr="006F633C" w:rsidRDefault="00962C24" w:rsidP="00C615B4">
      <w:pPr>
        <w:pStyle w:val="Antrat1"/>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C615B4">
      <w:pPr>
        <w:spacing w:line="276" w:lineRule="auto"/>
        <w:ind w:firstLine="567"/>
        <w:jc w:val="center"/>
        <w:rPr>
          <w:color w:val="000000"/>
          <w:szCs w:val="24"/>
        </w:rPr>
      </w:pPr>
    </w:p>
    <w:p w14:paraId="21C23264" w14:textId="5E640748" w:rsidR="00960963" w:rsidRPr="006F633C" w:rsidRDefault="00962C24" w:rsidP="00C615B4">
      <w:pPr>
        <w:pStyle w:val="Antrat2"/>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C615B4">
      <w:pPr>
        <w:spacing w:line="276" w:lineRule="auto"/>
        <w:ind w:firstLine="567"/>
        <w:jc w:val="both"/>
        <w:rPr>
          <w:color w:val="000000"/>
          <w:szCs w:val="24"/>
        </w:rPr>
      </w:pPr>
    </w:p>
    <w:p w14:paraId="40F60A38" w14:textId="7D6FD6F1" w:rsidR="00960963" w:rsidRPr="006F633C" w:rsidRDefault="00962C24" w:rsidP="00C615B4">
      <w:pPr>
        <w:spacing w:line="276" w:lineRule="auto"/>
        <w:ind w:firstLine="567"/>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C615B4">
      <w:pPr>
        <w:spacing w:line="276" w:lineRule="auto"/>
        <w:ind w:firstLine="567"/>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C615B4">
      <w:pPr>
        <w:spacing w:line="276" w:lineRule="auto"/>
        <w:ind w:firstLine="567"/>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C615B4">
      <w:pPr>
        <w:spacing w:line="276" w:lineRule="auto"/>
        <w:ind w:firstLine="567"/>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 xml:space="preserve">Avanso užtikrinimą, šio poskyrio nuostatos taikomos pagal poreikį ir Pirkėjas gali nusimatyti </w:t>
      </w:r>
      <w:r w:rsidRPr="006F633C">
        <w:rPr>
          <w:color w:val="000000"/>
          <w:szCs w:val="24"/>
          <w:shd w:val="clear" w:color="auto" w:fill="FFFFFF"/>
        </w:rPr>
        <w:lastRenderedPageBreak/>
        <w:t>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C615B4">
      <w:pPr>
        <w:spacing w:line="276" w:lineRule="auto"/>
        <w:ind w:firstLine="567"/>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C615B4">
      <w:pPr>
        <w:spacing w:line="276" w:lineRule="auto"/>
        <w:ind w:firstLine="567"/>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C615B4">
      <w:pPr>
        <w:spacing w:line="276" w:lineRule="auto"/>
        <w:ind w:firstLine="567"/>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C615B4">
      <w:pPr>
        <w:spacing w:line="276" w:lineRule="auto"/>
        <w:ind w:firstLine="567"/>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C615B4">
      <w:pPr>
        <w:spacing w:line="276" w:lineRule="auto"/>
        <w:ind w:firstLine="567"/>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C615B4">
      <w:pPr>
        <w:spacing w:line="276" w:lineRule="auto"/>
        <w:ind w:firstLine="567"/>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C615B4">
      <w:pPr>
        <w:spacing w:line="276" w:lineRule="auto"/>
        <w:ind w:firstLine="567"/>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C615B4">
      <w:pPr>
        <w:spacing w:line="276" w:lineRule="auto"/>
        <w:ind w:firstLine="567"/>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C615B4">
      <w:pPr>
        <w:spacing w:line="276" w:lineRule="auto"/>
        <w:ind w:firstLine="567"/>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C615B4">
      <w:pPr>
        <w:spacing w:line="276" w:lineRule="auto"/>
        <w:ind w:firstLine="567"/>
        <w:jc w:val="both"/>
        <w:textAlignment w:val="baseline"/>
        <w:rPr>
          <w:color w:val="000000"/>
          <w:szCs w:val="24"/>
        </w:rPr>
      </w:pPr>
    </w:p>
    <w:p w14:paraId="362A3DF9" w14:textId="5DD363DA" w:rsidR="00960963" w:rsidRPr="006F633C" w:rsidRDefault="00962C24" w:rsidP="00C615B4">
      <w:pPr>
        <w:pStyle w:val="Antrat2"/>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C615B4">
      <w:pPr>
        <w:spacing w:line="276" w:lineRule="auto"/>
        <w:ind w:firstLine="567"/>
        <w:jc w:val="both"/>
        <w:rPr>
          <w:color w:val="000000"/>
          <w:szCs w:val="24"/>
        </w:rPr>
      </w:pPr>
    </w:p>
    <w:p w14:paraId="28AEF18D" w14:textId="3AABC21A" w:rsidR="00960963" w:rsidRPr="006F633C" w:rsidRDefault="00962C24" w:rsidP="00C615B4">
      <w:pPr>
        <w:spacing w:line="276" w:lineRule="auto"/>
        <w:ind w:firstLine="567"/>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C615B4">
      <w:pPr>
        <w:spacing w:line="276" w:lineRule="auto"/>
        <w:ind w:firstLine="567"/>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C615B4">
      <w:pPr>
        <w:spacing w:line="276" w:lineRule="auto"/>
        <w:ind w:firstLine="567"/>
        <w:jc w:val="both"/>
        <w:rPr>
          <w:color w:val="000000"/>
          <w:szCs w:val="24"/>
        </w:rPr>
      </w:pPr>
      <w:r w:rsidRPr="006F633C">
        <w:rPr>
          <w:color w:val="000000"/>
          <w:szCs w:val="24"/>
        </w:rPr>
        <w:lastRenderedPageBreak/>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C615B4">
      <w:pPr>
        <w:spacing w:line="276" w:lineRule="auto"/>
        <w:ind w:firstLine="567"/>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C615B4">
      <w:pPr>
        <w:spacing w:line="276" w:lineRule="auto"/>
        <w:ind w:firstLine="567"/>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C615B4">
      <w:pPr>
        <w:spacing w:line="276" w:lineRule="auto"/>
        <w:ind w:firstLine="567"/>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C615B4">
      <w:pPr>
        <w:spacing w:line="276" w:lineRule="auto"/>
        <w:ind w:firstLine="567"/>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C615B4">
      <w:pPr>
        <w:spacing w:line="276" w:lineRule="auto"/>
        <w:ind w:firstLine="567"/>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C615B4">
      <w:pPr>
        <w:spacing w:line="276" w:lineRule="auto"/>
        <w:ind w:firstLine="567"/>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C615B4">
      <w:pPr>
        <w:spacing w:line="276" w:lineRule="auto"/>
        <w:ind w:firstLine="567"/>
        <w:jc w:val="both"/>
        <w:rPr>
          <w:color w:val="000000"/>
          <w:szCs w:val="24"/>
        </w:rPr>
      </w:pPr>
    </w:p>
    <w:p w14:paraId="2D5F5CD9" w14:textId="66A211C1" w:rsidR="00960963" w:rsidRPr="006F633C" w:rsidRDefault="00962C24" w:rsidP="00C615B4">
      <w:pPr>
        <w:pStyle w:val="Antrat2"/>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C615B4">
      <w:pPr>
        <w:spacing w:line="276" w:lineRule="auto"/>
        <w:ind w:firstLine="567"/>
        <w:jc w:val="both"/>
        <w:rPr>
          <w:color w:val="000000"/>
          <w:szCs w:val="24"/>
        </w:rPr>
      </w:pPr>
    </w:p>
    <w:p w14:paraId="6160FA28" w14:textId="12D33C68" w:rsidR="00960963" w:rsidRPr="006F633C" w:rsidRDefault="00962C24" w:rsidP="00C615B4">
      <w:pPr>
        <w:spacing w:line="276" w:lineRule="auto"/>
        <w:ind w:firstLine="567"/>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C615B4">
      <w:pPr>
        <w:spacing w:line="276" w:lineRule="auto"/>
        <w:ind w:firstLine="567"/>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C615B4">
      <w:pPr>
        <w:spacing w:line="276" w:lineRule="auto"/>
        <w:ind w:firstLine="567"/>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C615B4">
      <w:pPr>
        <w:spacing w:line="276" w:lineRule="auto"/>
        <w:ind w:firstLine="567"/>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C615B4">
      <w:pPr>
        <w:spacing w:line="276" w:lineRule="auto"/>
        <w:ind w:firstLine="567"/>
        <w:jc w:val="both"/>
        <w:rPr>
          <w:color w:val="000000"/>
          <w:szCs w:val="24"/>
        </w:rPr>
      </w:pPr>
    </w:p>
    <w:p w14:paraId="15BF9332" w14:textId="08CC3561" w:rsidR="00960963" w:rsidRPr="006F633C" w:rsidRDefault="00962C24" w:rsidP="00C615B4">
      <w:pPr>
        <w:pStyle w:val="Antrat1"/>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C615B4">
      <w:pPr>
        <w:spacing w:line="276" w:lineRule="auto"/>
        <w:ind w:firstLine="567"/>
        <w:jc w:val="both"/>
        <w:rPr>
          <w:color w:val="000000"/>
          <w:szCs w:val="24"/>
        </w:rPr>
      </w:pPr>
    </w:p>
    <w:p w14:paraId="21FD2E61" w14:textId="14898122" w:rsidR="00960963" w:rsidRPr="006F633C" w:rsidRDefault="00962C24" w:rsidP="00C615B4">
      <w:pPr>
        <w:spacing w:line="276" w:lineRule="auto"/>
        <w:ind w:firstLine="567"/>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C615B4">
      <w:pPr>
        <w:spacing w:line="276" w:lineRule="auto"/>
        <w:ind w:firstLine="567"/>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C615B4">
      <w:pPr>
        <w:spacing w:line="276" w:lineRule="auto"/>
        <w:ind w:firstLine="567"/>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w:t>
      </w:r>
      <w:r w:rsidRPr="006F633C">
        <w:rPr>
          <w:color w:val="000000"/>
          <w:szCs w:val="24"/>
        </w:rPr>
        <w:lastRenderedPageBreak/>
        <w:t>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C615B4">
      <w:pPr>
        <w:spacing w:line="276" w:lineRule="auto"/>
        <w:ind w:firstLine="567"/>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C615B4">
      <w:pPr>
        <w:spacing w:line="276" w:lineRule="auto"/>
        <w:ind w:firstLine="567"/>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C615B4">
      <w:pPr>
        <w:spacing w:line="276" w:lineRule="auto"/>
        <w:ind w:firstLine="567"/>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C615B4">
      <w:pPr>
        <w:spacing w:line="276" w:lineRule="auto"/>
        <w:ind w:firstLine="567"/>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C615B4">
      <w:pPr>
        <w:spacing w:line="276" w:lineRule="auto"/>
        <w:ind w:firstLine="567"/>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C615B4">
      <w:pPr>
        <w:spacing w:line="276" w:lineRule="auto"/>
        <w:ind w:firstLine="567"/>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C615B4">
      <w:pPr>
        <w:spacing w:line="276" w:lineRule="auto"/>
        <w:ind w:firstLine="567"/>
        <w:jc w:val="both"/>
        <w:rPr>
          <w:color w:val="000000"/>
          <w:szCs w:val="24"/>
        </w:rPr>
      </w:pPr>
    </w:p>
    <w:p w14:paraId="365DF360" w14:textId="4EFCBAD9" w:rsidR="00960963" w:rsidRPr="006F633C" w:rsidRDefault="00962C24" w:rsidP="00C615B4">
      <w:pPr>
        <w:pStyle w:val="Antrat1"/>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C615B4">
      <w:pPr>
        <w:spacing w:line="276" w:lineRule="auto"/>
        <w:ind w:firstLine="567"/>
        <w:jc w:val="both"/>
        <w:rPr>
          <w:color w:val="000000"/>
          <w:szCs w:val="24"/>
        </w:rPr>
      </w:pPr>
    </w:p>
    <w:p w14:paraId="542642EF" w14:textId="03397216" w:rsidR="00960963" w:rsidRPr="006F633C" w:rsidRDefault="00962C24" w:rsidP="00C615B4">
      <w:pPr>
        <w:spacing w:line="276" w:lineRule="auto"/>
        <w:ind w:firstLine="567"/>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C615B4">
      <w:pPr>
        <w:spacing w:line="276" w:lineRule="auto"/>
        <w:ind w:firstLine="567"/>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C615B4">
      <w:pPr>
        <w:spacing w:line="276" w:lineRule="auto"/>
        <w:ind w:left="360" w:firstLine="567"/>
        <w:jc w:val="both"/>
        <w:rPr>
          <w:color w:val="000000"/>
          <w:szCs w:val="24"/>
        </w:rPr>
      </w:pPr>
    </w:p>
    <w:p w14:paraId="2462A77A" w14:textId="5E07CA5D" w:rsidR="00960963" w:rsidRPr="006F633C" w:rsidRDefault="00962C24" w:rsidP="00C615B4">
      <w:pPr>
        <w:pStyle w:val="Antrat1"/>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C615B4">
      <w:pPr>
        <w:spacing w:line="276" w:lineRule="auto"/>
        <w:ind w:firstLine="567"/>
        <w:jc w:val="both"/>
        <w:rPr>
          <w:color w:val="000000"/>
          <w:szCs w:val="24"/>
        </w:rPr>
      </w:pPr>
    </w:p>
    <w:p w14:paraId="12E3DE71" w14:textId="6111549D" w:rsidR="00960963" w:rsidRPr="006F633C" w:rsidRDefault="00962C24" w:rsidP="00C615B4">
      <w:pPr>
        <w:spacing w:line="276" w:lineRule="auto"/>
        <w:ind w:firstLine="567"/>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C615B4">
      <w:pPr>
        <w:spacing w:line="276" w:lineRule="auto"/>
        <w:ind w:firstLine="567"/>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 xml:space="preserve">Tiekėjas įsipareigoja atlyginti nuostolius Pirkėjui dėl bet kokių reikalavimų, kylančių dėl intelektinės nuosavybės teisių, įskaitant, bet neapsiribojant, dėl patento, prekių ženklo, pramoninio </w:t>
      </w:r>
      <w:r w:rsidRPr="006F633C">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C615B4">
      <w:pPr>
        <w:spacing w:line="276" w:lineRule="auto"/>
        <w:ind w:firstLine="567"/>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C615B4">
      <w:pPr>
        <w:spacing w:line="276" w:lineRule="auto"/>
        <w:ind w:firstLine="567"/>
        <w:jc w:val="both"/>
        <w:textAlignment w:val="baseline"/>
        <w:rPr>
          <w:color w:val="000000"/>
          <w:szCs w:val="24"/>
        </w:rPr>
      </w:pPr>
    </w:p>
    <w:p w14:paraId="6CD141EC" w14:textId="1E217CB7" w:rsidR="00960963" w:rsidRPr="006F633C" w:rsidRDefault="00962C24" w:rsidP="00C615B4">
      <w:pPr>
        <w:pStyle w:val="Antrat1"/>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C615B4">
      <w:pPr>
        <w:spacing w:line="276" w:lineRule="auto"/>
        <w:ind w:firstLine="567"/>
        <w:jc w:val="both"/>
        <w:rPr>
          <w:color w:val="000000"/>
          <w:szCs w:val="24"/>
        </w:rPr>
      </w:pPr>
    </w:p>
    <w:p w14:paraId="12D73D99" w14:textId="73DE7E9E" w:rsidR="00960963" w:rsidRPr="006F633C" w:rsidRDefault="00962C24" w:rsidP="00C615B4">
      <w:pPr>
        <w:spacing w:line="276" w:lineRule="auto"/>
        <w:ind w:firstLine="567"/>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C615B4">
      <w:pPr>
        <w:spacing w:line="276" w:lineRule="auto"/>
        <w:ind w:firstLine="567"/>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C615B4">
      <w:pPr>
        <w:spacing w:line="276" w:lineRule="auto"/>
        <w:ind w:firstLine="567"/>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C615B4">
      <w:pPr>
        <w:spacing w:line="276" w:lineRule="auto"/>
        <w:ind w:firstLine="567"/>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C615B4">
      <w:pPr>
        <w:spacing w:line="276" w:lineRule="auto"/>
        <w:ind w:firstLine="567"/>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C615B4">
      <w:pPr>
        <w:spacing w:line="276" w:lineRule="auto"/>
        <w:ind w:firstLine="567"/>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C615B4">
      <w:pPr>
        <w:spacing w:line="276" w:lineRule="auto"/>
        <w:ind w:firstLine="567"/>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C615B4">
      <w:pPr>
        <w:spacing w:line="276" w:lineRule="auto"/>
        <w:ind w:firstLine="567"/>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C615B4">
      <w:pPr>
        <w:spacing w:line="276" w:lineRule="auto"/>
        <w:ind w:firstLine="567"/>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C615B4">
      <w:pPr>
        <w:widowControl w:val="0"/>
        <w:tabs>
          <w:tab w:val="left" w:pos="567"/>
          <w:tab w:val="left" w:pos="851"/>
          <w:tab w:val="left" w:pos="992"/>
          <w:tab w:val="left" w:pos="1134"/>
        </w:tabs>
        <w:spacing w:line="276" w:lineRule="auto"/>
        <w:ind w:firstLine="567"/>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C615B4">
      <w:pPr>
        <w:widowControl w:val="0"/>
        <w:tabs>
          <w:tab w:val="left" w:pos="567"/>
          <w:tab w:val="left" w:pos="851"/>
          <w:tab w:val="left" w:pos="992"/>
          <w:tab w:val="left" w:pos="1134"/>
        </w:tabs>
        <w:spacing w:line="276" w:lineRule="auto"/>
        <w:ind w:firstLine="567"/>
        <w:jc w:val="both"/>
        <w:rPr>
          <w:rFonts w:eastAsia="Calibri"/>
          <w:kern w:val="2"/>
          <w:szCs w:val="24"/>
        </w:rPr>
      </w:pPr>
    </w:p>
    <w:p w14:paraId="448AC92B" w14:textId="7962DFBA" w:rsidR="00960963" w:rsidRPr="006F633C" w:rsidRDefault="00962C24" w:rsidP="00C615B4">
      <w:pPr>
        <w:pStyle w:val="Antrat1"/>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BENDRIEJI ATSAKOMYBĖS KLAUSIMAI</w:t>
      </w:r>
    </w:p>
    <w:p w14:paraId="1B543E11" w14:textId="77777777" w:rsidR="00960963" w:rsidRPr="006F633C" w:rsidRDefault="00960963" w:rsidP="00C615B4">
      <w:pPr>
        <w:spacing w:line="276" w:lineRule="auto"/>
        <w:ind w:firstLine="567"/>
        <w:jc w:val="both"/>
        <w:rPr>
          <w:color w:val="000000"/>
          <w:szCs w:val="24"/>
        </w:rPr>
      </w:pPr>
    </w:p>
    <w:p w14:paraId="09DDE041" w14:textId="676DC41A" w:rsidR="00960963" w:rsidRPr="006F633C" w:rsidRDefault="00962C24" w:rsidP="00C615B4">
      <w:pPr>
        <w:spacing w:line="276" w:lineRule="auto"/>
        <w:ind w:firstLine="567"/>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C615B4">
      <w:pPr>
        <w:spacing w:line="276" w:lineRule="auto"/>
        <w:ind w:firstLine="567"/>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C615B4">
      <w:pPr>
        <w:spacing w:line="276" w:lineRule="auto"/>
        <w:ind w:firstLine="567"/>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C615B4">
      <w:pPr>
        <w:spacing w:line="276" w:lineRule="auto"/>
        <w:ind w:firstLine="567"/>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C615B4">
      <w:pPr>
        <w:spacing w:line="276" w:lineRule="auto"/>
        <w:ind w:firstLine="567"/>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C615B4">
      <w:pPr>
        <w:spacing w:line="276" w:lineRule="auto"/>
        <w:ind w:firstLine="567"/>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C615B4">
      <w:pPr>
        <w:spacing w:line="276" w:lineRule="auto"/>
        <w:ind w:firstLine="567"/>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C615B4">
      <w:pPr>
        <w:spacing w:line="276" w:lineRule="auto"/>
        <w:ind w:firstLine="567"/>
        <w:jc w:val="both"/>
        <w:rPr>
          <w:color w:val="000000"/>
          <w:szCs w:val="24"/>
        </w:rPr>
      </w:pPr>
    </w:p>
    <w:p w14:paraId="00CB878E" w14:textId="4669A394" w:rsidR="00960963" w:rsidRPr="006F633C" w:rsidRDefault="00962C24" w:rsidP="00C615B4">
      <w:pPr>
        <w:pStyle w:val="Antrat1"/>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C615B4">
      <w:pPr>
        <w:spacing w:line="276" w:lineRule="auto"/>
        <w:ind w:firstLine="567"/>
        <w:jc w:val="both"/>
        <w:rPr>
          <w:color w:val="000000"/>
          <w:szCs w:val="24"/>
        </w:rPr>
      </w:pPr>
    </w:p>
    <w:p w14:paraId="1DE1FCD3" w14:textId="06915B31" w:rsidR="00960963" w:rsidRPr="006F633C" w:rsidRDefault="00962C24" w:rsidP="00C615B4">
      <w:pPr>
        <w:spacing w:line="276" w:lineRule="auto"/>
        <w:ind w:firstLine="567"/>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C615B4">
      <w:pPr>
        <w:spacing w:line="276" w:lineRule="auto"/>
        <w:ind w:firstLine="567"/>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C615B4">
      <w:pPr>
        <w:spacing w:line="276" w:lineRule="auto"/>
        <w:ind w:firstLine="567"/>
        <w:jc w:val="both"/>
        <w:rPr>
          <w:color w:val="000000"/>
          <w:szCs w:val="24"/>
        </w:rPr>
      </w:pPr>
      <w:r w:rsidRPr="006F633C">
        <w:rPr>
          <w:color w:val="000000"/>
          <w:szCs w:val="24"/>
        </w:rPr>
        <w:lastRenderedPageBreak/>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C615B4">
      <w:pPr>
        <w:spacing w:line="276" w:lineRule="auto"/>
        <w:ind w:firstLine="567"/>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C615B4">
      <w:pPr>
        <w:spacing w:line="276" w:lineRule="auto"/>
        <w:ind w:firstLine="567"/>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C615B4">
      <w:pPr>
        <w:spacing w:line="276" w:lineRule="auto"/>
        <w:ind w:firstLine="567"/>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C615B4">
      <w:pPr>
        <w:spacing w:line="276" w:lineRule="auto"/>
        <w:ind w:firstLine="567"/>
        <w:jc w:val="both"/>
        <w:rPr>
          <w:color w:val="000000"/>
          <w:szCs w:val="24"/>
        </w:rPr>
      </w:pPr>
    </w:p>
    <w:p w14:paraId="0B7776CD" w14:textId="0D09F769" w:rsidR="00960963" w:rsidRPr="006F633C" w:rsidRDefault="00962C24" w:rsidP="00C615B4">
      <w:pPr>
        <w:pStyle w:val="Antrat1"/>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C615B4">
      <w:pPr>
        <w:spacing w:line="276" w:lineRule="auto"/>
        <w:ind w:firstLine="567"/>
        <w:jc w:val="both"/>
        <w:rPr>
          <w:color w:val="000000"/>
          <w:szCs w:val="24"/>
        </w:rPr>
      </w:pPr>
    </w:p>
    <w:p w14:paraId="2AF6279A" w14:textId="096D56FE" w:rsidR="00960963" w:rsidRPr="006F633C" w:rsidRDefault="00962C24" w:rsidP="00C615B4">
      <w:pPr>
        <w:spacing w:line="276" w:lineRule="auto"/>
        <w:ind w:firstLine="567"/>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C615B4">
      <w:pPr>
        <w:spacing w:line="276" w:lineRule="auto"/>
        <w:ind w:firstLine="567"/>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C615B4">
      <w:pPr>
        <w:spacing w:line="276" w:lineRule="auto"/>
        <w:ind w:firstLine="567"/>
        <w:jc w:val="both"/>
        <w:rPr>
          <w:color w:val="000000"/>
          <w:szCs w:val="24"/>
        </w:rPr>
      </w:pPr>
    </w:p>
    <w:p w14:paraId="28349385" w14:textId="7965C4E5" w:rsidR="00960963" w:rsidRPr="006F633C" w:rsidRDefault="00962C24" w:rsidP="00C615B4">
      <w:pPr>
        <w:pStyle w:val="Antrat1"/>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C615B4">
      <w:pPr>
        <w:spacing w:line="276" w:lineRule="auto"/>
        <w:ind w:firstLine="567"/>
        <w:jc w:val="both"/>
        <w:rPr>
          <w:color w:val="000000"/>
          <w:szCs w:val="24"/>
        </w:rPr>
      </w:pPr>
    </w:p>
    <w:p w14:paraId="613DB16D" w14:textId="09C8005B" w:rsidR="00960963" w:rsidRPr="006F633C" w:rsidRDefault="00962C24" w:rsidP="00C615B4">
      <w:pPr>
        <w:spacing w:line="276" w:lineRule="auto"/>
        <w:ind w:firstLine="567"/>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C615B4">
      <w:pPr>
        <w:spacing w:line="276" w:lineRule="auto"/>
        <w:ind w:firstLine="567"/>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C615B4">
      <w:pPr>
        <w:spacing w:line="276" w:lineRule="auto"/>
        <w:ind w:firstLine="567"/>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C615B4">
      <w:pPr>
        <w:spacing w:line="276" w:lineRule="auto"/>
        <w:ind w:firstLine="567"/>
        <w:jc w:val="both"/>
        <w:rPr>
          <w:color w:val="000000"/>
          <w:szCs w:val="24"/>
        </w:rPr>
      </w:pPr>
      <w:r w:rsidRPr="006F633C">
        <w:rPr>
          <w:color w:val="000000"/>
          <w:szCs w:val="24"/>
        </w:rPr>
        <w:lastRenderedPageBreak/>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C615B4">
      <w:pPr>
        <w:spacing w:line="276" w:lineRule="auto"/>
        <w:ind w:firstLine="567"/>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C615B4">
      <w:pPr>
        <w:spacing w:line="276" w:lineRule="auto"/>
        <w:ind w:firstLine="567"/>
        <w:jc w:val="both"/>
        <w:rPr>
          <w:color w:val="000000"/>
          <w:szCs w:val="24"/>
        </w:rPr>
      </w:pPr>
    </w:p>
    <w:p w14:paraId="2CC11626" w14:textId="13A41BDA" w:rsidR="00960963" w:rsidRPr="006F633C" w:rsidRDefault="00962C24" w:rsidP="00C615B4">
      <w:pPr>
        <w:pStyle w:val="Antrat1"/>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C615B4">
      <w:pPr>
        <w:spacing w:line="276" w:lineRule="auto"/>
        <w:ind w:firstLine="567"/>
        <w:jc w:val="both"/>
        <w:rPr>
          <w:color w:val="000000"/>
          <w:szCs w:val="24"/>
        </w:rPr>
      </w:pPr>
    </w:p>
    <w:p w14:paraId="485CFEA7" w14:textId="7292457C" w:rsidR="00960963" w:rsidRPr="006F633C" w:rsidRDefault="00962C24" w:rsidP="00C615B4">
      <w:pPr>
        <w:spacing w:line="276" w:lineRule="auto"/>
        <w:ind w:firstLine="567"/>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C615B4">
      <w:pPr>
        <w:spacing w:line="276" w:lineRule="auto"/>
        <w:ind w:firstLine="567"/>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C615B4">
      <w:pPr>
        <w:spacing w:line="276" w:lineRule="auto"/>
        <w:ind w:firstLine="567"/>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C615B4">
      <w:pPr>
        <w:spacing w:line="276" w:lineRule="auto"/>
        <w:ind w:firstLine="567"/>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C615B4">
      <w:pPr>
        <w:spacing w:line="276" w:lineRule="auto"/>
        <w:ind w:firstLine="567"/>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C615B4">
      <w:pPr>
        <w:spacing w:line="276" w:lineRule="auto"/>
        <w:ind w:firstLine="567"/>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C615B4">
      <w:pPr>
        <w:spacing w:line="276" w:lineRule="auto"/>
        <w:ind w:firstLine="567"/>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C615B4">
      <w:pPr>
        <w:spacing w:line="276" w:lineRule="auto"/>
        <w:ind w:firstLine="567"/>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C615B4">
      <w:pPr>
        <w:spacing w:line="276" w:lineRule="auto"/>
        <w:ind w:firstLine="567"/>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C615B4">
      <w:pPr>
        <w:spacing w:line="276" w:lineRule="auto"/>
        <w:ind w:firstLine="567"/>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C615B4">
      <w:pPr>
        <w:spacing w:line="276" w:lineRule="auto"/>
        <w:ind w:firstLine="567"/>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C615B4">
      <w:pPr>
        <w:tabs>
          <w:tab w:val="left" w:pos="567"/>
        </w:tabs>
        <w:spacing w:line="276" w:lineRule="auto"/>
        <w:ind w:firstLine="567"/>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C615B4">
      <w:pPr>
        <w:spacing w:line="276" w:lineRule="auto"/>
        <w:ind w:firstLine="567"/>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C615B4">
      <w:pPr>
        <w:spacing w:line="276" w:lineRule="auto"/>
        <w:ind w:firstLine="567"/>
        <w:jc w:val="both"/>
        <w:textAlignment w:val="baseline"/>
        <w:rPr>
          <w:color w:val="000000"/>
          <w:szCs w:val="24"/>
        </w:rPr>
      </w:pPr>
      <w:r w:rsidRPr="006F633C">
        <w:rPr>
          <w:color w:val="000000"/>
          <w:szCs w:val="24"/>
        </w:rPr>
        <w:lastRenderedPageBreak/>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C615B4">
      <w:pPr>
        <w:spacing w:line="276" w:lineRule="auto"/>
        <w:ind w:firstLine="567"/>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C615B4">
      <w:pPr>
        <w:spacing w:line="276" w:lineRule="auto"/>
        <w:ind w:firstLine="567"/>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C615B4">
      <w:pPr>
        <w:spacing w:line="276" w:lineRule="auto"/>
        <w:ind w:firstLine="567"/>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C615B4">
      <w:pPr>
        <w:spacing w:line="276" w:lineRule="auto"/>
        <w:ind w:firstLine="567"/>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C615B4">
      <w:pPr>
        <w:spacing w:line="276" w:lineRule="auto"/>
        <w:ind w:firstLine="567"/>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C615B4">
      <w:pPr>
        <w:tabs>
          <w:tab w:val="left" w:pos="567"/>
        </w:tabs>
        <w:spacing w:line="276" w:lineRule="auto"/>
        <w:ind w:firstLine="567"/>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C615B4">
      <w:pPr>
        <w:spacing w:line="276" w:lineRule="auto"/>
        <w:ind w:firstLine="567"/>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C615B4">
      <w:pPr>
        <w:spacing w:line="276" w:lineRule="auto"/>
        <w:ind w:firstLine="567"/>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C615B4">
      <w:pPr>
        <w:spacing w:line="276" w:lineRule="auto"/>
        <w:ind w:firstLine="567"/>
        <w:jc w:val="both"/>
        <w:textAlignment w:val="baseline"/>
        <w:rPr>
          <w:color w:val="000000"/>
          <w:szCs w:val="24"/>
        </w:rPr>
      </w:pPr>
    </w:p>
    <w:p w14:paraId="494CF77B" w14:textId="6621C8F5" w:rsidR="00960963" w:rsidRPr="006F633C" w:rsidRDefault="00962C24" w:rsidP="00C615B4">
      <w:pPr>
        <w:pStyle w:val="Antrat1"/>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NUTRAUKIMAS</w:t>
      </w:r>
    </w:p>
    <w:p w14:paraId="28BF1655" w14:textId="77777777" w:rsidR="00960963" w:rsidRPr="006F633C" w:rsidRDefault="00960963" w:rsidP="00C615B4">
      <w:pPr>
        <w:spacing w:line="276" w:lineRule="auto"/>
        <w:ind w:firstLine="567"/>
        <w:jc w:val="both"/>
        <w:rPr>
          <w:color w:val="000000"/>
          <w:szCs w:val="24"/>
        </w:rPr>
      </w:pPr>
    </w:p>
    <w:p w14:paraId="45C87CE4" w14:textId="1645B85B" w:rsidR="00960963" w:rsidRPr="006F633C" w:rsidRDefault="00962C24" w:rsidP="00C615B4">
      <w:pPr>
        <w:spacing w:line="276" w:lineRule="auto"/>
        <w:ind w:firstLine="567"/>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C615B4">
      <w:pPr>
        <w:spacing w:line="276" w:lineRule="auto"/>
        <w:ind w:firstLine="567"/>
        <w:jc w:val="both"/>
        <w:rPr>
          <w:color w:val="000000"/>
          <w:szCs w:val="24"/>
        </w:rPr>
      </w:pPr>
    </w:p>
    <w:p w14:paraId="47EDA01D" w14:textId="5D5A1F78" w:rsidR="00960963" w:rsidRPr="006F633C" w:rsidRDefault="00962C24" w:rsidP="00C615B4">
      <w:pPr>
        <w:pStyle w:val="Antrat2"/>
        <w:numPr>
          <w:ilvl w:val="1"/>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C615B4">
      <w:pPr>
        <w:spacing w:line="276" w:lineRule="auto"/>
        <w:ind w:firstLine="567"/>
        <w:jc w:val="both"/>
        <w:rPr>
          <w:color w:val="000000"/>
          <w:szCs w:val="24"/>
        </w:rPr>
      </w:pPr>
    </w:p>
    <w:p w14:paraId="44203993" w14:textId="1CBB1089" w:rsidR="00960963" w:rsidRPr="006F633C" w:rsidRDefault="00962C24" w:rsidP="00C615B4">
      <w:pPr>
        <w:spacing w:line="276" w:lineRule="auto"/>
        <w:ind w:firstLine="567"/>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C615B4">
      <w:pPr>
        <w:spacing w:line="276" w:lineRule="auto"/>
        <w:ind w:firstLine="567"/>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C615B4">
      <w:pPr>
        <w:spacing w:line="276" w:lineRule="auto"/>
        <w:ind w:firstLine="567"/>
        <w:jc w:val="both"/>
        <w:textAlignment w:val="baseline"/>
        <w:rPr>
          <w:color w:val="000000"/>
          <w:szCs w:val="24"/>
        </w:rPr>
      </w:pPr>
    </w:p>
    <w:p w14:paraId="1342D341" w14:textId="28CAEEFD" w:rsidR="00960963" w:rsidRPr="006F633C" w:rsidRDefault="00962C24" w:rsidP="00C615B4">
      <w:pPr>
        <w:pStyle w:val="Antrat2"/>
        <w:numPr>
          <w:ilvl w:val="1"/>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C615B4">
      <w:pPr>
        <w:spacing w:line="276" w:lineRule="auto"/>
        <w:ind w:firstLine="567"/>
        <w:jc w:val="both"/>
        <w:rPr>
          <w:color w:val="000000"/>
          <w:szCs w:val="24"/>
        </w:rPr>
      </w:pPr>
    </w:p>
    <w:p w14:paraId="28C34176" w14:textId="3008F4C9" w:rsidR="00960963" w:rsidRPr="006F633C" w:rsidRDefault="00962C24" w:rsidP="00C615B4">
      <w:pPr>
        <w:spacing w:line="276" w:lineRule="auto"/>
        <w:ind w:firstLine="567"/>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C615B4">
      <w:pPr>
        <w:spacing w:line="276" w:lineRule="auto"/>
        <w:ind w:firstLine="567"/>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C615B4">
      <w:pPr>
        <w:spacing w:line="276" w:lineRule="auto"/>
        <w:ind w:firstLine="567"/>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C615B4">
      <w:pPr>
        <w:spacing w:line="276" w:lineRule="auto"/>
        <w:ind w:firstLine="567"/>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C615B4">
      <w:pPr>
        <w:spacing w:line="276" w:lineRule="auto"/>
        <w:ind w:firstLine="567"/>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C615B4">
      <w:pPr>
        <w:spacing w:line="276" w:lineRule="auto"/>
        <w:ind w:firstLine="567"/>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C615B4">
      <w:pPr>
        <w:spacing w:line="276" w:lineRule="auto"/>
        <w:ind w:firstLine="567"/>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C615B4">
      <w:pPr>
        <w:spacing w:line="276" w:lineRule="auto"/>
        <w:ind w:firstLine="567"/>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C615B4">
      <w:pPr>
        <w:spacing w:line="276" w:lineRule="auto"/>
        <w:ind w:firstLine="567"/>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C615B4">
      <w:pPr>
        <w:spacing w:line="276" w:lineRule="auto"/>
        <w:ind w:firstLine="567"/>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C615B4">
      <w:pPr>
        <w:spacing w:line="276" w:lineRule="auto"/>
        <w:ind w:firstLine="567"/>
        <w:jc w:val="both"/>
        <w:textAlignment w:val="baseline"/>
        <w:rPr>
          <w:color w:val="000000"/>
          <w:szCs w:val="24"/>
        </w:rPr>
      </w:pPr>
      <w:r w:rsidRPr="006F633C">
        <w:rPr>
          <w:color w:val="000000"/>
          <w:szCs w:val="24"/>
        </w:rPr>
        <w:lastRenderedPageBreak/>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C615B4">
      <w:pPr>
        <w:spacing w:line="276" w:lineRule="auto"/>
        <w:ind w:firstLine="567"/>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C615B4">
      <w:pPr>
        <w:spacing w:line="276" w:lineRule="auto"/>
        <w:ind w:firstLine="567"/>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C615B4">
      <w:pPr>
        <w:spacing w:line="276" w:lineRule="auto"/>
        <w:ind w:firstLine="567"/>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C615B4">
      <w:pPr>
        <w:tabs>
          <w:tab w:val="left" w:pos="567"/>
        </w:tabs>
        <w:spacing w:line="276" w:lineRule="auto"/>
        <w:ind w:firstLine="567"/>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C615B4">
      <w:pPr>
        <w:tabs>
          <w:tab w:val="left" w:pos="567"/>
        </w:tabs>
        <w:spacing w:line="276" w:lineRule="auto"/>
        <w:ind w:firstLine="567"/>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C615B4">
      <w:pPr>
        <w:spacing w:line="276" w:lineRule="auto"/>
        <w:ind w:firstLine="567"/>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C615B4">
      <w:pPr>
        <w:spacing w:line="276" w:lineRule="auto"/>
        <w:ind w:firstLine="567"/>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C615B4">
      <w:pPr>
        <w:spacing w:line="276" w:lineRule="auto"/>
        <w:ind w:firstLine="567"/>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C615B4">
      <w:pPr>
        <w:spacing w:line="276" w:lineRule="auto"/>
        <w:ind w:firstLine="567"/>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C615B4">
      <w:pPr>
        <w:spacing w:line="276" w:lineRule="auto"/>
        <w:ind w:firstLine="567"/>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C615B4">
      <w:pPr>
        <w:spacing w:line="276" w:lineRule="auto"/>
        <w:ind w:firstLine="567"/>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C615B4">
      <w:pPr>
        <w:spacing w:line="276" w:lineRule="auto"/>
        <w:ind w:firstLine="567"/>
        <w:jc w:val="both"/>
        <w:textAlignment w:val="baseline"/>
        <w:rPr>
          <w:color w:val="000000"/>
          <w:szCs w:val="24"/>
        </w:rPr>
      </w:pPr>
    </w:p>
    <w:p w14:paraId="5AC01272" w14:textId="7BB67379" w:rsidR="00960963" w:rsidRPr="006F633C" w:rsidRDefault="00962C24" w:rsidP="00C615B4">
      <w:pPr>
        <w:pStyle w:val="Antrat2"/>
        <w:numPr>
          <w:ilvl w:val="1"/>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C615B4">
      <w:pPr>
        <w:spacing w:line="276" w:lineRule="auto"/>
        <w:ind w:firstLine="567"/>
        <w:jc w:val="both"/>
        <w:rPr>
          <w:color w:val="000000"/>
          <w:szCs w:val="24"/>
        </w:rPr>
      </w:pPr>
    </w:p>
    <w:p w14:paraId="6379F96B" w14:textId="7D832904" w:rsidR="00960963" w:rsidRPr="006F633C" w:rsidRDefault="00962C24" w:rsidP="00C615B4">
      <w:pPr>
        <w:spacing w:line="276" w:lineRule="auto"/>
        <w:ind w:firstLine="567"/>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C615B4">
      <w:pPr>
        <w:spacing w:line="276" w:lineRule="auto"/>
        <w:ind w:firstLine="567"/>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C615B4">
      <w:pPr>
        <w:spacing w:line="276" w:lineRule="auto"/>
        <w:ind w:firstLine="567"/>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C615B4">
      <w:pPr>
        <w:spacing w:line="276" w:lineRule="auto"/>
        <w:ind w:firstLine="567"/>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C615B4">
      <w:pPr>
        <w:spacing w:line="276" w:lineRule="auto"/>
        <w:ind w:firstLine="567"/>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C615B4">
      <w:pPr>
        <w:spacing w:line="276" w:lineRule="auto"/>
        <w:ind w:firstLine="567"/>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C615B4">
      <w:pPr>
        <w:spacing w:line="276" w:lineRule="auto"/>
        <w:ind w:firstLine="567"/>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C615B4">
      <w:pPr>
        <w:spacing w:line="276" w:lineRule="auto"/>
        <w:ind w:firstLine="567"/>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C615B4">
      <w:pPr>
        <w:spacing w:line="276" w:lineRule="auto"/>
        <w:ind w:firstLine="567"/>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C615B4">
      <w:pPr>
        <w:spacing w:line="276" w:lineRule="auto"/>
        <w:ind w:firstLine="567"/>
        <w:jc w:val="both"/>
        <w:textAlignment w:val="baseline"/>
        <w:rPr>
          <w:color w:val="000000"/>
          <w:szCs w:val="24"/>
        </w:rPr>
      </w:pPr>
    </w:p>
    <w:p w14:paraId="7CADCB64" w14:textId="244288B9" w:rsidR="00960963" w:rsidRPr="006F633C" w:rsidRDefault="00962C24" w:rsidP="00C615B4">
      <w:pPr>
        <w:pStyle w:val="Antrat2"/>
        <w:numPr>
          <w:ilvl w:val="1"/>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C615B4">
      <w:pPr>
        <w:spacing w:line="276" w:lineRule="auto"/>
        <w:ind w:firstLine="567"/>
        <w:jc w:val="both"/>
        <w:rPr>
          <w:color w:val="000000"/>
          <w:szCs w:val="24"/>
        </w:rPr>
      </w:pPr>
    </w:p>
    <w:p w14:paraId="45D30D76" w14:textId="09A26FCF" w:rsidR="00960963" w:rsidRPr="006F633C" w:rsidRDefault="00962C24" w:rsidP="00C615B4">
      <w:pPr>
        <w:spacing w:line="276" w:lineRule="auto"/>
        <w:ind w:firstLine="567"/>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C615B4">
      <w:pPr>
        <w:spacing w:line="276" w:lineRule="auto"/>
        <w:ind w:firstLine="567"/>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C615B4">
      <w:pPr>
        <w:spacing w:line="276" w:lineRule="auto"/>
        <w:ind w:firstLine="567"/>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C615B4">
      <w:pPr>
        <w:spacing w:line="276" w:lineRule="auto"/>
        <w:ind w:firstLine="567"/>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C615B4">
      <w:pPr>
        <w:spacing w:line="276" w:lineRule="auto"/>
        <w:ind w:firstLine="567"/>
        <w:jc w:val="both"/>
        <w:textAlignment w:val="baseline"/>
        <w:rPr>
          <w:color w:val="000000"/>
          <w:szCs w:val="24"/>
        </w:rPr>
      </w:pPr>
      <w:r w:rsidRPr="006F633C">
        <w:rPr>
          <w:color w:val="000000"/>
          <w:szCs w:val="24"/>
        </w:rPr>
        <w:lastRenderedPageBreak/>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C615B4">
      <w:pPr>
        <w:spacing w:line="276" w:lineRule="auto"/>
        <w:ind w:firstLine="567"/>
        <w:jc w:val="both"/>
        <w:textAlignment w:val="baseline"/>
        <w:rPr>
          <w:color w:val="000000"/>
          <w:szCs w:val="24"/>
        </w:rPr>
      </w:pPr>
    </w:p>
    <w:p w14:paraId="469F5B6A" w14:textId="52F2BD2B" w:rsidR="00960963" w:rsidRPr="006F633C" w:rsidRDefault="00962C24" w:rsidP="00C615B4">
      <w:pPr>
        <w:pStyle w:val="Antrat2"/>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C615B4">
      <w:pPr>
        <w:spacing w:line="276" w:lineRule="auto"/>
        <w:ind w:firstLine="567"/>
        <w:jc w:val="both"/>
        <w:rPr>
          <w:color w:val="000000"/>
          <w:szCs w:val="24"/>
        </w:rPr>
      </w:pPr>
    </w:p>
    <w:p w14:paraId="354757F2" w14:textId="0E57134F" w:rsidR="00960963" w:rsidRPr="006F633C" w:rsidRDefault="00962C24" w:rsidP="00C615B4">
      <w:pPr>
        <w:spacing w:line="276" w:lineRule="auto"/>
        <w:ind w:firstLine="567"/>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C615B4">
      <w:pPr>
        <w:spacing w:line="276" w:lineRule="auto"/>
        <w:ind w:firstLine="567"/>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C615B4">
      <w:pPr>
        <w:spacing w:line="276" w:lineRule="auto"/>
        <w:ind w:firstLine="567"/>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C615B4">
      <w:pPr>
        <w:spacing w:line="276" w:lineRule="auto"/>
        <w:ind w:firstLine="567"/>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C615B4">
      <w:pPr>
        <w:spacing w:line="276" w:lineRule="auto"/>
        <w:ind w:firstLine="567"/>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C615B4">
      <w:pPr>
        <w:spacing w:line="276" w:lineRule="auto"/>
        <w:ind w:firstLine="567"/>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C615B4">
      <w:pPr>
        <w:spacing w:line="276" w:lineRule="auto"/>
        <w:ind w:firstLine="567"/>
        <w:jc w:val="both"/>
        <w:rPr>
          <w:color w:val="000000"/>
          <w:szCs w:val="24"/>
        </w:rPr>
      </w:pPr>
    </w:p>
    <w:p w14:paraId="474727F5" w14:textId="2316414C" w:rsidR="00960963" w:rsidRPr="006F633C" w:rsidRDefault="00962C24" w:rsidP="00C615B4">
      <w:pPr>
        <w:pStyle w:val="Antrat2"/>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C615B4">
      <w:pPr>
        <w:spacing w:line="276" w:lineRule="auto"/>
        <w:ind w:left="360" w:firstLine="567"/>
        <w:jc w:val="both"/>
        <w:rPr>
          <w:color w:val="000000"/>
          <w:szCs w:val="24"/>
        </w:rPr>
      </w:pPr>
    </w:p>
    <w:p w14:paraId="6E28EB4B" w14:textId="114B2C37" w:rsidR="00960963" w:rsidRPr="006F633C" w:rsidRDefault="00962C24" w:rsidP="00C615B4">
      <w:pPr>
        <w:spacing w:line="276" w:lineRule="auto"/>
        <w:ind w:firstLine="567"/>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C615B4">
      <w:pPr>
        <w:spacing w:line="276" w:lineRule="auto"/>
        <w:ind w:firstLine="567"/>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C615B4">
      <w:pPr>
        <w:spacing w:line="276" w:lineRule="auto"/>
        <w:ind w:firstLine="567"/>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C615B4">
      <w:pPr>
        <w:spacing w:line="276" w:lineRule="auto"/>
        <w:ind w:firstLine="567"/>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C615B4">
      <w:pPr>
        <w:spacing w:line="276" w:lineRule="auto"/>
        <w:ind w:firstLine="567"/>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C615B4">
      <w:pPr>
        <w:spacing w:line="276" w:lineRule="auto"/>
        <w:ind w:firstLine="567"/>
        <w:jc w:val="both"/>
        <w:rPr>
          <w:color w:val="000000"/>
          <w:szCs w:val="24"/>
        </w:rPr>
      </w:pPr>
    </w:p>
    <w:p w14:paraId="473A96B9" w14:textId="7F51874D" w:rsidR="00960963" w:rsidRPr="006F633C" w:rsidRDefault="00962C24" w:rsidP="00C615B4">
      <w:pPr>
        <w:pStyle w:val="Antrat2"/>
        <w:numPr>
          <w:ilvl w:val="0"/>
          <w:numId w:val="1"/>
        </w:numPr>
        <w:spacing w:line="276" w:lineRule="auto"/>
        <w:ind w:firstLine="567"/>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PRETENZIJOS IR GINČŲ SPRENDIMAS</w:t>
      </w:r>
    </w:p>
    <w:p w14:paraId="2DB5092E" w14:textId="77777777" w:rsidR="00960963" w:rsidRPr="006F633C" w:rsidRDefault="00960963" w:rsidP="00C615B4">
      <w:pPr>
        <w:spacing w:line="276" w:lineRule="auto"/>
        <w:ind w:left="360" w:firstLine="567"/>
        <w:jc w:val="both"/>
        <w:rPr>
          <w:color w:val="000000"/>
          <w:szCs w:val="24"/>
        </w:rPr>
      </w:pPr>
    </w:p>
    <w:p w14:paraId="152DF89D" w14:textId="75AB0B8B" w:rsidR="00960963" w:rsidRPr="006F633C" w:rsidRDefault="00962C24" w:rsidP="00C615B4">
      <w:pPr>
        <w:spacing w:line="276" w:lineRule="auto"/>
        <w:ind w:firstLine="567"/>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C615B4">
      <w:pPr>
        <w:spacing w:line="276" w:lineRule="auto"/>
        <w:ind w:firstLine="567"/>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C615B4">
      <w:pPr>
        <w:spacing w:line="276" w:lineRule="auto"/>
        <w:ind w:firstLine="567"/>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46261924"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rPr>
          <w:caps/>
          <w:szCs w:val="24"/>
        </w:rPr>
      </w:pP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27EB579" w:rsidR="00163CA6" w:rsidRPr="005F0D7C" w:rsidRDefault="000379E5" w:rsidP="00727AE7">
            <w:pPr>
              <w:spacing w:line="276" w:lineRule="auto"/>
              <w:jc w:val="both"/>
              <w:rPr>
                <w:kern w:val="2"/>
                <w:szCs w:val="24"/>
              </w:rPr>
            </w:pPr>
            <w:r>
              <w:rPr>
                <w:color w:val="156082" w:themeColor="accent1"/>
                <w:kern w:val="2"/>
                <w:szCs w:val="24"/>
              </w:rPr>
              <w:t xml:space="preserve"> </w:t>
            </w:r>
            <w:r w:rsidRPr="00C615B4">
              <w:rPr>
                <w:kern w:val="2"/>
                <w:szCs w:val="24"/>
              </w:rPr>
              <w:t>S</w:t>
            </w:r>
            <w:r w:rsidR="005F0D7C" w:rsidRPr="00C615B4">
              <w:rPr>
                <w:kern w:val="2"/>
                <w:szCs w:val="24"/>
              </w:rPr>
              <w:t>utartis</w:t>
            </w:r>
            <w:r w:rsidRPr="00C615B4">
              <w:rPr>
                <w:kern w:val="2"/>
                <w:szCs w:val="24"/>
              </w:rPr>
              <w:t xml:space="preserve"> dėl eilių valdymo sistemos ekranų pirkimo</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5204A378" w:rsidR="005F0D7C" w:rsidRPr="005F0D7C" w:rsidRDefault="000379E5" w:rsidP="005F0D7C">
            <w:pPr>
              <w:spacing w:line="276" w:lineRule="auto"/>
              <w:rPr>
                <w:kern w:val="2"/>
                <w:szCs w:val="24"/>
              </w:rPr>
            </w:pPr>
            <w:r w:rsidRPr="000379E5">
              <w:rPr>
                <w:kern w:val="2"/>
                <w:szCs w:val="24"/>
              </w:rPr>
              <w:t>VŠĮ Antakalnio poliklinika</w:t>
            </w:r>
            <w:r w:rsidRPr="000379E5" w:rsidDel="000379E5">
              <w:rPr>
                <w:kern w:val="2"/>
                <w:szCs w:val="24"/>
              </w:rPr>
              <w:t xml:space="preserve"> </w:t>
            </w:r>
          </w:p>
        </w:tc>
      </w:tr>
      <w:tr w:rsidR="005F0D7C" w:rsidRPr="006F633C" w14:paraId="797F7452" w14:textId="77777777" w:rsidTr="005D43A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17001B80" w:rsidR="005F0D7C" w:rsidRPr="005F0D7C" w:rsidRDefault="000379E5" w:rsidP="005F0D7C">
            <w:pPr>
              <w:spacing w:line="276" w:lineRule="auto"/>
              <w:rPr>
                <w:kern w:val="2"/>
                <w:szCs w:val="24"/>
              </w:rPr>
            </w:pPr>
            <w:r w:rsidRPr="000379E5">
              <w:rPr>
                <w:szCs w:val="24"/>
              </w:rPr>
              <w:t>124244035</w:t>
            </w:r>
            <w:r w:rsidRPr="000379E5" w:rsidDel="000379E5">
              <w:rPr>
                <w:szCs w:val="24"/>
              </w:rPr>
              <w:t xml:space="preserve"> </w:t>
            </w:r>
          </w:p>
        </w:tc>
      </w:tr>
      <w:tr w:rsidR="005F0D7C" w:rsidRPr="006F633C" w14:paraId="203061DE" w14:textId="77777777" w:rsidTr="005D43A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7A2BAD00" w:rsidR="005F0D7C" w:rsidRPr="005F0D7C" w:rsidRDefault="000379E5" w:rsidP="005F0D7C">
            <w:pPr>
              <w:spacing w:line="276" w:lineRule="auto"/>
              <w:rPr>
                <w:kern w:val="2"/>
                <w:szCs w:val="24"/>
              </w:rPr>
            </w:pPr>
            <w:r w:rsidRPr="000379E5">
              <w:rPr>
                <w:kern w:val="2"/>
                <w:szCs w:val="24"/>
              </w:rPr>
              <w:t>Antakalnio g. 59, 10207</w:t>
            </w:r>
            <w:r w:rsidRPr="000379E5" w:rsidDel="000379E5">
              <w:rPr>
                <w:kern w:val="2"/>
                <w:szCs w:val="24"/>
              </w:rPr>
              <w:t xml:space="preserve"> </w:t>
            </w:r>
            <w:r w:rsidR="005F0D7C" w:rsidRPr="005F0D7C">
              <w:rPr>
                <w:kern w:val="2"/>
                <w:szCs w:val="24"/>
              </w:rPr>
              <w:t>Vilnius</w:t>
            </w:r>
          </w:p>
        </w:tc>
      </w:tr>
      <w:tr w:rsidR="005F0D7C" w:rsidRPr="006F633C" w14:paraId="1DF6AB62" w14:textId="77777777" w:rsidTr="005D43A7">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7898DF58" w:rsidR="005F0D7C" w:rsidRPr="005F0D7C" w:rsidRDefault="000379E5" w:rsidP="005F0D7C">
            <w:pPr>
              <w:spacing w:line="276" w:lineRule="auto"/>
              <w:rPr>
                <w:kern w:val="2"/>
                <w:szCs w:val="24"/>
              </w:rPr>
            </w:pPr>
            <w:r w:rsidRPr="000379E5">
              <w:rPr>
                <w:kern w:val="2"/>
                <w:szCs w:val="24"/>
              </w:rPr>
              <w:t>LT242440314</w:t>
            </w:r>
            <w:r w:rsidRPr="000379E5" w:rsidDel="000379E5">
              <w:rPr>
                <w:kern w:val="2"/>
                <w:szCs w:val="24"/>
              </w:rPr>
              <w:t xml:space="preserve"> </w:t>
            </w:r>
          </w:p>
        </w:tc>
      </w:tr>
      <w:tr w:rsidR="005F0D7C" w:rsidRPr="006F633C" w14:paraId="30BC206D" w14:textId="77777777" w:rsidTr="005D43A7">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1BBD2709" w:rsidR="005F0D7C" w:rsidRPr="005F0D7C" w:rsidRDefault="005F0D7C" w:rsidP="005F0D7C">
            <w:pPr>
              <w:spacing w:line="276" w:lineRule="auto"/>
              <w:rPr>
                <w:kern w:val="2"/>
                <w:szCs w:val="24"/>
              </w:rPr>
            </w:pPr>
            <w:r w:rsidRPr="005F0D7C">
              <w:rPr>
                <w:kern w:val="2"/>
                <w:szCs w:val="24"/>
              </w:rPr>
              <w:t xml:space="preserve">IBAN: </w:t>
            </w:r>
            <w:r w:rsidR="000379E5" w:rsidRPr="000379E5">
              <w:rPr>
                <w:kern w:val="2"/>
                <w:szCs w:val="24"/>
              </w:rPr>
              <w:t>LT907044060000310236</w:t>
            </w:r>
            <w:r w:rsidR="000379E5" w:rsidRPr="000379E5" w:rsidDel="000379E5">
              <w:rPr>
                <w:kern w:val="2"/>
                <w:szCs w:val="24"/>
              </w:rPr>
              <w:t xml:space="preserve"> </w:t>
            </w:r>
          </w:p>
        </w:tc>
      </w:tr>
      <w:tr w:rsidR="005F0D7C" w:rsidRPr="006F633C" w14:paraId="14B25709" w14:textId="77777777" w:rsidTr="005D43A7">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7F44FD32" w14:textId="26EB2544" w:rsidR="005F0D7C" w:rsidRPr="005F0D7C" w:rsidRDefault="000379E5" w:rsidP="005F0D7C">
            <w:pPr>
              <w:spacing w:line="276" w:lineRule="auto"/>
              <w:rPr>
                <w:kern w:val="2"/>
                <w:szCs w:val="24"/>
              </w:rPr>
            </w:pPr>
            <w:r w:rsidRPr="000379E5">
              <w:rPr>
                <w:kern w:val="2"/>
                <w:szCs w:val="24"/>
              </w:rPr>
              <w:t>AB SEB bankas</w:t>
            </w:r>
            <w:r w:rsidR="005F0D7C" w:rsidRPr="005F0D7C">
              <w:rPr>
                <w:kern w:val="2"/>
                <w:szCs w:val="24"/>
              </w:rPr>
              <w:t xml:space="preserve"> (banko kodas</w:t>
            </w:r>
            <w:r>
              <w:rPr>
                <w:kern w:val="2"/>
                <w:szCs w:val="24"/>
              </w:rPr>
              <w:t xml:space="preserve"> </w:t>
            </w:r>
            <w:r w:rsidRPr="000379E5">
              <w:rPr>
                <w:kern w:val="2"/>
                <w:szCs w:val="24"/>
              </w:rPr>
              <w:t>70440</w:t>
            </w:r>
            <w:r w:rsidR="005F0D7C" w:rsidRPr="005F0D7C">
              <w:rPr>
                <w:kern w:val="2"/>
                <w:szCs w:val="24"/>
              </w:rPr>
              <w:t>)</w:t>
            </w:r>
          </w:p>
        </w:tc>
      </w:tr>
      <w:tr w:rsidR="005F0D7C" w:rsidRPr="006F633C" w14:paraId="16A66E34" w14:textId="77777777" w:rsidTr="005D43A7">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A6623A" w:rsidRDefault="005F0D7C" w:rsidP="005F0D7C">
            <w:pPr>
              <w:spacing w:line="276" w:lineRule="auto"/>
              <w:rPr>
                <w:kern w:val="2"/>
                <w:szCs w:val="24"/>
              </w:rPr>
            </w:pPr>
            <w:r w:rsidRPr="00A6623A">
              <w:rPr>
                <w:kern w:val="2"/>
                <w:szCs w:val="24"/>
              </w:rPr>
              <w:t>1.1.7. Telefonas</w:t>
            </w:r>
          </w:p>
        </w:tc>
        <w:tc>
          <w:tcPr>
            <w:tcW w:w="3510" w:type="dxa"/>
          </w:tcPr>
          <w:p w14:paraId="582ECE1F" w14:textId="4678DDD4" w:rsidR="005F0D7C" w:rsidRPr="005F0D7C" w:rsidRDefault="000431AA" w:rsidP="005F0D7C">
            <w:pPr>
              <w:spacing w:line="276" w:lineRule="auto"/>
              <w:rPr>
                <w:kern w:val="2"/>
                <w:szCs w:val="24"/>
              </w:rPr>
            </w:pPr>
            <w:r>
              <w:rPr>
                <w:rFonts w:eastAsia="SimSun"/>
                <w:szCs w:val="24"/>
              </w:rPr>
              <w:t>(0</w:t>
            </w:r>
            <w:r w:rsidRPr="00D1311D">
              <w:rPr>
                <w:rFonts w:eastAsia="SimSun"/>
                <w:szCs w:val="24"/>
              </w:rPr>
              <w:t xml:space="preserve"> 5</w:t>
            </w:r>
            <w:r>
              <w:rPr>
                <w:rFonts w:eastAsia="SimSun"/>
                <w:szCs w:val="24"/>
              </w:rPr>
              <w:t>)</w:t>
            </w:r>
            <w:r w:rsidRPr="00D1311D">
              <w:rPr>
                <w:rFonts w:eastAsia="SimSun"/>
                <w:szCs w:val="24"/>
              </w:rPr>
              <w:t xml:space="preserve"> 234 4518</w:t>
            </w:r>
          </w:p>
        </w:tc>
      </w:tr>
      <w:tr w:rsidR="005F0D7C" w:rsidRPr="006F633C" w14:paraId="57171389" w14:textId="77777777" w:rsidTr="005D43A7">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A6623A" w:rsidRDefault="005F0D7C" w:rsidP="005F0D7C">
            <w:pPr>
              <w:spacing w:line="276" w:lineRule="auto"/>
              <w:rPr>
                <w:kern w:val="2"/>
                <w:szCs w:val="24"/>
              </w:rPr>
            </w:pPr>
            <w:r w:rsidRPr="00A6623A">
              <w:rPr>
                <w:kern w:val="2"/>
                <w:szCs w:val="24"/>
              </w:rPr>
              <w:t>1.1.8. El. paštas</w:t>
            </w:r>
          </w:p>
        </w:tc>
        <w:tc>
          <w:tcPr>
            <w:tcW w:w="3510" w:type="dxa"/>
          </w:tcPr>
          <w:p w14:paraId="67342908" w14:textId="206946A1" w:rsidR="005F0D7C" w:rsidRPr="005F0D7C" w:rsidRDefault="000379E5" w:rsidP="005F0D7C">
            <w:pPr>
              <w:spacing w:line="276" w:lineRule="auto"/>
              <w:rPr>
                <w:kern w:val="2"/>
                <w:szCs w:val="24"/>
              </w:rPr>
            </w:pPr>
            <w:r w:rsidRPr="000379E5">
              <w:rPr>
                <w:kern w:val="2"/>
                <w:szCs w:val="24"/>
              </w:rPr>
              <w:t>info@antakpol.lt</w:t>
            </w:r>
            <w:r w:rsidRPr="000379E5" w:rsidDel="000379E5">
              <w:rPr>
                <w:kern w:val="2"/>
                <w:szCs w:val="24"/>
              </w:rPr>
              <w:t xml:space="preserve"> </w:t>
            </w:r>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A6623A" w:rsidRDefault="00163CA6" w:rsidP="00727AE7">
            <w:pPr>
              <w:spacing w:line="276" w:lineRule="auto"/>
              <w:rPr>
                <w:kern w:val="2"/>
                <w:szCs w:val="24"/>
              </w:rPr>
            </w:pPr>
            <w:r w:rsidRPr="00A6623A">
              <w:rPr>
                <w:kern w:val="2"/>
                <w:szCs w:val="24"/>
              </w:rPr>
              <w:t>1.1.9. Šalies atstovas</w:t>
            </w:r>
          </w:p>
        </w:tc>
        <w:tc>
          <w:tcPr>
            <w:tcW w:w="3510" w:type="dxa"/>
          </w:tcPr>
          <w:p w14:paraId="7A5B77C6" w14:textId="40AF353F" w:rsidR="00163CA6" w:rsidRPr="006F633C" w:rsidRDefault="000431AA" w:rsidP="00A6623A">
            <w:pPr>
              <w:spacing w:line="276" w:lineRule="auto"/>
              <w:rPr>
                <w:kern w:val="2"/>
                <w:szCs w:val="24"/>
              </w:rPr>
            </w:pPr>
            <w:r>
              <w:rPr>
                <w:kern w:val="2"/>
                <w:szCs w:val="24"/>
              </w:rPr>
              <w:t>Direktorė Audronė Juodaitė Račkauskienė</w:t>
            </w:r>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A6623A" w:rsidRDefault="00163CA6" w:rsidP="00727AE7">
            <w:pPr>
              <w:spacing w:line="276" w:lineRule="auto"/>
              <w:rPr>
                <w:kern w:val="2"/>
                <w:szCs w:val="24"/>
              </w:rPr>
            </w:pPr>
            <w:r w:rsidRPr="00A6623A">
              <w:rPr>
                <w:kern w:val="2"/>
                <w:szCs w:val="24"/>
              </w:rPr>
              <w:t>1.1.10. Atstovavimo pagrindas</w:t>
            </w:r>
          </w:p>
        </w:tc>
        <w:tc>
          <w:tcPr>
            <w:tcW w:w="3510" w:type="dxa"/>
          </w:tcPr>
          <w:p w14:paraId="23166B2D" w14:textId="12B32779" w:rsidR="00163CA6" w:rsidRPr="006F633C" w:rsidRDefault="000431AA" w:rsidP="00A6623A">
            <w:pPr>
              <w:spacing w:line="276" w:lineRule="auto"/>
              <w:rPr>
                <w:kern w:val="2"/>
                <w:szCs w:val="24"/>
              </w:rPr>
            </w:pPr>
            <w:r>
              <w:rPr>
                <w:kern w:val="2"/>
                <w:szCs w:val="24"/>
              </w:rPr>
              <w:t>Įstaigos nuostatai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8279100" w:rsidR="00163CA6" w:rsidRPr="006F633C" w:rsidRDefault="000431AA" w:rsidP="00C615B4">
            <w:pPr>
              <w:spacing w:line="276" w:lineRule="auto"/>
              <w:jc w:val="both"/>
              <w:rPr>
                <w:color w:val="4472C4"/>
                <w:kern w:val="2"/>
                <w:szCs w:val="24"/>
              </w:rPr>
            </w:pPr>
            <w:r w:rsidRPr="00A23093">
              <w:rPr>
                <w:color w:val="000000" w:themeColor="text1"/>
              </w:rPr>
              <w:t xml:space="preserve">Medicinos įrangos ir informacinių technologijų skyriaus vadovas Andrius </w:t>
            </w:r>
            <w:proofErr w:type="spellStart"/>
            <w:r w:rsidRPr="00A23093">
              <w:rPr>
                <w:color w:val="000000" w:themeColor="text1"/>
              </w:rPr>
              <w:t>Semenauskas</w:t>
            </w:r>
            <w:proofErr w:type="spellEnd"/>
            <w:r w:rsidRPr="00A23093">
              <w:rPr>
                <w:color w:val="000000" w:themeColor="text1"/>
              </w:rPr>
              <w:t xml:space="preserve">, tel. </w:t>
            </w:r>
            <w:r>
              <w:rPr>
                <w:color w:val="000000" w:themeColor="text1"/>
              </w:rPr>
              <w:t>0</w:t>
            </w:r>
            <w:r w:rsidRPr="00A23093">
              <w:rPr>
                <w:color w:val="000000" w:themeColor="text1"/>
              </w:rPr>
              <w:t xml:space="preserve">69874357, el. p. </w:t>
            </w:r>
            <w:hyperlink r:id="rId11" w:history="1">
              <w:r w:rsidRPr="009D7B7A">
                <w:rPr>
                  <w:rStyle w:val="Hipersaitas"/>
                </w:rPr>
                <w:t>andrius.semenauskas@antakpol.lt</w:t>
              </w:r>
            </w:hyperlink>
            <w:r>
              <w:rPr>
                <w:rStyle w:val="Hipersaitas"/>
              </w:rPr>
              <w:t>.</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C615B4">
            <w:pPr>
              <w:spacing w:line="276" w:lineRule="auto"/>
              <w:jc w:val="both"/>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9023753" w:rsidR="00163CA6" w:rsidRPr="006F633C" w:rsidRDefault="00163CA6" w:rsidP="00C615B4">
            <w:pPr>
              <w:spacing w:line="276" w:lineRule="auto"/>
              <w:jc w:val="both"/>
              <w:rPr>
                <w:color w:val="000000"/>
                <w:kern w:val="2"/>
                <w:szCs w:val="24"/>
              </w:rPr>
            </w:pPr>
            <w:r w:rsidRPr="006F633C">
              <w:rPr>
                <w:kern w:val="2"/>
                <w:szCs w:val="24"/>
              </w:rPr>
              <w:t>Tiekėjas įsipareigoja Sutartyje numatytomis sąlygomis perduoti Pirkėjui Prekes</w:t>
            </w:r>
            <w:r w:rsidR="00EF1FE4">
              <w:rPr>
                <w:color w:val="4472C4"/>
                <w:kern w:val="2"/>
                <w:szCs w:val="24"/>
              </w:rPr>
              <w:t xml:space="preserve">: </w:t>
            </w:r>
            <w:r w:rsidR="00EF1FE4" w:rsidRPr="00C615B4">
              <w:rPr>
                <w:kern w:val="2"/>
                <w:szCs w:val="24"/>
              </w:rPr>
              <w:t xml:space="preserve">12 </w:t>
            </w:r>
            <w:r w:rsidR="00EF1FE4">
              <w:rPr>
                <w:kern w:val="2"/>
                <w:szCs w:val="24"/>
              </w:rPr>
              <w:t xml:space="preserve">vnt. </w:t>
            </w:r>
            <w:r w:rsidR="00EF1FE4" w:rsidRPr="00C615B4">
              <w:rPr>
                <w:kern w:val="2"/>
                <w:szCs w:val="24"/>
              </w:rPr>
              <w:t>eilių valdymo sistemos ekranų</w:t>
            </w:r>
            <w:r w:rsidRPr="00C615B4">
              <w:rPr>
                <w:kern w:val="2"/>
                <w:szCs w:val="24"/>
              </w:rPr>
              <w:t xml:space="preserve"> </w:t>
            </w:r>
            <w:r w:rsidRPr="006F633C">
              <w:rPr>
                <w:color w:val="000000"/>
                <w:kern w:val="2"/>
                <w:szCs w:val="24"/>
              </w:rPr>
              <w:t>(toliau – Prekės).</w:t>
            </w:r>
          </w:p>
          <w:p w14:paraId="01F65079" w14:textId="181B10FC" w:rsidR="007632E9" w:rsidRPr="007632E9" w:rsidRDefault="00163CA6" w:rsidP="00C615B4">
            <w:pPr>
              <w:spacing w:line="276" w:lineRule="auto"/>
              <w:jc w:val="both"/>
              <w:rPr>
                <w:color w:val="156082" w:themeColor="accent1"/>
                <w:kern w:val="2"/>
                <w:szCs w:val="24"/>
              </w:rPr>
            </w:pPr>
            <w:r w:rsidRPr="006F633C">
              <w:rPr>
                <w:color w:val="000000"/>
                <w:kern w:val="2"/>
                <w:szCs w:val="24"/>
              </w:rPr>
              <w:t xml:space="preserve">Išsamus Prekių aprašymas ir kiti reikalavimai tiekiamoms Prekėms nustatyti Sutarties </w:t>
            </w:r>
            <w:r w:rsidR="00EF1FE4">
              <w:rPr>
                <w:color w:val="000000"/>
                <w:kern w:val="2"/>
                <w:szCs w:val="24"/>
              </w:rPr>
              <w:t>1</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 xml:space="preserve">„Techninė specifikacija“ (toliau – Techninė specifikacija) ir Sutarties </w:t>
            </w:r>
            <w:r w:rsidR="00EF1FE4">
              <w:rPr>
                <w:color w:val="000000"/>
                <w:kern w:val="2"/>
                <w:szCs w:val="24"/>
              </w:rPr>
              <w:t>2</w:t>
            </w:r>
            <w:r w:rsidR="007A1FF5" w:rsidRPr="006F633C">
              <w:rPr>
                <w:color w:val="000000"/>
                <w:kern w:val="2"/>
                <w:szCs w:val="24"/>
              </w:rPr>
              <w:t xml:space="preserve"> </w:t>
            </w:r>
            <w:r w:rsidRPr="006F633C">
              <w:rPr>
                <w:color w:val="000000"/>
                <w:kern w:val="2"/>
                <w:szCs w:val="24"/>
              </w:rPr>
              <w:t>priede „Pasiūlymas“.</w:t>
            </w:r>
          </w:p>
        </w:tc>
      </w:tr>
      <w:tr w:rsidR="00163CA6" w:rsidRPr="006F633C"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61674BAB" w:rsidR="00163CA6" w:rsidRPr="006F633C" w:rsidRDefault="00EF1FE4" w:rsidP="00C615B4">
            <w:pPr>
              <w:spacing w:line="276" w:lineRule="auto"/>
              <w:jc w:val="both"/>
              <w:rPr>
                <w:kern w:val="2"/>
                <w:szCs w:val="24"/>
              </w:rPr>
            </w:pPr>
            <w:r w:rsidRPr="00C615B4">
              <w:rPr>
                <w:kern w:val="2"/>
                <w:szCs w:val="24"/>
              </w:rPr>
              <w:t xml:space="preserve">Eilių valdymo sistemos ekranai. Pirkimo ID </w:t>
            </w:r>
            <w:r w:rsidR="00A3705B" w:rsidRPr="00C615B4">
              <w:rPr>
                <w:color w:val="0070C0"/>
                <w:kern w:val="2"/>
                <w:szCs w:val="24"/>
              </w:rPr>
              <w:t>(nurodyti pirkimo ID iš CVPIS)</w:t>
            </w:r>
          </w:p>
        </w:tc>
      </w:tr>
      <w:tr w:rsidR="00163CA6" w:rsidRPr="006F633C"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21A2B76B" w:rsidR="00163CA6" w:rsidRPr="006F633C" w:rsidRDefault="00163CA6" w:rsidP="00C615B4">
            <w:pPr>
              <w:spacing w:line="276" w:lineRule="auto"/>
              <w:jc w:val="both"/>
              <w:rPr>
                <w:kern w:val="2"/>
                <w:szCs w:val="24"/>
              </w:rPr>
            </w:pPr>
            <w:r w:rsidRPr="006F633C">
              <w:rPr>
                <w:kern w:val="2"/>
                <w:szCs w:val="24"/>
              </w:rPr>
              <w:t>Europos Sąjungos lėšomis bendrai finansuojamo projekto Nr</w:t>
            </w:r>
            <w:r w:rsidRPr="00A6623A">
              <w:rPr>
                <w:kern w:val="2"/>
                <w:szCs w:val="24"/>
              </w:rPr>
              <w:t>.</w:t>
            </w:r>
            <w:r w:rsidR="000431AA" w:rsidRPr="00A6623A">
              <w:t xml:space="preserve"> </w:t>
            </w:r>
            <w:r w:rsidR="000431AA" w:rsidRPr="00A6623A">
              <w:rPr>
                <w:kern w:val="2"/>
                <w:szCs w:val="24"/>
              </w:rPr>
              <w:t>09-022-P-0048</w:t>
            </w:r>
            <w:r w:rsidRPr="006F633C">
              <w:rPr>
                <w:kern w:val="2"/>
                <w:szCs w:val="24"/>
              </w:rPr>
              <w:t>,</w:t>
            </w:r>
            <w:r w:rsidRPr="006F633C">
              <w:rPr>
                <w:color w:val="4472C4"/>
                <w:kern w:val="2"/>
                <w:szCs w:val="24"/>
              </w:rPr>
              <w:t xml:space="preserve"> </w:t>
            </w:r>
            <w:r w:rsidRPr="006F633C">
              <w:rPr>
                <w:kern w:val="2"/>
                <w:szCs w:val="24"/>
              </w:rPr>
              <w:t>pavadinimas</w:t>
            </w:r>
            <w:r w:rsidR="00EF1FE4">
              <w:rPr>
                <w:kern w:val="2"/>
                <w:szCs w:val="24"/>
              </w:rPr>
              <w:t xml:space="preserve"> „</w:t>
            </w:r>
            <w:r w:rsidR="00EF1FE4" w:rsidRPr="00EF1FE4">
              <w:rPr>
                <w:kern w:val="2"/>
                <w:szCs w:val="24"/>
              </w:rPr>
              <w:t>Antakalnio sveikatos centro sveikatos priežiūros paslaugoms teikti reikiamos infrastruktūros modernizavimas</w:t>
            </w:r>
            <w:r w:rsidR="00EF1FE4">
              <w:rPr>
                <w:kern w:val="2"/>
                <w:szCs w:val="24"/>
              </w:rPr>
              <w:t>“</w:t>
            </w:r>
            <w:r w:rsidRPr="006F633C">
              <w:rPr>
                <w:kern w:val="2"/>
                <w:szCs w:val="24"/>
              </w:rPr>
              <w:t>.</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7B3BCAF6" w14:textId="77777777" w:rsidR="00163CA6" w:rsidRPr="006F633C" w:rsidRDefault="00163CA6" w:rsidP="00727AE7">
            <w:pPr>
              <w:spacing w:line="276" w:lineRule="auto"/>
              <w:rPr>
                <w:b/>
                <w:bCs/>
                <w:kern w:val="2"/>
                <w:szCs w:val="24"/>
              </w:rPr>
            </w:pPr>
          </w:p>
          <w:p w14:paraId="3FE63275" w14:textId="77777777" w:rsidR="00163CA6" w:rsidRPr="006F633C" w:rsidRDefault="00163CA6" w:rsidP="00727AE7">
            <w:pPr>
              <w:spacing w:line="276" w:lineRule="auto"/>
              <w:rPr>
                <w:b/>
                <w:bCs/>
                <w:kern w:val="2"/>
                <w:szCs w:val="24"/>
              </w:rPr>
            </w:pPr>
          </w:p>
          <w:p w14:paraId="7D2A8C57" w14:textId="77777777" w:rsidR="00163CA6" w:rsidRPr="006F633C" w:rsidRDefault="00163CA6" w:rsidP="00727AE7">
            <w:pPr>
              <w:spacing w:line="276" w:lineRule="auto"/>
              <w:rPr>
                <w:b/>
                <w:bCs/>
                <w:kern w:val="2"/>
                <w:szCs w:val="24"/>
              </w:rPr>
            </w:pPr>
          </w:p>
          <w:p w14:paraId="6456DDA4" w14:textId="77777777" w:rsidR="00163CA6" w:rsidRPr="006F633C" w:rsidRDefault="00163CA6" w:rsidP="00727AE7">
            <w:pPr>
              <w:spacing w:line="276" w:lineRule="auto"/>
              <w:rPr>
                <w:b/>
                <w:bCs/>
                <w:kern w:val="2"/>
                <w:szCs w:val="24"/>
              </w:rPr>
            </w:pPr>
          </w:p>
          <w:p w14:paraId="7381B61D" w14:textId="77777777" w:rsidR="00163CA6" w:rsidRPr="006F633C" w:rsidRDefault="00163CA6" w:rsidP="00727AE7">
            <w:pPr>
              <w:spacing w:line="276" w:lineRule="auto"/>
              <w:rPr>
                <w:b/>
                <w:bCs/>
                <w:kern w:val="2"/>
                <w:szCs w:val="24"/>
              </w:rPr>
            </w:pPr>
          </w:p>
          <w:p w14:paraId="5234790F" w14:textId="1435A1D7"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42151E79" w14:textId="7968FD52" w:rsidR="00163CA6" w:rsidRPr="006F633C" w:rsidRDefault="00163CA6" w:rsidP="00C615B4">
            <w:pPr>
              <w:spacing w:line="276" w:lineRule="auto"/>
              <w:jc w:val="both"/>
              <w:rPr>
                <w:kern w:val="2"/>
                <w:szCs w:val="24"/>
              </w:rPr>
            </w:pPr>
            <w:r w:rsidRPr="006F633C">
              <w:rPr>
                <w:kern w:val="2"/>
                <w:szCs w:val="24"/>
              </w:rPr>
              <w:t xml:space="preserve">Tiekėjas Prekes (visą Prekių kiekį) įsipareigoja pristatyti </w:t>
            </w:r>
            <w:r w:rsidRPr="006F633C">
              <w:rPr>
                <w:b/>
                <w:bCs/>
                <w:kern w:val="2"/>
                <w:szCs w:val="24"/>
              </w:rPr>
              <w:t>ne vėliau kaip per</w:t>
            </w:r>
            <w:r w:rsidRPr="006F633C">
              <w:rPr>
                <w:kern w:val="2"/>
                <w:szCs w:val="24"/>
              </w:rPr>
              <w:t xml:space="preserve"> </w:t>
            </w:r>
            <w:r w:rsidR="007D3225" w:rsidRPr="00C615B4">
              <w:rPr>
                <w:b/>
                <w:bCs/>
                <w:kern w:val="2"/>
                <w:szCs w:val="24"/>
              </w:rPr>
              <w:t>15 d. d.</w:t>
            </w:r>
            <w:r w:rsidR="007D3225">
              <w:rPr>
                <w:kern w:val="2"/>
                <w:szCs w:val="24"/>
              </w:rPr>
              <w:t xml:space="preserve"> </w:t>
            </w:r>
            <w:r w:rsidRPr="006F633C">
              <w:rPr>
                <w:color w:val="000000"/>
                <w:kern w:val="2"/>
                <w:szCs w:val="24"/>
              </w:rPr>
              <w:t xml:space="preserve">nuo </w:t>
            </w:r>
            <w:r w:rsidRPr="00C615B4">
              <w:rPr>
                <w:kern w:val="2"/>
                <w:szCs w:val="24"/>
              </w:rPr>
              <w:t xml:space="preserve">Sutarties įsigaliojimo </w:t>
            </w:r>
            <w:r w:rsidR="00A3705B">
              <w:rPr>
                <w:color w:val="000000"/>
                <w:kern w:val="2"/>
                <w:szCs w:val="24"/>
              </w:rPr>
              <w:t>dienos</w:t>
            </w:r>
            <w:r w:rsidRPr="006F633C">
              <w:rPr>
                <w:color w:val="000000"/>
                <w:kern w:val="2"/>
                <w:szCs w:val="24"/>
              </w:rPr>
              <w:t xml:space="preserve"> šiuo adresu:</w:t>
            </w:r>
            <w:r w:rsidR="00CC5A01">
              <w:rPr>
                <w:color w:val="000000"/>
                <w:kern w:val="2"/>
                <w:szCs w:val="24"/>
              </w:rPr>
              <w:t xml:space="preserve"> </w:t>
            </w:r>
            <w:r w:rsidR="003C3369" w:rsidRPr="003C3369">
              <w:rPr>
                <w:color w:val="000000"/>
                <w:kern w:val="2"/>
                <w:szCs w:val="24"/>
              </w:rPr>
              <w:t>VŠĮ Antakalnio poliklinika</w:t>
            </w:r>
            <w:r w:rsidR="003C3369">
              <w:rPr>
                <w:color w:val="000000"/>
                <w:kern w:val="2"/>
                <w:szCs w:val="24"/>
              </w:rPr>
              <w:t xml:space="preserve">, </w:t>
            </w:r>
            <w:r w:rsidR="00CC5A01" w:rsidRPr="00CC5A01">
              <w:rPr>
                <w:color w:val="000000"/>
                <w:kern w:val="2"/>
                <w:szCs w:val="24"/>
              </w:rPr>
              <w:t>Antakalnio g. 59, Vilnius, iš anksto sutartu laiku (I-IV 8:00 – 17:00 val., V 8:00 – 15:45 val., švenčių išvakarėse – valanda trumpiau, pietų pertrauka: 12:00 – 12:45 val.)</w:t>
            </w:r>
            <w:r w:rsidRPr="006F633C">
              <w:rPr>
                <w:kern w:val="2"/>
                <w:szCs w:val="24"/>
              </w:rPr>
              <w:t>.</w:t>
            </w:r>
          </w:p>
          <w:p w14:paraId="3F3EE29F" w14:textId="77777777" w:rsidR="00163CA6" w:rsidRPr="006F633C" w:rsidRDefault="00163CA6" w:rsidP="00727AE7">
            <w:pPr>
              <w:spacing w:line="276" w:lineRule="auto"/>
              <w:rPr>
                <w:kern w:val="2"/>
                <w:szCs w:val="24"/>
              </w:rPr>
            </w:pPr>
          </w:p>
          <w:p w14:paraId="7971AED6" w14:textId="60CB1451" w:rsidR="00163CA6" w:rsidRPr="006F633C" w:rsidRDefault="00163CA6" w:rsidP="00727AE7">
            <w:pPr>
              <w:spacing w:line="276" w:lineRule="auto"/>
              <w:textAlignment w:val="baseline"/>
              <w:rPr>
                <w:szCs w:val="24"/>
              </w:rPr>
            </w:pP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22F783CC" w:rsidR="00163CA6" w:rsidRPr="006F633C" w:rsidRDefault="00163CA6" w:rsidP="00727AE7">
            <w:pPr>
              <w:spacing w:line="276" w:lineRule="auto"/>
              <w:rPr>
                <w:kern w:val="2"/>
                <w:szCs w:val="24"/>
              </w:rPr>
            </w:pPr>
            <w:r w:rsidRPr="006F633C">
              <w:rPr>
                <w:kern w:val="2"/>
                <w:szCs w:val="24"/>
              </w:rPr>
              <w:t>Netaikoma</w:t>
            </w:r>
            <w:r w:rsidR="00D36418">
              <w:rPr>
                <w:kern w:val="2"/>
                <w:szCs w:val="24"/>
              </w:rPr>
              <w:t>.</w:t>
            </w:r>
          </w:p>
          <w:p w14:paraId="3713D8DE" w14:textId="48C566B0" w:rsidR="00163CA6" w:rsidRPr="006F633C" w:rsidRDefault="00163CA6" w:rsidP="00CC5A01">
            <w:pPr>
              <w:spacing w:line="276" w:lineRule="auto"/>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4A7C9E4C" w:rsidR="00163CA6" w:rsidRPr="006F633C" w:rsidRDefault="00163CA6" w:rsidP="00727AE7">
            <w:pPr>
              <w:spacing w:line="276" w:lineRule="auto"/>
              <w:rPr>
                <w:kern w:val="2"/>
                <w:szCs w:val="24"/>
              </w:rPr>
            </w:pPr>
            <w:r w:rsidRPr="006F633C">
              <w:rPr>
                <w:kern w:val="2"/>
                <w:szCs w:val="24"/>
              </w:rPr>
              <w:t>Netaikoma</w:t>
            </w:r>
            <w:r w:rsidR="00D36418">
              <w:rPr>
                <w:kern w:val="2"/>
                <w:szCs w:val="24"/>
              </w:rPr>
              <w:t>.</w:t>
            </w:r>
          </w:p>
          <w:p w14:paraId="5DD91992" w14:textId="0D26ED01"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1AB50A54" w:rsidR="00163CA6" w:rsidRPr="006F633C" w:rsidRDefault="00163CA6" w:rsidP="00727AE7">
            <w:pPr>
              <w:spacing w:line="276" w:lineRule="auto"/>
              <w:rPr>
                <w:kern w:val="2"/>
                <w:szCs w:val="24"/>
              </w:rPr>
            </w:pPr>
            <w:r w:rsidRPr="006F633C">
              <w:rPr>
                <w:kern w:val="2"/>
                <w:szCs w:val="24"/>
              </w:rPr>
              <w:t>Netaikoma</w:t>
            </w:r>
            <w:r w:rsidR="00D36418">
              <w:rPr>
                <w:kern w:val="2"/>
                <w:szCs w:val="24"/>
              </w:rPr>
              <w:t>.</w:t>
            </w:r>
          </w:p>
          <w:p w14:paraId="516369D0" w14:textId="782F6857"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lastRenderedPageBreak/>
              <w:t>4.5.</w:t>
            </w:r>
            <w:r w:rsidR="007D4483">
              <w:rPr>
                <w:b/>
                <w:bCs/>
                <w:kern w:val="2"/>
                <w:szCs w:val="24"/>
              </w:rPr>
              <w:t xml:space="preserve"> </w:t>
            </w:r>
            <w:r w:rsidRPr="006F633C">
              <w:rPr>
                <w:b/>
                <w:bCs/>
                <w:kern w:val="2"/>
                <w:szCs w:val="24"/>
              </w:rPr>
              <w:t xml:space="preserve">Kartu su Prekėmis pateikiami dokumentai </w:t>
            </w:r>
          </w:p>
          <w:p w14:paraId="24483027" w14:textId="555EFCEE"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C615B4">
            <w:pPr>
              <w:spacing w:line="276" w:lineRule="auto"/>
              <w:jc w:val="both"/>
              <w:rPr>
                <w:kern w:val="2"/>
                <w:szCs w:val="24"/>
              </w:rPr>
            </w:pPr>
            <w:r w:rsidRPr="006F633C">
              <w:rPr>
                <w:kern w:val="2"/>
                <w:szCs w:val="24"/>
              </w:rPr>
              <w:t xml:space="preserve">Kartu su Prekėmis pateikiami šie dokumentai: </w:t>
            </w:r>
          </w:p>
          <w:p w14:paraId="26E4A88F" w14:textId="7063700B" w:rsidR="005E73E5" w:rsidRPr="00C615B4" w:rsidRDefault="005E73E5" w:rsidP="00C615B4">
            <w:pPr>
              <w:pStyle w:val="Sraopastraipa"/>
              <w:numPr>
                <w:ilvl w:val="0"/>
                <w:numId w:val="2"/>
              </w:numPr>
              <w:tabs>
                <w:tab w:val="left" w:pos="286"/>
              </w:tabs>
              <w:spacing w:line="276" w:lineRule="auto"/>
              <w:ind w:left="52" w:firstLine="0"/>
              <w:jc w:val="both"/>
              <w:rPr>
                <w:kern w:val="2"/>
                <w:szCs w:val="24"/>
              </w:rPr>
            </w:pPr>
            <w:r w:rsidRPr="00C615B4">
              <w:rPr>
                <w:kern w:val="2"/>
                <w:szCs w:val="24"/>
              </w:rPr>
              <w:t>P</w:t>
            </w:r>
            <w:r w:rsidR="00AE6EAA" w:rsidRPr="00C615B4">
              <w:rPr>
                <w:kern w:val="2"/>
                <w:szCs w:val="24"/>
              </w:rPr>
              <w:t>rekių</w:t>
            </w:r>
            <w:r w:rsidRPr="00C615B4">
              <w:rPr>
                <w:kern w:val="2"/>
                <w:szCs w:val="24"/>
              </w:rPr>
              <w:t xml:space="preserve"> perdavimo-priėmimo aktas;</w:t>
            </w:r>
          </w:p>
          <w:p w14:paraId="1DBDD132" w14:textId="246A2570" w:rsidR="005E73E5" w:rsidRPr="00A6623A" w:rsidRDefault="005E73E5" w:rsidP="00A6623A">
            <w:pPr>
              <w:pStyle w:val="Sraopastraipa"/>
              <w:numPr>
                <w:ilvl w:val="0"/>
                <w:numId w:val="2"/>
              </w:numPr>
              <w:tabs>
                <w:tab w:val="left" w:pos="286"/>
              </w:tabs>
              <w:spacing w:line="276" w:lineRule="auto"/>
              <w:ind w:left="52" w:firstLine="0"/>
              <w:jc w:val="both"/>
              <w:rPr>
                <w:kern w:val="2"/>
                <w:szCs w:val="24"/>
              </w:rPr>
            </w:pPr>
            <w:r w:rsidRPr="00C615B4">
              <w:rPr>
                <w:szCs w:val="24"/>
              </w:rPr>
              <w:t>Sąskaita (per SABIS)</w:t>
            </w:r>
            <w:r w:rsidR="00E645D2">
              <w:rPr>
                <w:szCs w:val="24"/>
              </w:rPr>
              <w:t>.</w:t>
            </w:r>
            <w:r w:rsidR="00163CA6" w:rsidRPr="00A6623A">
              <w:rPr>
                <w:kern w:val="2"/>
                <w:szCs w:val="24"/>
              </w:rPr>
              <w:t xml:space="preserve"> </w:t>
            </w:r>
          </w:p>
          <w:p w14:paraId="39B05587" w14:textId="77777777" w:rsidR="003C3369" w:rsidRDefault="003C3369" w:rsidP="00C615B4">
            <w:pPr>
              <w:spacing w:line="276" w:lineRule="auto"/>
              <w:jc w:val="both"/>
              <w:rPr>
                <w:kern w:val="2"/>
                <w:szCs w:val="24"/>
              </w:rPr>
            </w:pPr>
          </w:p>
          <w:p w14:paraId="2F4F1BB0" w14:textId="77777777" w:rsidR="00163CA6" w:rsidRDefault="00163CA6" w:rsidP="00C615B4">
            <w:pPr>
              <w:spacing w:line="276" w:lineRule="auto"/>
              <w:jc w:val="both"/>
              <w:rPr>
                <w:kern w:val="2"/>
                <w:szCs w:val="24"/>
              </w:rPr>
            </w:pPr>
            <w:r w:rsidRPr="006F633C">
              <w:rPr>
                <w:kern w:val="2"/>
                <w:szCs w:val="24"/>
              </w:rPr>
              <w:t>Tiekėjui nepateikus nurodytų dokumentų, laikoma, kad Prekės neatitinka Sutartyje nustatytų reikalavimų.</w:t>
            </w:r>
          </w:p>
          <w:p w14:paraId="6B6F5AD8" w14:textId="77777777" w:rsidR="005E73E5" w:rsidRDefault="005E73E5" w:rsidP="00C615B4">
            <w:pPr>
              <w:spacing w:line="276" w:lineRule="auto"/>
              <w:jc w:val="both"/>
              <w:rPr>
                <w:kern w:val="2"/>
                <w:szCs w:val="24"/>
              </w:rPr>
            </w:pPr>
          </w:p>
          <w:p w14:paraId="4DBDB049" w14:textId="07BC8D6A" w:rsidR="005E73E5" w:rsidRPr="006F633C" w:rsidRDefault="001609B9" w:rsidP="00C615B4">
            <w:pPr>
              <w:spacing w:line="276" w:lineRule="auto"/>
              <w:jc w:val="both"/>
              <w:rPr>
                <w:kern w:val="2"/>
                <w:szCs w:val="24"/>
              </w:rPr>
            </w:pPr>
            <w:r w:rsidRPr="004B5D26">
              <w:rPr>
                <w:kern w:val="2"/>
                <w:szCs w:val="24"/>
              </w:rPr>
              <w:t>Išrašomoje sąskaitoje faktūroje Tiekėjas turi nurodyti Pirkėjo Sutarčiai suteiktą numerį</w:t>
            </w:r>
            <w:r w:rsidR="00D36418">
              <w:rPr>
                <w:kern w:val="2"/>
                <w:szCs w:val="24"/>
              </w:rPr>
              <w:t>.</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0565563" w14:textId="77777777" w:rsidTr="00C615B4">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08DBF5BB" w:rsidR="00163CA6" w:rsidRPr="006F633C" w:rsidRDefault="004A67DA" w:rsidP="00C615B4">
            <w:pPr>
              <w:spacing w:line="276" w:lineRule="auto"/>
              <w:jc w:val="both"/>
              <w:rPr>
                <w:kern w:val="2"/>
                <w:szCs w:val="24"/>
              </w:rPr>
            </w:pPr>
            <w:r w:rsidRPr="00C615B4">
              <w:rPr>
                <w:kern w:val="2"/>
                <w:szCs w:val="24"/>
              </w:rPr>
              <w:t xml:space="preserve">Sutarčiai ir galimiems jos keitimo atvejams taikoma </w:t>
            </w:r>
            <w:r>
              <w:rPr>
                <w:kern w:val="2"/>
                <w:szCs w:val="24"/>
              </w:rPr>
              <w:t>f</w:t>
            </w:r>
            <w:r w:rsidR="00163CA6" w:rsidRPr="006F633C">
              <w:rPr>
                <w:kern w:val="2"/>
                <w:szCs w:val="24"/>
              </w:rPr>
              <w:t>iksuotos kainos kainodara</w:t>
            </w:r>
            <w:r>
              <w:rPr>
                <w:kern w:val="2"/>
                <w:szCs w:val="24"/>
              </w:rPr>
              <w:t>.</w:t>
            </w:r>
          </w:p>
          <w:p w14:paraId="4E8C68D1" w14:textId="77777777" w:rsidR="00163CA6" w:rsidRPr="006F633C" w:rsidRDefault="00163CA6" w:rsidP="00C615B4">
            <w:pPr>
              <w:spacing w:line="276" w:lineRule="auto"/>
              <w:jc w:val="both"/>
              <w:rPr>
                <w:kern w:val="2"/>
                <w:szCs w:val="24"/>
              </w:rPr>
            </w:pPr>
          </w:p>
          <w:p w14:paraId="5E17564B" w14:textId="4B5C150F" w:rsidR="005E73E5" w:rsidRPr="005E73E5" w:rsidRDefault="005E73E5" w:rsidP="00C615B4">
            <w:pPr>
              <w:spacing w:line="276" w:lineRule="auto"/>
              <w:jc w:val="both"/>
              <w:rPr>
                <w:color w:val="4471C4"/>
                <w:kern w:val="2"/>
                <w:szCs w:val="24"/>
              </w:rPr>
            </w:pPr>
          </w:p>
        </w:tc>
      </w:tr>
      <w:tr w:rsidR="00163CA6" w:rsidRPr="006F633C" w14:paraId="33291F19" w14:textId="77777777" w:rsidTr="00B4276D">
        <w:trPr>
          <w:trHeight w:val="300"/>
        </w:trPr>
        <w:tc>
          <w:tcPr>
            <w:tcW w:w="2707" w:type="dxa"/>
            <w:tcBorders>
              <w:top w:val="single" w:sz="4" w:space="0" w:color="auto"/>
              <w:left w:val="single" w:sz="4" w:space="0" w:color="auto"/>
              <w:bottom w:val="single" w:sz="4" w:space="0" w:color="auto"/>
              <w:right w:val="single" w:sz="4" w:space="0" w:color="auto"/>
            </w:tcBorders>
          </w:tcPr>
          <w:p w14:paraId="42243803" w14:textId="176E95EC" w:rsidR="00163CA6" w:rsidRPr="007D4483" w:rsidRDefault="00163CA6" w:rsidP="00C615B4">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8" w:type="dxa"/>
            <w:tcBorders>
              <w:top w:val="single" w:sz="4" w:space="0" w:color="auto"/>
              <w:left w:val="single" w:sz="4" w:space="0" w:color="auto"/>
              <w:bottom w:val="single" w:sz="4" w:space="0" w:color="auto"/>
              <w:right w:val="single" w:sz="4" w:space="0" w:color="auto"/>
            </w:tcBorders>
          </w:tcPr>
          <w:p w14:paraId="0285A5E8" w14:textId="17E57E68" w:rsidR="00163CA6" w:rsidRDefault="00163CA6" w:rsidP="00C615B4">
            <w:pPr>
              <w:spacing w:line="276" w:lineRule="auto"/>
              <w:jc w:val="both"/>
              <w:rPr>
                <w:kern w:val="2"/>
                <w:szCs w:val="24"/>
              </w:rPr>
            </w:pPr>
            <w:r w:rsidRPr="006F633C">
              <w:rPr>
                <w:kern w:val="2"/>
                <w:szCs w:val="24"/>
              </w:rPr>
              <w:t xml:space="preserve">Pradinės </w:t>
            </w:r>
            <w:r w:rsidR="000B50FA">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6743AC26" w:rsidR="00BF331C" w:rsidRDefault="00BF331C" w:rsidP="00C615B4">
            <w:pPr>
              <w:spacing w:line="276" w:lineRule="auto"/>
              <w:jc w:val="both"/>
              <w:rPr>
                <w:color w:val="000000"/>
                <w:kern w:val="2"/>
                <w:szCs w:val="24"/>
              </w:rPr>
            </w:pPr>
            <w:r w:rsidRPr="006F633C">
              <w:rPr>
                <w:kern w:val="2"/>
                <w:szCs w:val="24"/>
              </w:rPr>
              <w:t>Šioje Sutartyje P</w:t>
            </w:r>
            <w:r w:rsidRPr="006F633C">
              <w:rPr>
                <w:color w:val="000000"/>
                <w:kern w:val="2"/>
                <w:szCs w:val="24"/>
              </w:rPr>
              <w:t xml:space="preserve">radinės </w:t>
            </w:r>
            <w:r w:rsidR="000B50FA">
              <w:rPr>
                <w:color w:val="000000"/>
                <w:kern w:val="2"/>
                <w:szCs w:val="24"/>
              </w:rPr>
              <w:t>s</w:t>
            </w:r>
            <w:r w:rsidRPr="006F633C">
              <w:rPr>
                <w:color w:val="000000"/>
                <w:kern w:val="2"/>
                <w:szCs w:val="24"/>
              </w:rPr>
              <w:t xml:space="preserve">utarties vertė yra lygi Tiekėjo pasiūlymo kainai be PVM, nurodytai už visą </w:t>
            </w:r>
            <w:r w:rsidRPr="00C615B4">
              <w:rPr>
                <w:kern w:val="2"/>
                <w:szCs w:val="24"/>
              </w:rPr>
              <w:t xml:space="preserve">pirkimo dokumentuose </w:t>
            </w:r>
            <w:r w:rsidRPr="006F633C">
              <w:rPr>
                <w:color w:val="000000"/>
                <w:kern w:val="2"/>
                <w:szCs w:val="24"/>
              </w:rPr>
              <w:t>nurodytą Prekių kiekį ir (ar) apimtį.</w:t>
            </w:r>
          </w:p>
          <w:p w14:paraId="725A3F96" w14:textId="77777777" w:rsidR="00BF331C" w:rsidRPr="006F633C" w:rsidRDefault="00BF331C" w:rsidP="00C615B4">
            <w:pPr>
              <w:spacing w:line="276" w:lineRule="auto"/>
              <w:jc w:val="both"/>
              <w:rPr>
                <w:kern w:val="2"/>
                <w:szCs w:val="24"/>
              </w:rPr>
            </w:pPr>
          </w:p>
          <w:p w14:paraId="0EAD8DE4" w14:textId="17234E0C" w:rsidR="00163CA6" w:rsidRPr="00BF331C" w:rsidRDefault="00163CA6" w:rsidP="00C615B4">
            <w:pPr>
              <w:spacing w:line="276" w:lineRule="auto"/>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B4276D">
              <w:rPr>
                <w:color w:val="4472C4"/>
                <w:kern w:val="2"/>
                <w:szCs w:val="24"/>
              </w:rPr>
              <w:t>)</w:t>
            </w:r>
            <w:r w:rsidR="00BF331C" w:rsidRPr="007B7CA6">
              <w:rPr>
                <w:kern w:val="2"/>
                <w:szCs w:val="24"/>
              </w:rPr>
              <w:t xml:space="preserve"> </w:t>
            </w:r>
            <w:r w:rsidR="00BF331C" w:rsidRPr="006F633C">
              <w:rPr>
                <w:kern w:val="2"/>
                <w:szCs w:val="24"/>
              </w:rPr>
              <w:t>Eur.</w:t>
            </w:r>
          </w:p>
        </w:tc>
      </w:tr>
      <w:tr w:rsidR="00163CA6" w:rsidRPr="006F633C" w14:paraId="7BA90600" w14:textId="77777777" w:rsidTr="0075799C">
        <w:trPr>
          <w:trHeight w:val="300"/>
        </w:trPr>
        <w:tc>
          <w:tcPr>
            <w:tcW w:w="2707"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C615B4">
            <w:pPr>
              <w:spacing w:line="276" w:lineRule="auto"/>
              <w:jc w:val="both"/>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8" w:type="dxa"/>
            <w:tcBorders>
              <w:top w:val="single" w:sz="4" w:space="0" w:color="auto"/>
              <w:left w:val="single" w:sz="4" w:space="0" w:color="auto"/>
              <w:bottom w:val="single" w:sz="4" w:space="0" w:color="auto"/>
              <w:right w:val="single" w:sz="4" w:space="0" w:color="auto"/>
            </w:tcBorders>
          </w:tcPr>
          <w:p w14:paraId="47824986" w14:textId="5E404990" w:rsidR="00163CA6" w:rsidRPr="006F633C" w:rsidRDefault="00163CA6" w:rsidP="00C615B4">
            <w:pPr>
              <w:spacing w:line="276" w:lineRule="auto"/>
              <w:jc w:val="both"/>
              <w:rPr>
                <w:kern w:val="2"/>
                <w:szCs w:val="24"/>
              </w:rPr>
            </w:pPr>
            <w:r w:rsidRPr="006F633C">
              <w:rPr>
                <w:kern w:val="2"/>
                <w:szCs w:val="24"/>
              </w:rPr>
              <w:t xml:space="preserve">Sutarties </w:t>
            </w:r>
            <w:r w:rsidRPr="00C615B4">
              <w:rPr>
                <w:kern w:val="2"/>
                <w:szCs w:val="24"/>
              </w:rPr>
              <w:t>kaina</w:t>
            </w:r>
            <w:r w:rsidRPr="006F633C">
              <w:rPr>
                <w:kern w:val="2"/>
                <w:szCs w:val="24"/>
              </w:rPr>
              <w:t xml:space="preserve"> bus perskaičiuojami:</w:t>
            </w:r>
          </w:p>
          <w:p w14:paraId="6C4B80B4" w14:textId="63530BA7" w:rsidR="00163CA6" w:rsidRPr="006F633C" w:rsidRDefault="00163CA6" w:rsidP="00C615B4">
            <w:pPr>
              <w:spacing w:line="276" w:lineRule="auto"/>
              <w:jc w:val="both"/>
              <w:rPr>
                <w:color w:val="FF0000"/>
                <w:kern w:val="2"/>
                <w:szCs w:val="24"/>
              </w:rPr>
            </w:pPr>
            <w:r w:rsidRPr="006F633C">
              <w:rPr>
                <w:kern w:val="2"/>
                <w:szCs w:val="24"/>
              </w:rPr>
              <w:t>5.3.1. dėl PVM tarifo pasikeitimo</w:t>
            </w:r>
            <w:r w:rsidR="005F2E45">
              <w:rPr>
                <w:kern w:val="2"/>
                <w:szCs w:val="24"/>
              </w:rPr>
              <w:t>.</w:t>
            </w:r>
          </w:p>
          <w:p w14:paraId="1D0248A1" w14:textId="37F302F7" w:rsidR="00163CA6" w:rsidRPr="006F633C" w:rsidRDefault="00163CA6" w:rsidP="00C615B4">
            <w:pPr>
              <w:spacing w:line="276" w:lineRule="auto"/>
              <w:jc w:val="both"/>
              <w:rPr>
                <w:color w:val="FF0000"/>
                <w:kern w:val="2"/>
                <w:szCs w:val="24"/>
              </w:rPr>
            </w:pPr>
          </w:p>
        </w:tc>
      </w:tr>
      <w:tr w:rsidR="00163CA6" w:rsidRPr="006F633C" w14:paraId="76260C0F" w14:textId="77777777" w:rsidTr="0075799C">
        <w:trPr>
          <w:trHeight w:val="300"/>
        </w:trPr>
        <w:tc>
          <w:tcPr>
            <w:tcW w:w="2707"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8" w:type="dxa"/>
            <w:tcBorders>
              <w:top w:val="single" w:sz="4" w:space="0" w:color="auto"/>
              <w:left w:val="single" w:sz="4" w:space="0" w:color="auto"/>
              <w:bottom w:val="single" w:sz="4" w:space="0" w:color="auto"/>
              <w:right w:val="single" w:sz="4" w:space="0" w:color="auto"/>
            </w:tcBorders>
          </w:tcPr>
          <w:p w14:paraId="38AC2A28" w14:textId="20C73837" w:rsidR="00163CA6" w:rsidRPr="006F633C" w:rsidRDefault="00163CA6" w:rsidP="00C615B4">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C615B4">
            <w:pPr>
              <w:spacing w:line="276" w:lineRule="auto"/>
              <w:jc w:val="both"/>
              <w:rPr>
                <w:kern w:val="2"/>
                <w:szCs w:val="24"/>
              </w:rPr>
            </w:pPr>
          </w:p>
          <w:p w14:paraId="0A68EBAD" w14:textId="52743B12" w:rsidR="00163CA6" w:rsidRPr="00A53BA1" w:rsidRDefault="00A53BA1" w:rsidP="00C615B4">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D58AC">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C615B4">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34415049" w:rsidR="00163CA6" w:rsidRPr="006F633C" w:rsidRDefault="00163CA6" w:rsidP="00ED58AC">
            <w:pPr>
              <w:spacing w:line="276" w:lineRule="auto"/>
              <w:rPr>
                <w:szCs w:val="24"/>
              </w:rPr>
            </w:pPr>
            <w:r w:rsidRPr="006F633C">
              <w:rPr>
                <w:kern w:val="2"/>
                <w:szCs w:val="24"/>
              </w:rPr>
              <w:t>Netaikoma</w:t>
            </w:r>
            <w:r w:rsidR="005F2E45">
              <w:rPr>
                <w:kern w:val="2"/>
                <w:szCs w:val="24"/>
              </w:rPr>
              <w:t>.</w:t>
            </w:r>
          </w:p>
        </w:tc>
      </w:tr>
      <w:tr w:rsidR="00163CA6" w:rsidRPr="006F633C" w14:paraId="1DE2E08F" w14:textId="77777777" w:rsidTr="00C615B4">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727AE7">
            <w:pPr>
              <w:spacing w:line="276" w:lineRule="auto"/>
              <w:rPr>
                <w:color w:val="4472C4"/>
                <w:kern w:val="2"/>
                <w:szCs w:val="24"/>
              </w:rPr>
            </w:pPr>
          </w:p>
          <w:p w14:paraId="5DA901D4" w14:textId="48B1C348"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7B80FDD" w14:textId="4BEE3E14" w:rsidR="00163CA6" w:rsidRPr="006F633C" w:rsidRDefault="00163CA6" w:rsidP="00727AE7">
            <w:pPr>
              <w:spacing w:line="276" w:lineRule="auto"/>
              <w:rPr>
                <w:kern w:val="2"/>
                <w:szCs w:val="24"/>
              </w:rPr>
            </w:pPr>
            <w:r w:rsidRPr="006F633C">
              <w:rPr>
                <w:kern w:val="2"/>
                <w:szCs w:val="24"/>
              </w:rPr>
              <w:t>Netaikoma</w:t>
            </w:r>
            <w:r w:rsidR="005F2E45">
              <w:rPr>
                <w:kern w:val="2"/>
                <w:szCs w:val="24"/>
              </w:rPr>
              <w:t>.</w:t>
            </w:r>
          </w:p>
          <w:p w14:paraId="6306FB48" w14:textId="722315E1" w:rsidR="00163CA6" w:rsidRPr="006F633C" w:rsidRDefault="00163CA6" w:rsidP="00727AE7">
            <w:pPr>
              <w:spacing w:line="276" w:lineRule="auto"/>
              <w:rPr>
                <w:color w:val="4472C4"/>
                <w:kern w:val="2"/>
                <w:szCs w:val="24"/>
              </w:rPr>
            </w:pPr>
          </w:p>
        </w:tc>
      </w:tr>
      <w:tr w:rsidR="00163CA6" w:rsidRPr="006F633C" w14:paraId="353D708E" w14:textId="77777777" w:rsidTr="00C615B4">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249CCB64" w:rsidR="00163CA6" w:rsidRPr="006F633C" w:rsidRDefault="00163CA6" w:rsidP="00727AE7">
            <w:pPr>
              <w:spacing w:line="276" w:lineRule="auto"/>
              <w:rPr>
                <w:kern w:val="2"/>
                <w:szCs w:val="24"/>
              </w:rPr>
            </w:pPr>
            <w:r w:rsidRPr="006F633C">
              <w:rPr>
                <w:kern w:val="2"/>
                <w:szCs w:val="24"/>
              </w:rPr>
              <w:t>Netaikoma</w:t>
            </w:r>
            <w:r w:rsidR="005F2E45">
              <w:rPr>
                <w:kern w:val="2"/>
                <w:szCs w:val="24"/>
              </w:rPr>
              <w:t>.</w:t>
            </w:r>
          </w:p>
          <w:p w14:paraId="3A8FAF1B" w14:textId="16B6A607" w:rsidR="00163CA6" w:rsidRPr="006F633C" w:rsidRDefault="00163CA6" w:rsidP="00727AE7">
            <w:pPr>
              <w:spacing w:line="276" w:lineRule="auto"/>
              <w:rPr>
                <w:kern w:val="2"/>
                <w:szCs w:val="24"/>
              </w:rPr>
            </w:pPr>
          </w:p>
        </w:tc>
      </w:tr>
      <w:tr w:rsidR="00163CA6" w:rsidRPr="006F633C" w14:paraId="34452ADE" w14:textId="77777777" w:rsidTr="00C615B4">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2D82A4B2" w:rsidR="00163CA6" w:rsidRPr="006F633C" w:rsidRDefault="00163CA6" w:rsidP="00727AE7">
            <w:pPr>
              <w:spacing w:line="276" w:lineRule="auto"/>
              <w:rPr>
                <w:kern w:val="2"/>
                <w:szCs w:val="24"/>
              </w:rPr>
            </w:pPr>
            <w:r w:rsidRPr="006F633C">
              <w:rPr>
                <w:kern w:val="2"/>
                <w:szCs w:val="24"/>
              </w:rPr>
              <w:t>Netaikoma</w:t>
            </w:r>
            <w:r w:rsidR="005F2E45">
              <w:rPr>
                <w:kern w:val="2"/>
                <w:szCs w:val="24"/>
              </w:rPr>
              <w:t>.</w:t>
            </w:r>
          </w:p>
          <w:p w14:paraId="3B4270F2" w14:textId="77777777" w:rsidR="00163CA6" w:rsidRPr="006F633C" w:rsidRDefault="00163CA6" w:rsidP="00727AE7">
            <w:pPr>
              <w:spacing w:line="276" w:lineRule="auto"/>
              <w:rPr>
                <w:kern w:val="2"/>
                <w:szCs w:val="24"/>
              </w:rPr>
            </w:pPr>
          </w:p>
          <w:p w14:paraId="68919670" w14:textId="2F4B548E" w:rsidR="00163CA6" w:rsidRPr="006F633C" w:rsidRDefault="00163CA6" w:rsidP="00727AE7">
            <w:pPr>
              <w:spacing w:line="276" w:lineRule="auto"/>
              <w:rPr>
                <w:kern w:val="2"/>
                <w:szCs w:val="24"/>
              </w:rPr>
            </w:pPr>
          </w:p>
        </w:tc>
      </w:tr>
      <w:tr w:rsidR="00163CA6" w:rsidRPr="006F633C" w14:paraId="6549566B" w14:textId="77777777" w:rsidTr="00C615B4">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77F79649"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C615B4">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C615B4">
            <w:pPr>
              <w:spacing w:line="276" w:lineRule="auto"/>
              <w:jc w:val="both"/>
              <w:rPr>
                <w:kern w:val="2"/>
                <w:szCs w:val="24"/>
              </w:rPr>
            </w:pPr>
          </w:p>
          <w:p w14:paraId="44537ABF" w14:textId="18823F8D" w:rsidR="00163CA6" w:rsidRPr="00C615B4" w:rsidRDefault="00163CA6" w:rsidP="00C615B4">
            <w:pPr>
              <w:spacing w:line="276" w:lineRule="auto"/>
              <w:jc w:val="both"/>
              <w:rPr>
                <w:kern w:val="2"/>
                <w:szCs w:val="24"/>
                <w:shd w:val="clear" w:color="auto" w:fill="FFFFFF"/>
              </w:rPr>
            </w:pPr>
            <w:r w:rsidRPr="006F633C">
              <w:rPr>
                <w:color w:val="000000"/>
                <w:kern w:val="2"/>
                <w:szCs w:val="24"/>
                <w:shd w:val="clear" w:color="auto" w:fill="FFFFFF"/>
              </w:rPr>
              <w:t>Apmokėjimo sąlygos</w:t>
            </w:r>
            <w:r w:rsidR="00B12946" w:rsidRPr="00C615B4">
              <w:rPr>
                <w:kern w:val="2"/>
                <w:szCs w:val="24"/>
                <w:shd w:val="clear" w:color="auto" w:fill="FFFFFF"/>
              </w:rPr>
              <w:t xml:space="preserve">: </w:t>
            </w:r>
            <w:r w:rsidRPr="00C615B4">
              <w:rPr>
                <w:kern w:val="2"/>
                <w:szCs w:val="24"/>
                <w:shd w:val="clear" w:color="auto" w:fill="FFFFFF"/>
              </w:rPr>
              <w:t>įvykdžius visus sutartinius įsipareigojimus, sumokama visa Sutarties kaina</w:t>
            </w:r>
            <w:r w:rsidR="00B12946" w:rsidRPr="00C615B4">
              <w:rPr>
                <w:kern w:val="2"/>
                <w:szCs w:val="24"/>
                <w:shd w:val="clear" w:color="auto" w:fill="FFFFFF"/>
              </w:rPr>
              <w:t>.</w:t>
            </w:r>
          </w:p>
          <w:p w14:paraId="4113DE8D" w14:textId="77777777" w:rsidR="0045489C" w:rsidRDefault="0045489C" w:rsidP="00C615B4">
            <w:pPr>
              <w:spacing w:line="276" w:lineRule="auto"/>
              <w:jc w:val="both"/>
              <w:rPr>
                <w:color w:val="0070C0"/>
                <w:kern w:val="2"/>
                <w:szCs w:val="24"/>
                <w:shd w:val="clear" w:color="auto" w:fill="FFFFFF"/>
              </w:rPr>
            </w:pPr>
          </w:p>
          <w:p w14:paraId="5ACC28E2" w14:textId="6029E6F5" w:rsidR="00163CA6" w:rsidRPr="006F633C" w:rsidRDefault="0045489C" w:rsidP="00C615B4">
            <w:pPr>
              <w:spacing w:line="276" w:lineRule="auto"/>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C615B4">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469D1CC"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DFC54C" w14:textId="35061758" w:rsidR="00163CA6" w:rsidRPr="006F633C" w:rsidRDefault="00163CA6" w:rsidP="00727AE7">
            <w:pPr>
              <w:spacing w:line="276" w:lineRule="auto"/>
              <w:rPr>
                <w:kern w:val="2"/>
                <w:szCs w:val="24"/>
              </w:rPr>
            </w:pPr>
            <w:r w:rsidRPr="006F633C">
              <w:rPr>
                <w:kern w:val="2"/>
                <w:szCs w:val="24"/>
              </w:rPr>
              <w:t>Netaikoma</w:t>
            </w:r>
            <w:r w:rsidR="005F2E45">
              <w:rPr>
                <w:kern w:val="2"/>
                <w:szCs w:val="24"/>
              </w:rPr>
              <w:t>.</w:t>
            </w:r>
          </w:p>
          <w:p w14:paraId="1474451F" w14:textId="406D0563"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C615B4">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5B228BAA"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55328572" w:rsidR="00163CA6" w:rsidRPr="006F633C" w:rsidRDefault="00163CA6" w:rsidP="00BD20B0">
            <w:pPr>
              <w:spacing w:line="276" w:lineRule="auto"/>
              <w:rPr>
                <w:kern w:val="2"/>
                <w:szCs w:val="24"/>
              </w:rPr>
            </w:pPr>
            <w:r w:rsidRPr="006F633C">
              <w:rPr>
                <w:kern w:val="2"/>
                <w:szCs w:val="24"/>
              </w:rPr>
              <w:t>Netaikoma</w:t>
            </w:r>
            <w:r w:rsidR="005F2E45">
              <w:rPr>
                <w:kern w:val="2"/>
                <w:szCs w:val="24"/>
              </w:rPr>
              <w:t>.</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FF803CA" w:rsidR="00163CA6" w:rsidRPr="006F633C" w:rsidRDefault="00163CA6" w:rsidP="00C615B4">
            <w:pPr>
              <w:spacing w:line="276" w:lineRule="auto"/>
              <w:jc w:val="both"/>
              <w:rPr>
                <w:kern w:val="2"/>
                <w:szCs w:val="24"/>
              </w:rPr>
            </w:pPr>
            <w:r w:rsidRPr="006F633C">
              <w:rPr>
                <w:kern w:val="2"/>
                <w:szCs w:val="24"/>
              </w:rPr>
              <w:t xml:space="preserve">Prekėms nustatomas </w:t>
            </w:r>
            <w:r w:rsidR="0045489C" w:rsidRPr="00C615B4">
              <w:rPr>
                <w:kern w:val="2"/>
                <w:szCs w:val="24"/>
              </w:rPr>
              <w:t xml:space="preserve">Techninėje specifikacijoje nustatytas </w:t>
            </w:r>
            <w:r w:rsidRPr="006F633C">
              <w:rPr>
                <w:kern w:val="2"/>
                <w:szCs w:val="24"/>
              </w:rPr>
              <w:t>garantinis terminas, kuris yra</w:t>
            </w:r>
            <w:r w:rsidR="00C57976">
              <w:rPr>
                <w:kern w:val="2"/>
                <w:szCs w:val="24"/>
              </w:rPr>
              <w:t xml:space="preserve"> 36 mėnesiai</w:t>
            </w:r>
            <w:r w:rsidRPr="006F633C">
              <w:rPr>
                <w:kern w:val="2"/>
                <w:szCs w:val="24"/>
              </w:rPr>
              <w:t xml:space="preserve">. Garantinis terminas, skaičiuojamas </w:t>
            </w:r>
            <w:r w:rsidRPr="006F633C">
              <w:rPr>
                <w:kern w:val="2"/>
                <w:szCs w:val="24"/>
              </w:rPr>
              <w:lastRenderedPageBreak/>
              <w:t>nuo Prekių perdavimo–priėmimo akto ar Sąskaitos (kai Prekių perdavimo–priėmimo aktas nėra pasirašomas) pasirašymo dienos.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lastRenderedPageBreak/>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0C3D4A" w14:textId="088960A2" w:rsidR="00163CA6" w:rsidRPr="006F633C" w:rsidRDefault="00163CA6" w:rsidP="00C615B4">
            <w:pPr>
              <w:spacing w:line="276" w:lineRule="auto"/>
              <w:jc w:val="both"/>
              <w:rPr>
                <w:szCs w:val="24"/>
              </w:rPr>
            </w:pPr>
            <w:r w:rsidRPr="006F633C">
              <w:rPr>
                <w:szCs w:val="24"/>
              </w:rPr>
              <w:t xml:space="preserve">Garantinio termino laikotarpiu nustačius Prekių trūkumų, Tiekėjas turi </w:t>
            </w:r>
            <w:r w:rsidRPr="006F633C">
              <w:rPr>
                <w:b/>
                <w:bCs/>
                <w:szCs w:val="24"/>
              </w:rPr>
              <w:t>ne vėliau kaip</w:t>
            </w:r>
            <w:r w:rsidRPr="006F633C">
              <w:rPr>
                <w:szCs w:val="24"/>
              </w:rPr>
              <w:t xml:space="preserve"> per </w:t>
            </w:r>
            <w:r w:rsidR="000431AA" w:rsidRPr="00A6623A">
              <w:rPr>
                <w:szCs w:val="24"/>
              </w:rPr>
              <w:t>10 (dešimt) darbo dienų</w:t>
            </w:r>
            <w:r w:rsidRPr="00E645D2">
              <w:rPr>
                <w:szCs w:val="24"/>
              </w:rPr>
              <w:t xml:space="preserve"> </w:t>
            </w:r>
            <w:r w:rsidRPr="006F633C">
              <w:rPr>
                <w:szCs w:val="24"/>
              </w:rPr>
              <w:t>nuo rašytinės pretenzijos gavimo dienos pašalinti Prekių trūkumus.</w:t>
            </w:r>
          </w:p>
          <w:p w14:paraId="35AFB8B8" w14:textId="77777777" w:rsidR="0045489C" w:rsidRDefault="0045489C" w:rsidP="00C615B4">
            <w:pPr>
              <w:spacing w:line="276" w:lineRule="auto"/>
              <w:jc w:val="both"/>
              <w:rPr>
                <w:color w:val="4472C4"/>
                <w:kern w:val="2"/>
                <w:szCs w:val="24"/>
              </w:rPr>
            </w:pPr>
          </w:p>
          <w:p w14:paraId="12BA3E7C" w14:textId="59F8B7CA" w:rsidR="00163CA6" w:rsidRPr="006F633C" w:rsidRDefault="00163CA6" w:rsidP="00C615B4">
            <w:pPr>
              <w:spacing w:line="276" w:lineRule="auto"/>
              <w:jc w:val="both"/>
              <w:rPr>
                <w:kern w:val="2"/>
                <w:szCs w:val="24"/>
              </w:rPr>
            </w:pPr>
            <w:r w:rsidRPr="006F633C">
              <w:rPr>
                <w:kern w:val="2"/>
                <w:szCs w:val="24"/>
              </w:rPr>
              <w:t>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067CFD53" w:rsidR="00163CA6" w:rsidRPr="0045489C" w:rsidRDefault="00163CA6" w:rsidP="00727AE7">
            <w:pPr>
              <w:spacing w:line="276" w:lineRule="auto"/>
              <w:rPr>
                <w:color w:val="FF0000"/>
                <w:kern w:val="2"/>
                <w:szCs w:val="24"/>
              </w:rPr>
            </w:pPr>
            <w:r w:rsidRPr="006F633C">
              <w:rPr>
                <w:kern w:val="2"/>
                <w:szCs w:val="24"/>
              </w:rPr>
              <w:t>Netaikoma</w:t>
            </w:r>
            <w:r w:rsidR="005F2E45">
              <w:rPr>
                <w:kern w:val="2"/>
                <w:szCs w:val="24"/>
              </w:rPr>
              <w:t>.</w:t>
            </w:r>
          </w:p>
          <w:p w14:paraId="17361065" w14:textId="51196603"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C615B4">
            <w:pPr>
              <w:spacing w:line="276" w:lineRule="auto"/>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C615B4">
            <w:pPr>
              <w:spacing w:line="276" w:lineRule="auto"/>
              <w:jc w:val="both"/>
              <w:rPr>
                <w:kern w:val="2"/>
                <w:szCs w:val="24"/>
              </w:rPr>
            </w:pPr>
          </w:p>
          <w:p w14:paraId="0F205293" w14:textId="77777777" w:rsidR="00163CA6" w:rsidRPr="006F633C" w:rsidRDefault="00163CA6" w:rsidP="00C615B4">
            <w:pPr>
              <w:spacing w:line="276" w:lineRule="auto"/>
              <w:jc w:val="both"/>
              <w:rPr>
                <w:color w:val="FF0000"/>
                <w:kern w:val="2"/>
                <w:szCs w:val="24"/>
              </w:rPr>
            </w:pPr>
            <w:r w:rsidRPr="006F633C">
              <w:rPr>
                <w:color w:val="FF0000"/>
                <w:kern w:val="2"/>
                <w:szCs w:val="24"/>
              </w:rPr>
              <w:t>arba</w:t>
            </w:r>
          </w:p>
          <w:p w14:paraId="660C93F0" w14:textId="77777777" w:rsidR="00163CA6" w:rsidRPr="006F633C" w:rsidRDefault="00163CA6" w:rsidP="00C615B4">
            <w:pPr>
              <w:spacing w:line="276" w:lineRule="auto"/>
              <w:jc w:val="both"/>
              <w:rPr>
                <w:kern w:val="2"/>
                <w:szCs w:val="24"/>
              </w:rPr>
            </w:pPr>
          </w:p>
          <w:p w14:paraId="0B94436B" w14:textId="5F15BA65" w:rsidR="00163CA6" w:rsidRPr="006F633C" w:rsidRDefault="00856290" w:rsidP="00C615B4">
            <w:pPr>
              <w:spacing w:line="276" w:lineRule="auto"/>
              <w:jc w:val="both"/>
              <w:rPr>
                <w:b/>
                <w:bCs/>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6DDA902" w:rsidR="00163CA6" w:rsidRPr="006F633C" w:rsidRDefault="00163CA6" w:rsidP="00C615B4">
            <w:pPr>
              <w:spacing w:line="276" w:lineRule="auto"/>
              <w:jc w:val="both"/>
              <w:rPr>
                <w:kern w:val="2"/>
                <w:szCs w:val="24"/>
              </w:rPr>
            </w:pPr>
            <w:r w:rsidRPr="006F633C">
              <w:rPr>
                <w:kern w:val="2"/>
                <w:szCs w:val="24"/>
              </w:rPr>
              <w:t>Prievolių pagal Sutartį įvykdymas užtikrinamas:</w:t>
            </w:r>
          </w:p>
          <w:p w14:paraId="7EC74867" w14:textId="50A9728A" w:rsidR="00163CA6" w:rsidRPr="00856290" w:rsidRDefault="00163CA6" w:rsidP="00C615B4">
            <w:pPr>
              <w:pStyle w:val="Sraopastraipa"/>
              <w:numPr>
                <w:ilvl w:val="0"/>
                <w:numId w:val="3"/>
              </w:numPr>
              <w:spacing w:line="276" w:lineRule="auto"/>
              <w:jc w:val="both"/>
              <w:rPr>
                <w:kern w:val="2"/>
                <w:szCs w:val="24"/>
              </w:rPr>
            </w:pPr>
            <w:r w:rsidRPr="00856290">
              <w:rPr>
                <w:kern w:val="2"/>
                <w:szCs w:val="24"/>
              </w:rPr>
              <w:t>Netesybomis (delspinigiais, bauda)</w:t>
            </w:r>
            <w:r w:rsidR="00FA6B9A">
              <w:rPr>
                <w:kern w:val="2"/>
                <w:szCs w:val="24"/>
              </w:rPr>
              <w:t>.</w:t>
            </w:r>
          </w:p>
          <w:p w14:paraId="1DD0405C" w14:textId="171B56EB" w:rsidR="00856290" w:rsidRPr="00856290" w:rsidRDefault="00856290" w:rsidP="00856290">
            <w:pPr>
              <w:spacing w:line="276" w:lineRule="auto"/>
              <w:rPr>
                <w:kern w:val="2"/>
                <w:szCs w:val="24"/>
              </w:rPr>
            </w:pPr>
          </w:p>
        </w:tc>
      </w:tr>
      <w:tr w:rsidR="00163CA6" w:rsidRPr="006F633C"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102296EF" w:rsidR="00163CA6" w:rsidRPr="006F633C" w:rsidRDefault="00163CA6" w:rsidP="00727AE7">
            <w:pPr>
              <w:spacing w:line="276" w:lineRule="auto"/>
              <w:rPr>
                <w:kern w:val="2"/>
                <w:szCs w:val="24"/>
              </w:rPr>
            </w:pPr>
            <w:r w:rsidRPr="006F633C">
              <w:rPr>
                <w:kern w:val="2"/>
                <w:szCs w:val="24"/>
              </w:rPr>
              <w:t>Netaikoma</w:t>
            </w:r>
            <w:r w:rsidR="000D2B52">
              <w:rPr>
                <w:kern w:val="2"/>
                <w:szCs w:val="24"/>
              </w:rPr>
              <w:t>.</w:t>
            </w:r>
          </w:p>
          <w:p w14:paraId="16123582" w14:textId="124385B6" w:rsidR="00163CA6" w:rsidRPr="006F633C" w:rsidRDefault="00163CA6" w:rsidP="00FA6B9A">
            <w:pPr>
              <w:spacing w:line="276" w:lineRule="auto"/>
              <w:rPr>
                <w:kern w:val="2"/>
                <w:szCs w:val="24"/>
              </w:rPr>
            </w:pPr>
          </w:p>
        </w:tc>
      </w:tr>
      <w:tr w:rsidR="00163CA6" w:rsidRPr="006F633C"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3F8AC55" w:rsidR="00163CA6" w:rsidRPr="006F633C" w:rsidRDefault="00163CA6" w:rsidP="00727AE7">
            <w:pPr>
              <w:spacing w:line="276" w:lineRule="auto"/>
              <w:rPr>
                <w:kern w:val="2"/>
                <w:szCs w:val="24"/>
              </w:rPr>
            </w:pPr>
            <w:r w:rsidRPr="006F633C">
              <w:rPr>
                <w:kern w:val="2"/>
                <w:szCs w:val="24"/>
              </w:rPr>
              <w:t>Netaikoma</w:t>
            </w:r>
            <w:r w:rsidR="000D2B52">
              <w:rPr>
                <w:kern w:val="2"/>
                <w:szCs w:val="24"/>
              </w:rPr>
              <w:t>.</w:t>
            </w:r>
          </w:p>
          <w:p w14:paraId="783E261C" w14:textId="05188AFF"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52F11EF" w:rsidR="00163CA6" w:rsidRPr="006F633C" w:rsidRDefault="00163CA6" w:rsidP="00C615B4">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59CFE30D" w:rsidR="00163CA6" w:rsidRPr="006F633C" w:rsidRDefault="00163CA6" w:rsidP="00C615B4">
            <w:pPr>
              <w:spacing w:line="276" w:lineRule="auto"/>
              <w:jc w:val="both"/>
              <w:rPr>
                <w:color w:val="000000"/>
                <w:kern w:val="2"/>
                <w:szCs w:val="24"/>
              </w:rPr>
            </w:pPr>
            <w:r w:rsidRPr="006F633C">
              <w:rPr>
                <w:color w:val="000000"/>
                <w:kern w:val="2"/>
                <w:szCs w:val="24"/>
              </w:rPr>
              <w:t>9.2.1. Jeigu Tiekėjas vėluoja vykdyti užsakymą, tiekti Prekes ar ištaisyti jų trūkumus</w:t>
            </w:r>
            <w:r w:rsidRPr="006F633C">
              <w:rPr>
                <w:color w:val="000000"/>
                <w:szCs w:val="24"/>
              </w:rPr>
              <w:t xml:space="preserve"> </w:t>
            </w:r>
            <w:r w:rsidRPr="006F633C">
              <w:rPr>
                <w:color w:val="000000"/>
                <w:kern w:val="2"/>
                <w:szCs w:val="24"/>
              </w:rPr>
              <w:t xml:space="preserve">arba nevykdo kitų sutartinių įsipareigojimų, </w:t>
            </w:r>
            <w:r w:rsidRPr="006F633C">
              <w:rPr>
                <w:color w:val="000000"/>
                <w:kern w:val="2"/>
                <w:szCs w:val="24"/>
              </w:rPr>
              <w:lastRenderedPageBreak/>
              <w:t xml:space="preserve">Pirkėjas nuo kitos nei nustatytas terminas dienos Tiekėjui skaičiuoja </w:t>
            </w:r>
            <w:r w:rsidRPr="00C615B4">
              <w:rPr>
                <w:kern w:val="2"/>
                <w:szCs w:val="24"/>
              </w:rPr>
              <w:t>0,02 (dvi šimtosios) procento  </w:t>
            </w:r>
            <w:r w:rsidRPr="006F633C">
              <w:rPr>
                <w:color w:val="000000"/>
                <w:kern w:val="2"/>
                <w:szCs w:val="24"/>
              </w:rPr>
              <w:t xml:space="preserve">dydžio delspinigius už kiekvieną uždelstą </w:t>
            </w:r>
            <w:r w:rsidRPr="00C615B4">
              <w:rPr>
                <w:kern w:val="2"/>
                <w:szCs w:val="24"/>
              </w:rPr>
              <w:t xml:space="preserve">dieną </w:t>
            </w:r>
            <w:r w:rsidRPr="006F633C">
              <w:rPr>
                <w:color w:val="000000"/>
                <w:kern w:val="2"/>
                <w:szCs w:val="24"/>
              </w:rPr>
              <w:t>nuo laiku neperduotų Prekių ar Prekių, turinčių trūkumų, kainos be PVM. </w:t>
            </w:r>
            <w:r w:rsidR="00F25F4D" w:rsidRPr="004B5D26">
              <w:rPr>
                <w:color w:val="000000"/>
                <w:kern w:val="2"/>
                <w:szCs w:val="24"/>
              </w:rPr>
              <w:t xml:space="preserve"> </w:t>
            </w:r>
          </w:p>
          <w:p w14:paraId="4C5F4465" w14:textId="424A27CB" w:rsidR="00163CA6" w:rsidRPr="006F633C" w:rsidRDefault="00163CA6" w:rsidP="00C615B4">
            <w:pPr>
              <w:spacing w:line="276" w:lineRule="auto"/>
              <w:jc w:val="both"/>
              <w:rPr>
                <w:color w:val="000000"/>
                <w:kern w:val="2"/>
                <w:szCs w:val="24"/>
              </w:rPr>
            </w:pPr>
            <w:r w:rsidRPr="006F633C">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C615B4">
              <w:rPr>
                <w:szCs w:val="24"/>
                <w:lang w:val="lt"/>
              </w:rPr>
              <w:t xml:space="preserve">0,02 (dvi šimtosios) procento </w:t>
            </w:r>
            <w:r w:rsidRPr="006F633C">
              <w:rPr>
                <w:color w:val="000000"/>
                <w:szCs w:val="24"/>
                <w:lang w:val="lt"/>
              </w:rPr>
              <w:t xml:space="preserve">dydžio delspinigius už kiekvieną uždelstą </w:t>
            </w:r>
            <w:r w:rsidRPr="00C615B4">
              <w:rPr>
                <w:szCs w:val="24"/>
                <w:lang w:val="lt"/>
              </w:rPr>
              <w:t xml:space="preserve">dieną </w:t>
            </w:r>
            <w:r w:rsidRPr="006F633C">
              <w:rPr>
                <w:color w:val="000000"/>
                <w:szCs w:val="24"/>
                <w:lang w:val="lt"/>
              </w:rPr>
              <w:t>nuo laiku negrąžintos permokos, kainos be PVM.</w:t>
            </w:r>
          </w:p>
          <w:p w14:paraId="4908035B" w14:textId="4AC5A96E" w:rsidR="00163CA6" w:rsidRDefault="00163CA6" w:rsidP="00C615B4">
            <w:pPr>
              <w:spacing w:line="276" w:lineRule="auto"/>
              <w:jc w:val="both"/>
              <w:rPr>
                <w:szCs w:val="24"/>
              </w:rPr>
            </w:pPr>
            <w:r w:rsidRPr="006F633C">
              <w:rPr>
                <w:color w:val="000000"/>
                <w:kern w:val="2"/>
                <w:szCs w:val="24"/>
              </w:rPr>
              <w:t xml:space="preserve">9.2.3. Tiekėjas privalo sumokėti Pirkėjui netesybas per </w:t>
            </w:r>
            <w:r w:rsidR="009D3321">
              <w:rPr>
                <w:color w:val="000000"/>
                <w:kern w:val="2"/>
                <w:szCs w:val="24"/>
              </w:rPr>
              <w:t>10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0B50FA">
              <w:rPr>
                <w:color w:val="000000"/>
                <w:kern w:val="2"/>
                <w:szCs w:val="24"/>
              </w:rPr>
              <w:t>P</w:t>
            </w:r>
            <w:r w:rsidR="00F25F4D" w:rsidRPr="004B5D26">
              <w:rPr>
                <w:color w:val="000000"/>
                <w:kern w:val="2"/>
                <w:szCs w:val="24"/>
              </w:rPr>
              <w:t xml:space="preserve">irkėjas turi teisę išskaičiuoti netesybų sumas iš </w:t>
            </w:r>
            <w:r w:rsidR="00F25F4D" w:rsidRPr="004B5D26">
              <w:rPr>
                <w:szCs w:val="24"/>
              </w:rPr>
              <w:t>Tiekėjui mokėtinos sumos</w:t>
            </w:r>
            <w:r w:rsidR="00F25F4D">
              <w:rPr>
                <w:szCs w:val="24"/>
              </w:rPr>
              <w:t>.</w:t>
            </w:r>
          </w:p>
          <w:p w14:paraId="7DCFACDB" w14:textId="466E1A0B" w:rsidR="00F25F4D" w:rsidRPr="006F633C" w:rsidRDefault="00F25F4D" w:rsidP="00C615B4">
            <w:pPr>
              <w:spacing w:line="276" w:lineRule="auto"/>
              <w:jc w:val="both"/>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BD900A9" w:rsidR="00163CA6" w:rsidRPr="006F633C" w:rsidRDefault="00F25F4D" w:rsidP="00C615B4">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Pr="00C615B4">
              <w:rPr>
                <w:kern w:val="2"/>
                <w:szCs w:val="24"/>
              </w:rPr>
              <w:t>5</w:t>
            </w:r>
            <w:r w:rsidRPr="009D3321">
              <w:rPr>
                <w:kern w:val="2"/>
                <w:szCs w:val="24"/>
              </w:rPr>
              <w:t xml:space="preserve"> </w:t>
            </w:r>
            <w:r w:rsidRPr="00C615B4">
              <w:rPr>
                <w:kern w:val="2"/>
                <w:szCs w:val="24"/>
              </w:rPr>
              <w:t xml:space="preserve">procentų nuo Pradinės sutarties vertės </w:t>
            </w:r>
            <w:r w:rsidRPr="004B5D26">
              <w:rPr>
                <w:kern w:val="2"/>
                <w:szCs w:val="24"/>
              </w:rPr>
              <w:t>dydžio baudą.</w:t>
            </w:r>
          </w:p>
        </w:tc>
      </w:tr>
      <w:tr w:rsidR="00163CA6"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5C5624DB" w:rsidR="00163CA6" w:rsidRPr="006F633C" w:rsidRDefault="00163CA6" w:rsidP="00727AE7">
            <w:pPr>
              <w:spacing w:line="276" w:lineRule="auto"/>
              <w:rPr>
                <w:color w:val="000000"/>
                <w:kern w:val="2"/>
                <w:szCs w:val="24"/>
              </w:rPr>
            </w:pPr>
            <w:r w:rsidRPr="006F633C">
              <w:rPr>
                <w:color w:val="000000"/>
                <w:kern w:val="2"/>
                <w:szCs w:val="24"/>
              </w:rPr>
              <w:t>Netaikoma</w:t>
            </w:r>
            <w:r w:rsidR="000D2B52">
              <w:rPr>
                <w:color w:val="000000"/>
                <w:kern w:val="2"/>
                <w:szCs w:val="24"/>
              </w:rPr>
              <w:t>.</w:t>
            </w:r>
          </w:p>
          <w:p w14:paraId="11C5BB50" w14:textId="77777777" w:rsidR="00163CA6" w:rsidRPr="006F633C" w:rsidRDefault="00163CA6" w:rsidP="00727AE7">
            <w:pPr>
              <w:spacing w:line="276" w:lineRule="auto"/>
              <w:rPr>
                <w:kern w:val="2"/>
                <w:szCs w:val="24"/>
              </w:rPr>
            </w:pPr>
          </w:p>
          <w:p w14:paraId="1614EA13" w14:textId="77777777" w:rsidR="00163CA6" w:rsidRPr="006F633C" w:rsidRDefault="00163CA6" w:rsidP="00AF15B5">
            <w:pPr>
              <w:spacing w:line="276" w:lineRule="auto"/>
              <w:rPr>
                <w:kern w:val="2"/>
                <w:szCs w:val="24"/>
              </w:rPr>
            </w:pPr>
          </w:p>
        </w:tc>
      </w:tr>
      <w:tr w:rsidR="00163CA6"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55160E6" w:rsidR="00163CA6" w:rsidRPr="006F633C" w:rsidRDefault="00163CA6" w:rsidP="00AF15B5">
            <w:pPr>
              <w:spacing w:line="276" w:lineRule="auto"/>
              <w:rPr>
                <w:color w:val="4472C4"/>
                <w:kern w:val="2"/>
                <w:szCs w:val="24"/>
              </w:rPr>
            </w:pPr>
            <w:r w:rsidRPr="006F633C">
              <w:rPr>
                <w:color w:val="000000"/>
                <w:kern w:val="2"/>
                <w:szCs w:val="24"/>
              </w:rPr>
              <w:t>Netaikoma</w:t>
            </w:r>
            <w:r w:rsidR="000D2B52">
              <w:rPr>
                <w:color w:val="000000"/>
                <w:kern w:val="2"/>
                <w:szCs w:val="24"/>
              </w:rPr>
              <w:t>.</w:t>
            </w:r>
          </w:p>
        </w:tc>
      </w:tr>
      <w:tr w:rsidR="00163CA6"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lastRenderedPageBreak/>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2078D086" w:rsidR="00163CA6" w:rsidRPr="006F633C" w:rsidRDefault="00163CA6" w:rsidP="00727AE7">
            <w:pPr>
              <w:spacing w:line="276" w:lineRule="auto"/>
              <w:rPr>
                <w:kern w:val="2"/>
                <w:szCs w:val="24"/>
              </w:rPr>
            </w:pPr>
            <w:r w:rsidRPr="006F633C">
              <w:rPr>
                <w:kern w:val="2"/>
                <w:szCs w:val="24"/>
              </w:rPr>
              <w:t>Netaikoma</w:t>
            </w:r>
            <w:r w:rsidR="000D2B52">
              <w:rPr>
                <w:kern w:val="2"/>
                <w:szCs w:val="24"/>
              </w:rPr>
              <w:t>.</w:t>
            </w:r>
          </w:p>
          <w:p w14:paraId="4874FECE" w14:textId="1EA30648" w:rsidR="00163CA6" w:rsidRPr="006F633C" w:rsidRDefault="00163CA6" w:rsidP="00727AE7">
            <w:pPr>
              <w:spacing w:line="276" w:lineRule="auto"/>
              <w:rPr>
                <w:color w:val="4472C4"/>
                <w:kern w:val="2"/>
                <w:szCs w:val="24"/>
              </w:rPr>
            </w:pPr>
          </w:p>
        </w:tc>
      </w:tr>
      <w:tr w:rsidR="00163CA6"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D0ADED9" w:rsidR="00163CA6" w:rsidRPr="006F633C" w:rsidRDefault="00163CA6" w:rsidP="00AF15B5">
            <w:pPr>
              <w:spacing w:line="276" w:lineRule="auto"/>
              <w:rPr>
                <w:color w:val="4472C4"/>
                <w:kern w:val="2"/>
                <w:szCs w:val="24"/>
              </w:rPr>
            </w:pPr>
            <w:r w:rsidRPr="006F633C">
              <w:rPr>
                <w:kern w:val="2"/>
                <w:szCs w:val="24"/>
              </w:rPr>
              <w:t>Netaikoma</w:t>
            </w:r>
            <w:r w:rsidR="000D2B52">
              <w:rPr>
                <w:kern w:val="2"/>
                <w:szCs w:val="24"/>
              </w:rPr>
              <w:t>.</w:t>
            </w:r>
          </w:p>
        </w:tc>
      </w:tr>
      <w:tr w:rsidR="00163CA6"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76F3460F" w:rsidR="00163CA6" w:rsidRPr="006F633C" w:rsidRDefault="00163CA6" w:rsidP="00727AE7">
            <w:pPr>
              <w:spacing w:line="276" w:lineRule="auto"/>
              <w:rPr>
                <w:color w:val="4472C4"/>
                <w:kern w:val="2"/>
                <w:szCs w:val="24"/>
              </w:rPr>
            </w:pPr>
            <w:r w:rsidRPr="006F633C">
              <w:rPr>
                <w:kern w:val="2"/>
                <w:szCs w:val="24"/>
              </w:rPr>
              <w:t>Netaikoma</w:t>
            </w:r>
            <w:r w:rsidR="000D2B52">
              <w:rPr>
                <w:kern w:val="2"/>
                <w:szCs w:val="24"/>
              </w:rPr>
              <w:t>.</w:t>
            </w:r>
          </w:p>
        </w:tc>
      </w:tr>
      <w:tr w:rsidR="00163CA6"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45E10A5" w:rsidR="00163CA6" w:rsidRPr="006F633C" w:rsidRDefault="00163CA6" w:rsidP="00727AE7">
            <w:pPr>
              <w:spacing w:line="276" w:lineRule="auto"/>
              <w:rPr>
                <w:kern w:val="2"/>
                <w:szCs w:val="24"/>
              </w:rPr>
            </w:pPr>
            <w:r w:rsidRPr="006F633C">
              <w:rPr>
                <w:kern w:val="2"/>
                <w:szCs w:val="24"/>
              </w:rPr>
              <w:t>Netaikoma</w:t>
            </w:r>
            <w:r w:rsidR="000D2B52">
              <w:rPr>
                <w:kern w:val="2"/>
                <w:szCs w:val="24"/>
              </w:rPr>
              <w:t>.</w:t>
            </w:r>
          </w:p>
          <w:p w14:paraId="68E82855" w14:textId="77777777" w:rsidR="00163CA6" w:rsidRPr="006F633C" w:rsidRDefault="00163CA6" w:rsidP="00727AE7">
            <w:pPr>
              <w:spacing w:line="276" w:lineRule="auto"/>
              <w:rPr>
                <w:kern w:val="2"/>
                <w:szCs w:val="24"/>
              </w:rPr>
            </w:pPr>
          </w:p>
          <w:p w14:paraId="3629B0FE" w14:textId="0D6A9C65" w:rsidR="00163CA6" w:rsidRPr="006F633C" w:rsidRDefault="00163CA6" w:rsidP="00F25F4D">
            <w:pPr>
              <w:spacing w:line="276" w:lineRule="auto"/>
              <w:rPr>
                <w:color w:val="4472C4"/>
                <w:kern w:val="2"/>
                <w:szCs w:val="24"/>
              </w:rPr>
            </w:pPr>
          </w:p>
        </w:tc>
      </w:tr>
      <w:tr w:rsidR="00163CA6"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A0C83C4" w:rsidR="00F25F4D" w:rsidRPr="006F633C" w:rsidRDefault="00874190" w:rsidP="00874190">
            <w:pPr>
              <w:spacing w:line="276" w:lineRule="auto"/>
              <w:rPr>
                <w:color w:val="4472C4"/>
                <w:kern w:val="2"/>
                <w:szCs w:val="24"/>
              </w:rPr>
            </w:pPr>
            <w:r w:rsidRPr="00C615B4">
              <w:rPr>
                <w:kern w:val="2"/>
                <w:szCs w:val="24"/>
              </w:rPr>
              <w:t>Netaikoma</w:t>
            </w:r>
            <w:r w:rsidR="000D2B52">
              <w:rPr>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6F633C" w:rsidRDefault="00163CA6" w:rsidP="00727AE7">
            <w:pPr>
              <w:spacing w:line="276" w:lineRule="auto"/>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7CC45292" w14:textId="3E4186CD" w:rsidR="00163CA6" w:rsidRPr="006F633C" w:rsidRDefault="000D2B52" w:rsidP="00C615B4">
            <w:pPr>
              <w:spacing w:line="276" w:lineRule="auto"/>
              <w:jc w:val="both"/>
              <w:rPr>
                <w:b/>
                <w:bCs/>
                <w:color w:val="4472C4"/>
                <w:kern w:val="2"/>
                <w:szCs w:val="24"/>
              </w:rPr>
            </w:pPr>
            <w:r>
              <w:rPr>
                <w:kern w:val="2"/>
                <w:szCs w:val="24"/>
              </w:rPr>
              <w:t>Netaikoma.</w:t>
            </w:r>
          </w:p>
        </w:tc>
      </w:tr>
      <w:tr w:rsidR="00163CA6" w:rsidRPr="006F633C" w14:paraId="10F7BADB" w14:textId="77777777" w:rsidTr="005D43A7">
        <w:trPr>
          <w:trHeight w:val="300"/>
        </w:trPr>
        <w:tc>
          <w:tcPr>
            <w:tcW w:w="2700" w:type="dxa"/>
          </w:tcPr>
          <w:p w14:paraId="39B3913D" w14:textId="29D2FAAE" w:rsidR="00163CA6" w:rsidRPr="006F633C" w:rsidRDefault="00163CA6" w:rsidP="00727AE7">
            <w:pPr>
              <w:spacing w:line="276" w:lineRule="auto"/>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1411FBDB" w14:textId="35376040" w:rsidR="00163CA6" w:rsidRPr="006F633C" w:rsidRDefault="000D2B52" w:rsidP="00C615B4">
            <w:pPr>
              <w:spacing w:line="276" w:lineRule="auto"/>
              <w:jc w:val="both"/>
              <w:rPr>
                <w:kern w:val="2"/>
                <w:szCs w:val="24"/>
              </w:rPr>
            </w:pPr>
            <w:r>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C615B4">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C615B4">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484D0DC3" w:rsidR="00163CA6" w:rsidRPr="006F633C" w:rsidRDefault="00404E09" w:rsidP="00C615B4">
            <w:pPr>
              <w:spacing w:line="276" w:lineRule="auto"/>
              <w:jc w:val="both"/>
              <w:rPr>
                <w:color w:val="4472C4"/>
                <w:kern w:val="2"/>
                <w:szCs w:val="24"/>
              </w:rPr>
            </w:pPr>
            <w:r w:rsidRPr="004B5D26">
              <w:rPr>
                <w:color w:val="000000"/>
                <w:kern w:val="2"/>
                <w:szCs w:val="24"/>
              </w:rPr>
              <w:t xml:space="preserve">Nutraukus </w:t>
            </w:r>
            <w:r w:rsidR="000B50FA">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7526FAD8" w:rsidR="00163CA6" w:rsidRPr="006F633C" w:rsidRDefault="00163CA6" w:rsidP="00727AE7">
            <w:pPr>
              <w:spacing w:line="276" w:lineRule="auto"/>
              <w:rPr>
                <w:kern w:val="2"/>
                <w:szCs w:val="24"/>
              </w:rPr>
            </w:pPr>
            <w:r w:rsidRPr="006F633C">
              <w:rPr>
                <w:kern w:val="2"/>
                <w:szCs w:val="24"/>
              </w:rPr>
              <w:t>Netaikoma</w:t>
            </w:r>
            <w:r w:rsidR="00F971F9">
              <w:rPr>
                <w:kern w:val="2"/>
                <w:szCs w:val="24"/>
              </w:rPr>
              <w:t>.</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C615B4">
        <w:trPr>
          <w:trHeight w:val="1210"/>
        </w:trPr>
        <w:tc>
          <w:tcPr>
            <w:tcW w:w="2532" w:type="dxa"/>
          </w:tcPr>
          <w:p w14:paraId="157F1ABE" w14:textId="3DE34862"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085641BB" w:rsidR="00163CA6" w:rsidRPr="006F633C" w:rsidRDefault="00163CA6" w:rsidP="00C615B4">
            <w:pPr>
              <w:spacing w:line="276" w:lineRule="auto"/>
              <w:jc w:val="both"/>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2DD7EAE7" w:rsidR="00163CA6" w:rsidRPr="00C615B4" w:rsidRDefault="00163CA6" w:rsidP="00C615B4">
            <w:pPr>
              <w:spacing w:line="276" w:lineRule="auto"/>
              <w:jc w:val="both"/>
              <w:rPr>
                <w:kern w:val="2"/>
                <w:szCs w:val="24"/>
              </w:rPr>
            </w:pPr>
            <w:r w:rsidRPr="00C615B4">
              <w:rPr>
                <w:kern w:val="2"/>
                <w:szCs w:val="24"/>
              </w:rPr>
              <w:t>12.2.1.</w:t>
            </w:r>
            <w:r w:rsidR="007D4483" w:rsidRPr="00C615B4">
              <w:rPr>
                <w:kern w:val="2"/>
                <w:szCs w:val="24"/>
              </w:rPr>
              <w:t xml:space="preserve"> </w:t>
            </w:r>
            <w:r w:rsidRPr="00C615B4">
              <w:rPr>
                <w:kern w:val="2"/>
                <w:szCs w:val="24"/>
              </w:rPr>
              <w:t>jeigu Tiekėjas nevykdo prisiimtų įsipareigojimų už Sutartyje nustatytą Sutarties kainą</w:t>
            </w:r>
            <w:r w:rsidR="005A2421" w:rsidRPr="00C615B4">
              <w:rPr>
                <w:kern w:val="2"/>
                <w:szCs w:val="24"/>
              </w:rPr>
              <w:t xml:space="preserve"> (</w:t>
            </w:r>
            <w:r w:rsidRPr="00C615B4">
              <w:rPr>
                <w:kern w:val="2"/>
                <w:szCs w:val="24"/>
              </w:rPr>
              <w:t>įkainius</w:t>
            </w:r>
            <w:r w:rsidR="005A2421" w:rsidRPr="00C615B4">
              <w:rPr>
                <w:kern w:val="2"/>
                <w:szCs w:val="24"/>
              </w:rPr>
              <w:t>)</w:t>
            </w:r>
            <w:r w:rsidRPr="00C615B4">
              <w:rPr>
                <w:kern w:val="2"/>
                <w:szCs w:val="24"/>
              </w:rPr>
              <w:t>;</w:t>
            </w:r>
          </w:p>
          <w:p w14:paraId="061335F0" w14:textId="7834B481" w:rsidR="00D67BF6" w:rsidRPr="00C615B4" w:rsidRDefault="00D67BF6" w:rsidP="00C615B4">
            <w:pPr>
              <w:spacing w:line="276" w:lineRule="auto"/>
              <w:jc w:val="both"/>
              <w:rPr>
                <w:kern w:val="2"/>
                <w:szCs w:val="24"/>
              </w:rPr>
            </w:pPr>
            <w:r w:rsidRPr="00C615B4">
              <w:rPr>
                <w:kern w:val="2"/>
                <w:szCs w:val="24"/>
              </w:rPr>
              <w:t>12.2.</w:t>
            </w:r>
            <w:r w:rsidR="0004454A" w:rsidRPr="00C615B4">
              <w:rPr>
                <w:kern w:val="2"/>
                <w:szCs w:val="24"/>
              </w:rPr>
              <w:t>2</w:t>
            </w:r>
            <w:r w:rsidRPr="00C615B4">
              <w:rPr>
                <w:kern w:val="2"/>
                <w:szCs w:val="24"/>
              </w:rPr>
              <w:t xml:space="preserve">. jeigu Prekės neatitinka Techninėje specifikacijoje nustatytų reikalavimų ir Tiekėjas neištaiso nustatytų Prekių trūkumų arba nepakeičia neatitinkančių Prekių į reikalavimus atitinkančias Prekes per </w:t>
            </w:r>
            <w:r w:rsidR="00A932BB" w:rsidRPr="00C615B4">
              <w:rPr>
                <w:kern w:val="2"/>
                <w:szCs w:val="24"/>
              </w:rPr>
              <w:t>2</w:t>
            </w:r>
            <w:r w:rsidRPr="00C615B4">
              <w:rPr>
                <w:kern w:val="2"/>
                <w:szCs w:val="24"/>
              </w:rPr>
              <w:t>0 (</w:t>
            </w:r>
            <w:r w:rsidR="00A932BB" w:rsidRPr="00C615B4">
              <w:rPr>
                <w:kern w:val="2"/>
                <w:szCs w:val="24"/>
              </w:rPr>
              <w:t>dvi</w:t>
            </w:r>
            <w:r w:rsidRPr="00C615B4">
              <w:rPr>
                <w:kern w:val="2"/>
                <w:szCs w:val="24"/>
              </w:rPr>
              <w:t>dešimt) dienų nuo rašytinės pretenzijos gavimo dienos.</w:t>
            </w:r>
          </w:p>
          <w:p w14:paraId="02CD430D" w14:textId="4ABF28A7" w:rsidR="00163CA6" w:rsidRPr="00C615B4" w:rsidRDefault="00163CA6" w:rsidP="00C615B4">
            <w:pPr>
              <w:spacing w:line="276" w:lineRule="auto"/>
              <w:jc w:val="both"/>
              <w:rPr>
                <w:rFonts w:eastAsia="Arial"/>
                <w:kern w:val="2"/>
                <w:szCs w:val="24"/>
              </w:rPr>
            </w:pPr>
            <w:r w:rsidRPr="00C615B4">
              <w:rPr>
                <w:rFonts w:eastAsia="Arial"/>
                <w:kern w:val="2"/>
                <w:szCs w:val="24"/>
              </w:rPr>
              <w:t>12.2.</w:t>
            </w:r>
            <w:r w:rsidR="0004454A" w:rsidRPr="00C615B4">
              <w:rPr>
                <w:rFonts w:eastAsia="Arial"/>
                <w:kern w:val="2"/>
                <w:szCs w:val="24"/>
              </w:rPr>
              <w:t>3</w:t>
            </w:r>
            <w:r w:rsidRPr="00C615B4">
              <w:rPr>
                <w:rFonts w:eastAsia="Arial"/>
                <w:kern w:val="2"/>
                <w:szCs w:val="24"/>
              </w:rPr>
              <w:t>.</w:t>
            </w:r>
            <w:r w:rsidR="007D4483" w:rsidRPr="00C615B4">
              <w:rPr>
                <w:rFonts w:eastAsia="Arial"/>
                <w:kern w:val="2"/>
                <w:szCs w:val="24"/>
              </w:rPr>
              <w:t xml:space="preserve"> </w:t>
            </w:r>
            <w:r w:rsidRPr="00C615B4">
              <w:rPr>
                <w:rFonts w:eastAsia="Arial"/>
                <w:kern w:val="2"/>
                <w:szCs w:val="24"/>
              </w:rPr>
              <w:t xml:space="preserve">jeigu Tiekėjas vėluoja pristatyti Prekes daugiau nei </w:t>
            </w:r>
            <w:r w:rsidR="0004454A" w:rsidRPr="00C615B4">
              <w:rPr>
                <w:rFonts w:eastAsia="Arial"/>
                <w:kern w:val="2"/>
                <w:szCs w:val="24"/>
              </w:rPr>
              <w:t>15 (penkiolika) dienų</w:t>
            </w:r>
            <w:r w:rsidRPr="00C615B4">
              <w:rPr>
                <w:rFonts w:eastAsia="Arial"/>
                <w:kern w:val="2"/>
                <w:szCs w:val="24"/>
              </w:rPr>
              <w:t xml:space="preserve"> </w:t>
            </w:r>
            <w:r w:rsidR="0004454A" w:rsidRPr="00C615B4">
              <w:rPr>
                <w:rFonts w:eastAsia="Arial"/>
                <w:kern w:val="2"/>
                <w:szCs w:val="24"/>
              </w:rPr>
              <w:t xml:space="preserve">nei </w:t>
            </w:r>
            <w:r w:rsidRPr="00C615B4">
              <w:rPr>
                <w:rFonts w:eastAsia="Arial"/>
                <w:kern w:val="2"/>
                <w:szCs w:val="24"/>
              </w:rPr>
              <w:t>Sutartyje nustatytas Prekių pristatymo terminas;</w:t>
            </w:r>
          </w:p>
          <w:p w14:paraId="6EDAF506" w14:textId="028BAFF1" w:rsidR="00163CA6" w:rsidRPr="006F633C" w:rsidRDefault="00163CA6" w:rsidP="00F971F9">
            <w:pPr>
              <w:tabs>
                <w:tab w:val="left" w:pos="567"/>
                <w:tab w:val="left" w:pos="851"/>
                <w:tab w:val="left" w:pos="992"/>
                <w:tab w:val="left" w:pos="1134"/>
              </w:tabs>
              <w:spacing w:line="276" w:lineRule="auto"/>
              <w:jc w:val="both"/>
              <w:rPr>
                <w:rFonts w:eastAsia="Arial"/>
                <w:color w:val="FF0000"/>
                <w:kern w:val="2"/>
                <w:szCs w:val="24"/>
              </w:rPr>
            </w:pPr>
            <w:r w:rsidRPr="00C615B4">
              <w:rPr>
                <w:rFonts w:eastAsia="Arial"/>
                <w:kern w:val="2"/>
                <w:szCs w:val="24"/>
              </w:rPr>
              <w:t>12.2.</w:t>
            </w:r>
            <w:r w:rsidR="00F971F9">
              <w:rPr>
                <w:rFonts w:eastAsia="Arial"/>
                <w:kern w:val="2"/>
                <w:szCs w:val="24"/>
              </w:rPr>
              <w:t>4</w:t>
            </w:r>
            <w:r w:rsidRPr="00C615B4">
              <w:rPr>
                <w:rFonts w:eastAsia="Arial"/>
                <w:kern w:val="2"/>
                <w:szCs w:val="24"/>
              </w:rPr>
              <w:t>. Tiekėjas pažeidžia šios Sutarties nuostatas, reglamentuojančias konkurenciją, intelektinės nuosavybės ar konfidencialios informacijos valdymą.</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631973DF" w:rsidR="00163CA6" w:rsidRDefault="00163CA6" w:rsidP="00C615B4">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Pr="006F633C">
              <w:rPr>
                <w:color w:val="000000"/>
                <w:kern w:val="2"/>
                <w:szCs w:val="24"/>
              </w:rPr>
              <w:t>m.</w:t>
            </w:r>
            <w:r w:rsidR="006912E0">
              <w:rPr>
                <w:color w:val="000000"/>
                <w:kern w:val="2"/>
                <w:szCs w:val="24"/>
              </w:rPr>
              <w:t xml:space="preserve"> </w:t>
            </w:r>
            <w:r w:rsidRPr="006F633C">
              <w:rPr>
                <w:color w:val="000000"/>
                <w:kern w:val="2"/>
                <w:szCs w:val="24"/>
              </w:rPr>
              <w:t>birželio</w:t>
            </w:r>
            <w:r w:rsidR="006912E0">
              <w:rPr>
                <w:color w:val="000000"/>
                <w:kern w:val="2"/>
                <w:szCs w:val="24"/>
              </w:rPr>
              <w:t xml:space="preserve"> </w:t>
            </w:r>
            <w:r w:rsidRPr="006F633C">
              <w:rPr>
                <w:color w:val="000000"/>
                <w:kern w:val="2"/>
                <w:szCs w:val="24"/>
              </w:rPr>
              <w:t>28</w:t>
            </w:r>
            <w:r w:rsidR="006912E0">
              <w:rPr>
                <w:color w:val="000000"/>
                <w:kern w:val="2"/>
                <w:szCs w:val="24"/>
              </w:rPr>
              <w:t xml:space="preserve"> </w:t>
            </w:r>
            <w:r w:rsidRPr="006F633C">
              <w:rPr>
                <w:color w:val="000000"/>
                <w:kern w:val="2"/>
                <w:szCs w:val="24"/>
              </w:rPr>
              <w:t>d. įsakymu Nr.</w:t>
            </w:r>
            <w:r w:rsidR="006912E0">
              <w:rPr>
                <w:color w:val="000000"/>
                <w:kern w:val="2"/>
                <w:szCs w:val="24"/>
              </w:rPr>
              <w:t xml:space="preserve"> </w:t>
            </w:r>
            <w:r w:rsidRPr="006F633C">
              <w:rPr>
                <w:color w:val="000000"/>
                <w:kern w:val="2"/>
                <w:szCs w:val="24"/>
              </w:rPr>
              <w:t>D1-508</w:t>
            </w:r>
            <w:r w:rsidR="006912E0">
              <w:rPr>
                <w:color w:val="000000"/>
                <w:kern w:val="2"/>
                <w:szCs w:val="24"/>
                <w:shd w:val="clear" w:color="auto" w:fill="FFFFFF"/>
              </w:rPr>
              <w:t xml:space="preserve"> </w:t>
            </w:r>
            <w:r w:rsidRPr="006F633C">
              <w:rPr>
                <w:color w:val="000000"/>
                <w:kern w:val="2"/>
                <w:szCs w:val="24"/>
                <w:shd w:val="clear" w:color="auto" w:fill="FFFFFF"/>
              </w:rPr>
              <w:t>„Dėl Aplinkos apsaugos kriterijų taikymo, vykdant žaliuosius pirkimus, tvarkos aprašo patvirtinimo“ (toliau – Tvarkos aprašas)</w:t>
            </w:r>
            <w:r w:rsidR="00F971F9">
              <w:rPr>
                <w:color w:val="000000"/>
                <w:kern w:val="2"/>
                <w:szCs w:val="24"/>
                <w:shd w:val="clear" w:color="auto" w:fill="FFFFFF"/>
              </w:rPr>
              <w:t>,</w:t>
            </w:r>
            <w:r w:rsidR="00CB3E38">
              <w:rPr>
                <w:color w:val="4472C4"/>
                <w:kern w:val="2"/>
                <w:szCs w:val="24"/>
                <w:shd w:val="clear" w:color="auto" w:fill="FFFFFF"/>
              </w:rPr>
              <w:t xml:space="preserve"> </w:t>
            </w:r>
            <w:r w:rsidR="00CB3E38" w:rsidRPr="00C615B4">
              <w:rPr>
                <w:kern w:val="2"/>
                <w:szCs w:val="24"/>
                <w:shd w:val="clear" w:color="auto" w:fill="FFFFFF"/>
              </w:rPr>
              <w:t>4.4.4</w:t>
            </w:r>
            <w:r w:rsidR="00196C07" w:rsidRPr="00DE5B8F">
              <w:rPr>
                <w:kern w:val="2"/>
                <w:szCs w:val="24"/>
                <w:shd w:val="clear" w:color="auto" w:fill="FFFFFF"/>
              </w:rPr>
              <w:t>.</w:t>
            </w:r>
            <w:r w:rsidR="00DE5B8F" w:rsidRPr="00C615B4">
              <w:rPr>
                <w:kern w:val="2"/>
                <w:szCs w:val="24"/>
                <w:shd w:val="clear" w:color="auto" w:fill="FFFFFF"/>
              </w:rPr>
              <w:t>2</w:t>
            </w:r>
            <w:r w:rsidR="00CB3E38" w:rsidRPr="00C615B4">
              <w:rPr>
                <w:kern w:val="2"/>
                <w:szCs w:val="24"/>
                <w:shd w:val="clear" w:color="auto" w:fill="FFFFFF"/>
              </w:rPr>
              <w:t xml:space="preserve"> </w:t>
            </w:r>
            <w:r w:rsidRPr="006F633C">
              <w:rPr>
                <w:color w:val="000000"/>
                <w:kern w:val="2"/>
                <w:szCs w:val="24"/>
                <w:shd w:val="clear" w:color="auto" w:fill="FFFFFF"/>
              </w:rPr>
              <w:t>papunkčiu.</w:t>
            </w:r>
            <w:r w:rsidR="00792B31">
              <w:rPr>
                <w:color w:val="000000"/>
                <w:kern w:val="2"/>
                <w:szCs w:val="24"/>
                <w:shd w:val="clear" w:color="auto" w:fill="FFFFFF"/>
              </w:rPr>
              <w:t xml:space="preserve"> </w:t>
            </w:r>
            <w:r w:rsidR="00792B31" w:rsidRPr="00792B31">
              <w:rPr>
                <w:color w:val="000000"/>
                <w:kern w:val="2"/>
                <w:szCs w:val="24"/>
                <w:shd w:val="clear" w:color="auto" w:fill="FFFFFF"/>
              </w:rPr>
              <w:t>Aplinkos apsaugos kriterijai nustatyti Techninėje specifikacijoje.</w:t>
            </w:r>
          </w:p>
          <w:p w14:paraId="48F5CE44" w14:textId="69E5B081" w:rsidR="00163CA6" w:rsidRPr="006F633C" w:rsidRDefault="00163CA6" w:rsidP="00C615B4">
            <w:pPr>
              <w:spacing w:line="276" w:lineRule="auto"/>
              <w:jc w:val="both"/>
              <w:rPr>
                <w:b/>
                <w:bCs/>
                <w:kern w:val="2"/>
                <w:szCs w:val="24"/>
              </w:rPr>
            </w:pP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6C24A9D3" w14:textId="7A9C7C6C" w:rsidR="00163CA6" w:rsidRPr="006F633C" w:rsidRDefault="00163CA6" w:rsidP="00727AE7">
            <w:pPr>
              <w:spacing w:line="276" w:lineRule="auto"/>
              <w:rPr>
                <w:color w:val="0070C0"/>
                <w:kern w:val="2"/>
                <w:szCs w:val="24"/>
              </w:rPr>
            </w:pPr>
            <w:r w:rsidRPr="006F633C">
              <w:rPr>
                <w:color w:val="000000"/>
                <w:kern w:val="2"/>
                <w:szCs w:val="24"/>
                <w:shd w:val="clear" w:color="auto" w:fill="FFFFFF"/>
              </w:rPr>
              <w:t>Netaikoma</w:t>
            </w:r>
            <w:r w:rsidR="00F971F9">
              <w:rPr>
                <w:color w:val="000000"/>
                <w:kern w:val="2"/>
                <w:szCs w:val="24"/>
                <w:shd w:val="clear" w:color="auto" w:fill="FFFFFF"/>
              </w:rPr>
              <w:t>.</w:t>
            </w:r>
          </w:p>
        </w:tc>
      </w:tr>
    </w:tbl>
    <w:p w14:paraId="278B7AEF" w14:textId="77777777" w:rsidR="009B5DBE" w:rsidRPr="006F633C" w:rsidRDefault="009B5DBE" w:rsidP="00727AE7">
      <w:pPr>
        <w:spacing w:line="276" w:lineRule="auto"/>
      </w:pPr>
    </w:p>
    <w:p w14:paraId="54EAD6F7" w14:textId="1AB082B6" w:rsidR="009B5DBE" w:rsidRPr="006F633C" w:rsidRDefault="009B5DBE" w:rsidP="00C615B4">
      <w:pPr>
        <w:pStyle w:val="Antrat1"/>
        <w:spacing w:line="276" w:lineRule="auto"/>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733EBA02">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6E37E9B7" w:rsidR="00163CA6" w:rsidRPr="00F971F9" w:rsidRDefault="00163CA6" w:rsidP="00C615B4">
            <w:pPr>
              <w:spacing w:line="276" w:lineRule="auto"/>
              <w:jc w:val="both"/>
            </w:pPr>
            <w:r w:rsidRPr="00F971F9">
              <w:rPr>
                <w:kern w:val="2"/>
              </w:rPr>
              <w:t>Šalys susitaria pakeisti nurodytą Sutarties Bendrųjų sąlygų punktą ir</w:t>
            </w:r>
            <w:r w:rsidR="451B29D5" w:rsidRPr="00F971F9">
              <w:rPr>
                <w:kern w:val="2"/>
              </w:rPr>
              <w:t xml:space="preserve"> (arba)</w:t>
            </w:r>
            <w:r w:rsidRPr="00F971F9">
              <w:rPr>
                <w:kern w:val="2"/>
              </w:rPr>
              <w:t xml:space="preserve"> išdėstyti jį nauja redakcija: </w:t>
            </w:r>
          </w:p>
          <w:p w14:paraId="41DA5BB9" w14:textId="7FAADB41" w:rsidR="00AA63EC" w:rsidRPr="00F971F9" w:rsidRDefault="00AA63EC" w:rsidP="00C615B4">
            <w:pPr>
              <w:spacing w:line="276" w:lineRule="auto"/>
              <w:jc w:val="both"/>
              <w:rPr>
                <w:szCs w:val="24"/>
                <w:shd w:val="clear" w:color="auto" w:fill="FFFFFF"/>
              </w:rPr>
            </w:pPr>
            <w:r w:rsidRPr="00F971F9">
              <w:rPr>
                <w:szCs w:val="24"/>
                <w:shd w:val="clear" w:color="auto" w:fill="FFFFFF"/>
              </w:rPr>
              <w:t>14.1.</w:t>
            </w:r>
            <w:r w:rsidR="00F971F9">
              <w:rPr>
                <w:szCs w:val="24"/>
                <w:shd w:val="clear" w:color="auto" w:fill="FFFFFF"/>
              </w:rPr>
              <w:t>1</w:t>
            </w:r>
            <w:r w:rsidRPr="00F971F9">
              <w:rPr>
                <w:szCs w:val="24"/>
                <w:shd w:val="clear" w:color="auto" w:fill="FFFFFF"/>
              </w:rPr>
              <w:t>. Bendrųjų sąlygų 25.2 punktą išdėstyti nauja redakcija:</w:t>
            </w:r>
          </w:p>
          <w:p w14:paraId="0ED764FF" w14:textId="7487B3DE" w:rsidR="00AA63EC" w:rsidRPr="00AA63EC" w:rsidRDefault="00AA63EC" w:rsidP="00F971F9">
            <w:pPr>
              <w:widowControl w:val="0"/>
              <w:tabs>
                <w:tab w:val="left" w:pos="142"/>
                <w:tab w:val="left" w:pos="851"/>
                <w:tab w:val="left" w:pos="992"/>
                <w:tab w:val="left" w:pos="1134"/>
              </w:tabs>
              <w:spacing w:line="276" w:lineRule="auto"/>
              <w:jc w:val="both"/>
              <w:rPr>
                <w:color w:val="000000"/>
                <w:szCs w:val="24"/>
                <w:shd w:val="clear" w:color="auto" w:fill="FFFFFF"/>
              </w:rPr>
            </w:pPr>
            <w:r w:rsidRPr="00F971F9">
              <w:rPr>
                <w:szCs w:val="24"/>
                <w:shd w:val="clear" w:color="auto" w:fill="FFFFFF"/>
              </w:rPr>
              <w:t xml:space="preserve">„25.2. </w:t>
            </w:r>
            <w:r w:rsidRPr="00F971F9">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F971F9">
              <w:rPr>
                <w:szCs w:val="24"/>
              </w:rPr>
              <w:t xml:space="preserve"> </w:t>
            </w:r>
            <w:r w:rsidRPr="00F971F9">
              <w:rPr>
                <w:rFonts w:eastAsia="Cambria"/>
                <w:szCs w:val="24"/>
              </w:rPr>
              <w:t>pagal Pirkėjo buveinės vietą“.</w:t>
            </w:r>
          </w:p>
        </w:tc>
      </w:tr>
      <w:tr w:rsidR="00163CA6" w:rsidRPr="006F633C" w14:paraId="3CF92E32" w14:textId="77777777" w:rsidTr="733EBA02">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43DE29DF" w14:textId="7C8D2307" w:rsidR="00AA63EC" w:rsidRPr="006F633C" w:rsidRDefault="009515A8" w:rsidP="009515A8">
            <w:pPr>
              <w:spacing w:line="276" w:lineRule="auto"/>
              <w:rPr>
                <w:kern w:val="2"/>
                <w:szCs w:val="24"/>
              </w:rPr>
            </w:pPr>
            <w:r w:rsidRPr="00C615B4">
              <w:rPr>
                <w:kern w:val="2"/>
                <w:szCs w:val="24"/>
              </w:rPr>
              <w:t>Netaikoma</w:t>
            </w:r>
            <w:r w:rsidR="00F971F9">
              <w:rPr>
                <w:kern w:val="2"/>
                <w:szCs w:val="24"/>
              </w:rPr>
              <w:t>.</w:t>
            </w:r>
          </w:p>
        </w:tc>
      </w:tr>
      <w:tr w:rsidR="00163CA6" w:rsidRPr="006F633C" w14:paraId="4046FB14" w14:textId="77777777" w:rsidTr="733EBA02">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4B0299B4" w:rsidR="00163CA6" w:rsidRPr="006F633C" w:rsidRDefault="009515A8" w:rsidP="009515A8">
            <w:pPr>
              <w:spacing w:line="276" w:lineRule="auto"/>
              <w:rPr>
                <w:kern w:val="2"/>
                <w:szCs w:val="24"/>
              </w:rPr>
            </w:pPr>
            <w:r w:rsidRPr="00C615B4">
              <w:rPr>
                <w:kern w:val="2"/>
                <w:szCs w:val="24"/>
              </w:rPr>
              <w:t>Netaikoma</w:t>
            </w:r>
            <w:r w:rsidR="00F971F9">
              <w:rPr>
                <w:kern w:val="2"/>
                <w:szCs w:val="24"/>
              </w:rPr>
              <w:t>.</w:t>
            </w:r>
          </w:p>
        </w:tc>
      </w:tr>
      <w:tr w:rsidR="00163CA6" w:rsidRPr="006F633C" w14:paraId="79E6F6BE" w14:textId="77777777" w:rsidTr="733EBA02">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0033519C" w:rsidR="00163CA6" w:rsidRPr="006912E0" w:rsidRDefault="009515A8" w:rsidP="00727AE7">
            <w:pPr>
              <w:spacing w:line="276" w:lineRule="auto"/>
              <w:rPr>
                <w:color w:val="FF0000"/>
                <w:kern w:val="2"/>
                <w:szCs w:val="24"/>
              </w:rPr>
            </w:pPr>
            <w:r w:rsidRPr="00C615B4">
              <w:rPr>
                <w:kern w:val="2"/>
                <w:szCs w:val="24"/>
              </w:rPr>
              <w:t>Netaikoma</w:t>
            </w:r>
            <w:r w:rsidR="00F971F9">
              <w:rPr>
                <w:kern w:val="2"/>
                <w:szCs w:val="24"/>
              </w:rPr>
              <w:t>.</w:t>
            </w:r>
          </w:p>
          <w:p w14:paraId="16D80FE8" w14:textId="77777777" w:rsidR="00163CA6" w:rsidRPr="00C615B4" w:rsidRDefault="00163CA6" w:rsidP="00727AE7">
            <w:pPr>
              <w:spacing w:line="276" w:lineRule="auto"/>
              <w:rPr>
                <w:color w:val="0070C0"/>
                <w:kern w:val="2"/>
                <w:szCs w:val="24"/>
                <w:lang w:val="en-US"/>
              </w:rPr>
            </w:pPr>
          </w:p>
        </w:tc>
      </w:tr>
      <w:tr w:rsidR="00163CA6" w:rsidRPr="006F633C" w14:paraId="44B54193" w14:textId="77777777" w:rsidTr="733EBA02">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C615B4">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25B737D6" w:rsidR="00163CA6" w:rsidRPr="006F633C" w:rsidRDefault="009515A8" w:rsidP="00C615B4">
            <w:pPr>
              <w:spacing w:line="276" w:lineRule="auto"/>
              <w:rPr>
                <w:b/>
                <w:bCs/>
                <w:kern w:val="2"/>
                <w:szCs w:val="24"/>
              </w:rPr>
            </w:pPr>
            <w:r>
              <w:rPr>
                <w:b/>
                <w:bCs/>
                <w:kern w:val="2"/>
                <w:szCs w:val="24"/>
              </w:rPr>
              <w:t>Techninė specifikacija</w:t>
            </w:r>
          </w:p>
        </w:tc>
      </w:tr>
      <w:tr w:rsidR="00E5469F" w:rsidRPr="006F633C" w14:paraId="2BB1731B" w14:textId="77777777" w:rsidTr="005D43A7">
        <w:trPr>
          <w:trHeight w:val="300"/>
        </w:trPr>
        <w:tc>
          <w:tcPr>
            <w:tcW w:w="2532" w:type="dxa"/>
          </w:tcPr>
          <w:p w14:paraId="28974B51" w14:textId="02FFB907" w:rsidR="00E5469F" w:rsidRPr="006F633C" w:rsidRDefault="00E5469F" w:rsidP="00E5469F">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48BD9446" w:rsidR="00E5469F" w:rsidRPr="006F633C" w:rsidRDefault="00E5469F" w:rsidP="00C615B4">
            <w:pPr>
              <w:spacing w:line="276" w:lineRule="auto"/>
              <w:rPr>
                <w:b/>
                <w:bCs/>
                <w:kern w:val="2"/>
                <w:szCs w:val="24"/>
              </w:rPr>
            </w:pPr>
            <w:r>
              <w:rPr>
                <w:b/>
                <w:bCs/>
                <w:kern w:val="2"/>
                <w:szCs w:val="24"/>
              </w:rPr>
              <w:t>Pasiūlymas</w:t>
            </w:r>
          </w:p>
        </w:tc>
      </w:tr>
      <w:tr w:rsidR="00E5469F" w:rsidRPr="006F633C" w14:paraId="514E3CAD" w14:textId="77777777" w:rsidTr="00E5469F">
        <w:trPr>
          <w:trHeight w:val="300"/>
        </w:trPr>
        <w:tc>
          <w:tcPr>
            <w:tcW w:w="2532" w:type="dxa"/>
            <w:tcBorders>
              <w:top w:val="single" w:sz="4" w:space="0" w:color="auto"/>
              <w:left w:val="single" w:sz="4" w:space="0" w:color="auto"/>
              <w:bottom w:val="single" w:sz="4" w:space="0" w:color="auto"/>
              <w:right w:val="single" w:sz="4" w:space="0" w:color="auto"/>
            </w:tcBorders>
          </w:tcPr>
          <w:p w14:paraId="1D3BE2A5" w14:textId="0271E63E" w:rsidR="00E5469F" w:rsidRPr="006F633C" w:rsidRDefault="00E5469F" w:rsidP="00C0406C">
            <w:pPr>
              <w:spacing w:line="276" w:lineRule="auto"/>
              <w:jc w:val="center"/>
              <w:rPr>
                <w:b/>
                <w:bCs/>
                <w:kern w:val="2"/>
                <w:szCs w:val="24"/>
              </w:rPr>
            </w:pPr>
            <w:r w:rsidRPr="006F633C">
              <w:rPr>
                <w:b/>
                <w:bCs/>
                <w:kern w:val="2"/>
                <w:szCs w:val="24"/>
              </w:rPr>
              <w:t>15.</w:t>
            </w:r>
            <w:r>
              <w:rPr>
                <w:b/>
                <w:bCs/>
                <w:kern w:val="2"/>
                <w:szCs w:val="24"/>
              </w:rPr>
              <w:t>3</w:t>
            </w:r>
            <w:r w:rsidRPr="006F633C">
              <w:rPr>
                <w:b/>
                <w:bCs/>
                <w:kern w:val="2"/>
                <w:szCs w:val="24"/>
              </w:rPr>
              <w:t>.</w:t>
            </w:r>
            <w:r>
              <w:rPr>
                <w:b/>
                <w:bCs/>
                <w:kern w:val="2"/>
                <w:szCs w:val="24"/>
              </w:rPr>
              <w:t xml:space="preserve"> </w:t>
            </w:r>
            <w:r w:rsidRPr="006F633C">
              <w:rPr>
                <w:b/>
                <w:bCs/>
                <w:kern w:val="2"/>
                <w:szCs w:val="24"/>
              </w:rPr>
              <w:t>Priedas Nr.</w:t>
            </w:r>
            <w:r>
              <w:rPr>
                <w:b/>
                <w:bCs/>
                <w:kern w:val="2"/>
                <w:szCs w:val="24"/>
              </w:rPr>
              <w:t xml:space="preserve"> 3</w:t>
            </w:r>
          </w:p>
        </w:tc>
        <w:tc>
          <w:tcPr>
            <w:tcW w:w="7003" w:type="dxa"/>
            <w:tcBorders>
              <w:top w:val="single" w:sz="4" w:space="0" w:color="auto"/>
              <w:left w:val="single" w:sz="4" w:space="0" w:color="auto"/>
              <w:bottom w:val="single" w:sz="4" w:space="0" w:color="auto"/>
              <w:right w:val="single" w:sz="4" w:space="0" w:color="auto"/>
            </w:tcBorders>
          </w:tcPr>
          <w:p w14:paraId="1D729F19" w14:textId="77777777" w:rsidR="00E5469F" w:rsidRPr="006F633C" w:rsidRDefault="00E5469F" w:rsidP="00C615B4">
            <w:pPr>
              <w:spacing w:line="276" w:lineRule="auto"/>
              <w:rPr>
                <w:b/>
                <w:bCs/>
                <w:kern w:val="2"/>
                <w:szCs w:val="24"/>
              </w:rPr>
            </w:pPr>
            <w:r w:rsidRPr="009515A8">
              <w:rPr>
                <w:b/>
                <w:bCs/>
                <w:kern w:val="2"/>
                <w:szCs w:val="24"/>
              </w:rPr>
              <w:t>Prekių perdavimo – priėmimo aktas</w:t>
            </w: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29DA8918" w:rsidR="00163CA6" w:rsidRPr="006F633C" w:rsidRDefault="000431AA" w:rsidP="00727AE7">
            <w:pPr>
              <w:spacing w:line="276" w:lineRule="auto"/>
              <w:jc w:val="center"/>
              <w:rPr>
                <w:color w:val="4472C4"/>
                <w:kern w:val="2"/>
                <w:szCs w:val="24"/>
              </w:rPr>
            </w:pPr>
            <w:r w:rsidRPr="00A6623A">
              <w:rPr>
                <w:kern w:val="2"/>
                <w:szCs w:val="24"/>
              </w:rPr>
              <w:t>Direktorė Audronė Juodaitė Račkauskienė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bl>
    <w:p w14:paraId="02B7CFB2" w14:textId="3457C0E1" w:rsidR="00960963" w:rsidRDefault="00163CA6" w:rsidP="00727AE7">
      <w:pPr>
        <w:spacing w:line="276" w:lineRule="auto"/>
        <w:jc w:val="center"/>
        <w:rPr>
          <w:color w:val="000000"/>
          <w:szCs w:val="24"/>
        </w:rPr>
      </w:pPr>
      <w:r w:rsidRPr="006F633C">
        <w:rPr>
          <w:color w:val="000000"/>
          <w:szCs w:val="24"/>
        </w:rPr>
        <w:t>_______________</w:t>
      </w:r>
    </w:p>
    <w:p w14:paraId="5C493F26" w14:textId="4D06CE9C" w:rsidR="00CB3E38" w:rsidRPr="00DE5B8F" w:rsidRDefault="00532C92">
      <w:pPr>
        <w:rPr>
          <w:szCs w:val="24"/>
        </w:rPr>
      </w:pPr>
      <w:r>
        <w:rPr>
          <w:szCs w:val="24"/>
        </w:rPr>
        <w:br w:type="page"/>
      </w:r>
      <w:bookmarkStart w:id="0" w:name="part_18ef865fcabf41e988041f2ec6f4e99c"/>
      <w:bookmarkEnd w:id="0"/>
    </w:p>
    <w:p w14:paraId="53786076" w14:textId="4795FCBA" w:rsidR="00532C92" w:rsidRPr="00532C92" w:rsidRDefault="00532C92" w:rsidP="00C615B4">
      <w:pPr>
        <w:spacing w:line="276" w:lineRule="auto"/>
        <w:jc w:val="right"/>
        <w:rPr>
          <w:szCs w:val="24"/>
        </w:rPr>
      </w:pPr>
      <w:r w:rsidRPr="00532C92">
        <w:rPr>
          <w:szCs w:val="24"/>
        </w:rPr>
        <w:lastRenderedPageBreak/>
        <w:t xml:space="preserve">Sutarties </w:t>
      </w:r>
      <w:r w:rsidR="00E5469F">
        <w:rPr>
          <w:szCs w:val="24"/>
        </w:rPr>
        <w:t>3</w:t>
      </w:r>
      <w:r w:rsidRPr="00532C92">
        <w:rPr>
          <w:szCs w:val="24"/>
        </w:rPr>
        <w:t xml:space="preserve"> priedas</w:t>
      </w:r>
    </w:p>
    <w:p w14:paraId="4C198434" w14:textId="77777777" w:rsidR="00532C92" w:rsidRPr="00532C92" w:rsidRDefault="00532C92" w:rsidP="00C615B4">
      <w:pPr>
        <w:spacing w:line="276" w:lineRule="auto"/>
        <w:jc w:val="right"/>
        <w:rPr>
          <w:szCs w:val="24"/>
        </w:rPr>
      </w:pPr>
      <w:r w:rsidRPr="00532C92">
        <w:rPr>
          <w:szCs w:val="24"/>
        </w:rPr>
        <w:t xml:space="preserve"> (forma</w:t>
      </w:r>
      <w:r w:rsidRPr="00532C92">
        <w:rPr>
          <w:szCs w:val="24"/>
          <w:lang w:val="pt-BR"/>
        </w:rPr>
        <w:t xml:space="preserve"> F-2)</w:t>
      </w:r>
    </w:p>
    <w:p w14:paraId="09F1A9F7" w14:textId="77777777" w:rsidR="00532C92" w:rsidRPr="00532C92" w:rsidRDefault="00532C92" w:rsidP="00532C92">
      <w:pPr>
        <w:spacing w:line="276" w:lineRule="auto"/>
        <w:jc w:val="center"/>
        <w:rPr>
          <w:szCs w:val="24"/>
          <w:lang w:val="pt-BR"/>
        </w:rPr>
      </w:pPr>
    </w:p>
    <w:p w14:paraId="171231DD" w14:textId="77777777" w:rsidR="00532C92" w:rsidRPr="00532C92" w:rsidRDefault="00532C92" w:rsidP="00C615B4">
      <w:pPr>
        <w:spacing w:line="276" w:lineRule="auto"/>
        <w:rPr>
          <w:szCs w:val="24"/>
        </w:rPr>
      </w:pPr>
      <w:r w:rsidRPr="00532C92">
        <w:rPr>
          <w:b/>
          <w:szCs w:val="24"/>
        </w:rPr>
        <w:t>Pirkėjas:</w:t>
      </w:r>
      <w:r w:rsidRPr="00532C92">
        <w:rPr>
          <w:szCs w:val="24"/>
        </w:rPr>
        <w:t xml:space="preserve"> </w:t>
      </w:r>
    </w:p>
    <w:p w14:paraId="6466BB3C" w14:textId="6F45F55A" w:rsidR="00532C92" w:rsidRDefault="00532C92" w:rsidP="00532C92">
      <w:pPr>
        <w:spacing w:line="276" w:lineRule="auto"/>
        <w:rPr>
          <w:szCs w:val="24"/>
        </w:rPr>
      </w:pPr>
      <w:r>
        <w:rPr>
          <w:szCs w:val="24"/>
        </w:rPr>
        <w:t>VŠĮ Antakalnio poliklinika</w:t>
      </w:r>
    </w:p>
    <w:p w14:paraId="63571FB3" w14:textId="77777777" w:rsidR="00532C92" w:rsidRPr="00532C92" w:rsidRDefault="00532C92" w:rsidP="00C615B4">
      <w:pPr>
        <w:spacing w:line="276" w:lineRule="auto"/>
        <w:rPr>
          <w:b/>
          <w:szCs w:val="24"/>
        </w:rPr>
      </w:pPr>
    </w:p>
    <w:p w14:paraId="5429CA9B" w14:textId="77777777" w:rsidR="00532C92" w:rsidRPr="00532C92" w:rsidRDefault="00532C92" w:rsidP="00C615B4">
      <w:pPr>
        <w:spacing w:line="276" w:lineRule="auto"/>
        <w:rPr>
          <w:szCs w:val="24"/>
        </w:rPr>
      </w:pPr>
      <w:r w:rsidRPr="00532C92">
        <w:rPr>
          <w:b/>
          <w:szCs w:val="24"/>
        </w:rPr>
        <w:t>Tiekėjas:</w:t>
      </w:r>
      <w:r w:rsidRPr="00532C92">
        <w:rPr>
          <w:szCs w:val="24"/>
        </w:rPr>
        <w:t xml:space="preserve"> __________________</w:t>
      </w:r>
    </w:p>
    <w:p w14:paraId="624E8608" w14:textId="77777777" w:rsidR="00532C92" w:rsidRPr="00532C92" w:rsidRDefault="00532C92" w:rsidP="00C615B4">
      <w:pPr>
        <w:spacing w:line="276" w:lineRule="auto"/>
        <w:rPr>
          <w:b/>
          <w:szCs w:val="24"/>
        </w:rPr>
      </w:pPr>
    </w:p>
    <w:p w14:paraId="7978C60E" w14:textId="77777777" w:rsidR="00532C92" w:rsidRPr="00532C92" w:rsidRDefault="00532C92" w:rsidP="00C615B4">
      <w:pPr>
        <w:spacing w:line="276" w:lineRule="auto"/>
        <w:rPr>
          <w:szCs w:val="24"/>
        </w:rPr>
      </w:pPr>
      <w:r w:rsidRPr="00532C92">
        <w:rPr>
          <w:b/>
          <w:szCs w:val="24"/>
        </w:rPr>
        <w:t>Sutartis:</w:t>
      </w:r>
      <w:r w:rsidRPr="00532C92">
        <w:rPr>
          <w:szCs w:val="24"/>
        </w:rPr>
        <w:t xml:space="preserve"> data ________,  Nr.________</w:t>
      </w:r>
    </w:p>
    <w:p w14:paraId="29530F88" w14:textId="77777777" w:rsidR="00532C92" w:rsidRPr="00532C92" w:rsidRDefault="00532C92" w:rsidP="00532C92">
      <w:pPr>
        <w:spacing w:line="276" w:lineRule="auto"/>
        <w:jc w:val="center"/>
        <w:rPr>
          <w:szCs w:val="24"/>
        </w:rPr>
      </w:pPr>
    </w:p>
    <w:p w14:paraId="558D103D" w14:textId="77777777" w:rsidR="00532C92" w:rsidRPr="00532C92" w:rsidRDefault="00532C92" w:rsidP="00C615B4">
      <w:pPr>
        <w:spacing w:line="276" w:lineRule="auto"/>
        <w:rPr>
          <w:b/>
          <w:szCs w:val="24"/>
        </w:rPr>
      </w:pPr>
    </w:p>
    <w:p w14:paraId="1FB4E2E8" w14:textId="77777777" w:rsidR="00532C92" w:rsidRPr="00532C92" w:rsidRDefault="00532C92" w:rsidP="00532C92">
      <w:pPr>
        <w:spacing w:line="276" w:lineRule="auto"/>
        <w:jc w:val="center"/>
        <w:rPr>
          <w:szCs w:val="24"/>
        </w:rPr>
      </w:pPr>
      <w:r w:rsidRPr="00532C92">
        <w:rPr>
          <w:b/>
          <w:szCs w:val="24"/>
        </w:rPr>
        <w:t>PREKIŲ PERDAVIMO-PRIĖMIMO AKTAS</w:t>
      </w:r>
    </w:p>
    <w:p w14:paraId="7971A396" w14:textId="77777777" w:rsidR="00532C92" w:rsidRPr="00532C92" w:rsidRDefault="00532C92" w:rsidP="00532C92">
      <w:pPr>
        <w:spacing w:line="276" w:lineRule="auto"/>
        <w:jc w:val="center"/>
        <w:rPr>
          <w:szCs w:val="24"/>
        </w:rPr>
      </w:pPr>
    </w:p>
    <w:p w14:paraId="179DB25F" w14:textId="77777777" w:rsidR="00532C92" w:rsidRPr="00532C92" w:rsidRDefault="00532C92" w:rsidP="00532C92">
      <w:pPr>
        <w:spacing w:line="276" w:lineRule="auto"/>
        <w:jc w:val="center"/>
        <w:rPr>
          <w:szCs w:val="24"/>
        </w:rPr>
      </w:pPr>
      <w:r w:rsidRPr="00532C92">
        <w:rPr>
          <w:szCs w:val="24"/>
        </w:rPr>
        <w:t xml:space="preserve">20 __ m. _________ mėn. ___ d. Nr. ___________ </w:t>
      </w:r>
    </w:p>
    <w:p w14:paraId="17D0AA2D" w14:textId="77777777" w:rsidR="00532C92" w:rsidRPr="00532C92" w:rsidRDefault="00532C92" w:rsidP="00532C92">
      <w:pPr>
        <w:spacing w:line="276" w:lineRule="auto"/>
        <w:jc w:val="center"/>
        <w:rPr>
          <w:b/>
          <w:szCs w:val="24"/>
        </w:rPr>
      </w:pPr>
    </w:p>
    <w:p w14:paraId="3B1D34A6" w14:textId="77777777" w:rsidR="00532C92" w:rsidRPr="00532C92" w:rsidRDefault="00532C92" w:rsidP="00532C92">
      <w:pPr>
        <w:spacing w:line="276" w:lineRule="auto"/>
        <w:jc w:val="center"/>
        <w:rPr>
          <w:b/>
          <w:szCs w:val="24"/>
        </w:rPr>
      </w:pPr>
    </w:p>
    <w:tbl>
      <w:tblPr>
        <w:tblW w:w="9628" w:type="dxa"/>
        <w:tblCellMar>
          <w:left w:w="10" w:type="dxa"/>
          <w:right w:w="10" w:type="dxa"/>
        </w:tblCellMar>
        <w:tblLook w:val="04A0" w:firstRow="1" w:lastRow="0" w:firstColumn="1" w:lastColumn="0" w:noHBand="0" w:noVBand="1"/>
      </w:tblPr>
      <w:tblGrid>
        <w:gridCol w:w="702"/>
        <w:gridCol w:w="3381"/>
        <w:gridCol w:w="902"/>
        <w:gridCol w:w="1404"/>
        <w:gridCol w:w="1617"/>
        <w:gridCol w:w="1622"/>
      </w:tblGrid>
      <w:tr w:rsidR="00532C92" w:rsidRPr="00532C92" w14:paraId="064BC98E" w14:textId="77777777" w:rsidTr="00240DEC">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995E6" w14:textId="77777777" w:rsidR="00532C92" w:rsidRPr="00532C92" w:rsidRDefault="00532C92" w:rsidP="00532C92">
            <w:pPr>
              <w:spacing w:line="276" w:lineRule="auto"/>
              <w:jc w:val="center"/>
              <w:rPr>
                <w:b/>
                <w:szCs w:val="24"/>
              </w:rPr>
            </w:pPr>
            <w:r w:rsidRPr="00532C92">
              <w:rPr>
                <w:b/>
                <w:szCs w:val="24"/>
              </w:rPr>
              <w:t xml:space="preserve">Eil. </w:t>
            </w:r>
            <w:proofErr w:type="spellStart"/>
            <w:r w:rsidRPr="00532C92">
              <w:rPr>
                <w:b/>
                <w:szCs w:val="24"/>
              </w:rPr>
              <w:t>nr.</w:t>
            </w:r>
            <w:proofErr w:type="spellEnd"/>
          </w:p>
        </w:tc>
        <w:tc>
          <w:tcPr>
            <w:tcW w:w="33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89157" w14:textId="77777777" w:rsidR="00532C92" w:rsidRPr="00532C92" w:rsidRDefault="00532C92" w:rsidP="00532C92">
            <w:pPr>
              <w:spacing w:line="276" w:lineRule="auto"/>
              <w:jc w:val="center"/>
              <w:rPr>
                <w:b/>
                <w:szCs w:val="24"/>
              </w:rPr>
            </w:pPr>
            <w:r w:rsidRPr="00532C92">
              <w:rPr>
                <w:b/>
                <w:szCs w:val="24"/>
              </w:rPr>
              <w:t>Prekių pavadinimas</w:t>
            </w:r>
          </w:p>
        </w:tc>
        <w:tc>
          <w:tcPr>
            <w:tcW w:w="9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C88F4" w14:textId="77777777" w:rsidR="00532C92" w:rsidRPr="00532C92" w:rsidRDefault="00532C92" w:rsidP="00532C92">
            <w:pPr>
              <w:spacing w:line="276" w:lineRule="auto"/>
              <w:jc w:val="center"/>
              <w:rPr>
                <w:b/>
                <w:szCs w:val="24"/>
              </w:rPr>
            </w:pPr>
            <w:r w:rsidRPr="00532C92">
              <w:rPr>
                <w:b/>
                <w:szCs w:val="24"/>
              </w:rPr>
              <w:t>Mato vnt.</w:t>
            </w:r>
          </w:p>
        </w:tc>
        <w:tc>
          <w:tcPr>
            <w:tcW w:w="14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EC405" w14:textId="77777777" w:rsidR="00532C92" w:rsidRPr="00532C92" w:rsidRDefault="00532C92" w:rsidP="00532C92">
            <w:pPr>
              <w:spacing w:line="276" w:lineRule="auto"/>
              <w:jc w:val="center"/>
              <w:rPr>
                <w:b/>
                <w:szCs w:val="24"/>
              </w:rPr>
            </w:pPr>
            <w:r w:rsidRPr="00532C92">
              <w:rPr>
                <w:b/>
                <w:szCs w:val="24"/>
              </w:rPr>
              <w:t>Apimtis</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2C350" w14:textId="77777777" w:rsidR="00532C92" w:rsidRPr="00532C92" w:rsidRDefault="00532C92" w:rsidP="00532C92">
            <w:pPr>
              <w:spacing w:line="276" w:lineRule="auto"/>
              <w:jc w:val="center"/>
              <w:rPr>
                <w:b/>
                <w:szCs w:val="24"/>
              </w:rPr>
            </w:pPr>
            <w:r w:rsidRPr="00532C92">
              <w:rPr>
                <w:b/>
                <w:szCs w:val="24"/>
              </w:rPr>
              <w:t>Kaina (EUR) be PVM</w:t>
            </w:r>
          </w:p>
        </w:tc>
      </w:tr>
      <w:tr w:rsidR="00532C92" w:rsidRPr="00532C92" w14:paraId="5CE7FB21" w14:textId="77777777" w:rsidTr="00240DEC">
        <w:tc>
          <w:tcPr>
            <w:tcW w:w="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FF8DF" w14:textId="77777777" w:rsidR="00532C92" w:rsidRPr="00532C92" w:rsidRDefault="00532C92" w:rsidP="00532C92">
            <w:pPr>
              <w:spacing w:line="276" w:lineRule="auto"/>
              <w:jc w:val="center"/>
              <w:rPr>
                <w:b/>
                <w:szCs w:val="24"/>
              </w:rPr>
            </w:pPr>
          </w:p>
        </w:tc>
        <w:tc>
          <w:tcPr>
            <w:tcW w:w="3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B43E6" w14:textId="77777777" w:rsidR="00532C92" w:rsidRPr="00532C92" w:rsidRDefault="00532C92" w:rsidP="00532C92">
            <w:pPr>
              <w:spacing w:line="276" w:lineRule="auto"/>
              <w:jc w:val="center"/>
              <w:rPr>
                <w:b/>
                <w:szCs w:val="24"/>
              </w:rPr>
            </w:pPr>
          </w:p>
        </w:tc>
        <w:tc>
          <w:tcPr>
            <w:tcW w:w="9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8B3EE" w14:textId="77777777" w:rsidR="00532C92" w:rsidRPr="00532C92" w:rsidRDefault="00532C92" w:rsidP="00532C92">
            <w:pPr>
              <w:spacing w:line="276" w:lineRule="auto"/>
              <w:jc w:val="center"/>
              <w:rPr>
                <w:b/>
                <w:szCs w:val="24"/>
              </w:rPr>
            </w:pPr>
          </w:p>
        </w:tc>
        <w:tc>
          <w:tcPr>
            <w:tcW w:w="14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BA873" w14:textId="77777777" w:rsidR="00532C92" w:rsidRPr="00532C92" w:rsidRDefault="00532C92" w:rsidP="00532C92">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A0855" w14:textId="77777777" w:rsidR="00532C92" w:rsidRPr="00532C92" w:rsidRDefault="00532C92" w:rsidP="00532C92">
            <w:pPr>
              <w:spacing w:line="276" w:lineRule="auto"/>
              <w:jc w:val="center"/>
              <w:rPr>
                <w:b/>
                <w:szCs w:val="24"/>
              </w:rPr>
            </w:pPr>
            <w:r w:rsidRPr="00532C92">
              <w:rPr>
                <w:b/>
                <w:szCs w:val="24"/>
              </w:rPr>
              <w:t>vieneto</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EACCD" w14:textId="77777777" w:rsidR="00532C92" w:rsidRPr="00532C92" w:rsidRDefault="00532C92" w:rsidP="00532C92">
            <w:pPr>
              <w:spacing w:line="276" w:lineRule="auto"/>
              <w:jc w:val="center"/>
              <w:rPr>
                <w:b/>
                <w:szCs w:val="24"/>
              </w:rPr>
            </w:pPr>
            <w:r w:rsidRPr="00532C92">
              <w:rPr>
                <w:b/>
                <w:szCs w:val="24"/>
              </w:rPr>
              <w:t>visos apimties</w:t>
            </w:r>
          </w:p>
        </w:tc>
      </w:tr>
      <w:tr w:rsidR="00532C92" w:rsidRPr="00532C92" w14:paraId="7DB71DBA" w14:textId="77777777" w:rsidTr="00240DE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A05D7" w14:textId="77777777" w:rsidR="00532C92" w:rsidRPr="00532C92" w:rsidRDefault="00532C92" w:rsidP="00532C92">
            <w:pPr>
              <w:spacing w:line="276" w:lineRule="auto"/>
              <w:jc w:val="center"/>
              <w:rPr>
                <w:b/>
                <w:szCs w:val="24"/>
              </w:rPr>
            </w:pPr>
            <w:r w:rsidRPr="00532C92">
              <w:rPr>
                <w:b/>
                <w:szCs w:val="24"/>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EF5AE" w14:textId="77777777" w:rsidR="00532C92" w:rsidRPr="00532C92" w:rsidRDefault="00532C92" w:rsidP="00532C92">
            <w:pPr>
              <w:spacing w:line="276" w:lineRule="auto"/>
              <w:jc w:val="center"/>
              <w:rPr>
                <w:b/>
                <w:szCs w:val="24"/>
              </w:rPr>
            </w:pPr>
            <w:r w:rsidRPr="00532C92">
              <w:rPr>
                <w:b/>
                <w:szCs w:val="24"/>
              </w:rPr>
              <w:t>2</w:t>
            </w: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3CF41" w14:textId="77777777" w:rsidR="00532C92" w:rsidRPr="00532C92" w:rsidRDefault="00532C92" w:rsidP="00532C92">
            <w:pPr>
              <w:spacing w:line="276" w:lineRule="auto"/>
              <w:jc w:val="center"/>
              <w:rPr>
                <w:b/>
                <w:szCs w:val="24"/>
              </w:rPr>
            </w:pPr>
            <w:r w:rsidRPr="00532C92">
              <w:rPr>
                <w:b/>
                <w:szCs w:val="24"/>
              </w:rPr>
              <w:t>3</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2CF8D" w14:textId="77777777" w:rsidR="00532C92" w:rsidRPr="00532C92" w:rsidRDefault="00532C92" w:rsidP="00532C92">
            <w:pPr>
              <w:spacing w:line="276" w:lineRule="auto"/>
              <w:jc w:val="center"/>
              <w:rPr>
                <w:b/>
                <w:szCs w:val="24"/>
              </w:rPr>
            </w:pPr>
            <w:r w:rsidRPr="00532C92">
              <w:rPr>
                <w:b/>
                <w:szCs w:val="24"/>
              </w:rPr>
              <w:t>4</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10D04" w14:textId="77777777" w:rsidR="00532C92" w:rsidRPr="00532C92" w:rsidRDefault="00532C92" w:rsidP="00532C92">
            <w:pPr>
              <w:spacing w:line="276" w:lineRule="auto"/>
              <w:jc w:val="center"/>
              <w:rPr>
                <w:b/>
                <w:szCs w:val="24"/>
              </w:rPr>
            </w:pPr>
            <w:r w:rsidRPr="00532C92">
              <w:rPr>
                <w:b/>
                <w:szCs w:val="24"/>
              </w:rPr>
              <w:t>5</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D4684" w14:textId="77777777" w:rsidR="00532C92" w:rsidRPr="00532C92" w:rsidRDefault="00532C92" w:rsidP="00532C92">
            <w:pPr>
              <w:spacing w:line="276" w:lineRule="auto"/>
              <w:jc w:val="center"/>
              <w:rPr>
                <w:b/>
                <w:szCs w:val="24"/>
              </w:rPr>
            </w:pPr>
            <w:r w:rsidRPr="00532C92">
              <w:rPr>
                <w:b/>
                <w:szCs w:val="24"/>
              </w:rPr>
              <w:t>6=4x5</w:t>
            </w:r>
          </w:p>
        </w:tc>
      </w:tr>
      <w:tr w:rsidR="00532C92" w:rsidRPr="00532C92" w14:paraId="20589920" w14:textId="77777777" w:rsidTr="00240DE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C585C" w14:textId="77777777" w:rsidR="00532C92" w:rsidRPr="00532C92" w:rsidRDefault="00532C92" w:rsidP="00532C92">
            <w:pPr>
              <w:spacing w:line="276" w:lineRule="auto"/>
              <w:jc w:val="center"/>
              <w:rPr>
                <w:szCs w:val="24"/>
              </w:rPr>
            </w:pPr>
            <w:r w:rsidRPr="00532C92">
              <w:rPr>
                <w:szCs w:val="24"/>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6C1ED" w14:textId="77777777" w:rsidR="00532C92" w:rsidRPr="00532C92" w:rsidRDefault="00532C92" w:rsidP="00532C92">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A685B" w14:textId="77777777" w:rsidR="00532C92" w:rsidRPr="00532C92" w:rsidRDefault="00532C92" w:rsidP="00532C92">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23AEF" w14:textId="77777777" w:rsidR="00532C92" w:rsidRPr="00532C92" w:rsidRDefault="00532C92" w:rsidP="00532C92">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BAE6C" w14:textId="77777777" w:rsidR="00532C92" w:rsidRPr="00532C92" w:rsidRDefault="00532C92" w:rsidP="00532C92">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F7001" w14:textId="77777777" w:rsidR="00532C92" w:rsidRPr="00532C92" w:rsidRDefault="00532C92" w:rsidP="00532C92">
            <w:pPr>
              <w:spacing w:line="276" w:lineRule="auto"/>
              <w:jc w:val="center"/>
              <w:rPr>
                <w:b/>
                <w:szCs w:val="24"/>
              </w:rPr>
            </w:pPr>
          </w:p>
        </w:tc>
      </w:tr>
      <w:tr w:rsidR="00532C92" w:rsidRPr="00532C92" w14:paraId="5607B1A7" w14:textId="77777777" w:rsidTr="00240DE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73466" w14:textId="77777777" w:rsidR="00532C92" w:rsidRPr="00532C92" w:rsidRDefault="00532C92" w:rsidP="00532C92">
            <w:pPr>
              <w:spacing w:line="276" w:lineRule="auto"/>
              <w:jc w:val="center"/>
              <w:rPr>
                <w:szCs w:val="24"/>
              </w:rPr>
            </w:pPr>
            <w:r w:rsidRPr="00532C92">
              <w:rPr>
                <w:szCs w:val="24"/>
              </w:rPr>
              <w:t>2.</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1E362" w14:textId="77777777" w:rsidR="00532C92" w:rsidRPr="00532C92" w:rsidRDefault="00532C92" w:rsidP="00532C92">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CCE2A" w14:textId="77777777" w:rsidR="00532C92" w:rsidRPr="00532C92" w:rsidRDefault="00532C92" w:rsidP="00532C92">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E0E7F" w14:textId="77777777" w:rsidR="00532C92" w:rsidRPr="00532C92" w:rsidRDefault="00532C92" w:rsidP="00532C92">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EE265" w14:textId="77777777" w:rsidR="00532C92" w:rsidRPr="00532C92" w:rsidRDefault="00532C92" w:rsidP="00532C92">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028BC" w14:textId="77777777" w:rsidR="00532C92" w:rsidRPr="00532C92" w:rsidRDefault="00532C92" w:rsidP="00532C92">
            <w:pPr>
              <w:spacing w:line="276" w:lineRule="auto"/>
              <w:jc w:val="center"/>
              <w:rPr>
                <w:b/>
                <w:szCs w:val="24"/>
              </w:rPr>
            </w:pPr>
          </w:p>
        </w:tc>
      </w:tr>
      <w:tr w:rsidR="00532C92" w:rsidRPr="00532C92" w14:paraId="5942B7EA" w14:textId="77777777" w:rsidTr="00240DE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7292A" w14:textId="77777777" w:rsidR="00532C92" w:rsidRPr="00532C92" w:rsidRDefault="00532C92" w:rsidP="00532C92">
            <w:pPr>
              <w:spacing w:line="276" w:lineRule="auto"/>
              <w:jc w:val="center"/>
              <w:rPr>
                <w:szCs w:val="24"/>
              </w:rPr>
            </w:pPr>
            <w:r w:rsidRPr="00532C92">
              <w:rPr>
                <w:szCs w:val="24"/>
              </w:rPr>
              <w:t>3.</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2ED66" w14:textId="77777777" w:rsidR="00532C92" w:rsidRPr="00532C92" w:rsidRDefault="00532C92" w:rsidP="00532C92">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A444A" w14:textId="77777777" w:rsidR="00532C92" w:rsidRPr="00532C92" w:rsidRDefault="00532C92" w:rsidP="00532C92">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A91C4" w14:textId="77777777" w:rsidR="00532C92" w:rsidRPr="00532C92" w:rsidRDefault="00532C92" w:rsidP="00532C92">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6DF9A" w14:textId="77777777" w:rsidR="00532C92" w:rsidRPr="00532C92" w:rsidRDefault="00532C92" w:rsidP="00532C92">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CD0CA" w14:textId="77777777" w:rsidR="00532C92" w:rsidRPr="00532C92" w:rsidRDefault="00532C92" w:rsidP="00532C92">
            <w:pPr>
              <w:spacing w:line="276" w:lineRule="auto"/>
              <w:jc w:val="center"/>
              <w:rPr>
                <w:b/>
                <w:szCs w:val="24"/>
              </w:rPr>
            </w:pPr>
          </w:p>
        </w:tc>
      </w:tr>
      <w:tr w:rsidR="00532C92" w:rsidRPr="00532C92" w14:paraId="0B02A6BD" w14:textId="77777777" w:rsidTr="00240DE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66060" w14:textId="77777777" w:rsidR="00532C92" w:rsidRPr="00532C92" w:rsidRDefault="00532C92" w:rsidP="00532C92">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C30F1" w14:textId="77777777" w:rsidR="00532C92" w:rsidRPr="00532C92" w:rsidRDefault="00532C92" w:rsidP="00532C92">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E874F" w14:textId="77777777" w:rsidR="00532C92" w:rsidRPr="00532C92" w:rsidRDefault="00532C92" w:rsidP="00532C92">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C1FC" w14:textId="77777777" w:rsidR="00532C92" w:rsidRPr="00532C92" w:rsidRDefault="00532C92" w:rsidP="00532C92">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3A3AF" w14:textId="77777777" w:rsidR="00532C92" w:rsidRPr="00532C92" w:rsidRDefault="00532C92" w:rsidP="00532C92">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B40D3" w14:textId="77777777" w:rsidR="00532C92" w:rsidRPr="00532C92" w:rsidRDefault="00532C92" w:rsidP="00532C92">
            <w:pPr>
              <w:spacing w:line="276" w:lineRule="auto"/>
              <w:jc w:val="center"/>
              <w:rPr>
                <w:b/>
                <w:szCs w:val="24"/>
              </w:rPr>
            </w:pPr>
          </w:p>
        </w:tc>
      </w:tr>
      <w:tr w:rsidR="00532C92" w:rsidRPr="00532C92" w14:paraId="4606177A" w14:textId="77777777" w:rsidTr="00240DE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34A18" w14:textId="77777777" w:rsidR="00532C92" w:rsidRPr="00532C92" w:rsidRDefault="00532C92" w:rsidP="00532C92">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E65B8" w14:textId="77777777" w:rsidR="00532C92" w:rsidRPr="00532C92" w:rsidRDefault="00532C92" w:rsidP="00532C92">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10602" w14:textId="77777777" w:rsidR="00532C92" w:rsidRPr="00532C92" w:rsidRDefault="00532C92" w:rsidP="00532C92">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03D1E" w14:textId="77777777" w:rsidR="00532C92" w:rsidRPr="00532C92" w:rsidRDefault="00532C92" w:rsidP="00532C92">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56FD4" w14:textId="77777777" w:rsidR="00532C92" w:rsidRPr="00532C92" w:rsidRDefault="00532C92" w:rsidP="00532C92">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0003E" w14:textId="77777777" w:rsidR="00532C92" w:rsidRPr="00532C92" w:rsidRDefault="00532C92" w:rsidP="00532C92">
            <w:pPr>
              <w:spacing w:line="276" w:lineRule="auto"/>
              <w:jc w:val="center"/>
              <w:rPr>
                <w:b/>
                <w:szCs w:val="24"/>
              </w:rPr>
            </w:pPr>
          </w:p>
        </w:tc>
      </w:tr>
      <w:tr w:rsidR="00532C92" w:rsidRPr="00532C92" w14:paraId="294284A2" w14:textId="77777777" w:rsidTr="00240DE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F6BB3" w14:textId="77777777" w:rsidR="00532C92" w:rsidRPr="00532C92" w:rsidRDefault="00532C92" w:rsidP="00532C92">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39DB3" w14:textId="77777777" w:rsidR="00532C92" w:rsidRPr="00532C92" w:rsidRDefault="00532C92" w:rsidP="00532C92">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5B69E" w14:textId="77777777" w:rsidR="00532C92" w:rsidRPr="00532C92" w:rsidRDefault="00532C92" w:rsidP="00532C92">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B9607" w14:textId="77777777" w:rsidR="00532C92" w:rsidRPr="00532C92" w:rsidRDefault="00532C92" w:rsidP="00532C92">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76116" w14:textId="77777777" w:rsidR="00532C92" w:rsidRPr="00532C92" w:rsidRDefault="00532C92" w:rsidP="00532C92">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45AF7" w14:textId="77777777" w:rsidR="00532C92" w:rsidRPr="00532C92" w:rsidRDefault="00532C92" w:rsidP="00532C92">
            <w:pPr>
              <w:spacing w:line="276" w:lineRule="auto"/>
              <w:jc w:val="center"/>
              <w:rPr>
                <w:b/>
                <w:szCs w:val="24"/>
              </w:rPr>
            </w:pPr>
          </w:p>
        </w:tc>
      </w:tr>
      <w:tr w:rsidR="00532C92" w:rsidRPr="00532C92" w14:paraId="1AF6F513" w14:textId="77777777" w:rsidTr="00240DE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6F897" w14:textId="77777777" w:rsidR="00532C92" w:rsidRPr="00532C92" w:rsidRDefault="00532C92" w:rsidP="00532C92">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BAC78" w14:textId="77777777" w:rsidR="00532C92" w:rsidRPr="00532C92" w:rsidRDefault="00532C92" w:rsidP="00532C92">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45BEC" w14:textId="77777777" w:rsidR="00532C92" w:rsidRPr="00532C92" w:rsidRDefault="00532C92" w:rsidP="00532C92">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74EF7" w14:textId="77777777" w:rsidR="00532C92" w:rsidRPr="00532C92" w:rsidRDefault="00532C92" w:rsidP="00532C92">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D38AA" w14:textId="77777777" w:rsidR="00532C92" w:rsidRPr="00532C92" w:rsidRDefault="00532C92" w:rsidP="00532C92">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3B0EA" w14:textId="77777777" w:rsidR="00532C92" w:rsidRPr="00532C92" w:rsidRDefault="00532C92" w:rsidP="00532C92">
            <w:pPr>
              <w:spacing w:line="276" w:lineRule="auto"/>
              <w:jc w:val="center"/>
              <w:rPr>
                <w:b/>
                <w:szCs w:val="24"/>
              </w:rPr>
            </w:pPr>
          </w:p>
        </w:tc>
      </w:tr>
      <w:tr w:rsidR="00532C92" w:rsidRPr="00532C92" w14:paraId="05BC4373" w14:textId="77777777" w:rsidTr="00240DE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49B51" w14:textId="77777777" w:rsidR="00532C92" w:rsidRPr="00532C92" w:rsidRDefault="00532C92" w:rsidP="00532C92">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73BDC" w14:textId="77777777" w:rsidR="00532C92" w:rsidRPr="00532C92" w:rsidRDefault="00532C92" w:rsidP="00532C92">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01AB3" w14:textId="77777777" w:rsidR="00532C92" w:rsidRPr="00532C92" w:rsidRDefault="00532C92" w:rsidP="00532C92">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D0C36" w14:textId="77777777" w:rsidR="00532C92" w:rsidRPr="00532C92" w:rsidRDefault="00532C92" w:rsidP="00532C92">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A3C85" w14:textId="77777777" w:rsidR="00532C92" w:rsidRPr="00532C92" w:rsidRDefault="00532C92" w:rsidP="00532C92">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0B068" w14:textId="77777777" w:rsidR="00532C92" w:rsidRPr="00532C92" w:rsidRDefault="00532C92" w:rsidP="00532C92">
            <w:pPr>
              <w:spacing w:line="276" w:lineRule="auto"/>
              <w:jc w:val="center"/>
              <w:rPr>
                <w:b/>
                <w:szCs w:val="24"/>
              </w:rPr>
            </w:pPr>
          </w:p>
        </w:tc>
      </w:tr>
      <w:tr w:rsidR="00532C92" w:rsidRPr="00532C92" w14:paraId="09868578" w14:textId="77777777" w:rsidTr="00240DEC">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45910" w14:textId="77777777" w:rsidR="00532C92" w:rsidRPr="00532C92" w:rsidRDefault="00532C92" w:rsidP="00C615B4">
            <w:pPr>
              <w:spacing w:line="276" w:lineRule="auto"/>
              <w:jc w:val="right"/>
              <w:rPr>
                <w:b/>
                <w:szCs w:val="24"/>
              </w:rPr>
            </w:pPr>
            <w:r w:rsidRPr="00532C92">
              <w:rPr>
                <w:b/>
                <w:szCs w:val="24"/>
              </w:rPr>
              <w:t>Viso EUR be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97CD3" w14:textId="77777777" w:rsidR="00532C92" w:rsidRPr="00532C92" w:rsidRDefault="00532C92" w:rsidP="00532C92">
            <w:pPr>
              <w:spacing w:line="276" w:lineRule="auto"/>
              <w:jc w:val="center"/>
              <w:rPr>
                <w:b/>
                <w:szCs w:val="24"/>
              </w:rPr>
            </w:pPr>
          </w:p>
        </w:tc>
      </w:tr>
      <w:tr w:rsidR="00532C92" w:rsidRPr="00532C92" w14:paraId="640A54B2" w14:textId="77777777" w:rsidTr="00240DEC">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B05C5" w14:textId="77777777" w:rsidR="00532C92" w:rsidRPr="00532C92" w:rsidRDefault="00532C92" w:rsidP="00C615B4">
            <w:pPr>
              <w:spacing w:line="276" w:lineRule="auto"/>
              <w:jc w:val="right"/>
              <w:rPr>
                <w:b/>
                <w:szCs w:val="24"/>
              </w:rPr>
            </w:pPr>
            <w:r w:rsidRPr="00532C92">
              <w:rPr>
                <w:b/>
                <w:szCs w:val="24"/>
              </w:rPr>
              <w:t>PVM 21%:</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8FA63" w14:textId="77777777" w:rsidR="00532C92" w:rsidRPr="00532C92" w:rsidRDefault="00532C92" w:rsidP="00532C92">
            <w:pPr>
              <w:spacing w:line="276" w:lineRule="auto"/>
              <w:jc w:val="center"/>
              <w:rPr>
                <w:b/>
                <w:szCs w:val="24"/>
              </w:rPr>
            </w:pPr>
          </w:p>
        </w:tc>
      </w:tr>
      <w:tr w:rsidR="00532C92" w:rsidRPr="00532C92" w14:paraId="63201AA2" w14:textId="77777777" w:rsidTr="00240DEC">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01B5C" w14:textId="77777777" w:rsidR="00532C92" w:rsidRPr="00532C92" w:rsidRDefault="00532C92" w:rsidP="00C615B4">
            <w:pPr>
              <w:spacing w:line="276" w:lineRule="auto"/>
              <w:jc w:val="right"/>
              <w:rPr>
                <w:b/>
                <w:szCs w:val="24"/>
              </w:rPr>
            </w:pPr>
            <w:r w:rsidRPr="00532C92">
              <w:rPr>
                <w:b/>
                <w:szCs w:val="24"/>
              </w:rPr>
              <w:t>Viso EUR su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68B70" w14:textId="77777777" w:rsidR="00532C92" w:rsidRPr="00532C92" w:rsidRDefault="00532C92" w:rsidP="00532C92">
            <w:pPr>
              <w:spacing w:line="276" w:lineRule="auto"/>
              <w:jc w:val="center"/>
              <w:rPr>
                <w:b/>
                <w:szCs w:val="24"/>
              </w:rPr>
            </w:pPr>
          </w:p>
        </w:tc>
      </w:tr>
    </w:tbl>
    <w:p w14:paraId="61AA959C" w14:textId="77777777" w:rsidR="00532C92" w:rsidRPr="00532C92" w:rsidRDefault="00532C92" w:rsidP="00532C92">
      <w:pPr>
        <w:spacing w:line="276" w:lineRule="auto"/>
        <w:jc w:val="center"/>
        <w:rPr>
          <w:b/>
          <w:szCs w:val="24"/>
          <w:lang w:val="ru-RU"/>
        </w:rPr>
      </w:pPr>
    </w:p>
    <w:p w14:paraId="683A7CED" w14:textId="77777777" w:rsidR="00532C92" w:rsidRPr="00532C92" w:rsidRDefault="00532C92" w:rsidP="00532C92">
      <w:pPr>
        <w:spacing w:line="276" w:lineRule="auto"/>
        <w:jc w:val="center"/>
        <w:rPr>
          <w:szCs w:val="24"/>
          <w:lang w:val="ru-RU"/>
        </w:rPr>
      </w:pPr>
    </w:p>
    <w:p w14:paraId="26D78896" w14:textId="77777777" w:rsidR="00532C92" w:rsidRPr="00532C92" w:rsidRDefault="00532C92" w:rsidP="00C615B4">
      <w:pPr>
        <w:spacing w:line="276" w:lineRule="auto"/>
        <w:rPr>
          <w:szCs w:val="24"/>
          <w:lang w:val="ru-RU"/>
        </w:rPr>
      </w:pPr>
    </w:p>
    <w:p w14:paraId="359F98F7" w14:textId="77777777" w:rsidR="00532C92" w:rsidRPr="00532C92" w:rsidRDefault="00532C92" w:rsidP="00C615B4">
      <w:pPr>
        <w:spacing w:line="276" w:lineRule="auto"/>
        <w:rPr>
          <w:szCs w:val="24"/>
        </w:rPr>
      </w:pPr>
      <w:r w:rsidRPr="00532C92">
        <w:rPr>
          <w:b/>
          <w:szCs w:val="24"/>
        </w:rPr>
        <w:t xml:space="preserve">Prekes perdavė </w:t>
      </w:r>
      <w:r w:rsidRPr="00532C92">
        <w:rPr>
          <w:szCs w:val="24"/>
        </w:rPr>
        <w:t xml:space="preserve">(Tiekėjas):     </w:t>
      </w:r>
    </w:p>
    <w:p w14:paraId="46BC1798" w14:textId="77777777" w:rsidR="00532C92" w:rsidRPr="00532C92" w:rsidRDefault="00532C92" w:rsidP="00C615B4">
      <w:pPr>
        <w:spacing w:line="276" w:lineRule="auto"/>
        <w:rPr>
          <w:szCs w:val="24"/>
        </w:rPr>
      </w:pPr>
    </w:p>
    <w:p w14:paraId="21162CEE" w14:textId="56A6BA68" w:rsidR="00532C92" w:rsidRPr="00532C92" w:rsidRDefault="00532C92" w:rsidP="00C615B4">
      <w:pPr>
        <w:spacing w:line="276" w:lineRule="auto"/>
        <w:rPr>
          <w:szCs w:val="24"/>
        </w:rPr>
      </w:pPr>
      <w:r w:rsidRPr="00532C92">
        <w:rPr>
          <w:szCs w:val="24"/>
        </w:rPr>
        <w:t xml:space="preserve">                                       </w:t>
      </w:r>
    </w:p>
    <w:p w14:paraId="6AC65FDB" w14:textId="77777777" w:rsidR="00532C92" w:rsidRPr="00532C92" w:rsidRDefault="00532C92" w:rsidP="00C615B4">
      <w:pPr>
        <w:spacing w:line="276" w:lineRule="auto"/>
        <w:rPr>
          <w:szCs w:val="24"/>
        </w:rPr>
      </w:pPr>
      <w:r w:rsidRPr="00532C92">
        <w:rPr>
          <w:b/>
          <w:szCs w:val="24"/>
        </w:rPr>
        <w:t xml:space="preserve">Prekes priėmė </w:t>
      </w:r>
      <w:r w:rsidRPr="00532C92">
        <w:rPr>
          <w:szCs w:val="24"/>
        </w:rPr>
        <w:t>(Pirkėjas):</w:t>
      </w:r>
      <w:r w:rsidRPr="00532C92">
        <w:rPr>
          <w:b/>
          <w:szCs w:val="24"/>
        </w:rPr>
        <w:t xml:space="preserve">            </w:t>
      </w:r>
    </w:p>
    <w:p w14:paraId="575833A4" w14:textId="77777777" w:rsidR="00532C92" w:rsidRPr="00532C92" w:rsidRDefault="00532C92" w:rsidP="00532C92">
      <w:pPr>
        <w:spacing w:line="276" w:lineRule="auto"/>
        <w:jc w:val="center"/>
        <w:rPr>
          <w:szCs w:val="24"/>
        </w:rPr>
      </w:pPr>
    </w:p>
    <w:p w14:paraId="71F7C1DF" w14:textId="77777777" w:rsidR="00532C92" w:rsidRPr="006F633C" w:rsidRDefault="00532C92" w:rsidP="00727AE7">
      <w:pPr>
        <w:spacing w:line="276" w:lineRule="auto"/>
        <w:jc w:val="center"/>
        <w:rPr>
          <w:szCs w:val="24"/>
        </w:rPr>
      </w:pPr>
    </w:p>
    <w:sectPr w:rsidR="00532C92"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06A3" w14:textId="77777777" w:rsidR="00F550A5" w:rsidRDefault="00F550A5">
      <w:pPr>
        <w:rPr>
          <w:kern w:val="2"/>
          <w:sz w:val="22"/>
          <w:szCs w:val="22"/>
          <w:lang w:val="en-US"/>
        </w:rPr>
      </w:pPr>
      <w:r>
        <w:rPr>
          <w:kern w:val="2"/>
          <w:sz w:val="22"/>
          <w:szCs w:val="22"/>
          <w:lang w:val="en-US"/>
        </w:rPr>
        <w:separator/>
      </w:r>
    </w:p>
  </w:endnote>
  <w:endnote w:type="continuationSeparator" w:id="0">
    <w:p w14:paraId="6056C2F7" w14:textId="77777777" w:rsidR="00F550A5" w:rsidRDefault="00F550A5">
      <w:pPr>
        <w:rPr>
          <w:kern w:val="2"/>
          <w:sz w:val="22"/>
          <w:szCs w:val="22"/>
          <w:lang w:val="en-US"/>
        </w:rPr>
      </w:pPr>
      <w:r>
        <w:rPr>
          <w:kern w:val="2"/>
          <w:sz w:val="22"/>
          <w:szCs w:val="22"/>
          <w:lang w:val="en-US"/>
        </w:rPr>
        <w:continuationSeparator/>
      </w:r>
    </w:p>
  </w:endnote>
  <w:endnote w:type="continuationNotice" w:id="1">
    <w:p w14:paraId="53B0DED6" w14:textId="77777777" w:rsidR="00F550A5" w:rsidRDefault="00F550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EDF5" w14:textId="77777777" w:rsidR="00F550A5" w:rsidRDefault="00F550A5">
      <w:pPr>
        <w:rPr>
          <w:kern w:val="2"/>
          <w:sz w:val="22"/>
          <w:szCs w:val="22"/>
          <w:lang w:val="en-US"/>
        </w:rPr>
      </w:pPr>
      <w:r>
        <w:rPr>
          <w:kern w:val="2"/>
          <w:sz w:val="22"/>
          <w:szCs w:val="22"/>
          <w:lang w:val="en-US"/>
        </w:rPr>
        <w:separator/>
      </w:r>
    </w:p>
  </w:footnote>
  <w:footnote w:type="continuationSeparator" w:id="0">
    <w:p w14:paraId="1AB2E3E3" w14:textId="77777777" w:rsidR="00F550A5" w:rsidRDefault="00F550A5">
      <w:pPr>
        <w:rPr>
          <w:kern w:val="2"/>
          <w:sz w:val="22"/>
          <w:szCs w:val="22"/>
          <w:lang w:val="en-US"/>
        </w:rPr>
      </w:pPr>
      <w:r>
        <w:rPr>
          <w:kern w:val="2"/>
          <w:sz w:val="22"/>
          <w:szCs w:val="22"/>
          <w:lang w:val="en-US"/>
        </w:rPr>
        <w:continuationSeparator/>
      </w:r>
    </w:p>
  </w:footnote>
  <w:footnote w:type="continuationNotice" w:id="1">
    <w:p w14:paraId="50B795B4" w14:textId="77777777" w:rsidR="00F550A5" w:rsidRDefault="00F550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EFCADEA2"/>
    <w:lvl w:ilvl="0" w:tplc="A74CA82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D18"/>
    <w:rsid w:val="0000426E"/>
    <w:rsid w:val="0000497E"/>
    <w:rsid w:val="00026466"/>
    <w:rsid w:val="000379E5"/>
    <w:rsid w:val="000431AA"/>
    <w:rsid w:val="0004454A"/>
    <w:rsid w:val="00046399"/>
    <w:rsid w:val="00050658"/>
    <w:rsid w:val="000627A9"/>
    <w:rsid w:val="00065F39"/>
    <w:rsid w:val="00072667"/>
    <w:rsid w:val="000B50FA"/>
    <w:rsid w:val="000D2B52"/>
    <w:rsid w:val="00141B28"/>
    <w:rsid w:val="00153D6E"/>
    <w:rsid w:val="001609B9"/>
    <w:rsid w:val="00163CA6"/>
    <w:rsid w:val="00196C07"/>
    <w:rsid w:val="001A42AB"/>
    <w:rsid w:val="001A6ABA"/>
    <w:rsid w:val="002626CB"/>
    <w:rsid w:val="00275FE0"/>
    <w:rsid w:val="002A03FF"/>
    <w:rsid w:val="002A3C7E"/>
    <w:rsid w:val="002A402E"/>
    <w:rsid w:val="002C06B8"/>
    <w:rsid w:val="002C3FF1"/>
    <w:rsid w:val="003045A4"/>
    <w:rsid w:val="00356EAF"/>
    <w:rsid w:val="00370336"/>
    <w:rsid w:val="00384698"/>
    <w:rsid w:val="00386B15"/>
    <w:rsid w:val="003B074C"/>
    <w:rsid w:val="003B2FFA"/>
    <w:rsid w:val="003C3369"/>
    <w:rsid w:val="003E0B16"/>
    <w:rsid w:val="00404E09"/>
    <w:rsid w:val="004404F4"/>
    <w:rsid w:val="00442D02"/>
    <w:rsid w:val="0045489C"/>
    <w:rsid w:val="00464AD3"/>
    <w:rsid w:val="00476661"/>
    <w:rsid w:val="00477297"/>
    <w:rsid w:val="004773F1"/>
    <w:rsid w:val="00481EF7"/>
    <w:rsid w:val="004A67DA"/>
    <w:rsid w:val="004C32B2"/>
    <w:rsid w:val="004C50AC"/>
    <w:rsid w:val="005278AF"/>
    <w:rsid w:val="00532C92"/>
    <w:rsid w:val="00534604"/>
    <w:rsid w:val="00584E63"/>
    <w:rsid w:val="005A2421"/>
    <w:rsid w:val="005A43FD"/>
    <w:rsid w:val="005A6C26"/>
    <w:rsid w:val="005C6F48"/>
    <w:rsid w:val="005E73E5"/>
    <w:rsid w:val="005F0D7C"/>
    <w:rsid w:val="005F2E45"/>
    <w:rsid w:val="00660B2E"/>
    <w:rsid w:val="006658C8"/>
    <w:rsid w:val="006912E0"/>
    <w:rsid w:val="00695223"/>
    <w:rsid w:val="006A3B19"/>
    <w:rsid w:val="006B1AF5"/>
    <w:rsid w:val="006B5F54"/>
    <w:rsid w:val="006C6636"/>
    <w:rsid w:val="006D5B7C"/>
    <w:rsid w:val="006E56F8"/>
    <w:rsid w:val="006F633C"/>
    <w:rsid w:val="00727AE7"/>
    <w:rsid w:val="00740F20"/>
    <w:rsid w:val="0075799C"/>
    <w:rsid w:val="007610CF"/>
    <w:rsid w:val="007632E9"/>
    <w:rsid w:val="00792B31"/>
    <w:rsid w:val="007A1FF5"/>
    <w:rsid w:val="007B7CA6"/>
    <w:rsid w:val="007C4AAD"/>
    <w:rsid w:val="007C6772"/>
    <w:rsid w:val="007D3225"/>
    <w:rsid w:val="007D4483"/>
    <w:rsid w:val="008015A5"/>
    <w:rsid w:val="00802A60"/>
    <w:rsid w:val="008368CF"/>
    <w:rsid w:val="00854E22"/>
    <w:rsid w:val="00856290"/>
    <w:rsid w:val="00856B72"/>
    <w:rsid w:val="00874190"/>
    <w:rsid w:val="008C7A17"/>
    <w:rsid w:val="008C7A2B"/>
    <w:rsid w:val="00903436"/>
    <w:rsid w:val="00932A7D"/>
    <w:rsid w:val="009515A8"/>
    <w:rsid w:val="00960963"/>
    <w:rsid w:val="00962C24"/>
    <w:rsid w:val="0096762C"/>
    <w:rsid w:val="009957AF"/>
    <w:rsid w:val="009A5987"/>
    <w:rsid w:val="009B5DBE"/>
    <w:rsid w:val="009B658C"/>
    <w:rsid w:val="009C22EE"/>
    <w:rsid w:val="009D3321"/>
    <w:rsid w:val="009E0B10"/>
    <w:rsid w:val="009F0CC6"/>
    <w:rsid w:val="00A3705B"/>
    <w:rsid w:val="00A473CF"/>
    <w:rsid w:val="00A50D6C"/>
    <w:rsid w:val="00A53BA1"/>
    <w:rsid w:val="00A617AB"/>
    <w:rsid w:val="00A65044"/>
    <w:rsid w:val="00A6623A"/>
    <w:rsid w:val="00A932BB"/>
    <w:rsid w:val="00AA63EC"/>
    <w:rsid w:val="00AC04C0"/>
    <w:rsid w:val="00AC4ABD"/>
    <w:rsid w:val="00AE6EAA"/>
    <w:rsid w:val="00AF15B5"/>
    <w:rsid w:val="00B07B8B"/>
    <w:rsid w:val="00B12946"/>
    <w:rsid w:val="00B178C2"/>
    <w:rsid w:val="00B3019A"/>
    <w:rsid w:val="00B3473D"/>
    <w:rsid w:val="00B4276D"/>
    <w:rsid w:val="00B85B16"/>
    <w:rsid w:val="00BA6EC3"/>
    <w:rsid w:val="00BC1C62"/>
    <w:rsid w:val="00BC2AD1"/>
    <w:rsid w:val="00BD20B0"/>
    <w:rsid w:val="00BF331C"/>
    <w:rsid w:val="00BF7682"/>
    <w:rsid w:val="00BF79F9"/>
    <w:rsid w:val="00C04454"/>
    <w:rsid w:val="00C57976"/>
    <w:rsid w:val="00C615B4"/>
    <w:rsid w:val="00CA66EB"/>
    <w:rsid w:val="00CB3E38"/>
    <w:rsid w:val="00CB4796"/>
    <w:rsid w:val="00CC5A01"/>
    <w:rsid w:val="00CE5FED"/>
    <w:rsid w:val="00CF0ACC"/>
    <w:rsid w:val="00D00AB7"/>
    <w:rsid w:val="00D36151"/>
    <w:rsid w:val="00D36418"/>
    <w:rsid w:val="00D64CCB"/>
    <w:rsid w:val="00D67BF6"/>
    <w:rsid w:val="00DC6352"/>
    <w:rsid w:val="00DE5B8F"/>
    <w:rsid w:val="00E123B6"/>
    <w:rsid w:val="00E4682F"/>
    <w:rsid w:val="00E5469F"/>
    <w:rsid w:val="00E645D2"/>
    <w:rsid w:val="00E8321E"/>
    <w:rsid w:val="00EB3D5E"/>
    <w:rsid w:val="00ED58AC"/>
    <w:rsid w:val="00EE6C47"/>
    <w:rsid w:val="00EF1FE4"/>
    <w:rsid w:val="00F20CBE"/>
    <w:rsid w:val="00F23113"/>
    <w:rsid w:val="00F25F4D"/>
    <w:rsid w:val="00F41D3F"/>
    <w:rsid w:val="00F5131F"/>
    <w:rsid w:val="00F550A5"/>
    <w:rsid w:val="00F81ADF"/>
    <w:rsid w:val="00F95E5B"/>
    <w:rsid w:val="00F971F9"/>
    <w:rsid w:val="00FA6B9A"/>
    <w:rsid w:val="00FD3FAC"/>
    <w:rsid w:val="00FD781A"/>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469F"/>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0379E5"/>
  </w:style>
  <w:style w:type="character" w:styleId="Hipersaitas">
    <w:name w:val="Hyperlink"/>
    <w:basedOn w:val="Numatytasispastraiposriftas"/>
    <w:unhideWhenUsed/>
    <w:rsid w:val="000379E5"/>
    <w:rPr>
      <w:color w:val="467886" w:themeColor="hyperlink"/>
      <w:u w:val="single"/>
    </w:rPr>
  </w:style>
  <w:style w:type="character" w:styleId="Neapdorotaspaminjimas">
    <w:name w:val="Unresolved Mention"/>
    <w:basedOn w:val="Numatytasispastraiposriftas"/>
    <w:uiPriority w:val="99"/>
    <w:semiHidden/>
    <w:unhideWhenUsed/>
    <w:rsid w:val="000379E5"/>
    <w:rPr>
      <w:color w:val="605E5C"/>
      <w:shd w:val="clear" w:color="auto" w:fill="E1DFDD"/>
    </w:rPr>
  </w:style>
  <w:style w:type="table" w:customStyle="1" w:styleId="Lentelstinklelis1">
    <w:name w:val="Lentelės tinklelis1"/>
    <w:basedOn w:val="prastojilentel"/>
    <w:next w:val="Lentelstinklelis"/>
    <w:uiPriority w:val="39"/>
    <w:rsid w:val="00CB3E38"/>
    <w:rPr>
      <w:rFonts w:ascii="Calibri" w:eastAsia="Aptos" w:hAnsi="Calibri" w:cs="Arial"/>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B3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us.semenauskas@antakpol.lt%2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E9E9E92-E086-4569-B674-45302782A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62461</Words>
  <Characters>35603</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Santa Kėblytė</cp:lastModifiedBy>
  <cp:revision>2</cp:revision>
  <dcterms:created xsi:type="dcterms:W3CDTF">2025-12-04T12:01:00Z</dcterms:created>
  <dcterms:modified xsi:type="dcterms:W3CDTF">2025-12-04T12:01:00Z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