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b/>
          <w:bCs/>
        </w:rPr>
        <w:id w:val="-808551268"/>
        <w:docPartObj>
          <w:docPartGallery w:val="Cover Pages"/>
          <w:docPartUnique/>
        </w:docPartObj>
      </w:sdtPr>
      <w:sdtEndPr>
        <w:rPr>
          <w:b w:val="0"/>
          <w:bCs w:val="0"/>
        </w:rPr>
      </w:sdtEndPr>
      <w:sdtContent>
        <w:p w14:paraId="0A4052EE" w14:textId="1F53CD92" w:rsidR="0021598A" w:rsidRPr="0021598A" w:rsidRDefault="0021598A" w:rsidP="0021598A">
          <w:pPr>
            <w:spacing w:after="120"/>
            <w:ind w:left="567" w:firstLine="0"/>
            <w:contextualSpacing/>
            <w:jc w:val="center"/>
            <w:rPr>
              <w:rFonts w:ascii="Times New Roman" w:hAnsi="Times New Roman" w:cs="Times New Roman"/>
              <w:color w:val="00B050"/>
              <w:sz w:val="24"/>
              <w:szCs w:val="24"/>
            </w:rPr>
          </w:pPr>
        </w:p>
        <w:p w14:paraId="23AFA082" w14:textId="77777777" w:rsidR="0021598A" w:rsidRPr="00B97750" w:rsidRDefault="0021598A" w:rsidP="0021598A">
          <w:pPr>
            <w:keepNext/>
            <w:keepLines/>
            <w:pBdr>
              <w:bottom w:val="single" w:sz="4" w:space="2" w:color="ED7D31" w:themeColor="accent2"/>
            </w:pBdr>
            <w:spacing w:before="360" w:after="120" w:line="240" w:lineRule="auto"/>
            <w:ind w:firstLine="0"/>
            <w:jc w:val="center"/>
            <w:outlineLvl w:val="0"/>
            <w:rPr>
              <w:rFonts w:eastAsia="Times New Roman" w:cstheme="minorHAnsi"/>
              <w:b/>
              <w:sz w:val="24"/>
              <w:szCs w:val="24"/>
            </w:rPr>
          </w:pPr>
          <w:bookmarkStart w:id="0" w:name="autorius"/>
          <w:bookmarkStart w:id="1" w:name="Institucija"/>
          <w:r w:rsidRPr="00B97750">
            <w:rPr>
              <w:rFonts w:eastAsia="Times New Roman" w:cstheme="minorHAnsi"/>
              <w:b/>
              <w:sz w:val="24"/>
              <w:szCs w:val="24"/>
            </w:rPr>
            <w:t>VARĖNOS RAJONO SAVIVALDYBĖS ADMINISTRACIJA</w:t>
          </w:r>
          <w:bookmarkEnd w:id="0"/>
          <w:bookmarkEnd w:id="1"/>
        </w:p>
        <w:p w14:paraId="23AD5C6B" w14:textId="77777777" w:rsidR="0021598A" w:rsidRPr="00B97750" w:rsidRDefault="0021598A" w:rsidP="0021598A">
          <w:pPr>
            <w:spacing w:line="240" w:lineRule="auto"/>
            <w:ind w:firstLine="0"/>
            <w:jc w:val="left"/>
            <w:rPr>
              <w:rFonts w:eastAsia="Times New Roman" w:cstheme="minorHAnsi"/>
              <w:sz w:val="24"/>
              <w:szCs w:val="24"/>
            </w:rPr>
          </w:pPr>
        </w:p>
        <w:tbl>
          <w:tblPr>
            <w:tblW w:w="0" w:type="auto"/>
            <w:tblBorders>
              <w:bottom w:val="single" w:sz="8" w:space="0" w:color="000000"/>
              <w:insideH w:val="single" w:sz="4" w:space="0" w:color="000000"/>
              <w:insideV w:val="single" w:sz="4" w:space="0" w:color="000000"/>
            </w:tblBorders>
            <w:tblLook w:val="04A0" w:firstRow="1" w:lastRow="0" w:firstColumn="1" w:lastColumn="0" w:noHBand="0" w:noVBand="1"/>
          </w:tblPr>
          <w:tblGrid>
            <w:gridCol w:w="10131"/>
          </w:tblGrid>
          <w:tr w:rsidR="0021598A" w:rsidRPr="00B97750" w14:paraId="17F5BA3A" w14:textId="77777777" w:rsidTr="0021598A">
            <w:trPr>
              <w:trHeight w:val="424"/>
            </w:trPr>
            <w:tc>
              <w:tcPr>
                <w:tcW w:w="10131" w:type="dxa"/>
                <w:tcBorders>
                  <w:top w:val="nil"/>
                  <w:left w:val="nil"/>
                  <w:bottom w:val="single" w:sz="8" w:space="0" w:color="000000"/>
                  <w:right w:val="nil"/>
                </w:tcBorders>
                <w:hideMark/>
              </w:tcPr>
              <w:p w14:paraId="4CBF2965" w14:textId="77777777" w:rsidR="0021598A" w:rsidRPr="00B97750" w:rsidRDefault="0021598A" w:rsidP="0021598A">
                <w:pPr>
                  <w:spacing w:line="240" w:lineRule="auto"/>
                  <w:ind w:firstLine="0"/>
                  <w:jc w:val="center"/>
                  <w:rPr>
                    <w:rFonts w:eastAsia="Times New Roman" w:cstheme="minorHAnsi"/>
                    <w:sz w:val="24"/>
                    <w:szCs w:val="24"/>
                  </w:rPr>
                </w:pPr>
                <w:r w:rsidRPr="00B97750">
                  <w:rPr>
                    <w:rFonts w:eastAsia="Times New Roman" w:cstheme="minorHAnsi"/>
                    <w:sz w:val="24"/>
                    <w:szCs w:val="24"/>
                  </w:rPr>
                  <w:t xml:space="preserve">Biudžetinė įstaiga, Vytauto g. 12, 65184 Varėna, tel. (8 310) 32 005, el. p. </w:t>
                </w:r>
                <w:hyperlink r:id="rId11" w:history="1">
                  <w:r w:rsidRPr="00B97750">
                    <w:rPr>
                      <w:rFonts w:eastAsia="Times New Roman" w:cstheme="minorHAnsi"/>
                      <w:sz w:val="24"/>
                      <w:szCs w:val="24"/>
                      <w:u w:val="single"/>
                    </w:rPr>
                    <w:t>direktorius@varena.lt</w:t>
                  </w:r>
                </w:hyperlink>
                <w:r w:rsidRPr="00B97750">
                  <w:rPr>
                    <w:rFonts w:eastAsia="Times New Roman" w:cstheme="minorHAnsi"/>
                    <w:sz w:val="24"/>
                    <w:szCs w:val="24"/>
                  </w:rPr>
                  <w:t>.</w:t>
                </w:r>
              </w:p>
              <w:p w14:paraId="5CA3EE31" w14:textId="77777777" w:rsidR="0021598A" w:rsidRPr="00B97750" w:rsidRDefault="0021598A" w:rsidP="0021598A">
                <w:pPr>
                  <w:spacing w:line="240" w:lineRule="auto"/>
                  <w:ind w:firstLine="0"/>
                  <w:jc w:val="center"/>
                  <w:rPr>
                    <w:rFonts w:eastAsia="Times New Roman" w:cstheme="minorHAnsi"/>
                    <w:sz w:val="24"/>
                    <w:szCs w:val="24"/>
                  </w:rPr>
                </w:pPr>
                <w:r w:rsidRPr="00B97750">
                  <w:rPr>
                    <w:rFonts w:eastAsia="Times New Roman" w:cstheme="minorHAnsi"/>
                    <w:sz w:val="24"/>
                    <w:szCs w:val="24"/>
                  </w:rPr>
                  <w:t xml:space="preserve"> Duomenys kaupiami ir saugomi Juridinių asmenų registre, kodas 188773873</w:t>
                </w:r>
              </w:p>
            </w:tc>
          </w:tr>
        </w:tbl>
        <w:p w14:paraId="48F5F02D" w14:textId="77777777" w:rsidR="0021598A" w:rsidRPr="00B97750" w:rsidRDefault="0021598A" w:rsidP="0021598A">
          <w:pPr>
            <w:tabs>
              <w:tab w:val="right" w:leader="underscore" w:pos="8505"/>
            </w:tabs>
            <w:spacing w:after="160" w:line="276" w:lineRule="auto"/>
            <w:ind w:firstLine="0"/>
            <w:jc w:val="center"/>
            <w:rPr>
              <w:rFonts w:eastAsia="Calibri" w:cstheme="minorHAnsi"/>
              <w:sz w:val="24"/>
              <w:szCs w:val="24"/>
            </w:rPr>
          </w:pPr>
        </w:p>
        <w:p w14:paraId="1E0BD587" w14:textId="77777777" w:rsidR="0021598A" w:rsidRPr="00B97750" w:rsidRDefault="0021598A" w:rsidP="0021598A">
          <w:pPr>
            <w:spacing w:after="120" w:line="20" w:lineRule="atLeast"/>
            <w:ind w:firstLine="0"/>
            <w:contextualSpacing/>
            <w:jc w:val="center"/>
            <w:rPr>
              <w:rFonts w:eastAsia="Calibri" w:cstheme="minorHAnsi"/>
              <w:sz w:val="24"/>
              <w:szCs w:val="24"/>
            </w:rPr>
          </w:pPr>
        </w:p>
        <w:p w14:paraId="470B5417" w14:textId="77777777" w:rsidR="0021598A" w:rsidRPr="00B97750" w:rsidRDefault="0021598A" w:rsidP="0021598A">
          <w:pPr>
            <w:spacing w:after="120" w:line="20" w:lineRule="atLeast"/>
            <w:ind w:left="5245" w:firstLine="0"/>
            <w:contextualSpacing/>
            <w:jc w:val="left"/>
            <w:rPr>
              <w:rFonts w:eastAsia="Calibri" w:cstheme="minorHAnsi"/>
              <w:sz w:val="24"/>
              <w:szCs w:val="24"/>
            </w:rPr>
          </w:pPr>
          <w:r w:rsidRPr="00B97750">
            <w:rPr>
              <w:rFonts w:eastAsia="Calibri" w:cstheme="minorHAnsi"/>
              <w:sz w:val="24"/>
              <w:szCs w:val="24"/>
            </w:rPr>
            <w:t xml:space="preserve">PATVIRTINTA </w:t>
          </w:r>
        </w:p>
        <w:p w14:paraId="18A5CB1A" w14:textId="6266825B" w:rsidR="0021598A" w:rsidRPr="00B97750" w:rsidRDefault="0021598A" w:rsidP="0021598A">
          <w:pPr>
            <w:spacing w:after="120" w:line="20" w:lineRule="atLeast"/>
            <w:ind w:left="5245" w:firstLine="0"/>
            <w:contextualSpacing/>
            <w:jc w:val="left"/>
            <w:rPr>
              <w:rFonts w:eastAsia="Calibri" w:cstheme="minorHAnsi"/>
              <w:sz w:val="24"/>
              <w:szCs w:val="24"/>
            </w:rPr>
          </w:pPr>
          <w:r w:rsidRPr="00B97750">
            <w:rPr>
              <w:rFonts w:eastAsia="Calibri" w:cstheme="minorHAnsi"/>
              <w:sz w:val="24"/>
              <w:szCs w:val="24"/>
            </w:rPr>
            <w:t>Varėnos rajono savivaldybės administracijos Viešųjų pirkimų komisijos 2024</w:t>
          </w:r>
          <w:r w:rsidR="004B73D3">
            <w:rPr>
              <w:rFonts w:eastAsia="Calibri" w:cstheme="minorHAnsi"/>
              <w:sz w:val="24"/>
              <w:szCs w:val="24"/>
            </w:rPr>
            <w:t>-</w:t>
          </w:r>
          <w:r w:rsidR="007467C2">
            <w:rPr>
              <w:rFonts w:eastAsia="Calibri" w:cstheme="minorHAnsi"/>
              <w:sz w:val="24"/>
              <w:szCs w:val="24"/>
            </w:rPr>
            <w:t>1</w:t>
          </w:r>
          <w:r w:rsidR="00041A12">
            <w:rPr>
              <w:rFonts w:eastAsia="Calibri" w:cstheme="minorHAnsi"/>
              <w:sz w:val="24"/>
              <w:szCs w:val="24"/>
            </w:rPr>
            <w:t>2</w:t>
          </w:r>
        </w:p>
        <w:p w14:paraId="2B6D68A2" w14:textId="5B88F6C9" w:rsidR="0021598A" w:rsidRPr="00B97750" w:rsidRDefault="0021598A" w:rsidP="0021598A">
          <w:pPr>
            <w:spacing w:after="120" w:line="20" w:lineRule="atLeast"/>
            <w:ind w:left="5245" w:firstLine="0"/>
            <w:contextualSpacing/>
            <w:jc w:val="left"/>
            <w:rPr>
              <w:rFonts w:eastAsia="Calibri" w:cstheme="minorHAnsi"/>
              <w:sz w:val="24"/>
              <w:szCs w:val="24"/>
            </w:rPr>
          </w:pPr>
          <w:r w:rsidRPr="00B97750">
            <w:rPr>
              <w:rFonts w:eastAsia="Calibri" w:cstheme="minorHAnsi"/>
              <w:sz w:val="24"/>
              <w:szCs w:val="24"/>
            </w:rPr>
            <w:t xml:space="preserve">protokolu Nr. </w:t>
          </w:r>
          <w:r w:rsidR="00B97750">
            <w:rPr>
              <w:rFonts w:eastAsia="Calibri" w:cstheme="minorHAnsi"/>
              <w:sz w:val="24"/>
              <w:szCs w:val="24"/>
            </w:rPr>
            <w:t>MVP-</w:t>
          </w:r>
        </w:p>
        <w:p w14:paraId="612D8D43" w14:textId="77777777" w:rsidR="0021598A" w:rsidRPr="00AD6A8A" w:rsidRDefault="0021598A" w:rsidP="007334EA">
          <w:pPr>
            <w:spacing w:after="120"/>
            <w:ind w:left="567" w:firstLine="0"/>
            <w:contextualSpacing/>
            <w:jc w:val="center"/>
            <w:rPr>
              <w:rFonts w:cstheme="minorHAnsi"/>
              <w:sz w:val="24"/>
              <w:szCs w:val="24"/>
            </w:rPr>
          </w:pPr>
        </w:p>
        <w:p w14:paraId="47B8E29B" w14:textId="39D8002A" w:rsidR="00D526C8" w:rsidRPr="00AD6A8A" w:rsidRDefault="00D526C8" w:rsidP="007334EA">
          <w:pPr>
            <w:spacing w:after="120"/>
            <w:ind w:left="567" w:firstLine="0"/>
            <w:contextualSpacing/>
            <w:jc w:val="center"/>
            <w:rPr>
              <w:rFonts w:cstheme="minorHAnsi"/>
              <w:sz w:val="24"/>
              <w:szCs w:val="24"/>
            </w:rPr>
          </w:pPr>
        </w:p>
        <w:p w14:paraId="47EF0C37" w14:textId="19126F9D" w:rsidR="00D526C8" w:rsidRPr="00AD6A8A" w:rsidRDefault="00D526C8" w:rsidP="007334EA">
          <w:pPr>
            <w:spacing w:after="120"/>
            <w:ind w:left="567" w:firstLine="0"/>
            <w:contextualSpacing/>
            <w:jc w:val="center"/>
            <w:rPr>
              <w:rFonts w:cstheme="minorHAnsi"/>
              <w:sz w:val="28"/>
              <w:szCs w:val="24"/>
            </w:rPr>
          </w:pPr>
        </w:p>
        <w:p w14:paraId="7350A7E2" w14:textId="78457EBC" w:rsidR="00D526C8" w:rsidRPr="00B97750" w:rsidRDefault="00D526C8" w:rsidP="007334EA">
          <w:pPr>
            <w:spacing w:after="120"/>
            <w:ind w:left="567" w:firstLine="0"/>
            <w:contextualSpacing/>
            <w:jc w:val="center"/>
            <w:rPr>
              <w:rFonts w:cstheme="minorHAnsi"/>
              <w:sz w:val="28"/>
              <w:szCs w:val="24"/>
            </w:rPr>
          </w:pPr>
        </w:p>
        <w:p w14:paraId="37CDA328" w14:textId="77777777" w:rsidR="0021598A" w:rsidRPr="00AD6A8A" w:rsidRDefault="00C006CB" w:rsidP="001A2892">
          <w:pPr>
            <w:spacing w:after="120" w:line="240" w:lineRule="auto"/>
            <w:ind w:left="567" w:firstLine="0"/>
            <w:contextualSpacing/>
            <w:jc w:val="center"/>
            <w:rPr>
              <w:rFonts w:cstheme="minorHAnsi"/>
              <w:b/>
              <w:bCs/>
              <w:sz w:val="28"/>
              <w:szCs w:val="24"/>
            </w:rPr>
          </w:pPr>
          <w:r w:rsidRPr="00AD6A8A">
            <w:rPr>
              <w:rFonts w:cstheme="minorHAnsi"/>
              <w:b/>
              <w:bCs/>
              <w:sz w:val="28"/>
              <w:szCs w:val="24"/>
            </w:rPr>
            <w:t xml:space="preserve">MAŽOS VERTĖS </w:t>
          </w:r>
          <w:r w:rsidR="00D526C8" w:rsidRPr="00AD6A8A">
            <w:rPr>
              <w:rFonts w:cstheme="minorHAnsi"/>
              <w:b/>
              <w:bCs/>
              <w:sz w:val="28"/>
              <w:szCs w:val="24"/>
            </w:rPr>
            <w:t xml:space="preserve">VIEŠOJO PIRKIMO </w:t>
          </w:r>
        </w:p>
        <w:p w14:paraId="1D1BF965" w14:textId="487331E6" w:rsidR="00D526C8" w:rsidRPr="00AD6A8A" w:rsidRDefault="00D526C8" w:rsidP="001A2892">
          <w:pPr>
            <w:spacing w:after="120" w:line="240" w:lineRule="auto"/>
            <w:ind w:left="567" w:firstLine="0"/>
            <w:contextualSpacing/>
            <w:jc w:val="center"/>
            <w:rPr>
              <w:rFonts w:cstheme="minorHAnsi"/>
              <w:b/>
              <w:bCs/>
              <w:sz w:val="28"/>
              <w:szCs w:val="24"/>
            </w:rPr>
          </w:pPr>
          <w:r w:rsidRPr="00AD6A8A">
            <w:rPr>
              <w:rFonts w:cstheme="minorHAnsi"/>
              <w:b/>
              <w:bCs/>
              <w:sz w:val="28"/>
              <w:szCs w:val="24"/>
            </w:rPr>
            <w:t>„</w:t>
          </w:r>
          <w:r w:rsidR="00041A12" w:rsidRPr="00041A12">
            <w:rPr>
              <w:rFonts w:cstheme="minorHAnsi"/>
              <w:b/>
              <w:bCs/>
              <w:color w:val="00B050"/>
              <w:sz w:val="28"/>
              <w:szCs w:val="24"/>
            </w:rPr>
            <w:t>Varėnos r. sav.</w:t>
          </w:r>
          <w:bookmarkStart w:id="2" w:name="_GoBack"/>
          <w:bookmarkEnd w:id="2"/>
          <w:r w:rsidR="00041A12" w:rsidRPr="00041A12">
            <w:rPr>
              <w:rFonts w:cstheme="minorHAnsi"/>
              <w:b/>
              <w:bCs/>
              <w:color w:val="00B050"/>
              <w:sz w:val="28"/>
              <w:szCs w:val="24"/>
            </w:rPr>
            <w:t xml:space="preserve">, </w:t>
          </w:r>
          <w:proofErr w:type="spellStart"/>
          <w:r w:rsidR="00041A12" w:rsidRPr="00041A12">
            <w:rPr>
              <w:rFonts w:cstheme="minorHAnsi"/>
              <w:b/>
              <w:bCs/>
              <w:color w:val="00B050"/>
              <w:sz w:val="28"/>
              <w:szCs w:val="24"/>
            </w:rPr>
            <w:t>Jakėnų</w:t>
          </w:r>
          <w:proofErr w:type="spellEnd"/>
          <w:r w:rsidR="00041A12" w:rsidRPr="00041A12">
            <w:rPr>
              <w:rFonts w:cstheme="minorHAnsi"/>
              <w:b/>
              <w:bCs/>
              <w:color w:val="00B050"/>
              <w:sz w:val="28"/>
              <w:szCs w:val="24"/>
            </w:rPr>
            <w:t xml:space="preserve"> sen., </w:t>
          </w:r>
          <w:proofErr w:type="spellStart"/>
          <w:r w:rsidR="00041A12" w:rsidRPr="00041A12">
            <w:rPr>
              <w:rFonts w:cstheme="minorHAnsi"/>
              <w:b/>
              <w:bCs/>
              <w:color w:val="00B050"/>
              <w:sz w:val="28"/>
              <w:szCs w:val="24"/>
            </w:rPr>
            <w:t>Zakorių</w:t>
          </w:r>
          <w:proofErr w:type="spellEnd"/>
          <w:r w:rsidR="00041A12" w:rsidRPr="00041A12">
            <w:rPr>
              <w:rFonts w:cstheme="minorHAnsi"/>
              <w:b/>
              <w:bCs/>
              <w:color w:val="00B050"/>
              <w:sz w:val="28"/>
              <w:szCs w:val="24"/>
            </w:rPr>
            <w:t xml:space="preserve"> k., šalia buvusios katilinės esančios naftos produktais užterštos teritorijos sutvarkymo paslaugų pirkimas</w:t>
          </w:r>
          <w:r w:rsidRPr="00AD6A8A">
            <w:rPr>
              <w:rFonts w:cstheme="minorHAnsi"/>
              <w:b/>
              <w:bCs/>
              <w:sz w:val="28"/>
              <w:szCs w:val="24"/>
            </w:rPr>
            <w:t>“</w:t>
          </w:r>
        </w:p>
        <w:p w14:paraId="18ACC6AD" w14:textId="7E970EB8" w:rsidR="00D526C8" w:rsidRPr="00AD6A8A" w:rsidRDefault="00DF1318" w:rsidP="001A2892">
          <w:pPr>
            <w:spacing w:after="120" w:line="240" w:lineRule="auto"/>
            <w:ind w:left="567" w:firstLine="0"/>
            <w:contextualSpacing/>
            <w:jc w:val="center"/>
            <w:rPr>
              <w:rFonts w:cstheme="minorHAnsi"/>
              <w:b/>
              <w:bCs/>
              <w:sz w:val="28"/>
              <w:szCs w:val="24"/>
            </w:rPr>
          </w:pPr>
          <w:r w:rsidRPr="00AD6A8A">
            <w:rPr>
              <w:rFonts w:cstheme="minorHAnsi"/>
              <w:b/>
              <w:bCs/>
              <w:sz w:val="28"/>
              <w:szCs w:val="24"/>
            </w:rPr>
            <w:t>SKELBIAM</w:t>
          </w:r>
          <w:r w:rsidR="0019623B" w:rsidRPr="00AD6A8A">
            <w:rPr>
              <w:rFonts w:cstheme="minorHAnsi"/>
              <w:b/>
              <w:bCs/>
              <w:sz w:val="28"/>
              <w:szCs w:val="24"/>
            </w:rPr>
            <w:t>OS APKLAUSOS</w:t>
          </w:r>
          <w:r w:rsidR="00D526C8" w:rsidRPr="00AD6A8A">
            <w:rPr>
              <w:rFonts w:cstheme="minorHAnsi"/>
              <w:b/>
              <w:bCs/>
              <w:sz w:val="28"/>
              <w:szCs w:val="24"/>
            </w:rPr>
            <w:t xml:space="preserve"> </w:t>
          </w:r>
          <w:r w:rsidR="00E861F5" w:rsidRPr="00AD6A8A">
            <w:rPr>
              <w:rFonts w:cstheme="minorHAnsi"/>
              <w:b/>
              <w:bCs/>
              <w:sz w:val="28"/>
              <w:szCs w:val="24"/>
            </w:rPr>
            <w:t xml:space="preserve">SPECIALIOSIOS </w:t>
          </w:r>
          <w:r w:rsidR="00D526C8" w:rsidRPr="00AD6A8A">
            <w:rPr>
              <w:rFonts w:cstheme="minorHAnsi"/>
              <w:b/>
              <w:bCs/>
              <w:sz w:val="28"/>
              <w:szCs w:val="24"/>
            </w:rPr>
            <w:t>SĄLYGOS</w:t>
          </w:r>
        </w:p>
        <w:p w14:paraId="517C01D9" w14:textId="116342D2" w:rsidR="001C24BC" w:rsidRDefault="00D53BF4" w:rsidP="001A2892">
          <w:pPr>
            <w:spacing w:after="120" w:line="240" w:lineRule="auto"/>
            <w:ind w:left="567" w:firstLine="0"/>
            <w:contextualSpacing/>
            <w:jc w:val="center"/>
            <w:rPr>
              <w:rFonts w:ascii="Arial" w:hAnsi="Arial" w:cs="Arial"/>
            </w:rPr>
          </w:pPr>
          <w:r w:rsidRPr="00AD6A8A">
            <w:rPr>
              <w:rFonts w:cstheme="minorHAnsi"/>
              <w:b/>
              <w:bCs/>
              <w:sz w:val="28"/>
              <w:szCs w:val="24"/>
            </w:rPr>
            <w:t>V</w:t>
          </w:r>
          <w:r w:rsidR="00755F3B" w:rsidRPr="00AD6A8A">
            <w:rPr>
              <w:rFonts w:cstheme="minorHAnsi"/>
              <w:b/>
              <w:bCs/>
              <w:sz w:val="28"/>
              <w:szCs w:val="24"/>
            </w:rPr>
            <w:t>ersija</w:t>
          </w:r>
          <w:r w:rsidRPr="00AD6A8A">
            <w:rPr>
              <w:rFonts w:cstheme="minorHAnsi"/>
              <w:b/>
              <w:bCs/>
              <w:sz w:val="28"/>
              <w:szCs w:val="24"/>
            </w:rPr>
            <w:t xml:space="preserve"> Nr. </w:t>
          </w:r>
          <w:r w:rsidR="0021598A" w:rsidRPr="00AD6A8A">
            <w:rPr>
              <w:rFonts w:cstheme="minorHAnsi"/>
              <w:b/>
              <w:bCs/>
              <w:color w:val="00B050"/>
              <w:sz w:val="28"/>
              <w:szCs w:val="24"/>
            </w:rPr>
            <w:t>1</w:t>
          </w:r>
          <w:r w:rsidR="005F13F0" w:rsidRPr="00B97750">
            <w:rPr>
              <w:rFonts w:cstheme="minorHAnsi"/>
              <w:sz w:val="24"/>
              <w:szCs w:val="24"/>
            </w:rPr>
            <w:br w:type="page"/>
          </w:r>
        </w:p>
        <w:sdt>
          <w:sdtPr>
            <w:rPr>
              <w:rFonts w:asciiTheme="minorHAnsi" w:eastAsiaTheme="minorEastAsia" w:hAnsiTheme="minorHAnsi" w:cstheme="minorBidi"/>
              <w:color w:val="auto"/>
              <w:sz w:val="21"/>
              <w:szCs w:val="21"/>
            </w:rPr>
            <w:id w:val="1253785632"/>
            <w:docPartObj>
              <w:docPartGallery w:val="Table of Contents"/>
              <w:docPartUnique/>
            </w:docPartObj>
          </w:sdtPr>
          <w:sdtEndPr>
            <w:rPr>
              <w:b/>
              <w:bCs/>
              <w:noProof/>
            </w:rPr>
          </w:sdtEndPr>
          <w:sdtContent>
            <w:p w14:paraId="52073D81" w14:textId="4AD04246" w:rsidR="00173FBA" w:rsidRPr="001912E2" w:rsidRDefault="00173FBA" w:rsidP="00581B14">
              <w:pPr>
                <w:pStyle w:val="Turinioantrat"/>
                <w:tabs>
                  <w:tab w:val="left" w:pos="6555"/>
                </w:tabs>
                <w:rPr>
                  <w:rFonts w:asciiTheme="minorHAnsi" w:hAnsiTheme="minorHAnsi" w:cstheme="minorHAnsi"/>
                </w:rPr>
              </w:pPr>
              <w:r w:rsidRPr="001912E2">
                <w:rPr>
                  <w:rFonts w:asciiTheme="minorHAnsi" w:hAnsiTheme="minorHAnsi" w:cstheme="minorHAnsi"/>
                </w:rPr>
                <w:t>T</w:t>
              </w:r>
              <w:r w:rsidR="00F42EC8" w:rsidRPr="001912E2">
                <w:rPr>
                  <w:rFonts w:asciiTheme="minorHAnsi" w:hAnsiTheme="minorHAnsi" w:cstheme="minorHAnsi"/>
                </w:rPr>
                <w:t>URINYS</w:t>
              </w:r>
              <w:r w:rsidR="00581B14">
                <w:rPr>
                  <w:rFonts w:asciiTheme="minorHAnsi" w:hAnsiTheme="minorHAnsi" w:cstheme="minorHAnsi"/>
                </w:rPr>
                <w:tab/>
              </w:r>
            </w:p>
            <w:p w14:paraId="64303EC1" w14:textId="5B30A9E6" w:rsidR="00E76E1F" w:rsidRDefault="00173FBA">
              <w:pPr>
                <w:pStyle w:val="Turinys1"/>
                <w:rPr>
                  <w:noProof/>
                  <w:sz w:val="22"/>
                  <w:szCs w:val="22"/>
                  <w:lang w:val="en-US" w:eastAsia="en-US"/>
                </w:rPr>
              </w:pPr>
              <w:r w:rsidRPr="00D50C54">
                <w:fldChar w:fldCharType="begin"/>
              </w:r>
              <w:r w:rsidRPr="003468EC">
                <w:instrText xml:space="preserve"> TOC \o "1-3" \h \z \u </w:instrText>
              </w:r>
              <w:r w:rsidRPr="00D50C54">
                <w:fldChar w:fldCharType="separate"/>
              </w:r>
              <w:hyperlink w:anchor="_Toc137194947" w:history="1">
                <w:r w:rsidR="00E76E1F" w:rsidRPr="00B710A7">
                  <w:rPr>
                    <w:rStyle w:val="Hipersaitas"/>
                    <w:rFonts w:cstheme="minorHAnsi"/>
                    <w:noProof/>
                  </w:rPr>
                  <w:t>1.</w:t>
                </w:r>
                <w:r w:rsidR="00E76E1F">
                  <w:rPr>
                    <w:noProof/>
                    <w:sz w:val="22"/>
                    <w:szCs w:val="22"/>
                    <w:lang w:val="en-US" w:eastAsia="en-US"/>
                  </w:rPr>
                  <w:tab/>
                </w:r>
                <w:r w:rsidR="00E76E1F" w:rsidRPr="00B710A7">
                  <w:rPr>
                    <w:rStyle w:val="Hipersaitas"/>
                    <w:rFonts w:cstheme="minorHAnsi"/>
                    <w:noProof/>
                  </w:rPr>
                  <w:t>Bendra informacija</w:t>
                </w:r>
                <w:r w:rsidR="00E76E1F">
                  <w:rPr>
                    <w:noProof/>
                    <w:webHidden/>
                  </w:rPr>
                  <w:tab/>
                </w:r>
                <w:r w:rsidR="00E76E1F">
                  <w:rPr>
                    <w:noProof/>
                    <w:webHidden/>
                  </w:rPr>
                  <w:fldChar w:fldCharType="begin"/>
                </w:r>
                <w:r w:rsidR="00E76E1F">
                  <w:rPr>
                    <w:noProof/>
                    <w:webHidden/>
                  </w:rPr>
                  <w:instrText xml:space="preserve"> PAGEREF _Toc137194947 \h </w:instrText>
                </w:r>
                <w:r w:rsidR="00E76E1F">
                  <w:rPr>
                    <w:noProof/>
                    <w:webHidden/>
                  </w:rPr>
                </w:r>
                <w:r w:rsidR="00E76E1F">
                  <w:rPr>
                    <w:noProof/>
                    <w:webHidden/>
                  </w:rPr>
                  <w:fldChar w:fldCharType="separate"/>
                </w:r>
                <w:r w:rsidR="00B97750">
                  <w:rPr>
                    <w:noProof/>
                    <w:webHidden/>
                  </w:rPr>
                  <w:t>2</w:t>
                </w:r>
                <w:r w:rsidR="00E76E1F">
                  <w:rPr>
                    <w:noProof/>
                    <w:webHidden/>
                  </w:rPr>
                  <w:fldChar w:fldCharType="end"/>
                </w:r>
              </w:hyperlink>
            </w:p>
            <w:p w14:paraId="29E46CFF" w14:textId="72D2ABB4" w:rsidR="00E76E1F" w:rsidRDefault="001A765B">
              <w:pPr>
                <w:pStyle w:val="Turinys1"/>
                <w:rPr>
                  <w:noProof/>
                  <w:sz w:val="22"/>
                  <w:szCs w:val="22"/>
                  <w:lang w:val="en-US" w:eastAsia="en-US"/>
                </w:rPr>
              </w:pPr>
              <w:hyperlink w:anchor="_Toc137194948" w:history="1">
                <w:r w:rsidR="00E76E1F" w:rsidRPr="00B710A7">
                  <w:rPr>
                    <w:rStyle w:val="Hipersaitas"/>
                    <w:rFonts w:eastAsia="Calibri" w:cstheme="minorHAnsi"/>
                    <w:noProof/>
                  </w:rPr>
                  <w:t>2.</w:t>
                </w:r>
                <w:r w:rsidR="00E76E1F">
                  <w:rPr>
                    <w:noProof/>
                    <w:sz w:val="22"/>
                    <w:szCs w:val="22"/>
                    <w:lang w:val="en-US" w:eastAsia="en-US"/>
                  </w:rPr>
                  <w:tab/>
                </w:r>
                <w:r w:rsidR="00E76E1F" w:rsidRPr="00B710A7">
                  <w:rPr>
                    <w:rStyle w:val="Hipersaitas"/>
                    <w:rFonts w:cstheme="minorHAnsi"/>
                    <w:noProof/>
                  </w:rPr>
                  <w:t>Pirkimo objektas</w:t>
                </w:r>
                <w:r w:rsidR="00E76E1F">
                  <w:rPr>
                    <w:noProof/>
                    <w:webHidden/>
                  </w:rPr>
                  <w:tab/>
                </w:r>
                <w:r w:rsidR="00E76E1F">
                  <w:rPr>
                    <w:noProof/>
                    <w:webHidden/>
                  </w:rPr>
                  <w:fldChar w:fldCharType="begin"/>
                </w:r>
                <w:r w:rsidR="00E76E1F">
                  <w:rPr>
                    <w:noProof/>
                    <w:webHidden/>
                  </w:rPr>
                  <w:instrText xml:space="preserve"> PAGEREF _Toc137194948 \h </w:instrText>
                </w:r>
                <w:r w:rsidR="00E76E1F">
                  <w:rPr>
                    <w:noProof/>
                    <w:webHidden/>
                  </w:rPr>
                </w:r>
                <w:r w:rsidR="00E76E1F">
                  <w:rPr>
                    <w:noProof/>
                    <w:webHidden/>
                  </w:rPr>
                  <w:fldChar w:fldCharType="separate"/>
                </w:r>
                <w:r w:rsidR="00B97750">
                  <w:rPr>
                    <w:noProof/>
                    <w:webHidden/>
                  </w:rPr>
                  <w:t>2</w:t>
                </w:r>
                <w:r w:rsidR="00E76E1F">
                  <w:rPr>
                    <w:noProof/>
                    <w:webHidden/>
                  </w:rPr>
                  <w:fldChar w:fldCharType="end"/>
                </w:r>
              </w:hyperlink>
            </w:p>
            <w:p w14:paraId="3B364848" w14:textId="1A8DD073" w:rsidR="00E76E1F" w:rsidRDefault="001A765B">
              <w:pPr>
                <w:pStyle w:val="Turinys1"/>
                <w:rPr>
                  <w:noProof/>
                  <w:sz w:val="22"/>
                  <w:szCs w:val="22"/>
                  <w:lang w:val="en-US" w:eastAsia="en-US"/>
                </w:rPr>
              </w:pPr>
              <w:hyperlink w:anchor="_Toc137194949" w:history="1">
                <w:r w:rsidR="00E76E1F" w:rsidRPr="00B710A7">
                  <w:rPr>
                    <w:rStyle w:val="Hipersaitas"/>
                    <w:rFonts w:eastAsia="Calibri" w:cstheme="minorHAnsi"/>
                    <w:noProof/>
                  </w:rPr>
                  <w:t>3.</w:t>
                </w:r>
                <w:r w:rsidR="00E76E1F">
                  <w:rPr>
                    <w:noProof/>
                    <w:sz w:val="22"/>
                    <w:szCs w:val="22"/>
                    <w:lang w:val="en-US" w:eastAsia="en-US"/>
                  </w:rPr>
                  <w:tab/>
                </w:r>
                <w:r w:rsidR="00E76E1F" w:rsidRPr="00B710A7">
                  <w:rPr>
                    <w:rStyle w:val="Hipersaitas"/>
                    <w:rFonts w:cstheme="minorHAnsi"/>
                    <w:noProof/>
                  </w:rPr>
                  <w:t>Tiekėjų pašalinimo pagrindai, kvalifikacijos reikalavimai ir reikalaujami kokybės vadybos sistemos ir (arba) aplinkos apsaugos vadybos sistemos standartai</w:t>
                </w:r>
                <w:r w:rsidR="00E76E1F">
                  <w:rPr>
                    <w:noProof/>
                    <w:webHidden/>
                  </w:rPr>
                  <w:tab/>
                </w:r>
                <w:r w:rsidR="00E76E1F">
                  <w:rPr>
                    <w:noProof/>
                    <w:webHidden/>
                  </w:rPr>
                  <w:fldChar w:fldCharType="begin"/>
                </w:r>
                <w:r w:rsidR="00E76E1F">
                  <w:rPr>
                    <w:noProof/>
                    <w:webHidden/>
                  </w:rPr>
                  <w:instrText xml:space="preserve"> PAGEREF _Toc137194949 \h </w:instrText>
                </w:r>
                <w:r w:rsidR="00E76E1F">
                  <w:rPr>
                    <w:noProof/>
                    <w:webHidden/>
                  </w:rPr>
                </w:r>
                <w:r w:rsidR="00E76E1F">
                  <w:rPr>
                    <w:noProof/>
                    <w:webHidden/>
                  </w:rPr>
                  <w:fldChar w:fldCharType="separate"/>
                </w:r>
                <w:r w:rsidR="00B97750">
                  <w:rPr>
                    <w:noProof/>
                    <w:webHidden/>
                  </w:rPr>
                  <w:t>2</w:t>
                </w:r>
                <w:r w:rsidR="00E76E1F">
                  <w:rPr>
                    <w:noProof/>
                    <w:webHidden/>
                  </w:rPr>
                  <w:fldChar w:fldCharType="end"/>
                </w:r>
              </w:hyperlink>
            </w:p>
            <w:p w14:paraId="2C7FBD3C" w14:textId="7A7EC552" w:rsidR="00E76E1F" w:rsidRDefault="001A765B">
              <w:pPr>
                <w:pStyle w:val="Turinys1"/>
                <w:rPr>
                  <w:noProof/>
                  <w:sz w:val="22"/>
                  <w:szCs w:val="22"/>
                  <w:lang w:val="en-US" w:eastAsia="en-US"/>
                </w:rPr>
              </w:pPr>
              <w:hyperlink w:anchor="_Toc137194950" w:history="1">
                <w:r w:rsidR="00E76E1F" w:rsidRPr="00B710A7">
                  <w:rPr>
                    <w:rStyle w:val="Hipersaitas"/>
                    <w:rFonts w:eastAsia="Calibri" w:cstheme="minorHAnsi"/>
                    <w:noProof/>
                  </w:rPr>
                  <w:t>4.</w:t>
                </w:r>
                <w:r w:rsidR="00E76E1F">
                  <w:rPr>
                    <w:noProof/>
                    <w:sz w:val="22"/>
                    <w:szCs w:val="22"/>
                    <w:lang w:val="en-US" w:eastAsia="en-US"/>
                  </w:rPr>
                  <w:tab/>
                </w:r>
                <w:r w:rsidR="00E76E1F" w:rsidRPr="00B710A7">
                  <w:rPr>
                    <w:rStyle w:val="Hipersaitas"/>
                    <w:rFonts w:cstheme="minorHAnsi"/>
                    <w:noProof/>
                  </w:rPr>
                  <w:t>Reikalavimai, susiję su nacionaliniu saugumu</w:t>
                </w:r>
                <w:r w:rsidR="00E76E1F">
                  <w:rPr>
                    <w:noProof/>
                    <w:webHidden/>
                  </w:rPr>
                  <w:tab/>
                </w:r>
                <w:r w:rsidR="00E76E1F">
                  <w:rPr>
                    <w:noProof/>
                    <w:webHidden/>
                  </w:rPr>
                  <w:fldChar w:fldCharType="begin"/>
                </w:r>
                <w:r w:rsidR="00E76E1F">
                  <w:rPr>
                    <w:noProof/>
                    <w:webHidden/>
                  </w:rPr>
                  <w:instrText xml:space="preserve"> PAGEREF _Toc137194950 \h </w:instrText>
                </w:r>
                <w:r w:rsidR="00E76E1F">
                  <w:rPr>
                    <w:noProof/>
                    <w:webHidden/>
                  </w:rPr>
                </w:r>
                <w:r w:rsidR="00E76E1F">
                  <w:rPr>
                    <w:noProof/>
                    <w:webHidden/>
                  </w:rPr>
                  <w:fldChar w:fldCharType="separate"/>
                </w:r>
                <w:r w:rsidR="00B97750">
                  <w:rPr>
                    <w:noProof/>
                    <w:webHidden/>
                  </w:rPr>
                  <w:t>3</w:t>
                </w:r>
                <w:r w:rsidR="00E76E1F">
                  <w:rPr>
                    <w:noProof/>
                    <w:webHidden/>
                  </w:rPr>
                  <w:fldChar w:fldCharType="end"/>
                </w:r>
              </w:hyperlink>
            </w:p>
            <w:p w14:paraId="3B8B80C9" w14:textId="07BBAE18" w:rsidR="00E76E1F" w:rsidRDefault="001A765B">
              <w:pPr>
                <w:pStyle w:val="Turinys1"/>
                <w:rPr>
                  <w:noProof/>
                  <w:sz w:val="22"/>
                  <w:szCs w:val="22"/>
                  <w:lang w:val="en-US" w:eastAsia="en-US"/>
                </w:rPr>
              </w:pPr>
              <w:hyperlink w:anchor="_Toc137194951" w:history="1">
                <w:r w:rsidR="00E76E1F" w:rsidRPr="00B710A7">
                  <w:rPr>
                    <w:rStyle w:val="Hipersaitas"/>
                    <w:rFonts w:eastAsia="Calibri" w:cstheme="minorHAnsi"/>
                    <w:noProof/>
                  </w:rPr>
                  <w:t>5.</w:t>
                </w:r>
                <w:r w:rsidR="00E76E1F">
                  <w:rPr>
                    <w:noProof/>
                    <w:sz w:val="22"/>
                    <w:szCs w:val="22"/>
                    <w:lang w:val="en-US" w:eastAsia="en-US"/>
                  </w:rPr>
                  <w:tab/>
                </w:r>
                <w:r w:rsidR="00E76E1F" w:rsidRPr="00B710A7">
                  <w:rPr>
                    <w:rStyle w:val="Hipersaitas"/>
                    <w:rFonts w:cstheme="minorHAnsi"/>
                    <w:noProof/>
                  </w:rPr>
                  <w:t>Specialieji reikalavimai pasiūlymų rengimui ir pateikimui</w:t>
                </w:r>
                <w:r w:rsidR="00E76E1F">
                  <w:rPr>
                    <w:noProof/>
                    <w:webHidden/>
                  </w:rPr>
                  <w:tab/>
                </w:r>
                <w:r w:rsidR="00E76E1F">
                  <w:rPr>
                    <w:noProof/>
                    <w:webHidden/>
                  </w:rPr>
                  <w:fldChar w:fldCharType="begin"/>
                </w:r>
                <w:r w:rsidR="00E76E1F">
                  <w:rPr>
                    <w:noProof/>
                    <w:webHidden/>
                  </w:rPr>
                  <w:instrText xml:space="preserve"> PAGEREF _Toc137194951 \h </w:instrText>
                </w:r>
                <w:r w:rsidR="00E76E1F">
                  <w:rPr>
                    <w:noProof/>
                    <w:webHidden/>
                  </w:rPr>
                </w:r>
                <w:r w:rsidR="00E76E1F">
                  <w:rPr>
                    <w:noProof/>
                    <w:webHidden/>
                  </w:rPr>
                  <w:fldChar w:fldCharType="separate"/>
                </w:r>
                <w:r w:rsidR="00B97750">
                  <w:rPr>
                    <w:noProof/>
                    <w:webHidden/>
                  </w:rPr>
                  <w:t>3</w:t>
                </w:r>
                <w:r w:rsidR="00E76E1F">
                  <w:rPr>
                    <w:noProof/>
                    <w:webHidden/>
                  </w:rPr>
                  <w:fldChar w:fldCharType="end"/>
                </w:r>
              </w:hyperlink>
            </w:p>
            <w:p w14:paraId="71D87EA0" w14:textId="1199A6C5" w:rsidR="00E76E1F" w:rsidRDefault="001A765B">
              <w:pPr>
                <w:pStyle w:val="Turinys1"/>
                <w:rPr>
                  <w:noProof/>
                  <w:sz w:val="22"/>
                  <w:szCs w:val="22"/>
                  <w:lang w:val="en-US" w:eastAsia="en-US"/>
                </w:rPr>
              </w:pPr>
              <w:hyperlink w:anchor="_Toc137194952" w:history="1">
                <w:r w:rsidR="00E76E1F" w:rsidRPr="00B710A7">
                  <w:rPr>
                    <w:rStyle w:val="Hipersaitas"/>
                    <w:rFonts w:cstheme="minorHAnsi"/>
                    <w:noProof/>
                  </w:rPr>
                  <w:t>6.</w:t>
                </w:r>
                <w:r w:rsidR="00E76E1F">
                  <w:rPr>
                    <w:rStyle w:val="Hipersaitas"/>
                    <w:rFonts w:cstheme="minorHAnsi"/>
                    <w:noProof/>
                  </w:rPr>
                  <w:t xml:space="preserve">    </w:t>
                </w:r>
                <w:r w:rsidR="00E76E1F" w:rsidRPr="00B710A7">
                  <w:rPr>
                    <w:rStyle w:val="Hipersaitas"/>
                    <w:rFonts w:cstheme="minorHAnsi"/>
                    <w:noProof/>
                  </w:rPr>
                  <w:t xml:space="preserve"> Pasiūlymo galiojimo užtikrinimas</w:t>
                </w:r>
                <w:r w:rsidR="00E76E1F">
                  <w:rPr>
                    <w:noProof/>
                    <w:webHidden/>
                  </w:rPr>
                  <w:tab/>
                </w:r>
                <w:r w:rsidR="00E76E1F">
                  <w:rPr>
                    <w:noProof/>
                    <w:webHidden/>
                  </w:rPr>
                  <w:fldChar w:fldCharType="begin"/>
                </w:r>
                <w:r w:rsidR="00E76E1F">
                  <w:rPr>
                    <w:noProof/>
                    <w:webHidden/>
                  </w:rPr>
                  <w:instrText xml:space="preserve"> PAGEREF _Toc137194952 \h </w:instrText>
                </w:r>
                <w:r w:rsidR="00E76E1F">
                  <w:rPr>
                    <w:noProof/>
                    <w:webHidden/>
                  </w:rPr>
                </w:r>
                <w:r w:rsidR="00E76E1F">
                  <w:rPr>
                    <w:noProof/>
                    <w:webHidden/>
                  </w:rPr>
                  <w:fldChar w:fldCharType="separate"/>
                </w:r>
                <w:r w:rsidR="00B97750">
                  <w:rPr>
                    <w:noProof/>
                    <w:webHidden/>
                  </w:rPr>
                  <w:t>3</w:t>
                </w:r>
                <w:r w:rsidR="00E76E1F">
                  <w:rPr>
                    <w:noProof/>
                    <w:webHidden/>
                  </w:rPr>
                  <w:fldChar w:fldCharType="end"/>
                </w:r>
              </w:hyperlink>
            </w:p>
            <w:p w14:paraId="197EB7A3" w14:textId="20C3D797" w:rsidR="00E76E1F" w:rsidRDefault="001A765B">
              <w:pPr>
                <w:pStyle w:val="Turinys1"/>
                <w:rPr>
                  <w:noProof/>
                  <w:sz w:val="22"/>
                  <w:szCs w:val="22"/>
                  <w:lang w:val="en-US" w:eastAsia="en-US"/>
                </w:rPr>
              </w:pPr>
              <w:hyperlink w:anchor="_Toc137194953" w:history="1">
                <w:r w:rsidR="00E76E1F" w:rsidRPr="00B710A7">
                  <w:rPr>
                    <w:rStyle w:val="Hipersaitas"/>
                    <w:rFonts w:ascii="Arial" w:hAnsi="Arial" w:cs="Arial"/>
                    <w:noProof/>
                  </w:rPr>
                  <w:t>7.</w:t>
                </w:r>
                <w:r w:rsidR="00E76E1F">
                  <w:rPr>
                    <w:noProof/>
                    <w:sz w:val="22"/>
                    <w:szCs w:val="22"/>
                    <w:lang w:val="en-US" w:eastAsia="en-US"/>
                  </w:rPr>
                  <w:tab/>
                </w:r>
                <w:r w:rsidR="00E76E1F" w:rsidRPr="00B710A7">
                  <w:rPr>
                    <w:rStyle w:val="Hipersaitas"/>
                    <w:rFonts w:cstheme="minorHAnsi"/>
                    <w:noProof/>
                  </w:rPr>
                  <w:t>Pasiūlymų vertinimas</w:t>
                </w:r>
                <w:r w:rsidR="00E76E1F">
                  <w:rPr>
                    <w:noProof/>
                    <w:webHidden/>
                  </w:rPr>
                  <w:tab/>
                </w:r>
                <w:r w:rsidR="00E76E1F">
                  <w:rPr>
                    <w:noProof/>
                    <w:webHidden/>
                  </w:rPr>
                  <w:fldChar w:fldCharType="begin"/>
                </w:r>
                <w:r w:rsidR="00E76E1F">
                  <w:rPr>
                    <w:noProof/>
                    <w:webHidden/>
                  </w:rPr>
                  <w:instrText xml:space="preserve"> PAGEREF _Toc137194953 \h </w:instrText>
                </w:r>
                <w:r w:rsidR="00E76E1F">
                  <w:rPr>
                    <w:noProof/>
                    <w:webHidden/>
                  </w:rPr>
                </w:r>
                <w:r w:rsidR="00E76E1F">
                  <w:rPr>
                    <w:noProof/>
                    <w:webHidden/>
                  </w:rPr>
                  <w:fldChar w:fldCharType="separate"/>
                </w:r>
                <w:r w:rsidR="00B97750">
                  <w:rPr>
                    <w:noProof/>
                    <w:webHidden/>
                  </w:rPr>
                  <w:t>3</w:t>
                </w:r>
                <w:r w:rsidR="00E76E1F">
                  <w:rPr>
                    <w:noProof/>
                    <w:webHidden/>
                  </w:rPr>
                  <w:fldChar w:fldCharType="end"/>
                </w:r>
              </w:hyperlink>
            </w:p>
            <w:p w14:paraId="2D57B744" w14:textId="031B16F8" w:rsidR="00E76E1F" w:rsidRDefault="001A765B">
              <w:pPr>
                <w:pStyle w:val="Turinys1"/>
                <w:rPr>
                  <w:noProof/>
                  <w:sz w:val="22"/>
                  <w:szCs w:val="22"/>
                  <w:lang w:val="en-US" w:eastAsia="en-US"/>
                </w:rPr>
              </w:pPr>
              <w:hyperlink w:anchor="_Toc137194954" w:history="1">
                <w:r w:rsidR="00E76E1F" w:rsidRPr="00B710A7">
                  <w:rPr>
                    <w:rStyle w:val="Hipersaitas"/>
                    <w:rFonts w:cstheme="minorHAnsi"/>
                    <w:noProof/>
                  </w:rPr>
                  <w:t xml:space="preserve">8. </w:t>
                </w:r>
                <w:r w:rsidR="00581B14">
                  <w:rPr>
                    <w:rStyle w:val="Hipersaitas"/>
                    <w:rFonts w:cstheme="minorHAnsi"/>
                    <w:noProof/>
                  </w:rPr>
                  <w:t xml:space="preserve">    </w:t>
                </w:r>
                <w:r w:rsidR="00E76E1F" w:rsidRPr="00B710A7">
                  <w:rPr>
                    <w:rStyle w:val="Hipersaitas"/>
                    <w:rFonts w:cstheme="minorHAnsi"/>
                    <w:noProof/>
                  </w:rPr>
                  <w:t>Sutarties sudarymas</w:t>
                </w:r>
                <w:r w:rsidR="00E76E1F">
                  <w:rPr>
                    <w:noProof/>
                    <w:webHidden/>
                  </w:rPr>
                  <w:tab/>
                </w:r>
                <w:r w:rsidR="00E76E1F">
                  <w:rPr>
                    <w:noProof/>
                    <w:webHidden/>
                  </w:rPr>
                  <w:fldChar w:fldCharType="begin"/>
                </w:r>
                <w:r w:rsidR="00E76E1F">
                  <w:rPr>
                    <w:noProof/>
                    <w:webHidden/>
                  </w:rPr>
                  <w:instrText xml:space="preserve"> PAGEREF _Toc137194954 \h </w:instrText>
                </w:r>
                <w:r w:rsidR="00E76E1F">
                  <w:rPr>
                    <w:noProof/>
                    <w:webHidden/>
                  </w:rPr>
                </w:r>
                <w:r w:rsidR="00E76E1F">
                  <w:rPr>
                    <w:noProof/>
                    <w:webHidden/>
                  </w:rPr>
                  <w:fldChar w:fldCharType="separate"/>
                </w:r>
                <w:r w:rsidR="00B97750">
                  <w:rPr>
                    <w:noProof/>
                    <w:webHidden/>
                  </w:rPr>
                  <w:t>4</w:t>
                </w:r>
                <w:r w:rsidR="00E76E1F">
                  <w:rPr>
                    <w:noProof/>
                    <w:webHidden/>
                  </w:rPr>
                  <w:fldChar w:fldCharType="end"/>
                </w:r>
              </w:hyperlink>
            </w:p>
            <w:p w14:paraId="191E7762" w14:textId="51141318" w:rsidR="00E76E1F" w:rsidRDefault="001A765B">
              <w:pPr>
                <w:pStyle w:val="Turinys1"/>
                <w:rPr>
                  <w:noProof/>
                  <w:sz w:val="22"/>
                  <w:szCs w:val="22"/>
                  <w:lang w:val="en-US" w:eastAsia="en-US"/>
                </w:rPr>
              </w:pPr>
              <w:hyperlink w:anchor="_Toc137194955" w:history="1">
                <w:r w:rsidR="00E76E1F" w:rsidRPr="00B710A7">
                  <w:rPr>
                    <w:rStyle w:val="Hipersaitas"/>
                    <w:rFonts w:cstheme="minorHAnsi"/>
                    <w:noProof/>
                  </w:rPr>
                  <w:t xml:space="preserve">9. </w:t>
                </w:r>
                <w:r w:rsidR="00581B14">
                  <w:rPr>
                    <w:rStyle w:val="Hipersaitas"/>
                    <w:rFonts w:cstheme="minorHAnsi"/>
                    <w:noProof/>
                  </w:rPr>
                  <w:t xml:space="preserve">    </w:t>
                </w:r>
                <w:r w:rsidR="005849DA" w:rsidRPr="005849DA">
                  <w:rPr>
                    <w:rStyle w:val="Hipersaitas"/>
                    <w:rFonts w:cstheme="minorHAnsi"/>
                    <w:noProof/>
                  </w:rPr>
                  <w:t>Priedai</w:t>
                </w:r>
                <w:r w:rsidR="00E76E1F">
                  <w:rPr>
                    <w:noProof/>
                    <w:webHidden/>
                  </w:rPr>
                  <w:tab/>
                </w:r>
                <w:r w:rsidR="00E76E1F">
                  <w:rPr>
                    <w:noProof/>
                    <w:webHidden/>
                  </w:rPr>
                  <w:fldChar w:fldCharType="begin"/>
                </w:r>
                <w:r w:rsidR="00E76E1F">
                  <w:rPr>
                    <w:noProof/>
                    <w:webHidden/>
                  </w:rPr>
                  <w:instrText xml:space="preserve"> PAGEREF _Toc137194955 \h </w:instrText>
                </w:r>
                <w:r w:rsidR="00E76E1F">
                  <w:rPr>
                    <w:noProof/>
                    <w:webHidden/>
                  </w:rPr>
                </w:r>
                <w:r w:rsidR="00E76E1F">
                  <w:rPr>
                    <w:noProof/>
                    <w:webHidden/>
                  </w:rPr>
                  <w:fldChar w:fldCharType="separate"/>
                </w:r>
                <w:r w:rsidR="00B97750">
                  <w:rPr>
                    <w:noProof/>
                    <w:webHidden/>
                  </w:rPr>
                  <w:t>4</w:t>
                </w:r>
                <w:r w:rsidR="00E76E1F">
                  <w:rPr>
                    <w:noProof/>
                    <w:webHidden/>
                  </w:rPr>
                  <w:fldChar w:fldCharType="end"/>
                </w:r>
              </w:hyperlink>
            </w:p>
            <w:p w14:paraId="7ACF4EEF" w14:textId="0B5577A8" w:rsidR="00173FBA" w:rsidRDefault="00173FBA">
              <w:r w:rsidRPr="00D50C54">
                <w:rPr>
                  <w:noProof/>
                </w:rPr>
                <w:fldChar w:fldCharType="end"/>
              </w:r>
            </w:p>
          </w:sdtContent>
        </w:sdt>
        <w:p w14:paraId="73CCB438" w14:textId="2E6C8141" w:rsidR="005F13F0" w:rsidRPr="00C17D3C" w:rsidRDefault="001A765B" w:rsidP="007334EA">
          <w:pPr>
            <w:spacing w:after="120"/>
            <w:ind w:left="567" w:firstLine="0"/>
            <w:contextualSpacing/>
            <w:rPr>
              <w:rFonts w:ascii="Arial" w:hAnsi="Arial" w:cs="Arial"/>
            </w:rPr>
          </w:pPr>
        </w:p>
      </w:sdtContent>
    </w:sdt>
    <w:p w14:paraId="2F205330" w14:textId="261539AE" w:rsidR="005849DA" w:rsidRDefault="005849DA">
      <w:pPr>
        <w:rPr>
          <w:rFonts w:ascii="Arial" w:eastAsiaTheme="minorHAnsi" w:hAnsi="Arial" w:cs="Arial"/>
        </w:rPr>
      </w:pPr>
      <w:bookmarkStart w:id="3" w:name="part_c8889be5d523482e81bb176e6fe56cd2"/>
      <w:bookmarkStart w:id="4" w:name="part_da460e3efffa45688cb920cd281c7959"/>
      <w:bookmarkStart w:id="5" w:name="part_2d694ec0bf4747a2ace8bc3a118ff44f"/>
      <w:bookmarkStart w:id="6" w:name="part_b3f278cdbcbe467a8b3f1d6ea4ea85f8"/>
      <w:bookmarkStart w:id="7" w:name="part_472a163f4f844a9297cdf9e29b7fb942"/>
      <w:bookmarkStart w:id="8" w:name="_Toc147739116"/>
      <w:bookmarkEnd w:id="3"/>
      <w:bookmarkEnd w:id="4"/>
      <w:bookmarkEnd w:id="5"/>
      <w:bookmarkEnd w:id="6"/>
      <w:bookmarkEnd w:id="7"/>
      <w:r>
        <w:rPr>
          <w:rFonts w:ascii="Arial" w:eastAsiaTheme="minorHAnsi" w:hAnsi="Arial" w:cs="Arial"/>
        </w:rPr>
        <w:br w:type="page"/>
      </w:r>
    </w:p>
    <w:p w14:paraId="12085CDF" w14:textId="16073931" w:rsidR="00746BAF" w:rsidRPr="005315C2" w:rsidRDefault="00C31EC9" w:rsidP="005315C2">
      <w:pPr>
        <w:pStyle w:val="Antrat1"/>
        <w:numPr>
          <w:ilvl w:val="0"/>
          <w:numId w:val="5"/>
        </w:numPr>
        <w:spacing w:before="720" w:after="0" w:line="300" w:lineRule="auto"/>
        <w:ind w:left="0" w:firstLine="636"/>
        <w:rPr>
          <w:rFonts w:asciiTheme="minorHAnsi" w:hAnsiTheme="minorHAnsi" w:cstheme="minorHAnsi"/>
          <w:b/>
          <w:color w:val="auto"/>
          <w:sz w:val="20"/>
          <w:szCs w:val="24"/>
        </w:rPr>
      </w:pPr>
      <w:bookmarkStart w:id="9" w:name="_Toc137194947"/>
      <w:bookmarkStart w:id="10" w:name="_Ref39666794"/>
      <w:bookmarkStart w:id="11" w:name="_Ref39666796"/>
      <w:bookmarkStart w:id="12" w:name="_Toc48053171"/>
      <w:r w:rsidRPr="005315C2">
        <w:rPr>
          <w:rFonts w:asciiTheme="minorHAnsi" w:hAnsiTheme="minorHAnsi" w:cstheme="minorHAnsi"/>
          <w:b/>
          <w:color w:val="auto"/>
          <w:sz w:val="20"/>
          <w:szCs w:val="24"/>
        </w:rPr>
        <w:lastRenderedPageBreak/>
        <w:t>Bendra informacij</w:t>
      </w:r>
      <w:r w:rsidR="00B076FD" w:rsidRPr="005315C2">
        <w:rPr>
          <w:rFonts w:asciiTheme="minorHAnsi" w:hAnsiTheme="minorHAnsi" w:cstheme="minorHAnsi"/>
          <w:b/>
          <w:color w:val="auto"/>
          <w:sz w:val="20"/>
          <w:szCs w:val="24"/>
        </w:rPr>
        <w:t>a</w:t>
      </w:r>
      <w:bookmarkEnd w:id="9"/>
      <w:r w:rsidR="6B81CCAC" w:rsidRPr="005315C2">
        <w:rPr>
          <w:rFonts w:asciiTheme="minorHAnsi" w:hAnsiTheme="minorHAnsi" w:cstheme="minorHAnsi"/>
          <w:b/>
          <w:color w:val="auto"/>
          <w:sz w:val="20"/>
          <w:szCs w:val="24"/>
        </w:rPr>
        <w:t xml:space="preserve"> </w:t>
      </w:r>
    </w:p>
    <w:p w14:paraId="732ECE61" w14:textId="1B1BDC52" w:rsidR="008C1DE5" w:rsidRPr="005315C2" w:rsidRDefault="008C1DE5" w:rsidP="003401FB">
      <w:pPr>
        <w:pStyle w:val="Sraopastraipa"/>
        <w:numPr>
          <w:ilvl w:val="0"/>
          <w:numId w:val="12"/>
        </w:numPr>
        <w:spacing w:line="240" w:lineRule="auto"/>
        <w:ind w:left="0" w:firstLine="635"/>
        <w:rPr>
          <w:rFonts w:cstheme="minorHAnsi"/>
          <w:sz w:val="20"/>
          <w:szCs w:val="24"/>
        </w:rPr>
      </w:pPr>
      <w:r w:rsidRPr="005315C2">
        <w:rPr>
          <w:rFonts w:cstheme="minorHAnsi"/>
          <w:sz w:val="20"/>
          <w:szCs w:val="24"/>
        </w:rPr>
        <w:t>Centrinė perkančioji organizacija – Varėnos rajono savivaldybės administracija</w:t>
      </w:r>
      <w:r w:rsidRPr="005315C2">
        <w:rPr>
          <w:rFonts w:eastAsia="Calibri" w:cstheme="minorHAnsi"/>
          <w:sz w:val="20"/>
          <w:szCs w:val="24"/>
        </w:rPr>
        <w:t>, juridinio asmens kodas 188773873, adresas Vytauto g. 12, Varėna.</w:t>
      </w:r>
    </w:p>
    <w:p w14:paraId="43304316" w14:textId="5D169FD2" w:rsidR="00020DD7" w:rsidRPr="005315C2" w:rsidRDefault="0021598A" w:rsidP="003401FB">
      <w:pPr>
        <w:pStyle w:val="Sraopastraipa"/>
        <w:numPr>
          <w:ilvl w:val="0"/>
          <w:numId w:val="12"/>
        </w:numPr>
        <w:spacing w:line="240" w:lineRule="auto"/>
        <w:ind w:left="0" w:firstLine="635"/>
        <w:rPr>
          <w:rFonts w:cstheme="minorHAnsi"/>
          <w:sz w:val="20"/>
          <w:szCs w:val="24"/>
        </w:rPr>
      </w:pPr>
      <w:r w:rsidRPr="005315C2">
        <w:rPr>
          <w:rFonts w:eastAsia="Calibri" w:cstheme="minorHAnsi"/>
          <w:sz w:val="20"/>
          <w:szCs w:val="24"/>
        </w:rPr>
        <w:t xml:space="preserve">Sutartį pasirašys </w:t>
      </w:r>
      <w:r w:rsidRPr="005315C2">
        <w:rPr>
          <w:rFonts w:cstheme="minorHAnsi"/>
          <w:sz w:val="20"/>
          <w:szCs w:val="24"/>
        </w:rPr>
        <w:t xml:space="preserve">Perkančioji organizacija – </w:t>
      </w:r>
      <w:r w:rsidR="00495BC2" w:rsidRPr="00495BC2">
        <w:rPr>
          <w:rFonts w:cstheme="minorHAnsi"/>
          <w:sz w:val="20"/>
          <w:szCs w:val="24"/>
        </w:rPr>
        <w:t>Varėnos rajono savivaldybės administracija</w:t>
      </w:r>
      <w:r w:rsidR="00A56E33" w:rsidRPr="005315C2">
        <w:rPr>
          <w:rFonts w:eastAsia="Calibri" w:cstheme="minorHAnsi"/>
          <w:color w:val="7030A0"/>
          <w:sz w:val="20"/>
          <w:szCs w:val="24"/>
        </w:rPr>
        <w:t>.</w:t>
      </w:r>
    </w:p>
    <w:p w14:paraId="6669709E" w14:textId="0B46A59E" w:rsidR="00316D64" w:rsidRPr="005315C2" w:rsidRDefault="00CA0CC5" w:rsidP="003401FB">
      <w:pPr>
        <w:pStyle w:val="Sraopastraipa"/>
        <w:numPr>
          <w:ilvl w:val="0"/>
          <w:numId w:val="12"/>
        </w:numPr>
        <w:spacing w:line="240" w:lineRule="auto"/>
        <w:ind w:left="0" w:firstLine="635"/>
        <w:rPr>
          <w:rFonts w:cstheme="minorHAnsi"/>
          <w:sz w:val="20"/>
          <w:szCs w:val="24"/>
        </w:rPr>
      </w:pPr>
      <w:r w:rsidRPr="005315C2">
        <w:rPr>
          <w:rFonts w:cstheme="minorHAnsi"/>
          <w:color w:val="000000" w:themeColor="text1"/>
          <w:sz w:val="20"/>
          <w:szCs w:val="24"/>
        </w:rPr>
        <w:t>Pirkimas neatliekamas naudojantis centralizuotų pirkimų katalogu, nes</w:t>
      </w:r>
      <w:r w:rsidR="0021598A" w:rsidRPr="005315C2">
        <w:rPr>
          <w:rFonts w:cstheme="minorHAnsi"/>
          <w:color w:val="000000" w:themeColor="text1"/>
          <w:sz w:val="20"/>
          <w:szCs w:val="24"/>
        </w:rPr>
        <w:t xml:space="preserve"> perkamų prekių centralizuotų pirkimų kataloge nėra.</w:t>
      </w:r>
    </w:p>
    <w:p w14:paraId="52EA068B" w14:textId="0B4A4E36" w:rsidR="00C71C6F" w:rsidRPr="003401FB" w:rsidRDefault="003401FB" w:rsidP="003401FB">
      <w:pPr>
        <w:spacing w:line="240" w:lineRule="auto"/>
        <w:ind w:firstLine="635"/>
        <w:rPr>
          <w:rFonts w:cstheme="minorHAnsi"/>
          <w:sz w:val="20"/>
          <w:szCs w:val="24"/>
        </w:rPr>
      </w:pPr>
      <w:r>
        <w:rPr>
          <w:rFonts w:cstheme="minorHAnsi"/>
          <w:sz w:val="20"/>
          <w:szCs w:val="24"/>
        </w:rPr>
        <w:t xml:space="preserve">1.4. </w:t>
      </w:r>
      <w:r w:rsidR="00091F01" w:rsidRPr="003401FB">
        <w:rPr>
          <w:rFonts w:cstheme="minorHAnsi"/>
          <w:sz w:val="20"/>
          <w:szCs w:val="24"/>
        </w:rPr>
        <w:t xml:space="preserve">Pirkimo Komisija </w:t>
      </w:r>
      <w:sdt>
        <w:sdtPr>
          <w:rPr>
            <w:rFonts w:cstheme="minorHAnsi"/>
            <w:sz w:val="20"/>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21598A" w:rsidRPr="003401FB">
            <w:rPr>
              <w:rFonts w:cstheme="minorHAnsi"/>
              <w:sz w:val="20"/>
              <w:szCs w:val="24"/>
            </w:rPr>
            <w:t>yra</w:t>
          </w:r>
        </w:sdtContent>
      </w:sdt>
      <w:r w:rsidR="00A100C8" w:rsidRPr="003401FB" w:rsidDel="00A100C8">
        <w:rPr>
          <w:rFonts w:cstheme="minorHAnsi"/>
          <w:sz w:val="20"/>
          <w:szCs w:val="24"/>
        </w:rPr>
        <w:t xml:space="preserve"> </w:t>
      </w:r>
      <w:r w:rsidR="00091F01" w:rsidRPr="003401FB">
        <w:rPr>
          <w:rFonts w:cstheme="minorHAnsi"/>
          <w:sz w:val="20"/>
          <w:szCs w:val="24"/>
        </w:rPr>
        <w:t xml:space="preserve">sudaroma. </w:t>
      </w:r>
    </w:p>
    <w:p w14:paraId="0C738DFC" w14:textId="13DD8A69" w:rsidR="008C1DE5" w:rsidRPr="003401FB" w:rsidRDefault="003401FB" w:rsidP="003401FB">
      <w:pPr>
        <w:spacing w:line="240" w:lineRule="auto"/>
        <w:ind w:firstLine="635"/>
        <w:rPr>
          <w:rFonts w:cstheme="minorHAnsi"/>
          <w:sz w:val="20"/>
          <w:szCs w:val="24"/>
        </w:rPr>
      </w:pPr>
      <w:r>
        <w:rPr>
          <w:rFonts w:cstheme="minorHAnsi"/>
          <w:sz w:val="20"/>
          <w:szCs w:val="24"/>
        </w:rPr>
        <w:t xml:space="preserve">1.5. </w:t>
      </w:r>
      <w:r w:rsidR="00DA395A" w:rsidRPr="00DA395A">
        <w:rPr>
          <w:rFonts w:cstheme="minorHAnsi"/>
          <w:sz w:val="20"/>
          <w:szCs w:val="24"/>
        </w:rPr>
        <w:t xml:space="preserve">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4.4.4.3. papunkčiu. Aplinkos apaugos kriterijai nustatyti Specialiųjų pirkimo sąlygų </w:t>
      </w:r>
      <w:r w:rsidR="00A00D9C">
        <w:rPr>
          <w:rFonts w:cstheme="minorHAnsi"/>
          <w:sz w:val="20"/>
          <w:szCs w:val="24"/>
        </w:rPr>
        <w:t>3</w:t>
      </w:r>
      <w:r w:rsidR="00DA395A" w:rsidRPr="00DA395A">
        <w:rPr>
          <w:rFonts w:cstheme="minorHAnsi"/>
          <w:sz w:val="20"/>
          <w:szCs w:val="24"/>
        </w:rPr>
        <w:t xml:space="preserve"> priede „Techninė specifikacija“.</w:t>
      </w:r>
    </w:p>
    <w:p w14:paraId="48E87CE5" w14:textId="14461668" w:rsidR="008C1DE5" w:rsidRPr="003401FB" w:rsidRDefault="003401FB" w:rsidP="003401FB">
      <w:pPr>
        <w:spacing w:line="240" w:lineRule="auto"/>
        <w:ind w:firstLine="635"/>
        <w:rPr>
          <w:rFonts w:eastAsia="Arial" w:cstheme="minorHAnsi"/>
          <w:sz w:val="20"/>
          <w:szCs w:val="24"/>
        </w:rPr>
      </w:pPr>
      <w:r>
        <w:rPr>
          <w:rFonts w:eastAsia="Arial" w:cstheme="minorHAnsi"/>
          <w:sz w:val="20"/>
          <w:szCs w:val="24"/>
        </w:rPr>
        <w:t xml:space="preserve">1.6. </w:t>
      </w:r>
      <w:r w:rsidR="008C1DE5" w:rsidRPr="003401FB">
        <w:rPr>
          <w:rFonts w:eastAsia="Arial" w:cstheme="minorHAnsi"/>
          <w:sz w:val="20"/>
          <w:szCs w:val="24"/>
        </w:rPr>
        <w:t>Išankstinis skelbimas apie pirkimą nebuvo paskelbtas.</w:t>
      </w:r>
    </w:p>
    <w:p w14:paraId="1A0C268D" w14:textId="2DFA09AC" w:rsidR="008C1DE5" w:rsidRPr="003401FB" w:rsidRDefault="003401FB" w:rsidP="003401FB">
      <w:pPr>
        <w:tabs>
          <w:tab w:val="left" w:pos="851"/>
          <w:tab w:val="left" w:pos="993"/>
        </w:tabs>
        <w:spacing w:line="240" w:lineRule="auto"/>
        <w:ind w:firstLine="635"/>
        <w:jc w:val="left"/>
        <w:rPr>
          <w:rFonts w:cstheme="minorHAnsi"/>
          <w:sz w:val="20"/>
          <w:szCs w:val="24"/>
        </w:rPr>
      </w:pPr>
      <w:r>
        <w:rPr>
          <w:rFonts w:cstheme="minorHAnsi"/>
          <w:sz w:val="20"/>
          <w:szCs w:val="24"/>
          <w:lang w:eastAsia="en-US"/>
        </w:rPr>
        <w:t xml:space="preserve">1.7. </w:t>
      </w:r>
      <w:r w:rsidR="008C1DE5" w:rsidRPr="003401FB">
        <w:rPr>
          <w:rFonts w:cstheme="minorHAnsi"/>
          <w:sz w:val="20"/>
          <w:szCs w:val="24"/>
          <w:lang w:eastAsia="en-US"/>
        </w:rPr>
        <w:t xml:space="preserve">Pirkime </w:t>
      </w:r>
      <w:r w:rsidR="008C1DE5" w:rsidRPr="003401FB">
        <w:rPr>
          <w:rFonts w:cstheme="minorHAnsi"/>
          <w:sz w:val="20"/>
          <w:szCs w:val="24"/>
        </w:rPr>
        <w:t xml:space="preserve"> perkančioji organizacija</w:t>
      </w:r>
      <w:r w:rsidR="008C1DE5" w:rsidRPr="003401FB">
        <w:rPr>
          <w:rFonts w:cstheme="minorHAnsi"/>
          <w:sz w:val="20"/>
          <w:szCs w:val="24"/>
          <w:lang w:eastAsia="en-US"/>
        </w:rPr>
        <w:t xml:space="preserve"> nenumato skelbti pranešimo dėl savanoriško </w:t>
      </w:r>
      <w:proofErr w:type="spellStart"/>
      <w:r w:rsidR="008C1DE5" w:rsidRPr="003401FB">
        <w:rPr>
          <w:rFonts w:cstheme="minorHAnsi"/>
          <w:i/>
          <w:iCs/>
          <w:sz w:val="20"/>
          <w:szCs w:val="24"/>
          <w:lang w:eastAsia="en-US"/>
        </w:rPr>
        <w:t>ex</w:t>
      </w:r>
      <w:proofErr w:type="spellEnd"/>
      <w:r w:rsidR="008C1DE5" w:rsidRPr="003401FB">
        <w:rPr>
          <w:rFonts w:cstheme="minorHAnsi"/>
          <w:i/>
          <w:iCs/>
          <w:sz w:val="20"/>
          <w:szCs w:val="24"/>
          <w:lang w:eastAsia="en-US"/>
        </w:rPr>
        <w:t xml:space="preserve"> ante</w:t>
      </w:r>
      <w:r w:rsidR="008C1DE5" w:rsidRPr="003401FB">
        <w:rPr>
          <w:rFonts w:cstheme="minorHAnsi"/>
          <w:sz w:val="20"/>
          <w:szCs w:val="24"/>
          <w:lang w:eastAsia="en-US"/>
        </w:rPr>
        <w:t xml:space="preserve"> skaidrumo.</w:t>
      </w:r>
    </w:p>
    <w:p w14:paraId="5F2F9C07" w14:textId="0F3CE0CC" w:rsidR="008C1DE5" w:rsidRPr="003401FB" w:rsidRDefault="003401FB" w:rsidP="003401FB">
      <w:pPr>
        <w:tabs>
          <w:tab w:val="left" w:pos="851"/>
          <w:tab w:val="left" w:pos="993"/>
        </w:tabs>
        <w:spacing w:line="240" w:lineRule="auto"/>
        <w:ind w:firstLine="635"/>
        <w:jc w:val="left"/>
        <w:rPr>
          <w:rFonts w:cstheme="minorHAnsi"/>
          <w:sz w:val="20"/>
          <w:szCs w:val="24"/>
        </w:rPr>
      </w:pPr>
      <w:r>
        <w:rPr>
          <w:rFonts w:cstheme="minorHAnsi"/>
          <w:sz w:val="20"/>
          <w:szCs w:val="24"/>
        </w:rPr>
        <w:t xml:space="preserve">1.8. </w:t>
      </w:r>
      <w:r w:rsidR="008C1DE5" w:rsidRPr="003401FB">
        <w:rPr>
          <w:rFonts w:cstheme="minorHAnsi"/>
          <w:sz w:val="20"/>
          <w:szCs w:val="24"/>
        </w:rPr>
        <w:t xml:space="preserve">Pirkime neleidžiama pateikti alternatyvių pasiūlymų. </w:t>
      </w:r>
    </w:p>
    <w:p w14:paraId="4081AA36" w14:textId="02F3AD44" w:rsidR="008C1DE5" w:rsidRPr="003401FB" w:rsidRDefault="003401FB" w:rsidP="003401FB">
      <w:pPr>
        <w:tabs>
          <w:tab w:val="left" w:pos="993"/>
        </w:tabs>
        <w:spacing w:line="240" w:lineRule="auto"/>
        <w:ind w:firstLine="635"/>
        <w:jc w:val="left"/>
        <w:rPr>
          <w:rFonts w:cstheme="minorHAnsi"/>
          <w:sz w:val="20"/>
          <w:szCs w:val="24"/>
        </w:rPr>
      </w:pPr>
      <w:r>
        <w:rPr>
          <w:rFonts w:eastAsia="Arial" w:cstheme="minorHAnsi"/>
          <w:sz w:val="20"/>
          <w:szCs w:val="24"/>
        </w:rPr>
        <w:t xml:space="preserve">1.9. </w:t>
      </w:r>
      <w:r w:rsidR="008C1DE5" w:rsidRPr="003401FB">
        <w:rPr>
          <w:rFonts w:eastAsia="Arial" w:cstheme="minorHAnsi"/>
          <w:sz w:val="20"/>
          <w:szCs w:val="24"/>
        </w:rPr>
        <w:t>Bendrosios pirkimo sąlygos yra neatskiriama šių pirkimo sąlygų dalis.</w:t>
      </w:r>
    </w:p>
    <w:p w14:paraId="41385F0D" w14:textId="1D374084" w:rsidR="008C1DE5" w:rsidRPr="003401FB" w:rsidRDefault="003401FB" w:rsidP="007467C2">
      <w:pPr>
        <w:spacing w:line="240" w:lineRule="auto"/>
        <w:ind w:firstLine="635"/>
        <w:jc w:val="left"/>
        <w:rPr>
          <w:rFonts w:cstheme="minorHAnsi"/>
          <w:sz w:val="20"/>
          <w:szCs w:val="24"/>
        </w:rPr>
      </w:pPr>
      <w:r>
        <w:rPr>
          <w:rFonts w:cstheme="minorHAnsi"/>
          <w:sz w:val="20"/>
          <w:szCs w:val="24"/>
        </w:rPr>
        <w:t xml:space="preserve">1.10. </w:t>
      </w:r>
      <w:r w:rsidR="008C1DE5" w:rsidRPr="003401FB">
        <w:rPr>
          <w:rFonts w:cstheme="minorHAnsi"/>
          <w:sz w:val="20"/>
          <w:szCs w:val="24"/>
        </w:rPr>
        <w:t xml:space="preserve">Pirkimo procedūrų klausimais konsultuoja: </w:t>
      </w:r>
      <w:r w:rsidR="008C1DE5" w:rsidRPr="003401FB">
        <w:rPr>
          <w:rFonts w:eastAsia="Calibri" w:cstheme="minorHAnsi"/>
          <w:sz w:val="20"/>
          <w:szCs w:val="24"/>
        </w:rPr>
        <w:t xml:space="preserve">Asta Daukšytė-Stasiulienė, Teisės ir civilinės metrikacijos skyriaus vyriausioji specialistė, tel. +370 310 31 995, el. paštas </w:t>
      </w:r>
      <w:r w:rsidR="008C1DE5" w:rsidRPr="003401FB">
        <w:rPr>
          <w:rFonts w:cstheme="minorHAnsi"/>
          <w:sz w:val="20"/>
          <w:szCs w:val="24"/>
        </w:rPr>
        <w:t xml:space="preserve">el. paštas </w:t>
      </w:r>
      <w:proofErr w:type="spellStart"/>
      <w:r w:rsidR="008C1DE5" w:rsidRPr="003401FB">
        <w:rPr>
          <w:rFonts w:cstheme="minorHAnsi"/>
          <w:sz w:val="20"/>
          <w:szCs w:val="24"/>
        </w:rPr>
        <w:t>asta.dauksyte@varena.lt</w:t>
      </w:r>
      <w:proofErr w:type="spellEnd"/>
      <w:r w:rsidR="008C1DE5" w:rsidRPr="003401FB">
        <w:rPr>
          <w:rFonts w:cstheme="minorHAnsi"/>
          <w:sz w:val="20"/>
          <w:szCs w:val="24"/>
        </w:rPr>
        <w:t xml:space="preserve">. </w:t>
      </w:r>
      <w:r w:rsidR="007467C2" w:rsidRPr="007467C2">
        <w:rPr>
          <w:rFonts w:cstheme="minorHAnsi"/>
          <w:sz w:val="20"/>
          <w:szCs w:val="24"/>
        </w:rPr>
        <w:t xml:space="preserve">Dėl pirkimo objekto – Turto valdymo skyriaus vyr. specialistas Antanas Labanauskas, el. paštas </w:t>
      </w:r>
      <w:proofErr w:type="spellStart"/>
      <w:r w:rsidR="007467C2" w:rsidRPr="007467C2">
        <w:rPr>
          <w:rFonts w:cstheme="minorHAnsi"/>
          <w:sz w:val="20"/>
          <w:szCs w:val="24"/>
        </w:rPr>
        <w:t>antanas.labanauskasvarena.lt</w:t>
      </w:r>
      <w:proofErr w:type="spellEnd"/>
      <w:r w:rsidR="007467C2">
        <w:rPr>
          <w:rFonts w:cstheme="minorHAnsi"/>
          <w:sz w:val="20"/>
          <w:szCs w:val="24"/>
        </w:rPr>
        <w:t>, tel.</w:t>
      </w:r>
      <w:r w:rsidR="007467C2" w:rsidRPr="007467C2">
        <w:rPr>
          <w:rFonts w:eastAsia="Calibri" w:cstheme="minorHAnsi"/>
          <w:sz w:val="20"/>
          <w:szCs w:val="24"/>
        </w:rPr>
        <w:t xml:space="preserve"> </w:t>
      </w:r>
      <w:r w:rsidR="007467C2" w:rsidRPr="003401FB">
        <w:rPr>
          <w:rFonts w:eastAsia="Calibri" w:cstheme="minorHAnsi"/>
          <w:sz w:val="20"/>
          <w:szCs w:val="24"/>
        </w:rPr>
        <w:t>+370</w:t>
      </w:r>
      <w:r w:rsidR="007467C2">
        <w:rPr>
          <w:rFonts w:eastAsia="Calibri" w:cstheme="minorHAnsi"/>
          <w:sz w:val="20"/>
          <w:szCs w:val="24"/>
        </w:rPr>
        <w:t> </w:t>
      </w:r>
      <w:r w:rsidR="007467C2" w:rsidRPr="003401FB">
        <w:rPr>
          <w:rFonts w:eastAsia="Calibri" w:cstheme="minorHAnsi"/>
          <w:sz w:val="20"/>
          <w:szCs w:val="24"/>
        </w:rPr>
        <w:t xml:space="preserve">310 </w:t>
      </w:r>
      <w:r w:rsidR="007467C2">
        <w:rPr>
          <w:rFonts w:cstheme="minorHAnsi"/>
          <w:sz w:val="20"/>
          <w:szCs w:val="24"/>
        </w:rPr>
        <w:t>32015</w:t>
      </w:r>
    </w:p>
    <w:p w14:paraId="4ED932F3" w14:textId="0A9D605C" w:rsidR="00FB3C75" w:rsidRPr="005315C2" w:rsidRDefault="00244994" w:rsidP="005315C2">
      <w:pPr>
        <w:pStyle w:val="Antrat1"/>
        <w:numPr>
          <w:ilvl w:val="0"/>
          <w:numId w:val="7"/>
        </w:numPr>
        <w:spacing w:before="720" w:after="0" w:line="300" w:lineRule="auto"/>
        <w:ind w:left="0" w:firstLine="636"/>
        <w:rPr>
          <w:rFonts w:asciiTheme="minorHAnsi" w:hAnsiTheme="minorHAnsi" w:cstheme="minorHAnsi"/>
          <w:b/>
          <w:color w:val="auto"/>
          <w:sz w:val="20"/>
          <w:szCs w:val="24"/>
        </w:rPr>
      </w:pPr>
      <w:bookmarkStart w:id="13" w:name="_Toc137194948"/>
      <w:r w:rsidRPr="005315C2">
        <w:rPr>
          <w:rFonts w:asciiTheme="minorHAnsi" w:hAnsiTheme="minorHAnsi" w:cstheme="minorHAnsi"/>
          <w:b/>
          <w:color w:val="auto"/>
          <w:sz w:val="20"/>
          <w:szCs w:val="24"/>
        </w:rPr>
        <w:t>Pirkimo objektas</w:t>
      </w:r>
      <w:bookmarkEnd w:id="13"/>
    </w:p>
    <w:p w14:paraId="0AEFEE07" w14:textId="598916FC" w:rsidR="00FB3C75" w:rsidRPr="00280D6E" w:rsidRDefault="4A330118" w:rsidP="005315C2">
      <w:pPr>
        <w:pStyle w:val="Betarp"/>
        <w:numPr>
          <w:ilvl w:val="1"/>
          <w:numId w:val="7"/>
        </w:numPr>
        <w:tabs>
          <w:tab w:val="left" w:pos="1134"/>
        </w:tabs>
        <w:spacing w:after="120"/>
        <w:ind w:left="0" w:firstLine="636"/>
        <w:contextualSpacing/>
        <w:rPr>
          <w:rFonts w:cstheme="minorHAnsi"/>
          <w:color w:val="000000" w:themeColor="text1"/>
          <w:sz w:val="20"/>
          <w:szCs w:val="20"/>
        </w:rPr>
      </w:pPr>
      <w:r w:rsidRPr="006831C1">
        <w:rPr>
          <w:rFonts w:cstheme="minorHAnsi"/>
          <w:sz w:val="20"/>
          <w:szCs w:val="20"/>
        </w:rPr>
        <w:t xml:space="preserve"> </w:t>
      </w:r>
      <w:r w:rsidR="00651664" w:rsidRPr="006831C1">
        <w:rPr>
          <w:rFonts w:cstheme="minorHAnsi"/>
          <w:sz w:val="20"/>
          <w:szCs w:val="20"/>
        </w:rPr>
        <w:t xml:space="preserve">Perkančioji organizacija </w:t>
      </w:r>
      <w:r w:rsidR="00FB3C75" w:rsidRPr="006831C1">
        <w:rPr>
          <w:rFonts w:eastAsia="Calibri" w:cstheme="minorHAnsi"/>
          <w:color w:val="000000" w:themeColor="text1"/>
          <w:sz w:val="20"/>
          <w:szCs w:val="20"/>
        </w:rPr>
        <w:t xml:space="preserve">numato įsigyti </w:t>
      </w:r>
      <w:r w:rsidR="00041A12" w:rsidRPr="00041A12">
        <w:rPr>
          <w:rFonts w:eastAsia="Calibri" w:cstheme="minorHAnsi"/>
          <w:b/>
          <w:color w:val="00B050"/>
          <w:sz w:val="20"/>
          <w:szCs w:val="20"/>
        </w:rPr>
        <w:t xml:space="preserve">Varėnos r. sav.., </w:t>
      </w:r>
      <w:proofErr w:type="spellStart"/>
      <w:r w:rsidR="00041A12" w:rsidRPr="00041A12">
        <w:rPr>
          <w:rFonts w:eastAsia="Calibri" w:cstheme="minorHAnsi"/>
          <w:b/>
          <w:color w:val="00B050"/>
          <w:sz w:val="20"/>
          <w:szCs w:val="20"/>
        </w:rPr>
        <w:t>Jakėnų</w:t>
      </w:r>
      <w:proofErr w:type="spellEnd"/>
      <w:r w:rsidR="00041A12" w:rsidRPr="00041A12">
        <w:rPr>
          <w:rFonts w:eastAsia="Calibri" w:cstheme="minorHAnsi"/>
          <w:b/>
          <w:color w:val="00B050"/>
          <w:sz w:val="20"/>
          <w:szCs w:val="20"/>
        </w:rPr>
        <w:t xml:space="preserve"> sen., </w:t>
      </w:r>
      <w:proofErr w:type="spellStart"/>
      <w:r w:rsidR="00041A12" w:rsidRPr="00041A12">
        <w:rPr>
          <w:rFonts w:eastAsia="Calibri" w:cstheme="minorHAnsi"/>
          <w:b/>
          <w:color w:val="00B050"/>
          <w:sz w:val="20"/>
          <w:szCs w:val="20"/>
        </w:rPr>
        <w:t>Zakorių</w:t>
      </w:r>
      <w:proofErr w:type="spellEnd"/>
      <w:r w:rsidR="00041A12" w:rsidRPr="00041A12">
        <w:rPr>
          <w:rFonts w:eastAsia="Calibri" w:cstheme="minorHAnsi"/>
          <w:b/>
          <w:color w:val="00B050"/>
          <w:sz w:val="20"/>
          <w:szCs w:val="20"/>
        </w:rPr>
        <w:t xml:space="preserve"> k., šalia buvusios katilinės esančios naftos produktais užterštos teritorijos sutvarkymo paslaug</w:t>
      </w:r>
      <w:r w:rsidR="00041A12">
        <w:rPr>
          <w:rFonts w:eastAsia="Calibri" w:cstheme="minorHAnsi"/>
          <w:b/>
          <w:color w:val="00B050"/>
          <w:sz w:val="20"/>
          <w:szCs w:val="20"/>
        </w:rPr>
        <w:t>as</w:t>
      </w:r>
      <w:r w:rsidR="00FB3C75" w:rsidRPr="006831C1">
        <w:rPr>
          <w:rFonts w:eastAsia="Calibri" w:cstheme="minorHAnsi"/>
          <w:b/>
          <w:color w:val="00B050"/>
          <w:sz w:val="20"/>
          <w:szCs w:val="20"/>
        </w:rPr>
        <w:t>.</w:t>
      </w:r>
      <w:r w:rsidR="00FB3C75" w:rsidRPr="006831C1">
        <w:rPr>
          <w:rFonts w:cstheme="minorHAnsi"/>
          <w:sz w:val="20"/>
          <w:szCs w:val="20"/>
        </w:rPr>
        <w:t xml:space="preserve"> </w:t>
      </w:r>
      <w:r w:rsidR="00FB3C75" w:rsidRPr="006831C1">
        <w:rPr>
          <w:rFonts w:cstheme="minorHAnsi"/>
          <w:color w:val="000000" w:themeColor="text1"/>
          <w:sz w:val="20"/>
          <w:szCs w:val="20"/>
        </w:rPr>
        <w:t xml:space="preserve">Reikalavimai </w:t>
      </w:r>
      <w:r w:rsidR="00966703" w:rsidRPr="006831C1">
        <w:rPr>
          <w:rFonts w:cstheme="minorHAnsi"/>
          <w:color w:val="000000" w:themeColor="text1"/>
          <w:sz w:val="20"/>
          <w:szCs w:val="20"/>
        </w:rPr>
        <w:t>p</w:t>
      </w:r>
      <w:r w:rsidR="00FB3C75" w:rsidRPr="006831C1">
        <w:rPr>
          <w:rFonts w:cstheme="minorHAnsi"/>
          <w:color w:val="000000" w:themeColor="text1"/>
          <w:sz w:val="20"/>
          <w:szCs w:val="20"/>
        </w:rPr>
        <w:t>irkimo objektui nustatyti</w:t>
      </w:r>
      <w:r w:rsidR="00AE2AEF" w:rsidRPr="006831C1">
        <w:rPr>
          <w:rFonts w:cstheme="minorHAnsi"/>
          <w:color w:val="000000" w:themeColor="text1"/>
          <w:sz w:val="20"/>
          <w:szCs w:val="20"/>
        </w:rPr>
        <w:t xml:space="preserve"> </w:t>
      </w:r>
      <w:r w:rsidR="00966703" w:rsidRPr="006831C1">
        <w:rPr>
          <w:rFonts w:cstheme="minorHAnsi"/>
          <w:color w:val="000000" w:themeColor="text1"/>
          <w:sz w:val="20"/>
          <w:szCs w:val="20"/>
        </w:rPr>
        <w:t>s</w:t>
      </w:r>
      <w:r w:rsidR="00044836" w:rsidRPr="006831C1">
        <w:rPr>
          <w:rFonts w:cstheme="minorHAnsi"/>
          <w:color w:val="000000" w:themeColor="text1"/>
          <w:sz w:val="20"/>
          <w:szCs w:val="20"/>
        </w:rPr>
        <w:t>pecialiųjų p</w:t>
      </w:r>
      <w:r w:rsidR="00AE2AEF" w:rsidRPr="006831C1">
        <w:rPr>
          <w:rFonts w:cstheme="minorHAnsi"/>
          <w:color w:val="000000" w:themeColor="text1"/>
          <w:sz w:val="20"/>
          <w:szCs w:val="20"/>
        </w:rPr>
        <w:t xml:space="preserve">irkimo sąlygų </w:t>
      </w:r>
      <w:r w:rsidR="005849DA" w:rsidRPr="006831C1">
        <w:rPr>
          <w:rFonts w:cstheme="minorHAnsi"/>
          <w:color w:val="000000" w:themeColor="text1"/>
          <w:sz w:val="20"/>
          <w:szCs w:val="20"/>
        </w:rPr>
        <w:t>3</w:t>
      </w:r>
      <w:r w:rsidR="00AE2AEF" w:rsidRPr="006831C1">
        <w:rPr>
          <w:rFonts w:cstheme="minorHAnsi"/>
          <w:color w:val="000000" w:themeColor="text1"/>
          <w:sz w:val="20"/>
          <w:szCs w:val="20"/>
        </w:rPr>
        <w:t xml:space="preserve"> priede</w:t>
      </w:r>
      <w:r w:rsidR="00C12B08" w:rsidRPr="006831C1">
        <w:rPr>
          <w:rFonts w:cstheme="minorHAnsi"/>
          <w:color w:val="000000" w:themeColor="text1"/>
          <w:sz w:val="20"/>
          <w:szCs w:val="20"/>
        </w:rPr>
        <w:t xml:space="preserve"> „Techninė </w:t>
      </w:r>
      <w:proofErr w:type="spellStart"/>
      <w:r w:rsidR="00C12B08" w:rsidRPr="006831C1">
        <w:rPr>
          <w:rFonts w:cstheme="minorHAnsi"/>
          <w:color w:val="000000" w:themeColor="text1"/>
          <w:sz w:val="20"/>
          <w:szCs w:val="20"/>
        </w:rPr>
        <w:t>speecifikacija</w:t>
      </w:r>
      <w:proofErr w:type="spellEnd"/>
      <w:r w:rsidR="00C12B08" w:rsidRPr="006831C1">
        <w:rPr>
          <w:rFonts w:cstheme="minorHAnsi"/>
          <w:color w:val="000000" w:themeColor="text1"/>
          <w:sz w:val="20"/>
          <w:szCs w:val="20"/>
        </w:rPr>
        <w:t>“</w:t>
      </w:r>
      <w:r w:rsidR="00A20140">
        <w:rPr>
          <w:rFonts w:cstheme="minorHAnsi"/>
          <w:color w:val="000000" w:themeColor="text1"/>
          <w:sz w:val="20"/>
          <w:szCs w:val="20"/>
        </w:rPr>
        <w:t xml:space="preserve"> </w:t>
      </w:r>
      <w:r w:rsidR="00A20140" w:rsidRPr="00280D6E">
        <w:rPr>
          <w:rFonts w:cstheme="minorHAnsi"/>
          <w:color w:val="000000" w:themeColor="text1"/>
          <w:sz w:val="20"/>
          <w:szCs w:val="20"/>
        </w:rPr>
        <w:t>ir užterštos teritorijos tvarkymo plane.</w:t>
      </w:r>
    </w:p>
    <w:p w14:paraId="49117D58" w14:textId="00F26D8E" w:rsidR="005D280D" w:rsidRPr="00280D6E" w:rsidRDefault="002C41AA" w:rsidP="005315C2">
      <w:pPr>
        <w:pStyle w:val="Betarp"/>
        <w:ind w:firstLine="636"/>
        <w:contextualSpacing/>
        <w:rPr>
          <w:rFonts w:cstheme="minorHAnsi"/>
          <w:color w:val="000000" w:themeColor="text1"/>
          <w:sz w:val="20"/>
          <w:szCs w:val="20"/>
        </w:rPr>
      </w:pPr>
      <w:r w:rsidRPr="00280D6E">
        <w:rPr>
          <w:rFonts w:cstheme="minorHAnsi"/>
          <w:sz w:val="20"/>
          <w:szCs w:val="20"/>
        </w:rPr>
        <w:t>2.2.</w:t>
      </w:r>
      <w:r w:rsidR="00ED1C85" w:rsidRPr="00280D6E">
        <w:rPr>
          <w:rFonts w:cstheme="minorHAnsi"/>
          <w:sz w:val="20"/>
          <w:szCs w:val="20"/>
        </w:rPr>
        <w:t xml:space="preserve"> </w:t>
      </w:r>
      <w:r w:rsidR="00FB3C75" w:rsidRPr="00280D6E">
        <w:rPr>
          <w:rFonts w:cstheme="minorHAnsi"/>
          <w:sz w:val="20"/>
          <w:szCs w:val="20"/>
        </w:rPr>
        <w:t>Pirkimo objektas į dalis neskaidomas.</w:t>
      </w:r>
      <w:r w:rsidR="00702B7B" w:rsidRPr="00280D6E">
        <w:rPr>
          <w:rFonts w:cstheme="minorHAnsi"/>
          <w:sz w:val="20"/>
          <w:szCs w:val="20"/>
        </w:rPr>
        <w:t xml:space="preserve"> Pirkimo apimtys, reikalavimai ir techninė specifikacija </w:t>
      </w:r>
      <w:r w:rsidR="00702B7B" w:rsidRPr="00280D6E">
        <w:rPr>
          <w:rFonts w:cstheme="minorHAnsi"/>
          <w:color w:val="000000" w:themeColor="text1"/>
          <w:sz w:val="20"/>
          <w:szCs w:val="20"/>
        </w:rPr>
        <w:t xml:space="preserve">apibrėžti </w:t>
      </w:r>
      <w:r w:rsidR="00C314B2" w:rsidRPr="00280D6E">
        <w:rPr>
          <w:rFonts w:cstheme="minorHAnsi"/>
          <w:color w:val="000000" w:themeColor="text1"/>
          <w:sz w:val="20"/>
          <w:szCs w:val="20"/>
        </w:rPr>
        <w:t>s</w:t>
      </w:r>
      <w:r w:rsidR="000B6976" w:rsidRPr="00280D6E">
        <w:rPr>
          <w:rFonts w:cstheme="minorHAnsi"/>
          <w:color w:val="000000" w:themeColor="text1"/>
          <w:sz w:val="20"/>
          <w:szCs w:val="20"/>
        </w:rPr>
        <w:t>pecialiųjų p</w:t>
      </w:r>
      <w:r w:rsidR="00702B7B" w:rsidRPr="00280D6E">
        <w:rPr>
          <w:rFonts w:cstheme="minorHAnsi"/>
          <w:color w:val="000000" w:themeColor="text1"/>
          <w:sz w:val="20"/>
          <w:szCs w:val="20"/>
        </w:rPr>
        <w:t xml:space="preserve">irkimo sąlygų </w:t>
      </w:r>
      <w:r w:rsidR="005849DA" w:rsidRPr="00280D6E">
        <w:rPr>
          <w:rFonts w:cstheme="minorHAnsi"/>
          <w:color w:val="000000" w:themeColor="text1"/>
          <w:sz w:val="20"/>
          <w:szCs w:val="20"/>
        </w:rPr>
        <w:t>3</w:t>
      </w:r>
      <w:r w:rsidR="00C12B08" w:rsidRPr="00280D6E">
        <w:rPr>
          <w:color w:val="000000" w:themeColor="text1"/>
          <w:sz w:val="20"/>
          <w:szCs w:val="20"/>
        </w:rPr>
        <w:t xml:space="preserve"> </w:t>
      </w:r>
      <w:r w:rsidR="00C12B08" w:rsidRPr="00280D6E">
        <w:rPr>
          <w:rFonts w:cstheme="minorHAnsi"/>
          <w:color w:val="000000" w:themeColor="text1"/>
          <w:sz w:val="20"/>
          <w:szCs w:val="20"/>
        </w:rPr>
        <w:t xml:space="preserve">priede „Techninė </w:t>
      </w:r>
      <w:proofErr w:type="spellStart"/>
      <w:r w:rsidR="00C12B08" w:rsidRPr="00280D6E">
        <w:rPr>
          <w:rFonts w:cstheme="minorHAnsi"/>
          <w:color w:val="000000" w:themeColor="text1"/>
          <w:sz w:val="20"/>
          <w:szCs w:val="20"/>
        </w:rPr>
        <w:t>speecifikacija</w:t>
      </w:r>
      <w:proofErr w:type="spellEnd"/>
      <w:r w:rsidR="00A20140" w:rsidRPr="00280D6E">
        <w:rPr>
          <w:rFonts w:cstheme="minorHAnsi"/>
          <w:color w:val="000000" w:themeColor="text1"/>
          <w:sz w:val="20"/>
          <w:szCs w:val="20"/>
        </w:rPr>
        <w:t>“, užterštos teritorijos tvarkymo plane</w:t>
      </w:r>
      <w:r w:rsidR="00C12B08" w:rsidRPr="00280D6E">
        <w:rPr>
          <w:rFonts w:cstheme="minorHAnsi"/>
          <w:color w:val="000000" w:themeColor="text1"/>
          <w:sz w:val="20"/>
          <w:szCs w:val="20"/>
        </w:rPr>
        <w:t xml:space="preserve">  ir </w:t>
      </w:r>
      <w:r w:rsidR="005849DA" w:rsidRPr="00280D6E">
        <w:rPr>
          <w:rFonts w:cstheme="minorHAnsi"/>
          <w:color w:val="000000" w:themeColor="text1"/>
          <w:sz w:val="20"/>
          <w:szCs w:val="20"/>
        </w:rPr>
        <w:t>6</w:t>
      </w:r>
      <w:r w:rsidR="00702B7B" w:rsidRPr="00280D6E">
        <w:rPr>
          <w:rFonts w:cstheme="minorHAnsi"/>
          <w:color w:val="000000" w:themeColor="text1"/>
          <w:sz w:val="20"/>
          <w:szCs w:val="20"/>
        </w:rPr>
        <w:t xml:space="preserve"> pried</w:t>
      </w:r>
      <w:r w:rsidR="00C12B08" w:rsidRPr="00280D6E">
        <w:rPr>
          <w:rFonts w:cstheme="minorHAnsi"/>
          <w:color w:val="000000" w:themeColor="text1"/>
          <w:sz w:val="20"/>
          <w:szCs w:val="20"/>
        </w:rPr>
        <w:t xml:space="preserve">e „Sutarties </w:t>
      </w:r>
      <w:proofErr w:type="spellStart"/>
      <w:r w:rsidR="00C12B08" w:rsidRPr="00280D6E">
        <w:rPr>
          <w:rFonts w:cstheme="minorHAnsi"/>
          <w:color w:val="000000" w:themeColor="text1"/>
          <w:sz w:val="20"/>
          <w:szCs w:val="20"/>
        </w:rPr>
        <w:t>prtojektas</w:t>
      </w:r>
      <w:proofErr w:type="spellEnd"/>
      <w:r w:rsidR="00C12B08" w:rsidRPr="00280D6E">
        <w:rPr>
          <w:rFonts w:cstheme="minorHAnsi"/>
          <w:color w:val="000000" w:themeColor="text1"/>
          <w:sz w:val="20"/>
          <w:szCs w:val="20"/>
        </w:rPr>
        <w:t>“</w:t>
      </w:r>
      <w:r w:rsidR="00702B7B" w:rsidRPr="00280D6E">
        <w:rPr>
          <w:rFonts w:cstheme="minorHAnsi"/>
          <w:color w:val="000000" w:themeColor="text1"/>
          <w:sz w:val="20"/>
          <w:szCs w:val="20"/>
        </w:rPr>
        <w:t>.</w:t>
      </w:r>
    </w:p>
    <w:p w14:paraId="2B9FCCA2" w14:textId="18BC3683" w:rsidR="003943EC" w:rsidRPr="00280D6E" w:rsidRDefault="003943EC" w:rsidP="00F77A5D">
      <w:pPr>
        <w:pStyle w:val="Sraopastraipa"/>
        <w:spacing w:line="240" w:lineRule="auto"/>
        <w:ind w:left="0" w:firstLine="709"/>
        <w:rPr>
          <w:rFonts w:cstheme="minorHAnsi"/>
          <w:sz w:val="20"/>
          <w:szCs w:val="20"/>
        </w:rPr>
      </w:pPr>
      <w:r w:rsidRPr="00280D6E">
        <w:rPr>
          <w:rFonts w:cstheme="minorHAnsi"/>
          <w:sz w:val="20"/>
          <w:szCs w:val="20"/>
        </w:rPr>
        <w:t>2.</w:t>
      </w:r>
      <w:r w:rsidR="001F568A" w:rsidRPr="00280D6E">
        <w:rPr>
          <w:rFonts w:cstheme="minorHAnsi"/>
          <w:sz w:val="20"/>
          <w:szCs w:val="20"/>
        </w:rPr>
        <w:t>3</w:t>
      </w:r>
      <w:r w:rsidRPr="00280D6E">
        <w:rPr>
          <w:rFonts w:cstheme="minorHAnsi"/>
          <w:sz w:val="20"/>
          <w:szCs w:val="20"/>
        </w:rPr>
        <w:t>. Jeigu apibūdinant pirkimo objektą techninėje specifikacijoje</w:t>
      </w:r>
      <w:r w:rsidR="00A20140" w:rsidRPr="00280D6E">
        <w:rPr>
          <w:rFonts w:cstheme="minorHAnsi"/>
          <w:sz w:val="20"/>
          <w:szCs w:val="20"/>
        </w:rPr>
        <w:t xml:space="preserve"> ar užterštos teritorijos tvarkymo plane</w:t>
      </w:r>
      <w:r w:rsidRPr="00280D6E">
        <w:rPr>
          <w:rFonts w:cstheme="minorHAnsi"/>
          <w:sz w:val="20"/>
          <w:szCs w:val="20"/>
        </w:rPr>
        <w:t xml:space="preserv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2D421658" w14:textId="1E4DBD63" w:rsidR="00C12B08" w:rsidRPr="00280D6E" w:rsidRDefault="003943EC" w:rsidP="00F77A5D">
      <w:pPr>
        <w:pStyle w:val="Sraopastraipa"/>
        <w:spacing w:line="240" w:lineRule="auto"/>
        <w:ind w:left="0" w:firstLine="709"/>
        <w:rPr>
          <w:rFonts w:cstheme="minorHAnsi"/>
          <w:sz w:val="20"/>
          <w:szCs w:val="20"/>
        </w:rPr>
      </w:pPr>
      <w:r w:rsidRPr="00280D6E">
        <w:rPr>
          <w:rFonts w:cstheme="minorHAnsi"/>
          <w:sz w:val="20"/>
          <w:szCs w:val="20"/>
        </w:rPr>
        <w:t>2.</w:t>
      </w:r>
      <w:r w:rsidR="001F568A" w:rsidRPr="00280D6E">
        <w:rPr>
          <w:rFonts w:cstheme="minorHAnsi"/>
          <w:sz w:val="20"/>
          <w:szCs w:val="20"/>
        </w:rPr>
        <w:t>4</w:t>
      </w:r>
      <w:r w:rsidRPr="00280D6E">
        <w:rPr>
          <w:rFonts w:cstheme="minorHAnsi"/>
          <w:sz w:val="20"/>
          <w:szCs w:val="20"/>
        </w:rPr>
        <w:t>. Jeigu apibūdinant pirkimo objektą techninėje specifikacijoje</w:t>
      </w:r>
      <w:r w:rsidR="00A20140" w:rsidRPr="00280D6E">
        <w:rPr>
          <w:rFonts w:cstheme="minorHAnsi"/>
          <w:sz w:val="20"/>
          <w:szCs w:val="20"/>
        </w:rPr>
        <w:t xml:space="preserve"> ar užterštos teritorijos tvarkymo plane</w:t>
      </w:r>
      <w:r w:rsidRPr="00280D6E">
        <w:rPr>
          <w:rFonts w:cstheme="minorHAnsi"/>
          <w:sz w:val="20"/>
          <w:szCs w:val="20"/>
        </w:rPr>
        <w:t xml:space="preserve"> nurodytas standartas, </w:t>
      </w:r>
      <w:r w:rsidRPr="00280D6E">
        <w:rPr>
          <w:color w:val="000000"/>
          <w:sz w:val="20"/>
          <w:szCs w:val="20"/>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280D6E">
        <w:rPr>
          <w:rFonts w:cstheme="minorHAnsi"/>
          <w:sz w:val="20"/>
          <w:szCs w:val="20"/>
        </w:rPr>
        <w:t xml:space="preserve">turi būti laikoma, kad kiekviena tokia nuoroda yra pateikta su žodžiais „arba lygiavertis“. </w:t>
      </w:r>
    </w:p>
    <w:p w14:paraId="12C227F5" w14:textId="353095A6" w:rsidR="001F14EE" w:rsidRPr="00CF2860" w:rsidRDefault="001F14EE" w:rsidP="001F14EE">
      <w:pPr>
        <w:pStyle w:val="Sraopastraipa"/>
        <w:spacing w:line="240" w:lineRule="auto"/>
        <w:ind w:left="0" w:firstLine="709"/>
        <w:rPr>
          <w:rFonts w:cstheme="minorHAnsi"/>
          <w:sz w:val="20"/>
          <w:szCs w:val="20"/>
        </w:rPr>
      </w:pPr>
      <w:r w:rsidRPr="00280D6E">
        <w:rPr>
          <w:rFonts w:cstheme="minorHAnsi"/>
          <w:sz w:val="20"/>
          <w:szCs w:val="20"/>
        </w:rPr>
        <w:t xml:space="preserve">2.5. </w:t>
      </w:r>
      <w:r w:rsidR="002222A9" w:rsidRPr="00280D6E">
        <w:rPr>
          <w:rFonts w:cstheme="minorHAnsi"/>
          <w:sz w:val="20"/>
          <w:szCs w:val="20"/>
        </w:rPr>
        <w:t>Paslaugos</w:t>
      </w:r>
      <w:r w:rsidRPr="00280D6E">
        <w:rPr>
          <w:rFonts w:cstheme="minorHAnsi"/>
          <w:sz w:val="20"/>
          <w:szCs w:val="20"/>
        </w:rPr>
        <w:t xml:space="preserve"> perkam</w:t>
      </w:r>
      <w:r w:rsidR="002222A9" w:rsidRPr="00280D6E">
        <w:rPr>
          <w:rFonts w:cstheme="minorHAnsi"/>
          <w:sz w:val="20"/>
          <w:szCs w:val="20"/>
        </w:rPr>
        <w:t>os</w:t>
      </w:r>
      <w:r w:rsidRPr="00280D6E">
        <w:rPr>
          <w:rFonts w:cstheme="minorHAnsi"/>
          <w:sz w:val="20"/>
          <w:szCs w:val="20"/>
        </w:rPr>
        <w:t xml:space="preserve"> pagal fiksuoto įkainio metodikos kainodarą. Preliminarūs kiekiai, nurodyti konkurso sąlygų aprašo 4 priede</w:t>
      </w:r>
      <w:r w:rsidR="00A20140" w:rsidRPr="00280D6E">
        <w:rPr>
          <w:rFonts w:cstheme="minorHAnsi"/>
          <w:sz w:val="20"/>
          <w:szCs w:val="20"/>
        </w:rPr>
        <w:t xml:space="preserve"> ir užterštos teritorijos tvarkymo plane</w:t>
      </w:r>
      <w:r w:rsidRPr="00280D6E">
        <w:rPr>
          <w:rFonts w:cstheme="minorHAnsi"/>
          <w:sz w:val="20"/>
          <w:szCs w:val="20"/>
        </w:rPr>
        <w:t xml:space="preserve"> yra orientaciniai. Perkančioji organizacija neįsipareigoja pirkti nurodyto preliminaraus kiekio. Vykdant pirkimo sutartį, preliminari </w:t>
      </w:r>
      <w:r w:rsidR="002222A9" w:rsidRPr="00280D6E">
        <w:rPr>
          <w:rFonts w:cstheme="minorHAnsi"/>
          <w:sz w:val="20"/>
          <w:szCs w:val="20"/>
        </w:rPr>
        <w:t>paslaugų</w:t>
      </w:r>
      <w:r w:rsidRPr="00280D6E">
        <w:rPr>
          <w:rFonts w:cstheme="minorHAnsi"/>
          <w:sz w:val="20"/>
          <w:szCs w:val="20"/>
        </w:rPr>
        <w:t xml:space="preserve"> apimtis gali kisti (gali būti įsigyta mažiau arba daugiau pirkimo dokumentuose nurodytų darbų apimties). Preliminarūs kiekiai naudojami</w:t>
      </w:r>
      <w:r w:rsidRPr="00CF2860">
        <w:rPr>
          <w:rFonts w:cstheme="minorHAnsi"/>
          <w:sz w:val="20"/>
          <w:szCs w:val="20"/>
        </w:rPr>
        <w:t xml:space="preserve"> pasiūlymų vertinimo metu (vertina įkainių, padaugintų iš preliminarios darbų apimties, sumą).</w:t>
      </w:r>
    </w:p>
    <w:p w14:paraId="0CEA2D40" w14:textId="7FD38B57" w:rsidR="00FB3C75" w:rsidRPr="005849DA" w:rsidRDefault="00BF3638" w:rsidP="00ED55D6">
      <w:pPr>
        <w:pStyle w:val="Antrat1"/>
        <w:numPr>
          <w:ilvl w:val="0"/>
          <w:numId w:val="7"/>
        </w:numPr>
        <w:spacing w:before="720" w:after="0"/>
        <w:ind w:left="357" w:hanging="357"/>
        <w:rPr>
          <w:rFonts w:asciiTheme="minorHAnsi" w:hAnsiTheme="minorHAnsi" w:cstheme="minorHAnsi"/>
          <w:b/>
          <w:color w:val="auto"/>
          <w:sz w:val="20"/>
        </w:rPr>
      </w:pPr>
      <w:bookmarkStart w:id="14" w:name="_Toc137194949"/>
      <w:r w:rsidRPr="005849DA">
        <w:rPr>
          <w:rFonts w:asciiTheme="minorHAnsi" w:hAnsiTheme="minorHAnsi" w:cstheme="minorHAnsi"/>
          <w:b/>
          <w:color w:val="auto"/>
          <w:sz w:val="20"/>
        </w:rPr>
        <w:t>Tiekėjų pašalinimo pagrindai</w:t>
      </w:r>
      <w:r w:rsidR="00E201D8" w:rsidRPr="005849DA">
        <w:rPr>
          <w:rFonts w:asciiTheme="minorHAnsi" w:hAnsiTheme="minorHAnsi" w:cstheme="minorHAnsi"/>
          <w:b/>
          <w:color w:val="auto"/>
          <w:sz w:val="20"/>
        </w:rPr>
        <w:t>, kvalifikacijos reikalavimai ir reikalaujami kokybės vadybos sistemos ir (ar</w:t>
      </w:r>
      <w:r w:rsidR="00817AB9" w:rsidRPr="005849DA">
        <w:rPr>
          <w:rFonts w:asciiTheme="minorHAnsi" w:hAnsiTheme="minorHAnsi" w:cstheme="minorHAnsi"/>
          <w:b/>
          <w:color w:val="auto"/>
          <w:sz w:val="20"/>
        </w:rPr>
        <w:t>ba</w:t>
      </w:r>
      <w:r w:rsidR="00E201D8" w:rsidRPr="005849DA">
        <w:rPr>
          <w:rFonts w:asciiTheme="minorHAnsi" w:hAnsiTheme="minorHAnsi" w:cstheme="minorHAnsi"/>
          <w:b/>
          <w:color w:val="auto"/>
          <w:sz w:val="20"/>
        </w:rPr>
        <w:t xml:space="preserve">) </w:t>
      </w:r>
      <w:r w:rsidR="00817AB9" w:rsidRPr="005849DA">
        <w:rPr>
          <w:rFonts w:asciiTheme="minorHAnsi" w:hAnsiTheme="minorHAnsi" w:cstheme="minorHAnsi"/>
          <w:b/>
          <w:color w:val="auto"/>
          <w:sz w:val="20"/>
        </w:rPr>
        <w:t>aplinkos apsaugos vadybos sistemos standartai</w:t>
      </w:r>
      <w:bookmarkEnd w:id="14"/>
      <w:r w:rsidR="00817AB9" w:rsidRPr="005849DA">
        <w:rPr>
          <w:rFonts w:asciiTheme="minorHAnsi" w:hAnsiTheme="minorHAnsi" w:cstheme="minorHAnsi"/>
          <w:b/>
          <w:color w:val="auto"/>
          <w:sz w:val="20"/>
        </w:rPr>
        <w:t xml:space="preserve"> </w:t>
      </w:r>
    </w:p>
    <w:p w14:paraId="603A5358" w14:textId="75AB08E7" w:rsidR="00AA5F07" w:rsidRPr="006831C1" w:rsidRDefault="005D280D" w:rsidP="00ED55D6">
      <w:pPr>
        <w:pStyle w:val="Sraopastraipa"/>
        <w:numPr>
          <w:ilvl w:val="1"/>
          <w:numId w:val="7"/>
        </w:numPr>
        <w:spacing w:line="240" w:lineRule="auto"/>
        <w:ind w:left="0" w:firstLine="709"/>
        <w:rPr>
          <w:rFonts w:cstheme="minorHAnsi"/>
          <w:i/>
          <w:iCs/>
          <w:color w:val="000000" w:themeColor="text1"/>
          <w:sz w:val="20"/>
          <w:szCs w:val="20"/>
        </w:rPr>
      </w:pPr>
      <w:r w:rsidRPr="005849DA">
        <w:rPr>
          <w:rFonts w:cstheme="minorHAnsi"/>
          <w:color w:val="000000" w:themeColor="text1"/>
        </w:rPr>
        <w:t>Reikalavimai dėl tiekėjo ir</w:t>
      </w:r>
      <w:r w:rsidR="00F17EDA" w:rsidRPr="005849DA">
        <w:rPr>
          <w:rFonts w:cstheme="minorHAnsi"/>
          <w:color w:val="000000" w:themeColor="text1"/>
        </w:rPr>
        <w:t xml:space="preserve"> </w:t>
      </w:r>
      <w:r w:rsidRPr="005849DA">
        <w:rPr>
          <w:rFonts w:cstheme="minorHAnsi"/>
          <w:color w:val="000000" w:themeColor="text1"/>
        </w:rPr>
        <w:t>subtiekėjų</w:t>
      </w:r>
      <w:r w:rsidR="00DF6485" w:rsidRPr="005849DA">
        <w:rPr>
          <w:rFonts w:cstheme="minorHAnsi"/>
          <w:color w:val="000000" w:themeColor="text1"/>
        </w:rPr>
        <w:t xml:space="preserve"> (jeigu taikoma)</w:t>
      </w:r>
      <w:r w:rsidR="00A857C4" w:rsidRPr="005849DA">
        <w:rPr>
          <w:rFonts w:cstheme="minorHAnsi"/>
          <w:color w:val="000000" w:themeColor="text1"/>
        </w:rPr>
        <w:t xml:space="preserve">, ūkio subjektų, kurių pajėgumais </w:t>
      </w:r>
      <w:r w:rsidR="00CF1B69" w:rsidRPr="005849DA">
        <w:rPr>
          <w:rFonts w:cstheme="minorHAnsi"/>
          <w:color w:val="000000" w:themeColor="text1"/>
        </w:rPr>
        <w:t>tiekėjas remiasi,</w:t>
      </w:r>
      <w:r w:rsidR="00FB4B5E" w:rsidRPr="005849DA">
        <w:rPr>
          <w:rFonts w:cstheme="minorHAnsi"/>
          <w:color w:val="000000" w:themeColor="text1"/>
        </w:rPr>
        <w:t xml:space="preserve"> </w:t>
      </w:r>
      <w:r w:rsidRPr="006831C1">
        <w:rPr>
          <w:rFonts w:cstheme="minorHAnsi"/>
          <w:color w:val="000000" w:themeColor="text1"/>
          <w:sz w:val="20"/>
          <w:szCs w:val="20"/>
        </w:rPr>
        <w:t>pašalinimo pagrindų nebuvimo</w:t>
      </w:r>
      <w:r w:rsidR="004A415C" w:rsidRPr="006831C1">
        <w:rPr>
          <w:rFonts w:cstheme="minorHAnsi"/>
          <w:color w:val="000000" w:themeColor="text1"/>
          <w:sz w:val="20"/>
          <w:szCs w:val="20"/>
        </w:rPr>
        <w:t xml:space="preserve"> </w:t>
      </w:r>
      <w:r w:rsidRPr="006831C1">
        <w:rPr>
          <w:rFonts w:cstheme="minorHAnsi"/>
          <w:color w:val="000000" w:themeColor="text1"/>
          <w:sz w:val="20"/>
          <w:szCs w:val="20"/>
        </w:rPr>
        <w:t xml:space="preserve">bei jų nebuvimą patvirtinantys dokumentai nurodyti </w:t>
      </w:r>
      <w:r w:rsidR="00CF1B69" w:rsidRPr="006831C1">
        <w:rPr>
          <w:rFonts w:cstheme="minorHAnsi"/>
          <w:color w:val="000000" w:themeColor="text1"/>
          <w:sz w:val="20"/>
          <w:szCs w:val="20"/>
        </w:rPr>
        <w:t>s</w:t>
      </w:r>
      <w:r w:rsidR="0035091B" w:rsidRPr="006831C1">
        <w:rPr>
          <w:rFonts w:cstheme="minorHAnsi"/>
          <w:color w:val="000000" w:themeColor="text1"/>
          <w:sz w:val="20"/>
          <w:szCs w:val="20"/>
        </w:rPr>
        <w:t>pecialiųjų p</w:t>
      </w:r>
      <w:r w:rsidRPr="006831C1">
        <w:rPr>
          <w:rFonts w:cstheme="minorHAnsi"/>
          <w:color w:val="000000" w:themeColor="text1"/>
          <w:sz w:val="20"/>
          <w:szCs w:val="20"/>
        </w:rPr>
        <w:t xml:space="preserve">irkimo sąlygų </w:t>
      </w:r>
      <w:r w:rsidR="005C2230" w:rsidRPr="006831C1">
        <w:rPr>
          <w:rFonts w:cstheme="minorHAnsi"/>
          <w:color w:val="000000" w:themeColor="text1"/>
          <w:sz w:val="20"/>
          <w:szCs w:val="20"/>
        </w:rPr>
        <w:t>1 priede „Tiekėjų pašalinimo pagrindai“</w:t>
      </w:r>
      <w:r w:rsidRPr="006831C1">
        <w:rPr>
          <w:rFonts w:cstheme="minorHAnsi"/>
          <w:color w:val="000000" w:themeColor="text1"/>
          <w:sz w:val="20"/>
          <w:szCs w:val="20"/>
        </w:rPr>
        <w:t xml:space="preserve">. </w:t>
      </w:r>
    </w:p>
    <w:p w14:paraId="317A11F7" w14:textId="63343994" w:rsidR="00464D07" w:rsidRPr="006831C1" w:rsidRDefault="00464D07" w:rsidP="00F77A5D">
      <w:pPr>
        <w:spacing w:line="240" w:lineRule="auto"/>
        <w:ind w:firstLine="709"/>
        <w:rPr>
          <w:rFonts w:cstheme="minorHAnsi"/>
          <w:color w:val="000000" w:themeColor="text1"/>
          <w:sz w:val="20"/>
          <w:szCs w:val="20"/>
        </w:rPr>
      </w:pPr>
      <w:r w:rsidRPr="006831C1">
        <w:rPr>
          <w:rFonts w:cstheme="minorHAnsi"/>
          <w:color w:val="000000" w:themeColor="text1"/>
          <w:sz w:val="20"/>
          <w:szCs w:val="20"/>
        </w:rPr>
        <w:t>3.</w:t>
      </w:r>
      <w:r w:rsidR="001B5CAB" w:rsidRPr="006831C1">
        <w:rPr>
          <w:rFonts w:cstheme="minorHAnsi"/>
          <w:color w:val="000000" w:themeColor="text1"/>
          <w:sz w:val="20"/>
          <w:szCs w:val="20"/>
        </w:rPr>
        <w:t>2.</w:t>
      </w:r>
      <w:r w:rsidRPr="006831C1">
        <w:rPr>
          <w:rFonts w:cstheme="minorHAnsi"/>
          <w:color w:val="000000" w:themeColor="text1"/>
          <w:sz w:val="20"/>
          <w:szCs w:val="20"/>
        </w:rPr>
        <w:t xml:space="preserve"> Tiekėjams nustatomi kvalifikacijos reikalavimai,</w:t>
      </w:r>
      <w:r w:rsidR="00774FA3" w:rsidRPr="006831C1">
        <w:rPr>
          <w:rFonts w:cstheme="minorHAnsi"/>
          <w:color w:val="000000" w:themeColor="text1"/>
          <w:sz w:val="20"/>
          <w:szCs w:val="20"/>
        </w:rPr>
        <w:t xml:space="preserve"> </w:t>
      </w:r>
      <w:r w:rsidRPr="006831C1">
        <w:rPr>
          <w:rFonts w:cstheme="minorHAnsi"/>
          <w:color w:val="000000" w:themeColor="text1"/>
          <w:sz w:val="20"/>
          <w:szCs w:val="20"/>
        </w:rPr>
        <w:t xml:space="preserve">ir (arba) reikalavimai dėl kokybės vadybos sistemos ir (arba) aplinkos apsaugos vadybos sistemos standartų laikymosi ir jų atitiktį patvirtinantys dokumentai nurodyti </w:t>
      </w:r>
      <w:r w:rsidR="00703983" w:rsidRPr="006831C1">
        <w:rPr>
          <w:rFonts w:cstheme="minorHAnsi"/>
          <w:color w:val="000000" w:themeColor="text1"/>
          <w:sz w:val="20"/>
          <w:szCs w:val="20"/>
        </w:rPr>
        <w:t>s</w:t>
      </w:r>
      <w:r w:rsidR="006E42EC" w:rsidRPr="006831C1">
        <w:rPr>
          <w:rFonts w:cstheme="minorHAnsi"/>
          <w:color w:val="000000" w:themeColor="text1"/>
          <w:sz w:val="20"/>
          <w:szCs w:val="20"/>
        </w:rPr>
        <w:t>pecialiųjų p</w:t>
      </w:r>
      <w:r w:rsidRPr="006831C1">
        <w:rPr>
          <w:rFonts w:cstheme="minorHAnsi"/>
          <w:color w:val="000000" w:themeColor="text1"/>
          <w:sz w:val="20"/>
          <w:szCs w:val="20"/>
        </w:rPr>
        <w:t xml:space="preserve">irkimo sąlygų </w:t>
      </w:r>
      <w:r w:rsidR="005849DA" w:rsidRPr="006831C1">
        <w:rPr>
          <w:rFonts w:cstheme="minorHAnsi"/>
          <w:color w:val="000000" w:themeColor="text1"/>
          <w:sz w:val="20"/>
          <w:szCs w:val="20"/>
        </w:rPr>
        <w:t>2</w:t>
      </w:r>
      <w:r w:rsidRPr="006831C1">
        <w:rPr>
          <w:rFonts w:cstheme="minorHAnsi"/>
          <w:color w:val="000000" w:themeColor="text1"/>
          <w:sz w:val="20"/>
          <w:szCs w:val="20"/>
        </w:rPr>
        <w:t xml:space="preserve"> priede. Tiekėjas, teikdamas pasiūlymą</w:t>
      </w:r>
      <w:r w:rsidR="00FD0F2E" w:rsidRPr="006831C1">
        <w:rPr>
          <w:rFonts w:cstheme="minorHAnsi"/>
          <w:color w:val="000000" w:themeColor="text1"/>
          <w:sz w:val="20"/>
          <w:szCs w:val="20"/>
        </w:rPr>
        <w:t>,</w:t>
      </w:r>
      <w:r w:rsidRPr="006831C1">
        <w:rPr>
          <w:rFonts w:cstheme="minorHAnsi"/>
          <w:color w:val="000000" w:themeColor="text1"/>
          <w:sz w:val="20"/>
          <w:szCs w:val="20"/>
        </w:rPr>
        <w:t xml:space="preserve"> įsipareigoja, kad sutartį vykdys tik teisę verstis atitinkama veikla turintys asmenys.</w:t>
      </w:r>
    </w:p>
    <w:p w14:paraId="52D80500" w14:textId="426252E5" w:rsidR="00894FEF" w:rsidRPr="006831C1" w:rsidRDefault="0008617B" w:rsidP="00F77A5D">
      <w:pPr>
        <w:spacing w:line="240" w:lineRule="auto"/>
        <w:ind w:firstLine="709"/>
        <w:rPr>
          <w:rFonts w:ascii="Arial" w:eastAsia="Arial" w:hAnsi="Arial" w:cs="Arial"/>
          <w:color w:val="000000" w:themeColor="text1"/>
          <w:sz w:val="20"/>
          <w:szCs w:val="20"/>
        </w:rPr>
      </w:pPr>
      <w:r w:rsidRPr="006831C1">
        <w:rPr>
          <w:rFonts w:cstheme="minorHAnsi"/>
          <w:color w:val="000000" w:themeColor="text1"/>
          <w:sz w:val="20"/>
          <w:szCs w:val="20"/>
        </w:rPr>
        <w:t>3.</w:t>
      </w:r>
      <w:r w:rsidR="001B5CAB" w:rsidRPr="006831C1">
        <w:rPr>
          <w:rFonts w:cstheme="minorHAnsi"/>
          <w:color w:val="000000" w:themeColor="text1"/>
          <w:sz w:val="20"/>
          <w:szCs w:val="20"/>
        </w:rPr>
        <w:t xml:space="preserve">3. </w:t>
      </w:r>
      <w:r w:rsidRPr="006831C1">
        <w:rPr>
          <w:rFonts w:eastAsia="Arial" w:cstheme="minorHAnsi"/>
          <w:color w:val="000000" w:themeColor="text1"/>
          <w:sz w:val="20"/>
          <w:szCs w:val="20"/>
        </w:rPr>
        <w:t xml:space="preserve">Tiekėjas teikdamas pasiūlymą </w:t>
      </w:r>
      <w:r w:rsidR="002C50AE" w:rsidRPr="006831C1">
        <w:rPr>
          <w:rFonts w:eastAsia="Arial" w:cstheme="minorHAnsi"/>
          <w:color w:val="000000" w:themeColor="text1"/>
          <w:sz w:val="20"/>
          <w:szCs w:val="20"/>
        </w:rPr>
        <w:t xml:space="preserve">neturi </w:t>
      </w:r>
      <w:r w:rsidRPr="006831C1">
        <w:rPr>
          <w:rFonts w:eastAsia="Arial" w:cstheme="minorHAnsi"/>
          <w:color w:val="000000" w:themeColor="text1"/>
          <w:sz w:val="20"/>
          <w:szCs w:val="20"/>
        </w:rPr>
        <w:t xml:space="preserve">pateikti </w:t>
      </w:r>
      <w:r w:rsidR="002C50AE" w:rsidRPr="006831C1">
        <w:rPr>
          <w:rFonts w:eastAsia="Arial" w:cstheme="minorHAnsi"/>
          <w:color w:val="000000" w:themeColor="text1"/>
          <w:sz w:val="20"/>
          <w:szCs w:val="20"/>
        </w:rPr>
        <w:t>nei EBVPD</w:t>
      </w:r>
      <w:r w:rsidR="00531D05" w:rsidRPr="006831C1">
        <w:rPr>
          <w:rFonts w:eastAsia="Arial" w:cstheme="minorHAnsi"/>
          <w:color w:val="000000" w:themeColor="text1"/>
          <w:sz w:val="20"/>
          <w:szCs w:val="20"/>
        </w:rPr>
        <w:t>,</w:t>
      </w:r>
      <w:r w:rsidR="002C50AE" w:rsidRPr="006831C1">
        <w:rPr>
          <w:rFonts w:eastAsia="Arial" w:cstheme="minorHAnsi"/>
          <w:color w:val="000000" w:themeColor="text1"/>
          <w:sz w:val="20"/>
          <w:szCs w:val="20"/>
        </w:rPr>
        <w:t xml:space="preserve"> nei </w:t>
      </w:r>
      <w:r w:rsidRPr="006831C1">
        <w:rPr>
          <w:rFonts w:eastAsia="Arial" w:cstheme="minorHAnsi"/>
          <w:color w:val="000000" w:themeColor="text1"/>
          <w:sz w:val="20"/>
          <w:szCs w:val="20"/>
        </w:rPr>
        <w:t>laisvos formos deklaracij</w:t>
      </w:r>
      <w:r w:rsidR="002C50AE" w:rsidRPr="006831C1">
        <w:rPr>
          <w:rFonts w:eastAsia="Arial" w:cstheme="minorHAnsi"/>
          <w:color w:val="000000" w:themeColor="text1"/>
          <w:sz w:val="20"/>
          <w:szCs w:val="20"/>
        </w:rPr>
        <w:t>os</w:t>
      </w:r>
      <w:r w:rsidRPr="006831C1">
        <w:rPr>
          <w:rFonts w:eastAsia="Arial" w:cstheme="minorHAnsi"/>
          <w:color w:val="000000" w:themeColor="text1"/>
          <w:sz w:val="20"/>
          <w:szCs w:val="20"/>
        </w:rPr>
        <w:t xml:space="preserve"> dėl atitikties reikalavimams. </w:t>
      </w:r>
    </w:p>
    <w:p w14:paraId="69360CD7" w14:textId="6915587E" w:rsidR="00894FEF" w:rsidRPr="005849DA" w:rsidRDefault="00817AB9" w:rsidP="00ED55D6">
      <w:pPr>
        <w:pStyle w:val="Antrat1"/>
        <w:numPr>
          <w:ilvl w:val="0"/>
          <w:numId w:val="7"/>
        </w:numPr>
        <w:spacing w:before="720" w:after="0" w:line="300" w:lineRule="auto"/>
        <w:ind w:left="357" w:hanging="357"/>
        <w:rPr>
          <w:rFonts w:asciiTheme="minorHAnsi" w:hAnsiTheme="minorHAnsi" w:cstheme="minorHAnsi"/>
          <w:b/>
          <w:color w:val="auto"/>
          <w:sz w:val="20"/>
        </w:rPr>
      </w:pPr>
      <w:bookmarkStart w:id="15" w:name="_Toc137194950"/>
      <w:r w:rsidRPr="005849DA">
        <w:rPr>
          <w:rFonts w:asciiTheme="minorHAnsi" w:hAnsiTheme="minorHAnsi" w:cstheme="minorHAnsi"/>
          <w:b/>
          <w:color w:val="auto"/>
          <w:sz w:val="20"/>
        </w:rPr>
        <w:lastRenderedPageBreak/>
        <w:t>Reikalavima</w:t>
      </w:r>
      <w:r w:rsidR="00202139" w:rsidRPr="005849DA">
        <w:rPr>
          <w:rFonts w:asciiTheme="minorHAnsi" w:hAnsiTheme="minorHAnsi" w:cstheme="minorHAnsi"/>
          <w:b/>
          <w:color w:val="auto"/>
          <w:sz w:val="20"/>
        </w:rPr>
        <w:t xml:space="preserve">i, </w:t>
      </w:r>
      <w:r w:rsidRPr="005849DA">
        <w:rPr>
          <w:rFonts w:asciiTheme="minorHAnsi" w:hAnsiTheme="minorHAnsi" w:cstheme="minorHAnsi"/>
          <w:b/>
          <w:color w:val="auto"/>
          <w:sz w:val="20"/>
        </w:rPr>
        <w:t>susiję su nacionaliniu saugumu</w:t>
      </w:r>
      <w:bookmarkEnd w:id="15"/>
      <w:r w:rsidRPr="005849DA">
        <w:rPr>
          <w:rFonts w:asciiTheme="minorHAnsi" w:hAnsiTheme="minorHAnsi" w:cstheme="minorHAnsi"/>
          <w:b/>
          <w:color w:val="auto"/>
          <w:sz w:val="20"/>
        </w:rPr>
        <w:t xml:space="preserve"> </w:t>
      </w:r>
    </w:p>
    <w:p w14:paraId="1814BF9A" w14:textId="4A2CD19A" w:rsidR="00ED55D6" w:rsidRPr="006831C1" w:rsidRDefault="00F84C15" w:rsidP="00ED55D6">
      <w:pPr>
        <w:spacing w:line="240" w:lineRule="auto"/>
        <w:ind w:firstLine="567"/>
        <w:rPr>
          <w:rFonts w:cstheme="minorHAnsi"/>
          <w:iCs/>
          <w:sz w:val="20"/>
          <w:szCs w:val="20"/>
        </w:rPr>
      </w:pPr>
      <w:r w:rsidRPr="006831C1">
        <w:rPr>
          <w:rFonts w:cstheme="minorHAnsi"/>
          <w:iCs/>
          <w:sz w:val="20"/>
          <w:szCs w:val="20"/>
        </w:rPr>
        <w:t xml:space="preserve">4.1. </w:t>
      </w:r>
      <w:r w:rsidR="00ED55D6" w:rsidRPr="006831C1">
        <w:rPr>
          <w:rFonts w:cstheme="minorHAnsi"/>
          <w:iCs/>
          <w:sz w:val="20"/>
          <w:szCs w:val="20"/>
        </w:rPr>
        <w:t>Jei perkančioji organizacija veikia gynybos srityje, valdo ypatingos svarbos informacinę infrastruktūrą, veikia srityse, kurios laikomos nacionaliniam saugumui užtikrinti strategiškai svarbių ūkio sektorių dalimi, ar įrašyta į Saugiojo tinklo naudotojų sąrašą ir įsigyja pirkimo objektą, kurio BVPŽ kodai nurodyti VPĮ įstatymo 92 straipsnio 13 dalyje numatytame sąraše, kaip nurodyta VPĮ 37 straipsnio 9 dalyje: reikalavimas nėra taikomas.</w:t>
      </w:r>
    </w:p>
    <w:p w14:paraId="74CFA4F3" w14:textId="5DCC7E3B" w:rsidR="000C625C" w:rsidRPr="006831C1" w:rsidRDefault="00ED55D6" w:rsidP="00ED55D6">
      <w:pPr>
        <w:spacing w:line="240" w:lineRule="auto"/>
        <w:ind w:firstLine="567"/>
        <w:rPr>
          <w:rFonts w:cstheme="minorHAnsi"/>
          <w:sz w:val="20"/>
          <w:szCs w:val="20"/>
        </w:rPr>
      </w:pPr>
      <w:r w:rsidRPr="006831C1">
        <w:rPr>
          <w:rFonts w:cstheme="minorHAnsi"/>
          <w:iCs/>
          <w:sz w:val="20"/>
          <w:szCs w:val="20"/>
        </w:rPr>
        <w:t>4.2. Jei Perkančioji organizacija, veikia gynybos srityje, valdo ypatingos svarbos informacinę infrastruktūrą, veikia srityse, kurios laikomos nacionaliniam saugumui užtikrinti strategiškai svarbių ūkio sektorių dalimi, ar įrašyta į Saugiojo tinklo naudotojų sąrašą, atlieka pirkimą, kurio objektas apima VPĮ 92 straipsnio 13 dalyje numatytame sąraše nurodytų BVPŽ kodų prekes ar paslaugas, kaip nurodyta VPĮ 47 straipsnio 9 dalyje: reikalavimas nėra taikomas.</w:t>
      </w:r>
    </w:p>
    <w:p w14:paraId="490591E3" w14:textId="26F6F927" w:rsidR="006D3202" w:rsidRPr="005849DA" w:rsidRDefault="003630A0" w:rsidP="0000364B">
      <w:pPr>
        <w:pStyle w:val="Antrat1"/>
        <w:numPr>
          <w:ilvl w:val="0"/>
          <w:numId w:val="7"/>
        </w:numPr>
        <w:spacing w:before="720" w:after="0" w:line="300" w:lineRule="auto"/>
        <w:ind w:hanging="76"/>
        <w:rPr>
          <w:rFonts w:asciiTheme="minorHAnsi" w:hAnsiTheme="minorHAnsi" w:cstheme="minorHAnsi"/>
          <w:b/>
          <w:color w:val="auto"/>
          <w:sz w:val="20"/>
        </w:rPr>
      </w:pPr>
      <w:bookmarkStart w:id="16" w:name="_Toc137194951"/>
      <w:r w:rsidRPr="005849DA">
        <w:rPr>
          <w:rFonts w:asciiTheme="minorHAnsi" w:hAnsiTheme="minorHAnsi" w:cstheme="minorHAnsi"/>
          <w:b/>
          <w:color w:val="auto"/>
          <w:sz w:val="20"/>
        </w:rPr>
        <w:t>Specialieji reikalavimai pasiūlymų rengimui ir pateikimui</w:t>
      </w:r>
      <w:bookmarkEnd w:id="10"/>
      <w:bookmarkEnd w:id="11"/>
      <w:bookmarkEnd w:id="12"/>
      <w:bookmarkEnd w:id="16"/>
    </w:p>
    <w:p w14:paraId="42752441" w14:textId="1EBFB7EE" w:rsidR="008B12C0" w:rsidRPr="006831C1" w:rsidRDefault="000010DA" w:rsidP="007467C2">
      <w:pPr>
        <w:pStyle w:val="Sraopastraipa"/>
        <w:spacing w:line="240" w:lineRule="auto"/>
        <w:ind w:left="0" w:firstLine="567"/>
        <w:rPr>
          <w:rFonts w:cstheme="minorHAnsi"/>
          <w:sz w:val="20"/>
          <w:szCs w:val="20"/>
        </w:rPr>
      </w:pPr>
      <w:r w:rsidRPr="006831C1">
        <w:rPr>
          <w:rFonts w:cstheme="minorHAnsi"/>
          <w:sz w:val="20"/>
          <w:szCs w:val="20"/>
        </w:rPr>
        <w:t>5</w:t>
      </w:r>
      <w:r w:rsidR="00CC654F" w:rsidRPr="006831C1">
        <w:rPr>
          <w:rFonts w:cstheme="minorHAnsi"/>
          <w:sz w:val="20"/>
          <w:szCs w:val="20"/>
        </w:rPr>
        <w:t>.</w:t>
      </w:r>
      <w:r w:rsidR="00BD2E81" w:rsidRPr="006831C1">
        <w:rPr>
          <w:rFonts w:cstheme="minorHAnsi"/>
          <w:sz w:val="20"/>
          <w:szCs w:val="20"/>
        </w:rPr>
        <w:t>1</w:t>
      </w:r>
      <w:r w:rsidR="00CC654F" w:rsidRPr="006831C1">
        <w:rPr>
          <w:rFonts w:cstheme="minorHAnsi"/>
          <w:sz w:val="20"/>
          <w:szCs w:val="20"/>
        </w:rPr>
        <w:t>.</w:t>
      </w:r>
      <w:r w:rsidR="00291C92" w:rsidRPr="006831C1">
        <w:rPr>
          <w:rFonts w:cstheme="minorHAnsi"/>
          <w:sz w:val="20"/>
          <w:szCs w:val="20"/>
        </w:rPr>
        <w:t xml:space="preserve"> </w:t>
      </w:r>
      <w:r w:rsidR="00D41416" w:rsidRPr="006831C1">
        <w:rPr>
          <w:rFonts w:cstheme="minorHAnsi"/>
          <w:b/>
          <w:bCs/>
          <w:sz w:val="20"/>
          <w:szCs w:val="20"/>
        </w:rPr>
        <w:t xml:space="preserve">CVP IS pasiūlymo lango </w:t>
      </w:r>
      <w:r w:rsidR="00F16BEB" w:rsidRPr="006831C1">
        <w:rPr>
          <w:rFonts w:cstheme="minorHAnsi"/>
          <w:b/>
          <w:bCs/>
          <w:sz w:val="20"/>
          <w:szCs w:val="20"/>
        </w:rPr>
        <w:t xml:space="preserve">eilutėje </w:t>
      </w:r>
      <w:r w:rsidR="008D277C" w:rsidRPr="006831C1">
        <w:rPr>
          <w:rFonts w:cstheme="minorHAnsi"/>
          <w:b/>
          <w:bCs/>
          <w:sz w:val="20"/>
          <w:szCs w:val="20"/>
        </w:rPr>
        <w:t>„Prisegti dokument</w:t>
      </w:r>
      <w:r w:rsidR="00B7716A" w:rsidRPr="006831C1">
        <w:rPr>
          <w:rFonts w:cstheme="minorHAnsi"/>
          <w:b/>
          <w:bCs/>
          <w:sz w:val="20"/>
          <w:szCs w:val="20"/>
        </w:rPr>
        <w:t>us</w:t>
      </w:r>
      <w:r w:rsidR="008D277C" w:rsidRPr="006831C1">
        <w:rPr>
          <w:rFonts w:cstheme="minorHAnsi"/>
          <w:b/>
          <w:bCs/>
          <w:sz w:val="20"/>
          <w:szCs w:val="20"/>
        </w:rPr>
        <w:t>“ pateikiama</w:t>
      </w:r>
      <w:r w:rsidR="005964CC" w:rsidRPr="006831C1">
        <w:rPr>
          <w:rFonts w:cstheme="minorHAnsi"/>
          <w:b/>
          <w:bCs/>
          <w:sz w:val="20"/>
          <w:szCs w:val="20"/>
        </w:rPr>
        <w:t>s</w:t>
      </w:r>
      <w:r w:rsidR="005964CC" w:rsidRPr="006831C1">
        <w:rPr>
          <w:rFonts w:cstheme="minorHAnsi"/>
          <w:sz w:val="20"/>
          <w:szCs w:val="20"/>
        </w:rPr>
        <w:t xml:space="preserve"> </w:t>
      </w:r>
      <w:r w:rsidR="005A5204" w:rsidRPr="006831C1">
        <w:rPr>
          <w:rFonts w:cstheme="minorHAnsi"/>
          <w:sz w:val="20"/>
          <w:szCs w:val="20"/>
        </w:rPr>
        <w:t xml:space="preserve">tiekėjo pasirašytas pasiūlymas, parengtas pagal </w:t>
      </w:r>
      <w:r w:rsidR="00820787" w:rsidRPr="006831C1">
        <w:rPr>
          <w:rFonts w:cstheme="minorHAnsi"/>
          <w:sz w:val="20"/>
          <w:szCs w:val="20"/>
        </w:rPr>
        <w:t>s</w:t>
      </w:r>
      <w:r w:rsidR="00D85943" w:rsidRPr="006831C1">
        <w:rPr>
          <w:rFonts w:cstheme="minorHAnsi"/>
          <w:sz w:val="20"/>
          <w:szCs w:val="20"/>
        </w:rPr>
        <w:t xml:space="preserve">pecialiųjų </w:t>
      </w:r>
      <w:r w:rsidR="005A5204" w:rsidRPr="006831C1">
        <w:rPr>
          <w:rFonts w:cstheme="minorHAnsi"/>
          <w:sz w:val="20"/>
          <w:szCs w:val="20"/>
        </w:rPr>
        <w:fldChar w:fldCharType="begin"/>
      </w:r>
      <w:r w:rsidR="005A5204" w:rsidRPr="006831C1">
        <w:rPr>
          <w:rFonts w:cstheme="minorHAnsi"/>
          <w:sz w:val="20"/>
          <w:szCs w:val="20"/>
        </w:rPr>
        <w:instrText xml:space="preserve"> REF _Ref38540913 \h  \* MERGEFORMAT </w:instrText>
      </w:r>
      <w:r w:rsidR="005A5204" w:rsidRPr="006831C1">
        <w:rPr>
          <w:rFonts w:cstheme="minorHAnsi"/>
          <w:sz w:val="20"/>
          <w:szCs w:val="20"/>
        </w:rPr>
      </w:r>
      <w:r w:rsidR="005A5204" w:rsidRPr="006831C1">
        <w:rPr>
          <w:rFonts w:cstheme="minorHAnsi"/>
          <w:sz w:val="20"/>
          <w:szCs w:val="20"/>
        </w:rPr>
        <w:fldChar w:fldCharType="separate"/>
      </w:r>
      <w:r w:rsidR="00D85943" w:rsidRPr="006831C1">
        <w:rPr>
          <w:rFonts w:cstheme="minorHAnsi"/>
          <w:sz w:val="20"/>
          <w:szCs w:val="20"/>
        </w:rPr>
        <w:t>p</w:t>
      </w:r>
      <w:r w:rsidR="005A5204" w:rsidRPr="006831C1">
        <w:rPr>
          <w:rFonts w:cstheme="minorHAnsi"/>
          <w:sz w:val="20"/>
          <w:szCs w:val="20"/>
        </w:rPr>
        <w:t xml:space="preserve">irkimo sąlygų </w:t>
      </w:r>
      <w:r w:rsidR="005849DA" w:rsidRPr="006831C1">
        <w:rPr>
          <w:rFonts w:cstheme="minorHAnsi"/>
          <w:sz w:val="20"/>
          <w:szCs w:val="20"/>
        </w:rPr>
        <w:t>4 priede „Pasiūlymo forma“</w:t>
      </w:r>
      <w:r w:rsidR="00D85943" w:rsidRPr="006831C1">
        <w:rPr>
          <w:rFonts w:cstheme="minorHAnsi"/>
          <w:sz w:val="20"/>
          <w:szCs w:val="20"/>
          <w:shd w:val="clear" w:color="auto" w:fill="FFFFFF"/>
        </w:rPr>
        <w:t xml:space="preserve"> </w:t>
      </w:r>
      <w:r w:rsidR="005A5204" w:rsidRPr="006831C1">
        <w:rPr>
          <w:rFonts w:cstheme="minorHAnsi"/>
          <w:sz w:val="20"/>
          <w:szCs w:val="20"/>
        </w:rPr>
        <w:fldChar w:fldCharType="end"/>
      </w:r>
      <w:r w:rsidR="005A5204" w:rsidRPr="006831C1">
        <w:rPr>
          <w:rFonts w:cstheme="minorHAnsi"/>
          <w:sz w:val="20"/>
          <w:szCs w:val="20"/>
        </w:rPr>
        <w:t>pateiktą pasiūlymo formą ir pasiūlymo formoje nurodyti ir kiti, tiekėjo nuomone, būtini dokumentai (jų kopijos).</w:t>
      </w:r>
    </w:p>
    <w:p w14:paraId="0A3C79F0" w14:textId="750A377B" w:rsidR="001C1D32" w:rsidRPr="006831C1" w:rsidRDefault="00ED55D6" w:rsidP="007467C2">
      <w:pPr>
        <w:pStyle w:val="Sraopastraipa"/>
        <w:spacing w:line="240" w:lineRule="auto"/>
        <w:ind w:left="0" w:firstLine="567"/>
        <w:rPr>
          <w:rFonts w:cstheme="minorHAnsi"/>
          <w:sz w:val="20"/>
          <w:szCs w:val="20"/>
          <w:u w:val="single"/>
        </w:rPr>
      </w:pPr>
      <w:r w:rsidRPr="006831C1">
        <w:rPr>
          <w:rFonts w:eastAsia="Calibri" w:cstheme="minorHAnsi"/>
          <w:sz w:val="20"/>
          <w:szCs w:val="20"/>
        </w:rPr>
        <w:t>5</w:t>
      </w:r>
      <w:r w:rsidR="005A52E6" w:rsidRPr="006831C1">
        <w:rPr>
          <w:rFonts w:eastAsia="Calibri" w:cstheme="minorHAnsi"/>
          <w:sz w:val="20"/>
          <w:szCs w:val="20"/>
        </w:rPr>
        <w:t xml:space="preserve">.2. </w:t>
      </w:r>
      <w:r w:rsidR="00AD4F1A" w:rsidRPr="006831C1">
        <w:rPr>
          <w:rFonts w:eastAsia="Calibri" w:cstheme="minorHAnsi"/>
          <w:sz w:val="20"/>
          <w:szCs w:val="20"/>
        </w:rPr>
        <w:t xml:space="preserve">Pasiūlymas gali būti pasirašytas </w:t>
      </w:r>
      <w:r w:rsidR="00FD5736" w:rsidRPr="006831C1">
        <w:rPr>
          <w:rFonts w:eastAsia="Calibri" w:cstheme="minorHAnsi"/>
          <w:sz w:val="20"/>
          <w:szCs w:val="20"/>
        </w:rPr>
        <w:t xml:space="preserve">fiziniu arba </w:t>
      </w:r>
      <w:r w:rsidR="00AD4F1A" w:rsidRPr="006831C1">
        <w:rPr>
          <w:rFonts w:eastAsia="Calibri" w:cstheme="minorHAnsi"/>
          <w:sz w:val="20"/>
          <w:szCs w:val="20"/>
        </w:rPr>
        <w:t xml:space="preserve">kvalifikuotu elektroniniu parašu. Jeigu </w:t>
      </w:r>
      <w:r w:rsidR="00FD5736" w:rsidRPr="006831C1">
        <w:rPr>
          <w:rFonts w:eastAsia="Calibri" w:cstheme="minorHAnsi"/>
          <w:sz w:val="20"/>
          <w:szCs w:val="20"/>
        </w:rPr>
        <w:t xml:space="preserve">tiekėjas </w:t>
      </w:r>
      <w:r w:rsidR="00AD4F1A" w:rsidRPr="006831C1">
        <w:rPr>
          <w:rFonts w:eastAsia="Calibri" w:cstheme="minorHAnsi"/>
          <w:sz w:val="20"/>
          <w:szCs w:val="20"/>
        </w:rPr>
        <w:t>dokumentus tvirtina naudodamas elektroninį, o ne fizinį parašą, elektroninis parašas turi atitikti VPĮ 22</w:t>
      </w:r>
      <w:r w:rsidR="006E2B14" w:rsidRPr="006831C1">
        <w:rPr>
          <w:rFonts w:eastAsia="Calibri" w:cstheme="minorHAnsi"/>
          <w:sz w:val="20"/>
          <w:szCs w:val="20"/>
        </w:rPr>
        <w:t xml:space="preserve"> </w:t>
      </w:r>
      <w:r w:rsidR="00AD4F1A" w:rsidRPr="006831C1">
        <w:rPr>
          <w:rFonts w:eastAsia="Calibri" w:cstheme="minorHAnsi"/>
          <w:sz w:val="20"/>
          <w:szCs w:val="20"/>
        </w:rPr>
        <w:t xml:space="preserve">straipsnio 11 dalies 2 ir 3 punktuose nustatytus reikalavimus. </w:t>
      </w:r>
      <w:r w:rsidR="7C928381" w:rsidRPr="006831C1">
        <w:rPr>
          <w:rFonts w:cstheme="minorHAnsi"/>
          <w:sz w:val="20"/>
          <w:szCs w:val="20"/>
        </w:rPr>
        <w:t>P</w:t>
      </w:r>
      <w:r w:rsidR="007037F7" w:rsidRPr="006831C1">
        <w:rPr>
          <w:rFonts w:cstheme="minorHAnsi"/>
          <w:sz w:val="20"/>
          <w:szCs w:val="20"/>
        </w:rPr>
        <w:t>erkančiajai organizacijai</w:t>
      </w:r>
      <w:r w:rsidR="00AD4F1A" w:rsidRPr="006831C1">
        <w:rPr>
          <w:rFonts w:cstheme="minorHAnsi"/>
          <w:sz w:val="20"/>
          <w:szCs w:val="20"/>
        </w:rPr>
        <w:t xml:space="preserve"> kilus abejonių dėl dokumentų tikrumo, ji turi teisę reikalauti pateikti dokumentų originalus.</w:t>
      </w:r>
      <w:r w:rsidR="00AD4F1A" w:rsidRPr="006831C1">
        <w:rPr>
          <w:rFonts w:eastAsia="Calibri" w:cstheme="minorHAnsi"/>
          <w:sz w:val="20"/>
          <w:szCs w:val="20"/>
        </w:rPr>
        <w:t xml:space="preserve"> Gali būti:</w:t>
      </w:r>
    </w:p>
    <w:p w14:paraId="2EE860FF" w14:textId="0B983AE4" w:rsidR="001C1D32" w:rsidRPr="006831C1" w:rsidRDefault="005A52E6" w:rsidP="007467C2">
      <w:pPr>
        <w:spacing w:line="240" w:lineRule="auto"/>
        <w:ind w:firstLine="567"/>
        <w:rPr>
          <w:rFonts w:cstheme="minorHAnsi"/>
          <w:sz w:val="20"/>
          <w:szCs w:val="20"/>
        </w:rPr>
      </w:pPr>
      <w:r w:rsidRPr="006831C1">
        <w:rPr>
          <w:rFonts w:eastAsia="Calibri" w:cstheme="minorHAnsi"/>
          <w:sz w:val="20"/>
          <w:szCs w:val="20"/>
        </w:rPr>
        <w:t>5</w:t>
      </w:r>
      <w:r w:rsidR="00713645" w:rsidRPr="006831C1">
        <w:rPr>
          <w:rFonts w:eastAsia="Calibri" w:cstheme="minorHAnsi"/>
          <w:sz w:val="20"/>
          <w:szCs w:val="20"/>
        </w:rPr>
        <w:t>.</w:t>
      </w:r>
      <w:r w:rsidR="00C60621" w:rsidRPr="006831C1">
        <w:rPr>
          <w:rFonts w:eastAsia="Calibri" w:cstheme="minorHAnsi"/>
          <w:sz w:val="20"/>
          <w:szCs w:val="20"/>
        </w:rPr>
        <w:t>2</w:t>
      </w:r>
      <w:r w:rsidR="00713645" w:rsidRPr="006831C1">
        <w:rPr>
          <w:rFonts w:eastAsia="Calibri" w:cstheme="minorHAnsi"/>
          <w:sz w:val="20"/>
          <w:szCs w:val="20"/>
        </w:rPr>
        <w:t xml:space="preserve">.1. </w:t>
      </w:r>
      <w:r w:rsidR="00AD4F1A" w:rsidRPr="006831C1">
        <w:rPr>
          <w:rFonts w:eastAsia="Calibri" w:cstheme="minorHAnsi"/>
          <w:sz w:val="20"/>
          <w:szCs w:val="20"/>
        </w:rPr>
        <w:t>pateikiami kvalifikuotu elektroniniu parašu pasirašyti elektroninėmis priemonėmis suformuoti dokumentai;</w:t>
      </w:r>
    </w:p>
    <w:p w14:paraId="5207D451" w14:textId="35836754" w:rsidR="00AD4F1A" w:rsidRPr="006831C1" w:rsidRDefault="00C60621" w:rsidP="007467C2">
      <w:pPr>
        <w:pStyle w:val="Sraopastraipa"/>
        <w:spacing w:line="240" w:lineRule="auto"/>
        <w:ind w:left="0" w:firstLine="567"/>
        <w:rPr>
          <w:rFonts w:cstheme="minorHAnsi"/>
          <w:sz w:val="20"/>
          <w:szCs w:val="20"/>
        </w:rPr>
      </w:pPr>
      <w:r w:rsidRPr="006831C1">
        <w:rPr>
          <w:rFonts w:eastAsia="Calibri" w:cstheme="minorHAnsi"/>
          <w:sz w:val="20"/>
          <w:szCs w:val="20"/>
        </w:rPr>
        <w:t>5</w:t>
      </w:r>
      <w:r w:rsidR="00713645" w:rsidRPr="006831C1">
        <w:rPr>
          <w:rFonts w:eastAsia="Calibri" w:cstheme="minorHAnsi"/>
          <w:sz w:val="20"/>
          <w:szCs w:val="20"/>
        </w:rPr>
        <w:t>.</w:t>
      </w:r>
      <w:r w:rsidRPr="006831C1">
        <w:rPr>
          <w:rFonts w:eastAsia="Calibri" w:cstheme="minorHAnsi"/>
          <w:sz w:val="20"/>
          <w:szCs w:val="20"/>
        </w:rPr>
        <w:t>2</w:t>
      </w:r>
      <w:r w:rsidR="00713645" w:rsidRPr="006831C1">
        <w:rPr>
          <w:rFonts w:eastAsia="Calibri" w:cstheme="minorHAnsi"/>
          <w:sz w:val="20"/>
          <w:szCs w:val="20"/>
        </w:rPr>
        <w:t xml:space="preserve">.2. </w:t>
      </w:r>
      <w:r w:rsidR="00AD4F1A" w:rsidRPr="006831C1">
        <w:rPr>
          <w:rFonts w:eastAsia="Calibri" w:cstheme="minorHAnsi"/>
          <w:sz w:val="20"/>
          <w:szCs w:val="20"/>
        </w:rPr>
        <w:t>skaitmeninės dokumentų kopijos (fiziniu parašu tvirtinami dokumentai turi būti pateikiami pasirašyti ir nuskenuoti).</w:t>
      </w:r>
    </w:p>
    <w:p w14:paraId="25741C16" w14:textId="41E8EBA6" w:rsidR="00EB0E73" w:rsidRPr="006831C1" w:rsidRDefault="00392458" w:rsidP="007467C2">
      <w:pPr>
        <w:pStyle w:val="Sraopastraipa"/>
        <w:spacing w:line="240" w:lineRule="auto"/>
        <w:ind w:left="0" w:firstLine="567"/>
        <w:rPr>
          <w:rFonts w:cstheme="minorHAnsi"/>
          <w:sz w:val="20"/>
          <w:szCs w:val="20"/>
        </w:rPr>
      </w:pPr>
      <w:r w:rsidRPr="006831C1">
        <w:rPr>
          <w:rFonts w:eastAsia="Arial" w:cstheme="minorHAnsi"/>
          <w:sz w:val="20"/>
          <w:szCs w:val="20"/>
        </w:rPr>
        <w:t xml:space="preserve">5.3. </w:t>
      </w:r>
      <w:r w:rsidR="00ED55D6" w:rsidRPr="006831C1">
        <w:rPr>
          <w:rFonts w:eastAsia="Arial" w:cstheme="minorHAnsi"/>
          <w:sz w:val="20"/>
          <w:szCs w:val="20"/>
        </w:rPr>
        <w:t>Pasiūlymas turi būti parengtas, lietuvių kalba. Jei kurie nors su pasiūlymu teikiami dokumentai parengti ne ta kalba, kuria reikalaujama, turi būti pateiktas tikslus vertimas į reikalaujamą kalbą. 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p>
    <w:p w14:paraId="5669A55B" w14:textId="3F5ECCE2" w:rsidR="0032046A" w:rsidRPr="006831C1" w:rsidRDefault="00AB0036" w:rsidP="007467C2">
      <w:pPr>
        <w:pStyle w:val="Sraopastraipa"/>
        <w:spacing w:line="240" w:lineRule="auto"/>
        <w:ind w:left="0" w:firstLine="567"/>
        <w:rPr>
          <w:rFonts w:cstheme="minorHAnsi"/>
          <w:sz w:val="20"/>
          <w:szCs w:val="20"/>
        </w:rPr>
      </w:pPr>
      <w:r w:rsidRPr="006831C1">
        <w:rPr>
          <w:rFonts w:cstheme="minorHAnsi"/>
          <w:sz w:val="20"/>
          <w:szCs w:val="20"/>
        </w:rPr>
        <w:t xml:space="preserve">5.4. </w:t>
      </w:r>
      <w:r w:rsidR="0032046A" w:rsidRPr="006831C1">
        <w:rPr>
          <w:rFonts w:cstheme="minorHAnsi"/>
          <w:sz w:val="20"/>
          <w:szCs w:val="20"/>
        </w:rPr>
        <w:t>Pasiūlym</w:t>
      </w:r>
      <w:r w:rsidR="00990A2D" w:rsidRPr="006831C1">
        <w:rPr>
          <w:rFonts w:cstheme="minorHAnsi"/>
          <w:sz w:val="20"/>
          <w:szCs w:val="20"/>
        </w:rPr>
        <w:t xml:space="preserve">uose nurodytos kainos </w:t>
      </w:r>
      <w:r w:rsidR="003C09C7" w:rsidRPr="006831C1">
        <w:rPr>
          <w:rFonts w:cstheme="minorHAnsi"/>
          <w:sz w:val="20"/>
          <w:szCs w:val="20"/>
        </w:rPr>
        <w:t xml:space="preserve">bus vertinamos </w:t>
      </w:r>
      <w:r w:rsidR="0032046A" w:rsidRPr="006831C1">
        <w:rPr>
          <w:rFonts w:cstheme="minorHAnsi"/>
          <w:sz w:val="20"/>
          <w:szCs w:val="20"/>
        </w:rPr>
        <w:t>eurais</w:t>
      </w:r>
      <w:r w:rsidR="0032046A" w:rsidRPr="006831C1">
        <w:rPr>
          <w:rFonts w:eastAsia="Calibri" w:cstheme="minorHAnsi"/>
          <w:sz w:val="20"/>
          <w:szCs w:val="20"/>
        </w:rPr>
        <w:t>.</w:t>
      </w:r>
      <w:r w:rsidR="0032046A" w:rsidRPr="006831C1">
        <w:rPr>
          <w:rFonts w:cstheme="minorHAnsi"/>
          <w:sz w:val="20"/>
          <w:szCs w:val="20"/>
        </w:rPr>
        <w:t xml:space="preserve"> Jeigu </w:t>
      </w:r>
      <w:r w:rsidR="005B57A2" w:rsidRPr="006831C1">
        <w:rPr>
          <w:rFonts w:cstheme="minorHAnsi"/>
          <w:sz w:val="20"/>
          <w:szCs w:val="20"/>
        </w:rPr>
        <w:t>p</w:t>
      </w:r>
      <w:r w:rsidR="0032046A" w:rsidRPr="006831C1">
        <w:rPr>
          <w:rFonts w:cstheme="minorHAnsi"/>
          <w:sz w:val="20"/>
          <w:szCs w:val="20"/>
        </w:rPr>
        <w:t xml:space="preserve">asiūlymuose kainos nurodytos užsienio valiuta, jos </w:t>
      </w:r>
      <w:r w:rsidR="003C09C7" w:rsidRPr="006831C1">
        <w:rPr>
          <w:rFonts w:cstheme="minorHAnsi"/>
          <w:sz w:val="20"/>
          <w:szCs w:val="20"/>
        </w:rPr>
        <w:t>bus</w:t>
      </w:r>
      <w:r w:rsidR="0032046A" w:rsidRPr="006831C1">
        <w:rPr>
          <w:rFonts w:cstheme="minorHAnsi"/>
          <w:sz w:val="20"/>
          <w:szCs w:val="20"/>
        </w:rPr>
        <w:t xml:space="preserve"> perskaičiuojamos </w:t>
      </w:r>
      <w:r w:rsidR="003C09C7" w:rsidRPr="006831C1">
        <w:rPr>
          <w:rFonts w:cstheme="minorHAnsi"/>
          <w:sz w:val="20"/>
          <w:szCs w:val="20"/>
        </w:rPr>
        <w:t>eurais</w:t>
      </w:r>
      <w:r w:rsidR="0032046A" w:rsidRPr="006831C1">
        <w:rPr>
          <w:rFonts w:cstheme="minorHAnsi"/>
          <w:sz w:val="20"/>
          <w:szCs w:val="20"/>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6831C1">
        <w:rPr>
          <w:rFonts w:cstheme="minorHAnsi"/>
          <w:sz w:val="20"/>
          <w:szCs w:val="20"/>
        </w:rPr>
        <w:t>.</w:t>
      </w:r>
    </w:p>
    <w:p w14:paraId="4CC36FFA" w14:textId="6F1C5D13" w:rsidR="006A6A5B" w:rsidRPr="006831C1" w:rsidRDefault="00AB0036" w:rsidP="007467C2">
      <w:pPr>
        <w:pStyle w:val="Sraopastraipa"/>
        <w:spacing w:after="160" w:line="240" w:lineRule="auto"/>
        <w:ind w:left="0" w:firstLine="567"/>
        <w:rPr>
          <w:rFonts w:eastAsia="Arial" w:cstheme="minorHAnsi"/>
          <w:color w:val="7030A0"/>
          <w:sz w:val="20"/>
          <w:szCs w:val="20"/>
        </w:rPr>
      </w:pPr>
      <w:r w:rsidRPr="006831C1">
        <w:rPr>
          <w:rFonts w:eastAsia="Arial" w:cstheme="minorHAnsi"/>
          <w:sz w:val="20"/>
          <w:szCs w:val="20"/>
        </w:rPr>
        <w:t>5.5.</w:t>
      </w:r>
      <w:r w:rsidR="006A6A5B" w:rsidRPr="006831C1">
        <w:rPr>
          <w:rFonts w:eastAsia="Arial" w:cstheme="minorHAnsi"/>
          <w:sz w:val="20"/>
          <w:szCs w:val="20"/>
        </w:rPr>
        <w:t xml:space="preserve"> Bendra pasiūlymo kaina (sąnaudos) su PVM  turi būti nurodoma dviejų </w:t>
      </w:r>
      <w:r w:rsidR="00EE7D60" w:rsidRPr="006831C1">
        <w:rPr>
          <w:rFonts w:eastAsia="Arial" w:cstheme="minorHAnsi"/>
          <w:sz w:val="20"/>
          <w:szCs w:val="20"/>
        </w:rPr>
        <w:t>skaitmenų</w:t>
      </w:r>
      <w:r w:rsidR="006A6A5B" w:rsidRPr="006831C1">
        <w:rPr>
          <w:rFonts w:eastAsia="Arial" w:cstheme="minorHAnsi"/>
          <w:sz w:val="20"/>
          <w:szCs w:val="20"/>
        </w:rPr>
        <w:t xml:space="preserve"> po kablelio tikslumu. Šią kainą sudarančios kainos sudedamosios dalys ar įkainiai gali būti išreikšt</w:t>
      </w:r>
      <w:r w:rsidR="00EE7D60" w:rsidRPr="006831C1">
        <w:rPr>
          <w:rFonts w:eastAsia="Arial" w:cstheme="minorHAnsi"/>
          <w:sz w:val="20"/>
          <w:szCs w:val="20"/>
        </w:rPr>
        <w:t>i</w:t>
      </w:r>
      <w:r w:rsidR="006A6A5B" w:rsidRPr="006831C1">
        <w:rPr>
          <w:rFonts w:eastAsia="Arial" w:cstheme="minorHAnsi"/>
          <w:sz w:val="20"/>
          <w:szCs w:val="20"/>
        </w:rPr>
        <w:t xml:space="preserve"> neribojant </w:t>
      </w:r>
      <w:r w:rsidR="00EE7D60" w:rsidRPr="006831C1">
        <w:rPr>
          <w:rFonts w:eastAsia="Arial" w:cstheme="minorHAnsi"/>
          <w:sz w:val="20"/>
          <w:szCs w:val="20"/>
        </w:rPr>
        <w:t>skaitmenų</w:t>
      </w:r>
      <w:r w:rsidR="006A6A5B" w:rsidRPr="006831C1">
        <w:rPr>
          <w:rFonts w:eastAsia="Arial" w:cstheme="minorHAnsi"/>
          <w:sz w:val="20"/>
          <w:szCs w:val="20"/>
        </w:rPr>
        <w:t xml:space="preserve"> po kablelio kiekio. </w:t>
      </w:r>
    </w:p>
    <w:p w14:paraId="129309B3" w14:textId="35E60A8F" w:rsidR="009C66EF" w:rsidRDefault="009C66EF" w:rsidP="007467C2">
      <w:pPr>
        <w:pStyle w:val="Sraopastraipa"/>
        <w:spacing w:after="160" w:line="240" w:lineRule="auto"/>
        <w:ind w:left="0" w:firstLine="567"/>
        <w:rPr>
          <w:rFonts w:cstheme="minorHAnsi"/>
          <w:sz w:val="20"/>
          <w:szCs w:val="20"/>
        </w:rPr>
      </w:pPr>
      <w:r w:rsidRPr="006831C1">
        <w:rPr>
          <w:rFonts w:eastAsia="Arial" w:cstheme="minorHAnsi"/>
          <w:sz w:val="20"/>
          <w:szCs w:val="20"/>
        </w:rPr>
        <w:t xml:space="preserve">5.6. Tiekėjų pasiūlymuose nurodytos kainos bus vertinamos </w:t>
      </w:r>
      <w:r w:rsidRPr="006831C1">
        <w:rPr>
          <w:rFonts w:cstheme="minorHAnsi"/>
          <w:sz w:val="20"/>
          <w:szCs w:val="20"/>
        </w:rPr>
        <w:t xml:space="preserve">ir lyginamos su visais mokesčiais, įskaitant PVM. </w:t>
      </w:r>
    </w:p>
    <w:p w14:paraId="552FDFF9" w14:textId="77777777" w:rsidR="006831C1" w:rsidRPr="006831C1" w:rsidRDefault="006831C1" w:rsidP="00F77A5D">
      <w:pPr>
        <w:pStyle w:val="Sraopastraipa"/>
        <w:spacing w:after="160" w:line="240" w:lineRule="auto"/>
        <w:ind w:left="710" w:firstLine="0"/>
        <w:rPr>
          <w:rFonts w:cstheme="minorHAnsi"/>
          <w:sz w:val="20"/>
          <w:szCs w:val="20"/>
        </w:rPr>
      </w:pPr>
    </w:p>
    <w:p w14:paraId="3946E33E" w14:textId="65B6C219" w:rsidR="00F527B1" w:rsidRPr="005849DA" w:rsidRDefault="00E85882" w:rsidP="003F5D40">
      <w:pPr>
        <w:pStyle w:val="Antrat1"/>
        <w:spacing w:before="0" w:after="0" w:line="300" w:lineRule="auto"/>
        <w:ind w:left="357" w:firstLine="0"/>
        <w:rPr>
          <w:rFonts w:asciiTheme="minorHAnsi" w:hAnsiTheme="minorHAnsi" w:cstheme="minorHAnsi"/>
          <w:b/>
          <w:color w:val="auto"/>
          <w:sz w:val="20"/>
        </w:rPr>
      </w:pPr>
      <w:bookmarkStart w:id="17" w:name="_Toc137194952"/>
      <w:r w:rsidRPr="005849DA">
        <w:rPr>
          <w:rFonts w:asciiTheme="minorHAnsi" w:hAnsiTheme="minorHAnsi" w:cstheme="minorHAnsi"/>
          <w:b/>
          <w:color w:val="auto"/>
          <w:sz w:val="20"/>
        </w:rPr>
        <w:t>6</w:t>
      </w:r>
      <w:r w:rsidR="003F5D40" w:rsidRPr="005849DA">
        <w:rPr>
          <w:rFonts w:asciiTheme="minorHAnsi" w:hAnsiTheme="minorHAnsi" w:cstheme="minorHAnsi"/>
          <w:b/>
          <w:color w:val="auto"/>
          <w:sz w:val="20"/>
        </w:rPr>
        <w:t xml:space="preserve">. </w:t>
      </w:r>
      <w:r w:rsidR="00E62E95" w:rsidRPr="005849DA">
        <w:rPr>
          <w:rFonts w:asciiTheme="minorHAnsi" w:hAnsiTheme="minorHAnsi" w:cstheme="minorHAnsi"/>
          <w:b/>
          <w:color w:val="auto"/>
          <w:sz w:val="20"/>
        </w:rPr>
        <w:t>Pasiūlymo galiojimo užtikrinimas</w:t>
      </w:r>
      <w:bookmarkEnd w:id="17"/>
    </w:p>
    <w:p w14:paraId="7203423F" w14:textId="40194AE5" w:rsidR="00F527B1" w:rsidRPr="006831C1" w:rsidRDefault="007F65C2" w:rsidP="00F77A5D">
      <w:pPr>
        <w:pStyle w:val="Sraopastraipa"/>
        <w:spacing w:line="240" w:lineRule="auto"/>
        <w:ind w:left="0" w:firstLine="567"/>
        <w:rPr>
          <w:sz w:val="20"/>
          <w:szCs w:val="20"/>
        </w:rPr>
      </w:pPr>
      <w:r w:rsidRPr="006831C1">
        <w:rPr>
          <w:rFonts w:cstheme="minorHAnsi"/>
          <w:sz w:val="20"/>
          <w:szCs w:val="20"/>
        </w:rPr>
        <w:t>6</w:t>
      </w:r>
      <w:r w:rsidR="003F5D40" w:rsidRPr="006831C1">
        <w:rPr>
          <w:rFonts w:cstheme="minorHAnsi"/>
          <w:sz w:val="20"/>
          <w:szCs w:val="20"/>
        </w:rPr>
        <w:t xml:space="preserve">.1. </w:t>
      </w:r>
      <w:r w:rsidR="0AA88C09" w:rsidRPr="006831C1">
        <w:rPr>
          <w:rFonts w:cstheme="minorHAnsi"/>
          <w:sz w:val="20"/>
          <w:szCs w:val="20"/>
        </w:rPr>
        <w:t xml:space="preserve"> </w:t>
      </w:r>
      <w:r w:rsidR="00504AD9" w:rsidRPr="006831C1">
        <w:rPr>
          <w:rFonts w:eastAsia="Calibri"/>
          <w:sz w:val="20"/>
          <w:szCs w:val="20"/>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B9596C1" w14:textId="77777777" w:rsidR="00F527B1" w:rsidRPr="005315C2" w:rsidRDefault="00F527B1" w:rsidP="00F77A5D">
      <w:pPr>
        <w:pStyle w:val="paragrafesrasas2lygis"/>
        <w:spacing w:line="240" w:lineRule="auto"/>
        <w:ind w:left="1059"/>
        <w:rPr>
          <w:rFonts w:asciiTheme="minorHAnsi" w:hAnsiTheme="minorHAnsi" w:cstheme="minorHAnsi"/>
          <w:sz w:val="20"/>
          <w:szCs w:val="40"/>
        </w:rPr>
      </w:pPr>
    </w:p>
    <w:p w14:paraId="5D02D1AD" w14:textId="08322900" w:rsidR="00831133" w:rsidRPr="005849DA" w:rsidRDefault="00B52705" w:rsidP="00ED55D6">
      <w:pPr>
        <w:pStyle w:val="Antrat1"/>
        <w:numPr>
          <w:ilvl w:val="0"/>
          <w:numId w:val="6"/>
        </w:numPr>
        <w:spacing w:before="0" w:after="0" w:line="300" w:lineRule="auto"/>
        <w:ind w:left="425" w:firstLine="0"/>
        <w:rPr>
          <w:rFonts w:ascii="Arial" w:hAnsi="Arial" w:cs="Arial"/>
          <w:b/>
          <w:sz w:val="20"/>
        </w:rPr>
      </w:pPr>
      <w:bookmarkStart w:id="18" w:name="_Toc15392775"/>
      <w:bookmarkStart w:id="19" w:name="_Toc137194953"/>
      <w:r w:rsidRPr="005849DA">
        <w:rPr>
          <w:rFonts w:asciiTheme="minorHAnsi" w:hAnsiTheme="minorHAnsi" w:cstheme="minorHAnsi"/>
          <w:b/>
          <w:color w:val="auto"/>
          <w:sz w:val="20"/>
        </w:rPr>
        <w:t>P</w:t>
      </w:r>
      <w:bookmarkEnd w:id="18"/>
      <w:r w:rsidR="00E62E95" w:rsidRPr="005849DA">
        <w:rPr>
          <w:rFonts w:asciiTheme="minorHAnsi" w:hAnsiTheme="minorHAnsi" w:cstheme="minorHAnsi"/>
          <w:b/>
          <w:color w:val="auto"/>
          <w:sz w:val="20"/>
        </w:rPr>
        <w:t xml:space="preserve">asiūlymų </w:t>
      </w:r>
      <w:r w:rsidR="00A84437" w:rsidRPr="005849DA">
        <w:rPr>
          <w:rFonts w:asciiTheme="minorHAnsi" w:hAnsiTheme="minorHAnsi" w:cstheme="minorHAnsi"/>
          <w:b/>
          <w:color w:val="auto"/>
          <w:sz w:val="20"/>
        </w:rPr>
        <w:t>vertinimas</w:t>
      </w:r>
      <w:bookmarkEnd w:id="19"/>
    </w:p>
    <w:p w14:paraId="2DFF0A66" w14:textId="1B76B14C" w:rsidR="00CD2CC2" w:rsidRPr="006831C1" w:rsidRDefault="005A4255" w:rsidP="00F77A5D">
      <w:pPr>
        <w:pStyle w:val="Sraopastraipa"/>
        <w:spacing w:line="240" w:lineRule="auto"/>
        <w:ind w:left="0" w:firstLine="709"/>
        <w:rPr>
          <w:rFonts w:eastAsia="Calibri" w:cstheme="minorHAnsi"/>
          <w:color w:val="000000" w:themeColor="text1"/>
          <w:sz w:val="20"/>
          <w:szCs w:val="20"/>
        </w:rPr>
      </w:pPr>
      <w:r w:rsidRPr="006831C1">
        <w:rPr>
          <w:rFonts w:eastAsia="Calibri" w:cstheme="minorHAnsi"/>
          <w:sz w:val="20"/>
          <w:szCs w:val="20"/>
        </w:rPr>
        <w:t>7</w:t>
      </w:r>
      <w:r w:rsidR="0010148D" w:rsidRPr="006831C1">
        <w:rPr>
          <w:rFonts w:eastAsia="Calibri" w:cstheme="minorHAnsi"/>
          <w:sz w:val="20"/>
          <w:szCs w:val="20"/>
        </w:rPr>
        <w:t xml:space="preserve">.1. </w:t>
      </w:r>
      <w:r w:rsidR="00CD2CC2" w:rsidRPr="006831C1">
        <w:rPr>
          <w:rFonts w:eastAsia="Calibri" w:cstheme="minorHAnsi"/>
          <w:sz w:val="20"/>
          <w:szCs w:val="20"/>
        </w:rPr>
        <w:t xml:space="preserve"> </w:t>
      </w:r>
      <w:r w:rsidR="3CB1384C" w:rsidRPr="006831C1">
        <w:rPr>
          <w:rFonts w:cstheme="minorHAnsi"/>
          <w:sz w:val="20"/>
          <w:szCs w:val="20"/>
        </w:rPr>
        <w:t>P</w:t>
      </w:r>
      <w:r w:rsidR="000B220A" w:rsidRPr="006831C1">
        <w:rPr>
          <w:rFonts w:cstheme="minorHAnsi"/>
          <w:sz w:val="20"/>
          <w:szCs w:val="20"/>
        </w:rPr>
        <w:t>erkančioji organizacija</w:t>
      </w:r>
      <w:r w:rsidR="00831133" w:rsidRPr="006831C1">
        <w:rPr>
          <w:rFonts w:eastAsia="Calibri" w:cstheme="minorHAnsi"/>
          <w:sz w:val="20"/>
          <w:szCs w:val="20"/>
        </w:rPr>
        <w:t xml:space="preserve"> ekonomiškai naudingiausią </w:t>
      </w:r>
      <w:r w:rsidR="000B220A" w:rsidRPr="006831C1">
        <w:rPr>
          <w:rFonts w:eastAsia="Calibri" w:cstheme="minorHAnsi"/>
          <w:sz w:val="20"/>
          <w:szCs w:val="20"/>
        </w:rPr>
        <w:t>p</w:t>
      </w:r>
      <w:r w:rsidR="00831133" w:rsidRPr="006831C1">
        <w:rPr>
          <w:rFonts w:eastAsia="Calibri" w:cstheme="minorHAnsi"/>
          <w:sz w:val="20"/>
          <w:szCs w:val="20"/>
        </w:rPr>
        <w:t xml:space="preserve">asiūlymą išrenka pagal </w:t>
      </w:r>
      <w:r w:rsidR="000B220A" w:rsidRPr="006831C1">
        <w:rPr>
          <w:rFonts w:eastAsia="Calibri" w:cstheme="minorHAnsi"/>
          <w:sz w:val="20"/>
          <w:szCs w:val="20"/>
        </w:rPr>
        <w:t>tiekėjo p</w:t>
      </w:r>
      <w:r w:rsidR="00831133" w:rsidRPr="006831C1">
        <w:rPr>
          <w:rFonts w:eastAsia="Calibri" w:cstheme="minorHAnsi"/>
          <w:sz w:val="20"/>
          <w:szCs w:val="20"/>
        </w:rPr>
        <w:t>asiūlyme nurodytą kainą, kuri turi būti apskaičiuota ir nurodyta taip, kaip reikalaujama</w:t>
      </w:r>
      <w:r w:rsidR="00DE051B" w:rsidRPr="006831C1">
        <w:rPr>
          <w:rFonts w:eastAsia="Calibri" w:cstheme="minorHAnsi"/>
          <w:sz w:val="20"/>
          <w:szCs w:val="20"/>
        </w:rPr>
        <w:t xml:space="preserve"> </w:t>
      </w:r>
      <w:r w:rsidR="00023019" w:rsidRPr="006831C1">
        <w:rPr>
          <w:rFonts w:eastAsia="Calibri" w:cstheme="minorHAnsi"/>
          <w:sz w:val="20"/>
          <w:szCs w:val="20"/>
        </w:rPr>
        <w:t xml:space="preserve">specialiųjų </w:t>
      </w:r>
      <w:r w:rsidR="00023019" w:rsidRPr="006831C1">
        <w:rPr>
          <w:rFonts w:eastAsia="Calibri" w:cstheme="minorHAnsi"/>
          <w:color w:val="000000" w:themeColor="text1"/>
          <w:sz w:val="20"/>
          <w:szCs w:val="20"/>
        </w:rPr>
        <w:t>p</w:t>
      </w:r>
      <w:r w:rsidR="00DE051B" w:rsidRPr="006831C1">
        <w:rPr>
          <w:rFonts w:eastAsia="Calibri" w:cstheme="minorHAnsi"/>
          <w:color w:val="000000" w:themeColor="text1"/>
          <w:sz w:val="20"/>
          <w:szCs w:val="20"/>
        </w:rPr>
        <w:t xml:space="preserve">irkimo sąlygų priede </w:t>
      </w:r>
      <w:r w:rsidR="005315C2" w:rsidRPr="006831C1">
        <w:rPr>
          <w:rFonts w:eastAsia="Calibri" w:cstheme="minorHAnsi"/>
          <w:color w:val="000000" w:themeColor="text1"/>
          <w:sz w:val="20"/>
          <w:szCs w:val="20"/>
        </w:rPr>
        <w:t>5</w:t>
      </w:r>
      <w:r w:rsidR="005849DA" w:rsidRPr="006831C1">
        <w:rPr>
          <w:rFonts w:eastAsia="Calibri" w:cstheme="minorHAnsi"/>
          <w:color w:val="000000" w:themeColor="text1"/>
          <w:sz w:val="20"/>
          <w:szCs w:val="20"/>
        </w:rPr>
        <w:t xml:space="preserve"> „Pasiūlymų vertinimo kriterijai ir sąlygos“</w:t>
      </w:r>
      <w:r w:rsidR="00831133" w:rsidRPr="006831C1">
        <w:rPr>
          <w:rFonts w:eastAsia="Calibri" w:cstheme="minorHAnsi"/>
          <w:color w:val="000000" w:themeColor="text1"/>
          <w:sz w:val="20"/>
          <w:szCs w:val="20"/>
        </w:rPr>
        <w:t>.</w:t>
      </w:r>
    </w:p>
    <w:p w14:paraId="69CC295B" w14:textId="50B9F5D6" w:rsidR="009C5AA9" w:rsidRPr="006831C1" w:rsidRDefault="00660FD8" w:rsidP="00F77A5D">
      <w:pPr>
        <w:pStyle w:val="Sraopastraipa"/>
        <w:spacing w:line="240" w:lineRule="auto"/>
        <w:ind w:left="0"/>
        <w:rPr>
          <w:rFonts w:cstheme="minorHAnsi"/>
          <w:sz w:val="20"/>
          <w:szCs w:val="20"/>
        </w:rPr>
      </w:pPr>
      <w:r w:rsidRPr="006831C1">
        <w:rPr>
          <w:rFonts w:cstheme="minorHAnsi"/>
          <w:color w:val="000000" w:themeColor="text1"/>
          <w:sz w:val="20"/>
          <w:szCs w:val="20"/>
        </w:rPr>
        <w:t>7</w:t>
      </w:r>
      <w:r w:rsidR="001404CC" w:rsidRPr="006831C1">
        <w:rPr>
          <w:rFonts w:cstheme="minorHAnsi"/>
          <w:color w:val="000000" w:themeColor="text1"/>
          <w:sz w:val="20"/>
          <w:szCs w:val="20"/>
        </w:rPr>
        <w:t xml:space="preserve">.2. </w:t>
      </w:r>
      <w:r w:rsidR="00D734C6" w:rsidRPr="006831C1">
        <w:rPr>
          <w:rFonts w:cstheme="minorHAnsi"/>
          <w:color w:val="000000" w:themeColor="text1"/>
          <w:sz w:val="20"/>
          <w:szCs w:val="20"/>
        </w:rPr>
        <w:t xml:space="preserve">Laimėjusiu </w:t>
      </w:r>
      <w:r w:rsidR="00996FBB" w:rsidRPr="006831C1">
        <w:rPr>
          <w:rFonts w:cstheme="minorHAnsi"/>
          <w:color w:val="000000" w:themeColor="text1"/>
          <w:sz w:val="20"/>
          <w:szCs w:val="20"/>
        </w:rPr>
        <w:t>p</w:t>
      </w:r>
      <w:r w:rsidR="005D7D8C" w:rsidRPr="006831C1">
        <w:rPr>
          <w:rFonts w:cstheme="minorHAnsi"/>
          <w:color w:val="000000" w:themeColor="text1"/>
          <w:sz w:val="20"/>
          <w:szCs w:val="20"/>
        </w:rPr>
        <w:t>asiūlymu</w:t>
      </w:r>
      <w:r w:rsidR="00D734C6" w:rsidRPr="006831C1">
        <w:rPr>
          <w:rFonts w:cstheme="minorHAnsi"/>
          <w:color w:val="000000" w:themeColor="text1"/>
          <w:sz w:val="20"/>
          <w:szCs w:val="20"/>
        </w:rPr>
        <w:t xml:space="preserve"> galės būti pripažintas tik 1 (vienas) </w:t>
      </w:r>
      <w:r w:rsidR="005D7D8C" w:rsidRPr="006831C1">
        <w:rPr>
          <w:rFonts w:cstheme="minorHAnsi"/>
          <w:color w:val="000000" w:themeColor="text1"/>
          <w:sz w:val="20"/>
          <w:szCs w:val="20"/>
        </w:rPr>
        <w:t xml:space="preserve">ekonomiškai naudingiausias </w:t>
      </w:r>
      <w:r w:rsidR="00A36CC9" w:rsidRPr="006831C1">
        <w:rPr>
          <w:rFonts w:cstheme="minorHAnsi"/>
          <w:color w:val="000000" w:themeColor="text1"/>
          <w:sz w:val="20"/>
          <w:szCs w:val="20"/>
        </w:rPr>
        <w:t>p</w:t>
      </w:r>
      <w:r w:rsidR="005D7D8C" w:rsidRPr="006831C1">
        <w:rPr>
          <w:rFonts w:cstheme="minorHAnsi"/>
          <w:color w:val="000000" w:themeColor="text1"/>
          <w:sz w:val="20"/>
          <w:szCs w:val="20"/>
        </w:rPr>
        <w:t>asiūlymas, esantis pasiūlymų eilės pirmojoje vietoje</w:t>
      </w:r>
      <w:r w:rsidR="00D734C6" w:rsidRPr="006831C1">
        <w:rPr>
          <w:rFonts w:cstheme="minorHAnsi"/>
          <w:color w:val="000000" w:themeColor="text1"/>
          <w:sz w:val="20"/>
          <w:szCs w:val="20"/>
        </w:rPr>
        <w:t xml:space="preserve">. </w:t>
      </w:r>
    </w:p>
    <w:p w14:paraId="501D9664" w14:textId="77777777" w:rsidR="0000364B" w:rsidRPr="00B06A9A" w:rsidRDefault="00F5411E" w:rsidP="006C7DED">
      <w:pPr>
        <w:pStyle w:val="Betarp"/>
        <w:ind w:firstLine="709"/>
        <w:contextualSpacing/>
        <w:rPr>
          <w:rStyle w:val="cf01"/>
          <w:rFonts w:asciiTheme="minorHAnsi" w:hAnsiTheme="minorHAnsi" w:cstheme="minorHAnsi"/>
          <w:sz w:val="20"/>
          <w:szCs w:val="20"/>
        </w:rPr>
      </w:pPr>
      <w:r w:rsidRPr="00B06A9A">
        <w:rPr>
          <w:rStyle w:val="cf01"/>
          <w:rFonts w:asciiTheme="minorHAnsi" w:hAnsiTheme="minorHAnsi" w:cstheme="minorHAnsi"/>
          <w:sz w:val="20"/>
          <w:szCs w:val="20"/>
        </w:rPr>
        <w:t>7.3. P</w:t>
      </w:r>
      <w:r w:rsidR="0014359C" w:rsidRPr="00B06A9A">
        <w:rPr>
          <w:rStyle w:val="cf01"/>
          <w:rFonts w:asciiTheme="minorHAnsi" w:hAnsiTheme="minorHAnsi" w:cstheme="minorHAnsi"/>
          <w:sz w:val="20"/>
          <w:szCs w:val="20"/>
        </w:rPr>
        <w:t xml:space="preserve">erkančioji organizacija </w:t>
      </w:r>
      <w:r w:rsidRPr="00B06A9A">
        <w:rPr>
          <w:rStyle w:val="cf01"/>
          <w:rFonts w:asciiTheme="minorHAnsi" w:hAnsiTheme="minorHAnsi" w:cstheme="minorHAnsi"/>
          <w:sz w:val="20"/>
          <w:szCs w:val="20"/>
        </w:rPr>
        <w:t xml:space="preserve">atmes tiekėjo pasiūlymą, jeigu kartu su pasiūlymu </w:t>
      </w:r>
      <w:r w:rsidRPr="00B06A9A">
        <w:rPr>
          <w:rStyle w:val="cf01"/>
          <w:rFonts w:asciiTheme="minorHAnsi" w:hAnsiTheme="minorHAnsi" w:cstheme="minorHAnsi"/>
          <w:b/>
          <w:color w:val="FF0000"/>
          <w:sz w:val="20"/>
          <w:szCs w:val="20"/>
        </w:rPr>
        <w:t xml:space="preserve">nebus pateikti </w:t>
      </w:r>
      <w:r w:rsidRPr="00B06A9A">
        <w:rPr>
          <w:rStyle w:val="cf01"/>
          <w:rFonts w:asciiTheme="minorHAnsi" w:hAnsiTheme="minorHAnsi" w:cstheme="minorHAnsi"/>
          <w:sz w:val="20"/>
          <w:szCs w:val="20"/>
        </w:rPr>
        <w:t xml:space="preserve">šie </w:t>
      </w:r>
      <w:r w:rsidR="0014359C" w:rsidRPr="00B06A9A">
        <w:rPr>
          <w:rStyle w:val="cf01"/>
          <w:rFonts w:asciiTheme="minorHAnsi" w:hAnsiTheme="minorHAnsi" w:cstheme="minorHAnsi"/>
          <w:sz w:val="20"/>
          <w:szCs w:val="20"/>
        </w:rPr>
        <w:t>p</w:t>
      </w:r>
      <w:r w:rsidRPr="00B06A9A">
        <w:rPr>
          <w:rStyle w:val="cf01"/>
          <w:rFonts w:asciiTheme="minorHAnsi" w:hAnsiTheme="minorHAnsi" w:cstheme="minorHAnsi"/>
          <w:sz w:val="20"/>
          <w:szCs w:val="20"/>
        </w:rPr>
        <w:t xml:space="preserve">irkimo sąlygose reikalaujami pateikti dokumentai: </w:t>
      </w:r>
    </w:p>
    <w:p w14:paraId="3C10383D" w14:textId="11EF0705" w:rsidR="0000364B" w:rsidRPr="00B06A9A" w:rsidRDefault="006831C1" w:rsidP="0000364B">
      <w:pPr>
        <w:pStyle w:val="Betarp"/>
        <w:numPr>
          <w:ilvl w:val="0"/>
          <w:numId w:val="22"/>
        </w:numPr>
        <w:contextualSpacing/>
        <w:rPr>
          <w:rFonts w:eastAsiaTheme="minorHAnsi" w:cstheme="minorHAnsi"/>
          <w:bCs/>
          <w:i/>
          <w:iCs/>
          <w:sz w:val="20"/>
          <w:szCs w:val="20"/>
        </w:rPr>
      </w:pPr>
      <w:r w:rsidRPr="00B06A9A">
        <w:rPr>
          <w:rFonts w:cstheme="minorHAnsi"/>
          <w:sz w:val="20"/>
          <w:szCs w:val="20"/>
        </w:rPr>
        <w:t>užpildyta</w:t>
      </w:r>
      <w:r w:rsidR="00EF55C7" w:rsidRPr="00B06A9A">
        <w:rPr>
          <w:rFonts w:cstheme="minorHAnsi"/>
          <w:sz w:val="20"/>
          <w:szCs w:val="20"/>
        </w:rPr>
        <w:t>s pirkimų sąlygų</w:t>
      </w:r>
      <w:r w:rsidR="0000364B" w:rsidRPr="00B06A9A">
        <w:rPr>
          <w:rFonts w:cstheme="minorHAnsi"/>
          <w:sz w:val="20"/>
          <w:szCs w:val="20"/>
        </w:rPr>
        <w:t xml:space="preserve"> </w:t>
      </w:r>
      <w:r w:rsidR="00EF55C7" w:rsidRPr="00B06A9A">
        <w:rPr>
          <w:rFonts w:cstheme="minorHAnsi"/>
          <w:sz w:val="20"/>
          <w:szCs w:val="20"/>
        </w:rPr>
        <w:t>4 priedas „</w:t>
      </w:r>
      <w:r w:rsidR="00EF55C7" w:rsidRPr="00B06A9A">
        <w:rPr>
          <w:rFonts w:cstheme="minorHAnsi"/>
          <w:b/>
          <w:sz w:val="20"/>
          <w:szCs w:val="20"/>
        </w:rPr>
        <w:t>P</w:t>
      </w:r>
      <w:r w:rsidRPr="00B06A9A">
        <w:rPr>
          <w:rFonts w:cstheme="minorHAnsi"/>
          <w:b/>
          <w:sz w:val="20"/>
          <w:szCs w:val="20"/>
        </w:rPr>
        <w:t>asiūlymo forma</w:t>
      </w:r>
      <w:r w:rsidR="00EF55C7" w:rsidRPr="00B06A9A">
        <w:rPr>
          <w:rFonts w:cstheme="minorHAnsi"/>
          <w:sz w:val="20"/>
          <w:szCs w:val="20"/>
        </w:rPr>
        <w:t>“</w:t>
      </w:r>
      <w:r w:rsidR="00B06A9A">
        <w:rPr>
          <w:rFonts w:cstheme="minorHAnsi"/>
          <w:sz w:val="20"/>
          <w:szCs w:val="20"/>
        </w:rPr>
        <w:t>.</w:t>
      </w:r>
    </w:p>
    <w:p w14:paraId="4CFAC41F" w14:textId="33FC9821" w:rsidR="00D83C57" w:rsidRPr="0000364B" w:rsidRDefault="0000364B" w:rsidP="004A0305">
      <w:pPr>
        <w:pStyle w:val="Antrat1"/>
        <w:tabs>
          <w:tab w:val="left" w:pos="567"/>
        </w:tabs>
        <w:spacing w:line="20" w:lineRule="atLeast"/>
        <w:ind w:firstLine="0"/>
        <w:contextualSpacing/>
        <w:rPr>
          <w:rFonts w:asciiTheme="minorHAnsi" w:hAnsiTheme="minorHAnsi" w:cstheme="minorHAnsi"/>
          <w:b/>
          <w:color w:val="000000" w:themeColor="text1"/>
          <w:sz w:val="20"/>
        </w:rPr>
      </w:pPr>
      <w:bookmarkStart w:id="20" w:name="_Ref39425999"/>
      <w:bookmarkStart w:id="21" w:name="_Ref39426005"/>
      <w:bookmarkStart w:id="22" w:name="_Toc126333937"/>
      <w:bookmarkStart w:id="23" w:name="_Toc137194954"/>
      <w:r w:rsidRPr="00B06A9A">
        <w:rPr>
          <w:rFonts w:asciiTheme="minorHAnsi" w:hAnsiTheme="minorHAnsi" w:cstheme="minorHAnsi"/>
          <w:b/>
          <w:color w:val="000000" w:themeColor="text1"/>
          <w:sz w:val="20"/>
        </w:rPr>
        <w:lastRenderedPageBreak/>
        <w:tab/>
      </w:r>
      <w:r w:rsidR="00D83C57" w:rsidRPr="00B06A9A">
        <w:rPr>
          <w:rFonts w:asciiTheme="minorHAnsi" w:hAnsiTheme="minorHAnsi" w:cstheme="minorHAnsi"/>
          <w:b/>
          <w:color w:val="000000" w:themeColor="text1"/>
          <w:sz w:val="20"/>
        </w:rPr>
        <w:t>8. Sutarties sudarymas</w:t>
      </w:r>
      <w:bookmarkEnd w:id="20"/>
      <w:bookmarkEnd w:id="21"/>
      <w:bookmarkEnd w:id="22"/>
      <w:bookmarkEnd w:id="23"/>
    </w:p>
    <w:p w14:paraId="4006AD6A" w14:textId="31162C95" w:rsidR="00D83C57" w:rsidRDefault="000003B6" w:rsidP="006C7DED">
      <w:pPr>
        <w:pStyle w:val="Sraopastraipa"/>
        <w:spacing w:line="240" w:lineRule="auto"/>
        <w:ind w:left="0" w:firstLine="709"/>
        <w:rPr>
          <w:color w:val="000000" w:themeColor="text1"/>
        </w:rPr>
      </w:pPr>
      <w:r>
        <w:rPr>
          <w:color w:val="000000" w:themeColor="text1"/>
        </w:rPr>
        <w:t xml:space="preserve">8.1. </w:t>
      </w:r>
      <w:r w:rsidR="00D83C57">
        <w:rPr>
          <w:color w:val="000000" w:themeColor="text1"/>
        </w:rPr>
        <w:t>Ši pirkimo procedūra atliekama siekiant sudaryti sutartį su tiekėju, kurio pasiūlymas, vadovaujantis pirkimo sąlygose</w:t>
      </w:r>
      <w:r w:rsidR="00D83C57">
        <w:rPr>
          <w:color w:val="0070C0"/>
        </w:rPr>
        <w:t xml:space="preserve"> </w:t>
      </w:r>
      <w:r w:rsidR="00D83C57">
        <w:rPr>
          <w:color w:val="000000" w:themeColor="text1"/>
        </w:rPr>
        <w:t>nustatyta tvarka</w:t>
      </w:r>
      <w:r w:rsidR="00D83C57" w:rsidRPr="005849DA">
        <w:rPr>
          <w:color w:val="000000" w:themeColor="text1"/>
        </w:rPr>
        <w:t xml:space="preserve">, bus pripažintas laimėjęs, o jei pirkimas skaidomas į dalis – su tiekėjais, kurių pasiūlymai bus pripažinti laimėję. </w:t>
      </w:r>
      <w:r w:rsidR="00D83C57" w:rsidRPr="005849DA">
        <w:t>Sutarties sąlygos pateikiamos</w:t>
      </w:r>
      <w:r w:rsidR="00F56579" w:rsidRPr="005849DA">
        <w:t xml:space="preserve"> specialiųjų pirkimo sąlygų</w:t>
      </w:r>
      <w:r w:rsidR="00D83C57" w:rsidRPr="005849DA">
        <w:t xml:space="preserve"> </w:t>
      </w:r>
      <w:r w:rsidR="005849DA" w:rsidRPr="005849DA">
        <w:rPr>
          <w:rFonts w:cstheme="minorHAnsi"/>
          <w:color w:val="00B050"/>
        </w:rPr>
        <w:t>6</w:t>
      </w:r>
      <w:r w:rsidR="001A68F1" w:rsidRPr="005849DA">
        <w:rPr>
          <w:rFonts w:cstheme="minorHAnsi"/>
          <w:color w:val="00B050"/>
        </w:rPr>
        <w:t xml:space="preserve"> </w:t>
      </w:r>
      <w:r w:rsidR="00F56579" w:rsidRPr="005849DA">
        <w:rPr>
          <w:rFonts w:cstheme="minorHAnsi"/>
        </w:rPr>
        <w:t>priede</w:t>
      </w:r>
      <w:r w:rsidR="005849DA" w:rsidRPr="005849DA">
        <w:rPr>
          <w:rFonts w:cstheme="minorHAnsi"/>
        </w:rPr>
        <w:t xml:space="preserve"> „Sutarties projektas“</w:t>
      </w:r>
      <w:r w:rsidR="00F56579" w:rsidRPr="005849DA">
        <w:rPr>
          <w:rFonts w:cstheme="minorHAnsi"/>
        </w:rPr>
        <w:t>.</w:t>
      </w:r>
      <w:r w:rsidR="00F56579" w:rsidRPr="004A0305">
        <w:rPr>
          <w:rFonts w:cstheme="minorHAnsi"/>
        </w:rPr>
        <w:t xml:space="preserve"> </w:t>
      </w:r>
    </w:p>
    <w:p w14:paraId="780EE5C1" w14:textId="77777777" w:rsidR="005450B5" w:rsidRDefault="005450B5" w:rsidP="00F77A5D">
      <w:pPr>
        <w:pStyle w:val="Betarp"/>
        <w:spacing w:line="276" w:lineRule="auto"/>
        <w:contextualSpacing/>
        <w:jc w:val="left"/>
        <w:rPr>
          <w:rFonts w:ascii="Arial" w:eastAsiaTheme="minorHAnsi" w:hAnsi="Arial" w:cs="Arial"/>
        </w:rPr>
      </w:pPr>
    </w:p>
    <w:p w14:paraId="5B316373" w14:textId="2ACADC68" w:rsidR="000D5039" w:rsidRPr="005849DA" w:rsidRDefault="00D83C57" w:rsidP="0000364B">
      <w:pPr>
        <w:pStyle w:val="Antrat1"/>
        <w:spacing w:before="0" w:after="0" w:line="300" w:lineRule="auto"/>
        <w:ind w:firstLine="397"/>
        <w:rPr>
          <w:rFonts w:asciiTheme="minorHAnsi" w:hAnsiTheme="minorHAnsi" w:cstheme="minorHAnsi"/>
          <w:b/>
          <w:color w:val="auto"/>
          <w:sz w:val="20"/>
        </w:rPr>
      </w:pPr>
      <w:bookmarkStart w:id="24" w:name="_Toc137194955"/>
      <w:r w:rsidRPr="005849DA">
        <w:rPr>
          <w:rFonts w:asciiTheme="minorHAnsi" w:hAnsiTheme="minorHAnsi" w:cstheme="minorHAnsi"/>
          <w:b/>
          <w:color w:val="auto"/>
          <w:sz w:val="20"/>
        </w:rPr>
        <w:t xml:space="preserve">9. </w:t>
      </w:r>
      <w:bookmarkEnd w:id="24"/>
      <w:r w:rsidR="009F4F72" w:rsidRPr="005849DA">
        <w:rPr>
          <w:rFonts w:asciiTheme="minorHAnsi" w:hAnsiTheme="minorHAnsi" w:cstheme="minorHAnsi"/>
          <w:b/>
          <w:color w:val="auto"/>
          <w:sz w:val="20"/>
        </w:rPr>
        <w:t>Pirkimo sąlygų priedai.</w:t>
      </w:r>
    </w:p>
    <w:p w14:paraId="229A419C" w14:textId="77777777" w:rsidR="0008378B" w:rsidRPr="00A84437" w:rsidRDefault="0008378B" w:rsidP="00E250DF">
      <w:pPr>
        <w:pStyle w:val="Betarp"/>
        <w:spacing w:line="300" w:lineRule="auto"/>
        <w:ind w:firstLine="0"/>
        <w:contextualSpacing/>
        <w:rPr>
          <w:rFonts w:eastAsiaTheme="minorHAnsi" w:cstheme="minorHAnsi"/>
        </w:rPr>
      </w:pPr>
    </w:p>
    <w:p w14:paraId="39A9DDB5" w14:textId="77777777" w:rsidR="009F4F72" w:rsidRPr="0000364B" w:rsidRDefault="001A68F1" w:rsidP="00B50F47">
      <w:pPr>
        <w:pStyle w:val="Betarp"/>
        <w:spacing w:line="276" w:lineRule="auto"/>
        <w:ind w:firstLine="709"/>
        <w:contextualSpacing/>
        <w:rPr>
          <w:rFonts w:eastAsia="Times New Roman" w:cstheme="minorHAnsi"/>
          <w:iCs/>
          <w:color w:val="000000" w:themeColor="text1"/>
          <w:sz w:val="20"/>
          <w:szCs w:val="20"/>
        </w:rPr>
      </w:pPr>
      <w:r w:rsidRPr="0000364B">
        <w:rPr>
          <w:rFonts w:eastAsia="Times New Roman" w:cstheme="minorHAnsi"/>
          <w:iCs/>
          <w:color w:val="000000" w:themeColor="text1"/>
          <w:sz w:val="20"/>
          <w:szCs w:val="20"/>
        </w:rPr>
        <w:t>9.1.</w:t>
      </w:r>
      <w:r w:rsidR="009F4F72" w:rsidRPr="0000364B">
        <w:rPr>
          <w:rFonts w:eastAsia="Times New Roman" w:cstheme="minorHAnsi"/>
          <w:iCs/>
          <w:color w:val="000000" w:themeColor="text1"/>
          <w:sz w:val="20"/>
          <w:szCs w:val="20"/>
        </w:rPr>
        <w:t xml:space="preserve"> Pirkimo sąlygų 1 priedas „Tiekėjų pašalinimo pagrindai“</w:t>
      </w:r>
      <w:r w:rsidRPr="0000364B">
        <w:rPr>
          <w:rFonts w:eastAsia="Times New Roman" w:cstheme="minorHAnsi"/>
          <w:iCs/>
          <w:color w:val="000000" w:themeColor="text1"/>
          <w:sz w:val="20"/>
          <w:szCs w:val="20"/>
        </w:rPr>
        <w:t>.</w:t>
      </w:r>
    </w:p>
    <w:p w14:paraId="5F47F438" w14:textId="226FD0BF" w:rsidR="009F4F72" w:rsidRPr="0000364B" w:rsidRDefault="009F4F72" w:rsidP="00B50F47">
      <w:pPr>
        <w:pStyle w:val="Betarp"/>
        <w:spacing w:line="276" w:lineRule="auto"/>
        <w:ind w:firstLine="709"/>
        <w:contextualSpacing/>
        <w:rPr>
          <w:rFonts w:cstheme="minorHAnsi"/>
          <w:color w:val="000000" w:themeColor="text1"/>
          <w:sz w:val="20"/>
          <w:szCs w:val="20"/>
        </w:rPr>
      </w:pPr>
      <w:r w:rsidRPr="0000364B">
        <w:rPr>
          <w:rFonts w:cstheme="minorHAnsi"/>
          <w:color w:val="000000" w:themeColor="text1"/>
          <w:sz w:val="20"/>
          <w:szCs w:val="20"/>
        </w:rPr>
        <w:t>9.</w:t>
      </w:r>
      <w:r w:rsidR="00B50F47" w:rsidRPr="0000364B">
        <w:rPr>
          <w:rFonts w:cstheme="minorHAnsi"/>
          <w:color w:val="000000" w:themeColor="text1"/>
          <w:sz w:val="20"/>
          <w:szCs w:val="20"/>
        </w:rPr>
        <w:t>2</w:t>
      </w:r>
      <w:r w:rsidRPr="0000364B">
        <w:rPr>
          <w:rFonts w:cstheme="minorHAnsi"/>
          <w:color w:val="000000" w:themeColor="text1"/>
          <w:sz w:val="20"/>
          <w:szCs w:val="20"/>
        </w:rPr>
        <w:t>. Pirkimo sąlygų 2 priedas „Tiekėjų kvalifikacijos reikalavimai ir reikalaujami kokybės bei aplinkos apsaugos vadybos sistemų standartai“.</w:t>
      </w:r>
    </w:p>
    <w:p w14:paraId="7A052F39" w14:textId="432CA2D6" w:rsidR="009F4F72" w:rsidRPr="0000364B" w:rsidRDefault="009F4F72" w:rsidP="00B50F47">
      <w:pPr>
        <w:pStyle w:val="Betarp"/>
        <w:spacing w:line="276" w:lineRule="auto"/>
        <w:ind w:firstLine="709"/>
        <w:contextualSpacing/>
        <w:rPr>
          <w:rFonts w:cstheme="minorHAnsi"/>
          <w:color w:val="000000" w:themeColor="text1"/>
          <w:sz w:val="20"/>
          <w:szCs w:val="20"/>
        </w:rPr>
      </w:pPr>
      <w:r w:rsidRPr="0000364B">
        <w:rPr>
          <w:rFonts w:cstheme="minorHAnsi"/>
          <w:color w:val="000000" w:themeColor="text1"/>
          <w:sz w:val="20"/>
          <w:szCs w:val="20"/>
        </w:rPr>
        <w:t>9.</w:t>
      </w:r>
      <w:r w:rsidR="00B50F47" w:rsidRPr="0000364B">
        <w:rPr>
          <w:rFonts w:cstheme="minorHAnsi"/>
          <w:color w:val="000000" w:themeColor="text1"/>
          <w:sz w:val="20"/>
          <w:szCs w:val="20"/>
        </w:rPr>
        <w:t>3</w:t>
      </w:r>
      <w:r w:rsidRPr="0000364B">
        <w:rPr>
          <w:rFonts w:cstheme="minorHAnsi"/>
          <w:color w:val="000000" w:themeColor="text1"/>
          <w:sz w:val="20"/>
          <w:szCs w:val="20"/>
        </w:rPr>
        <w:t>. Pirkimo sąlygų 3 priedas „Techninė specifikacija“.</w:t>
      </w:r>
    </w:p>
    <w:p w14:paraId="02542207" w14:textId="1C534FE4" w:rsidR="009F4F72" w:rsidRPr="0000364B" w:rsidRDefault="009F4F72" w:rsidP="00B50F47">
      <w:pPr>
        <w:pStyle w:val="Betarp"/>
        <w:spacing w:line="276" w:lineRule="auto"/>
        <w:ind w:firstLine="709"/>
        <w:contextualSpacing/>
        <w:rPr>
          <w:rFonts w:cstheme="minorHAnsi"/>
          <w:color w:val="000000" w:themeColor="text1"/>
          <w:sz w:val="20"/>
          <w:szCs w:val="20"/>
        </w:rPr>
      </w:pPr>
      <w:r w:rsidRPr="0000364B">
        <w:rPr>
          <w:rFonts w:cstheme="minorHAnsi"/>
          <w:color w:val="000000" w:themeColor="text1"/>
          <w:sz w:val="20"/>
          <w:szCs w:val="20"/>
        </w:rPr>
        <w:t>9.</w:t>
      </w:r>
      <w:r w:rsidR="00B50F47" w:rsidRPr="0000364B">
        <w:rPr>
          <w:rFonts w:cstheme="minorHAnsi"/>
          <w:color w:val="000000" w:themeColor="text1"/>
          <w:sz w:val="20"/>
          <w:szCs w:val="20"/>
        </w:rPr>
        <w:t>4</w:t>
      </w:r>
      <w:r w:rsidRPr="0000364B">
        <w:rPr>
          <w:rFonts w:cstheme="minorHAnsi"/>
          <w:color w:val="000000" w:themeColor="text1"/>
          <w:sz w:val="20"/>
          <w:szCs w:val="20"/>
        </w:rPr>
        <w:t>. Pirkimo sąlygų 4 priedas „Pasiūlymo forma“.</w:t>
      </w:r>
    </w:p>
    <w:p w14:paraId="1EE90941" w14:textId="4E1525AD" w:rsidR="009F4F72" w:rsidRPr="0000364B" w:rsidRDefault="009F4F72" w:rsidP="00B50F47">
      <w:pPr>
        <w:pStyle w:val="Betarp"/>
        <w:spacing w:line="276" w:lineRule="auto"/>
        <w:ind w:firstLine="709"/>
        <w:contextualSpacing/>
        <w:rPr>
          <w:rFonts w:cstheme="minorHAnsi"/>
          <w:color w:val="000000" w:themeColor="text1"/>
          <w:sz w:val="20"/>
          <w:szCs w:val="20"/>
        </w:rPr>
      </w:pPr>
      <w:r w:rsidRPr="0000364B">
        <w:rPr>
          <w:rFonts w:cstheme="minorHAnsi"/>
          <w:color w:val="000000" w:themeColor="text1"/>
          <w:sz w:val="20"/>
          <w:szCs w:val="20"/>
        </w:rPr>
        <w:t>9.</w:t>
      </w:r>
      <w:r w:rsidR="00B50F47" w:rsidRPr="0000364B">
        <w:rPr>
          <w:rFonts w:cstheme="minorHAnsi"/>
          <w:color w:val="000000" w:themeColor="text1"/>
          <w:sz w:val="20"/>
          <w:szCs w:val="20"/>
        </w:rPr>
        <w:t>5</w:t>
      </w:r>
      <w:r w:rsidRPr="0000364B">
        <w:rPr>
          <w:rFonts w:cstheme="minorHAnsi"/>
          <w:color w:val="000000" w:themeColor="text1"/>
          <w:sz w:val="20"/>
          <w:szCs w:val="20"/>
        </w:rPr>
        <w:t>. Pirkimo sąlygų 5 priedas „Pasiūlymų vertinimo kriterijai ir sąlygos“.</w:t>
      </w:r>
    </w:p>
    <w:p w14:paraId="06B54AD4" w14:textId="6044E514" w:rsidR="003A4258" w:rsidRPr="0000364B" w:rsidRDefault="009F4F72" w:rsidP="00B50F47">
      <w:pPr>
        <w:pStyle w:val="Betarp"/>
        <w:spacing w:line="276" w:lineRule="auto"/>
        <w:ind w:firstLine="709"/>
        <w:contextualSpacing/>
        <w:rPr>
          <w:rFonts w:cstheme="minorHAnsi"/>
          <w:color w:val="000000" w:themeColor="text1"/>
          <w:sz w:val="20"/>
          <w:szCs w:val="20"/>
        </w:rPr>
      </w:pPr>
      <w:r w:rsidRPr="0000364B">
        <w:rPr>
          <w:rFonts w:cstheme="minorHAnsi"/>
          <w:color w:val="000000" w:themeColor="text1"/>
          <w:sz w:val="20"/>
          <w:szCs w:val="20"/>
        </w:rPr>
        <w:t>9.</w:t>
      </w:r>
      <w:r w:rsidR="00B50F47" w:rsidRPr="0000364B">
        <w:rPr>
          <w:rFonts w:cstheme="minorHAnsi"/>
          <w:color w:val="000000" w:themeColor="text1"/>
          <w:sz w:val="20"/>
          <w:szCs w:val="20"/>
        </w:rPr>
        <w:t>6</w:t>
      </w:r>
      <w:r w:rsidRPr="0000364B">
        <w:rPr>
          <w:rFonts w:cstheme="minorHAnsi"/>
          <w:color w:val="000000" w:themeColor="text1"/>
          <w:sz w:val="20"/>
          <w:szCs w:val="20"/>
        </w:rPr>
        <w:t xml:space="preserve">. Pirkimo sąlygų </w:t>
      </w:r>
      <w:r w:rsidR="003A4258" w:rsidRPr="0000364B">
        <w:rPr>
          <w:rFonts w:cstheme="minorHAnsi"/>
          <w:color w:val="000000" w:themeColor="text1"/>
          <w:sz w:val="20"/>
          <w:szCs w:val="20"/>
        </w:rPr>
        <w:t>6 priedas „Sutarties projektas“</w:t>
      </w:r>
      <w:r w:rsidRPr="0000364B">
        <w:rPr>
          <w:rFonts w:cstheme="minorHAnsi"/>
          <w:color w:val="000000" w:themeColor="text1"/>
          <w:sz w:val="20"/>
          <w:szCs w:val="20"/>
        </w:rPr>
        <w:t>.</w:t>
      </w:r>
    </w:p>
    <w:p w14:paraId="52BA0CEF" w14:textId="4D1957AA" w:rsidR="00E250DF" w:rsidRPr="001A68F1" w:rsidRDefault="003A4258" w:rsidP="00B50F47">
      <w:pPr>
        <w:pStyle w:val="Betarp"/>
        <w:spacing w:line="276" w:lineRule="auto"/>
        <w:ind w:firstLine="709"/>
        <w:contextualSpacing/>
        <w:rPr>
          <w:rFonts w:cstheme="minorHAnsi"/>
          <w:color w:val="4472C4" w:themeColor="accent1"/>
        </w:rPr>
      </w:pPr>
      <w:r w:rsidRPr="0000364B">
        <w:rPr>
          <w:rFonts w:cstheme="minorHAnsi"/>
          <w:color w:val="000000" w:themeColor="text1"/>
          <w:sz w:val="20"/>
          <w:szCs w:val="20"/>
        </w:rPr>
        <w:t>9.</w:t>
      </w:r>
      <w:r w:rsidR="00B50F47" w:rsidRPr="0000364B">
        <w:rPr>
          <w:rFonts w:cstheme="minorHAnsi"/>
          <w:color w:val="000000" w:themeColor="text1"/>
          <w:sz w:val="20"/>
          <w:szCs w:val="20"/>
        </w:rPr>
        <w:t>7</w:t>
      </w:r>
      <w:r w:rsidRPr="0000364B">
        <w:rPr>
          <w:rFonts w:cstheme="minorHAnsi"/>
          <w:color w:val="000000" w:themeColor="text1"/>
          <w:sz w:val="20"/>
          <w:szCs w:val="20"/>
        </w:rPr>
        <w:t xml:space="preserve">. Pirkimo sąlygų </w:t>
      </w:r>
      <w:r w:rsidR="00495BC2">
        <w:rPr>
          <w:rFonts w:cstheme="minorHAnsi"/>
          <w:color w:val="000000" w:themeColor="text1"/>
          <w:sz w:val="20"/>
          <w:szCs w:val="20"/>
        </w:rPr>
        <w:t>7</w:t>
      </w:r>
      <w:r w:rsidRPr="0000364B">
        <w:rPr>
          <w:rFonts w:cstheme="minorHAnsi"/>
          <w:color w:val="000000" w:themeColor="text1"/>
          <w:sz w:val="20"/>
          <w:szCs w:val="20"/>
        </w:rPr>
        <w:t xml:space="preserve"> priedas „Terminai“.</w:t>
      </w:r>
      <w:r w:rsidR="00EE68F7" w:rsidRPr="0000364B">
        <w:rPr>
          <w:rFonts w:cstheme="minorHAnsi"/>
          <w:color w:val="4472C4" w:themeColor="accent1"/>
          <w:sz w:val="20"/>
          <w:szCs w:val="20"/>
        </w:rPr>
        <w:br w:type="page"/>
      </w:r>
    </w:p>
    <w:p w14:paraId="729EDC83" w14:textId="6E7D82C4" w:rsidR="00112F92" w:rsidRPr="005C2230" w:rsidRDefault="005450B5" w:rsidP="005849DA">
      <w:pPr>
        <w:spacing w:line="240" w:lineRule="auto"/>
        <w:ind w:left="5812" w:firstLine="0"/>
        <w:rPr>
          <w:rFonts w:cstheme="minorHAnsi"/>
          <w:color w:val="4472C4" w:themeColor="accent1"/>
        </w:rPr>
      </w:pPr>
      <w:r w:rsidRPr="005C2230">
        <w:rPr>
          <w:rFonts w:cstheme="minorHAnsi"/>
          <w:color w:val="4472C4" w:themeColor="accent1"/>
        </w:rPr>
        <w:lastRenderedPageBreak/>
        <w:t>P</w:t>
      </w:r>
      <w:r w:rsidR="00112F92" w:rsidRPr="005C2230">
        <w:rPr>
          <w:rFonts w:cstheme="minorHAnsi"/>
          <w:color w:val="4472C4" w:themeColor="accent1"/>
        </w:rPr>
        <w:t>irkimo sąlygų 1 priedas „Tiekėjų pašalinimo pagrindai“</w:t>
      </w:r>
    </w:p>
    <w:p w14:paraId="537E8F24" w14:textId="77777777" w:rsidR="00112F92" w:rsidRPr="00A00D9C" w:rsidRDefault="00112F92" w:rsidP="00112F92">
      <w:pPr>
        <w:keepNext/>
        <w:keepLines/>
        <w:spacing w:before="120" w:after="160" w:line="276" w:lineRule="auto"/>
        <w:ind w:left="318"/>
        <w:jc w:val="right"/>
        <w:rPr>
          <w:rFonts w:ascii="Arial" w:eastAsia="Arial" w:hAnsi="Arial" w:cs="Arial"/>
        </w:rPr>
      </w:pPr>
    </w:p>
    <w:p w14:paraId="3946342A" w14:textId="77777777" w:rsidR="00112F92" w:rsidRPr="005849DA" w:rsidRDefault="00112F92" w:rsidP="00112F92">
      <w:pPr>
        <w:spacing w:after="240" w:line="276" w:lineRule="auto"/>
        <w:jc w:val="center"/>
        <w:rPr>
          <w:rFonts w:eastAsia="Arial" w:cstheme="minorHAnsi"/>
          <w:b/>
          <w:smallCaps/>
          <w:color w:val="000000" w:themeColor="text1"/>
          <w:sz w:val="24"/>
          <w:szCs w:val="28"/>
        </w:rPr>
      </w:pPr>
      <w:r w:rsidRPr="005849DA">
        <w:rPr>
          <w:rFonts w:eastAsia="Arial" w:cstheme="minorHAnsi"/>
          <w:b/>
          <w:smallCaps/>
          <w:color w:val="000000" w:themeColor="text1"/>
          <w:sz w:val="24"/>
          <w:szCs w:val="28"/>
        </w:rPr>
        <w:t>TIEKĖJŲ PAŠALINIMO PAGRINDAI</w:t>
      </w:r>
    </w:p>
    <w:p w14:paraId="185896D7" w14:textId="2FE3B5E4" w:rsidR="00CF4B8C" w:rsidRPr="005C2230" w:rsidRDefault="00440E78" w:rsidP="00F77A5D">
      <w:pPr>
        <w:spacing w:line="240" w:lineRule="auto"/>
        <w:ind w:firstLine="720"/>
        <w:rPr>
          <w:rFonts w:eastAsia="Arial" w:cstheme="minorHAnsi"/>
        </w:rPr>
      </w:pPr>
      <w:r w:rsidRPr="005C2230">
        <w:rPr>
          <w:rFonts w:eastAsia="Arial" w:cstheme="minorHAnsi"/>
        </w:rPr>
        <w:t>Perkančioji organizacija atmeta tiekėjo pasiūlym</w:t>
      </w:r>
      <w:r w:rsidR="00CB237B" w:rsidRPr="005C2230">
        <w:rPr>
          <w:rFonts w:eastAsia="Arial" w:cstheme="minorHAnsi"/>
        </w:rPr>
        <w:t>ą</w:t>
      </w:r>
      <w:r w:rsidRPr="005C2230">
        <w:rPr>
          <w:rFonts w:eastAsia="Arial" w:cstheme="minorHAnsi"/>
        </w:rPr>
        <w:t xml:space="preserve">, jeigu: </w:t>
      </w:r>
    </w:p>
    <w:p w14:paraId="5833966D" w14:textId="07260701" w:rsidR="006D67EE" w:rsidRPr="005C2230" w:rsidRDefault="008B2E27" w:rsidP="00F77A5D">
      <w:pPr>
        <w:pStyle w:val="Betarp"/>
        <w:ind w:firstLine="720"/>
        <w:rPr>
          <w:rFonts w:eastAsia="Yu Mincho" w:cstheme="minorHAnsi"/>
          <w:b/>
          <w:bCs/>
        </w:rPr>
      </w:pPr>
      <w:r w:rsidRPr="005C2230">
        <w:rPr>
          <w:rFonts w:eastAsia="Arial" w:cstheme="minorHAnsi"/>
        </w:rPr>
        <w:t xml:space="preserve">1. </w:t>
      </w:r>
      <w:r w:rsidR="00AC0420" w:rsidRPr="005C2230">
        <w:rPr>
          <w:rFonts w:cstheme="minorHAnsi"/>
        </w:rPr>
        <w:t>Tiekėjas su kitais tiekėjais yra sudaręs susitarimų, kuriais siekiama iškreipti konkurenciją atliekamame pirkime, ir perkančioji organizacija dėl to turi įtikinamų duomenų</w:t>
      </w:r>
      <w:r w:rsidR="00C11375" w:rsidRPr="005C2230">
        <w:rPr>
          <w:rFonts w:cstheme="minorHAnsi"/>
        </w:rPr>
        <w:t xml:space="preserve"> </w:t>
      </w:r>
      <w:r w:rsidR="00C11375" w:rsidRPr="005C2230">
        <w:rPr>
          <w:rFonts w:cstheme="minorHAnsi"/>
          <w:b/>
        </w:rPr>
        <w:t>(</w:t>
      </w:r>
      <w:r w:rsidR="00C11375" w:rsidRPr="005C2230">
        <w:rPr>
          <w:rFonts w:eastAsia="Yu Mincho" w:cstheme="minorHAnsi"/>
          <w:b/>
        </w:rPr>
        <w:t>VPĮ 46 straipsnio 4 dalies 1 punktas</w:t>
      </w:r>
      <w:r w:rsidR="00C11375" w:rsidRPr="005C2230">
        <w:rPr>
          <w:rFonts w:eastAsia="Arial" w:cstheme="minorHAnsi"/>
        </w:rPr>
        <w:t>).</w:t>
      </w:r>
    </w:p>
    <w:p w14:paraId="3417C9CD" w14:textId="1083D667" w:rsidR="006D67EE" w:rsidRPr="005C2230" w:rsidRDefault="006D67EE" w:rsidP="00F77A5D">
      <w:pPr>
        <w:pStyle w:val="Betarp"/>
        <w:ind w:firstLine="720"/>
        <w:rPr>
          <w:rFonts w:cstheme="minorHAnsi"/>
          <w:b/>
        </w:rPr>
      </w:pPr>
      <w:r w:rsidRPr="005C2230">
        <w:rPr>
          <w:rFonts w:eastAsia="Arial" w:cstheme="minorHAnsi"/>
        </w:rPr>
        <w:t>2.</w:t>
      </w:r>
      <w:r w:rsidR="00C11375" w:rsidRPr="005C2230">
        <w:rPr>
          <w:rFonts w:eastAsia="Arial" w:cstheme="minorHAnsi"/>
        </w:rPr>
        <w:t xml:space="preserve"> </w:t>
      </w:r>
      <w:r w:rsidR="00277655" w:rsidRPr="005C2230">
        <w:rPr>
          <w:rFonts w:cstheme="minorHAnsi"/>
        </w:rPr>
        <w:t>Tiekėjas pirkimo metu pateko į interesų konflikto situaciją, kaip apibrėžta VPĮ 21 straipsnyje, ir atitinkamos padėties negalima ištaisyti.</w:t>
      </w:r>
      <w:r w:rsidR="008A37DA" w:rsidRPr="005C2230">
        <w:rPr>
          <w:rFonts w:cstheme="minorHAnsi"/>
        </w:rPr>
        <w:t xml:space="preserve"> </w:t>
      </w:r>
      <w:r w:rsidR="00277655" w:rsidRPr="005C2230">
        <w:rPr>
          <w:rFonts w:cstheme="minorHAnsi"/>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r w:rsidR="008A37DA" w:rsidRPr="005C2230">
        <w:rPr>
          <w:rFonts w:cstheme="minorHAnsi"/>
        </w:rPr>
        <w:t xml:space="preserve"> </w:t>
      </w:r>
      <w:r w:rsidR="008A37DA" w:rsidRPr="005C2230">
        <w:rPr>
          <w:rFonts w:cstheme="minorHAnsi"/>
          <w:b/>
        </w:rPr>
        <w:t>(</w:t>
      </w:r>
      <w:r w:rsidR="008A37DA" w:rsidRPr="005C2230">
        <w:rPr>
          <w:rFonts w:eastAsia="Yu Mincho" w:cstheme="minorHAnsi"/>
          <w:b/>
        </w:rPr>
        <w:t>VPĮ 46 straipsnio 4 dalies 2 punktas)</w:t>
      </w:r>
      <w:r w:rsidR="00277655" w:rsidRPr="005C2230">
        <w:rPr>
          <w:rFonts w:cstheme="minorHAnsi"/>
        </w:rPr>
        <w:t>.</w:t>
      </w:r>
    </w:p>
    <w:p w14:paraId="4E7FF8EC" w14:textId="0143612F" w:rsidR="006D67EE" w:rsidRPr="005C2230" w:rsidRDefault="006D67EE" w:rsidP="00F77A5D">
      <w:pPr>
        <w:pStyle w:val="Betarp"/>
        <w:ind w:firstLine="720"/>
        <w:rPr>
          <w:rFonts w:eastAsia="Yu Mincho" w:cstheme="minorHAnsi"/>
          <w:b/>
          <w:bCs/>
        </w:rPr>
      </w:pPr>
      <w:r w:rsidRPr="005C2230">
        <w:rPr>
          <w:rFonts w:eastAsia="Arial" w:cstheme="minorHAnsi"/>
        </w:rPr>
        <w:t>3.</w:t>
      </w:r>
      <w:r w:rsidR="008A37DA" w:rsidRPr="005C2230">
        <w:rPr>
          <w:rFonts w:eastAsia="Arial" w:cstheme="minorHAnsi"/>
        </w:rPr>
        <w:t xml:space="preserve"> </w:t>
      </w:r>
      <w:r w:rsidR="00C95F80" w:rsidRPr="005C2230">
        <w:rPr>
          <w:rFonts w:cstheme="minorHAnsi"/>
        </w:rPr>
        <w:t xml:space="preserve">Pažeista konkurencija, kaip nustatyta VPĮ 27 straipsnio 3 ir 4 dalyse, ir atitinkamos padėties negalima ištaisyti </w:t>
      </w:r>
      <w:r w:rsidR="00C95F80" w:rsidRPr="005C2230">
        <w:rPr>
          <w:rFonts w:cstheme="minorHAnsi"/>
          <w:b/>
        </w:rPr>
        <w:t>(</w:t>
      </w:r>
      <w:r w:rsidR="003878F0" w:rsidRPr="005C2230">
        <w:rPr>
          <w:rFonts w:eastAsia="Yu Mincho" w:cstheme="minorHAnsi"/>
          <w:b/>
        </w:rPr>
        <w:t>VPĮ 46 straipsnio 4 dalies 3 punktas).</w:t>
      </w:r>
    </w:p>
    <w:p w14:paraId="5D0561FC" w14:textId="77777777" w:rsidR="00DD10C2" w:rsidRPr="005C2230" w:rsidRDefault="006D67EE" w:rsidP="00F77A5D">
      <w:pPr>
        <w:pStyle w:val="Betarp"/>
        <w:ind w:firstLine="720"/>
        <w:rPr>
          <w:rFonts w:cstheme="minorHAnsi"/>
        </w:rPr>
      </w:pPr>
      <w:r w:rsidRPr="005C2230">
        <w:rPr>
          <w:rFonts w:eastAsia="Arial" w:cstheme="minorHAnsi"/>
        </w:rPr>
        <w:t>4.</w:t>
      </w:r>
      <w:r w:rsidR="003878F0" w:rsidRPr="005C2230">
        <w:rPr>
          <w:rFonts w:eastAsia="Arial" w:cstheme="minorHAnsi"/>
        </w:rPr>
        <w:t xml:space="preserve"> </w:t>
      </w:r>
      <w:r w:rsidR="00DD10C2" w:rsidRPr="005C2230">
        <w:rPr>
          <w:rFonts w:cstheme="minorHAnsi"/>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A539209" w14:textId="3A033CC4" w:rsidR="006D67EE" w:rsidRPr="005C2230" w:rsidRDefault="006D67EE" w:rsidP="00F77A5D">
      <w:pPr>
        <w:pStyle w:val="Betarp"/>
        <w:ind w:firstLine="720"/>
        <w:rPr>
          <w:rFonts w:eastAsia="Yu Mincho" w:cstheme="minorHAnsi"/>
          <w:b/>
          <w:bCs/>
          <w:iCs/>
        </w:rPr>
      </w:pPr>
      <w:r w:rsidRPr="005C2230">
        <w:rPr>
          <w:rFonts w:eastAsia="Arial" w:cstheme="minorHAnsi"/>
        </w:rPr>
        <w:t>5.</w:t>
      </w:r>
      <w:r w:rsidR="0093234E" w:rsidRPr="005C2230">
        <w:rPr>
          <w:rFonts w:cstheme="minorHAnsi"/>
          <w:iCs/>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00E405E7" w:rsidRPr="005C2230">
        <w:rPr>
          <w:rFonts w:cstheme="minorHAnsi"/>
        </w:rPr>
        <w:t>(</w:t>
      </w:r>
      <w:r w:rsidR="00E405E7" w:rsidRPr="005C2230">
        <w:rPr>
          <w:rFonts w:eastAsia="Yu Mincho" w:cstheme="minorHAnsi"/>
          <w:b/>
        </w:rPr>
        <w:t>VPĮ 46 straipsnio 4 dalies 5 punktas).</w:t>
      </w:r>
    </w:p>
    <w:p w14:paraId="56E4AF4C" w14:textId="77777777" w:rsidR="007D644F" w:rsidRPr="005C2230" w:rsidRDefault="007D644F" w:rsidP="00F77A5D">
      <w:pPr>
        <w:spacing w:line="240" w:lineRule="auto"/>
        <w:ind w:firstLine="720"/>
        <w:rPr>
          <w:rFonts w:ascii="Arial" w:eastAsia="Arial" w:hAnsi="Arial" w:cs="Arial"/>
          <w:i/>
        </w:rPr>
      </w:pPr>
    </w:p>
    <w:p w14:paraId="385FEFC8" w14:textId="77777777" w:rsidR="00112F92" w:rsidRPr="001C6F19" w:rsidRDefault="00112F92" w:rsidP="00992F47">
      <w:pPr>
        <w:spacing w:after="160" w:line="276" w:lineRule="auto"/>
        <w:ind w:firstLine="0"/>
        <w:jc w:val="center"/>
        <w:rPr>
          <w:rFonts w:ascii="Arial" w:eastAsia="Arial" w:hAnsi="Arial" w:cs="Arial"/>
          <w:smallCaps/>
        </w:rPr>
      </w:pPr>
      <w:r w:rsidRPr="001C6F19">
        <w:rPr>
          <w:rFonts w:ascii="Arial" w:eastAsia="Arial" w:hAnsi="Arial" w:cs="Arial"/>
          <w:smallCaps/>
        </w:rPr>
        <w:t>__________</w:t>
      </w:r>
    </w:p>
    <w:p w14:paraId="537EACFD" w14:textId="77777777" w:rsidR="00112F92" w:rsidRDefault="00112F92" w:rsidP="00112F92">
      <w:pPr>
        <w:spacing w:line="200" w:lineRule="auto"/>
        <w:rPr>
          <w:rFonts w:ascii="Arial" w:eastAsia="Arial" w:hAnsi="Arial" w:cs="Arial"/>
        </w:rPr>
      </w:pPr>
      <w:r>
        <w:rPr>
          <w:rFonts w:ascii="Arial" w:eastAsia="Arial" w:hAnsi="Arial" w:cs="Arial"/>
        </w:rPr>
        <w:br w:type="page"/>
      </w:r>
    </w:p>
    <w:p w14:paraId="3DBF3DE0" w14:textId="77777777" w:rsidR="00112F92" w:rsidRPr="001A68F1" w:rsidRDefault="00112F92" w:rsidP="001A68F1">
      <w:pPr>
        <w:spacing w:line="240" w:lineRule="auto"/>
        <w:ind w:left="5529" w:firstLine="0"/>
        <w:rPr>
          <w:rFonts w:cstheme="minorHAnsi"/>
          <w:color w:val="4472C4" w:themeColor="accent1"/>
        </w:rPr>
      </w:pPr>
      <w:r w:rsidRPr="001A68F1">
        <w:rPr>
          <w:rFonts w:cstheme="minorHAnsi"/>
          <w:color w:val="4472C4" w:themeColor="accent1"/>
        </w:rPr>
        <w:lastRenderedPageBreak/>
        <w:t>Pirkimo sąlygų 2 priedas „Tiekėjų kvalifikacijos reikalavimai ir reikalaujami kokybės bei aplinkos apsaugos vadybos sistemų standartai“</w:t>
      </w:r>
    </w:p>
    <w:p w14:paraId="2F2CA872" w14:textId="77777777" w:rsidR="007467C2" w:rsidRDefault="007467C2" w:rsidP="00112F92">
      <w:pPr>
        <w:spacing w:after="240"/>
        <w:jc w:val="center"/>
        <w:rPr>
          <w:rFonts w:eastAsia="Arial" w:cstheme="minorHAnsi"/>
          <w:smallCaps/>
          <w:sz w:val="28"/>
          <w:szCs w:val="28"/>
        </w:rPr>
      </w:pPr>
    </w:p>
    <w:p w14:paraId="0E6E035C" w14:textId="71A7030B" w:rsidR="00112F92" w:rsidRPr="009F4F72" w:rsidRDefault="00112F92" w:rsidP="00112F92">
      <w:pPr>
        <w:spacing w:after="240"/>
        <w:jc w:val="center"/>
        <w:rPr>
          <w:rFonts w:eastAsia="Arial" w:cstheme="minorHAnsi"/>
          <w:smallCaps/>
          <w:sz w:val="28"/>
          <w:szCs w:val="28"/>
        </w:rPr>
      </w:pPr>
      <w:r w:rsidRPr="009F4F72">
        <w:rPr>
          <w:rFonts w:eastAsia="Arial" w:cstheme="minorHAnsi"/>
          <w:smallCaps/>
          <w:sz w:val="28"/>
          <w:szCs w:val="28"/>
        </w:rPr>
        <w:t>TIEKĖJŲ KVALIFIKACIJOS REIKALAVIMAI IR REIKALAVIMAI LAIKYTIS KOKYBĖS VADYBOS SISTEMOS IR (ARBA) APLINKOS APSAUGOS VADYBOS SISTEMOS STANDARTŲ</w:t>
      </w:r>
    </w:p>
    <w:p w14:paraId="41BAB45D" w14:textId="77777777" w:rsidR="003401FB" w:rsidRPr="003401FB" w:rsidRDefault="003401FB" w:rsidP="003401FB">
      <w:pPr>
        <w:numPr>
          <w:ilvl w:val="0"/>
          <w:numId w:val="13"/>
        </w:numPr>
        <w:tabs>
          <w:tab w:val="left" w:pos="851"/>
        </w:tabs>
        <w:spacing w:after="160" w:line="276" w:lineRule="auto"/>
        <w:ind w:left="0" w:firstLine="567"/>
        <w:contextualSpacing/>
        <w:rPr>
          <w:rFonts w:eastAsiaTheme="minorHAnsi" w:cstheme="minorHAnsi"/>
          <w:sz w:val="20"/>
          <w:szCs w:val="24"/>
        </w:rPr>
      </w:pPr>
      <w:r w:rsidRPr="003401FB">
        <w:rPr>
          <w:rFonts w:eastAsiaTheme="minorHAnsi" w:cstheme="minorHAnsi"/>
          <w:sz w:val="20"/>
          <w:szCs w:val="24"/>
          <w:lang w:eastAsia="en-US"/>
        </w:rPr>
        <w:t>Tiekėjo kvalifikacija turi atitikti šiame priede nustatytus reikalavimus kvalifikacijai.</w:t>
      </w:r>
      <w:r w:rsidRPr="003401FB">
        <w:rPr>
          <w:rFonts w:eastAsiaTheme="minorHAnsi" w:cstheme="minorHAnsi"/>
          <w:sz w:val="20"/>
          <w:szCs w:val="24"/>
        </w:rPr>
        <w:t xml:space="preserve"> </w:t>
      </w:r>
    </w:p>
    <w:p w14:paraId="32A639EA" w14:textId="77777777" w:rsidR="003401FB" w:rsidRPr="003401FB" w:rsidRDefault="003401FB" w:rsidP="003401FB">
      <w:pPr>
        <w:numPr>
          <w:ilvl w:val="0"/>
          <w:numId w:val="13"/>
        </w:numPr>
        <w:tabs>
          <w:tab w:val="left" w:pos="851"/>
        </w:tabs>
        <w:spacing w:after="160" w:line="276" w:lineRule="auto"/>
        <w:ind w:left="0" w:firstLine="567"/>
        <w:contextualSpacing/>
        <w:rPr>
          <w:rFonts w:cstheme="minorHAnsi"/>
          <w:sz w:val="20"/>
          <w:szCs w:val="24"/>
        </w:rPr>
      </w:pPr>
      <w:r w:rsidRPr="003401FB">
        <w:rPr>
          <w:rFonts w:cstheme="minorHAnsi"/>
          <w:sz w:val="20"/>
          <w:szCs w:val="24"/>
        </w:rPr>
        <w:t xml:space="preserve">Kai tiekėjas remiasi kitų ūkio subjektų pajėgumais, kad atitiktų nustatytus ekonominio ir finansinio pajėgumo reikalavimus </w:t>
      </w:r>
      <w:r w:rsidRPr="003401FB">
        <w:rPr>
          <w:rFonts w:eastAsia="Calibri" w:cstheme="minorHAnsi"/>
          <w:sz w:val="20"/>
          <w:szCs w:val="24"/>
        </w:rPr>
        <w:t xml:space="preserve">(kai tiekėjas remiasi ūkio subjekto pajėgumais dėl atitikties bet kuriam iš nustatytų ekonominio ir finansinio pajėgumo reikalavimų, arba tik dėl rėmimosi tam tikrais konkrečiais ekonominio ir (ar) finansinio pajėgumo reikalavimais), jie </w:t>
      </w:r>
      <w:r w:rsidRPr="003401FB">
        <w:rPr>
          <w:rFonts w:cstheme="minorHAnsi"/>
          <w:sz w:val="20"/>
          <w:szCs w:val="24"/>
        </w:rPr>
        <w:t>privalo prisiimti solidarią atsakomybę už sutarties įvykdymą.</w:t>
      </w:r>
      <w:r w:rsidRPr="003401FB">
        <w:rPr>
          <w:rFonts w:eastAsia="Calibri" w:cstheme="minorHAnsi"/>
          <w:sz w:val="20"/>
          <w:szCs w:val="24"/>
        </w:rPr>
        <w:t xml:space="preserve"> Tokiu atveju kartu su pasiūlymu pateikiama ūkio subjekto pasirašytos laidavimo sutarties kopija, patvirtinanti, kad ūkio subjektas, kurio ekonominiais ir (ar) finansiniais pajėgumais remiamasi, yra solidariai atsakingas už tiekėjo įsipareigojimų pagal sutartį vykdymą ir pareikalavus atlygins bet kokią žalą, kilusią dėl netinkamo įsipareigojimų vykdymo ir (ar) nevykdymo. Tiekėjas, kuris bus pripažintas laimėjusiu, privalės pateikti pasirašytos laidavimo sutarties originalus, o nepateikus jų laikoma, kad tiekėjas atsisakė pasirašyti sutartį pirkimo dokumentuose nustatytomis sąlygomis.</w:t>
      </w:r>
    </w:p>
    <w:p w14:paraId="2E088F97" w14:textId="4B22DB94" w:rsidR="003401FB" w:rsidRPr="003401FB" w:rsidRDefault="003401FB" w:rsidP="003401FB">
      <w:pPr>
        <w:numPr>
          <w:ilvl w:val="0"/>
          <w:numId w:val="13"/>
        </w:numPr>
        <w:tabs>
          <w:tab w:val="left" w:pos="851"/>
        </w:tabs>
        <w:spacing w:before="60" w:after="60" w:line="276" w:lineRule="auto"/>
        <w:ind w:left="0" w:firstLine="567"/>
        <w:contextualSpacing/>
        <w:rPr>
          <w:rFonts w:eastAsiaTheme="minorHAnsi" w:cstheme="minorHAnsi"/>
          <w:b/>
          <w:bCs/>
          <w:sz w:val="20"/>
          <w:szCs w:val="24"/>
        </w:rPr>
      </w:pPr>
      <w:r w:rsidRPr="003401FB">
        <w:rPr>
          <w:rFonts w:cstheme="minorHAnsi"/>
          <w:sz w:val="20"/>
          <w:szCs w:val="24"/>
        </w:rPr>
        <w:t>Jeigu vadovaujantis specialiųjų pirkimo sąlygų 1.</w:t>
      </w:r>
      <w:r>
        <w:rPr>
          <w:rFonts w:cstheme="minorHAnsi"/>
          <w:sz w:val="20"/>
          <w:szCs w:val="24"/>
        </w:rPr>
        <w:t>5</w:t>
      </w:r>
      <w:r w:rsidRPr="003401FB">
        <w:rPr>
          <w:rFonts w:cstheme="minorHAnsi"/>
          <w:sz w:val="20"/>
          <w:szCs w:val="24"/>
        </w:rPr>
        <w:t xml:space="preserve"> punktu aplinkos apsaugos kriterijai yra nustatyti kvalifikacijos reikalavimuose, perkančioji organizacija vadovaudamasi Tiekėjo kvalifikacijos reikalavimų nustatymo metodikos 22 punktu nurodo ne reikalaujamą taikyti aplinkos apsaugos vadybos sistemos standartą, bet konkrečias aplinkos apsaugos vadybos priemones, kurias turės taikyti tiekėjas. (Žr. lentelę žemiau)</w:t>
      </w:r>
      <w:r w:rsidRPr="003401FB">
        <w:rPr>
          <w:rFonts w:eastAsiaTheme="minorHAnsi" w:cstheme="minorHAnsi"/>
          <w:sz w:val="20"/>
          <w:szCs w:val="24"/>
          <w:lang w:eastAsia="en-US"/>
        </w:rPr>
        <w:t>.</w:t>
      </w:r>
    </w:p>
    <w:p w14:paraId="37FDDEB4" w14:textId="77777777" w:rsidR="00AE7102" w:rsidRPr="00CD2FF0" w:rsidRDefault="00AE7102" w:rsidP="00CD2FF0">
      <w:pPr>
        <w:tabs>
          <w:tab w:val="left" w:pos="568"/>
        </w:tabs>
        <w:spacing w:line="276" w:lineRule="auto"/>
        <w:ind w:firstLine="0"/>
        <w:rPr>
          <w:rFonts w:cstheme="minorHAnsi"/>
          <w:i/>
          <w:iCs/>
          <w:color w:val="7030A0"/>
        </w:rPr>
      </w:pPr>
    </w:p>
    <w:p w14:paraId="63B3C3BF" w14:textId="02BD3614" w:rsidR="007C483C" w:rsidRPr="00206977" w:rsidRDefault="00114768" w:rsidP="00114768">
      <w:pPr>
        <w:pStyle w:val="Sraopastraipa"/>
        <w:tabs>
          <w:tab w:val="left" w:pos="568"/>
        </w:tabs>
        <w:spacing w:line="276" w:lineRule="auto"/>
        <w:ind w:left="568" w:firstLine="0"/>
        <w:jc w:val="center"/>
        <w:rPr>
          <w:rFonts w:cstheme="minorHAnsi"/>
          <w:b/>
          <w:iCs/>
        </w:rPr>
      </w:pPr>
      <w:r w:rsidRPr="00206977">
        <w:rPr>
          <w:rFonts w:cstheme="minorHAnsi"/>
          <w:b/>
          <w:iCs/>
        </w:rPr>
        <w:t>Tiekėjų kvalifikacijos reikalavimai</w:t>
      </w:r>
    </w:p>
    <w:tbl>
      <w:tblPr>
        <w:tblStyle w:val="TableGrid31"/>
        <w:tblW w:w="5000" w:type="pct"/>
        <w:jc w:val="center"/>
        <w:tblLook w:val="04A0" w:firstRow="1" w:lastRow="0" w:firstColumn="1" w:lastColumn="0" w:noHBand="0" w:noVBand="1"/>
      </w:tblPr>
      <w:tblGrid>
        <w:gridCol w:w="634"/>
        <w:gridCol w:w="2467"/>
        <w:gridCol w:w="4316"/>
        <w:gridCol w:w="3100"/>
      </w:tblGrid>
      <w:tr w:rsidR="003401FB" w:rsidRPr="003401FB" w14:paraId="072D7C5F" w14:textId="77777777" w:rsidTr="00CF2860">
        <w:trPr>
          <w:tblHeader/>
          <w:jc w:val="center"/>
        </w:trPr>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217C3ECA" w14:textId="77777777" w:rsidR="003401FB" w:rsidRPr="003401FB" w:rsidRDefault="003401FB" w:rsidP="007467C2">
            <w:pPr>
              <w:jc w:val="center"/>
              <w:rPr>
                <w:rFonts w:asciiTheme="minorHAnsi" w:hAnsiTheme="minorHAnsi" w:cstheme="minorHAnsi"/>
                <w:b/>
                <w:bCs/>
              </w:rPr>
            </w:pPr>
            <w:r w:rsidRPr="003401FB">
              <w:rPr>
                <w:rFonts w:asciiTheme="minorHAnsi" w:eastAsiaTheme="minorHAnsi" w:hAnsiTheme="minorHAnsi" w:cstheme="minorHAnsi"/>
                <w:b/>
                <w:bCs/>
              </w:rPr>
              <w:t>Eil. Nr.</w:t>
            </w:r>
          </w:p>
        </w:tc>
        <w:tc>
          <w:tcPr>
            <w:tcW w:w="1173"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3681A1E3" w14:textId="77777777" w:rsidR="003401FB" w:rsidRPr="003401FB" w:rsidRDefault="003401FB" w:rsidP="007467C2">
            <w:pPr>
              <w:jc w:val="center"/>
              <w:rPr>
                <w:rFonts w:asciiTheme="minorHAnsi" w:eastAsiaTheme="minorEastAsia" w:hAnsiTheme="minorHAnsi" w:cstheme="minorHAnsi"/>
                <w:b/>
                <w:bCs/>
              </w:rPr>
            </w:pPr>
            <w:r w:rsidRPr="003401FB">
              <w:rPr>
                <w:rFonts w:asciiTheme="minorHAnsi" w:hAnsiTheme="minorHAnsi" w:cstheme="minorHAnsi"/>
                <w:b/>
                <w:bCs/>
              </w:rPr>
              <w:t>Kvalifikacijos reikalavimas</w:t>
            </w:r>
            <w:r w:rsidRPr="003401FB">
              <w:rPr>
                <w:rFonts w:asciiTheme="minorHAnsi" w:hAnsiTheme="minorHAnsi" w:cstheme="minorHAnsi"/>
                <w:b/>
                <w:bCs/>
                <w:vertAlign w:val="superscript"/>
              </w:rPr>
              <w:footnoteReference w:id="2"/>
            </w:r>
          </w:p>
        </w:tc>
        <w:tc>
          <w:tcPr>
            <w:tcW w:w="205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262C6323" w14:textId="77777777" w:rsidR="003401FB" w:rsidRPr="003401FB" w:rsidRDefault="003401FB" w:rsidP="007467C2">
            <w:pPr>
              <w:autoSpaceDE w:val="0"/>
              <w:autoSpaceDN w:val="0"/>
              <w:adjustRightInd w:val="0"/>
              <w:jc w:val="center"/>
              <w:rPr>
                <w:rFonts w:asciiTheme="minorHAnsi" w:hAnsiTheme="minorHAnsi" w:cstheme="minorHAnsi"/>
                <w:b/>
                <w:bCs/>
              </w:rPr>
            </w:pPr>
            <w:r w:rsidRPr="003401FB">
              <w:rPr>
                <w:rFonts w:asciiTheme="minorHAnsi" w:hAnsiTheme="minorHAnsi" w:cstheme="minorHAnsi"/>
                <w:b/>
                <w:bCs/>
              </w:rPr>
              <w:t>Atitiktį reikalavimui įrodantys  dokumentai</w:t>
            </w:r>
          </w:p>
        </w:tc>
        <w:tc>
          <w:tcPr>
            <w:tcW w:w="147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14:paraId="0FE3F376" w14:textId="77777777" w:rsidR="003401FB" w:rsidRPr="003401FB" w:rsidRDefault="003401FB" w:rsidP="007467C2">
            <w:pPr>
              <w:autoSpaceDE w:val="0"/>
              <w:autoSpaceDN w:val="0"/>
              <w:adjustRightInd w:val="0"/>
              <w:ind w:firstLine="266"/>
              <w:jc w:val="center"/>
              <w:rPr>
                <w:rFonts w:asciiTheme="minorHAnsi" w:hAnsiTheme="minorHAnsi" w:cstheme="minorHAnsi"/>
                <w:b/>
                <w:bCs/>
              </w:rPr>
            </w:pPr>
            <w:r w:rsidRPr="003401FB">
              <w:rPr>
                <w:rFonts w:asciiTheme="minorHAnsi" w:hAnsiTheme="minorHAnsi" w:cstheme="minorHAnsi"/>
                <w:b/>
                <w:bCs/>
              </w:rPr>
              <w:t>Subjektas, kuris turi atitikti reikalavimą</w:t>
            </w:r>
          </w:p>
          <w:p w14:paraId="36FF9CC1" w14:textId="77777777" w:rsidR="003401FB" w:rsidRPr="003401FB" w:rsidRDefault="003401FB" w:rsidP="007467C2">
            <w:pPr>
              <w:autoSpaceDE w:val="0"/>
              <w:autoSpaceDN w:val="0"/>
              <w:adjustRightInd w:val="0"/>
              <w:jc w:val="center"/>
              <w:rPr>
                <w:rFonts w:asciiTheme="minorHAnsi" w:hAnsiTheme="minorHAnsi" w:cstheme="minorHAnsi"/>
                <w:b/>
                <w:bCs/>
              </w:rPr>
            </w:pPr>
            <w:r w:rsidRPr="003401FB">
              <w:rPr>
                <w:rFonts w:asciiTheme="minorHAnsi" w:eastAsiaTheme="minorHAnsi" w:hAnsiTheme="minorHAnsi" w:cstheme="minorHAnsi"/>
                <w:lang w:eastAsia="en-US"/>
              </w:rPr>
              <w:t>[</w:t>
            </w:r>
            <w:r w:rsidRPr="003401FB">
              <w:rPr>
                <w:rFonts w:asciiTheme="minorHAnsi" w:hAnsiTheme="minorHAnsi" w:cstheme="minorHAnsi"/>
                <w:i/>
                <w:iCs/>
              </w:rPr>
              <w:t>aprašoma prie kiekvieno reikalavimo atskirai]</w:t>
            </w:r>
          </w:p>
        </w:tc>
      </w:tr>
      <w:tr w:rsidR="003401FB" w:rsidRPr="003401FB" w14:paraId="21A2A18D" w14:textId="77777777" w:rsidTr="00CF2860">
        <w:trPr>
          <w:jc w:val="center"/>
        </w:trPr>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8FD55" w14:textId="77777777" w:rsidR="003401FB" w:rsidRPr="003401FB" w:rsidRDefault="003401FB" w:rsidP="007467C2">
            <w:pPr>
              <w:numPr>
                <w:ilvl w:val="0"/>
                <w:numId w:val="10"/>
              </w:numPr>
              <w:ind w:left="357" w:hanging="357"/>
              <w:contextualSpacing/>
              <w:rPr>
                <w:rFonts w:asciiTheme="minorHAnsi" w:eastAsiaTheme="minorHAnsi" w:hAnsiTheme="minorHAnsi" w:cstheme="minorHAnsi"/>
              </w:rPr>
            </w:pPr>
          </w:p>
        </w:tc>
        <w:tc>
          <w:tcPr>
            <w:tcW w:w="46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BA841" w14:textId="77777777" w:rsidR="003401FB" w:rsidRPr="003401FB" w:rsidRDefault="003401FB" w:rsidP="007467C2">
            <w:pPr>
              <w:autoSpaceDE w:val="0"/>
              <w:autoSpaceDN w:val="0"/>
              <w:adjustRightInd w:val="0"/>
              <w:rPr>
                <w:rFonts w:asciiTheme="minorHAnsi" w:hAnsiTheme="minorHAnsi" w:cstheme="minorHAnsi"/>
                <w:b/>
                <w:bCs/>
              </w:rPr>
            </w:pPr>
            <w:r w:rsidRPr="003401FB">
              <w:rPr>
                <w:rFonts w:asciiTheme="minorHAnsi" w:hAnsiTheme="minorHAnsi" w:cstheme="minorHAnsi"/>
                <w:b/>
                <w:bCs/>
              </w:rPr>
              <w:t>Teisė verstis veikla</w:t>
            </w:r>
          </w:p>
        </w:tc>
      </w:tr>
      <w:tr w:rsidR="00280D6E" w:rsidRPr="00280D6E" w14:paraId="1C507EAB" w14:textId="77777777" w:rsidTr="00CF2860">
        <w:trPr>
          <w:jc w:val="center"/>
        </w:trPr>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C7330" w14:textId="77777777" w:rsidR="00495BC2" w:rsidRPr="00280D6E" w:rsidRDefault="00495BC2" w:rsidP="00495BC2">
            <w:pPr>
              <w:contextualSpacing/>
              <w:jc w:val="right"/>
              <w:rPr>
                <w:rFonts w:asciiTheme="minorHAnsi" w:eastAsiaTheme="minorHAnsi" w:hAnsiTheme="minorHAnsi" w:cstheme="minorHAnsi"/>
              </w:rPr>
            </w:pPr>
            <w:r w:rsidRPr="00280D6E">
              <w:rPr>
                <w:rFonts w:asciiTheme="minorHAnsi" w:eastAsiaTheme="minorHAnsi" w:hAnsiTheme="minorHAnsi" w:cstheme="minorHAnsi"/>
              </w:rPr>
              <w:t xml:space="preserve">1.1. </w:t>
            </w:r>
          </w:p>
        </w:tc>
        <w:tc>
          <w:tcPr>
            <w:tcW w:w="1173" w:type="pct"/>
            <w:tcBorders>
              <w:top w:val="single" w:sz="4" w:space="0" w:color="000000" w:themeColor="text1"/>
              <w:left w:val="single" w:sz="4" w:space="0" w:color="000000" w:themeColor="text1"/>
              <w:bottom w:val="single" w:sz="4" w:space="0" w:color="000000" w:themeColor="text1"/>
              <w:right w:val="single" w:sz="4" w:space="0" w:color="auto"/>
            </w:tcBorders>
          </w:tcPr>
          <w:p w14:paraId="56CA842E" w14:textId="77777777" w:rsidR="00041A12" w:rsidRPr="00280D6E" w:rsidRDefault="00041A12" w:rsidP="00041A12">
            <w:pPr>
              <w:autoSpaceDE w:val="0"/>
              <w:autoSpaceDN w:val="0"/>
              <w:adjustRightInd w:val="0"/>
              <w:rPr>
                <w:rFonts w:asciiTheme="minorHAnsi" w:hAnsiTheme="minorHAnsi" w:cstheme="minorHAnsi"/>
                <w:szCs w:val="24"/>
              </w:rPr>
            </w:pPr>
            <w:r w:rsidRPr="00280D6E">
              <w:rPr>
                <w:rFonts w:asciiTheme="minorHAnsi" w:hAnsiTheme="minorHAnsi" w:cstheme="minorHAnsi"/>
                <w:szCs w:val="24"/>
              </w:rPr>
              <w:t>Tiekėjas (arba jungtinės veiklos partneriai) yra įregistruotas Atliekų tvarkytojų valstybiniame</w:t>
            </w:r>
          </w:p>
          <w:p w14:paraId="323DB5B3" w14:textId="77777777" w:rsidR="00041A12" w:rsidRPr="00280D6E" w:rsidRDefault="00041A12" w:rsidP="00041A12">
            <w:pPr>
              <w:autoSpaceDE w:val="0"/>
              <w:autoSpaceDN w:val="0"/>
              <w:adjustRightInd w:val="0"/>
              <w:rPr>
                <w:rFonts w:asciiTheme="minorHAnsi" w:hAnsiTheme="minorHAnsi" w:cstheme="minorHAnsi"/>
                <w:szCs w:val="24"/>
              </w:rPr>
            </w:pPr>
            <w:r w:rsidRPr="00280D6E">
              <w:rPr>
                <w:rFonts w:asciiTheme="minorHAnsi" w:hAnsiTheme="minorHAnsi" w:cstheme="minorHAnsi"/>
                <w:szCs w:val="24"/>
              </w:rPr>
              <w:t>registre ir turi teisę vykdyti pavojingų atliekų tvarkymo veiklą:</w:t>
            </w:r>
          </w:p>
          <w:p w14:paraId="04705777" w14:textId="77777777" w:rsidR="00041A12" w:rsidRPr="00280D6E" w:rsidRDefault="00041A12" w:rsidP="00041A12">
            <w:pPr>
              <w:autoSpaceDE w:val="0"/>
              <w:autoSpaceDN w:val="0"/>
              <w:adjustRightInd w:val="0"/>
              <w:rPr>
                <w:rFonts w:asciiTheme="minorHAnsi" w:hAnsiTheme="minorHAnsi" w:cstheme="minorHAnsi"/>
                <w:szCs w:val="24"/>
              </w:rPr>
            </w:pPr>
            <w:r w:rsidRPr="00280D6E">
              <w:rPr>
                <w:rFonts w:asciiTheme="minorHAnsi" w:hAnsiTheme="minorHAnsi" w:cstheme="minorHAnsi"/>
                <w:szCs w:val="24"/>
              </w:rPr>
              <w:t>1. Grunto ir akmenų, kuriose yra pavojingų cheminių medžiagų (atliekų kodas 17 05 03*)</w:t>
            </w:r>
          </w:p>
          <w:p w14:paraId="64D835FD" w14:textId="77777777" w:rsidR="00041A12" w:rsidRPr="00280D6E" w:rsidRDefault="00041A12" w:rsidP="00041A12">
            <w:pPr>
              <w:autoSpaceDE w:val="0"/>
              <w:autoSpaceDN w:val="0"/>
              <w:adjustRightInd w:val="0"/>
              <w:rPr>
                <w:rFonts w:asciiTheme="minorHAnsi" w:hAnsiTheme="minorHAnsi" w:cstheme="minorHAnsi"/>
                <w:szCs w:val="24"/>
              </w:rPr>
            </w:pPr>
            <w:r w:rsidRPr="00280D6E">
              <w:rPr>
                <w:rFonts w:asciiTheme="minorHAnsi" w:hAnsiTheme="minorHAnsi" w:cstheme="minorHAnsi"/>
                <w:szCs w:val="24"/>
              </w:rPr>
              <w:t>tvarkymo veiklai (surinkimas, vežimas);</w:t>
            </w:r>
          </w:p>
          <w:p w14:paraId="559C08DF" w14:textId="77777777" w:rsidR="00041A12" w:rsidRPr="00280D6E" w:rsidRDefault="00041A12" w:rsidP="00041A12">
            <w:pPr>
              <w:autoSpaceDE w:val="0"/>
              <w:autoSpaceDN w:val="0"/>
              <w:adjustRightInd w:val="0"/>
              <w:rPr>
                <w:rFonts w:asciiTheme="minorHAnsi" w:hAnsiTheme="minorHAnsi" w:cstheme="minorHAnsi"/>
                <w:szCs w:val="24"/>
              </w:rPr>
            </w:pPr>
            <w:r w:rsidRPr="00280D6E">
              <w:rPr>
                <w:rFonts w:asciiTheme="minorHAnsi" w:hAnsiTheme="minorHAnsi" w:cstheme="minorHAnsi"/>
                <w:szCs w:val="24"/>
              </w:rPr>
              <w:t>2. Naftos produktų / vandens separatorių tepaluotas vanduo (atliekų kodas 13 05 07*)</w:t>
            </w:r>
          </w:p>
          <w:p w14:paraId="197BF7E5" w14:textId="5E0D244F" w:rsidR="00495BC2" w:rsidRPr="00280D6E" w:rsidRDefault="00041A12" w:rsidP="00041A12">
            <w:pPr>
              <w:autoSpaceDE w:val="0"/>
              <w:autoSpaceDN w:val="0"/>
              <w:adjustRightInd w:val="0"/>
              <w:rPr>
                <w:rFonts w:asciiTheme="minorHAnsi" w:hAnsiTheme="minorHAnsi" w:cstheme="minorHAnsi"/>
                <w:u w:val="single"/>
              </w:rPr>
            </w:pPr>
            <w:r w:rsidRPr="00280D6E">
              <w:rPr>
                <w:rFonts w:asciiTheme="minorHAnsi" w:hAnsiTheme="minorHAnsi" w:cstheme="minorHAnsi"/>
                <w:szCs w:val="24"/>
              </w:rPr>
              <w:lastRenderedPageBreak/>
              <w:t>tvarkymo veiklai (surinkimas, vežimas).</w:t>
            </w:r>
          </w:p>
        </w:tc>
        <w:tc>
          <w:tcPr>
            <w:tcW w:w="2052" w:type="pct"/>
            <w:tcBorders>
              <w:top w:val="single" w:sz="4" w:space="0" w:color="000000" w:themeColor="text1"/>
              <w:left w:val="single" w:sz="4" w:space="0" w:color="auto"/>
              <w:bottom w:val="single" w:sz="4" w:space="0" w:color="000000" w:themeColor="text1"/>
              <w:right w:val="single" w:sz="4" w:space="0" w:color="000000" w:themeColor="text1"/>
            </w:tcBorders>
          </w:tcPr>
          <w:p w14:paraId="75E7977C" w14:textId="77777777" w:rsidR="00041A12" w:rsidRPr="00280D6E" w:rsidRDefault="00041A12" w:rsidP="00041A12">
            <w:pPr>
              <w:autoSpaceDE w:val="0"/>
              <w:autoSpaceDN w:val="0"/>
              <w:adjustRightInd w:val="0"/>
              <w:rPr>
                <w:rFonts w:asciiTheme="minorHAnsi" w:hAnsiTheme="minorHAnsi" w:cstheme="minorHAnsi"/>
                <w:szCs w:val="24"/>
              </w:rPr>
            </w:pPr>
            <w:r w:rsidRPr="00280D6E">
              <w:rPr>
                <w:rFonts w:asciiTheme="minorHAnsi" w:hAnsiTheme="minorHAnsi" w:cstheme="minorHAnsi"/>
                <w:szCs w:val="24"/>
              </w:rPr>
              <w:lastRenderedPageBreak/>
              <w:t>Perkančioji organizacija, naudodamasi Atliekų tvarkytojų valstybės registro (ATVR) (https://atvr.am.lt/) duomenimis, patikrins atitiktį nustatytam reikalavimui.</w:t>
            </w:r>
          </w:p>
          <w:p w14:paraId="50AB665C" w14:textId="77777777" w:rsidR="00041A12" w:rsidRPr="00280D6E" w:rsidRDefault="00041A12" w:rsidP="00041A12">
            <w:pPr>
              <w:autoSpaceDE w:val="0"/>
              <w:autoSpaceDN w:val="0"/>
              <w:adjustRightInd w:val="0"/>
              <w:rPr>
                <w:rFonts w:asciiTheme="minorHAnsi" w:hAnsiTheme="minorHAnsi" w:cstheme="minorHAnsi"/>
                <w:szCs w:val="24"/>
              </w:rPr>
            </w:pPr>
            <w:r w:rsidRPr="00280D6E">
              <w:rPr>
                <w:rFonts w:asciiTheme="minorHAnsi" w:hAnsiTheme="minorHAnsi" w:cstheme="minorHAnsi"/>
                <w:szCs w:val="24"/>
              </w:rPr>
              <w:t>Iš tiekėjų, registruotų Europos Sąjungos valstybėje narėje, Europos ekonominės erdvės valstybėje narėje, Šveicarijos Konfederacijoje arba trečiojoje šalyje, priimami tiekėjo kilmės šalies kompetentingų institucijų išduoti dokumentai dėl teisės užsiimti su pirkimo objektu susijusia veikla,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pasiūlymų pateikimo datos iki pirkimo sutarties pasirašymo dienos.</w:t>
            </w:r>
          </w:p>
          <w:p w14:paraId="5A82AA11" w14:textId="77777777" w:rsidR="00041A12" w:rsidRPr="00280D6E" w:rsidRDefault="00041A12" w:rsidP="00041A12">
            <w:pPr>
              <w:autoSpaceDE w:val="0"/>
              <w:autoSpaceDN w:val="0"/>
              <w:adjustRightInd w:val="0"/>
              <w:rPr>
                <w:rFonts w:asciiTheme="minorHAnsi" w:hAnsiTheme="minorHAnsi" w:cstheme="minorHAnsi"/>
                <w:szCs w:val="24"/>
              </w:rPr>
            </w:pPr>
            <w:r w:rsidRPr="00280D6E">
              <w:rPr>
                <w:rFonts w:asciiTheme="minorHAnsi" w:hAnsiTheme="minorHAnsi" w:cstheme="minorHAnsi"/>
                <w:szCs w:val="24"/>
              </w:rPr>
              <w:lastRenderedPageBreak/>
              <w:t>Pastabos:</w:t>
            </w:r>
          </w:p>
          <w:p w14:paraId="61C3356D" w14:textId="77777777" w:rsidR="00041A12" w:rsidRPr="00280D6E" w:rsidRDefault="00041A12" w:rsidP="00041A12">
            <w:pPr>
              <w:autoSpaceDE w:val="0"/>
              <w:autoSpaceDN w:val="0"/>
              <w:adjustRightInd w:val="0"/>
              <w:rPr>
                <w:rFonts w:asciiTheme="minorHAnsi" w:hAnsiTheme="minorHAnsi" w:cstheme="minorHAnsi"/>
                <w:szCs w:val="24"/>
              </w:rPr>
            </w:pPr>
            <w:r w:rsidRPr="00280D6E">
              <w:rPr>
                <w:rFonts w:asciiTheme="minorHAnsi" w:hAnsiTheme="minorHAnsi" w:cstheme="minorHAnsi"/>
                <w:szCs w:val="24"/>
              </w:rPr>
              <w:t>1) jeigu pasiūlymą teikia ūkio subjektų grupė – reikalavimą turi atitikti  ūkio subjektų grupės narys (-</w:t>
            </w:r>
            <w:proofErr w:type="spellStart"/>
            <w:r w:rsidRPr="00280D6E">
              <w:rPr>
                <w:rFonts w:asciiTheme="minorHAnsi" w:hAnsiTheme="minorHAnsi" w:cstheme="minorHAnsi"/>
                <w:szCs w:val="24"/>
              </w:rPr>
              <w:t>iai</w:t>
            </w:r>
            <w:proofErr w:type="spellEnd"/>
            <w:r w:rsidRPr="00280D6E">
              <w:rPr>
                <w:rFonts w:asciiTheme="minorHAnsi" w:hAnsiTheme="minorHAnsi" w:cstheme="minorHAnsi"/>
                <w:szCs w:val="24"/>
              </w:rPr>
              <w:t>), pagal jų prisiimamus įsipareigojimus pirkimo sutarčiai vykdyti;</w:t>
            </w:r>
          </w:p>
          <w:p w14:paraId="18E57BFA" w14:textId="77777777" w:rsidR="00041A12" w:rsidRPr="00280D6E" w:rsidRDefault="00041A12" w:rsidP="00041A12">
            <w:pPr>
              <w:autoSpaceDE w:val="0"/>
              <w:autoSpaceDN w:val="0"/>
              <w:adjustRightInd w:val="0"/>
              <w:rPr>
                <w:rFonts w:asciiTheme="minorHAnsi" w:hAnsiTheme="minorHAnsi" w:cstheme="minorHAnsi"/>
                <w:szCs w:val="24"/>
              </w:rPr>
            </w:pPr>
            <w:r w:rsidRPr="00280D6E">
              <w:rPr>
                <w:rFonts w:asciiTheme="minorHAnsi" w:hAnsiTheme="minorHAnsi" w:cstheme="minorHAnsi"/>
                <w:szCs w:val="24"/>
              </w:rPr>
              <w:t>2) tiekėjas gali remtis kitų ūkio subjektų pajėgumais tik tuomet, kai tie subjektai, kurių pajėgumais buvo pasiremta, patys atliks darbus, kuriems reikia jų pajėgumų;</w:t>
            </w:r>
          </w:p>
          <w:p w14:paraId="36D1F672" w14:textId="77777777" w:rsidR="00041A12" w:rsidRPr="00280D6E" w:rsidRDefault="00041A12" w:rsidP="00041A12">
            <w:pPr>
              <w:autoSpaceDE w:val="0"/>
              <w:autoSpaceDN w:val="0"/>
              <w:adjustRightInd w:val="0"/>
              <w:rPr>
                <w:rFonts w:asciiTheme="minorHAnsi" w:hAnsiTheme="minorHAnsi" w:cstheme="minorHAnsi"/>
                <w:szCs w:val="24"/>
              </w:rPr>
            </w:pPr>
            <w:r w:rsidRPr="00280D6E">
              <w:rPr>
                <w:rFonts w:asciiTheme="minorHAnsi" w:hAnsiTheme="minorHAnsi" w:cstheme="minorHAnsi"/>
                <w:szCs w:val="24"/>
              </w:rPr>
              <w:t xml:space="preserve">3) subtiekėjai, kuriuos tiekėjas pasitelks Sutarties vykdymui (kurių pajėgumais tiekėjas nesiremia, kad atitiktų pirkimo dokumentuose nustatytus kvalifikacijos reikalavimus), privalo turėti teisę verstis ta veikla, kuriai jis pasitelkiamas. </w:t>
            </w:r>
          </w:p>
          <w:p w14:paraId="2FE837FA" w14:textId="77777777" w:rsidR="00041A12" w:rsidRPr="00280D6E" w:rsidRDefault="00041A12" w:rsidP="00041A12">
            <w:pPr>
              <w:autoSpaceDE w:val="0"/>
              <w:autoSpaceDN w:val="0"/>
              <w:adjustRightInd w:val="0"/>
              <w:rPr>
                <w:rFonts w:asciiTheme="minorHAnsi" w:hAnsiTheme="minorHAnsi" w:cstheme="minorHAnsi"/>
                <w:szCs w:val="24"/>
              </w:rPr>
            </w:pPr>
            <w:r w:rsidRPr="00280D6E">
              <w:rPr>
                <w:rFonts w:asciiTheme="minorHAnsi" w:hAnsiTheme="minorHAnsi" w:cstheme="minorHAnsi"/>
                <w:szCs w:val="24"/>
              </w:rPr>
              <w:t>Tiekėjas privalo įsipareigoti, jog Sutartį vykdys tik tokią teisę turintys asmenys, ir Perkančiajai organizacijai pareikalavus, tiekėjas turės pateikti dokumentus, įrodančius subtiekėjo teisę verstis atitinkama veikla, kuriai jis pasitelkiamas.</w:t>
            </w:r>
          </w:p>
          <w:p w14:paraId="43E1BE9E" w14:textId="7AB82D03" w:rsidR="00495BC2" w:rsidRPr="00280D6E" w:rsidRDefault="00041A12" w:rsidP="00041A12">
            <w:pPr>
              <w:autoSpaceDE w:val="0"/>
              <w:autoSpaceDN w:val="0"/>
              <w:adjustRightInd w:val="0"/>
              <w:rPr>
                <w:rFonts w:asciiTheme="minorHAnsi" w:hAnsiTheme="minorHAnsi" w:cstheme="minorHAnsi"/>
              </w:rPr>
            </w:pPr>
            <w:r w:rsidRPr="00280D6E">
              <w:rPr>
                <w:rFonts w:asciiTheme="minorHAnsi" w:hAnsiTheme="minorHAnsi" w:cstheme="minorHAnsi"/>
                <w:szCs w:val="24"/>
              </w:rPr>
              <w:t>Pateikiama skaitmeninė dokumento kopija arba nuoroda į nacionalines duomenų bazes bet kurioje valstybės narėje, prie kurių Perkančioji organizacija turės galimybę tiesiogiai ir neatlygintinai prisijungti ir susipažinti su reikalaujamais dokumentais ir (ar) informacija. Perkančiajai organizacijai paprašius, tiekėjas privalės pateikti atitiktį kvalifikacijos reikalavimams įrodančių dokumentų originalus.</w:t>
            </w:r>
          </w:p>
        </w:tc>
        <w:tc>
          <w:tcPr>
            <w:tcW w:w="14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5BEF6" w14:textId="77777777" w:rsidR="00495BC2" w:rsidRPr="00280D6E" w:rsidRDefault="00495BC2" w:rsidP="00495BC2">
            <w:pPr>
              <w:autoSpaceDE w:val="0"/>
              <w:autoSpaceDN w:val="0"/>
              <w:adjustRightInd w:val="0"/>
              <w:rPr>
                <w:rFonts w:asciiTheme="minorHAnsi" w:hAnsiTheme="minorHAnsi" w:cstheme="minorHAnsi"/>
                <w:szCs w:val="24"/>
              </w:rPr>
            </w:pPr>
            <w:r w:rsidRPr="00280D6E">
              <w:rPr>
                <w:rFonts w:asciiTheme="minorHAnsi" w:hAnsiTheme="minorHAnsi" w:cstheme="minorHAnsi"/>
                <w:szCs w:val="24"/>
              </w:rPr>
              <w:lastRenderedPageBreak/>
              <w:t>1. Reikalavimai ūkio subjektų grupės nariams, jeigu jie teikia bendrą pasiūlymą: turi atitikti kiekvienas ūkio subjektų grupės narys (-</w:t>
            </w:r>
            <w:proofErr w:type="spellStart"/>
            <w:r w:rsidRPr="00280D6E">
              <w:rPr>
                <w:rFonts w:asciiTheme="minorHAnsi" w:hAnsiTheme="minorHAnsi" w:cstheme="minorHAnsi"/>
                <w:szCs w:val="24"/>
              </w:rPr>
              <w:t>iai</w:t>
            </w:r>
            <w:proofErr w:type="spellEnd"/>
            <w:r w:rsidRPr="00280D6E">
              <w:rPr>
                <w:rFonts w:asciiTheme="minorHAnsi" w:hAnsiTheme="minorHAnsi" w:cstheme="minorHAnsi"/>
                <w:szCs w:val="24"/>
              </w:rPr>
              <w:t>), pagal jų prisiimamus įsipareigojimus pirkimo sutarčiai vykdyti;</w:t>
            </w:r>
          </w:p>
          <w:p w14:paraId="25FB8ED4" w14:textId="77777777" w:rsidR="00495BC2" w:rsidRPr="00280D6E" w:rsidRDefault="00495BC2" w:rsidP="00495BC2">
            <w:pPr>
              <w:autoSpaceDE w:val="0"/>
              <w:autoSpaceDN w:val="0"/>
              <w:adjustRightInd w:val="0"/>
              <w:rPr>
                <w:rFonts w:asciiTheme="minorHAnsi" w:hAnsiTheme="minorHAnsi" w:cstheme="minorHAnsi"/>
                <w:szCs w:val="24"/>
              </w:rPr>
            </w:pPr>
          </w:p>
          <w:p w14:paraId="3EA31BFB" w14:textId="77777777" w:rsidR="00495BC2" w:rsidRPr="00280D6E" w:rsidRDefault="00495BC2" w:rsidP="00495BC2">
            <w:pPr>
              <w:pStyle w:val="Sraopastraipa"/>
              <w:autoSpaceDE w:val="0"/>
              <w:autoSpaceDN w:val="0"/>
              <w:adjustRightInd w:val="0"/>
              <w:ind w:left="-16"/>
              <w:rPr>
                <w:rFonts w:asciiTheme="minorHAnsi" w:hAnsiTheme="minorHAnsi" w:cstheme="minorHAnsi"/>
                <w:szCs w:val="24"/>
              </w:rPr>
            </w:pPr>
            <w:r w:rsidRPr="00280D6E">
              <w:rPr>
                <w:rFonts w:asciiTheme="minorHAnsi" w:hAnsiTheme="minorHAnsi" w:cstheme="minorHAnsi"/>
                <w:szCs w:val="24"/>
              </w:rPr>
              <w:t xml:space="preserve">2. Reikalavimai kitiems ūkio subjektams, kurių pajėgumais ketina remtis tiekėjas: reikalavimas kitiems ūkio subjektams taikomas tuo atveju, kai tiekėjas šiam asmeniui numato pavesti atitinkamai paslaugų atlikimą; Tiekėjas gali remtis kitų ūkio subjektų pajėgumais tik tuomet, kai tie subjektai, kurių pajėgumais </w:t>
            </w:r>
            <w:r w:rsidRPr="00280D6E">
              <w:rPr>
                <w:rFonts w:asciiTheme="minorHAnsi" w:hAnsiTheme="minorHAnsi" w:cstheme="minorHAnsi"/>
                <w:szCs w:val="24"/>
              </w:rPr>
              <w:lastRenderedPageBreak/>
              <w:t>buvo pasiremta, patys tieks prekes, teiks paslaugas ar atliks darbus, kuriems reikia jų pajėgumų;</w:t>
            </w:r>
          </w:p>
          <w:p w14:paraId="12753DAC" w14:textId="77777777" w:rsidR="00495BC2" w:rsidRPr="00280D6E" w:rsidRDefault="00495BC2" w:rsidP="00495BC2">
            <w:pPr>
              <w:pStyle w:val="Sraopastraipa"/>
              <w:autoSpaceDE w:val="0"/>
              <w:autoSpaceDN w:val="0"/>
              <w:adjustRightInd w:val="0"/>
              <w:ind w:left="-16"/>
              <w:rPr>
                <w:rFonts w:asciiTheme="minorHAnsi" w:hAnsiTheme="minorHAnsi" w:cstheme="minorHAnsi"/>
                <w:szCs w:val="24"/>
              </w:rPr>
            </w:pPr>
          </w:p>
          <w:p w14:paraId="465A969A" w14:textId="36CBA43C" w:rsidR="00495BC2" w:rsidRPr="00280D6E" w:rsidRDefault="00495BC2" w:rsidP="00495BC2">
            <w:pPr>
              <w:autoSpaceDE w:val="0"/>
              <w:autoSpaceDN w:val="0"/>
              <w:adjustRightInd w:val="0"/>
              <w:rPr>
                <w:rFonts w:asciiTheme="minorHAnsi" w:hAnsiTheme="minorHAnsi" w:cstheme="minorHAnsi"/>
              </w:rPr>
            </w:pPr>
            <w:r w:rsidRPr="00280D6E">
              <w:rPr>
                <w:rFonts w:asciiTheme="minorHAnsi" w:hAnsiTheme="minorHAnsi" w:cstheme="minorHAnsi"/>
                <w:szCs w:val="24"/>
              </w:rPr>
              <w:t>3. Subtiekėjai, kuriuos tiekėjas pasitelks pirkimo sutarties vykdymui (kurių pajėgumais tiekėjas nesiremia, kad atitiktų pirkimo dokumentuose nustatytus kvalifikacijos reikalavimus), privalo turėti teisę verstis ta veikla, kuriai jis pasitelkiamas. Tokiu atveju tiekėjas privalo įsipareigoti, kad pirkimo sutartį vykdys tik tokią teisę turintys asmenys ir pirkimo vykdytojui pareikalavus, tiekėjas turės pateikti dokumentus, įrodančius subtiekėjo teisę verstis atitinkama veikla, kuriai jis pasitelkiamas.</w:t>
            </w:r>
          </w:p>
        </w:tc>
      </w:tr>
      <w:tr w:rsidR="00CF2860" w:rsidRPr="00CF2860" w14:paraId="1B1B05CD" w14:textId="77777777" w:rsidTr="00CF2860">
        <w:trPr>
          <w:jc w:val="center"/>
        </w:trPr>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E2DC8" w14:textId="77777777" w:rsidR="003401FB" w:rsidRPr="00CF2860" w:rsidRDefault="003401FB" w:rsidP="007467C2">
            <w:pPr>
              <w:numPr>
                <w:ilvl w:val="0"/>
                <w:numId w:val="10"/>
              </w:numPr>
              <w:ind w:left="357" w:hanging="357"/>
              <w:contextualSpacing/>
              <w:rPr>
                <w:rFonts w:asciiTheme="minorHAnsi" w:eastAsiaTheme="minorHAnsi" w:hAnsiTheme="minorHAnsi" w:cstheme="minorHAnsi"/>
              </w:rPr>
            </w:pPr>
          </w:p>
        </w:tc>
        <w:tc>
          <w:tcPr>
            <w:tcW w:w="46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F3683" w14:textId="77777777" w:rsidR="003401FB" w:rsidRPr="00CF2860" w:rsidRDefault="003401FB" w:rsidP="007467C2">
            <w:pPr>
              <w:autoSpaceDE w:val="0"/>
              <w:autoSpaceDN w:val="0"/>
              <w:adjustRightInd w:val="0"/>
              <w:rPr>
                <w:rFonts w:asciiTheme="minorHAnsi" w:hAnsiTheme="minorHAnsi" w:cstheme="minorHAnsi"/>
                <w:b/>
                <w:bCs/>
              </w:rPr>
            </w:pPr>
            <w:r w:rsidRPr="00CF2860">
              <w:rPr>
                <w:rFonts w:asciiTheme="minorHAnsi" w:hAnsiTheme="minorHAnsi" w:cstheme="minorHAnsi"/>
                <w:b/>
                <w:bCs/>
              </w:rPr>
              <w:t>Finansinis</w:t>
            </w:r>
            <w:r w:rsidRPr="00CF2860">
              <w:rPr>
                <w:rFonts w:asciiTheme="minorHAnsi" w:hAnsiTheme="minorHAnsi" w:cstheme="minorHAnsi"/>
              </w:rPr>
              <w:t xml:space="preserve"> </w:t>
            </w:r>
            <w:r w:rsidRPr="00CF2860">
              <w:rPr>
                <w:rFonts w:asciiTheme="minorHAnsi" w:hAnsiTheme="minorHAnsi" w:cstheme="minorHAnsi"/>
                <w:b/>
                <w:bCs/>
              </w:rPr>
              <w:t>ir ekonominis pajėgumas</w:t>
            </w:r>
          </w:p>
        </w:tc>
      </w:tr>
      <w:tr w:rsidR="00CF2860" w:rsidRPr="00CF2860" w14:paraId="6881383E" w14:textId="77777777" w:rsidTr="00CF2860">
        <w:trPr>
          <w:jc w:val="center"/>
        </w:trPr>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A4483" w14:textId="77777777" w:rsidR="003401FB" w:rsidRPr="00CF2860" w:rsidRDefault="003401FB" w:rsidP="007467C2">
            <w:pPr>
              <w:numPr>
                <w:ilvl w:val="1"/>
                <w:numId w:val="10"/>
              </w:numPr>
              <w:ind w:left="357" w:hanging="357"/>
              <w:contextualSpacing/>
              <w:jc w:val="right"/>
              <w:rPr>
                <w:rFonts w:asciiTheme="minorHAnsi" w:eastAsiaTheme="minorHAnsi" w:hAnsiTheme="minorHAnsi" w:cstheme="minorHAnsi"/>
                <w:b/>
              </w:rPr>
            </w:pPr>
          </w:p>
        </w:tc>
        <w:tc>
          <w:tcPr>
            <w:tcW w:w="1173" w:type="pct"/>
            <w:tcBorders>
              <w:top w:val="single" w:sz="4" w:space="0" w:color="000000" w:themeColor="text1"/>
              <w:left w:val="single" w:sz="4" w:space="0" w:color="000000" w:themeColor="text1"/>
              <w:bottom w:val="single" w:sz="4" w:space="0" w:color="000000" w:themeColor="text1"/>
              <w:right w:val="single" w:sz="4" w:space="0" w:color="auto"/>
            </w:tcBorders>
          </w:tcPr>
          <w:p w14:paraId="62E35AE3" w14:textId="77777777" w:rsidR="003401FB" w:rsidRPr="00CF2860" w:rsidRDefault="003401FB" w:rsidP="007467C2">
            <w:pPr>
              <w:autoSpaceDE w:val="0"/>
              <w:autoSpaceDN w:val="0"/>
              <w:adjustRightInd w:val="0"/>
              <w:rPr>
                <w:rFonts w:asciiTheme="minorHAnsi" w:hAnsiTheme="minorHAnsi" w:cstheme="minorHAnsi"/>
                <w:b/>
                <w:u w:val="single"/>
              </w:rPr>
            </w:pPr>
            <w:r w:rsidRPr="00CF2860">
              <w:rPr>
                <w:rFonts w:asciiTheme="minorHAnsi" w:hAnsiTheme="minorHAnsi" w:cstheme="minorHAnsi"/>
                <w:b/>
                <w:u w:val="single"/>
              </w:rPr>
              <w:t>NETIKRINAMA</w:t>
            </w:r>
          </w:p>
        </w:tc>
        <w:tc>
          <w:tcPr>
            <w:tcW w:w="2052" w:type="pct"/>
            <w:tcBorders>
              <w:top w:val="single" w:sz="4" w:space="0" w:color="000000" w:themeColor="text1"/>
              <w:left w:val="single" w:sz="4" w:space="0" w:color="auto"/>
              <w:bottom w:val="single" w:sz="4" w:space="0" w:color="000000" w:themeColor="text1"/>
              <w:right w:val="single" w:sz="4" w:space="0" w:color="000000" w:themeColor="text1"/>
            </w:tcBorders>
          </w:tcPr>
          <w:p w14:paraId="472295B3" w14:textId="77777777" w:rsidR="003401FB" w:rsidRPr="00CF2860" w:rsidRDefault="003401FB" w:rsidP="007467C2">
            <w:pPr>
              <w:autoSpaceDE w:val="0"/>
              <w:autoSpaceDN w:val="0"/>
              <w:adjustRightInd w:val="0"/>
              <w:rPr>
                <w:rFonts w:asciiTheme="minorHAnsi" w:hAnsiTheme="minorHAnsi" w:cstheme="minorHAnsi"/>
                <w:b/>
              </w:rPr>
            </w:pPr>
          </w:p>
        </w:tc>
        <w:tc>
          <w:tcPr>
            <w:tcW w:w="14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5C8B3" w14:textId="77777777" w:rsidR="003401FB" w:rsidRPr="00CF2860" w:rsidRDefault="003401FB" w:rsidP="007467C2">
            <w:pPr>
              <w:autoSpaceDE w:val="0"/>
              <w:autoSpaceDN w:val="0"/>
              <w:adjustRightInd w:val="0"/>
              <w:rPr>
                <w:rFonts w:asciiTheme="minorHAnsi" w:hAnsiTheme="minorHAnsi" w:cstheme="minorHAnsi"/>
                <w:b/>
              </w:rPr>
            </w:pPr>
          </w:p>
        </w:tc>
      </w:tr>
      <w:tr w:rsidR="00CF2860" w:rsidRPr="00CF2860" w14:paraId="395A0FCA" w14:textId="77777777" w:rsidTr="00CF2860">
        <w:trPr>
          <w:jc w:val="center"/>
        </w:trPr>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4CADB" w14:textId="77777777" w:rsidR="003401FB" w:rsidRPr="00CF2860" w:rsidRDefault="003401FB" w:rsidP="007467C2">
            <w:pPr>
              <w:numPr>
                <w:ilvl w:val="0"/>
                <w:numId w:val="10"/>
              </w:numPr>
              <w:ind w:left="357" w:hanging="357"/>
              <w:contextualSpacing/>
              <w:rPr>
                <w:rFonts w:asciiTheme="minorHAnsi" w:eastAsiaTheme="minorHAnsi" w:hAnsiTheme="minorHAnsi" w:cstheme="minorHAnsi"/>
              </w:rPr>
            </w:pPr>
          </w:p>
        </w:tc>
        <w:tc>
          <w:tcPr>
            <w:tcW w:w="46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6FD23" w14:textId="77777777" w:rsidR="003401FB" w:rsidRPr="00CF2860" w:rsidRDefault="003401FB" w:rsidP="007467C2">
            <w:pPr>
              <w:autoSpaceDE w:val="0"/>
              <w:autoSpaceDN w:val="0"/>
              <w:adjustRightInd w:val="0"/>
              <w:rPr>
                <w:rFonts w:asciiTheme="minorHAnsi" w:hAnsiTheme="minorHAnsi" w:cstheme="minorHAnsi"/>
                <w:b/>
                <w:bCs/>
              </w:rPr>
            </w:pPr>
            <w:r w:rsidRPr="00CF2860">
              <w:rPr>
                <w:rFonts w:asciiTheme="minorHAnsi" w:hAnsiTheme="minorHAnsi" w:cstheme="minorHAnsi"/>
                <w:b/>
                <w:bCs/>
              </w:rPr>
              <w:t>Techninis ir profesinis pajėgumas</w:t>
            </w:r>
          </w:p>
        </w:tc>
      </w:tr>
      <w:tr w:rsidR="00280D6E" w:rsidRPr="00280D6E" w14:paraId="3FC621BD" w14:textId="77777777" w:rsidTr="00CF2860">
        <w:trPr>
          <w:jc w:val="center"/>
        </w:trPr>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C9DAF" w14:textId="77777777" w:rsidR="00495BC2" w:rsidRPr="00280D6E" w:rsidRDefault="00495BC2" w:rsidP="00495BC2">
            <w:pPr>
              <w:numPr>
                <w:ilvl w:val="1"/>
                <w:numId w:val="10"/>
              </w:numPr>
              <w:ind w:left="357" w:hanging="357"/>
              <w:contextualSpacing/>
              <w:jc w:val="right"/>
              <w:rPr>
                <w:rFonts w:asciiTheme="minorHAnsi" w:eastAsiaTheme="minorHAnsi" w:hAnsiTheme="minorHAnsi" w:cstheme="minorHAnsi"/>
              </w:rPr>
            </w:pPr>
          </w:p>
        </w:tc>
        <w:tc>
          <w:tcPr>
            <w:tcW w:w="1173" w:type="pct"/>
            <w:tcBorders>
              <w:top w:val="single" w:sz="4" w:space="0" w:color="000000" w:themeColor="text1"/>
              <w:left w:val="single" w:sz="4" w:space="0" w:color="000000" w:themeColor="text1"/>
              <w:bottom w:val="single" w:sz="4" w:space="0" w:color="000000" w:themeColor="text1"/>
              <w:right w:val="single" w:sz="4" w:space="0" w:color="auto"/>
            </w:tcBorders>
          </w:tcPr>
          <w:p w14:paraId="5F1E79EE" w14:textId="4C75B54E" w:rsidR="00495BC2" w:rsidRPr="00280D6E" w:rsidRDefault="00041A12" w:rsidP="00041A12">
            <w:pPr>
              <w:rPr>
                <w:rFonts w:asciiTheme="minorHAnsi" w:hAnsiTheme="minorHAnsi" w:cstheme="minorHAnsi"/>
              </w:rPr>
            </w:pPr>
            <w:r w:rsidRPr="00280D6E">
              <w:rPr>
                <w:rFonts w:asciiTheme="minorHAnsi" w:hAnsiTheme="minorHAnsi" w:cstheme="minorHAnsi"/>
              </w:rPr>
              <w:t>Tiekėjas per pastaruosius 3 metus iki pasiūlymo pateikimo termino pabaigos, o jeigu paslaugų teikėjas įregistruotas vėliau, per laiką nuo tiekėjo registracijos dienos, pagal vieną ar daugiau sutarčių yra savo jėgomis suteikęs užterštų teritorijų tvarkymo paslaugų (arba jos dalį) už ne mažiau kaip 10 tūkst. eurų be PVM</w:t>
            </w:r>
          </w:p>
        </w:tc>
        <w:tc>
          <w:tcPr>
            <w:tcW w:w="2052" w:type="pct"/>
            <w:tcBorders>
              <w:top w:val="single" w:sz="4" w:space="0" w:color="000000" w:themeColor="text1"/>
              <w:left w:val="single" w:sz="4" w:space="0" w:color="auto"/>
              <w:bottom w:val="single" w:sz="4" w:space="0" w:color="000000" w:themeColor="text1"/>
              <w:right w:val="single" w:sz="4" w:space="0" w:color="000000" w:themeColor="text1"/>
            </w:tcBorders>
          </w:tcPr>
          <w:p w14:paraId="248A8E6B" w14:textId="42B41ED2" w:rsidR="00495BC2" w:rsidRPr="00280D6E" w:rsidRDefault="00041A12" w:rsidP="00495BC2">
            <w:pPr>
              <w:autoSpaceDE w:val="0"/>
              <w:autoSpaceDN w:val="0"/>
              <w:adjustRightInd w:val="0"/>
              <w:rPr>
                <w:rFonts w:asciiTheme="minorHAnsi" w:hAnsiTheme="minorHAnsi" w:cstheme="minorHAnsi"/>
              </w:rPr>
            </w:pPr>
            <w:r w:rsidRPr="00280D6E">
              <w:rPr>
                <w:rFonts w:asciiTheme="minorHAnsi" w:hAnsiTheme="minorHAnsi" w:cstheme="minorHAnsi"/>
              </w:rPr>
              <w:t>Pateikiama pagrindinių per paskutinius 3* metus suteiktų paslaugų sąrašas, kuriame nurodytos paslaugų bendros sumos, datos ir paslaugų gavėjai (tiek viešieji, tiek privatieji). Pirkimo vykdytojas gali reikalauti kartu pateikti užsakovų pažymas, kuriose būtų nurodytos paslaugų bendros sumos, datos ir vieta, paslaugų gavėjai, ar paslaugos buvo suteiktos tinkamai.</w:t>
            </w:r>
          </w:p>
        </w:tc>
        <w:tc>
          <w:tcPr>
            <w:tcW w:w="14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6BC26" w14:textId="54907D2B" w:rsidR="00041A12" w:rsidRPr="00280D6E" w:rsidRDefault="00041A12" w:rsidP="00041A12">
            <w:pPr>
              <w:autoSpaceDE w:val="0"/>
              <w:autoSpaceDN w:val="0"/>
              <w:adjustRightInd w:val="0"/>
              <w:rPr>
                <w:rFonts w:asciiTheme="minorHAnsi" w:hAnsiTheme="minorHAnsi" w:cstheme="minorHAnsi"/>
              </w:rPr>
            </w:pPr>
            <w:r w:rsidRPr="00280D6E">
              <w:rPr>
                <w:rFonts w:asciiTheme="minorHAnsi" w:hAnsiTheme="minorHAnsi" w:cstheme="minorHAnsi"/>
              </w:rPr>
              <w:t>1. Jeigu pasiūlymą teikia ūkio subjektų grupė – reikalavimą turi atitikti visi ūkio subjektų grupės nariai kartu (ūkio subjektų grupės narių turima patirtis sumuojama), atsižvelgiant į jų prisiimamus įsipareigojimus;</w:t>
            </w:r>
          </w:p>
          <w:p w14:paraId="2AACEA87" w14:textId="77777777" w:rsidR="00041A12" w:rsidRPr="00280D6E" w:rsidRDefault="00041A12" w:rsidP="00041A12">
            <w:pPr>
              <w:autoSpaceDE w:val="0"/>
              <w:autoSpaceDN w:val="0"/>
              <w:adjustRightInd w:val="0"/>
              <w:rPr>
                <w:rFonts w:asciiTheme="minorHAnsi" w:hAnsiTheme="minorHAnsi" w:cstheme="minorHAnsi"/>
              </w:rPr>
            </w:pPr>
          </w:p>
          <w:p w14:paraId="46AE0619" w14:textId="29A08523" w:rsidR="00041A12" w:rsidRPr="00280D6E" w:rsidRDefault="00041A12" w:rsidP="00041A12">
            <w:pPr>
              <w:autoSpaceDE w:val="0"/>
              <w:autoSpaceDN w:val="0"/>
              <w:adjustRightInd w:val="0"/>
              <w:rPr>
                <w:rFonts w:asciiTheme="minorHAnsi" w:hAnsiTheme="minorHAnsi" w:cstheme="minorHAnsi"/>
              </w:rPr>
            </w:pPr>
            <w:r w:rsidRPr="00280D6E">
              <w:rPr>
                <w:rFonts w:asciiTheme="minorHAnsi" w:hAnsiTheme="minorHAnsi" w:cstheme="minorHAnsi"/>
              </w:rPr>
              <w:t>2. Tiekėjas gali remtis kitų ūkio subjektų pajėgumais tik tuo atveju, jeigu tie subjektai patys vykdys tą pirkimo sutarties dalį, kuriai reikia jų turimų pajėgumų;</w:t>
            </w:r>
          </w:p>
          <w:p w14:paraId="1D2CCABF" w14:textId="77777777" w:rsidR="00041A12" w:rsidRPr="00280D6E" w:rsidRDefault="00041A12" w:rsidP="00041A12">
            <w:pPr>
              <w:autoSpaceDE w:val="0"/>
              <w:autoSpaceDN w:val="0"/>
              <w:adjustRightInd w:val="0"/>
              <w:rPr>
                <w:rFonts w:asciiTheme="minorHAnsi" w:hAnsiTheme="minorHAnsi" w:cstheme="minorHAnsi"/>
              </w:rPr>
            </w:pPr>
          </w:p>
          <w:p w14:paraId="09D15C14" w14:textId="0BA6A7F6" w:rsidR="00495BC2" w:rsidRPr="00280D6E" w:rsidRDefault="00041A12" w:rsidP="00041A12">
            <w:pPr>
              <w:autoSpaceDE w:val="0"/>
              <w:autoSpaceDN w:val="0"/>
              <w:adjustRightInd w:val="0"/>
              <w:rPr>
                <w:rFonts w:asciiTheme="minorHAnsi" w:hAnsiTheme="minorHAnsi" w:cstheme="minorHAnsi"/>
              </w:rPr>
            </w:pPr>
            <w:r w:rsidRPr="00280D6E">
              <w:rPr>
                <w:rFonts w:asciiTheme="minorHAnsi" w:hAnsiTheme="minorHAnsi" w:cstheme="minorHAnsi"/>
              </w:rPr>
              <w:t>3. Subtiekėjams šis reikalavimas nenustatomas.</w:t>
            </w:r>
          </w:p>
        </w:tc>
      </w:tr>
      <w:tr w:rsidR="00CF2860" w:rsidRPr="00CF2860" w14:paraId="3455C171" w14:textId="77777777" w:rsidTr="00CF2860">
        <w:trPr>
          <w:jc w:val="center"/>
        </w:trPr>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D62B9" w14:textId="77777777" w:rsidR="00495BC2" w:rsidRPr="00CF2860" w:rsidRDefault="00495BC2" w:rsidP="00495BC2">
            <w:pPr>
              <w:numPr>
                <w:ilvl w:val="1"/>
                <w:numId w:val="10"/>
              </w:numPr>
              <w:ind w:left="357" w:hanging="357"/>
              <w:contextualSpacing/>
              <w:jc w:val="right"/>
              <w:rPr>
                <w:rFonts w:asciiTheme="minorHAnsi" w:eastAsiaTheme="minorHAnsi" w:hAnsiTheme="minorHAnsi" w:cstheme="minorHAnsi"/>
                <w:b/>
              </w:rPr>
            </w:pPr>
          </w:p>
        </w:tc>
        <w:tc>
          <w:tcPr>
            <w:tcW w:w="1173" w:type="pct"/>
            <w:tcBorders>
              <w:top w:val="single" w:sz="4" w:space="0" w:color="000000" w:themeColor="text1"/>
              <w:left w:val="single" w:sz="4" w:space="0" w:color="000000" w:themeColor="text1"/>
              <w:bottom w:val="single" w:sz="4" w:space="0" w:color="000000" w:themeColor="text1"/>
              <w:right w:val="single" w:sz="4" w:space="0" w:color="auto"/>
            </w:tcBorders>
          </w:tcPr>
          <w:p w14:paraId="7D612ED7" w14:textId="702966A4" w:rsidR="00495BC2" w:rsidRPr="00CF2860" w:rsidRDefault="00495BC2" w:rsidP="00495BC2">
            <w:pPr>
              <w:autoSpaceDE w:val="0"/>
              <w:autoSpaceDN w:val="0"/>
              <w:adjustRightInd w:val="0"/>
              <w:rPr>
                <w:rFonts w:asciiTheme="minorHAnsi" w:hAnsiTheme="minorHAnsi" w:cstheme="minorHAnsi"/>
                <w:shd w:val="clear" w:color="auto" w:fill="FFFFFF"/>
              </w:rPr>
            </w:pPr>
          </w:p>
        </w:tc>
        <w:tc>
          <w:tcPr>
            <w:tcW w:w="2052" w:type="pct"/>
            <w:tcBorders>
              <w:top w:val="single" w:sz="4" w:space="0" w:color="000000" w:themeColor="text1"/>
              <w:left w:val="single" w:sz="4" w:space="0" w:color="auto"/>
              <w:bottom w:val="single" w:sz="4" w:space="0" w:color="000000" w:themeColor="text1"/>
              <w:right w:val="single" w:sz="4" w:space="0" w:color="000000" w:themeColor="text1"/>
            </w:tcBorders>
          </w:tcPr>
          <w:p w14:paraId="144EF3EE" w14:textId="3A447AD7" w:rsidR="00495BC2" w:rsidRPr="00CF2860" w:rsidRDefault="00495BC2" w:rsidP="00495BC2">
            <w:pPr>
              <w:shd w:val="clear" w:color="auto" w:fill="FFFFFF"/>
              <w:rPr>
                <w:rFonts w:asciiTheme="minorHAnsi" w:hAnsiTheme="minorHAnsi" w:cstheme="minorHAnsi"/>
                <w:shd w:val="clear" w:color="auto" w:fill="FFFFFF"/>
              </w:rPr>
            </w:pPr>
          </w:p>
        </w:tc>
        <w:tc>
          <w:tcPr>
            <w:tcW w:w="14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0B4D3" w14:textId="51FB8C5C" w:rsidR="00495BC2" w:rsidRPr="00CF2860" w:rsidRDefault="00495BC2" w:rsidP="00495BC2">
            <w:pPr>
              <w:rPr>
                <w:rFonts w:asciiTheme="minorHAnsi" w:hAnsiTheme="minorHAnsi" w:cstheme="minorHAnsi"/>
                <w:lang w:eastAsia="x-none"/>
              </w:rPr>
            </w:pPr>
          </w:p>
        </w:tc>
      </w:tr>
      <w:tr w:rsidR="007467C2" w:rsidRPr="003401FB" w14:paraId="1F96CD6D" w14:textId="77777777" w:rsidTr="00CF2860">
        <w:trPr>
          <w:jc w:val="center"/>
        </w:trPr>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92B86" w14:textId="77777777" w:rsidR="007467C2" w:rsidRPr="003401FB" w:rsidRDefault="007467C2" w:rsidP="007467C2">
            <w:pPr>
              <w:numPr>
                <w:ilvl w:val="1"/>
                <w:numId w:val="10"/>
              </w:numPr>
              <w:ind w:left="357" w:hanging="357"/>
              <w:contextualSpacing/>
              <w:jc w:val="right"/>
              <w:rPr>
                <w:rFonts w:asciiTheme="minorHAnsi" w:eastAsiaTheme="minorHAnsi" w:hAnsiTheme="minorHAnsi" w:cstheme="minorHAnsi"/>
              </w:rPr>
            </w:pPr>
          </w:p>
        </w:tc>
        <w:tc>
          <w:tcPr>
            <w:tcW w:w="46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781AF" w14:textId="77777777" w:rsidR="007467C2" w:rsidRPr="003401FB" w:rsidRDefault="007467C2" w:rsidP="007467C2">
            <w:pPr>
              <w:autoSpaceDE w:val="0"/>
              <w:autoSpaceDN w:val="0"/>
              <w:adjustRightInd w:val="0"/>
              <w:rPr>
                <w:rFonts w:asciiTheme="minorHAnsi" w:hAnsiTheme="minorHAnsi" w:cstheme="minorHAnsi"/>
                <w:b/>
                <w:bCs/>
              </w:rPr>
            </w:pPr>
            <w:r w:rsidRPr="003401FB">
              <w:rPr>
                <w:rFonts w:asciiTheme="minorHAnsi" w:hAnsiTheme="minorHAnsi" w:cstheme="minorHAnsi"/>
                <w:b/>
                <w:bCs/>
              </w:rPr>
              <w:t>Aplinkos apsaugos vadybos priemonės:</w:t>
            </w:r>
          </w:p>
        </w:tc>
      </w:tr>
      <w:tr w:rsidR="007467C2" w:rsidRPr="00495BC2" w14:paraId="10B325C4" w14:textId="77777777" w:rsidTr="00CF2860">
        <w:trPr>
          <w:jc w:val="center"/>
        </w:trPr>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38092" w14:textId="77777777" w:rsidR="007467C2" w:rsidRPr="00495BC2" w:rsidRDefault="007467C2" w:rsidP="007467C2">
            <w:pPr>
              <w:jc w:val="right"/>
              <w:rPr>
                <w:rFonts w:asciiTheme="minorHAnsi" w:eastAsiaTheme="minorHAnsi" w:hAnsiTheme="minorHAnsi" w:cstheme="minorHAnsi"/>
                <w:b/>
              </w:rPr>
            </w:pPr>
          </w:p>
        </w:tc>
        <w:tc>
          <w:tcPr>
            <w:tcW w:w="1173" w:type="pct"/>
            <w:tcBorders>
              <w:top w:val="single" w:sz="4" w:space="0" w:color="000000" w:themeColor="text1"/>
              <w:left w:val="single" w:sz="4" w:space="0" w:color="000000" w:themeColor="text1"/>
              <w:bottom w:val="single" w:sz="4" w:space="0" w:color="000000" w:themeColor="text1"/>
              <w:right w:val="single" w:sz="4" w:space="0" w:color="auto"/>
            </w:tcBorders>
          </w:tcPr>
          <w:p w14:paraId="59786729" w14:textId="7C2A02D0" w:rsidR="007467C2" w:rsidRPr="00495BC2" w:rsidRDefault="007467C2" w:rsidP="007467C2">
            <w:pPr>
              <w:autoSpaceDE w:val="0"/>
              <w:autoSpaceDN w:val="0"/>
              <w:adjustRightInd w:val="0"/>
              <w:rPr>
                <w:rFonts w:asciiTheme="minorHAnsi" w:hAnsiTheme="minorHAnsi" w:cstheme="minorHAnsi"/>
                <w:b/>
              </w:rPr>
            </w:pPr>
            <w:r w:rsidRPr="00495BC2">
              <w:rPr>
                <w:rFonts w:asciiTheme="minorHAnsi" w:hAnsiTheme="minorHAnsi" w:cstheme="minorHAnsi"/>
                <w:b/>
                <w:u w:val="single"/>
              </w:rPr>
              <w:t>NETIKRINAMA</w:t>
            </w:r>
          </w:p>
        </w:tc>
        <w:tc>
          <w:tcPr>
            <w:tcW w:w="2052" w:type="pct"/>
            <w:tcBorders>
              <w:top w:val="single" w:sz="4" w:space="0" w:color="000000" w:themeColor="text1"/>
              <w:left w:val="single" w:sz="4" w:space="0" w:color="auto"/>
              <w:bottom w:val="single" w:sz="4" w:space="0" w:color="000000" w:themeColor="text1"/>
              <w:right w:val="single" w:sz="4" w:space="0" w:color="000000" w:themeColor="text1"/>
            </w:tcBorders>
          </w:tcPr>
          <w:p w14:paraId="7B1A6F20" w14:textId="77777777" w:rsidR="007467C2" w:rsidRPr="00495BC2" w:rsidRDefault="007467C2" w:rsidP="007467C2">
            <w:pPr>
              <w:autoSpaceDE w:val="0"/>
              <w:autoSpaceDN w:val="0"/>
              <w:adjustRightInd w:val="0"/>
              <w:rPr>
                <w:rFonts w:asciiTheme="minorHAnsi" w:hAnsiTheme="minorHAnsi" w:cstheme="minorHAnsi"/>
                <w:b/>
              </w:rPr>
            </w:pPr>
            <w:r w:rsidRPr="00495BC2">
              <w:rPr>
                <w:rFonts w:asciiTheme="minorHAnsi" w:hAnsiTheme="minorHAnsi" w:cstheme="minorHAnsi"/>
                <w:b/>
              </w:rPr>
              <w:t>-</w:t>
            </w:r>
          </w:p>
        </w:tc>
        <w:tc>
          <w:tcPr>
            <w:tcW w:w="14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619A8" w14:textId="77777777" w:rsidR="007467C2" w:rsidRPr="00495BC2" w:rsidRDefault="007467C2" w:rsidP="007467C2">
            <w:pPr>
              <w:autoSpaceDE w:val="0"/>
              <w:autoSpaceDN w:val="0"/>
              <w:adjustRightInd w:val="0"/>
              <w:rPr>
                <w:rFonts w:asciiTheme="minorHAnsi" w:hAnsiTheme="minorHAnsi" w:cstheme="minorHAnsi"/>
                <w:b/>
              </w:rPr>
            </w:pPr>
            <w:r w:rsidRPr="00495BC2">
              <w:rPr>
                <w:rFonts w:asciiTheme="minorHAnsi" w:hAnsiTheme="minorHAnsi" w:cstheme="minorHAnsi"/>
                <w:b/>
              </w:rPr>
              <w:t>-</w:t>
            </w:r>
          </w:p>
        </w:tc>
      </w:tr>
    </w:tbl>
    <w:p w14:paraId="5AF0FD5D" w14:textId="77777777" w:rsidR="007C483C" w:rsidRDefault="007C483C" w:rsidP="00866E87">
      <w:pPr>
        <w:spacing w:before="60" w:after="60" w:line="256" w:lineRule="auto"/>
        <w:jc w:val="left"/>
        <w:rPr>
          <w:rFonts w:eastAsiaTheme="minorHAnsi" w:cstheme="minorHAnsi"/>
          <w:b/>
          <w:bCs/>
        </w:rPr>
      </w:pPr>
    </w:p>
    <w:p w14:paraId="708DD0AE" w14:textId="77777777" w:rsidR="00D26F9A" w:rsidRPr="00206977" w:rsidRDefault="00D26F9A" w:rsidP="00206977">
      <w:pPr>
        <w:tabs>
          <w:tab w:val="left" w:pos="720"/>
        </w:tabs>
        <w:spacing w:line="240" w:lineRule="auto"/>
        <w:ind w:firstLine="567"/>
        <w:jc w:val="center"/>
        <w:rPr>
          <w:rFonts w:eastAsia="Calibri" w:cstheme="minorHAnsi"/>
          <w:b/>
          <w:bCs/>
          <w:sz w:val="20"/>
          <w:szCs w:val="20"/>
          <w:lang w:eastAsia="en-US"/>
        </w:rPr>
      </w:pPr>
      <w:r w:rsidRPr="00206977">
        <w:rPr>
          <w:rFonts w:eastAsia="Calibri" w:cstheme="minorHAnsi"/>
          <w:b/>
          <w:bCs/>
          <w:sz w:val="20"/>
          <w:szCs w:val="20"/>
          <w:lang w:eastAsia="en-US"/>
        </w:rPr>
        <w:lastRenderedPageBreak/>
        <w:t>Tiekėjams keliami reikalavimai dėl kokybės vadybos sistemos ir (ar) aplinkos apsaugos vadybos sistemos standartų reikalavimai</w:t>
      </w:r>
    </w:p>
    <w:p w14:paraId="4201334B" w14:textId="77777777" w:rsidR="00206977" w:rsidRPr="00206977" w:rsidRDefault="00206977" w:rsidP="00206977">
      <w:pPr>
        <w:tabs>
          <w:tab w:val="left" w:pos="720"/>
        </w:tabs>
        <w:spacing w:line="276" w:lineRule="auto"/>
        <w:ind w:firstLine="567"/>
        <w:rPr>
          <w:rFonts w:eastAsia="Calibri" w:cstheme="minorHAnsi"/>
          <w:i/>
          <w:iCs/>
          <w:sz w:val="20"/>
          <w:szCs w:val="20"/>
          <w:lang w:eastAsia="en-US"/>
        </w:rPr>
      </w:pPr>
    </w:p>
    <w:p w14:paraId="43199DC9" w14:textId="77777777" w:rsidR="00206977" w:rsidRPr="00206977" w:rsidRDefault="00206977" w:rsidP="00206977">
      <w:pPr>
        <w:spacing w:line="276" w:lineRule="auto"/>
        <w:ind w:firstLine="567"/>
        <w:rPr>
          <w:rFonts w:eastAsiaTheme="minorHAnsi" w:cstheme="minorHAnsi"/>
          <w:sz w:val="20"/>
          <w:szCs w:val="20"/>
          <w:lang w:eastAsia="en-US"/>
        </w:rPr>
      </w:pPr>
      <w:r w:rsidRPr="00206977">
        <w:rPr>
          <w:rFonts w:eastAsiaTheme="minorHAnsi" w:cstheme="minorHAnsi"/>
          <w:sz w:val="20"/>
          <w:szCs w:val="20"/>
        </w:rPr>
        <w:t xml:space="preserve">1. </w:t>
      </w:r>
      <w:r w:rsidRPr="00206977">
        <w:rPr>
          <w:rFonts w:eastAsia="Calibri" w:cstheme="minorHAnsi"/>
          <w:sz w:val="20"/>
          <w:szCs w:val="20"/>
          <w:lang w:eastAsia="en-US"/>
        </w:rPr>
        <w:t>Tiekėjai turi atitikti šiame priede nustatytus reikalavimus</w:t>
      </w:r>
      <w:r w:rsidRPr="00206977">
        <w:rPr>
          <w:rFonts w:eastAsiaTheme="minorHAnsi" w:cstheme="minorHAnsi"/>
          <w:sz w:val="20"/>
          <w:szCs w:val="20"/>
          <w:lang w:eastAsia="en-US"/>
        </w:rPr>
        <w:t xml:space="preserve"> dėl </w:t>
      </w:r>
      <w:r w:rsidRPr="00206977">
        <w:rPr>
          <w:rFonts w:eastAsia="Calibri" w:cstheme="minorHAnsi"/>
          <w:sz w:val="20"/>
          <w:szCs w:val="20"/>
          <w:lang w:eastAsia="en-US"/>
        </w:rPr>
        <w:t>k</w:t>
      </w:r>
      <w:r w:rsidRPr="00206977">
        <w:rPr>
          <w:rFonts w:eastAsia="Calibri" w:cstheme="minorHAnsi"/>
          <w:iCs/>
          <w:sz w:val="20"/>
          <w:szCs w:val="20"/>
          <w:lang w:eastAsia="en-US"/>
        </w:rPr>
        <w:t>okybės vadybos sistemos ir (arba) aplinkos apsaugos vadybos sistemos standartų</w:t>
      </w:r>
      <w:r w:rsidRPr="00206977">
        <w:rPr>
          <w:rFonts w:eastAsiaTheme="minorHAnsi" w:cstheme="minorHAnsi"/>
          <w:sz w:val="20"/>
          <w:szCs w:val="20"/>
          <w:lang w:eastAsia="en-US"/>
        </w:rPr>
        <w:t xml:space="preserve"> laikymosi.</w:t>
      </w:r>
    </w:p>
    <w:p w14:paraId="48C7042E" w14:textId="77777777" w:rsidR="00206977" w:rsidRPr="00206977" w:rsidRDefault="00206977" w:rsidP="00206977">
      <w:pPr>
        <w:tabs>
          <w:tab w:val="left" w:pos="709"/>
        </w:tabs>
        <w:spacing w:line="276" w:lineRule="auto"/>
        <w:ind w:firstLine="567"/>
        <w:jc w:val="right"/>
        <w:rPr>
          <w:rFonts w:eastAsiaTheme="minorHAnsi" w:cstheme="minorHAnsi"/>
          <w:sz w:val="20"/>
          <w:szCs w:val="20"/>
          <w:highlight w:val="yellow"/>
          <w:lang w:eastAsia="en-US"/>
        </w:rPr>
      </w:pPr>
    </w:p>
    <w:tbl>
      <w:tblPr>
        <w:tblStyle w:val="TableGrid32"/>
        <w:tblW w:w="10180" w:type="dxa"/>
        <w:tblInd w:w="421" w:type="dxa"/>
        <w:tblLook w:val="04A0" w:firstRow="1" w:lastRow="0" w:firstColumn="1" w:lastColumn="0" w:noHBand="0" w:noVBand="1"/>
      </w:tblPr>
      <w:tblGrid>
        <w:gridCol w:w="708"/>
        <w:gridCol w:w="5103"/>
        <w:gridCol w:w="2080"/>
        <w:gridCol w:w="2289"/>
      </w:tblGrid>
      <w:tr w:rsidR="00206977" w:rsidRPr="00206977" w14:paraId="15DD8548" w14:textId="77777777" w:rsidTr="00495BC2">
        <w:trPr>
          <w:cantSplit/>
          <w:tblHeader/>
        </w:trPr>
        <w:tc>
          <w:tcPr>
            <w:tcW w:w="70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15F84296" w14:textId="77777777" w:rsidR="00206977" w:rsidRPr="00206977" w:rsidRDefault="00206977" w:rsidP="00206977">
            <w:pPr>
              <w:jc w:val="both"/>
              <w:rPr>
                <w:rFonts w:asciiTheme="minorHAnsi" w:hAnsiTheme="minorHAnsi" w:cstheme="minorHAnsi"/>
                <w:b/>
                <w:bCs/>
              </w:rPr>
            </w:pPr>
            <w:r w:rsidRPr="00206977">
              <w:rPr>
                <w:rFonts w:asciiTheme="minorHAnsi" w:eastAsiaTheme="minorHAnsi" w:hAnsiTheme="minorHAnsi" w:cstheme="minorHAnsi"/>
                <w:b/>
                <w:bCs/>
              </w:rPr>
              <w:t>Eil. Nr.</w:t>
            </w:r>
          </w:p>
        </w:tc>
        <w:tc>
          <w:tcPr>
            <w:tcW w:w="510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701F4137" w14:textId="77777777" w:rsidR="00206977" w:rsidRPr="00206977" w:rsidRDefault="00206977" w:rsidP="00206977">
            <w:pPr>
              <w:jc w:val="both"/>
              <w:rPr>
                <w:rFonts w:asciiTheme="minorHAnsi" w:eastAsiaTheme="minorHAnsi" w:hAnsiTheme="minorHAnsi" w:cstheme="minorHAnsi"/>
                <w:b/>
                <w:bCs/>
              </w:rPr>
            </w:pPr>
            <w:r w:rsidRPr="00206977">
              <w:rPr>
                <w:rFonts w:asciiTheme="minorHAnsi" w:hAnsiTheme="minorHAnsi" w:cstheme="minorHAnsi"/>
                <w:b/>
                <w:bCs/>
              </w:rPr>
              <w:t xml:space="preserve">Reikalavimas </w:t>
            </w:r>
            <w:r w:rsidRPr="00206977">
              <w:rPr>
                <w:rFonts w:asciiTheme="minorHAnsi" w:eastAsiaTheme="minorHAnsi" w:hAnsiTheme="minorHAnsi" w:cstheme="minorHAnsi"/>
                <w:b/>
                <w:bCs/>
                <w:lang w:eastAsia="en-US"/>
              </w:rPr>
              <w:t xml:space="preserve">dėl </w:t>
            </w:r>
            <w:r w:rsidRPr="00206977">
              <w:rPr>
                <w:rFonts w:asciiTheme="minorHAnsi" w:eastAsia="Calibri" w:hAnsiTheme="minorHAnsi" w:cstheme="minorHAnsi"/>
                <w:b/>
                <w:bCs/>
                <w:lang w:eastAsia="en-US"/>
              </w:rPr>
              <w:t>k</w:t>
            </w:r>
            <w:r w:rsidRPr="00206977">
              <w:rPr>
                <w:rFonts w:asciiTheme="minorHAnsi" w:eastAsia="Calibri" w:hAnsiTheme="minorHAnsi" w:cstheme="minorHAnsi"/>
                <w:b/>
                <w:bCs/>
                <w:iCs/>
                <w:lang w:eastAsia="en-US"/>
              </w:rPr>
              <w:t>okybės vadybos sistemos ir (arba) aplinkos apsaugos vadybos sistemos standartų</w:t>
            </w:r>
            <w:r w:rsidRPr="00206977">
              <w:rPr>
                <w:rFonts w:asciiTheme="minorHAnsi" w:eastAsiaTheme="minorHAnsi" w:hAnsiTheme="minorHAnsi" w:cstheme="minorHAnsi"/>
                <w:b/>
                <w:bCs/>
                <w:lang w:eastAsia="en-US"/>
              </w:rPr>
              <w:t xml:space="preserve"> laikymosi.</w:t>
            </w:r>
          </w:p>
        </w:tc>
        <w:tc>
          <w:tcPr>
            <w:tcW w:w="208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A15DB2E" w14:textId="77777777" w:rsidR="00206977" w:rsidRPr="00206977" w:rsidRDefault="00206977" w:rsidP="00206977">
            <w:pPr>
              <w:autoSpaceDE w:val="0"/>
              <w:autoSpaceDN w:val="0"/>
              <w:adjustRightInd w:val="0"/>
              <w:jc w:val="both"/>
              <w:rPr>
                <w:rFonts w:asciiTheme="minorHAnsi" w:hAnsiTheme="minorHAnsi" w:cstheme="minorHAnsi"/>
                <w:b/>
                <w:bCs/>
              </w:rPr>
            </w:pPr>
            <w:r w:rsidRPr="00206977">
              <w:rPr>
                <w:rFonts w:asciiTheme="minorHAnsi" w:hAnsiTheme="minorHAnsi" w:cstheme="minorHAnsi"/>
                <w:b/>
                <w:bCs/>
              </w:rPr>
              <w:t>Atitiktį reikalavimui įrodantys dokumentai</w:t>
            </w:r>
          </w:p>
        </w:tc>
        <w:tc>
          <w:tcPr>
            <w:tcW w:w="228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3866BD2" w14:textId="77777777" w:rsidR="00206977" w:rsidRPr="00206977" w:rsidRDefault="00206977" w:rsidP="00206977">
            <w:pPr>
              <w:autoSpaceDE w:val="0"/>
              <w:autoSpaceDN w:val="0"/>
              <w:adjustRightInd w:val="0"/>
              <w:jc w:val="both"/>
              <w:rPr>
                <w:rFonts w:asciiTheme="minorHAnsi" w:hAnsiTheme="minorHAnsi" w:cstheme="minorHAnsi"/>
                <w:b/>
                <w:bCs/>
              </w:rPr>
            </w:pPr>
            <w:r w:rsidRPr="00206977">
              <w:rPr>
                <w:rFonts w:asciiTheme="minorHAnsi" w:hAnsiTheme="minorHAnsi" w:cstheme="minorHAnsi"/>
                <w:b/>
                <w:bCs/>
              </w:rPr>
              <w:t>Subjektas, kuris turi atitikti reikalavimą</w:t>
            </w:r>
          </w:p>
          <w:p w14:paraId="46E337B9" w14:textId="1F47ECE1" w:rsidR="00206977" w:rsidRPr="00206977" w:rsidRDefault="00206977" w:rsidP="00206977">
            <w:pPr>
              <w:autoSpaceDE w:val="0"/>
              <w:autoSpaceDN w:val="0"/>
              <w:adjustRightInd w:val="0"/>
              <w:jc w:val="both"/>
              <w:rPr>
                <w:rFonts w:asciiTheme="minorHAnsi" w:hAnsiTheme="minorHAnsi" w:cstheme="minorHAnsi"/>
                <w:b/>
                <w:bCs/>
              </w:rPr>
            </w:pPr>
          </w:p>
        </w:tc>
      </w:tr>
      <w:tr w:rsidR="00206977" w:rsidRPr="00206977" w14:paraId="7C7DBA1C" w14:textId="77777777" w:rsidTr="00495BC2">
        <w:tc>
          <w:tcPr>
            <w:tcW w:w="708" w:type="dxa"/>
            <w:tcBorders>
              <w:top w:val="single" w:sz="4" w:space="0" w:color="000000"/>
              <w:left w:val="single" w:sz="4" w:space="0" w:color="000000"/>
              <w:bottom w:val="single" w:sz="4" w:space="0" w:color="000000"/>
              <w:right w:val="single" w:sz="4" w:space="0" w:color="000000"/>
            </w:tcBorders>
          </w:tcPr>
          <w:p w14:paraId="6E4EE329" w14:textId="77777777" w:rsidR="00206977" w:rsidRPr="00206977" w:rsidRDefault="00206977" w:rsidP="00495BC2">
            <w:pPr>
              <w:jc w:val="both"/>
              <w:rPr>
                <w:rFonts w:asciiTheme="minorHAnsi" w:eastAsiaTheme="minorHAnsi" w:hAnsiTheme="minorHAnsi" w:cstheme="minorHAnsi"/>
                <w:b/>
                <w:bCs/>
              </w:rPr>
            </w:pPr>
            <w:r w:rsidRPr="00206977">
              <w:rPr>
                <w:rFonts w:asciiTheme="minorHAnsi" w:eastAsiaTheme="minorHAnsi" w:hAnsiTheme="minorHAnsi" w:cstheme="minorHAnsi"/>
                <w:b/>
                <w:bCs/>
              </w:rPr>
              <w:t>1.</w:t>
            </w:r>
          </w:p>
        </w:tc>
        <w:tc>
          <w:tcPr>
            <w:tcW w:w="9472" w:type="dxa"/>
            <w:gridSpan w:val="3"/>
            <w:tcBorders>
              <w:top w:val="single" w:sz="4" w:space="0" w:color="000000"/>
              <w:left w:val="single" w:sz="4" w:space="0" w:color="000000"/>
              <w:bottom w:val="single" w:sz="4" w:space="0" w:color="000000"/>
              <w:right w:val="single" w:sz="4" w:space="0" w:color="000000"/>
            </w:tcBorders>
          </w:tcPr>
          <w:p w14:paraId="636D8B16" w14:textId="77777777" w:rsidR="00206977" w:rsidRPr="00206977" w:rsidRDefault="00206977" w:rsidP="00206977">
            <w:pPr>
              <w:autoSpaceDE w:val="0"/>
              <w:autoSpaceDN w:val="0"/>
              <w:adjustRightInd w:val="0"/>
              <w:ind w:firstLine="567"/>
              <w:rPr>
                <w:rFonts w:asciiTheme="minorHAnsi" w:hAnsiTheme="minorHAnsi" w:cstheme="minorHAnsi"/>
                <w:b/>
                <w:bCs/>
              </w:rPr>
            </w:pPr>
            <w:r w:rsidRPr="00206977">
              <w:rPr>
                <w:rFonts w:asciiTheme="minorHAnsi" w:hAnsiTheme="minorHAnsi" w:cstheme="minorHAnsi"/>
                <w:b/>
                <w:bCs/>
              </w:rPr>
              <w:t>Kokybės vadybos sistemos taikymas</w:t>
            </w:r>
          </w:p>
        </w:tc>
      </w:tr>
      <w:tr w:rsidR="00206977" w:rsidRPr="00206977" w14:paraId="46D13E12" w14:textId="77777777" w:rsidTr="00495BC2">
        <w:tc>
          <w:tcPr>
            <w:tcW w:w="708" w:type="dxa"/>
            <w:tcBorders>
              <w:top w:val="single" w:sz="4" w:space="0" w:color="000000"/>
              <w:left w:val="single" w:sz="4" w:space="0" w:color="000000"/>
              <w:bottom w:val="single" w:sz="4" w:space="0" w:color="000000"/>
              <w:right w:val="single" w:sz="4" w:space="0" w:color="000000"/>
            </w:tcBorders>
          </w:tcPr>
          <w:p w14:paraId="7E59AC52" w14:textId="77777777" w:rsidR="00206977" w:rsidRPr="00206977" w:rsidRDefault="00206977" w:rsidP="00495BC2">
            <w:pPr>
              <w:jc w:val="both"/>
              <w:rPr>
                <w:rFonts w:asciiTheme="minorHAnsi" w:eastAsiaTheme="minorHAnsi" w:hAnsiTheme="minorHAnsi" w:cstheme="minorHAnsi"/>
              </w:rPr>
            </w:pPr>
            <w:r w:rsidRPr="00206977">
              <w:rPr>
                <w:rFonts w:asciiTheme="minorHAnsi" w:eastAsiaTheme="minorHAnsi" w:hAnsiTheme="minorHAnsi" w:cstheme="minorHAnsi"/>
              </w:rPr>
              <w:t>1.1.</w:t>
            </w:r>
          </w:p>
        </w:tc>
        <w:tc>
          <w:tcPr>
            <w:tcW w:w="5103" w:type="dxa"/>
            <w:tcBorders>
              <w:top w:val="single" w:sz="4" w:space="0" w:color="000000"/>
              <w:left w:val="single" w:sz="4" w:space="0" w:color="000000"/>
              <w:bottom w:val="single" w:sz="4" w:space="0" w:color="000000"/>
              <w:right w:val="single" w:sz="4" w:space="0" w:color="000000"/>
            </w:tcBorders>
          </w:tcPr>
          <w:p w14:paraId="5134B236" w14:textId="77777777" w:rsidR="00206977" w:rsidRPr="00206977" w:rsidRDefault="00206977" w:rsidP="00206977">
            <w:pPr>
              <w:autoSpaceDE w:val="0"/>
              <w:autoSpaceDN w:val="0"/>
              <w:adjustRightInd w:val="0"/>
              <w:ind w:firstLine="567"/>
              <w:rPr>
                <w:rFonts w:asciiTheme="minorHAnsi" w:hAnsiTheme="minorHAnsi" w:cstheme="minorHAnsi"/>
              </w:rPr>
            </w:pPr>
            <w:r w:rsidRPr="00206977">
              <w:rPr>
                <w:rFonts w:asciiTheme="minorHAnsi" w:hAnsiTheme="minorHAnsi" w:cstheme="minorHAnsi"/>
              </w:rPr>
              <w:t xml:space="preserve">NETAIKOMA </w:t>
            </w:r>
          </w:p>
        </w:tc>
        <w:tc>
          <w:tcPr>
            <w:tcW w:w="2080" w:type="dxa"/>
            <w:tcBorders>
              <w:top w:val="single" w:sz="4" w:space="0" w:color="000000"/>
              <w:left w:val="single" w:sz="4" w:space="0" w:color="000000"/>
              <w:bottom w:val="single" w:sz="4" w:space="0" w:color="000000"/>
              <w:right w:val="single" w:sz="4" w:space="0" w:color="000000"/>
            </w:tcBorders>
          </w:tcPr>
          <w:p w14:paraId="6DA59529" w14:textId="77777777" w:rsidR="00206977" w:rsidRPr="00206977" w:rsidRDefault="00206977" w:rsidP="00206977">
            <w:pPr>
              <w:autoSpaceDE w:val="0"/>
              <w:autoSpaceDN w:val="0"/>
              <w:adjustRightInd w:val="0"/>
              <w:ind w:firstLine="567"/>
              <w:rPr>
                <w:rFonts w:asciiTheme="minorHAnsi" w:hAnsiTheme="minorHAnsi" w:cstheme="minorHAnsi"/>
              </w:rPr>
            </w:pPr>
            <w:r w:rsidRPr="00206977">
              <w:rPr>
                <w:rFonts w:asciiTheme="minorHAnsi" w:hAnsiTheme="minorHAnsi" w:cstheme="minorHAnsi"/>
              </w:rPr>
              <w:t>NETAIKOMA</w:t>
            </w:r>
          </w:p>
        </w:tc>
        <w:tc>
          <w:tcPr>
            <w:tcW w:w="2289" w:type="dxa"/>
            <w:tcBorders>
              <w:top w:val="single" w:sz="4" w:space="0" w:color="000000"/>
              <w:left w:val="single" w:sz="4" w:space="0" w:color="000000"/>
              <w:bottom w:val="single" w:sz="4" w:space="0" w:color="000000"/>
              <w:right w:val="single" w:sz="4" w:space="0" w:color="000000"/>
            </w:tcBorders>
          </w:tcPr>
          <w:p w14:paraId="0458340B" w14:textId="77777777" w:rsidR="00206977" w:rsidRPr="00206977" w:rsidRDefault="00206977" w:rsidP="00206977">
            <w:pPr>
              <w:autoSpaceDE w:val="0"/>
              <w:autoSpaceDN w:val="0"/>
              <w:adjustRightInd w:val="0"/>
              <w:ind w:firstLine="567"/>
              <w:rPr>
                <w:rFonts w:asciiTheme="minorHAnsi" w:hAnsiTheme="minorHAnsi" w:cstheme="minorHAnsi"/>
              </w:rPr>
            </w:pPr>
            <w:r w:rsidRPr="00206977">
              <w:rPr>
                <w:rFonts w:asciiTheme="minorHAnsi" w:hAnsiTheme="minorHAnsi" w:cstheme="minorHAnsi"/>
              </w:rPr>
              <w:t>NETAIKOMA</w:t>
            </w:r>
          </w:p>
        </w:tc>
      </w:tr>
      <w:tr w:rsidR="00206977" w:rsidRPr="00206977" w14:paraId="21677896" w14:textId="77777777" w:rsidTr="00495BC2">
        <w:tc>
          <w:tcPr>
            <w:tcW w:w="708" w:type="dxa"/>
            <w:tcBorders>
              <w:top w:val="single" w:sz="4" w:space="0" w:color="000000"/>
              <w:left w:val="single" w:sz="4" w:space="0" w:color="000000"/>
              <w:bottom w:val="single" w:sz="4" w:space="0" w:color="000000"/>
              <w:right w:val="single" w:sz="4" w:space="0" w:color="000000"/>
            </w:tcBorders>
          </w:tcPr>
          <w:p w14:paraId="64471B98" w14:textId="77777777" w:rsidR="00206977" w:rsidRPr="00206977" w:rsidRDefault="00206977" w:rsidP="00495BC2">
            <w:pPr>
              <w:jc w:val="both"/>
              <w:rPr>
                <w:rFonts w:asciiTheme="minorHAnsi" w:eastAsiaTheme="minorHAnsi" w:hAnsiTheme="minorHAnsi" w:cstheme="minorHAnsi"/>
                <w:b/>
                <w:bCs/>
              </w:rPr>
            </w:pPr>
            <w:r w:rsidRPr="00206977">
              <w:rPr>
                <w:rFonts w:asciiTheme="minorHAnsi" w:eastAsiaTheme="minorHAnsi" w:hAnsiTheme="minorHAnsi" w:cstheme="minorHAnsi"/>
                <w:b/>
                <w:bCs/>
              </w:rPr>
              <w:t>2.</w:t>
            </w:r>
          </w:p>
        </w:tc>
        <w:tc>
          <w:tcPr>
            <w:tcW w:w="9472" w:type="dxa"/>
            <w:gridSpan w:val="3"/>
            <w:tcBorders>
              <w:top w:val="single" w:sz="4" w:space="0" w:color="000000"/>
              <w:left w:val="single" w:sz="4" w:space="0" w:color="000000"/>
              <w:bottom w:val="single" w:sz="4" w:space="0" w:color="000000"/>
              <w:right w:val="single" w:sz="4" w:space="0" w:color="000000"/>
            </w:tcBorders>
          </w:tcPr>
          <w:p w14:paraId="16FA7502" w14:textId="77777777" w:rsidR="00206977" w:rsidRPr="00206977" w:rsidRDefault="00206977" w:rsidP="00206977">
            <w:pPr>
              <w:autoSpaceDE w:val="0"/>
              <w:autoSpaceDN w:val="0"/>
              <w:adjustRightInd w:val="0"/>
              <w:ind w:firstLine="567"/>
              <w:rPr>
                <w:rFonts w:asciiTheme="minorHAnsi" w:hAnsiTheme="minorHAnsi" w:cstheme="minorHAnsi"/>
                <w:b/>
                <w:bCs/>
              </w:rPr>
            </w:pPr>
            <w:r w:rsidRPr="00206977">
              <w:rPr>
                <w:rFonts w:asciiTheme="minorHAnsi" w:hAnsiTheme="minorHAnsi" w:cstheme="minorHAnsi"/>
                <w:b/>
                <w:bCs/>
              </w:rPr>
              <w:t>Aplinkos apsaugos vadybos sistemos taikymas</w:t>
            </w:r>
          </w:p>
        </w:tc>
      </w:tr>
      <w:tr w:rsidR="00206977" w:rsidRPr="00206977" w14:paraId="4C78B3E7" w14:textId="77777777" w:rsidTr="00495BC2">
        <w:tc>
          <w:tcPr>
            <w:tcW w:w="708" w:type="dxa"/>
            <w:tcBorders>
              <w:top w:val="single" w:sz="4" w:space="0" w:color="000000"/>
              <w:left w:val="single" w:sz="4" w:space="0" w:color="000000"/>
              <w:bottom w:val="single" w:sz="4" w:space="0" w:color="000000"/>
              <w:right w:val="single" w:sz="4" w:space="0" w:color="000000"/>
            </w:tcBorders>
          </w:tcPr>
          <w:p w14:paraId="1989E870" w14:textId="77777777" w:rsidR="00206977" w:rsidRPr="00206977" w:rsidRDefault="00206977" w:rsidP="00495BC2">
            <w:pPr>
              <w:jc w:val="both"/>
              <w:rPr>
                <w:rFonts w:asciiTheme="minorHAnsi" w:eastAsiaTheme="minorHAnsi" w:hAnsiTheme="minorHAnsi" w:cstheme="minorHAnsi"/>
              </w:rPr>
            </w:pPr>
            <w:r w:rsidRPr="00206977">
              <w:rPr>
                <w:rFonts w:asciiTheme="minorHAnsi" w:eastAsiaTheme="minorHAnsi" w:hAnsiTheme="minorHAnsi" w:cstheme="minorHAnsi"/>
              </w:rPr>
              <w:t>2.1.</w:t>
            </w:r>
          </w:p>
        </w:tc>
        <w:tc>
          <w:tcPr>
            <w:tcW w:w="5103" w:type="dxa"/>
            <w:tcBorders>
              <w:top w:val="single" w:sz="4" w:space="0" w:color="000000"/>
              <w:left w:val="single" w:sz="4" w:space="0" w:color="000000"/>
              <w:bottom w:val="single" w:sz="4" w:space="0" w:color="000000"/>
              <w:right w:val="single" w:sz="4" w:space="0" w:color="000000"/>
            </w:tcBorders>
          </w:tcPr>
          <w:p w14:paraId="5AA6D146" w14:textId="77777777" w:rsidR="00206977" w:rsidRPr="00206977" w:rsidRDefault="00206977" w:rsidP="00206977">
            <w:pPr>
              <w:autoSpaceDE w:val="0"/>
              <w:autoSpaceDN w:val="0"/>
              <w:adjustRightInd w:val="0"/>
              <w:ind w:firstLine="567"/>
              <w:rPr>
                <w:rFonts w:asciiTheme="minorHAnsi" w:hAnsiTheme="minorHAnsi" w:cstheme="minorHAnsi"/>
                <w:highlight w:val="yellow"/>
              </w:rPr>
            </w:pPr>
            <w:r w:rsidRPr="00206977">
              <w:rPr>
                <w:rFonts w:asciiTheme="minorHAnsi" w:hAnsiTheme="minorHAnsi" w:cstheme="minorHAnsi"/>
              </w:rPr>
              <w:t xml:space="preserve">NETAIKOMA </w:t>
            </w:r>
          </w:p>
        </w:tc>
        <w:tc>
          <w:tcPr>
            <w:tcW w:w="2080" w:type="dxa"/>
            <w:tcBorders>
              <w:top w:val="single" w:sz="4" w:space="0" w:color="000000"/>
              <w:left w:val="single" w:sz="4" w:space="0" w:color="000000"/>
              <w:bottom w:val="single" w:sz="4" w:space="0" w:color="000000"/>
              <w:right w:val="single" w:sz="4" w:space="0" w:color="000000"/>
            </w:tcBorders>
          </w:tcPr>
          <w:p w14:paraId="4CB75A4C" w14:textId="77777777" w:rsidR="00206977" w:rsidRPr="00206977" w:rsidRDefault="00206977" w:rsidP="00206977">
            <w:pPr>
              <w:autoSpaceDE w:val="0"/>
              <w:autoSpaceDN w:val="0"/>
              <w:adjustRightInd w:val="0"/>
              <w:ind w:firstLine="567"/>
              <w:rPr>
                <w:rFonts w:asciiTheme="minorHAnsi" w:hAnsiTheme="minorHAnsi" w:cstheme="minorHAnsi"/>
              </w:rPr>
            </w:pPr>
            <w:r w:rsidRPr="00206977">
              <w:rPr>
                <w:rFonts w:asciiTheme="minorHAnsi" w:hAnsiTheme="minorHAnsi" w:cstheme="minorHAnsi"/>
              </w:rPr>
              <w:t>NETAIKOMA</w:t>
            </w:r>
          </w:p>
        </w:tc>
        <w:tc>
          <w:tcPr>
            <w:tcW w:w="2289" w:type="dxa"/>
            <w:tcBorders>
              <w:top w:val="single" w:sz="4" w:space="0" w:color="000000"/>
              <w:left w:val="single" w:sz="4" w:space="0" w:color="000000"/>
              <w:bottom w:val="single" w:sz="4" w:space="0" w:color="000000"/>
              <w:right w:val="single" w:sz="4" w:space="0" w:color="000000"/>
            </w:tcBorders>
          </w:tcPr>
          <w:p w14:paraId="310FF6B8" w14:textId="77777777" w:rsidR="00206977" w:rsidRPr="00206977" w:rsidRDefault="00206977" w:rsidP="00206977">
            <w:pPr>
              <w:shd w:val="clear" w:color="auto" w:fill="FFFFFF"/>
              <w:tabs>
                <w:tab w:val="left" w:pos="313"/>
              </w:tabs>
              <w:autoSpaceDN w:val="0"/>
              <w:ind w:firstLine="567"/>
              <w:rPr>
                <w:rFonts w:asciiTheme="minorHAnsi" w:eastAsia="Calibri" w:hAnsiTheme="minorHAnsi" w:cstheme="minorHAnsi"/>
                <w:bdr w:val="none" w:sz="0" w:space="0" w:color="auto" w:frame="1"/>
              </w:rPr>
            </w:pPr>
            <w:r w:rsidRPr="00206977">
              <w:rPr>
                <w:rFonts w:asciiTheme="minorHAnsi" w:hAnsiTheme="minorHAnsi" w:cstheme="minorHAnsi"/>
              </w:rPr>
              <w:t>NETAIKOMA</w:t>
            </w:r>
          </w:p>
        </w:tc>
      </w:tr>
    </w:tbl>
    <w:p w14:paraId="4D9A9490" w14:textId="77777777" w:rsidR="00206977" w:rsidRPr="00206977" w:rsidRDefault="00206977" w:rsidP="00206977">
      <w:pPr>
        <w:tabs>
          <w:tab w:val="left" w:pos="993"/>
        </w:tabs>
        <w:spacing w:line="276" w:lineRule="auto"/>
        <w:ind w:firstLine="567"/>
        <w:contextualSpacing/>
        <w:rPr>
          <w:rFonts w:cstheme="minorHAnsi"/>
          <w:sz w:val="20"/>
          <w:szCs w:val="20"/>
          <w:highlight w:val="yellow"/>
        </w:rPr>
      </w:pPr>
    </w:p>
    <w:p w14:paraId="3E422484" w14:textId="77777777" w:rsidR="00206977" w:rsidRPr="00206977" w:rsidRDefault="00206977" w:rsidP="00206977">
      <w:pPr>
        <w:tabs>
          <w:tab w:val="center" w:pos="4513"/>
          <w:tab w:val="right" w:pos="9026"/>
        </w:tabs>
        <w:spacing w:line="276" w:lineRule="auto"/>
        <w:ind w:firstLine="567"/>
        <w:rPr>
          <w:rFonts w:cstheme="minorHAnsi"/>
          <w:b/>
          <w:sz w:val="20"/>
          <w:szCs w:val="20"/>
        </w:rPr>
      </w:pPr>
      <w:r w:rsidRPr="00206977">
        <w:rPr>
          <w:rFonts w:cstheme="minorHAnsi"/>
          <w:b/>
          <w:sz w:val="20"/>
          <w:szCs w:val="20"/>
        </w:rPr>
        <w:t>Pastabos:</w:t>
      </w:r>
    </w:p>
    <w:p w14:paraId="0A7FAB61" w14:textId="77777777" w:rsidR="00206977" w:rsidRPr="00206977" w:rsidRDefault="00206977" w:rsidP="00206977">
      <w:pPr>
        <w:tabs>
          <w:tab w:val="left" w:pos="1276"/>
        </w:tabs>
        <w:spacing w:line="276" w:lineRule="auto"/>
        <w:ind w:firstLine="567"/>
        <w:rPr>
          <w:rFonts w:cstheme="minorHAnsi"/>
          <w:sz w:val="20"/>
          <w:szCs w:val="20"/>
        </w:rPr>
      </w:pPr>
      <w:r w:rsidRPr="00206977">
        <w:rPr>
          <w:rFonts w:cstheme="minorHAnsi"/>
          <w:sz w:val="20"/>
          <w:szCs w:val="20"/>
        </w:rPr>
        <w:t xml:space="preserve">(i) Jeigu tiekėjo kvalifikacijos atitiktį nustatytiems reikalavimams pagrindžiantys dokumentai (informacija) skelbiami viešai elektroninėse duomenų bazėse ir (ar) yra teikiami nemokamai, tokiu atveju </w:t>
      </w:r>
      <w:r w:rsidRPr="00206977">
        <w:rPr>
          <w:rFonts w:cstheme="minorHAnsi"/>
          <w:b/>
          <w:sz w:val="20"/>
          <w:szCs w:val="20"/>
        </w:rPr>
        <w:t>pateikiama nuoroda į informacijos šaltinį</w:t>
      </w:r>
      <w:r w:rsidRPr="00206977">
        <w:rPr>
          <w:rFonts w:cstheme="minorHAnsi"/>
          <w:sz w:val="20"/>
          <w:szCs w:val="20"/>
        </w:rPr>
        <w:t xml:space="preserve">. Perkančiajai organizacijai paprašius, Dalyvis privalės pateikti atitiktį kvalifikacijos reikalavimams įrodančių dokumentų originalus. </w:t>
      </w:r>
    </w:p>
    <w:p w14:paraId="5EDE7065" w14:textId="77777777" w:rsidR="00206977" w:rsidRPr="00206977" w:rsidRDefault="00206977" w:rsidP="00206977">
      <w:pPr>
        <w:tabs>
          <w:tab w:val="left" w:pos="1276"/>
        </w:tabs>
        <w:spacing w:line="276" w:lineRule="auto"/>
        <w:ind w:firstLine="567"/>
        <w:rPr>
          <w:rFonts w:cstheme="minorHAnsi"/>
          <w:i/>
          <w:iCs/>
          <w:sz w:val="20"/>
          <w:szCs w:val="20"/>
        </w:rPr>
      </w:pPr>
      <w:r w:rsidRPr="00206977">
        <w:rPr>
          <w:rFonts w:cstheme="minorHAnsi"/>
          <w:sz w:val="20"/>
          <w:szCs w:val="20"/>
        </w:rPr>
        <w:t xml:space="preserve">(ii) Pirkimo dokumentuose nurodytą reikalaujamą kvalifikaciją tiekėjai (ar jų personalas) privalo būti įgiję iki pasiūlymų pateikimo termino pabaigos.  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paraiškų arba pasiūlymų pateikimo datos (žr. </w:t>
      </w:r>
      <w:hyperlink r:id="rId12" w:history="1">
        <w:r w:rsidRPr="00206977">
          <w:rPr>
            <w:rFonts w:cstheme="minorHAnsi"/>
            <w:sz w:val="20"/>
            <w:szCs w:val="20"/>
          </w:rPr>
          <w:t>https://eimin.lrv.lt/lt/veiklos-sritys/verslo-aplinka/reglamentuojamu-profesiniu-kvalifikaciju-pripazinimas</w:t>
        </w:r>
      </w:hyperlink>
      <w:r w:rsidRPr="00206977">
        <w:rPr>
          <w:rFonts w:cstheme="minorHAnsi"/>
          <w:sz w:val="20"/>
          <w:szCs w:val="20"/>
          <w:u w:val="single"/>
        </w:rPr>
        <w:t>)</w:t>
      </w:r>
      <w:r w:rsidRPr="00206977">
        <w:rPr>
          <w:rFonts w:cstheme="minorHAnsi"/>
          <w:sz w:val="20"/>
          <w:szCs w:val="20"/>
        </w:rPr>
        <w:t>. Atitinkamai, šie dokumentai turės būti pateikti</w:t>
      </w:r>
      <w:r w:rsidRPr="00206977">
        <w:rPr>
          <w:rFonts w:cstheme="minorHAnsi"/>
          <w:i/>
          <w:iCs/>
          <w:sz w:val="20"/>
          <w:szCs w:val="20"/>
        </w:rPr>
        <w:t xml:space="preserve"> </w:t>
      </w:r>
      <w:r w:rsidRPr="00206977">
        <w:rPr>
          <w:rFonts w:cstheme="minorHAnsi"/>
          <w:sz w:val="20"/>
          <w:szCs w:val="20"/>
        </w:rPr>
        <w:t>iki pirkimo sutarties pasirašymo.</w:t>
      </w:r>
      <w:r w:rsidRPr="00206977">
        <w:rPr>
          <w:rFonts w:cstheme="minorHAnsi"/>
          <w:i/>
          <w:iCs/>
          <w:sz w:val="20"/>
          <w:szCs w:val="20"/>
        </w:rPr>
        <w:t xml:space="preserve"> </w:t>
      </w:r>
    </w:p>
    <w:p w14:paraId="168AA976" w14:textId="77777777" w:rsidR="00206977" w:rsidRPr="00206977" w:rsidRDefault="00206977" w:rsidP="00206977">
      <w:pPr>
        <w:tabs>
          <w:tab w:val="left" w:pos="1276"/>
        </w:tabs>
        <w:spacing w:line="276" w:lineRule="auto"/>
        <w:ind w:firstLine="567"/>
        <w:rPr>
          <w:rFonts w:cstheme="minorHAnsi"/>
          <w:sz w:val="20"/>
          <w:szCs w:val="20"/>
        </w:rPr>
      </w:pPr>
      <w:r w:rsidRPr="00206977">
        <w:rPr>
          <w:rFonts w:cstheme="minorHAnsi"/>
          <w:sz w:val="20"/>
          <w:szCs w:val="20"/>
        </w:rPr>
        <w:t>(iii) Užsienio valstybių tiekėjų jų valstybėse išduoti kvalifikaciją įrodantys dokumentai legalizuojami vadovaujantis Dokumentų legalizavimo ir tvirtinimo pažyma (</w:t>
      </w:r>
      <w:proofErr w:type="spellStart"/>
      <w:r w:rsidRPr="00206977">
        <w:rPr>
          <w:rFonts w:cstheme="minorHAnsi"/>
          <w:sz w:val="20"/>
          <w:szCs w:val="20"/>
        </w:rPr>
        <w:t>Apostille</w:t>
      </w:r>
      <w:proofErr w:type="spellEnd"/>
      <w:r w:rsidRPr="00206977">
        <w:rPr>
          <w:rFonts w:cstheme="minorHAnsi"/>
          <w:sz w:val="20"/>
          <w:szCs w:val="20"/>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206977">
        <w:rPr>
          <w:rFonts w:cstheme="minorHAnsi"/>
          <w:sz w:val="20"/>
          <w:szCs w:val="20"/>
        </w:rPr>
        <w:t>Apostille</w:t>
      </w:r>
      <w:proofErr w:type="spellEnd"/>
      <w:r w:rsidRPr="00206977">
        <w:rPr>
          <w:rFonts w:cstheme="minorHAnsi"/>
          <w:sz w:val="20"/>
          <w:szCs w:val="20"/>
        </w:rPr>
        <w:t>).</w:t>
      </w:r>
    </w:p>
    <w:p w14:paraId="083CE180" w14:textId="77777777" w:rsidR="00206977" w:rsidRPr="00206977" w:rsidRDefault="00206977" w:rsidP="00206977">
      <w:pPr>
        <w:tabs>
          <w:tab w:val="left" w:pos="720"/>
        </w:tabs>
        <w:ind w:firstLine="567"/>
        <w:rPr>
          <w:rFonts w:eastAsia="Arial" w:cstheme="minorHAnsi"/>
          <w:sz w:val="20"/>
          <w:szCs w:val="20"/>
        </w:rPr>
      </w:pPr>
    </w:p>
    <w:p w14:paraId="15FF68FB" w14:textId="77777777" w:rsidR="00112F92" w:rsidRPr="00206977" w:rsidRDefault="00112F92" w:rsidP="00206977">
      <w:pPr>
        <w:ind w:firstLine="567"/>
        <w:jc w:val="center"/>
        <w:rPr>
          <w:rFonts w:eastAsia="Arial" w:cstheme="minorHAnsi"/>
          <w:sz w:val="20"/>
          <w:szCs w:val="20"/>
        </w:rPr>
      </w:pPr>
      <w:bookmarkStart w:id="25" w:name="_heading=h.3rdcrjn" w:colFirst="0" w:colLast="0"/>
      <w:bookmarkEnd w:id="25"/>
      <w:r w:rsidRPr="00206977">
        <w:rPr>
          <w:rFonts w:eastAsia="Arial" w:cstheme="minorHAnsi"/>
          <w:sz w:val="20"/>
          <w:szCs w:val="20"/>
        </w:rPr>
        <w:t>__________</w:t>
      </w:r>
    </w:p>
    <w:p w14:paraId="2CDE7EE1" w14:textId="77777777" w:rsidR="00A040B5" w:rsidRPr="00206977" w:rsidRDefault="00A040B5" w:rsidP="00206977">
      <w:pPr>
        <w:ind w:firstLine="567"/>
        <w:jc w:val="center"/>
        <w:rPr>
          <w:rFonts w:eastAsia="Arial" w:cstheme="minorHAnsi"/>
          <w:b/>
          <w:smallCaps/>
          <w:sz w:val="20"/>
          <w:szCs w:val="20"/>
        </w:rPr>
      </w:pPr>
    </w:p>
    <w:p w14:paraId="2F58C0C6" w14:textId="5B826EE4" w:rsidR="00483B9F" w:rsidRPr="00206977" w:rsidRDefault="00483B9F" w:rsidP="00206977">
      <w:pPr>
        <w:pStyle w:val="Antrat2"/>
        <w:ind w:firstLine="567"/>
        <w:jc w:val="right"/>
        <w:rPr>
          <w:rFonts w:asciiTheme="minorHAnsi" w:hAnsiTheme="minorHAnsi" w:cstheme="minorHAnsi"/>
          <w:sz w:val="20"/>
          <w:szCs w:val="20"/>
        </w:rPr>
      </w:pPr>
      <w:bookmarkStart w:id="26" w:name="_heading=h.26in1rg" w:colFirst="0" w:colLast="0"/>
      <w:bookmarkStart w:id="27" w:name="ketvpriedas"/>
      <w:bookmarkStart w:id="28" w:name="_Toc85439812"/>
      <w:bookmarkEnd w:id="26"/>
    </w:p>
    <w:p w14:paraId="6EF20A02" w14:textId="24BD4C9F" w:rsidR="00206977" w:rsidRDefault="00206977">
      <w:r>
        <w:br w:type="page"/>
      </w:r>
    </w:p>
    <w:p w14:paraId="6BCC2113" w14:textId="30BF8BA5" w:rsidR="00CB5907" w:rsidRPr="00EC1BF5" w:rsidRDefault="00DE051B" w:rsidP="00EC1BF5">
      <w:pPr>
        <w:spacing w:line="240" w:lineRule="auto"/>
        <w:ind w:left="6237" w:firstLine="0"/>
        <w:rPr>
          <w:rFonts w:cstheme="minorHAnsi"/>
          <w:color w:val="4472C4" w:themeColor="accent1"/>
        </w:rPr>
      </w:pPr>
      <w:bookmarkStart w:id="29" w:name="_Ref38539939"/>
      <w:bookmarkStart w:id="30" w:name="_Ref38541068"/>
      <w:bookmarkStart w:id="31" w:name="_Ref38885053"/>
      <w:bookmarkStart w:id="32" w:name="_Ref38899023"/>
      <w:bookmarkStart w:id="33" w:name="_Toc48053185"/>
      <w:bookmarkStart w:id="34" w:name="_Toc85706891"/>
      <w:bookmarkStart w:id="35" w:name="_Hlk86837214"/>
      <w:bookmarkEnd w:id="27"/>
      <w:bookmarkEnd w:id="28"/>
      <w:r w:rsidRPr="00EC1BF5">
        <w:rPr>
          <w:rFonts w:cstheme="minorHAnsi"/>
          <w:color w:val="4472C4" w:themeColor="accent1"/>
        </w:rPr>
        <w:lastRenderedPageBreak/>
        <w:t>P</w:t>
      </w:r>
      <w:r w:rsidR="00CB5907" w:rsidRPr="00EC1BF5">
        <w:rPr>
          <w:rFonts w:cstheme="minorHAnsi"/>
          <w:color w:val="4472C4" w:themeColor="accent1"/>
        </w:rPr>
        <w:t xml:space="preserve">irkimo sąlygų </w:t>
      </w:r>
      <w:r w:rsidR="009F4F72">
        <w:rPr>
          <w:rFonts w:cstheme="minorHAnsi"/>
          <w:color w:val="4472C4" w:themeColor="accent1"/>
        </w:rPr>
        <w:t>3</w:t>
      </w:r>
      <w:r w:rsidR="00CB5907" w:rsidRPr="00EC1BF5">
        <w:rPr>
          <w:rFonts w:cstheme="minorHAnsi"/>
          <w:color w:val="4472C4" w:themeColor="accent1"/>
        </w:rPr>
        <w:t xml:space="preserve"> priedas</w:t>
      </w:r>
      <w:r w:rsidR="00105DAD" w:rsidRPr="00EC1BF5">
        <w:rPr>
          <w:rFonts w:cstheme="minorHAnsi"/>
          <w:color w:val="4472C4" w:themeColor="accent1"/>
        </w:rPr>
        <w:t xml:space="preserve"> </w:t>
      </w:r>
      <w:r w:rsidR="00CB5907" w:rsidRPr="00EC1BF5">
        <w:rPr>
          <w:rFonts w:cstheme="minorHAnsi"/>
          <w:color w:val="4472C4" w:themeColor="accent1"/>
        </w:rPr>
        <w:t>„Techninė specifikacija“</w:t>
      </w:r>
      <w:bookmarkEnd w:id="29"/>
      <w:bookmarkEnd w:id="30"/>
      <w:bookmarkEnd w:id="31"/>
      <w:bookmarkEnd w:id="32"/>
      <w:bookmarkEnd w:id="33"/>
      <w:bookmarkEnd w:id="34"/>
    </w:p>
    <w:bookmarkEnd w:id="35"/>
    <w:p w14:paraId="111DB7D6" w14:textId="77777777" w:rsidR="00CB5907" w:rsidRPr="007467C2" w:rsidRDefault="00CB5907" w:rsidP="00CB5907">
      <w:pPr>
        <w:jc w:val="center"/>
        <w:rPr>
          <w:rFonts w:cstheme="minorHAnsi"/>
          <w:b/>
          <w:sz w:val="28"/>
          <w:szCs w:val="28"/>
        </w:rPr>
      </w:pPr>
    </w:p>
    <w:p w14:paraId="3C224FCE" w14:textId="77777777" w:rsidR="00CB5907" w:rsidRPr="007467C2" w:rsidRDefault="00CB5907" w:rsidP="00DC230B">
      <w:pPr>
        <w:spacing w:line="240" w:lineRule="auto"/>
        <w:jc w:val="center"/>
        <w:rPr>
          <w:rFonts w:cstheme="minorHAnsi"/>
          <w:b/>
          <w:sz w:val="20"/>
          <w:szCs w:val="20"/>
        </w:rPr>
      </w:pPr>
      <w:r w:rsidRPr="007467C2">
        <w:rPr>
          <w:rFonts w:cstheme="minorHAnsi"/>
          <w:b/>
          <w:sz w:val="20"/>
          <w:szCs w:val="20"/>
        </w:rPr>
        <w:t>TECHNINĖ SPECIFIKACIJA</w:t>
      </w:r>
    </w:p>
    <w:p w14:paraId="734B3901" w14:textId="77777777" w:rsidR="00041A12" w:rsidRPr="00041A12" w:rsidRDefault="00041A12" w:rsidP="00806B0B">
      <w:pPr>
        <w:spacing w:line="240" w:lineRule="auto"/>
        <w:ind w:firstLine="709"/>
        <w:rPr>
          <w:rFonts w:eastAsia="Times New Roman" w:cstheme="minorHAnsi"/>
          <w:b/>
          <w:sz w:val="20"/>
          <w:szCs w:val="20"/>
        </w:rPr>
      </w:pPr>
      <w:r w:rsidRPr="00041A12">
        <w:rPr>
          <w:rFonts w:eastAsia="Times New Roman" w:cstheme="minorHAnsi"/>
          <w:b/>
          <w:sz w:val="20"/>
          <w:szCs w:val="20"/>
        </w:rPr>
        <w:t>BENDRI DUOMENYS:</w:t>
      </w:r>
    </w:p>
    <w:p w14:paraId="27D6D07A" w14:textId="77777777" w:rsidR="00041A12" w:rsidRPr="00041A12" w:rsidRDefault="00041A12" w:rsidP="00806B0B">
      <w:pPr>
        <w:spacing w:line="240" w:lineRule="auto"/>
        <w:ind w:firstLine="709"/>
        <w:rPr>
          <w:rFonts w:eastAsia="Times New Roman" w:cstheme="minorHAnsi"/>
          <w:sz w:val="20"/>
          <w:szCs w:val="20"/>
        </w:rPr>
      </w:pPr>
    </w:p>
    <w:p w14:paraId="7708AE8F" w14:textId="77777777" w:rsidR="00041A12" w:rsidRPr="00041A12" w:rsidRDefault="00041A12" w:rsidP="00806B0B">
      <w:pPr>
        <w:spacing w:line="240" w:lineRule="auto"/>
        <w:ind w:firstLine="709"/>
        <w:rPr>
          <w:rFonts w:eastAsia="Times New Roman" w:cstheme="minorHAnsi"/>
          <w:sz w:val="20"/>
          <w:szCs w:val="20"/>
        </w:rPr>
      </w:pPr>
      <w:r w:rsidRPr="00041A12">
        <w:rPr>
          <w:rFonts w:eastAsia="Times New Roman" w:cstheme="minorHAnsi"/>
          <w:b/>
          <w:sz w:val="20"/>
          <w:szCs w:val="20"/>
        </w:rPr>
        <w:t>Užsakovas</w:t>
      </w:r>
      <w:r w:rsidRPr="00041A12">
        <w:rPr>
          <w:rFonts w:eastAsia="Times New Roman" w:cstheme="minorHAnsi"/>
          <w:sz w:val="20"/>
          <w:szCs w:val="20"/>
        </w:rPr>
        <w:t xml:space="preserve"> – Varėnos rajono savivaldybės administracija</w:t>
      </w:r>
    </w:p>
    <w:p w14:paraId="231DA6C7" w14:textId="77777777" w:rsidR="00041A12" w:rsidRPr="00041A12" w:rsidRDefault="00041A12" w:rsidP="00806B0B">
      <w:pPr>
        <w:spacing w:line="240" w:lineRule="auto"/>
        <w:ind w:firstLine="709"/>
        <w:rPr>
          <w:rFonts w:eastAsia="Times New Roman" w:cstheme="minorHAnsi"/>
          <w:sz w:val="20"/>
          <w:szCs w:val="20"/>
        </w:rPr>
      </w:pPr>
      <w:r w:rsidRPr="00041A12">
        <w:rPr>
          <w:rFonts w:eastAsia="Times New Roman" w:cstheme="minorHAnsi"/>
          <w:b/>
          <w:sz w:val="20"/>
          <w:szCs w:val="20"/>
        </w:rPr>
        <w:t xml:space="preserve">Objektas: </w:t>
      </w:r>
      <w:r w:rsidRPr="00041A12">
        <w:rPr>
          <w:rFonts w:eastAsia="Times New Roman" w:cstheme="minorHAnsi"/>
          <w:sz w:val="20"/>
          <w:szCs w:val="20"/>
        </w:rPr>
        <w:t xml:space="preserve">Naftos produktais užterštos teritorijos, esančios </w:t>
      </w:r>
      <w:proofErr w:type="spellStart"/>
      <w:r w:rsidRPr="00041A12">
        <w:rPr>
          <w:rFonts w:eastAsia="Times New Roman" w:cstheme="minorHAnsi"/>
          <w:sz w:val="20"/>
          <w:szCs w:val="20"/>
        </w:rPr>
        <w:t>Zakorių</w:t>
      </w:r>
      <w:proofErr w:type="spellEnd"/>
      <w:r w:rsidRPr="00041A12">
        <w:rPr>
          <w:rFonts w:eastAsia="Times New Roman" w:cstheme="minorHAnsi"/>
          <w:sz w:val="20"/>
          <w:szCs w:val="20"/>
        </w:rPr>
        <w:t xml:space="preserve"> k., </w:t>
      </w:r>
      <w:proofErr w:type="spellStart"/>
      <w:r w:rsidRPr="00041A12">
        <w:rPr>
          <w:rFonts w:eastAsia="Times New Roman" w:cstheme="minorHAnsi"/>
          <w:sz w:val="20"/>
          <w:szCs w:val="20"/>
        </w:rPr>
        <w:t>Jakėnų</w:t>
      </w:r>
      <w:proofErr w:type="spellEnd"/>
      <w:r w:rsidRPr="00041A12">
        <w:rPr>
          <w:rFonts w:eastAsia="Times New Roman" w:cstheme="minorHAnsi"/>
          <w:sz w:val="20"/>
          <w:szCs w:val="20"/>
        </w:rPr>
        <w:t xml:space="preserve"> sen., Varėnos r., sutvarkymo paslaugos.</w:t>
      </w:r>
    </w:p>
    <w:p w14:paraId="4393D977" w14:textId="77777777" w:rsidR="00041A12" w:rsidRPr="00041A12" w:rsidRDefault="00041A12" w:rsidP="00806B0B">
      <w:pPr>
        <w:spacing w:line="240" w:lineRule="auto"/>
        <w:ind w:firstLine="709"/>
        <w:rPr>
          <w:rFonts w:eastAsia="Times New Roman" w:cstheme="minorHAnsi"/>
          <w:sz w:val="20"/>
          <w:szCs w:val="20"/>
        </w:rPr>
      </w:pPr>
    </w:p>
    <w:p w14:paraId="1A0A746A" w14:textId="77777777" w:rsidR="00041A12" w:rsidRPr="00041A12" w:rsidRDefault="00041A12" w:rsidP="00806B0B">
      <w:pPr>
        <w:spacing w:line="240" w:lineRule="auto"/>
        <w:ind w:firstLine="709"/>
        <w:rPr>
          <w:rFonts w:eastAsia="Times New Roman" w:cstheme="minorHAnsi"/>
          <w:b/>
          <w:bCs/>
          <w:sz w:val="20"/>
          <w:szCs w:val="20"/>
        </w:rPr>
      </w:pPr>
      <w:r w:rsidRPr="00041A12">
        <w:rPr>
          <w:rFonts w:eastAsia="Times New Roman" w:cstheme="minorHAnsi"/>
          <w:b/>
          <w:bCs/>
          <w:sz w:val="20"/>
          <w:szCs w:val="20"/>
        </w:rPr>
        <w:t xml:space="preserve">1. TVARKOMOS TERITORIJOS CHARAKTERISTIKA </w:t>
      </w:r>
    </w:p>
    <w:p w14:paraId="1E20B33E" w14:textId="77777777" w:rsidR="00041A12" w:rsidRPr="00041A12" w:rsidRDefault="00041A12" w:rsidP="00806B0B">
      <w:pPr>
        <w:spacing w:line="240" w:lineRule="auto"/>
        <w:ind w:firstLine="709"/>
        <w:rPr>
          <w:rFonts w:eastAsia="Times New Roman" w:cstheme="minorHAnsi"/>
          <w:sz w:val="20"/>
          <w:szCs w:val="20"/>
        </w:rPr>
      </w:pPr>
    </w:p>
    <w:p w14:paraId="678915DB" w14:textId="77777777" w:rsidR="00041A12" w:rsidRPr="00041A12" w:rsidRDefault="00041A12" w:rsidP="00806B0B">
      <w:pPr>
        <w:spacing w:line="240" w:lineRule="auto"/>
        <w:ind w:firstLine="709"/>
        <w:rPr>
          <w:rFonts w:eastAsia="Times New Roman" w:cstheme="minorHAnsi"/>
          <w:b/>
          <w:bCs/>
          <w:sz w:val="20"/>
          <w:szCs w:val="20"/>
        </w:rPr>
      </w:pPr>
      <w:r w:rsidRPr="00041A12">
        <w:rPr>
          <w:rFonts w:eastAsia="Times New Roman" w:cstheme="minorHAnsi"/>
          <w:b/>
          <w:bCs/>
          <w:sz w:val="20"/>
          <w:szCs w:val="20"/>
        </w:rPr>
        <w:t xml:space="preserve">1.1. Teritorijos padėtis ir jautrumas taršai </w:t>
      </w:r>
    </w:p>
    <w:p w14:paraId="6FFD8B45" w14:textId="77777777" w:rsidR="00041A12" w:rsidRPr="00041A12" w:rsidRDefault="00041A12" w:rsidP="00806B0B">
      <w:pPr>
        <w:spacing w:line="240" w:lineRule="auto"/>
        <w:ind w:firstLine="709"/>
        <w:rPr>
          <w:rFonts w:eastAsia="Times New Roman" w:cstheme="minorHAnsi"/>
          <w:sz w:val="20"/>
          <w:szCs w:val="20"/>
        </w:rPr>
      </w:pPr>
      <w:r w:rsidRPr="00041A12">
        <w:rPr>
          <w:rFonts w:eastAsia="Times New Roman" w:cstheme="minorHAnsi"/>
          <w:b/>
          <w:sz w:val="20"/>
          <w:szCs w:val="20"/>
        </w:rPr>
        <w:t>Teritorijos padėtis</w:t>
      </w:r>
      <w:r w:rsidRPr="00041A12">
        <w:rPr>
          <w:rFonts w:eastAsia="Times New Roman" w:cstheme="minorHAnsi"/>
          <w:b/>
          <w:bCs/>
          <w:sz w:val="20"/>
          <w:szCs w:val="20"/>
        </w:rPr>
        <w:t xml:space="preserve">. </w:t>
      </w:r>
      <w:r w:rsidRPr="00041A12">
        <w:rPr>
          <w:rFonts w:eastAsia="Times New Roman" w:cstheme="minorHAnsi"/>
          <w:sz w:val="20"/>
          <w:szCs w:val="20"/>
        </w:rPr>
        <w:t xml:space="preserve">Tirta teritorija yra Varėnos rajono </w:t>
      </w:r>
      <w:proofErr w:type="spellStart"/>
      <w:r w:rsidRPr="00041A12">
        <w:rPr>
          <w:rFonts w:eastAsia="Times New Roman" w:cstheme="minorHAnsi"/>
          <w:sz w:val="20"/>
          <w:szCs w:val="20"/>
        </w:rPr>
        <w:t>Jakėnų</w:t>
      </w:r>
      <w:proofErr w:type="spellEnd"/>
      <w:r w:rsidRPr="00041A12">
        <w:rPr>
          <w:rFonts w:eastAsia="Times New Roman" w:cstheme="minorHAnsi"/>
          <w:sz w:val="20"/>
          <w:szCs w:val="20"/>
        </w:rPr>
        <w:t xml:space="preserve"> seniūnijos </w:t>
      </w:r>
      <w:proofErr w:type="spellStart"/>
      <w:r w:rsidRPr="00041A12">
        <w:rPr>
          <w:rFonts w:eastAsia="Times New Roman" w:cstheme="minorHAnsi"/>
          <w:sz w:val="20"/>
          <w:szCs w:val="20"/>
        </w:rPr>
        <w:t>Zakorių</w:t>
      </w:r>
      <w:proofErr w:type="spellEnd"/>
      <w:r w:rsidRPr="00041A12">
        <w:rPr>
          <w:rFonts w:eastAsia="Times New Roman" w:cstheme="minorHAnsi"/>
          <w:sz w:val="20"/>
          <w:szCs w:val="20"/>
        </w:rPr>
        <w:t xml:space="preserve"> kaime, šiaurės rytinėje pusėje nuo šalia buvusios šiuo metu nebeveikiančios katilinės teritorijos (1 pav.). Tirtos teritorijos plotas užima apie 4 arus, sąlyginio centro koordinatės LKS-94 koordinačių sistemoje: X – 5430366; Y – 6025155.</w:t>
      </w:r>
    </w:p>
    <w:p w14:paraId="6CD4D238" w14:textId="77777777" w:rsidR="00041A12" w:rsidRPr="00041A12" w:rsidRDefault="00041A12" w:rsidP="00806B0B">
      <w:pPr>
        <w:spacing w:line="240" w:lineRule="auto"/>
        <w:ind w:firstLine="709"/>
        <w:rPr>
          <w:rFonts w:eastAsia="Times New Roman" w:cstheme="minorHAnsi"/>
          <w:sz w:val="20"/>
          <w:szCs w:val="20"/>
        </w:rPr>
      </w:pPr>
      <w:r w:rsidRPr="00041A12">
        <w:rPr>
          <w:rFonts w:eastAsia="Times New Roman" w:cstheme="minorHAnsi"/>
          <w:sz w:val="20"/>
          <w:szCs w:val="20"/>
        </w:rPr>
        <w:t>Aptikta mazuto sankaupa yra valstybiniame žemės sklype. Tikslių duomenų apie sankaupose aptiktų naftos produktų (mazutas) atsiradimą nėra. Sklypą supa miško ir žemės ūkio paskirties žemė.</w:t>
      </w:r>
    </w:p>
    <w:p w14:paraId="3B91ADCC" w14:textId="74AAAA92" w:rsidR="00041A12" w:rsidRPr="00041A12" w:rsidRDefault="00041A12" w:rsidP="00806B0B">
      <w:pPr>
        <w:spacing w:line="240" w:lineRule="auto"/>
        <w:ind w:firstLine="0"/>
        <w:rPr>
          <w:rFonts w:ascii="Times New Roman" w:eastAsia="Times New Roman" w:hAnsi="Times New Roman" w:cs="Times New Roman"/>
          <w:sz w:val="24"/>
          <w:szCs w:val="24"/>
        </w:rPr>
      </w:pPr>
      <w:r w:rsidRPr="00041A12">
        <w:rPr>
          <w:rFonts w:ascii="Times New Roman" w:eastAsia="Times New Roman" w:hAnsi="Times New Roman" w:cs="Times New Roman"/>
          <w:noProof/>
          <w:sz w:val="24"/>
          <w:szCs w:val="24"/>
        </w:rPr>
        <w:drawing>
          <wp:inline distT="0" distB="0" distL="0" distR="0" wp14:anchorId="6E740F00" wp14:editId="3A8E0034">
            <wp:extent cx="6115050" cy="376237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762375"/>
                    </a:xfrm>
                    <a:prstGeom prst="rect">
                      <a:avLst/>
                    </a:prstGeom>
                    <a:noFill/>
                    <a:ln>
                      <a:noFill/>
                    </a:ln>
                  </pic:spPr>
                </pic:pic>
              </a:graphicData>
            </a:graphic>
          </wp:inline>
        </w:drawing>
      </w:r>
    </w:p>
    <w:p w14:paraId="5EC543E6" w14:textId="77777777" w:rsidR="00041A12" w:rsidRPr="00041A12" w:rsidRDefault="00041A12" w:rsidP="00806B0B">
      <w:pPr>
        <w:spacing w:line="240" w:lineRule="auto"/>
        <w:ind w:firstLine="720"/>
        <w:rPr>
          <w:rFonts w:eastAsia="Times New Roman" w:cstheme="minorHAnsi"/>
          <w:sz w:val="20"/>
          <w:szCs w:val="24"/>
        </w:rPr>
      </w:pPr>
      <w:r w:rsidRPr="00041A12">
        <w:rPr>
          <w:rFonts w:eastAsia="Times New Roman" w:cstheme="minorHAnsi"/>
          <w:sz w:val="20"/>
          <w:szCs w:val="24"/>
        </w:rPr>
        <w:t>1 paveikslas. Tvarkomos teritorijos padėties žemėlapis</w:t>
      </w:r>
    </w:p>
    <w:p w14:paraId="0B124C33" w14:textId="77777777" w:rsidR="00041A12" w:rsidRPr="00041A12" w:rsidRDefault="00041A12" w:rsidP="00806B0B">
      <w:pPr>
        <w:spacing w:line="240" w:lineRule="auto"/>
        <w:ind w:firstLine="720"/>
        <w:rPr>
          <w:rFonts w:eastAsia="Times New Roman" w:cstheme="minorHAnsi"/>
          <w:b/>
          <w:bCs/>
          <w:sz w:val="20"/>
          <w:szCs w:val="20"/>
        </w:rPr>
      </w:pPr>
    </w:p>
    <w:p w14:paraId="58020982" w14:textId="77777777" w:rsidR="00041A12" w:rsidRPr="00041A12" w:rsidRDefault="00041A12" w:rsidP="00806B0B">
      <w:pPr>
        <w:spacing w:line="240" w:lineRule="auto"/>
        <w:ind w:firstLine="720"/>
        <w:rPr>
          <w:rFonts w:eastAsia="Times New Roman" w:cstheme="minorHAnsi"/>
          <w:sz w:val="20"/>
          <w:szCs w:val="20"/>
        </w:rPr>
      </w:pPr>
      <w:r w:rsidRPr="00041A12">
        <w:rPr>
          <w:rFonts w:eastAsia="Times New Roman" w:cstheme="minorHAnsi"/>
          <w:b/>
          <w:bCs/>
          <w:sz w:val="20"/>
          <w:szCs w:val="20"/>
        </w:rPr>
        <w:t>Jautrumas taršai</w:t>
      </w:r>
      <w:r w:rsidRPr="00041A12">
        <w:rPr>
          <w:rFonts w:eastAsia="Times New Roman" w:cstheme="minorHAnsi"/>
          <w:bCs/>
          <w:sz w:val="20"/>
          <w:szCs w:val="20"/>
        </w:rPr>
        <w:t>.</w:t>
      </w:r>
      <w:r w:rsidRPr="00041A12">
        <w:rPr>
          <w:rFonts w:eastAsia="Times New Roman" w:cstheme="minorHAnsi"/>
          <w:sz w:val="20"/>
          <w:szCs w:val="20"/>
        </w:rPr>
        <w:t xml:space="preserve"> </w:t>
      </w:r>
    </w:p>
    <w:p w14:paraId="613396EB" w14:textId="77777777" w:rsidR="00041A12" w:rsidRPr="00041A12" w:rsidRDefault="00041A12" w:rsidP="00806B0B">
      <w:pPr>
        <w:spacing w:line="240" w:lineRule="auto"/>
        <w:ind w:firstLine="720"/>
        <w:rPr>
          <w:rFonts w:eastAsia="Times New Roman" w:cstheme="minorHAnsi"/>
          <w:sz w:val="20"/>
          <w:szCs w:val="20"/>
        </w:rPr>
      </w:pPr>
      <w:r w:rsidRPr="00041A12">
        <w:rPr>
          <w:rFonts w:eastAsia="Times New Roman" w:cstheme="minorHAnsi"/>
          <w:sz w:val="20"/>
          <w:szCs w:val="20"/>
        </w:rPr>
        <w:t xml:space="preserve">Teritorija į </w:t>
      </w:r>
      <w:proofErr w:type="spellStart"/>
      <w:r w:rsidRPr="00041A12">
        <w:rPr>
          <w:rFonts w:eastAsia="Times New Roman" w:cstheme="minorHAnsi"/>
          <w:sz w:val="20"/>
          <w:szCs w:val="20"/>
        </w:rPr>
        <w:t>Natura</w:t>
      </w:r>
      <w:proofErr w:type="spellEnd"/>
      <w:r w:rsidRPr="00041A12">
        <w:rPr>
          <w:rFonts w:eastAsia="Times New Roman" w:cstheme="minorHAnsi"/>
          <w:sz w:val="20"/>
          <w:szCs w:val="20"/>
        </w:rPr>
        <w:t xml:space="preserve"> 2000 ar kitas saugomas teritorijas nepatenka. Artimiausia saugoma teritorija (Merkio upė) yra už 4,7 km į pietvakarius.</w:t>
      </w:r>
    </w:p>
    <w:p w14:paraId="13319548" w14:textId="77777777" w:rsidR="00041A12" w:rsidRPr="00041A12" w:rsidRDefault="00041A12" w:rsidP="00806B0B">
      <w:pPr>
        <w:autoSpaceDE w:val="0"/>
        <w:autoSpaceDN w:val="0"/>
        <w:adjustRightInd w:val="0"/>
        <w:spacing w:line="240" w:lineRule="auto"/>
        <w:ind w:firstLine="720"/>
        <w:rPr>
          <w:rFonts w:eastAsia="Times New Roman" w:cstheme="minorHAnsi"/>
          <w:sz w:val="20"/>
          <w:szCs w:val="20"/>
        </w:rPr>
      </w:pPr>
      <w:r w:rsidRPr="00041A12">
        <w:rPr>
          <w:rFonts w:eastAsia="Times New Roman" w:cstheme="minorHAnsi"/>
          <w:color w:val="000000"/>
          <w:sz w:val="20"/>
          <w:szCs w:val="20"/>
        </w:rPr>
        <w:t xml:space="preserve">Teritoriją supa miško ir žemės ūkio paskirties žemės sklypai. Atsižvelgiant į tai, kad užterštą teritoriją supa skirtingos paskirties žemės sklypai ir vadovaujantis LAND 9–2009 ir „Cheminėmis medžiagomis užterštų teritorijų tvarkymo aplinkos apsaugos reikalavimais“ pagal 6 </w:t>
      </w:r>
      <w:r w:rsidRPr="00041A12">
        <w:rPr>
          <w:rFonts w:eastAsia="Times New Roman" w:cstheme="minorHAnsi"/>
          <w:sz w:val="20"/>
          <w:szCs w:val="20"/>
        </w:rPr>
        <w:t xml:space="preserve">jautrumą taršai teritorijos priskiriamos griežtesnei kategorijai, tai yra priskirtinos jautrių teritorijų grupei (II kategorija). </w:t>
      </w:r>
    </w:p>
    <w:p w14:paraId="7038B1D0" w14:textId="77777777" w:rsidR="00041A12" w:rsidRPr="00041A12" w:rsidRDefault="00041A12" w:rsidP="00806B0B">
      <w:pPr>
        <w:spacing w:line="240" w:lineRule="auto"/>
        <w:ind w:firstLine="720"/>
        <w:rPr>
          <w:rFonts w:eastAsia="Times New Roman" w:cstheme="minorHAnsi"/>
          <w:b/>
          <w:bCs/>
          <w:sz w:val="20"/>
          <w:szCs w:val="20"/>
        </w:rPr>
      </w:pPr>
    </w:p>
    <w:p w14:paraId="4A0A5D6A" w14:textId="77777777" w:rsidR="00041A12" w:rsidRPr="00041A12" w:rsidRDefault="00041A12" w:rsidP="00806B0B">
      <w:pPr>
        <w:spacing w:line="240" w:lineRule="auto"/>
        <w:ind w:firstLine="720"/>
        <w:rPr>
          <w:rFonts w:eastAsia="Times New Roman" w:cstheme="minorHAnsi"/>
          <w:b/>
          <w:bCs/>
          <w:sz w:val="20"/>
          <w:szCs w:val="20"/>
        </w:rPr>
      </w:pPr>
      <w:r w:rsidRPr="00041A12">
        <w:rPr>
          <w:rFonts w:eastAsia="Times New Roman" w:cstheme="minorHAnsi"/>
          <w:b/>
          <w:bCs/>
          <w:sz w:val="20"/>
          <w:szCs w:val="20"/>
        </w:rPr>
        <w:t xml:space="preserve">1.2. Objekto ūkinės veiklos apibūdinimas ir užterštumo </w:t>
      </w:r>
      <w:proofErr w:type="spellStart"/>
      <w:r w:rsidRPr="00041A12">
        <w:rPr>
          <w:rFonts w:eastAsia="Times New Roman" w:cstheme="minorHAnsi"/>
          <w:b/>
          <w:bCs/>
          <w:sz w:val="20"/>
          <w:szCs w:val="20"/>
        </w:rPr>
        <w:t>ištirtumas</w:t>
      </w:r>
      <w:proofErr w:type="spellEnd"/>
      <w:r w:rsidRPr="00041A12">
        <w:rPr>
          <w:rFonts w:eastAsia="Times New Roman" w:cstheme="minorHAnsi"/>
          <w:b/>
          <w:bCs/>
          <w:sz w:val="20"/>
          <w:szCs w:val="20"/>
        </w:rPr>
        <w:t xml:space="preserve"> </w:t>
      </w:r>
    </w:p>
    <w:p w14:paraId="0AAE983B" w14:textId="77777777" w:rsidR="00041A12" w:rsidRPr="00041A12" w:rsidRDefault="00041A12" w:rsidP="00806B0B">
      <w:pPr>
        <w:spacing w:line="240" w:lineRule="auto"/>
        <w:ind w:firstLine="720"/>
        <w:rPr>
          <w:rFonts w:eastAsia="Times New Roman" w:cstheme="minorHAnsi"/>
          <w:sz w:val="20"/>
          <w:szCs w:val="20"/>
          <w:highlight w:val="yellow"/>
        </w:rPr>
      </w:pPr>
    </w:p>
    <w:p w14:paraId="6712D869" w14:textId="77777777" w:rsidR="00041A12" w:rsidRPr="00041A12" w:rsidRDefault="00041A12" w:rsidP="00806B0B">
      <w:pPr>
        <w:autoSpaceDE w:val="0"/>
        <w:autoSpaceDN w:val="0"/>
        <w:adjustRightInd w:val="0"/>
        <w:spacing w:line="240" w:lineRule="auto"/>
        <w:ind w:firstLine="720"/>
        <w:rPr>
          <w:rFonts w:eastAsia="Calibri" w:cstheme="minorHAnsi"/>
          <w:color w:val="000000"/>
          <w:sz w:val="20"/>
          <w:szCs w:val="20"/>
          <w:lang w:eastAsia="en-US"/>
        </w:rPr>
      </w:pPr>
      <w:r w:rsidRPr="00041A12">
        <w:rPr>
          <w:rFonts w:eastAsia="Calibri" w:cstheme="minorHAnsi"/>
          <w:b/>
          <w:color w:val="000000"/>
          <w:sz w:val="20"/>
          <w:szCs w:val="20"/>
          <w:lang w:eastAsia="en-US"/>
        </w:rPr>
        <w:tab/>
        <w:t>Objekto ūkinės veiklos apibūdinimas.</w:t>
      </w:r>
      <w:r w:rsidRPr="00041A12">
        <w:rPr>
          <w:rFonts w:eastAsia="Calibri" w:cstheme="minorHAnsi"/>
          <w:color w:val="000000"/>
          <w:sz w:val="20"/>
          <w:szCs w:val="20"/>
          <w:lang w:eastAsia="en-US"/>
        </w:rPr>
        <w:t xml:space="preserve"> </w:t>
      </w:r>
    </w:p>
    <w:p w14:paraId="59053133" w14:textId="77777777" w:rsidR="00041A12" w:rsidRPr="00041A12" w:rsidRDefault="00041A12" w:rsidP="00806B0B">
      <w:pPr>
        <w:autoSpaceDE w:val="0"/>
        <w:autoSpaceDN w:val="0"/>
        <w:adjustRightInd w:val="0"/>
        <w:spacing w:line="240" w:lineRule="auto"/>
        <w:ind w:firstLine="720"/>
        <w:rPr>
          <w:rFonts w:eastAsia="Calibri" w:cstheme="minorHAnsi"/>
          <w:color w:val="000000"/>
          <w:sz w:val="20"/>
          <w:szCs w:val="20"/>
          <w:lang w:eastAsia="en-US"/>
        </w:rPr>
      </w:pPr>
      <w:r w:rsidRPr="00041A12">
        <w:rPr>
          <w:rFonts w:eastAsia="Calibri" w:cstheme="minorHAnsi"/>
          <w:color w:val="000000"/>
          <w:sz w:val="20"/>
          <w:szCs w:val="20"/>
          <w:lang w:eastAsia="en-US"/>
        </w:rPr>
        <w:t>Tikslių duomenų apie sankaupose aptiktų naftos produktų (mazutas) atsiradimą nėra, greičiausiai tai bus posovietinis palikimas.</w:t>
      </w:r>
    </w:p>
    <w:p w14:paraId="4669FC58" w14:textId="77777777" w:rsidR="00041A12" w:rsidRPr="00041A12" w:rsidRDefault="00041A12" w:rsidP="00806B0B">
      <w:pPr>
        <w:spacing w:line="240" w:lineRule="auto"/>
        <w:ind w:firstLine="720"/>
        <w:rPr>
          <w:rFonts w:eastAsia="Times New Roman" w:cstheme="minorHAnsi"/>
          <w:sz w:val="20"/>
          <w:szCs w:val="20"/>
        </w:rPr>
      </w:pPr>
      <w:r w:rsidRPr="00041A12">
        <w:rPr>
          <w:rFonts w:eastAsia="Times New Roman" w:cstheme="minorHAnsi"/>
          <w:b/>
          <w:sz w:val="20"/>
          <w:szCs w:val="20"/>
        </w:rPr>
        <w:lastRenderedPageBreak/>
        <w:t xml:space="preserve">Užterštumo </w:t>
      </w:r>
      <w:proofErr w:type="spellStart"/>
      <w:r w:rsidRPr="00041A12">
        <w:rPr>
          <w:rFonts w:eastAsia="Times New Roman" w:cstheme="minorHAnsi"/>
          <w:b/>
          <w:sz w:val="20"/>
          <w:szCs w:val="20"/>
        </w:rPr>
        <w:t>ištirtumas</w:t>
      </w:r>
      <w:proofErr w:type="spellEnd"/>
      <w:r w:rsidRPr="00041A12">
        <w:rPr>
          <w:rFonts w:eastAsia="Times New Roman" w:cstheme="minorHAnsi"/>
          <w:b/>
          <w:bCs/>
          <w:sz w:val="20"/>
          <w:szCs w:val="20"/>
        </w:rPr>
        <w:t>.</w:t>
      </w:r>
      <w:r w:rsidRPr="00041A12">
        <w:rPr>
          <w:rFonts w:eastAsia="Times New Roman" w:cstheme="minorHAnsi"/>
          <w:sz w:val="20"/>
          <w:szCs w:val="20"/>
        </w:rPr>
        <w:t xml:space="preserve"> </w:t>
      </w:r>
    </w:p>
    <w:p w14:paraId="6B02A0D2" w14:textId="77777777" w:rsidR="00041A12" w:rsidRPr="00041A12" w:rsidRDefault="00041A12" w:rsidP="00806B0B">
      <w:pPr>
        <w:autoSpaceDE w:val="0"/>
        <w:autoSpaceDN w:val="0"/>
        <w:adjustRightInd w:val="0"/>
        <w:spacing w:line="240" w:lineRule="auto"/>
        <w:ind w:firstLine="720"/>
        <w:rPr>
          <w:rFonts w:eastAsia="Times New Roman" w:cstheme="minorHAnsi"/>
          <w:color w:val="000000"/>
          <w:sz w:val="20"/>
          <w:szCs w:val="20"/>
        </w:rPr>
      </w:pPr>
      <w:r w:rsidRPr="00041A12">
        <w:rPr>
          <w:rFonts w:eastAsia="Times New Roman" w:cstheme="minorHAnsi"/>
          <w:color w:val="000000"/>
          <w:sz w:val="20"/>
          <w:szCs w:val="20"/>
          <w:u w:val="single"/>
        </w:rPr>
        <w:t>2021 m. preliminaraus tyrimo</w:t>
      </w:r>
      <w:r w:rsidRPr="00041A12">
        <w:rPr>
          <w:rFonts w:eastAsia="Times New Roman" w:cstheme="minorHAnsi"/>
          <w:color w:val="000000"/>
          <w:sz w:val="20"/>
          <w:szCs w:val="20"/>
        </w:rPr>
        <w:t xml:space="preserve"> metu buvo aptiktos mazuto sankaupos, kuriose buvo 166 m3 užteršto grunto kartu su mazutu, paplitusio 261 m2 plote. Vakarinėje dalyje užteršto grunto su mazutu plotas buvo 101 m2, tūris - 38 m3, šiaurės rytinėje – atitinkamai - 160 m2 ir 128 m3. Tyrimo metu buvo išgręžti 22 gręžiniai ir iškastas 1 kasinys iki 2,1 m gylio, paimta 14 grunto mėginių iš įvairaus gylio, o išgręžtuose gręžiniuose požeminis vanduo nebuvo aptiktas. Ištirtuose grunto mėginiuose naftos produktų kiekis (C10-C40) siekė iki 103000 mg/kg, LAND 9-2009 nurodytos </w:t>
      </w:r>
      <w:proofErr w:type="spellStart"/>
      <w:r w:rsidRPr="00041A12">
        <w:rPr>
          <w:rFonts w:eastAsia="Times New Roman" w:cstheme="minorHAnsi"/>
          <w:color w:val="000000"/>
          <w:sz w:val="20"/>
          <w:szCs w:val="20"/>
        </w:rPr>
        <w:t>RVp</w:t>
      </w:r>
      <w:proofErr w:type="spellEnd"/>
      <w:r w:rsidRPr="00041A12">
        <w:rPr>
          <w:rFonts w:eastAsia="Times New Roman" w:cstheme="minorHAnsi"/>
          <w:color w:val="000000"/>
          <w:sz w:val="20"/>
          <w:szCs w:val="20"/>
        </w:rPr>
        <w:t xml:space="preserve"> (150 mg/kg) buvo viršytos. 2022 m. rugsėjo mėn. įvykdyti teritorijos tvarkymo darbai pagal parengtą tvarkymo planą t. y. iškasta ir utilizuota apie 166 m3 (270,2 t) virš </w:t>
      </w:r>
      <w:proofErr w:type="spellStart"/>
      <w:r w:rsidRPr="00041A12">
        <w:rPr>
          <w:rFonts w:eastAsia="Times New Roman" w:cstheme="minorHAnsi"/>
          <w:color w:val="000000"/>
          <w:sz w:val="20"/>
          <w:szCs w:val="20"/>
        </w:rPr>
        <w:t>RVp</w:t>
      </w:r>
      <w:proofErr w:type="spellEnd"/>
      <w:r w:rsidRPr="00041A12">
        <w:rPr>
          <w:rFonts w:eastAsia="Times New Roman" w:cstheme="minorHAnsi"/>
          <w:color w:val="000000"/>
          <w:sz w:val="20"/>
          <w:szCs w:val="20"/>
        </w:rPr>
        <w:t xml:space="preserve"> naftos produktais užteršto grunto. Baigus kasimo darbus kontrolinio ekogeologinio tyrimo metu naftos produktų indekso nustatymui buvo paimta 10 grunto bandinių: 7 vakarinėje dalyje, 3 šiaurės rytinėje dalyje. Ištyrus bandinius nustatyta, kad vakarinėje pusėje buvusioje mazuto sankaupoje nenustatyta naftos produktų koncentracijų, viršijančių ribinę vertę, o šiaurės rytinės iškasos dalyje – naftos produktų koncentracijos iškasos šlaite ribinę vertę viršijo iki 1,2 kartų. Be to, pastebėta akivaizdi tarša naftos produktais. Atsižvelgiant į kontrolinio tyrimo rezultatus padaryta išvada, kad šiaurės rytinėje dalyje rekomenduojama atlikti papildomą ekogeologinį tyrimą, kurio tikslas galutinai nustatyti mazuto išplitimo ribas ir gylį, taip pat parengti papildomą teritorijos tvarkymo planą.</w:t>
      </w:r>
    </w:p>
    <w:p w14:paraId="5EE084DC" w14:textId="77777777" w:rsidR="00041A12" w:rsidRPr="00041A12" w:rsidRDefault="00041A12" w:rsidP="00806B0B">
      <w:pPr>
        <w:autoSpaceDE w:val="0"/>
        <w:autoSpaceDN w:val="0"/>
        <w:adjustRightInd w:val="0"/>
        <w:spacing w:line="240" w:lineRule="auto"/>
        <w:ind w:firstLine="720"/>
        <w:rPr>
          <w:rFonts w:eastAsia="Times New Roman" w:cstheme="minorHAnsi"/>
          <w:color w:val="000000"/>
          <w:sz w:val="20"/>
          <w:szCs w:val="20"/>
        </w:rPr>
      </w:pPr>
      <w:r w:rsidRPr="00041A12">
        <w:rPr>
          <w:rFonts w:eastAsia="Times New Roman" w:cstheme="minorHAnsi"/>
          <w:color w:val="000000"/>
          <w:sz w:val="20"/>
          <w:szCs w:val="20"/>
          <w:u w:val="single"/>
        </w:rPr>
        <w:t>Papildomo ekogeologinio tyrimo</w:t>
      </w:r>
      <w:r w:rsidRPr="00041A12">
        <w:rPr>
          <w:rFonts w:eastAsia="Times New Roman" w:cstheme="minorHAnsi"/>
          <w:color w:val="000000"/>
          <w:sz w:val="20"/>
          <w:szCs w:val="20"/>
        </w:rPr>
        <w:t>, vykdyto 2024 metais,</w:t>
      </w:r>
      <w:r w:rsidRPr="00041A12">
        <w:rPr>
          <w:rFonts w:eastAsia="Times New Roman" w:cstheme="minorHAnsi"/>
          <w:color w:val="000000"/>
          <w:sz w:val="20"/>
          <w:szCs w:val="20"/>
          <w:u w:val="single"/>
        </w:rPr>
        <w:t xml:space="preserve"> </w:t>
      </w:r>
      <w:r w:rsidRPr="00041A12">
        <w:rPr>
          <w:rFonts w:eastAsia="Times New Roman" w:cstheme="minorHAnsi"/>
          <w:color w:val="000000"/>
          <w:sz w:val="20"/>
          <w:szCs w:val="20"/>
        </w:rPr>
        <w:t>metu naftos produktų kiekio grunte nustatymui buvo atrinkti 8 bandiniai iš 12 gręžinių. Vertinant užteršto grunto paplitimą ir tūrį taip pat buvo naudojami kontrolinio ekogeologinio tyrimo metu surinktų bandinių tyrimo rezultatai. Laboratoriniais tyrimais nustatyta, kad teritorijos grunte vyrauja mažai lakūs, sunkiųjų naftos angliavandenilių produktai, todėl rezultatai vertinami pagal LAND 9-2009 II grupės teritorijoms (jautrioms taršai) mažai lakiai angliavandenilių frakcijai taikomą ribinę vertę (toliau - RV) - 1300 mg/kg.</w:t>
      </w:r>
    </w:p>
    <w:p w14:paraId="6655CD67" w14:textId="77777777" w:rsidR="00041A12" w:rsidRPr="00041A12" w:rsidRDefault="00041A12" w:rsidP="00806B0B">
      <w:pPr>
        <w:autoSpaceDE w:val="0"/>
        <w:autoSpaceDN w:val="0"/>
        <w:adjustRightInd w:val="0"/>
        <w:spacing w:line="240" w:lineRule="auto"/>
        <w:ind w:firstLine="720"/>
        <w:rPr>
          <w:rFonts w:eastAsia="Times New Roman" w:cstheme="minorHAnsi"/>
          <w:color w:val="000000"/>
          <w:sz w:val="20"/>
          <w:szCs w:val="20"/>
        </w:rPr>
      </w:pPr>
    </w:p>
    <w:p w14:paraId="04B5CE53" w14:textId="77777777" w:rsidR="00041A12" w:rsidRPr="00041A12" w:rsidRDefault="00041A12" w:rsidP="00806B0B">
      <w:pPr>
        <w:autoSpaceDE w:val="0"/>
        <w:autoSpaceDN w:val="0"/>
        <w:adjustRightInd w:val="0"/>
        <w:spacing w:line="240" w:lineRule="auto"/>
        <w:ind w:firstLine="720"/>
        <w:jc w:val="left"/>
        <w:rPr>
          <w:rFonts w:eastAsia="Times New Roman" w:cstheme="minorHAnsi"/>
          <w:color w:val="000000"/>
          <w:sz w:val="20"/>
          <w:szCs w:val="20"/>
        </w:rPr>
      </w:pPr>
      <w:r w:rsidRPr="00041A12">
        <w:rPr>
          <w:rFonts w:eastAsia="Times New Roman" w:cstheme="minorHAnsi"/>
          <w:b/>
          <w:bCs/>
          <w:color w:val="000000"/>
          <w:sz w:val="20"/>
          <w:szCs w:val="20"/>
        </w:rPr>
        <w:t>Užterštos teritorijos plotas ir užteršto grunto kiekiai.</w:t>
      </w:r>
    </w:p>
    <w:p w14:paraId="4DB8FAD4" w14:textId="77777777" w:rsidR="00041A12" w:rsidRPr="00041A12" w:rsidRDefault="00041A12" w:rsidP="00806B0B">
      <w:pPr>
        <w:spacing w:line="240" w:lineRule="auto"/>
        <w:ind w:firstLine="720"/>
        <w:rPr>
          <w:rFonts w:eastAsia="Times New Roman" w:cstheme="minorHAnsi"/>
          <w:color w:val="000000"/>
          <w:sz w:val="20"/>
          <w:szCs w:val="20"/>
        </w:rPr>
      </w:pPr>
      <w:r w:rsidRPr="00041A12">
        <w:rPr>
          <w:rFonts w:eastAsia="Times New Roman" w:cstheme="minorHAnsi"/>
          <w:color w:val="000000"/>
          <w:sz w:val="20"/>
          <w:szCs w:val="20"/>
        </w:rPr>
        <w:t xml:space="preserve">Atsižvelgiant į tyrimo rezultatus, grunto </w:t>
      </w:r>
      <w:proofErr w:type="spellStart"/>
      <w:r w:rsidRPr="00041A12">
        <w:rPr>
          <w:rFonts w:eastAsia="Times New Roman" w:cstheme="minorHAnsi"/>
          <w:color w:val="000000"/>
          <w:sz w:val="20"/>
          <w:szCs w:val="20"/>
        </w:rPr>
        <w:t>organoleptines</w:t>
      </w:r>
      <w:proofErr w:type="spellEnd"/>
      <w:r w:rsidRPr="00041A12">
        <w:rPr>
          <w:rFonts w:eastAsia="Times New Roman" w:cstheme="minorHAnsi"/>
          <w:color w:val="000000"/>
          <w:sz w:val="20"/>
          <w:szCs w:val="20"/>
        </w:rPr>
        <w:t xml:space="preserve"> savybes, geologines-hidrogeologines sąlygas, teritorijos specifiką ir anksčiau atliktus ekogeologinius tyrimus, buvo išskirti trys užteršto grunto arealai (žr. Tvarkymo plano papildymo 3 </w:t>
      </w:r>
      <w:proofErr w:type="spellStart"/>
      <w:r w:rsidRPr="00041A12">
        <w:rPr>
          <w:rFonts w:eastAsia="Times New Roman" w:cstheme="minorHAnsi"/>
          <w:color w:val="000000"/>
          <w:sz w:val="20"/>
          <w:szCs w:val="20"/>
        </w:rPr>
        <w:t>brėž</w:t>
      </w:r>
      <w:proofErr w:type="spellEnd"/>
      <w:r w:rsidRPr="00041A12">
        <w:rPr>
          <w:rFonts w:eastAsia="Times New Roman" w:cstheme="minorHAnsi"/>
          <w:color w:val="000000"/>
          <w:sz w:val="20"/>
          <w:szCs w:val="20"/>
        </w:rPr>
        <w:t xml:space="preserve">., 4 </w:t>
      </w:r>
      <w:proofErr w:type="spellStart"/>
      <w:r w:rsidRPr="00041A12">
        <w:rPr>
          <w:rFonts w:eastAsia="Times New Roman" w:cstheme="minorHAnsi"/>
          <w:color w:val="000000"/>
          <w:sz w:val="20"/>
          <w:szCs w:val="20"/>
        </w:rPr>
        <w:t>brėž</w:t>
      </w:r>
      <w:proofErr w:type="spellEnd"/>
      <w:r w:rsidRPr="00041A12">
        <w:rPr>
          <w:rFonts w:eastAsia="Times New Roman" w:cstheme="minorHAnsi"/>
          <w:color w:val="000000"/>
          <w:sz w:val="20"/>
          <w:szCs w:val="20"/>
        </w:rPr>
        <w:t xml:space="preserve"> ir 3 lentelę).</w:t>
      </w:r>
    </w:p>
    <w:p w14:paraId="34E20789" w14:textId="77777777" w:rsidR="00041A12" w:rsidRPr="00041A12" w:rsidRDefault="00041A12" w:rsidP="00806B0B">
      <w:pPr>
        <w:spacing w:line="240" w:lineRule="auto"/>
        <w:ind w:firstLine="720"/>
        <w:rPr>
          <w:rFonts w:eastAsia="Times New Roman" w:cstheme="minorHAnsi"/>
          <w:color w:val="000000"/>
          <w:sz w:val="20"/>
          <w:szCs w:val="20"/>
        </w:rPr>
      </w:pPr>
      <w:r w:rsidRPr="00041A12">
        <w:rPr>
          <w:rFonts w:eastAsia="Times New Roman" w:cstheme="minorHAnsi"/>
          <w:color w:val="000000"/>
          <w:sz w:val="20"/>
          <w:szCs w:val="20"/>
        </w:rPr>
        <w:t xml:space="preserve">Užteršto grunto arealas Nr. 1 buvo išskirtas ties rytiniu iškasos kraštu. Papildomo ekogeologinio tyrimo metu grunte šiame areale nustatyta naftos produktų koncentracija siekė 6480 mg/kg, </w:t>
      </w:r>
      <w:proofErr w:type="spellStart"/>
      <w:r w:rsidRPr="00041A12">
        <w:rPr>
          <w:rFonts w:eastAsia="Times New Roman" w:cstheme="minorHAnsi"/>
          <w:color w:val="000000"/>
          <w:sz w:val="20"/>
          <w:szCs w:val="20"/>
        </w:rPr>
        <w:t>RVp</w:t>
      </w:r>
      <w:proofErr w:type="spellEnd"/>
      <w:r w:rsidRPr="00041A12">
        <w:rPr>
          <w:rFonts w:eastAsia="Times New Roman" w:cstheme="minorHAnsi"/>
          <w:color w:val="000000"/>
          <w:sz w:val="20"/>
          <w:szCs w:val="20"/>
        </w:rPr>
        <w:t xml:space="preserve"> pagal LAND 9-2009 viršijo 4,9 kartus. Kontrolinio ekogeologinio tyrimo metu šiaurės rytinės sienelės grunte bendra naftos produktų C6-C40 koncentracija siekė 12800 mg/kg ir </w:t>
      </w:r>
      <w:proofErr w:type="spellStart"/>
      <w:r w:rsidRPr="00041A12">
        <w:rPr>
          <w:rFonts w:eastAsia="Times New Roman" w:cstheme="minorHAnsi"/>
          <w:color w:val="000000"/>
          <w:sz w:val="20"/>
          <w:szCs w:val="20"/>
        </w:rPr>
        <w:t>RVp</w:t>
      </w:r>
      <w:proofErr w:type="spellEnd"/>
      <w:r w:rsidRPr="00041A12">
        <w:rPr>
          <w:rFonts w:eastAsia="Times New Roman" w:cstheme="minorHAnsi"/>
          <w:color w:val="000000"/>
          <w:sz w:val="20"/>
          <w:szCs w:val="20"/>
        </w:rPr>
        <w:t xml:space="preserve"> viršijo 9,8 kartus. Užteršto grunto sluoksnis buvo 0,2-0,6 m gylyje ties gręžiniu V-8, 0,1-0,7 m gylyje ties gręžiniu V-2. Atsižvelgiant į gręžinius ir įvertinus iškasos šlaitą priimama, kad vidutinis mazutu užteršto grunto storis šiame areale buvo 0,6 m. Užteršto grunto tūris šiame areale – 36 m3.</w:t>
      </w:r>
    </w:p>
    <w:p w14:paraId="0775580C" w14:textId="7C071C8C" w:rsidR="00041A12" w:rsidRPr="00041A12" w:rsidRDefault="00806B0B" w:rsidP="00806B0B">
      <w:pPr>
        <w:spacing w:line="240" w:lineRule="auto"/>
        <w:ind w:firstLine="720"/>
        <w:rPr>
          <w:rFonts w:eastAsia="Times New Roman" w:cstheme="minorHAnsi"/>
          <w:color w:val="000000"/>
          <w:sz w:val="20"/>
          <w:szCs w:val="20"/>
        </w:rPr>
      </w:pPr>
      <w:r>
        <w:rPr>
          <w:rFonts w:eastAsia="Times New Roman" w:cstheme="minorHAnsi"/>
          <w:color w:val="000000"/>
          <w:sz w:val="20"/>
          <w:szCs w:val="20"/>
        </w:rPr>
        <w:t>n</w:t>
      </w:r>
      <w:r w:rsidR="00041A12" w:rsidRPr="00041A12">
        <w:rPr>
          <w:rFonts w:eastAsia="Times New Roman" w:cstheme="minorHAnsi"/>
          <w:color w:val="000000"/>
          <w:sz w:val="20"/>
          <w:szCs w:val="20"/>
        </w:rPr>
        <w:t>aftos produktais užteršto grunto arealas Nr. 2 buvo išskirtas esamos iškasos ribose. Čia iškasos dugne slūgsojo naftos produktai. Iškasa dalinai užpildyta vandens ir naftos produktų mišiniu (viršuje yra klampūs naftos produktai, po jais – vanduo su naftos produktais). Iškasos ribose užteršto grunto storis siekė 0,05-0,2 m. Kadangi teritorijoje vyrauja tarša sunkiaisiais naftos produktais (mazutu), po naftos produktų ir vandens sankaupa esantis užteršto grunto storis neturėtų ženkliai skirtis nuo užteršto grunto storio iškasos ribose. Naftos produktais užteršto grunto plotas iškasoje gali didėti lietingų periodų metu kylant vandens lygiui iškasoje. Užteršto grunto tūris šiame areale – 21 m3.</w:t>
      </w:r>
    </w:p>
    <w:p w14:paraId="3BA73B71" w14:textId="77777777" w:rsidR="00041A12" w:rsidRPr="00041A12" w:rsidRDefault="00041A12" w:rsidP="00806B0B">
      <w:pPr>
        <w:spacing w:line="240" w:lineRule="auto"/>
        <w:ind w:firstLine="720"/>
        <w:rPr>
          <w:rFonts w:eastAsia="Times New Roman" w:cstheme="minorHAnsi"/>
          <w:b/>
          <w:bCs/>
          <w:color w:val="000000"/>
          <w:sz w:val="20"/>
          <w:szCs w:val="20"/>
        </w:rPr>
      </w:pPr>
      <w:r w:rsidRPr="00041A12">
        <w:rPr>
          <w:rFonts w:eastAsia="Times New Roman" w:cstheme="minorHAnsi"/>
          <w:color w:val="000000"/>
          <w:sz w:val="20"/>
          <w:szCs w:val="20"/>
        </w:rPr>
        <w:t xml:space="preserve">Užteršto grunto arealas Nr. 3 buvo išskirtas šiaurės vakarinėje iškasos pakraščio dalyje atsižvelgiant į </w:t>
      </w:r>
      <w:proofErr w:type="spellStart"/>
      <w:r w:rsidRPr="00041A12">
        <w:rPr>
          <w:rFonts w:eastAsia="Times New Roman" w:cstheme="minorHAnsi"/>
          <w:color w:val="000000"/>
          <w:sz w:val="20"/>
          <w:szCs w:val="20"/>
        </w:rPr>
        <w:t>organoleptines</w:t>
      </w:r>
      <w:proofErr w:type="spellEnd"/>
      <w:r w:rsidRPr="00041A12">
        <w:rPr>
          <w:rFonts w:eastAsia="Times New Roman" w:cstheme="minorHAnsi"/>
          <w:color w:val="000000"/>
          <w:sz w:val="20"/>
          <w:szCs w:val="20"/>
        </w:rPr>
        <w:t xml:space="preserve"> naftos produktais užteršto grunto savybes – patamsėjusį gruntą, mazuto darinius paviršiuje ir grunte. Užteršto grunto sluoksnis buvo 0,2-0,7 gylyje nuo žemės paviršiaus. Užteršto grunto tūris šiame areale – 5 m3.</w:t>
      </w:r>
    </w:p>
    <w:p w14:paraId="19A02563" w14:textId="77777777" w:rsidR="00041A12" w:rsidRPr="00041A12" w:rsidRDefault="00041A12" w:rsidP="00806B0B">
      <w:pPr>
        <w:spacing w:line="240" w:lineRule="auto"/>
        <w:ind w:firstLine="720"/>
        <w:rPr>
          <w:rFonts w:eastAsia="Times New Roman" w:cstheme="minorHAnsi"/>
          <w:color w:val="000000"/>
          <w:sz w:val="20"/>
          <w:szCs w:val="20"/>
        </w:rPr>
      </w:pPr>
      <w:r w:rsidRPr="00041A12">
        <w:rPr>
          <w:rFonts w:eastAsia="Times New Roman" w:cstheme="minorHAnsi"/>
          <w:b/>
          <w:bCs/>
          <w:i/>
          <w:iCs/>
          <w:color w:val="000000"/>
          <w:sz w:val="20"/>
          <w:szCs w:val="20"/>
        </w:rPr>
        <w:t>Bendras užteršto grunto plotas teritorijoje siekia – 177 m2, tūris – 62 m3</w:t>
      </w:r>
      <w:r w:rsidRPr="00041A12">
        <w:rPr>
          <w:rFonts w:eastAsia="Times New Roman" w:cstheme="minorHAnsi"/>
          <w:b/>
          <w:bCs/>
          <w:color w:val="000000"/>
          <w:sz w:val="20"/>
          <w:szCs w:val="20"/>
        </w:rPr>
        <w:t xml:space="preserve">. </w:t>
      </w:r>
      <w:r w:rsidRPr="00041A12">
        <w:rPr>
          <w:rFonts w:eastAsia="Times New Roman" w:cstheme="minorHAnsi"/>
          <w:color w:val="000000"/>
          <w:sz w:val="20"/>
          <w:szCs w:val="20"/>
        </w:rPr>
        <w:t xml:space="preserve">Tvarkymo plane rekomenduojama atsižvelgti, kad užteršto grunto paplitimas ir gylis gali kisti priklausomai nuo geologinių sluoksnių </w:t>
      </w:r>
      <w:proofErr w:type="spellStart"/>
      <w:r w:rsidRPr="00041A12">
        <w:rPr>
          <w:rFonts w:eastAsia="Times New Roman" w:cstheme="minorHAnsi"/>
          <w:color w:val="000000"/>
          <w:sz w:val="20"/>
          <w:szCs w:val="20"/>
        </w:rPr>
        <w:t>litologijos</w:t>
      </w:r>
      <w:proofErr w:type="spellEnd"/>
      <w:r w:rsidRPr="00041A12">
        <w:rPr>
          <w:rFonts w:eastAsia="Times New Roman" w:cstheme="minorHAnsi"/>
          <w:color w:val="000000"/>
          <w:sz w:val="20"/>
          <w:szCs w:val="20"/>
        </w:rPr>
        <w:t xml:space="preserve"> ypatybių bei natūralių paviršinio vandens svyravimų. Iškasant naftos produktais užterštą gruntą ir mazutą reikėtų atsižvelgti į taršos išplitimą remiantis </w:t>
      </w:r>
      <w:proofErr w:type="spellStart"/>
      <w:r w:rsidRPr="00041A12">
        <w:rPr>
          <w:rFonts w:eastAsia="Times New Roman" w:cstheme="minorHAnsi"/>
          <w:color w:val="000000"/>
          <w:sz w:val="20"/>
          <w:szCs w:val="20"/>
        </w:rPr>
        <w:t>organoleptinėmis</w:t>
      </w:r>
      <w:proofErr w:type="spellEnd"/>
      <w:r w:rsidRPr="00041A12">
        <w:rPr>
          <w:rFonts w:eastAsia="Times New Roman" w:cstheme="minorHAnsi"/>
          <w:color w:val="000000"/>
          <w:sz w:val="20"/>
          <w:szCs w:val="20"/>
        </w:rPr>
        <w:t xml:space="preserve"> grunto savybėmis.</w:t>
      </w:r>
    </w:p>
    <w:p w14:paraId="7F0F97E4" w14:textId="77777777" w:rsidR="00041A12" w:rsidRPr="00041A12" w:rsidRDefault="00041A12" w:rsidP="00806B0B">
      <w:pPr>
        <w:spacing w:line="240" w:lineRule="auto"/>
        <w:ind w:firstLine="720"/>
        <w:rPr>
          <w:rFonts w:eastAsia="Times New Roman" w:cstheme="minorHAnsi"/>
          <w:color w:val="000000"/>
          <w:sz w:val="20"/>
          <w:szCs w:val="20"/>
        </w:rPr>
      </w:pPr>
      <w:r w:rsidRPr="00041A12">
        <w:rPr>
          <w:rFonts w:eastAsia="Times New Roman" w:cstheme="minorHAnsi"/>
          <w:color w:val="000000"/>
          <w:sz w:val="20"/>
          <w:szCs w:val="20"/>
        </w:rPr>
        <w:t xml:space="preserve">Iškasoje kaupiasi naftos produktai ir naftos produktais užterštas vanduo. Naftos produktų ir vandens gylis iškasoje tyrimo metu siekė 0,5-1,0 m (4 lentelė). Tačiau naftos produktų ir vandens gylis gali kisti priklausomai nuo oro sąlygų. </w:t>
      </w:r>
    </w:p>
    <w:p w14:paraId="144310F9" w14:textId="77777777" w:rsidR="00041A12" w:rsidRPr="00041A12" w:rsidRDefault="00041A12" w:rsidP="00806B0B">
      <w:pPr>
        <w:spacing w:line="240" w:lineRule="auto"/>
        <w:ind w:firstLine="720"/>
        <w:rPr>
          <w:rFonts w:eastAsia="Times New Roman" w:cstheme="minorHAnsi"/>
          <w:color w:val="000000"/>
          <w:sz w:val="20"/>
          <w:szCs w:val="20"/>
        </w:rPr>
      </w:pPr>
      <w:r w:rsidRPr="00041A12">
        <w:rPr>
          <w:rFonts w:eastAsia="Times New Roman" w:cstheme="minorHAnsi"/>
          <w:b/>
          <w:bCs/>
          <w:i/>
          <w:iCs/>
          <w:color w:val="000000"/>
          <w:sz w:val="20"/>
          <w:szCs w:val="20"/>
        </w:rPr>
        <w:t>Bendras užteršto vandens ir naftos produktų arealo plotas iškasoje siekia – 81 m2, tūris – 61 m3</w:t>
      </w:r>
      <w:r w:rsidRPr="00041A12">
        <w:rPr>
          <w:rFonts w:eastAsia="Times New Roman" w:cstheme="minorHAnsi"/>
          <w:color w:val="000000"/>
          <w:sz w:val="20"/>
          <w:szCs w:val="20"/>
        </w:rPr>
        <w:t>. Tvarkymo plane rekomenduojama atsižvelgti, kad užteršto vandens ir naftos produktų paplitimo plotas ir gylis gali kisti priklausomai nuo natūralių paviršinio vandens lygio iškasoje svyravimų.</w:t>
      </w:r>
    </w:p>
    <w:p w14:paraId="460B7510" w14:textId="77777777" w:rsidR="00041A12" w:rsidRPr="00041A12" w:rsidRDefault="00041A12" w:rsidP="00806B0B">
      <w:pPr>
        <w:spacing w:line="240" w:lineRule="auto"/>
        <w:ind w:firstLine="720"/>
        <w:rPr>
          <w:rFonts w:eastAsia="Times New Roman" w:cstheme="minorHAnsi"/>
          <w:color w:val="000000"/>
          <w:sz w:val="20"/>
          <w:szCs w:val="20"/>
        </w:rPr>
      </w:pPr>
      <w:r w:rsidRPr="00041A12">
        <w:rPr>
          <w:rFonts w:eastAsia="Times New Roman" w:cstheme="minorHAnsi"/>
          <w:color w:val="000000"/>
          <w:sz w:val="20"/>
          <w:szCs w:val="20"/>
        </w:rPr>
        <w:t>Aplink tirtą iškasą užpildytą naftos produktais papildomo tyrimo metu pastebėti du lokalūs taršos naftos produktais židiniai:</w:t>
      </w:r>
    </w:p>
    <w:p w14:paraId="4096C140" w14:textId="77777777" w:rsidR="00041A12" w:rsidRPr="00041A12" w:rsidRDefault="00041A12" w:rsidP="00806B0B">
      <w:pPr>
        <w:numPr>
          <w:ilvl w:val="0"/>
          <w:numId w:val="25"/>
        </w:numPr>
        <w:spacing w:line="240" w:lineRule="auto"/>
        <w:ind w:left="0" w:firstLine="720"/>
        <w:jc w:val="left"/>
        <w:rPr>
          <w:rFonts w:eastAsia="Times New Roman" w:cstheme="minorHAnsi"/>
          <w:color w:val="000000"/>
          <w:sz w:val="20"/>
          <w:szCs w:val="20"/>
        </w:rPr>
      </w:pPr>
      <w:r w:rsidRPr="00041A12">
        <w:rPr>
          <w:rFonts w:eastAsia="Times New Roman" w:cstheme="minorHAnsi"/>
          <w:color w:val="000000"/>
          <w:sz w:val="20"/>
          <w:szCs w:val="20"/>
        </w:rPr>
        <w:t>Į šiaurės rytus nuo teritorijos (LKS-94 543016, 6025165) ant vietinės reikšmės kelio nedidelės (iki 0,5 m skersmens) naftos produktų sankaupos žemės paviršiuje. Užteršto grunto tūris ties naftos produktų sankaupomis gali siekti 1 m3.</w:t>
      </w:r>
    </w:p>
    <w:p w14:paraId="7280974D" w14:textId="77777777" w:rsidR="00041A12" w:rsidRPr="00041A12" w:rsidRDefault="00041A12" w:rsidP="00806B0B">
      <w:pPr>
        <w:numPr>
          <w:ilvl w:val="0"/>
          <w:numId w:val="25"/>
        </w:numPr>
        <w:spacing w:line="240" w:lineRule="auto"/>
        <w:ind w:left="0" w:firstLine="720"/>
        <w:jc w:val="left"/>
        <w:rPr>
          <w:rFonts w:eastAsia="Times New Roman" w:cstheme="minorHAnsi"/>
          <w:color w:val="000000"/>
          <w:sz w:val="20"/>
          <w:szCs w:val="20"/>
        </w:rPr>
      </w:pPr>
      <w:r w:rsidRPr="00041A12">
        <w:rPr>
          <w:rFonts w:eastAsia="Times New Roman" w:cstheme="minorHAnsi"/>
          <w:color w:val="000000"/>
          <w:sz w:val="20"/>
          <w:szCs w:val="20"/>
        </w:rPr>
        <w:t xml:space="preserve"> Už 60 m į šiaurę nuo naftos produktais užpildytos iškasos (LKS-94 543063, 6025098) pastebėta paviršinė naftos produktų sankaupa – bala, kurios plotas buvo apie 5,6 m2. Tyrimo metu ši sankaupa buvo apjuosta stop juosta (6 pav.). Tikėtina, kad naftos produktais užteršto grunto tūris ties šia sankaupa gali siekti 3 m3.</w:t>
      </w:r>
    </w:p>
    <w:p w14:paraId="17A8F890" w14:textId="77777777" w:rsidR="00041A12" w:rsidRPr="00041A12" w:rsidRDefault="00041A12" w:rsidP="00806B0B">
      <w:pPr>
        <w:spacing w:line="240" w:lineRule="auto"/>
        <w:ind w:firstLine="720"/>
        <w:rPr>
          <w:rFonts w:eastAsia="Times New Roman" w:cstheme="minorHAnsi"/>
          <w:b/>
          <w:bCs/>
          <w:i/>
          <w:iCs/>
          <w:color w:val="000000"/>
          <w:sz w:val="20"/>
          <w:szCs w:val="20"/>
        </w:rPr>
      </w:pPr>
      <w:r w:rsidRPr="00041A12">
        <w:rPr>
          <w:rFonts w:eastAsia="Times New Roman" w:cstheme="minorHAnsi"/>
          <w:b/>
          <w:bCs/>
          <w:i/>
          <w:iCs/>
          <w:color w:val="000000"/>
          <w:sz w:val="20"/>
          <w:szCs w:val="20"/>
        </w:rPr>
        <w:t>Taigi įtraukiant lokalius taršos židinius, bendras užteršto grunto plotas teritorijoje siekia – 184 m2, tūris – 66 m3.</w:t>
      </w:r>
    </w:p>
    <w:p w14:paraId="2A6FB332" w14:textId="77777777" w:rsidR="00041A12" w:rsidRPr="00806B0B" w:rsidRDefault="00041A12" w:rsidP="00806B0B">
      <w:pPr>
        <w:autoSpaceDE w:val="0"/>
        <w:autoSpaceDN w:val="0"/>
        <w:adjustRightInd w:val="0"/>
        <w:spacing w:line="240" w:lineRule="auto"/>
        <w:ind w:firstLine="720"/>
        <w:rPr>
          <w:rFonts w:eastAsia="Calibri" w:cstheme="minorHAnsi"/>
          <w:b/>
          <w:bCs/>
          <w:sz w:val="20"/>
          <w:szCs w:val="20"/>
          <w:lang w:eastAsia="en-US"/>
        </w:rPr>
      </w:pPr>
    </w:p>
    <w:p w14:paraId="1A3A6107" w14:textId="77777777" w:rsidR="00041A12" w:rsidRPr="00806B0B" w:rsidRDefault="00041A12" w:rsidP="00806B0B">
      <w:pPr>
        <w:autoSpaceDE w:val="0"/>
        <w:autoSpaceDN w:val="0"/>
        <w:adjustRightInd w:val="0"/>
        <w:spacing w:line="240" w:lineRule="auto"/>
        <w:ind w:firstLine="720"/>
        <w:rPr>
          <w:rFonts w:eastAsia="Calibri" w:cstheme="minorHAnsi"/>
          <w:b/>
          <w:bCs/>
          <w:sz w:val="20"/>
          <w:szCs w:val="20"/>
          <w:lang w:eastAsia="en-US"/>
        </w:rPr>
      </w:pPr>
      <w:r w:rsidRPr="00806B0B">
        <w:rPr>
          <w:rFonts w:eastAsia="Calibri" w:cstheme="minorHAnsi"/>
          <w:b/>
          <w:bCs/>
          <w:sz w:val="20"/>
          <w:szCs w:val="20"/>
          <w:lang w:eastAsia="en-US"/>
        </w:rPr>
        <w:lastRenderedPageBreak/>
        <w:t xml:space="preserve">2. UŽTERŠTOS TERITORIJOS TVARKYMAS </w:t>
      </w:r>
    </w:p>
    <w:p w14:paraId="4CA9178B" w14:textId="77777777" w:rsidR="00041A12" w:rsidRPr="00806B0B" w:rsidRDefault="00041A12" w:rsidP="00806B0B">
      <w:pPr>
        <w:autoSpaceDE w:val="0"/>
        <w:autoSpaceDN w:val="0"/>
        <w:adjustRightInd w:val="0"/>
        <w:spacing w:line="240" w:lineRule="auto"/>
        <w:ind w:firstLine="720"/>
        <w:rPr>
          <w:rFonts w:eastAsia="Calibri" w:cstheme="minorHAnsi"/>
          <w:sz w:val="20"/>
          <w:szCs w:val="20"/>
          <w:lang w:eastAsia="en-US"/>
        </w:rPr>
      </w:pPr>
    </w:p>
    <w:p w14:paraId="0DF90CB6" w14:textId="77777777" w:rsidR="00041A12" w:rsidRPr="00806B0B" w:rsidRDefault="00041A12" w:rsidP="00806B0B">
      <w:pPr>
        <w:spacing w:line="240" w:lineRule="auto"/>
        <w:ind w:firstLine="720"/>
        <w:rPr>
          <w:rFonts w:eastAsia="Times New Roman" w:cstheme="minorHAnsi"/>
          <w:sz w:val="20"/>
          <w:szCs w:val="20"/>
        </w:rPr>
      </w:pPr>
      <w:r w:rsidRPr="00806B0B">
        <w:rPr>
          <w:rFonts w:eastAsia="Times New Roman" w:cstheme="minorHAnsi"/>
          <w:sz w:val="20"/>
          <w:szCs w:val="20"/>
        </w:rPr>
        <w:t>Užteršto grunto tvarkymą teritorijoje numatoma vykdyti vienu etapu. Papildomo ekogeologinio tyrimo metu įvertintas ir nuo ankstesnio tvarkymo etapo likęs bendras užteršto grunto kiekis – 66 m3, užteršto vandens kiekis – 61 m3. Atsižvelgiant į tai, kad taršos grunte paplitimas įvertintas interpoliacijos metodu, o taip pat į tai, kad užteršto grunto paplitimo plotas iškasoje priklauso nuo oro sąlygų, realus užteršto grunto ir užteršto vandens tūris gali kisti.</w:t>
      </w:r>
    </w:p>
    <w:p w14:paraId="26695419" w14:textId="77777777" w:rsidR="00041A12" w:rsidRPr="00806B0B" w:rsidRDefault="00041A12" w:rsidP="00806B0B">
      <w:pPr>
        <w:spacing w:line="240" w:lineRule="auto"/>
        <w:ind w:firstLine="720"/>
        <w:rPr>
          <w:rFonts w:eastAsia="Times New Roman" w:cstheme="minorHAnsi"/>
          <w:sz w:val="20"/>
          <w:szCs w:val="20"/>
        </w:rPr>
      </w:pPr>
      <w:r w:rsidRPr="00806B0B">
        <w:rPr>
          <w:rFonts w:eastAsia="Times New Roman" w:cstheme="minorHAnsi"/>
          <w:sz w:val="20"/>
          <w:szCs w:val="20"/>
        </w:rPr>
        <w:t>Numatomi užterštos teritorijos valymo ir tvarkymo darbai:</w:t>
      </w:r>
    </w:p>
    <w:p w14:paraId="31CBFC7A" w14:textId="77777777" w:rsidR="00041A12" w:rsidRPr="00806B0B" w:rsidRDefault="00041A12" w:rsidP="00806B0B">
      <w:pPr>
        <w:spacing w:line="240" w:lineRule="auto"/>
        <w:ind w:firstLine="720"/>
        <w:rPr>
          <w:rFonts w:eastAsia="Times New Roman" w:cstheme="minorHAnsi"/>
          <w:sz w:val="20"/>
          <w:szCs w:val="20"/>
        </w:rPr>
      </w:pPr>
      <w:r w:rsidRPr="00806B0B">
        <w:rPr>
          <w:rFonts w:eastAsia="Times New Roman" w:cstheme="minorHAnsi"/>
          <w:sz w:val="20"/>
          <w:szCs w:val="20"/>
        </w:rPr>
        <w:t>1. Paruošiamieji darbai, užteršto grunto tiesioginio pakrovimo zonos numatymas.</w:t>
      </w:r>
    </w:p>
    <w:p w14:paraId="79A1B367" w14:textId="77777777" w:rsidR="00041A12" w:rsidRPr="00806B0B" w:rsidRDefault="00041A12" w:rsidP="00806B0B">
      <w:pPr>
        <w:spacing w:line="240" w:lineRule="auto"/>
        <w:ind w:firstLine="720"/>
        <w:rPr>
          <w:rFonts w:eastAsia="Times New Roman" w:cstheme="minorHAnsi"/>
          <w:sz w:val="20"/>
          <w:szCs w:val="20"/>
        </w:rPr>
      </w:pPr>
      <w:r w:rsidRPr="00806B0B">
        <w:rPr>
          <w:rFonts w:eastAsia="Times New Roman" w:cstheme="minorHAnsi"/>
          <w:sz w:val="20"/>
          <w:szCs w:val="20"/>
        </w:rPr>
        <w:t>2. Santykinai švaraus grunto nukasimas nuo užteršto arealų Nr. 1 ir Nr. 3, kuris sandėliuojamas teritorijoje ir bus naudojamas užpylimui iškasus užterštą gruntą. Preliminarus grunto kiekis – apie 10 m3.</w:t>
      </w:r>
    </w:p>
    <w:p w14:paraId="4B6C6383" w14:textId="77777777" w:rsidR="00041A12" w:rsidRPr="00806B0B" w:rsidRDefault="00041A12" w:rsidP="00806B0B">
      <w:pPr>
        <w:spacing w:line="240" w:lineRule="auto"/>
        <w:ind w:firstLine="720"/>
        <w:rPr>
          <w:rFonts w:eastAsia="Times New Roman" w:cstheme="minorHAnsi"/>
          <w:sz w:val="20"/>
          <w:szCs w:val="20"/>
        </w:rPr>
      </w:pPr>
      <w:r w:rsidRPr="00806B0B">
        <w:rPr>
          <w:rFonts w:eastAsia="Times New Roman" w:cstheme="minorHAnsi"/>
          <w:sz w:val="20"/>
          <w:szCs w:val="20"/>
        </w:rPr>
        <w:t>3. Esamoje iškasoje susikaupusio užteršto vandens (~61 m3) išsiurbimas ir pridavimas atliekų tvarkytojui, turinčiam teisę tvarkyti tokio tipo atliekas.</w:t>
      </w:r>
    </w:p>
    <w:p w14:paraId="1832846A" w14:textId="77777777" w:rsidR="00041A12" w:rsidRPr="00806B0B" w:rsidRDefault="00041A12" w:rsidP="00806B0B">
      <w:pPr>
        <w:spacing w:line="240" w:lineRule="auto"/>
        <w:ind w:firstLine="720"/>
        <w:rPr>
          <w:rFonts w:eastAsia="Times New Roman" w:cstheme="minorHAnsi"/>
          <w:sz w:val="20"/>
          <w:szCs w:val="20"/>
        </w:rPr>
      </w:pPr>
      <w:r w:rsidRPr="00806B0B">
        <w:rPr>
          <w:rFonts w:eastAsia="Times New Roman" w:cstheme="minorHAnsi"/>
          <w:sz w:val="20"/>
          <w:szCs w:val="20"/>
        </w:rPr>
        <w:t xml:space="preserve">4. Iškasamas ribines vertes (toliau – </w:t>
      </w:r>
      <w:proofErr w:type="spellStart"/>
      <w:r w:rsidRPr="00806B0B">
        <w:rPr>
          <w:rFonts w:eastAsia="Times New Roman" w:cstheme="minorHAnsi"/>
          <w:sz w:val="20"/>
          <w:szCs w:val="20"/>
        </w:rPr>
        <w:t>RVp</w:t>
      </w:r>
      <w:proofErr w:type="spellEnd"/>
      <w:r w:rsidRPr="00806B0B">
        <w:rPr>
          <w:rFonts w:eastAsia="Times New Roman" w:cstheme="minorHAnsi"/>
          <w:sz w:val="20"/>
          <w:szCs w:val="20"/>
        </w:rPr>
        <w:t>) pagal LAND 9-2009 „Naftos produktais užterštų teritorijų tvarkymo aplinkos apsaugos reikalavimais“ viršijantis ir vizualiai akivaizdžiai naftos produktais užterštas gruntas ir išvežamas į tokias atliekas priimančią įmonę. Bendras užteršto grunto kiekis sklypuose siekia 66 m3, tvarkymo darbų metu nukasamo užteršto grunto kiekis gali kisti.</w:t>
      </w:r>
    </w:p>
    <w:p w14:paraId="650E9898" w14:textId="77777777" w:rsidR="00041A12" w:rsidRPr="00806B0B" w:rsidRDefault="00041A12" w:rsidP="00806B0B">
      <w:pPr>
        <w:spacing w:line="240" w:lineRule="auto"/>
        <w:ind w:firstLine="720"/>
        <w:rPr>
          <w:rFonts w:eastAsia="Times New Roman" w:cstheme="minorHAnsi"/>
          <w:sz w:val="20"/>
          <w:szCs w:val="20"/>
          <w:u w:val="single"/>
        </w:rPr>
      </w:pPr>
      <w:r w:rsidRPr="00806B0B">
        <w:rPr>
          <w:rFonts w:eastAsia="Times New Roman" w:cstheme="minorHAnsi"/>
          <w:sz w:val="20"/>
          <w:szCs w:val="20"/>
        </w:rPr>
        <w:t xml:space="preserve">5. Pašalinus užterštą gruntą, iškasos sienelėse ir nukastų sklypų dugnuose paimami jungtiniai kontroliniai grunto bandiniai. Atsižvelgiant į taršos pobūdį, bandiniuose nustatomas naftos produktų indeksas – angliavandenilių C10-C40 suma (analizės metodas: ISO 16703:2004). </w:t>
      </w:r>
      <w:r w:rsidRPr="00806B0B">
        <w:rPr>
          <w:rFonts w:eastAsia="Times New Roman" w:cstheme="minorHAnsi"/>
          <w:sz w:val="20"/>
          <w:szCs w:val="20"/>
          <w:u w:val="single"/>
        </w:rPr>
        <w:t>Bandinius ima užteršto grunto tvarkymo darbų kokybės kontrolę vykdanti įmonė.</w:t>
      </w:r>
    </w:p>
    <w:p w14:paraId="7C00E0FF" w14:textId="77777777" w:rsidR="00041A12" w:rsidRPr="00806B0B" w:rsidRDefault="00041A12" w:rsidP="00806B0B">
      <w:pPr>
        <w:spacing w:line="240" w:lineRule="auto"/>
        <w:ind w:firstLine="720"/>
        <w:rPr>
          <w:rFonts w:eastAsia="Times New Roman" w:cstheme="minorHAnsi"/>
          <w:sz w:val="20"/>
          <w:szCs w:val="20"/>
        </w:rPr>
      </w:pPr>
      <w:r w:rsidRPr="00806B0B">
        <w:rPr>
          <w:rFonts w:eastAsia="Times New Roman" w:cstheme="minorHAnsi"/>
          <w:sz w:val="20"/>
          <w:szCs w:val="20"/>
        </w:rPr>
        <w:t>6. Nustačius, kad pašalintas visas užterštas gruntas, iškasa, įskaitant ir iškasą atsiradusią ankstesnių tvarkymo darbų metu, užpilama švariu atvežtiniu ir vietoje sandėliuotu gruntu. Numatomas reikiamas švaraus grunto kiekis iškasoms užpilti – apie 194 m3. Numatomas tvarkomas plotas apie 239 m2.</w:t>
      </w:r>
    </w:p>
    <w:p w14:paraId="48C4986A" w14:textId="77777777" w:rsidR="00041A12" w:rsidRPr="00806B0B" w:rsidRDefault="00041A12" w:rsidP="00806B0B">
      <w:pPr>
        <w:spacing w:line="240" w:lineRule="auto"/>
        <w:ind w:firstLine="720"/>
        <w:rPr>
          <w:rFonts w:eastAsia="Times New Roman" w:cstheme="minorHAnsi"/>
          <w:sz w:val="20"/>
          <w:szCs w:val="20"/>
          <w:u w:val="single"/>
        </w:rPr>
      </w:pPr>
      <w:r w:rsidRPr="00806B0B">
        <w:rPr>
          <w:rFonts w:eastAsia="Times New Roman" w:cstheme="minorHAnsi"/>
          <w:sz w:val="20"/>
          <w:szCs w:val="20"/>
        </w:rPr>
        <w:t xml:space="preserve">7. Lietuvos geologijos tarnybai prie Aplinkos ministerijos parengiama užterštos teritorijos tvarkymo darbų ataskaita. </w:t>
      </w:r>
      <w:r w:rsidRPr="00806B0B">
        <w:rPr>
          <w:rFonts w:eastAsia="Times New Roman" w:cstheme="minorHAnsi"/>
          <w:sz w:val="20"/>
          <w:szCs w:val="20"/>
          <w:u w:val="single"/>
        </w:rPr>
        <w:t>Ataskaitą rengia ir teikia LGT derinimui užteršto grunto tvarkymo darbų kokybės kontrolę vykdanti įmonė.</w:t>
      </w:r>
    </w:p>
    <w:p w14:paraId="3917E510" w14:textId="77777777" w:rsidR="00041A12" w:rsidRPr="00806B0B" w:rsidRDefault="00041A12" w:rsidP="00806B0B">
      <w:pPr>
        <w:spacing w:line="240" w:lineRule="auto"/>
        <w:ind w:firstLine="720"/>
        <w:rPr>
          <w:rFonts w:eastAsia="Times New Roman" w:cstheme="minorHAnsi"/>
          <w:sz w:val="20"/>
          <w:szCs w:val="20"/>
        </w:rPr>
      </w:pPr>
      <w:r w:rsidRPr="00806B0B">
        <w:rPr>
          <w:rFonts w:eastAsia="Times New Roman" w:cstheme="minorHAnsi"/>
          <w:sz w:val="20"/>
          <w:szCs w:val="20"/>
        </w:rPr>
        <w:t>8. Galutinis darbų perdavimo - priėmimo aktas pasirašomas tik kai užterštos teritorijos tvarkymo darbų ataskaitą suderina Lietuvos geologijos tarnyba prie Aplinkos ministerijos.</w:t>
      </w:r>
    </w:p>
    <w:p w14:paraId="64BB6662" w14:textId="77777777" w:rsidR="00041A12" w:rsidRPr="00806B0B" w:rsidRDefault="00041A12" w:rsidP="00806B0B">
      <w:pPr>
        <w:spacing w:line="240" w:lineRule="auto"/>
        <w:ind w:firstLine="720"/>
        <w:rPr>
          <w:rFonts w:eastAsia="Times New Roman" w:cstheme="minorHAnsi"/>
          <w:sz w:val="20"/>
          <w:szCs w:val="20"/>
          <w:highlight w:val="yellow"/>
        </w:rPr>
      </w:pPr>
    </w:p>
    <w:p w14:paraId="0453BA10" w14:textId="77777777" w:rsidR="00041A12" w:rsidRPr="00806B0B" w:rsidRDefault="00041A12" w:rsidP="00806B0B">
      <w:pPr>
        <w:spacing w:line="240" w:lineRule="auto"/>
        <w:ind w:firstLine="720"/>
        <w:rPr>
          <w:rFonts w:eastAsia="Times New Roman" w:cstheme="minorHAnsi"/>
          <w:b/>
          <w:bCs/>
          <w:sz w:val="20"/>
          <w:szCs w:val="20"/>
        </w:rPr>
      </w:pPr>
      <w:r w:rsidRPr="00806B0B">
        <w:rPr>
          <w:rFonts w:eastAsia="Times New Roman" w:cstheme="minorHAnsi"/>
          <w:b/>
          <w:bCs/>
          <w:sz w:val="20"/>
          <w:szCs w:val="20"/>
        </w:rPr>
        <w:t xml:space="preserve">2.4. Reikalavimai užterštos teritorijos tvarkymo paslaugas teiksiančiai įmonei </w:t>
      </w:r>
    </w:p>
    <w:p w14:paraId="1B159FFA" w14:textId="77777777" w:rsidR="00041A12" w:rsidRPr="00806B0B" w:rsidRDefault="00041A12" w:rsidP="00806B0B">
      <w:pPr>
        <w:spacing w:line="240" w:lineRule="auto"/>
        <w:ind w:firstLine="720"/>
        <w:rPr>
          <w:rFonts w:eastAsia="Times New Roman" w:cstheme="minorHAnsi"/>
          <w:sz w:val="20"/>
          <w:szCs w:val="20"/>
        </w:rPr>
      </w:pPr>
    </w:p>
    <w:p w14:paraId="27A6FB16" w14:textId="77777777" w:rsidR="00041A12" w:rsidRPr="00806B0B" w:rsidRDefault="00041A12" w:rsidP="00806B0B">
      <w:pPr>
        <w:spacing w:line="240" w:lineRule="auto"/>
        <w:ind w:firstLine="720"/>
        <w:rPr>
          <w:rFonts w:eastAsia="Times New Roman" w:cstheme="minorHAnsi"/>
          <w:sz w:val="20"/>
          <w:szCs w:val="20"/>
        </w:rPr>
      </w:pPr>
      <w:r w:rsidRPr="00806B0B">
        <w:rPr>
          <w:rFonts w:eastAsia="Times New Roman" w:cstheme="minorHAnsi"/>
          <w:sz w:val="20"/>
          <w:szCs w:val="20"/>
        </w:rPr>
        <w:t>Tvarkymo paslaugas paslaugų teikėjas privalo teikti pagal šią techninę specifikaciją ir Papildytą užterštos teritorijos tvarkymo planą ir su užsakovu suderintą paslaugų teikimo grafiką ir tvarką.</w:t>
      </w:r>
    </w:p>
    <w:p w14:paraId="4BFB367C" w14:textId="77777777" w:rsidR="00041A12" w:rsidRPr="00806B0B" w:rsidRDefault="00041A12" w:rsidP="00806B0B">
      <w:pPr>
        <w:spacing w:line="240" w:lineRule="auto"/>
        <w:ind w:firstLine="720"/>
        <w:rPr>
          <w:rFonts w:eastAsia="Times New Roman" w:cstheme="minorHAnsi"/>
          <w:sz w:val="20"/>
          <w:szCs w:val="20"/>
        </w:rPr>
      </w:pPr>
      <w:r w:rsidRPr="00806B0B">
        <w:rPr>
          <w:rFonts w:eastAsia="Times New Roman" w:cstheme="minorHAnsi"/>
          <w:sz w:val="20"/>
          <w:szCs w:val="20"/>
        </w:rPr>
        <w:t xml:space="preserve">Paslaugų teikėjas turi turėti pavojingų atliekų tvarkymo licenciją, </w:t>
      </w:r>
    </w:p>
    <w:p w14:paraId="7F66156D" w14:textId="77777777" w:rsidR="00041A12" w:rsidRPr="00806B0B" w:rsidRDefault="00041A12" w:rsidP="00806B0B">
      <w:pPr>
        <w:spacing w:line="240" w:lineRule="auto"/>
        <w:ind w:firstLine="720"/>
        <w:rPr>
          <w:rFonts w:eastAsia="Times New Roman" w:cstheme="minorHAnsi"/>
          <w:sz w:val="20"/>
          <w:szCs w:val="20"/>
        </w:rPr>
      </w:pPr>
      <w:r w:rsidRPr="00806B0B">
        <w:rPr>
          <w:rFonts w:eastAsia="Times New Roman" w:cstheme="minorHAnsi"/>
          <w:sz w:val="20"/>
          <w:szCs w:val="20"/>
        </w:rPr>
        <w:t xml:space="preserve">Iškastą užterštą gruntą paslaugų teikėjas priduoda tik atitinkamą atliekų tvarkymo leidimą turinčiam asmeniui. Atliekų pridavimo faktą paslaugų teikėjas privalo patvirtinti atliekas priėmusio asmens išduotais nustatytos formos pridavimo–priėmimo dokumentais. </w:t>
      </w:r>
    </w:p>
    <w:p w14:paraId="0A50E366" w14:textId="77777777" w:rsidR="00041A12" w:rsidRPr="00806B0B" w:rsidRDefault="00041A12" w:rsidP="00806B0B">
      <w:pPr>
        <w:spacing w:line="240" w:lineRule="auto"/>
        <w:ind w:firstLine="720"/>
        <w:rPr>
          <w:rFonts w:eastAsia="Times New Roman" w:cstheme="minorHAnsi"/>
          <w:sz w:val="20"/>
          <w:szCs w:val="20"/>
        </w:rPr>
      </w:pPr>
      <w:r w:rsidRPr="00806B0B">
        <w:rPr>
          <w:rFonts w:eastAsia="Times New Roman" w:cstheme="minorHAnsi"/>
          <w:sz w:val="20"/>
          <w:szCs w:val="20"/>
        </w:rPr>
        <w:t xml:space="preserve">Už darbų saugą per visą paslaugų teikimo laikotarpį atsako paslaugų teikėjas, kuris privalo laikytis darbo saugos reikalavimų. </w:t>
      </w:r>
    </w:p>
    <w:p w14:paraId="6320627D" w14:textId="77777777" w:rsidR="00041A12" w:rsidRPr="00041A12" w:rsidRDefault="00041A12" w:rsidP="00806B0B">
      <w:pPr>
        <w:spacing w:line="240" w:lineRule="auto"/>
        <w:ind w:firstLine="720"/>
        <w:rPr>
          <w:rFonts w:ascii="Times New Roman" w:eastAsia="Times New Roman" w:hAnsi="Times New Roman" w:cs="Times New Roman"/>
          <w:sz w:val="24"/>
          <w:szCs w:val="24"/>
          <w:highlight w:val="yellow"/>
        </w:rPr>
      </w:pPr>
    </w:p>
    <w:p w14:paraId="6C6F4C05" w14:textId="77777777" w:rsidR="00041A12" w:rsidRPr="00806B0B" w:rsidRDefault="00041A12" w:rsidP="00806B0B">
      <w:pPr>
        <w:shd w:val="clear" w:color="auto" w:fill="FFFFFF"/>
        <w:spacing w:line="240" w:lineRule="auto"/>
        <w:ind w:right="-1" w:firstLine="11"/>
        <w:jc w:val="center"/>
        <w:rPr>
          <w:rFonts w:eastAsia="Times New Roman" w:cstheme="minorHAnsi"/>
          <w:b/>
          <w:sz w:val="20"/>
          <w:szCs w:val="20"/>
        </w:rPr>
      </w:pPr>
      <w:r w:rsidRPr="00806B0B">
        <w:rPr>
          <w:rFonts w:eastAsia="Times New Roman" w:cstheme="minorHAnsi"/>
          <w:b/>
          <w:sz w:val="20"/>
          <w:szCs w:val="20"/>
        </w:rPr>
        <w:t>Preliminarūs kiekiai</w:t>
      </w:r>
    </w:p>
    <w:p w14:paraId="04C44A44" w14:textId="77777777" w:rsidR="00041A12" w:rsidRPr="00806B0B" w:rsidRDefault="00041A12" w:rsidP="00041A12">
      <w:pPr>
        <w:shd w:val="clear" w:color="auto" w:fill="FFFFFF"/>
        <w:spacing w:line="240" w:lineRule="auto"/>
        <w:ind w:right="-1" w:firstLine="11"/>
        <w:jc w:val="center"/>
        <w:rPr>
          <w:rFonts w:eastAsia="Times New Roman" w:cstheme="minorHAnsi"/>
          <w:b/>
          <w:sz w:val="20"/>
          <w:szCs w:val="20"/>
        </w:rPr>
      </w:pPr>
    </w:p>
    <w:tbl>
      <w:tblPr>
        <w:tblW w:w="10667" w:type="dxa"/>
        <w:tblInd w:w="113" w:type="dxa"/>
        <w:tblLook w:val="04A0" w:firstRow="1" w:lastRow="0" w:firstColumn="1" w:lastColumn="0" w:noHBand="0" w:noVBand="1"/>
      </w:tblPr>
      <w:tblGrid>
        <w:gridCol w:w="960"/>
        <w:gridCol w:w="7427"/>
        <w:gridCol w:w="1320"/>
        <w:gridCol w:w="960"/>
      </w:tblGrid>
      <w:tr w:rsidR="00041A12" w:rsidRPr="00806B0B" w14:paraId="2E416354" w14:textId="77777777" w:rsidTr="00806B0B">
        <w:trPr>
          <w:trHeight w:val="70"/>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61BC49" w14:textId="77777777" w:rsidR="00041A12" w:rsidRPr="00806B0B" w:rsidRDefault="00041A12" w:rsidP="00041A12">
            <w:pPr>
              <w:spacing w:line="240" w:lineRule="auto"/>
              <w:ind w:firstLine="0"/>
              <w:jc w:val="center"/>
              <w:rPr>
                <w:rFonts w:eastAsia="Times New Roman" w:cstheme="minorHAnsi"/>
                <w:b/>
                <w:bCs/>
                <w:color w:val="000000"/>
                <w:sz w:val="20"/>
                <w:szCs w:val="20"/>
              </w:rPr>
            </w:pPr>
            <w:r w:rsidRPr="00806B0B">
              <w:rPr>
                <w:rFonts w:eastAsia="Times New Roman" w:cstheme="minorHAnsi"/>
                <w:b/>
                <w:bCs/>
                <w:color w:val="000000"/>
                <w:sz w:val="20"/>
                <w:szCs w:val="20"/>
              </w:rPr>
              <w:t>Eil. Nr.</w:t>
            </w:r>
          </w:p>
        </w:tc>
        <w:tc>
          <w:tcPr>
            <w:tcW w:w="74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813574" w14:textId="77777777" w:rsidR="00041A12" w:rsidRPr="00806B0B" w:rsidRDefault="00041A12" w:rsidP="00041A12">
            <w:pPr>
              <w:spacing w:line="240" w:lineRule="auto"/>
              <w:ind w:firstLine="0"/>
              <w:jc w:val="center"/>
              <w:rPr>
                <w:rFonts w:eastAsia="Times New Roman" w:cstheme="minorHAnsi"/>
                <w:b/>
                <w:bCs/>
                <w:color w:val="000000"/>
                <w:sz w:val="20"/>
                <w:szCs w:val="20"/>
              </w:rPr>
            </w:pPr>
            <w:r w:rsidRPr="00806B0B">
              <w:rPr>
                <w:rFonts w:eastAsia="Times New Roman" w:cstheme="minorHAnsi"/>
                <w:b/>
                <w:bCs/>
                <w:color w:val="000000"/>
                <w:sz w:val="20"/>
                <w:szCs w:val="20"/>
              </w:rPr>
              <w:t>Darbų pavadinimas</w:t>
            </w:r>
          </w:p>
        </w:tc>
        <w:tc>
          <w:tcPr>
            <w:tcW w:w="13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EC8393" w14:textId="77777777" w:rsidR="00041A12" w:rsidRPr="00806B0B" w:rsidRDefault="00041A12" w:rsidP="00041A12">
            <w:pPr>
              <w:spacing w:line="240" w:lineRule="auto"/>
              <w:ind w:firstLine="0"/>
              <w:jc w:val="center"/>
              <w:rPr>
                <w:rFonts w:eastAsia="Times New Roman" w:cstheme="minorHAnsi"/>
                <w:b/>
                <w:bCs/>
                <w:color w:val="000000"/>
                <w:sz w:val="20"/>
                <w:szCs w:val="20"/>
              </w:rPr>
            </w:pPr>
            <w:r w:rsidRPr="00806B0B">
              <w:rPr>
                <w:rFonts w:eastAsia="Times New Roman" w:cstheme="minorHAnsi"/>
                <w:b/>
                <w:bCs/>
                <w:color w:val="000000"/>
                <w:sz w:val="20"/>
                <w:szCs w:val="20"/>
              </w:rPr>
              <w:t>Mato vnt.</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806F79" w14:textId="77777777" w:rsidR="00041A12" w:rsidRPr="00806B0B" w:rsidRDefault="00041A12" w:rsidP="00041A12">
            <w:pPr>
              <w:spacing w:line="240" w:lineRule="auto"/>
              <w:ind w:firstLine="0"/>
              <w:jc w:val="center"/>
              <w:rPr>
                <w:rFonts w:eastAsia="Times New Roman" w:cstheme="minorHAnsi"/>
                <w:b/>
                <w:bCs/>
                <w:color w:val="000000"/>
                <w:sz w:val="20"/>
                <w:szCs w:val="20"/>
              </w:rPr>
            </w:pPr>
            <w:r w:rsidRPr="00806B0B">
              <w:rPr>
                <w:rFonts w:eastAsia="Times New Roman" w:cstheme="minorHAnsi"/>
                <w:b/>
                <w:bCs/>
                <w:color w:val="000000"/>
                <w:sz w:val="20"/>
                <w:szCs w:val="20"/>
              </w:rPr>
              <w:t>Kiekis</w:t>
            </w:r>
          </w:p>
        </w:tc>
      </w:tr>
      <w:tr w:rsidR="00041A12" w:rsidRPr="00806B0B" w14:paraId="7DCB543A" w14:textId="77777777" w:rsidTr="00806B0B">
        <w:trPr>
          <w:trHeight w:val="7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8C5659"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1</w:t>
            </w:r>
          </w:p>
        </w:tc>
        <w:tc>
          <w:tcPr>
            <w:tcW w:w="7427" w:type="dxa"/>
            <w:tcBorders>
              <w:top w:val="single" w:sz="4" w:space="0" w:color="auto"/>
              <w:left w:val="nil"/>
              <w:bottom w:val="single" w:sz="4" w:space="0" w:color="auto"/>
              <w:right w:val="single" w:sz="4" w:space="0" w:color="auto"/>
            </w:tcBorders>
            <w:shd w:val="clear" w:color="000000" w:fill="FFFFFF"/>
            <w:vAlign w:val="center"/>
            <w:hideMark/>
          </w:tcPr>
          <w:p w14:paraId="2BD95D17" w14:textId="77777777" w:rsidR="00041A12" w:rsidRPr="00806B0B" w:rsidRDefault="00041A12" w:rsidP="00041A12">
            <w:pPr>
              <w:spacing w:line="240" w:lineRule="auto"/>
              <w:ind w:firstLine="0"/>
              <w:jc w:val="left"/>
              <w:rPr>
                <w:rFonts w:eastAsia="Times New Roman" w:cstheme="minorHAnsi"/>
                <w:color w:val="000000"/>
                <w:sz w:val="20"/>
                <w:szCs w:val="20"/>
              </w:rPr>
            </w:pPr>
            <w:r w:rsidRPr="00806B0B">
              <w:rPr>
                <w:rFonts w:eastAsia="Times New Roman" w:cstheme="minorHAnsi"/>
                <w:color w:val="000000"/>
                <w:sz w:val="20"/>
                <w:szCs w:val="20"/>
              </w:rPr>
              <w:t>Užteršto grunto (184 m</w:t>
            </w:r>
            <w:r w:rsidRPr="00806B0B">
              <w:rPr>
                <w:rFonts w:eastAsia="Times New Roman" w:cstheme="minorHAnsi"/>
                <w:color w:val="000000"/>
                <w:sz w:val="20"/>
                <w:szCs w:val="20"/>
                <w:vertAlign w:val="superscript"/>
              </w:rPr>
              <w:t>2</w:t>
            </w:r>
            <w:r w:rsidRPr="00806B0B">
              <w:rPr>
                <w:rFonts w:eastAsia="Times New Roman" w:cstheme="minorHAnsi"/>
                <w:color w:val="000000"/>
                <w:sz w:val="20"/>
                <w:szCs w:val="20"/>
              </w:rPr>
              <w:t xml:space="preserve"> plotas), iškasimas (atliekos kodas 17 05 03*)</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14:paraId="4CD4FD24"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m</w:t>
            </w:r>
            <w:r w:rsidRPr="00806B0B">
              <w:rPr>
                <w:rFonts w:eastAsia="Times New Roman" w:cstheme="minorHAnsi"/>
                <w:color w:val="000000"/>
                <w:sz w:val="20"/>
                <w:szCs w:val="20"/>
                <w:vertAlign w:val="superscript"/>
              </w:rPr>
              <w:t>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2003A5A" w14:textId="77777777" w:rsidR="00041A12" w:rsidRPr="00806B0B" w:rsidRDefault="00041A12" w:rsidP="00041A12">
            <w:pPr>
              <w:spacing w:line="240" w:lineRule="auto"/>
              <w:ind w:firstLine="0"/>
              <w:jc w:val="center"/>
              <w:rPr>
                <w:rFonts w:eastAsia="Times New Roman" w:cstheme="minorHAnsi"/>
                <w:sz w:val="20"/>
                <w:szCs w:val="20"/>
              </w:rPr>
            </w:pPr>
            <w:r w:rsidRPr="00806B0B">
              <w:rPr>
                <w:rFonts w:eastAsia="Times New Roman" w:cstheme="minorHAnsi"/>
                <w:sz w:val="20"/>
                <w:szCs w:val="20"/>
              </w:rPr>
              <w:t>66</w:t>
            </w:r>
          </w:p>
        </w:tc>
      </w:tr>
      <w:tr w:rsidR="00041A12" w:rsidRPr="00806B0B" w14:paraId="56E03E49" w14:textId="77777777" w:rsidTr="00806B0B">
        <w:trPr>
          <w:trHeight w:val="7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6B247C"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2</w:t>
            </w:r>
          </w:p>
        </w:tc>
        <w:tc>
          <w:tcPr>
            <w:tcW w:w="7427" w:type="dxa"/>
            <w:tcBorders>
              <w:top w:val="single" w:sz="4" w:space="0" w:color="auto"/>
              <w:left w:val="nil"/>
              <w:bottom w:val="single" w:sz="4" w:space="0" w:color="auto"/>
              <w:right w:val="single" w:sz="4" w:space="0" w:color="auto"/>
            </w:tcBorders>
            <w:shd w:val="clear" w:color="000000" w:fill="FFFFFF"/>
            <w:vAlign w:val="center"/>
            <w:hideMark/>
          </w:tcPr>
          <w:p w14:paraId="3563AD25" w14:textId="77777777" w:rsidR="00041A12" w:rsidRPr="00806B0B" w:rsidRDefault="00041A12" w:rsidP="00041A12">
            <w:pPr>
              <w:spacing w:line="240" w:lineRule="auto"/>
              <w:ind w:firstLine="0"/>
              <w:jc w:val="left"/>
              <w:rPr>
                <w:rFonts w:eastAsia="Times New Roman" w:cstheme="minorHAnsi"/>
                <w:color w:val="000000"/>
                <w:sz w:val="20"/>
                <w:szCs w:val="20"/>
              </w:rPr>
            </w:pPr>
            <w:r w:rsidRPr="00806B0B">
              <w:rPr>
                <w:rFonts w:eastAsia="Times New Roman" w:cstheme="minorHAnsi"/>
                <w:color w:val="000000"/>
                <w:sz w:val="20"/>
                <w:szCs w:val="20"/>
              </w:rPr>
              <w:t>Užteršto grunto (atliekos kodas 17 05 03*) transportavimas</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14:paraId="4BF64745"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t</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219124F" w14:textId="77777777" w:rsidR="00041A12" w:rsidRPr="00806B0B" w:rsidRDefault="00041A12" w:rsidP="00041A12">
            <w:pPr>
              <w:spacing w:line="240" w:lineRule="auto"/>
              <w:ind w:firstLine="0"/>
              <w:jc w:val="center"/>
              <w:rPr>
                <w:rFonts w:eastAsia="Times New Roman" w:cstheme="minorHAnsi"/>
                <w:sz w:val="20"/>
                <w:szCs w:val="20"/>
              </w:rPr>
            </w:pPr>
            <w:r w:rsidRPr="00806B0B">
              <w:rPr>
                <w:rFonts w:eastAsia="Times New Roman" w:cstheme="minorHAnsi"/>
                <w:sz w:val="20"/>
                <w:szCs w:val="20"/>
              </w:rPr>
              <w:t>118,8</w:t>
            </w:r>
          </w:p>
        </w:tc>
      </w:tr>
      <w:tr w:rsidR="00041A12" w:rsidRPr="00806B0B" w14:paraId="5BFDD9D8" w14:textId="77777777" w:rsidTr="00806B0B">
        <w:trPr>
          <w:trHeight w:val="7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3C24B56"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3</w:t>
            </w:r>
          </w:p>
        </w:tc>
        <w:tc>
          <w:tcPr>
            <w:tcW w:w="7427" w:type="dxa"/>
            <w:tcBorders>
              <w:top w:val="nil"/>
              <w:left w:val="nil"/>
              <w:bottom w:val="single" w:sz="4" w:space="0" w:color="auto"/>
              <w:right w:val="single" w:sz="4" w:space="0" w:color="auto"/>
            </w:tcBorders>
            <w:shd w:val="clear" w:color="000000" w:fill="FFFFFF"/>
            <w:vAlign w:val="center"/>
            <w:hideMark/>
          </w:tcPr>
          <w:p w14:paraId="7FD113C1" w14:textId="77777777" w:rsidR="00041A12" w:rsidRPr="00806B0B" w:rsidRDefault="00041A12" w:rsidP="00041A12">
            <w:pPr>
              <w:spacing w:line="240" w:lineRule="auto"/>
              <w:ind w:firstLine="0"/>
              <w:jc w:val="left"/>
              <w:rPr>
                <w:rFonts w:eastAsia="Times New Roman" w:cstheme="minorHAnsi"/>
                <w:color w:val="000000"/>
                <w:sz w:val="20"/>
                <w:szCs w:val="20"/>
              </w:rPr>
            </w:pPr>
            <w:r w:rsidRPr="00806B0B">
              <w:rPr>
                <w:rFonts w:eastAsia="Times New Roman" w:cstheme="minorHAnsi"/>
                <w:color w:val="000000"/>
                <w:sz w:val="20"/>
                <w:szCs w:val="20"/>
              </w:rPr>
              <w:t>Užteršto grunto (atliekos kodas 17 05 03*) pridavimas atliekų tvarkytojui</w:t>
            </w:r>
          </w:p>
        </w:tc>
        <w:tc>
          <w:tcPr>
            <w:tcW w:w="1320" w:type="dxa"/>
            <w:tcBorders>
              <w:top w:val="nil"/>
              <w:left w:val="nil"/>
              <w:bottom w:val="single" w:sz="4" w:space="0" w:color="auto"/>
              <w:right w:val="single" w:sz="4" w:space="0" w:color="auto"/>
            </w:tcBorders>
            <w:shd w:val="clear" w:color="000000" w:fill="FFFFFF"/>
            <w:vAlign w:val="center"/>
            <w:hideMark/>
          </w:tcPr>
          <w:p w14:paraId="12EFDA83"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t</w:t>
            </w:r>
          </w:p>
        </w:tc>
        <w:tc>
          <w:tcPr>
            <w:tcW w:w="960" w:type="dxa"/>
            <w:tcBorders>
              <w:top w:val="nil"/>
              <w:left w:val="nil"/>
              <w:bottom w:val="single" w:sz="4" w:space="0" w:color="auto"/>
              <w:right w:val="single" w:sz="4" w:space="0" w:color="auto"/>
            </w:tcBorders>
            <w:shd w:val="clear" w:color="000000" w:fill="FFFFFF"/>
            <w:vAlign w:val="center"/>
            <w:hideMark/>
          </w:tcPr>
          <w:p w14:paraId="169E8FC3"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118,8</w:t>
            </w:r>
          </w:p>
        </w:tc>
      </w:tr>
      <w:tr w:rsidR="00041A12" w:rsidRPr="00806B0B" w14:paraId="2C481AD3" w14:textId="77777777" w:rsidTr="00806B0B">
        <w:trPr>
          <w:trHeight w:val="7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49B218A"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4</w:t>
            </w:r>
          </w:p>
        </w:tc>
        <w:tc>
          <w:tcPr>
            <w:tcW w:w="7427" w:type="dxa"/>
            <w:tcBorders>
              <w:top w:val="nil"/>
              <w:left w:val="nil"/>
              <w:bottom w:val="single" w:sz="4" w:space="0" w:color="auto"/>
              <w:right w:val="single" w:sz="4" w:space="0" w:color="auto"/>
            </w:tcBorders>
            <w:shd w:val="clear" w:color="000000" w:fill="FFFFFF"/>
            <w:vAlign w:val="center"/>
            <w:hideMark/>
          </w:tcPr>
          <w:p w14:paraId="3E627E74" w14:textId="77777777" w:rsidR="00041A12" w:rsidRPr="00806B0B" w:rsidRDefault="00041A12" w:rsidP="00041A12">
            <w:pPr>
              <w:spacing w:line="240" w:lineRule="auto"/>
              <w:ind w:firstLine="0"/>
              <w:jc w:val="left"/>
              <w:rPr>
                <w:rFonts w:eastAsia="Times New Roman" w:cstheme="minorHAnsi"/>
                <w:color w:val="000000"/>
                <w:sz w:val="20"/>
                <w:szCs w:val="20"/>
              </w:rPr>
            </w:pPr>
            <w:r w:rsidRPr="00806B0B">
              <w:rPr>
                <w:rFonts w:eastAsia="Times New Roman" w:cstheme="minorHAnsi"/>
                <w:color w:val="000000"/>
                <w:sz w:val="20"/>
                <w:szCs w:val="20"/>
              </w:rPr>
              <w:t>Užteršto vandens (atliekos kodas 13 05 07*) išsiurbimas iš iškasos (81 m</w:t>
            </w:r>
            <w:r w:rsidRPr="00806B0B">
              <w:rPr>
                <w:rFonts w:eastAsia="Times New Roman" w:cstheme="minorHAnsi"/>
                <w:color w:val="000000"/>
                <w:sz w:val="20"/>
                <w:szCs w:val="20"/>
                <w:vertAlign w:val="superscript"/>
              </w:rPr>
              <w:t>2</w:t>
            </w:r>
            <w:r w:rsidRPr="00806B0B">
              <w:rPr>
                <w:rFonts w:eastAsia="Times New Roman" w:cstheme="minorHAnsi"/>
                <w:color w:val="000000"/>
                <w:sz w:val="20"/>
                <w:szCs w:val="20"/>
              </w:rPr>
              <w:t xml:space="preserve"> plotas)</w:t>
            </w:r>
          </w:p>
        </w:tc>
        <w:tc>
          <w:tcPr>
            <w:tcW w:w="1320" w:type="dxa"/>
            <w:tcBorders>
              <w:top w:val="nil"/>
              <w:left w:val="nil"/>
              <w:bottom w:val="single" w:sz="4" w:space="0" w:color="auto"/>
              <w:right w:val="single" w:sz="4" w:space="0" w:color="auto"/>
            </w:tcBorders>
            <w:shd w:val="clear" w:color="000000" w:fill="FFFFFF"/>
            <w:vAlign w:val="center"/>
            <w:hideMark/>
          </w:tcPr>
          <w:p w14:paraId="639A0161"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m</w:t>
            </w:r>
            <w:r w:rsidRPr="00806B0B">
              <w:rPr>
                <w:rFonts w:eastAsia="Times New Roman" w:cstheme="minorHAnsi"/>
                <w:color w:val="000000"/>
                <w:sz w:val="20"/>
                <w:szCs w:val="20"/>
                <w:vertAlign w:val="superscript"/>
              </w:rPr>
              <w:t>3</w:t>
            </w:r>
          </w:p>
        </w:tc>
        <w:tc>
          <w:tcPr>
            <w:tcW w:w="960" w:type="dxa"/>
            <w:tcBorders>
              <w:top w:val="nil"/>
              <w:left w:val="nil"/>
              <w:bottom w:val="single" w:sz="4" w:space="0" w:color="auto"/>
              <w:right w:val="single" w:sz="4" w:space="0" w:color="auto"/>
            </w:tcBorders>
            <w:shd w:val="clear" w:color="000000" w:fill="FFFFFF"/>
            <w:vAlign w:val="center"/>
            <w:hideMark/>
          </w:tcPr>
          <w:p w14:paraId="2633CCE4"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61</w:t>
            </w:r>
          </w:p>
        </w:tc>
      </w:tr>
      <w:tr w:rsidR="00041A12" w:rsidRPr="00806B0B" w14:paraId="6437246D" w14:textId="77777777" w:rsidTr="00806B0B">
        <w:trPr>
          <w:trHeight w:val="7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539DBE1"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5</w:t>
            </w:r>
          </w:p>
        </w:tc>
        <w:tc>
          <w:tcPr>
            <w:tcW w:w="7427" w:type="dxa"/>
            <w:tcBorders>
              <w:top w:val="nil"/>
              <w:left w:val="nil"/>
              <w:bottom w:val="single" w:sz="4" w:space="0" w:color="auto"/>
              <w:right w:val="single" w:sz="4" w:space="0" w:color="auto"/>
            </w:tcBorders>
            <w:shd w:val="clear" w:color="000000" w:fill="FFFFFF"/>
            <w:vAlign w:val="center"/>
            <w:hideMark/>
          </w:tcPr>
          <w:p w14:paraId="77B52EA9" w14:textId="77777777" w:rsidR="00041A12" w:rsidRPr="00806B0B" w:rsidRDefault="00041A12" w:rsidP="00041A12">
            <w:pPr>
              <w:spacing w:line="240" w:lineRule="auto"/>
              <w:ind w:firstLine="0"/>
              <w:jc w:val="left"/>
              <w:rPr>
                <w:rFonts w:eastAsia="Times New Roman" w:cstheme="minorHAnsi"/>
                <w:color w:val="000000"/>
                <w:sz w:val="20"/>
                <w:szCs w:val="20"/>
              </w:rPr>
            </w:pPr>
            <w:r w:rsidRPr="00806B0B">
              <w:rPr>
                <w:rFonts w:eastAsia="Times New Roman" w:cstheme="minorHAnsi"/>
                <w:color w:val="000000"/>
                <w:sz w:val="20"/>
                <w:szCs w:val="20"/>
              </w:rPr>
              <w:t>Užteršto vandens (atliekos kodas 13 05 07*) transportavimas</w:t>
            </w:r>
          </w:p>
        </w:tc>
        <w:tc>
          <w:tcPr>
            <w:tcW w:w="1320" w:type="dxa"/>
            <w:tcBorders>
              <w:top w:val="nil"/>
              <w:left w:val="nil"/>
              <w:bottom w:val="single" w:sz="4" w:space="0" w:color="auto"/>
              <w:right w:val="single" w:sz="4" w:space="0" w:color="auto"/>
            </w:tcBorders>
            <w:shd w:val="clear" w:color="000000" w:fill="FFFFFF"/>
            <w:vAlign w:val="center"/>
            <w:hideMark/>
          </w:tcPr>
          <w:p w14:paraId="7CCC071F"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t</w:t>
            </w:r>
          </w:p>
        </w:tc>
        <w:tc>
          <w:tcPr>
            <w:tcW w:w="960" w:type="dxa"/>
            <w:tcBorders>
              <w:top w:val="nil"/>
              <w:left w:val="nil"/>
              <w:bottom w:val="single" w:sz="4" w:space="0" w:color="auto"/>
              <w:right w:val="single" w:sz="4" w:space="0" w:color="auto"/>
            </w:tcBorders>
            <w:shd w:val="clear" w:color="000000" w:fill="FFFFFF"/>
            <w:vAlign w:val="center"/>
            <w:hideMark/>
          </w:tcPr>
          <w:p w14:paraId="3A3A28AC"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61</w:t>
            </w:r>
          </w:p>
        </w:tc>
      </w:tr>
      <w:tr w:rsidR="00041A12" w:rsidRPr="00806B0B" w14:paraId="6CADA6B5" w14:textId="77777777" w:rsidTr="00806B0B">
        <w:trPr>
          <w:trHeight w:val="7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27D508D"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6</w:t>
            </w:r>
          </w:p>
        </w:tc>
        <w:tc>
          <w:tcPr>
            <w:tcW w:w="7427" w:type="dxa"/>
            <w:tcBorders>
              <w:top w:val="nil"/>
              <w:left w:val="nil"/>
              <w:bottom w:val="single" w:sz="4" w:space="0" w:color="auto"/>
              <w:right w:val="single" w:sz="4" w:space="0" w:color="auto"/>
            </w:tcBorders>
            <w:shd w:val="clear" w:color="000000" w:fill="FFFFFF"/>
            <w:vAlign w:val="center"/>
            <w:hideMark/>
          </w:tcPr>
          <w:p w14:paraId="0C87FABB" w14:textId="77777777" w:rsidR="00041A12" w:rsidRPr="00806B0B" w:rsidRDefault="00041A12" w:rsidP="00041A12">
            <w:pPr>
              <w:spacing w:line="240" w:lineRule="auto"/>
              <w:ind w:firstLine="0"/>
              <w:jc w:val="left"/>
              <w:rPr>
                <w:rFonts w:eastAsia="Times New Roman" w:cstheme="minorHAnsi"/>
                <w:color w:val="000000"/>
                <w:sz w:val="20"/>
                <w:szCs w:val="20"/>
              </w:rPr>
            </w:pPr>
            <w:r w:rsidRPr="00806B0B">
              <w:rPr>
                <w:rFonts w:eastAsia="Times New Roman" w:cstheme="minorHAnsi"/>
                <w:color w:val="000000"/>
                <w:sz w:val="20"/>
                <w:szCs w:val="20"/>
              </w:rPr>
              <w:t>Užteršto grunto (atliekos kodas 13 05 07*) pridavimas atliekų tvarkytojui</w:t>
            </w:r>
          </w:p>
        </w:tc>
        <w:tc>
          <w:tcPr>
            <w:tcW w:w="1320" w:type="dxa"/>
            <w:tcBorders>
              <w:top w:val="nil"/>
              <w:left w:val="nil"/>
              <w:bottom w:val="single" w:sz="4" w:space="0" w:color="auto"/>
              <w:right w:val="single" w:sz="4" w:space="0" w:color="auto"/>
            </w:tcBorders>
            <w:shd w:val="clear" w:color="000000" w:fill="FFFFFF"/>
            <w:vAlign w:val="center"/>
            <w:hideMark/>
          </w:tcPr>
          <w:p w14:paraId="57AA92AD"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t</w:t>
            </w:r>
          </w:p>
        </w:tc>
        <w:tc>
          <w:tcPr>
            <w:tcW w:w="960" w:type="dxa"/>
            <w:tcBorders>
              <w:top w:val="nil"/>
              <w:left w:val="nil"/>
              <w:bottom w:val="single" w:sz="4" w:space="0" w:color="auto"/>
              <w:right w:val="single" w:sz="4" w:space="0" w:color="auto"/>
            </w:tcBorders>
            <w:shd w:val="clear" w:color="000000" w:fill="FFFFFF"/>
            <w:vAlign w:val="center"/>
            <w:hideMark/>
          </w:tcPr>
          <w:p w14:paraId="45C9E046"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61</w:t>
            </w:r>
          </w:p>
        </w:tc>
      </w:tr>
      <w:tr w:rsidR="00041A12" w:rsidRPr="00806B0B" w14:paraId="25AFD9C4" w14:textId="77777777" w:rsidTr="00806B0B">
        <w:trPr>
          <w:trHeight w:val="7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CE16051"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7</w:t>
            </w:r>
          </w:p>
        </w:tc>
        <w:tc>
          <w:tcPr>
            <w:tcW w:w="7427" w:type="dxa"/>
            <w:tcBorders>
              <w:top w:val="nil"/>
              <w:left w:val="nil"/>
              <w:bottom w:val="single" w:sz="4" w:space="0" w:color="auto"/>
              <w:right w:val="single" w:sz="4" w:space="0" w:color="auto"/>
            </w:tcBorders>
            <w:shd w:val="clear" w:color="000000" w:fill="FFFFFF"/>
            <w:vAlign w:val="center"/>
            <w:hideMark/>
          </w:tcPr>
          <w:p w14:paraId="4D38F94A" w14:textId="77777777" w:rsidR="00041A12" w:rsidRPr="00806B0B" w:rsidRDefault="00041A12" w:rsidP="00041A12">
            <w:pPr>
              <w:spacing w:line="240" w:lineRule="auto"/>
              <w:ind w:firstLine="0"/>
              <w:jc w:val="left"/>
              <w:rPr>
                <w:rFonts w:eastAsia="Times New Roman" w:cstheme="minorHAnsi"/>
                <w:color w:val="000000"/>
                <w:sz w:val="20"/>
                <w:szCs w:val="20"/>
              </w:rPr>
            </w:pPr>
            <w:r w:rsidRPr="00806B0B">
              <w:rPr>
                <w:rFonts w:eastAsia="Times New Roman" w:cstheme="minorHAnsi"/>
                <w:color w:val="000000"/>
                <w:sz w:val="20"/>
                <w:szCs w:val="20"/>
              </w:rPr>
              <w:t>Teritorijos išlyginimas ir sutvarkymas (viso apie 239 m</w:t>
            </w:r>
            <w:r w:rsidRPr="00806B0B">
              <w:rPr>
                <w:rFonts w:eastAsia="Times New Roman" w:cstheme="minorHAnsi"/>
                <w:color w:val="000000"/>
                <w:sz w:val="20"/>
                <w:szCs w:val="20"/>
                <w:vertAlign w:val="superscript"/>
              </w:rPr>
              <w:t>2</w:t>
            </w:r>
            <w:r w:rsidRPr="00806B0B">
              <w:rPr>
                <w:rFonts w:eastAsia="Times New Roman" w:cstheme="minorHAnsi"/>
                <w:color w:val="000000"/>
                <w:sz w:val="20"/>
                <w:szCs w:val="20"/>
              </w:rPr>
              <w:t xml:space="preserve"> plotas)</w:t>
            </w:r>
          </w:p>
        </w:tc>
        <w:tc>
          <w:tcPr>
            <w:tcW w:w="1320" w:type="dxa"/>
            <w:tcBorders>
              <w:top w:val="nil"/>
              <w:left w:val="nil"/>
              <w:bottom w:val="single" w:sz="4" w:space="0" w:color="auto"/>
              <w:right w:val="single" w:sz="4" w:space="0" w:color="auto"/>
            </w:tcBorders>
            <w:shd w:val="clear" w:color="000000" w:fill="FFFFFF"/>
            <w:vAlign w:val="center"/>
            <w:hideMark/>
          </w:tcPr>
          <w:p w14:paraId="1DC05B02"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m</w:t>
            </w:r>
            <w:r w:rsidRPr="00806B0B">
              <w:rPr>
                <w:rFonts w:eastAsia="Times New Roman" w:cstheme="minorHAnsi"/>
                <w:color w:val="000000"/>
                <w:sz w:val="20"/>
                <w:szCs w:val="20"/>
                <w:vertAlign w:val="superscript"/>
              </w:rPr>
              <w:t>3</w:t>
            </w:r>
          </w:p>
        </w:tc>
        <w:tc>
          <w:tcPr>
            <w:tcW w:w="960" w:type="dxa"/>
            <w:tcBorders>
              <w:top w:val="nil"/>
              <w:left w:val="nil"/>
              <w:bottom w:val="single" w:sz="4" w:space="0" w:color="auto"/>
              <w:right w:val="single" w:sz="4" w:space="0" w:color="auto"/>
            </w:tcBorders>
            <w:shd w:val="clear" w:color="000000" w:fill="FFFFFF"/>
            <w:vAlign w:val="center"/>
            <w:hideMark/>
          </w:tcPr>
          <w:p w14:paraId="77702E5F" w14:textId="77777777" w:rsidR="00041A12" w:rsidRPr="00806B0B" w:rsidRDefault="00041A12" w:rsidP="00041A12">
            <w:pPr>
              <w:spacing w:line="240" w:lineRule="auto"/>
              <w:ind w:firstLine="0"/>
              <w:jc w:val="center"/>
              <w:rPr>
                <w:rFonts w:eastAsia="Times New Roman" w:cstheme="minorHAnsi"/>
                <w:color w:val="000000"/>
                <w:sz w:val="20"/>
                <w:szCs w:val="20"/>
              </w:rPr>
            </w:pPr>
            <w:r w:rsidRPr="00806B0B">
              <w:rPr>
                <w:rFonts w:eastAsia="Times New Roman" w:cstheme="minorHAnsi"/>
                <w:color w:val="000000"/>
                <w:sz w:val="20"/>
                <w:szCs w:val="20"/>
              </w:rPr>
              <w:t>194</w:t>
            </w:r>
          </w:p>
        </w:tc>
      </w:tr>
    </w:tbl>
    <w:p w14:paraId="6641F35E" w14:textId="77777777" w:rsidR="00041A12" w:rsidRPr="00806B0B" w:rsidRDefault="00041A12" w:rsidP="00041A12">
      <w:pPr>
        <w:shd w:val="clear" w:color="auto" w:fill="FFFFFF"/>
        <w:spacing w:line="240" w:lineRule="auto"/>
        <w:ind w:right="-1" w:firstLine="11"/>
        <w:jc w:val="center"/>
        <w:rPr>
          <w:rFonts w:eastAsia="Times New Roman" w:cstheme="minorHAnsi"/>
          <w:sz w:val="20"/>
          <w:szCs w:val="20"/>
        </w:rPr>
      </w:pPr>
    </w:p>
    <w:p w14:paraId="0B223BB6" w14:textId="77777777" w:rsidR="00041A12" w:rsidRPr="00806B0B" w:rsidRDefault="00041A12" w:rsidP="00041A12">
      <w:pPr>
        <w:shd w:val="clear" w:color="auto" w:fill="FFFFFF"/>
        <w:spacing w:before="245" w:line="276" w:lineRule="auto"/>
        <w:ind w:left="120" w:firstLine="0"/>
        <w:rPr>
          <w:rFonts w:eastAsia="Times New Roman" w:cstheme="minorHAnsi"/>
          <w:b/>
          <w:sz w:val="20"/>
          <w:szCs w:val="20"/>
          <w:u w:val="single"/>
        </w:rPr>
      </w:pPr>
      <w:r w:rsidRPr="00806B0B">
        <w:rPr>
          <w:rFonts w:eastAsia="Times New Roman" w:cstheme="minorHAnsi"/>
          <w:b/>
          <w:sz w:val="20"/>
          <w:szCs w:val="20"/>
          <w:u w:val="single"/>
        </w:rPr>
        <w:t xml:space="preserve">Nurodyti kiekiai yra preliminarūs, orientaciniai ir nelaikomi faktiniais, </w:t>
      </w:r>
      <w:proofErr w:type="spellStart"/>
      <w:r w:rsidRPr="00806B0B">
        <w:rPr>
          <w:rFonts w:eastAsia="Times New Roman" w:cstheme="minorHAnsi"/>
          <w:b/>
          <w:sz w:val="20"/>
          <w:szCs w:val="20"/>
          <w:u w:val="single"/>
        </w:rPr>
        <w:t>t.y</w:t>
      </w:r>
      <w:proofErr w:type="spellEnd"/>
      <w:r w:rsidRPr="00806B0B">
        <w:rPr>
          <w:rFonts w:eastAsia="Times New Roman" w:cstheme="minorHAnsi"/>
          <w:b/>
          <w:sz w:val="20"/>
          <w:szCs w:val="20"/>
          <w:u w:val="single"/>
        </w:rPr>
        <w:t>. tiksliais kiekiais, ir Paslaugų teikėjas iki pasiūlymo pateikimo termino pabaigos gali atlikti papildomus tyrimus kiekiui nustatyti. Paslaugų teikimo metu nustačius, kad paslaugų apimtys yra iki 20 proc. didesnės negu nurodyta pirkimo dokumentuose, Paslaugų teikėjas jas turės suteikti už savo lėšas, neprašydamas papildomo apmokėjimo iš perkančiosios organizacijos.</w:t>
      </w:r>
    </w:p>
    <w:p w14:paraId="3B59716F" w14:textId="77777777" w:rsidR="00041A12" w:rsidRPr="00806B0B" w:rsidRDefault="00041A12" w:rsidP="00041A12">
      <w:pPr>
        <w:spacing w:line="240" w:lineRule="auto"/>
        <w:ind w:firstLine="0"/>
        <w:rPr>
          <w:rFonts w:eastAsia="Times New Roman" w:cstheme="minorHAnsi"/>
          <w:sz w:val="20"/>
          <w:szCs w:val="20"/>
          <w:highlight w:val="yellow"/>
        </w:rPr>
      </w:pPr>
    </w:p>
    <w:p w14:paraId="6D050637" w14:textId="77777777" w:rsidR="00CB5907" w:rsidRPr="00806B0B" w:rsidRDefault="00CB5907" w:rsidP="00CB5907">
      <w:pPr>
        <w:rPr>
          <w:rFonts w:cstheme="minorHAnsi"/>
          <w:b/>
          <w:bCs/>
          <w:smallCaps/>
          <w:sz w:val="20"/>
          <w:szCs w:val="20"/>
        </w:rPr>
      </w:pPr>
      <w:r w:rsidRPr="00806B0B">
        <w:rPr>
          <w:rFonts w:cstheme="minorHAnsi"/>
          <w:b/>
          <w:bCs/>
          <w:smallCaps/>
          <w:sz w:val="20"/>
          <w:szCs w:val="20"/>
        </w:rPr>
        <w:lastRenderedPageBreak/>
        <w:br w:type="page"/>
      </w:r>
    </w:p>
    <w:p w14:paraId="12DA495F" w14:textId="1F019BD7" w:rsidR="00506996" w:rsidRDefault="00506996" w:rsidP="00206977">
      <w:pPr>
        <w:spacing w:line="240" w:lineRule="auto"/>
        <w:ind w:left="6804" w:firstLine="0"/>
        <w:rPr>
          <w:rFonts w:cstheme="minorHAnsi"/>
        </w:rPr>
      </w:pPr>
      <w:bookmarkStart w:id="36" w:name="_Pirkimo_sąlygų_2"/>
      <w:bookmarkStart w:id="37" w:name="_Hlk86825377"/>
      <w:bookmarkStart w:id="38" w:name="_Ref38540913"/>
      <w:bookmarkStart w:id="39" w:name="_Ref38898051"/>
      <w:bookmarkStart w:id="40" w:name="_Ref38901392"/>
      <w:bookmarkStart w:id="41" w:name="_Toc48053189"/>
      <w:bookmarkStart w:id="42" w:name="_Toc85706892"/>
      <w:bookmarkEnd w:id="36"/>
      <w:r w:rsidRPr="00060B51">
        <w:rPr>
          <w:rFonts w:cstheme="minorHAnsi"/>
        </w:rPr>
        <w:lastRenderedPageBreak/>
        <w:t xml:space="preserve">Pirkimo sąlygų </w:t>
      </w:r>
      <w:r w:rsidR="009F4F72">
        <w:rPr>
          <w:rFonts w:cstheme="minorHAnsi"/>
        </w:rPr>
        <w:t>4</w:t>
      </w:r>
      <w:r w:rsidRPr="00060B51">
        <w:rPr>
          <w:rFonts w:cstheme="minorHAnsi"/>
        </w:rPr>
        <w:t xml:space="preserve"> priedas „Pasiūlymo forma“</w:t>
      </w:r>
    </w:p>
    <w:p w14:paraId="75B473D3" w14:textId="1017BDF1" w:rsidR="00CE7312" w:rsidRPr="00CE7312" w:rsidRDefault="00CE7312" w:rsidP="00206977">
      <w:pPr>
        <w:spacing w:line="240" w:lineRule="auto"/>
        <w:ind w:left="6804" w:firstLine="0"/>
        <w:rPr>
          <w:rFonts w:cstheme="minorHAnsi"/>
          <w:sz w:val="20"/>
          <w:szCs w:val="20"/>
        </w:rPr>
      </w:pPr>
    </w:p>
    <w:p w14:paraId="5E39BAA2" w14:textId="77777777" w:rsidR="00CE7312" w:rsidRPr="00CE7312" w:rsidRDefault="00CE7312" w:rsidP="00CE7312">
      <w:pPr>
        <w:spacing w:line="276" w:lineRule="auto"/>
        <w:ind w:right="-176" w:firstLine="0"/>
        <w:jc w:val="center"/>
        <w:rPr>
          <w:rFonts w:cstheme="minorHAnsi"/>
          <w:sz w:val="20"/>
          <w:szCs w:val="20"/>
        </w:rPr>
      </w:pPr>
    </w:p>
    <w:p w14:paraId="67B9BC34" w14:textId="77777777" w:rsidR="00CE7312" w:rsidRPr="00CE7312" w:rsidRDefault="00CE7312" w:rsidP="00CE7312">
      <w:pPr>
        <w:spacing w:line="276" w:lineRule="auto"/>
        <w:ind w:right="-176" w:firstLine="0"/>
        <w:jc w:val="center"/>
        <w:rPr>
          <w:rFonts w:cstheme="minorHAnsi"/>
          <w:sz w:val="20"/>
          <w:szCs w:val="20"/>
        </w:rPr>
      </w:pPr>
      <w:r w:rsidRPr="00CE7312">
        <w:rPr>
          <w:rFonts w:cstheme="minorHAnsi"/>
          <w:sz w:val="20"/>
          <w:szCs w:val="20"/>
        </w:rPr>
        <w:t>Herbas arba prekių ženklas</w:t>
      </w:r>
    </w:p>
    <w:p w14:paraId="5B76118C" w14:textId="77777777" w:rsidR="00CE7312" w:rsidRPr="00CE7312" w:rsidRDefault="00CE7312" w:rsidP="00CE7312">
      <w:pPr>
        <w:spacing w:line="276" w:lineRule="auto"/>
        <w:ind w:right="-176" w:firstLine="0"/>
        <w:jc w:val="center"/>
        <w:rPr>
          <w:rFonts w:cstheme="minorHAnsi"/>
          <w:sz w:val="20"/>
          <w:szCs w:val="20"/>
        </w:rPr>
      </w:pPr>
      <w:r w:rsidRPr="00CE7312">
        <w:rPr>
          <w:rFonts w:cstheme="minorHAnsi"/>
          <w:sz w:val="20"/>
          <w:szCs w:val="20"/>
        </w:rPr>
        <w:t>(Tiekėjo pavadinimas)</w:t>
      </w:r>
    </w:p>
    <w:p w14:paraId="5B8C0EF6" w14:textId="77777777" w:rsidR="00CE7312" w:rsidRPr="00CE7312" w:rsidRDefault="00CE7312" w:rsidP="00CE7312">
      <w:pPr>
        <w:spacing w:line="276" w:lineRule="auto"/>
        <w:ind w:right="-176" w:firstLine="0"/>
        <w:jc w:val="center"/>
        <w:rPr>
          <w:rFonts w:cstheme="minorHAnsi"/>
          <w:sz w:val="20"/>
          <w:szCs w:val="20"/>
        </w:rPr>
      </w:pPr>
      <w:r w:rsidRPr="00CE7312">
        <w:rPr>
          <w:rFonts w:cstheme="minorHAnsi"/>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726CACF" w14:textId="77777777" w:rsidR="00CE7312" w:rsidRPr="00CE7312" w:rsidRDefault="00CE7312" w:rsidP="00CE7312">
      <w:pPr>
        <w:tabs>
          <w:tab w:val="center" w:pos="2520"/>
        </w:tabs>
        <w:spacing w:line="276" w:lineRule="auto"/>
        <w:ind w:firstLine="0"/>
        <w:rPr>
          <w:rFonts w:cstheme="minorHAnsi"/>
          <w:b/>
          <w:sz w:val="20"/>
          <w:szCs w:val="20"/>
        </w:rPr>
      </w:pPr>
    </w:p>
    <w:p w14:paraId="163F4011" w14:textId="3E619D93" w:rsidR="00CE7312" w:rsidRPr="00CF2860" w:rsidRDefault="00CE7312" w:rsidP="00CE7312">
      <w:pPr>
        <w:tabs>
          <w:tab w:val="right" w:leader="underscore" w:pos="8505"/>
        </w:tabs>
        <w:spacing w:line="276" w:lineRule="auto"/>
        <w:ind w:firstLine="0"/>
        <w:jc w:val="left"/>
        <w:rPr>
          <w:rFonts w:cstheme="minorHAnsi"/>
          <w:b/>
          <w:sz w:val="20"/>
          <w:szCs w:val="20"/>
        </w:rPr>
      </w:pPr>
      <w:r>
        <w:rPr>
          <w:rFonts w:cstheme="minorHAnsi"/>
          <w:b/>
          <w:sz w:val="20"/>
          <w:szCs w:val="20"/>
        </w:rPr>
        <w:t>Varėnos</w:t>
      </w:r>
      <w:r w:rsidRPr="00CE7312">
        <w:rPr>
          <w:rFonts w:cstheme="minorHAnsi"/>
          <w:b/>
          <w:sz w:val="20"/>
          <w:szCs w:val="20"/>
        </w:rPr>
        <w:t xml:space="preserve"> rajono savivaldybės administracijai </w:t>
      </w:r>
    </w:p>
    <w:p w14:paraId="13898FFD" w14:textId="77777777" w:rsidR="00CE7312" w:rsidRPr="00CF2860" w:rsidRDefault="00CE7312" w:rsidP="00CE7312">
      <w:pPr>
        <w:tabs>
          <w:tab w:val="right" w:leader="underscore" w:pos="8505"/>
        </w:tabs>
        <w:spacing w:line="276" w:lineRule="auto"/>
        <w:ind w:firstLine="0"/>
        <w:jc w:val="left"/>
        <w:rPr>
          <w:rFonts w:cstheme="minorHAnsi"/>
          <w:b/>
          <w:sz w:val="20"/>
          <w:szCs w:val="20"/>
        </w:rPr>
      </w:pPr>
    </w:p>
    <w:p w14:paraId="40A26C25" w14:textId="77777777" w:rsidR="00CE7312" w:rsidRPr="00CF2860" w:rsidRDefault="00CE7312" w:rsidP="00CE7312">
      <w:pPr>
        <w:tabs>
          <w:tab w:val="right" w:leader="underscore" w:pos="8505"/>
        </w:tabs>
        <w:spacing w:line="276" w:lineRule="auto"/>
        <w:ind w:firstLine="0"/>
        <w:jc w:val="center"/>
        <w:rPr>
          <w:rFonts w:cstheme="minorHAnsi"/>
          <w:b/>
          <w:bCs/>
          <w:sz w:val="20"/>
          <w:szCs w:val="20"/>
        </w:rPr>
      </w:pPr>
      <w:r w:rsidRPr="00CF2860">
        <w:rPr>
          <w:rFonts w:cstheme="minorHAnsi"/>
          <w:b/>
          <w:sz w:val="20"/>
          <w:szCs w:val="20"/>
        </w:rPr>
        <w:t>PASIŪLYMAS PIRKIMUI</w:t>
      </w:r>
      <w:r w:rsidRPr="00CF2860">
        <w:rPr>
          <w:rFonts w:cstheme="minorHAnsi"/>
          <w:b/>
          <w:bCs/>
          <w:sz w:val="20"/>
          <w:szCs w:val="20"/>
        </w:rPr>
        <w:t xml:space="preserve"> </w:t>
      </w:r>
    </w:p>
    <w:p w14:paraId="18973E2A" w14:textId="7416A3D3" w:rsidR="00CE7312" w:rsidRPr="00CF2860" w:rsidRDefault="00CE7312" w:rsidP="00CE7312">
      <w:pPr>
        <w:tabs>
          <w:tab w:val="right" w:leader="underscore" w:pos="8505"/>
        </w:tabs>
        <w:spacing w:line="276" w:lineRule="auto"/>
        <w:ind w:firstLine="0"/>
        <w:jc w:val="center"/>
        <w:rPr>
          <w:rFonts w:cstheme="minorHAnsi"/>
          <w:b/>
          <w:bCs/>
          <w:sz w:val="20"/>
          <w:szCs w:val="20"/>
        </w:rPr>
      </w:pPr>
      <w:r w:rsidRPr="00CF2860">
        <w:rPr>
          <w:rFonts w:cstheme="minorHAnsi"/>
          <w:b/>
          <w:bCs/>
          <w:sz w:val="20"/>
          <w:szCs w:val="20"/>
        </w:rPr>
        <w:t>„</w:t>
      </w:r>
      <w:r w:rsidR="00806B0B" w:rsidRPr="00806B0B">
        <w:rPr>
          <w:rFonts w:cstheme="minorHAnsi"/>
          <w:b/>
          <w:bCs/>
          <w:sz w:val="20"/>
          <w:szCs w:val="20"/>
        </w:rPr>
        <w:t xml:space="preserve">Varėnos r. sav.., </w:t>
      </w:r>
      <w:proofErr w:type="spellStart"/>
      <w:r w:rsidR="00806B0B" w:rsidRPr="00806B0B">
        <w:rPr>
          <w:rFonts w:cstheme="minorHAnsi"/>
          <w:b/>
          <w:bCs/>
          <w:sz w:val="20"/>
          <w:szCs w:val="20"/>
        </w:rPr>
        <w:t>Jakėnų</w:t>
      </w:r>
      <w:proofErr w:type="spellEnd"/>
      <w:r w:rsidR="00806B0B" w:rsidRPr="00806B0B">
        <w:rPr>
          <w:rFonts w:cstheme="minorHAnsi"/>
          <w:b/>
          <w:bCs/>
          <w:sz w:val="20"/>
          <w:szCs w:val="20"/>
        </w:rPr>
        <w:t xml:space="preserve"> sen., </w:t>
      </w:r>
      <w:proofErr w:type="spellStart"/>
      <w:r w:rsidR="00806B0B" w:rsidRPr="00806B0B">
        <w:rPr>
          <w:rFonts w:cstheme="minorHAnsi"/>
          <w:b/>
          <w:bCs/>
          <w:sz w:val="20"/>
          <w:szCs w:val="20"/>
        </w:rPr>
        <w:t>Zakorių</w:t>
      </w:r>
      <w:proofErr w:type="spellEnd"/>
      <w:r w:rsidR="00806B0B" w:rsidRPr="00806B0B">
        <w:rPr>
          <w:rFonts w:cstheme="minorHAnsi"/>
          <w:b/>
          <w:bCs/>
          <w:sz w:val="20"/>
          <w:szCs w:val="20"/>
        </w:rPr>
        <w:t xml:space="preserve"> k., šalia buvusios katilinės esančios naftos produktais užterštos teritorijos sutvarkymo paslaug</w:t>
      </w:r>
      <w:r w:rsidR="00806B0B">
        <w:rPr>
          <w:rFonts w:cstheme="minorHAnsi"/>
          <w:b/>
          <w:bCs/>
          <w:sz w:val="20"/>
          <w:szCs w:val="20"/>
        </w:rPr>
        <w:t>os</w:t>
      </w:r>
      <w:r w:rsidRPr="00CF2860">
        <w:rPr>
          <w:rFonts w:cstheme="minorHAnsi"/>
          <w:b/>
          <w:bCs/>
          <w:sz w:val="20"/>
          <w:szCs w:val="20"/>
        </w:rPr>
        <w:t xml:space="preserve">“ </w:t>
      </w:r>
    </w:p>
    <w:p w14:paraId="7D387E10" w14:textId="77777777" w:rsidR="00CE7312" w:rsidRPr="00CF2860" w:rsidRDefault="00CE7312" w:rsidP="00CE7312">
      <w:pPr>
        <w:spacing w:line="276" w:lineRule="auto"/>
        <w:ind w:firstLine="0"/>
        <w:jc w:val="center"/>
        <w:rPr>
          <w:rFonts w:cstheme="minorHAnsi"/>
          <w:b/>
          <w:bCs/>
          <w:sz w:val="20"/>
          <w:szCs w:val="20"/>
          <w:lang w:eastAsia="x-none"/>
        </w:rPr>
      </w:pPr>
    </w:p>
    <w:p w14:paraId="7B491D7A" w14:textId="77777777" w:rsidR="00CE7312" w:rsidRPr="00CE7312" w:rsidRDefault="00CE7312" w:rsidP="00CE7312">
      <w:pPr>
        <w:spacing w:line="276" w:lineRule="auto"/>
        <w:ind w:firstLine="0"/>
        <w:jc w:val="center"/>
        <w:rPr>
          <w:rFonts w:cstheme="minorHAnsi"/>
          <w:bCs/>
          <w:sz w:val="20"/>
          <w:szCs w:val="20"/>
        </w:rPr>
      </w:pPr>
      <w:r w:rsidRPr="00CE7312">
        <w:rPr>
          <w:rFonts w:cstheme="minorHAnsi"/>
          <w:bCs/>
          <w:sz w:val="20"/>
          <w:szCs w:val="20"/>
        </w:rPr>
        <w:t>(Data)</w:t>
      </w:r>
    </w:p>
    <w:p w14:paraId="3EFCC04A" w14:textId="77777777" w:rsidR="00CE7312" w:rsidRPr="00CE7312" w:rsidRDefault="00CE7312" w:rsidP="00CE7312">
      <w:pPr>
        <w:spacing w:line="276" w:lineRule="auto"/>
        <w:ind w:firstLine="0"/>
        <w:jc w:val="center"/>
        <w:rPr>
          <w:rFonts w:cstheme="minorHAnsi"/>
          <w:bCs/>
          <w:sz w:val="20"/>
          <w:szCs w:val="20"/>
        </w:rPr>
      </w:pPr>
      <w:r w:rsidRPr="00CE7312">
        <w:rPr>
          <w:rFonts w:cstheme="minorHAnsi"/>
          <w:bCs/>
          <w:sz w:val="20"/>
          <w:szCs w:val="20"/>
        </w:rPr>
        <w:t>(Sudarymo vieta)</w:t>
      </w:r>
    </w:p>
    <w:p w14:paraId="0169B12D" w14:textId="77777777" w:rsidR="00CE7312" w:rsidRPr="00CE7312" w:rsidRDefault="00CE7312" w:rsidP="00CE7312">
      <w:pPr>
        <w:spacing w:line="276" w:lineRule="auto"/>
        <w:ind w:firstLine="0"/>
        <w:jc w:val="center"/>
        <w:rPr>
          <w:rFonts w:cstheme="minorHAnsi"/>
          <w:sz w:val="20"/>
          <w:szCs w:val="20"/>
        </w:rPr>
      </w:pPr>
    </w:p>
    <w:tbl>
      <w:tblPr>
        <w:tblW w:w="102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1"/>
        <w:gridCol w:w="4355"/>
      </w:tblGrid>
      <w:tr w:rsidR="00CE7312" w:rsidRPr="00CE7312" w14:paraId="7B3546FB" w14:textId="77777777" w:rsidTr="00A00D9C">
        <w:trPr>
          <w:trHeight w:val="765"/>
        </w:trPr>
        <w:tc>
          <w:tcPr>
            <w:tcW w:w="5851" w:type="dxa"/>
            <w:tcBorders>
              <w:top w:val="single" w:sz="4" w:space="0" w:color="auto"/>
              <w:left w:val="single" w:sz="4" w:space="0" w:color="auto"/>
              <w:bottom w:val="single" w:sz="4" w:space="0" w:color="auto"/>
              <w:right w:val="single" w:sz="4" w:space="0" w:color="auto"/>
            </w:tcBorders>
            <w:shd w:val="clear" w:color="auto" w:fill="D9D9D9"/>
          </w:tcPr>
          <w:p w14:paraId="4EBEBA1A" w14:textId="77777777" w:rsidR="00CE7312" w:rsidRPr="00CE7312" w:rsidRDefault="00CE7312" w:rsidP="00CE7312">
            <w:pPr>
              <w:spacing w:line="240" w:lineRule="auto"/>
              <w:ind w:firstLine="0"/>
              <w:jc w:val="left"/>
              <w:rPr>
                <w:rFonts w:eastAsia="Calibri" w:cstheme="minorHAnsi"/>
                <w:sz w:val="20"/>
                <w:szCs w:val="20"/>
              </w:rPr>
            </w:pPr>
            <w:r w:rsidRPr="00CE7312">
              <w:rPr>
                <w:rFonts w:eastAsia="Calibri" w:cstheme="minorHAnsi"/>
                <w:sz w:val="20"/>
                <w:szCs w:val="20"/>
              </w:rPr>
              <w:t xml:space="preserve">Tiekėjo pavadinimas </w:t>
            </w:r>
          </w:p>
          <w:p w14:paraId="05F65E7A" w14:textId="77777777" w:rsidR="00CE7312" w:rsidRPr="00CE7312" w:rsidRDefault="00CE7312" w:rsidP="00CE7312">
            <w:pPr>
              <w:spacing w:line="240" w:lineRule="auto"/>
              <w:ind w:firstLine="0"/>
              <w:jc w:val="left"/>
              <w:rPr>
                <w:rFonts w:cstheme="minorHAnsi"/>
                <w:sz w:val="20"/>
                <w:szCs w:val="20"/>
              </w:rPr>
            </w:pPr>
            <w:r w:rsidRPr="00CE7312">
              <w:rPr>
                <w:rFonts w:eastAsia="Calibri" w:cstheme="minorHAnsi"/>
                <w:sz w:val="20"/>
                <w:szCs w:val="20"/>
              </w:rPr>
              <w:t>[Jeigu dalyvauja tiekėjų grupė, surašomi visi dalyvių pavadinimai]</w:t>
            </w:r>
          </w:p>
        </w:tc>
        <w:tc>
          <w:tcPr>
            <w:tcW w:w="4355" w:type="dxa"/>
            <w:tcBorders>
              <w:top w:val="single" w:sz="4" w:space="0" w:color="auto"/>
              <w:left w:val="single" w:sz="4" w:space="0" w:color="auto"/>
              <w:bottom w:val="single" w:sz="4" w:space="0" w:color="auto"/>
              <w:right w:val="single" w:sz="4" w:space="0" w:color="auto"/>
            </w:tcBorders>
          </w:tcPr>
          <w:p w14:paraId="579323E5" w14:textId="77777777" w:rsidR="00CE7312" w:rsidRPr="00CE7312" w:rsidRDefault="00CE7312" w:rsidP="00CE7312">
            <w:pPr>
              <w:spacing w:line="240" w:lineRule="auto"/>
              <w:ind w:firstLine="0"/>
              <w:rPr>
                <w:rFonts w:cstheme="minorHAnsi"/>
                <w:sz w:val="20"/>
                <w:szCs w:val="20"/>
              </w:rPr>
            </w:pPr>
          </w:p>
          <w:p w14:paraId="42D4DD29" w14:textId="77777777" w:rsidR="00CE7312" w:rsidRPr="00CE7312" w:rsidRDefault="00CE7312" w:rsidP="00CE7312">
            <w:pPr>
              <w:spacing w:line="240" w:lineRule="auto"/>
              <w:ind w:firstLine="0"/>
              <w:rPr>
                <w:rFonts w:cstheme="minorHAnsi"/>
                <w:sz w:val="20"/>
                <w:szCs w:val="20"/>
              </w:rPr>
            </w:pPr>
          </w:p>
        </w:tc>
      </w:tr>
      <w:tr w:rsidR="00CE7312" w:rsidRPr="00CE7312" w14:paraId="59E8197E" w14:textId="77777777" w:rsidTr="00A00D9C">
        <w:trPr>
          <w:trHeight w:val="765"/>
        </w:trPr>
        <w:tc>
          <w:tcPr>
            <w:tcW w:w="5851" w:type="dxa"/>
            <w:tcBorders>
              <w:top w:val="single" w:sz="4" w:space="0" w:color="auto"/>
              <w:left w:val="single" w:sz="4" w:space="0" w:color="auto"/>
              <w:bottom w:val="single" w:sz="4" w:space="0" w:color="auto"/>
              <w:right w:val="single" w:sz="4" w:space="0" w:color="auto"/>
            </w:tcBorders>
            <w:shd w:val="clear" w:color="auto" w:fill="D9D9D9"/>
          </w:tcPr>
          <w:p w14:paraId="45F10A43" w14:textId="77777777" w:rsidR="00CE7312" w:rsidRPr="00CE7312" w:rsidRDefault="00CE7312" w:rsidP="00CE7312">
            <w:pPr>
              <w:spacing w:line="240" w:lineRule="auto"/>
              <w:ind w:firstLine="0"/>
              <w:rPr>
                <w:rFonts w:eastAsia="Calibri" w:cstheme="minorHAnsi"/>
                <w:sz w:val="20"/>
                <w:szCs w:val="20"/>
              </w:rPr>
            </w:pPr>
            <w:r w:rsidRPr="00CE7312">
              <w:rPr>
                <w:rFonts w:eastAsia="Calibri" w:cstheme="minorHAnsi"/>
                <w:sz w:val="20"/>
                <w:szCs w:val="20"/>
              </w:rPr>
              <w:t>Tiekėjo juridinio asmens kodas (-ai) (tuo atveju, jei paraišką teikia fizinis asmuo - verslo pažymėjimo Nr. ar pan.)</w:t>
            </w:r>
          </w:p>
          <w:p w14:paraId="4B238894" w14:textId="77777777" w:rsidR="00CE7312" w:rsidRPr="00CE7312" w:rsidRDefault="00CE7312" w:rsidP="00CE7312">
            <w:pPr>
              <w:spacing w:line="240" w:lineRule="auto"/>
              <w:ind w:firstLine="0"/>
              <w:jc w:val="left"/>
              <w:rPr>
                <w:rFonts w:cstheme="minorHAnsi"/>
                <w:sz w:val="20"/>
                <w:szCs w:val="20"/>
              </w:rPr>
            </w:pPr>
            <w:r w:rsidRPr="00CE7312">
              <w:rPr>
                <w:rFonts w:eastAsia="Calibri" w:cstheme="minorHAnsi"/>
                <w:sz w:val="20"/>
                <w:szCs w:val="20"/>
              </w:rPr>
              <w:t>[Jeigu dalyvauja tiekėjų grupė, surašomi visų dalyvių kodai]</w:t>
            </w:r>
          </w:p>
        </w:tc>
        <w:tc>
          <w:tcPr>
            <w:tcW w:w="4355" w:type="dxa"/>
            <w:tcBorders>
              <w:top w:val="single" w:sz="4" w:space="0" w:color="auto"/>
              <w:left w:val="single" w:sz="4" w:space="0" w:color="auto"/>
              <w:bottom w:val="single" w:sz="4" w:space="0" w:color="auto"/>
              <w:right w:val="single" w:sz="4" w:space="0" w:color="auto"/>
            </w:tcBorders>
          </w:tcPr>
          <w:p w14:paraId="2D3B603F" w14:textId="77777777" w:rsidR="00CE7312" w:rsidRPr="00CE7312" w:rsidRDefault="00CE7312" w:rsidP="00CE7312">
            <w:pPr>
              <w:spacing w:line="240" w:lineRule="auto"/>
              <w:ind w:firstLine="0"/>
              <w:rPr>
                <w:rFonts w:cstheme="minorHAnsi"/>
                <w:sz w:val="20"/>
                <w:szCs w:val="20"/>
              </w:rPr>
            </w:pPr>
          </w:p>
        </w:tc>
      </w:tr>
      <w:tr w:rsidR="00CE7312" w:rsidRPr="00CE7312" w14:paraId="5137FECB" w14:textId="77777777" w:rsidTr="00A00D9C">
        <w:trPr>
          <w:trHeight w:val="765"/>
        </w:trPr>
        <w:tc>
          <w:tcPr>
            <w:tcW w:w="5851" w:type="dxa"/>
            <w:tcBorders>
              <w:top w:val="single" w:sz="4" w:space="0" w:color="auto"/>
              <w:left w:val="single" w:sz="4" w:space="0" w:color="auto"/>
              <w:bottom w:val="single" w:sz="4" w:space="0" w:color="auto"/>
              <w:right w:val="single" w:sz="4" w:space="0" w:color="auto"/>
            </w:tcBorders>
            <w:shd w:val="clear" w:color="auto" w:fill="D9D9D9"/>
          </w:tcPr>
          <w:p w14:paraId="3826D0FD" w14:textId="77777777" w:rsidR="00CE7312" w:rsidRPr="00CE7312" w:rsidRDefault="00CE7312" w:rsidP="00CE7312">
            <w:pPr>
              <w:spacing w:line="240" w:lineRule="auto"/>
              <w:ind w:firstLine="0"/>
              <w:jc w:val="left"/>
              <w:rPr>
                <w:rFonts w:eastAsia="Calibri" w:cstheme="minorHAnsi"/>
                <w:sz w:val="20"/>
                <w:szCs w:val="20"/>
              </w:rPr>
            </w:pPr>
            <w:r w:rsidRPr="00CE7312">
              <w:rPr>
                <w:rFonts w:eastAsia="Calibri" w:cstheme="minorHAnsi"/>
                <w:sz w:val="20"/>
                <w:szCs w:val="20"/>
              </w:rPr>
              <w:t>Tiekėjo adresas</w:t>
            </w:r>
          </w:p>
          <w:p w14:paraId="442C480F" w14:textId="77777777" w:rsidR="00CE7312" w:rsidRPr="00CE7312" w:rsidRDefault="00CE7312" w:rsidP="00CE7312">
            <w:pPr>
              <w:spacing w:line="240" w:lineRule="auto"/>
              <w:ind w:firstLine="0"/>
              <w:jc w:val="left"/>
              <w:rPr>
                <w:rFonts w:cstheme="minorHAnsi"/>
                <w:sz w:val="20"/>
                <w:szCs w:val="20"/>
              </w:rPr>
            </w:pPr>
            <w:r w:rsidRPr="00CE7312">
              <w:rPr>
                <w:rFonts w:eastAsia="Calibri" w:cstheme="minorHAnsi"/>
                <w:sz w:val="20"/>
                <w:szCs w:val="20"/>
              </w:rPr>
              <w:t>[Jeigu dalyvauja tiekėjų grupė, nurodomas tiekėjų grupę atstovaujančio dalyvio adresas]</w:t>
            </w:r>
          </w:p>
        </w:tc>
        <w:tc>
          <w:tcPr>
            <w:tcW w:w="4355" w:type="dxa"/>
            <w:tcBorders>
              <w:top w:val="single" w:sz="4" w:space="0" w:color="auto"/>
              <w:left w:val="single" w:sz="4" w:space="0" w:color="auto"/>
              <w:bottom w:val="single" w:sz="4" w:space="0" w:color="auto"/>
              <w:right w:val="single" w:sz="4" w:space="0" w:color="auto"/>
            </w:tcBorders>
          </w:tcPr>
          <w:p w14:paraId="71D55298" w14:textId="77777777" w:rsidR="00CE7312" w:rsidRPr="00CE7312" w:rsidRDefault="00CE7312" w:rsidP="00CE7312">
            <w:pPr>
              <w:spacing w:line="240" w:lineRule="auto"/>
              <w:ind w:firstLine="0"/>
              <w:rPr>
                <w:rFonts w:cstheme="minorHAnsi"/>
                <w:sz w:val="20"/>
                <w:szCs w:val="20"/>
              </w:rPr>
            </w:pPr>
          </w:p>
          <w:p w14:paraId="1FCE87AF" w14:textId="77777777" w:rsidR="00CE7312" w:rsidRPr="00CE7312" w:rsidRDefault="00CE7312" w:rsidP="00CE7312">
            <w:pPr>
              <w:spacing w:line="240" w:lineRule="auto"/>
              <w:ind w:firstLine="0"/>
              <w:rPr>
                <w:rFonts w:cstheme="minorHAnsi"/>
                <w:sz w:val="20"/>
                <w:szCs w:val="20"/>
              </w:rPr>
            </w:pPr>
          </w:p>
        </w:tc>
      </w:tr>
      <w:tr w:rsidR="00CE7312" w:rsidRPr="00CE7312" w14:paraId="045C223F" w14:textId="77777777" w:rsidTr="00A00D9C">
        <w:trPr>
          <w:trHeight w:val="255"/>
        </w:trPr>
        <w:tc>
          <w:tcPr>
            <w:tcW w:w="10206" w:type="dxa"/>
            <w:gridSpan w:val="2"/>
            <w:tcBorders>
              <w:top w:val="single" w:sz="4" w:space="0" w:color="auto"/>
              <w:left w:val="single" w:sz="4" w:space="0" w:color="auto"/>
              <w:bottom w:val="single" w:sz="4" w:space="0" w:color="auto"/>
              <w:right w:val="single" w:sz="4" w:space="0" w:color="auto"/>
            </w:tcBorders>
            <w:shd w:val="clear" w:color="auto" w:fill="D9D9D9"/>
          </w:tcPr>
          <w:p w14:paraId="6C3690C1" w14:textId="77777777" w:rsidR="00CE7312" w:rsidRPr="00CE7312" w:rsidRDefault="00CE7312" w:rsidP="00CE7312">
            <w:pPr>
              <w:spacing w:line="240" w:lineRule="auto"/>
              <w:ind w:firstLine="0"/>
              <w:rPr>
                <w:rFonts w:cstheme="minorHAnsi"/>
                <w:b/>
                <w:sz w:val="20"/>
                <w:szCs w:val="20"/>
              </w:rPr>
            </w:pPr>
            <w:r w:rsidRPr="00CE7312">
              <w:rPr>
                <w:rFonts w:eastAsia="Calibri" w:cstheme="minorHAnsi"/>
                <w:b/>
                <w:bCs/>
                <w:sz w:val="20"/>
                <w:szCs w:val="20"/>
              </w:rPr>
              <w:t>Asmens, atsakingo už šį pirkimą, duomenys:</w:t>
            </w:r>
          </w:p>
        </w:tc>
      </w:tr>
      <w:tr w:rsidR="00CE7312" w:rsidRPr="00CE7312" w14:paraId="70661482" w14:textId="77777777" w:rsidTr="00A00D9C">
        <w:trPr>
          <w:trHeight w:val="255"/>
        </w:trPr>
        <w:tc>
          <w:tcPr>
            <w:tcW w:w="5851" w:type="dxa"/>
            <w:tcBorders>
              <w:top w:val="single" w:sz="4" w:space="0" w:color="auto"/>
              <w:left w:val="single" w:sz="4" w:space="0" w:color="auto"/>
              <w:bottom w:val="single" w:sz="4" w:space="0" w:color="auto"/>
              <w:right w:val="single" w:sz="4" w:space="0" w:color="auto"/>
            </w:tcBorders>
            <w:shd w:val="clear" w:color="auto" w:fill="D9D9D9"/>
          </w:tcPr>
          <w:p w14:paraId="5D9A6E2D" w14:textId="77777777" w:rsidR="00CE7312" w:rsidRPr="00CE7312" w:rsidRDefault="00CE7312" w:rsidP="00CE7312">
            <w:pPr>
              <w:spacing w:line="240" w:lineRule="auto"/>
              <w:ind w:firstLine="0"/>
              <w:jc w:val="left"/>
              <w:rPr>
                <w:rFonts w:cstheme="minorHAnsi"/>
                <w:sz w:val="20"/>
                <w:szCs w:val="20"/>
              </w:rPr>
            </w:pPr>
            <w:r w:rsidRPr="00CE7312">
              <w:rPr>
                <w:rFonts w:cstheme="minorHAnsi"/>
                <w:sz w:val="20"/>
                <w:szCs w:val="20"/>
              </w:rPr>
              <w:t>Asmens vardas, pavardė, pareigos</w:t>
            </w:r>
          </w:p>
        </w:tc>
        <w:tc>
          <w:tcPr>
            <w:tcW w:w="4355" w:type="dxa"/>
            <w:tcBorders>
              <w:top w:val="single" w:sz="4" w:space="0" w:color="auto"/>
              <w:left w:val="single" w:sz="4" w:space="0" w:color="auto"/>
              <w:bottom w:val="single" w:sz="4" w:space="0" w:color="auto"/>
              <w:right w:val="single" w:sz="4" w:space="0" w:color="auto"/>
            </w:tcBorders>
          </w:tcPr>
          <w:p w14:paraId="0881A365" w14:textId="77777777" w:rsidR="00CE7312" w:rsidRPr="00CE7312" w:rsidRDefault="00CE7312" w:rsidP="00CE7312">
            <w:pPr>
              <w:spacing w:line="240" w:lineRule="auto"/>
              <w:ind w:firstLine="0"/>
              <w:rPr>
                <w:rFonts w:cstheme="minorHAnsi"/>
                <w:sz w:val="20"/>
                <w:szCs w:val="20"/>
              </w:rPr>
            </w:pPr>
          </w:p>
        </w:tc>
      </w:tr>
      <w:tr w:rsidR="00CE7312" w:rsidRPr="00CE7312" w14:paraId="641CC94F" w14:textId="77777777" w:rsidTr="00A00D9C">
        <w:trPr>
          <w:trHeight w:val="255"/>
        </w:trPr>
        <w:tc>
          <w:tcPr>
            <w:tcW w:w="5851" w:type="dxa"/>
            <w:tcBorders>
              <w:top w:val="single" w:sz="4" w:space="0" w:color="auto"/>
              <w:left w:val="single" w:sz="4" w:space="0" w:color="auto"/>
              <w:bottom w:val="single" w:sz="4" w:space="0" w:color="auto"/>
              <w:right w:val="single" w:sz="4" w:space="0" w:color="auto"/>
            </w:tcBorders>
            <w:shd w:val="clear" w:color="auto" w:fill="D9D9D9"/>
          </w:tcPr>
          <w:p w14:paraId="172DAF9F" w14:textId="77777777" w:rsidR="00CE7312" w:rsidRPr="00CE7312" w:rsidRDefault="00CE7312" w:rsidP="00CE7312">
            <w:pPr>
              <w:spacing w:line="240" w:lineRule="auto"/>
              <w:ind w:firstLine="0"/>
              <w:jc w:val="left"/>
              <w:rPr>
                <w:rFonts w:cstheme="minorHAnsi"/>
                <w:sz w:val="20"/>
                <w:szCs w:val="20"/>
              </w:rPr>
            </w:pPr>
            <w:r w:rsidRPr="00CE7312">
              <w:rPr>
                <w:rFonts w:cstheme="minorHAnsi"/>
                <w:sz w:val="20"/>
                <w:szCs w:val="20"/>
              </w:rPr>
              <w:t>Telefono numeris</w:t>
            </w:r>
          </w:p>
        </w:tc>
        <w:tc>
          <w:tcPr>
            <w:tcW w:w="4355" w:type="dxa"/>
            <w:tcBorders>
              <w:top w:val="single" w:sz="4" w:space="0" w:color="auto"/>
              <w:left w:val="single" w:sz="4" w:space="0" w:color="auto"/>
              <w:bottom w:val="single" w:sz="4" w:space="0" w:color="auto"/>
              <w:right w:val="single" w:sz="4" w:space="0" w:color="auto"/>
            </w:tcBorders>
          </w:tcPr>
          <w:p w14:paraId="4EB72BEC" w14:textId="77777777" w:rsidR="00CE7312" w:rsidRPr="00CE7312" w:rsidRDefault="00CE7312" w:rsidP="00CE7312">
            <w:pPr>
              <w:spacing w:line="240" w:lineRule="auto"/>
              <w:ind w:firstLine="0"/>
              <w:rPr>
                <w:rFonts w:cstheme="minorHAnsi"/>
                <w:sz w:val="20"/>
                <w:szCs w:val="20"/>
              </w:rPr>
            </w:pPr>
          </w:p>
        </w:tc>
      </w:tr>
      <w:tr w:rsidR="00CE7312" w:rsidRPr="00CE7312" w14:paraId="49C5D095" w14:textId="77777777" w:rsidTr="00A00D9C">
        <w:trPr>
          <w:trHeight w:val="255"/>
        </w:trPr>
        <w:tc>
          <w:tcPr>
            <w:tcW w:w="5851" w:type="dxa"/>
            <w:tcBorders>
              <w:top w:val="single" w:sz="4" w:space="0" w:color="auto"/>
              <w:left w:val="single" w:sz="4" w:space="0" w:color="auto"/>
              <w:bottom w:val="single" w:sz="4" w:space="0" w:color="auto"/>
              <w:right w:val="single" w:sz="4" w:space="0" w:color="auto"/>
            </w:tcBorders>
            <w:shd w:val="clear" w:color="auto" w:fill="D9D9D9"/>
          </w:tcPr>
          <w:p w14:paraId="3F63CDF7" w14:textId="77777777" w:rsidR="00CE7312" w:rsidRPr="00CE7312" w:rsidRDefault="00CE7312" w:rsidP="00CE7312">
            <w:pPr>
              <w:spacing w:line="240" w:lineRule="auto"/>
              <w:ind w:firstLine="0"/>
              <w:jc w:val="left"/>
              <w:rPr>
                <w:rFonts w:cstheme="minorHAnsi"/>
                <w:sz w:val="20"/>
                <w:szCs w:val="20"/>
              </w:rPr>
            </w:pPr>
            <w:r w:rsidRPr="00CE7312">
              <w:rPr>
                <w:rFonts w:cstheme="minorHAnsi"/>
                <w:sz w:val="20"/>
                <w:szCs w:val="20"/>
              </w:rPr>
              <w:t>El. pašto adresas</w:t>
            </w:r>
          </w:p>
        </w:tc>
        <w:tc>
          <w:tcPr>
            <w:tcW w:w="4355" w:type="dxa"/>
            <w:tcBorders>
              <w:top w:val="single" w:sz="4" w:space="0" w:color="auto"/>
              <w:left w:val="single" w:sz="4" w:space="0" w:color="auto"/>
              <w:bottom w:val="single" w:sz="4" w:space="0" w:color="auto"/>
              <w:right w:val="single" w:sz="4" w:space="0" w:color="auto"/>
            </w:tcBorders>
          </w:tcPr>
          <w:p w14:paraId="72E156A4" w14:textId="77777777" w:rsidR="00CE7312" w:rsidRPr="00CE7312" w:rsidRDefault="00CE7312" w:rsidP="00CE7312">
            <w:pPr>
              <w:spacing w:line="240" w:lineRule="auto"/>
              <w:ind w:firstLine="0"/>
              <w:rPr>
                <w:rFonts w:cstheme="minorHAnsi"/>
                <w:sz w:val="20"/>
                <w:szCs w:val="20"/>
              </w:rPr>
            </w:pPr>
          </w:p>
        </w:tc>
      </w:tr>
      <w:tr w:rsidR="00CE7312" w:rsidRPr="00CE7312" w14:paraId="5447FB27" w14:textId="77777777" w:rsidTr="00A00D9C">
        <w:trPr>
          <w:trHeight w:val="1021"/>
        </w:trPr>
        <w:tc>
          <w:tcPr>
            <w:tcW w:w="5851" w:type="dxa"/>
            <w:tcBorders>
              <w:top w:val="single" w:sz="4" w:space="0" w:color="auto"/>
              <w:left w:val="single" w:sz="4" w:space="0" w:color="auto"/>
              <w:bottom w:val="single" w:sz="4" w:space="0" w:color="auto"/>
              <w:right w:val="single" w:sz="4" w:space="0" w:color="auto"/>
            </w:tcBorders>
            <w:shd w:val="clear" w:color="auto" w:fill="D9D9D9"/>
          </w:tcPr>
          <w:p w14:paraId="44DFB979" w14:textId="77777777" w:rsidR="00CE7312" w:rsidRPr="00CE7312" w:rsidRDefault="00CE7312" w:rsidP="00CE7312">
            <w:pPr>
              <w:spacing w:line="240" w:lineRule="auto"/>
              <w:ind w:firstLine="0"/>
              <w:jc w:val="left"/>
              <w:rPr>
                <w:rFonts w:cstheme="minorHAnsi"/>
                <w:sz w:val="20"/>
                <w:szCs w:val="20"/>
              </w:rPr>
            </w:pPr>
            <w:r w:rsidRPr="00CE7312">
              <w:rPr>
                <w:rFonts w:cstheme="minorHAnsi"/>
                <w:b/>
                <w:bCs/>
                <w:sz w:val="20"/>
                <w:szCs w:val="20"/>
              </w:rPr>
              <w:t>Jeigu priimant sprendimą</w:t>
            </w:r>
            <w:r w:rsidRPr="00CE7312">
              <w:rPr>
                <w:rFonts w:cstheme="minorHAnsi"/>
                <w:sz w:val="20"/>
                <w:szCs w:val="20"/>
              </w:rPr>
              <w:t xml:space="preserve"> dėl šio Pirkimo sutarties sudarymo </w:t>
            </w:r>
            <w:r w:rsidRPr="00CE7312">
              <w:rPr>
                <w:rFonts w:cstheme="minorHAnsi"/>
                <w:b/>
                <w:bCs/>
                <w:sz w:val="20"/>
                <w:szCs w:val="20"/>
              </w:rPr>
              <w:t>turi būti gautas</w:t>
            </w:r>
            <w:r w:rsidRPr="00CE7312">
              <w:rPr>
                <w:rFonts w:cstheme="minorHAnsi"/>
                <w:sz w:val="20"/>
                <w:szCs w:val="20"/>
              </w:rPr>
              <w:t xml:space="preserve"> tiekėjo valdymo ar priežiūros organo nario ar kito asmens </w:t>
            </w:r>
            <w:r w:rsidRPr="00CE7312">
              <w:rPr>
                <w:rFonts w:cstheme="minorHAnsi"/>
                <w:b/>
                <w:bCs/>
                <w:sz w:val="20"/>
                <w:szCs w:val="20"/>
              </w:rPr>
              <w:t>sutikimas,</w:t>
            </w:r>
            <w:r w:rsidRPr="00CE7312">
              <w:rPr>
                <w:rFonts w:cstheme="minorHAnsi"/>
                <w:sz w:val="20"/>
                <w:szCs w:val="20"/>
              </w:rPr>
              <w:t xml:space="preserve"> </w:t>
            </w:r>
            <w:r w:rsidRPr="00CE7312">
              <w:rPr>
                <w:rFonts w:cstheme="minorHAnsi"/>
                <w:b/>
                <w:bCs/>
                <w:sz w:val="20"/>
                <w:szCs w:val="20"/>
              </w:rPr>
              <w:t>nurodomi ir šie asmenys</w:t>
            </w:r>
          </w:p>
        </w:tc>
        <w:tc>
          <w:tcPr>
            <w:tcW w:w="4355" w:type="dxa"/>
            <w:tcBorders>
              <w:top w:val="single" w:sz="4" w:space="0" w:color="auto"/>
              <w:left w:val="single" w:sz="4" w:space="0" w:color="auto"/>
              <w:bottom w:val="single" w:sz="4" w:space="0" w:color="auto"/>
              <w:right w:val="single" w:sz="4" w:space="0" w:color="auto"/>
            </w:tcBorders>
          </w:tcPr>
          <w:p w14:paraId="55DB2C86" w14:textId="77777777" w:rsidR="00CE7312" w:rsidRPr="00CE7312" w:rsidRDefault="00CE7312" w:rsidP="00CE7312">
            <w:pPr>
              <w:spacing w:line="240" w:lineRule="auto"/>
              <w:ind w:firstLine="0"/>
              <w:rPr>
                <w:rFonts w:cstheme="minorHAnsi"/>
                <w:sz w:val="20"/>
                <w:szCs w:val="20"/>
              </w:rPr>
            </w:pPr>
            <w:r w:rsidRPr="00CE7312">
              <w:rPr>
                <w:rFonts w:cstheme="minorHAnsi"/>
                <w:sz w:val="20"/>
                <w:szCs w:val="20"/>
              </w:rPr>
              <w:t>Taikoma / Netaikoma</w:t>
            </w:r>
          </w:p>
        </w:tc>
      </w:tr>
    </w:tbl>
    <w:p w14:paraId="687AE547" w14:textId="77777777" w:rsidR="00CE7312" w:rsidRPr="00CE7312" w:rsidRDefault="00CE7312" w:rsidP="00CE7312">
      <w:pPr>
        <w:spacing w:line="276" w:lineRule="auto"/>
        <w:ind w:firstLine="0"/>
        <w:rPr>
          <w:rFonts w:cstheme="minorHAnsi"/>
          <w:sz w:val="20"/>
          <w:szCs w:val="20"/>
        </w:rPr>
      </w:pPr>
    </w:p>
    <w:p w14:paraId="4DBAB407" w14:textId="77777777" w:rsidR="00CE7312" w:rsidRPr="00CE7312" w:rsidRDefault="00CE7312" w:rsidP="00CE7312">
      <w:pPr>
        <w:spacing w:line="276" w:lineRule="auto"/>
        <w:ind w:firstLine="426"/>
        <w:jc w:val="left"/>
        <w:rPr>
          <w:rFonts w:cstheme="minorHAnsi"/>
          <w:sz w:val="20"/>
          <w:szCs w:val="20"/>
          <w:lang w:val="x-none"/>
        </w:rPr>
      </w:pPr>
      <w:r w:rsidRPr="00CE7312">
        <w:rPr>
          <w:rFonts w:cstheme="minorHAnsi"/>
          <w:sz w:val="20"/>
          <w:szCs w:val="20"/>
          <w:lang w:val="x-none"/>
        </w:rPr>
        <w:t xml:space="preserve">Informacija apie kiekvieno tiekėjų grupės partnerio </w:t>
      </w:r>
      <w:r w:rsidRPr="00CE7312">
        <w:rPr>
          <w:rFonts w:cstheme="minorHAnsi"/>
          <w:b/>
          <w:bCs/>
          <w:sz w:val="20"/>
          <w:szCs w:val="20"/>
          <w:lang w:val="x-none"/>
        </w:rPr>
        <w:t>savo jėgomis</w:t>
      </w:r>
      <w:r w:rsidRPr="00CE7312">
        <w:rPr>
          <w:rFonts w:cstheme="minorHAnsi"/>
          <w:sz w:val="20"/>
          <w:szCs w:val="20"/>
          <w:lang w:val="x-none"/>
        </w:rPr>
        <w:t xml:space="preserve"> numatomų atlikti darbų</w:t>
      </w:r>
      <w:r w:rsidRPr="00CE7312">
        <w:rPr>
          <w:rFonts w:cstheme="minorHAnsi"/>
          <w:sz w:val="20"/>
          <w:szCs w:val="20"/>
        </w:rPr>
        <w:t>/pristatyti prekių/teikti paslaugų</w:t>
      </w:r>
      <w:r w:rsidRPr="00CE7312">
        <w:rPr>
          <w:rFonts w:cstheme="minorHAnsi"/>
          <w:sz w:val="20"/>
          <w:szCs w:val="20"/>
          <w:lang w:val="x-none"/>
        </w:rPr>
        <w:t xml:space="preserve"> dalies vertę (pildoma, kai pasiūlymą pateikia tiekėjų grupė):</w:t>
      </w:r>
    </w:p>
    <w:tbl>
      <w:tblPr>
        <w:tblStyle w:val="Lentelstinklelis2"/>
        <w:tblW w:w="10195" w:type="dxa"/>
        <w:tblInd w:w="421" w:type="dxa"/>
        <w:tblLook w:val="04A0" w:firstRow="1" w:lastRow="0" w:firstColumn="1" w:lastColumn="0" w:noHBand="0" w:noVBand="1"/>
      </w:tblPr>
      <w:tblGrid>
        <w:gridCol w:w="667"/>
        <w:gridCol w:w="1455"/>
        <w:gridCol w:w="3728"/>
        <w:gridCol w:w="1233"/>
        <w:gridCol w:w="1027"/>
        <w:gridCol w:w="2085"/>
      </w:tblGrid>
      <w:tr w:rsidR="00CE7312" w:rsidRPr="00CE7312" w14:paraId="60F1C12F" w14:textId="77777777" w:rsidTr="00CE7312">
        <w:trPr>
          <w:trHeight w:val="559"/>
        </w:trPr>
        <w:tc>
          <w:tcPr>
            <w:tcW w:w="667" w:type="dxa"/>
            <w:vMerge w:val="restart"/>
            <w:tcBorders>
              <w:top w:val="single" w:sz="4" w:space="0" w:color="auto"/>
              <w:left w:val="single" w:sz="4" w:space="0" w:color="auto"/>
              <w:bottom w:val="single" w:sz="4" w:space="0" w:color="auto"/>
              <w:right w:val="single" w:sz="4" w:space="0" w:color="auto"/>
            </w:tcBorders>
            <w:vAlign w:val="center"/>
            <w:hideMark/>
          </w:tcPr>
          <w:p w14:paraId="0E994537" w14:textId="77777777" w:rsidR="00CE7312" w:rsidRPr="00CE7312" w:rsidRDefault="00CE7312" w:rsidP="00CE7312">
            <w:pPr>
              <w:rPr>
                <w:rFonts w:asciiTheme="minorHAnsi" w:cstheme="minorHAnsi"/>
                <w:bCs/>
                <w:lang w:val="x-none"/>
              </w:rPr>
            </w:pPr>
            <w:r w:rsidRPr="00CE7312">
              <w:rPr>
                <w:rFonts w:asciiTheme="minorHAnsi" w:cstheme="minorHAnsi"/>
                <w:bCs/>
                <w:lang w:val="x-none"/>
              </w:rPr>
              <w:t>Eil. Nr.</w:t>
            </w:r>
          </w:p>
        </w:tc>
        <w:tc>
          <w:tcPr>
            <w:tcW w:w="1455" w:type="dxa"/>
            <w:vMerge w:val="restart"/>
            <w:tcBorders>
              <w:top w:val="single" w:sz="4" w:space="0" w:color="auto"/>
              <w:left w:val="single" w:sz="4" w:space="0" w:color="auto"/>
              <w:bottom w:val="single" w:sz="4" w:space="0" w:color="auto"/>
              <w:right w:val="single" w:sz="4" w:space="0" w:color="auto"/>
            </w:tcBorders>
            <w:vAlign w:val="center"/>
            <w:hideMark/>
          </w:tcPr>
          <w:p w14:paraId="29010C33" w14:textId="77777777" w:rsidR="00CE7312" w:rsidRPr="00CE7312" w:rsidRDefault="00CE7312" w:rsidP="00CE7312">
            <w:pPr>
              <w:rPr>
                <w:rFonts w:asciiTheme="minorHAnsi" w:cstheme="minorHAnsi"/>
                <w:bCs/>
              </w:rPr>
            </w:pPr>
            <w:r w:rsidRPr="00CE7312">
              <w:rPr>
                <w:rFonts w:asciiTheme="minorHAnsi" w:cstheme="minorHAnsi"/>
                <w:bCs/>
                <w:lang w:val="x-none"/>
              </w:rPr>
              <w:t>Partnerio pavadinimas</w:t>
            </w:r>
            <w:r w:rsidRPr="00CE7312">
              <w:rPr>
                <w:rFonts w:asciiTheme="minorHAnsi" w:cstheme="minorHAnsi"/>
                <w:bCs/>
              </w:rPr>
              <w:t>, kodas</w:t>
            </w:r>
          </w:p>
        </w:tc>
        <w:tc>
          <w:tcPr>
            <w:tcW w:w="3728" w:type="dxa"/>
            <w:vMerge w:val="restart"/>
            <w:tcBorders>
              <w:top w:val="single" w:sz="4" w:space="0" w:color="auto"/>
              <w:left w:val="single" w:sz="4" w:space="0" w:color="auto"/>
              <w:bottom w:val="single" w:sz="4" w:space="0" w:color="auto"/>
              <w:right w:val="single" w:sz="4" w:space="0" w:color="auto"/>
            </w:tcBorders>
            <w:vAlign w:val="center"/>
            <w:hideMark/>
          </w:tcPr>
          <w:p w14:paraId="283DC35D" w14:textId="77777777" w:rsidR="00CE7312" w:rsidRPr="00CE7312" w:rsidRDefault="00CE7312" w:rsidP="00CE7312">
            <w:pPr>
              <w:rPr>
                <w:rFonts w:asciiTheme="minorHAnsi" w:cstheme="minorHAnsi"/>
                <w:bCs/>
              </w:rPr>
            </w:pPr>
            <w:r w:rsidRPr="00CE7312">
              <w:rPr>
                <w:rFonts w:asciiTheme="minorHAnsi" w:cstheme="minorHAnsi"/>
                <w:bCs/>
                <w:lang w:val="x-none"/>
              </w:rPr>
              <w:t>Numatomi atlikti darbai</w:t>
            </w:r>
            <w:r w:rsidRPr="00CE7312">
              <w:rPr>
                <w:rFonts w:asciiTheme="minorHAnsi" w:cstheme="minorHAnsi"/>
                <w:bCs/>
              </w:rPr>
              <w:t>/pristatyti prekės/teikti paslaugos</w:t>
            </w:r>
          </w:p>
        </w:tc>
        <w:tc>
          <w:tcPr>
            <w:tcW w:w="2260" w:type="dxa"/>
            <w:gridSpan w:val="2"/>
            <w:tcBorders>
              <w:top w:val="single" w:sz="4" w:space="0" w:color="auto"/>
              <w:left w:val="single" w:sz="4" w:space="0" w:color="auto"/>
              <w:bottom w:val="single" w:sz="4" w:space="0" w:color="auto"/>
              <w:right w:val="single" w:sz="4" w:space="0" w:color="auto"/>
            </w:tcBorders>
            <w:vAlign w:val="center"/>
            <w:hideMark/>
          </w:tcPr>
          <w:p w14:paraId="647CA185" w14:textId="77777777" w:rsidR="00CE7312" w:rsidRPr="00CE7312" w:rsidRDefault="00CE7312" w:rsidP="00CE7312">
            <w:pPr>
              <w:rPr>
                <w:rFonts w:asciiTheme="minorHAnsi" w:cstheme="minorHAnsi"/>
                <w:bCs/>
                <w:lang w:val="x-none"/>
              </w:rPr>
            </w:pPr>
            <w:r w:rsidRPr="00CE7312">
              <w:rPr>
                <w:rFonts w:asciiTheme="minorHAnsi" w:cstheme="minorHAnsi"/>
                <w:bCs/>
                <w:lang w:val="x-none"/>
              </w:rPr>
              <w:t>Partnerio darbų dalies vertė pasiūlymo kainoje</w:t>
            </w:r>
          </w:p>
        </w:tc>
        <w:tc>
          <w:tcPr>
            <w:tcW w:w="2085" w:type="dxa"/>
            <w:tcBorders>
              <w:top w:val="single" w:sz="4" w:space="0" w:color="auto"/>
              <w:left w:val="single" w:sz="4" w:space="0" w:color="auto"/>
              <w:bottom w:val="single" w:sz="4" w:space="0" w:color="auto"/>
              <w:right w:val="single" w:sz="4" w:space="0" w:color="auto"/>
            </w:tcBorders>
            <w:hideMark/>
          </w:tcPr>
          <w:p w14:paraId="1C4D6A3F" w14:textId="77777777" w:rsidR="00CE7312" w:rsidRPr="00CE7312" w:rsidRDefault="00CE7312" w:rsidP="00CE7312">
            <w:pPr>
              <w:rPr>
                <w:rFonts w:asciiTheme="minorHAnsi" w:cstheme="minorHAnsi"/>
                <w:bCs/>
                <w:lang w:val="x-none"/>
              </w:rPr>
            </w:pPr>
            <w:r w:rsidRPr="00CE7312">
              <w:rPr>
                <w:rFonts w:asciiTheme="minorHAnsi" w:cstheme="minorHAnsi"/>
                <w:bCs/>
              </w:rPr>
              <w:t>Kuriai pirkimo daliai (jei pirkimas skirstomas į dalis)</w:t>
            </w:r>
          </w:p>
        </w:tc>
      </w:tr>
      <w:tr w:rsidR="00CE7312" w:rsidRPr="00CE7312" w14:paraId="29F934D0" w14:textId="77777777" w:rsidTr="00CE7312">
        <w:trPr>
          <w:trHeight w:val="3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8D2129" w14:textId="77777777" w:rsidR="00CE7312" w:rsidRPr="00CE7312" w:rsidRDefault="00CE7312" w:rsidP="00CE7312">
            <w:pPr>
              <w:rPr>
                <w:rFonts w:asciiTheme="minorHAnsi" w:cstheme="minorHAnsi"/>
                <w:bCs/>
                <w:lang w:val="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DE9C1" w14:textId="77777777" w:rsidR="00CE7312" w:rsidRPr="00CE7312" w:rsidRDefault="00CE7312" w:rsidP="00CE7312">
            <w:pPr>
              <w:rPr>
                <w:rFonts w:asciiTheme="minorHAnsi" w:cstheme="minorHAnsi"/>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3D4C02" w14:textId="77777777" w:rsidR="00CE7312" w:rsidRPr="00CE7312" w:rsidRDefault="00CE7312" w:rsidP="00CE7312">
            <w:pPr>
              <w:rPr>
                <w:rFonts w:asciiTheme="minorHAnsi" w:cstheme="minorHAnsi"/>
                <w:bCs/>
              </w:rPr>
            </w:pPr>
          </w:p>
        </w:tc>
        <w:tc>
          <w:tcPr>
            <w:tcW w:w="1233" w:type="dxa"/>
            <w:tcBorders>
              <w:top w:val="single" w:sz="4" w:space="0" w:color="auto"/>
              <w:left w:val="single" w:sz="4" w:space="0" w:color="auto"/>
              <w:bottom w:val="single" w:sz="4" w:space="0" w:color="auto"/>
              <w:right w:val="single" w:sz="4" w:space="0" w:color="auto"/>
            </w:tcBorders>
            <w:hideMark/>
          </w:tcPr>
          <w:p w14:paraId="7699B9B9" w14:textId="77777777" w:rsidR="00CE7312" w:rsidRPr="00CE7312" w:rsidRDefault="00CE7312" w:rsidP="00CE7312">
            <w:pPr>
              <w:rPr>
                <w:rFonts w:asciiTheme="minorHAnsi" w:cstheme="minorHAnsi"/>
                <w:bCs/>
                <w:lang w:val="x-none"/>
              </w:rPr>
            </w:pPr>
            <w:r w:rsidRPr="00CE7312">
              <w:rPr>
                <w:rFonts w:asciiTheme="minorHAnsi" w:cstheme="minorHAnsi"/>
                <w:bCs/>
                <w:lang w:val="x-none"/>
              </w:rPr>
              <w:t>Eur su PVM</w:t>
            </w:r>
          </w:p>
        </w:tc>
        <w:tc>
          <w:tcPr>
            <w:tcW w:w="1027" w:type="dxa"/>
            <w:tcBorders>
              <w:top w:val="single" w:sz="4" w:space="0" w:color="auto"/>
              <w:left w:val="single" w:sz="4" w:space="0" w:color="auto"/>
              <w:bottom w:val="single" w:sz="4" w:space="0" w:color="auto"/>
              <w:right w:val="single" w:sz="4" w:space="0" w:color="auto"/>
            </w:tcBorders>
            <w:hideMark/>
          </w:tcPr>
          <w:p w14:paraId="0276EC9D" w14:textId="77777777" w:rsidR="00CE7312" w:rsidRPr="00CE7312" w:rsidRDefault="00CE7312" w:rsidP="00CE7312">
            <w:pPr>
              <w:rPr>
                <w:rFonts w:asciiTheme="minorHAnsi" w:cstheme="minorHAnsi"/>
                <w:bCs/>
                <w:lang w:val="x-none"/>
              </w:rPr>
            </w:pPr>
            <w:r w:rsidRPr="00CE7312">
              <w:rPr>
                <w:rFonts w:asciiTheme="minorHAnsi" w:cstheme="minorHAnsi"/>
                <w:bCs/>
                <w:lang w:val="x-none"/>
              </w:rPr>
              <w:t>Proc.</w:t>
            </w:r>
          </w:p>
        </w:tc>
        <w:tc>
          <w:tcPr>
            <w:tcW w:w="2085" w:type="dxa"/>
            <w:tcBorders>
              <w:top w:val="single" w:sz="4" w:space="0" w:color="auto"/>
              <w:left w:val="single" w:sz="4" w:space="0" w:color="auto"/>
              <w:bottom w:val="single" w:sz="4" w:space="0" w:color="auto"/>
              <w:right w:val="single" w:sz="4" w:space="0" w:color="auto"/>
            </w:tcBorders>
          </w:tcPr>
          <w:p w14:paraId="276006FF" w14:textId="77777777" w:rsidR="00CE7312" w:rsidRPr="00CE7312" w:rsidRDefault="00CE7312" w:rsidP="00CE7312">
            <w:pPr>
              <w:ind w:firstLine="720"/>
              <w:jc w:val="center"/>
              <w:rPr>
                <w:rFonts w:asciiTheme="minorHAnsi" w:cstheme="minorHAnsi"/>
                <w:bCs/>
                <w:lang w:val="x-none"/>
              </w:rPr>
            </w:pPr>
          </w:p>
        </w:tc>
      </w:tr>
      <w:tr w:rsidR="00CE7312" w:rsidRPr="00CE7312" w14:paraId="43A63FC0" w14:textId="77777777" w:rsidTr="00CE7312">
        <w:trPr>
          <w:trHeight w:val="279"/>
        </w:trPr>
        <w:tc>
          <w:tcPr>
            <w:tcW w:w="667" w:type="dxa"/>
            <w:tcBorders>
              <w:top w:val="single" w:sz="4" w:space="0" w:color="auto"/>
              <w:left w:val="single" w:sz="4" w:space="0" w:color="auto"/>
              <w:bottom w:val="single" w:sz="4" w:space="0" w:color="auto"/>
              <w:right w:val="single" w:sz="4" w:space="0" w:color="auto"/>
            </w:tcBorders>
          </w:tcPr>
          <w:p w14:paraId="586BE7AD" w14:textId="77777777" w:rsidR="00CE7312" w:rsidRPr="00CE7312" w:rsidRDefault="00CE7312" w:rsidP="00CE7312">
            <w:pPr>
              <w:rPr>
                <w:rFonts w:asciiTheme="minorHAnsi" w:cstheme="minorHAnsi"/>
                <w:bCs/>
                <w:lang w:val="x-none"/>
              </w:rPr>
            </w:pPr>
          </w:p>
        </w:tc>
        <w:tc>
          <w:tcPr>
            <w:tcW w:w="1455" w:type="dxa"/>
            <w:tcBorders>
              <w:top w:val="single" w:sz="4" w:space="0" w:color="auto"/>
              <w:left w:val="single" w:sz="4" w:space="0" w:color="auto"/>
              <w:bottom w:val="single" w:sz="4" w:space="0" w:color="auto"/>
              <w:right w:val="single" w:sz="4" w:space="0" w:color="auto"/>
            </w:tcBorders>
          </w:tcPr>
          <w:p w14:paraId="3EA3C911" w14:textId="77777777" w:rsidR="00CE7312" w:rsidRPr="00CE7312" w:rsidRDefault="00CE7312" w:rsidP="00CE7312">
            <w:pPr>
              <w:rPr>
                <w:rFonts w:asciiTheme="minorHAnsi" w:cstheme="minorHAnsi"/>
                <w:bCs/>
                <w:lang w:val="x-none"/>
              </w:rPr>
            </w:pPr>
          </w:p>
        </w:tc>
        <w:tc>
          <w:tcPr>
            <w:tcW w:w="3728" w:type="dxa"/>
            <w:tcBorders>
              <w:top w:val="single" w:sz="4" w:space="0" w:color="auto"/>
              <w:left w:val="single" w:sz="4" w:space="0" w:color="auto"/>
              <w:bottom w:val="single" w:sz="4" w:space="0" w:color="auto"/>
              <w:right w:val="single" w:sz="4" w:space="0" w:color="auto"/>
            </w:tcBorders>
          </w:tcPr>
          <w:p w14:paraId="2C655643" w14:textId="77777777" w:rsidR="00CE7312" w:rsidRPr="00CE7312" w:rsidRDefault="00CE7312" w:rsidP="00CE7312">
            <w:pPr>
              <w:rPr>
                <w:rFonts w:asciiTheme="minorHAnsi" w:cstheme="minorHAnsi"/>
                <w:bCs/>
                <w:lang w:val="x-none"/>
              </w:rPr>
            </w:pPr>
          </w:p>
        </w:tc>
        <w:tc>
          <w:tcPr>
            <w:tcW w:w="1233" w:type="dxa"/>
            <w:tcBorders>
              <w:top w:val="single" w:sz="4" w:space="0" w:color="auto"/>
              <w:left w:val="single" w:sz="4" w:space="0" w:color="auto"/>
              <w:bottom w:val="single" w:sz="4" w:space="0" w:color="auto"/>
              <w:right w:val="single" w:sz="4" w:space="0" w:color="auto"/>
            </w:tcBorders>
          </w:tcPr>
          <w:p w14:paraId="46AB0DF3" w14:textId="77777777" w:rsidR="00CE7312" w:rsidRPr="00CE7312" w:rsidRDefault="00CE7312" w:rsidP="00CE7312">
            <w:pPr>
              <w:rPr>
                <w:rFonts w:asciiTheme="minorHAnsi" w:cstheme="minorHAnsi"/>
                <w:bCs/>
                <w:lang w:val="x-none"/>
              </w:rPr>
            </w:pPr>
          </w:p>
        </w:tc>
        <w:tc>
          <w:tcPr>
            <w:tcW w:w="1027" w:type="dxa"/>
            <w:tcBorders>
              <w:top w:val="single" w:sz="4" w:space="0" w:color="auto"/>
              <w:left w:val="single" w:sz="4" w:space="0" w:color="auto"/>
              <w:bottom w:val="single" w:sz="4" w:space="0" w:color="auto"/>
              <w:right w:val="single" w:sz="4" w:space="0" w:color="auto"/>
            </w:tcBorders>
          </w:tcPr>
          <w:p w14:paraId="2B42F34D" w14:textId="77777777" w:rsidR="00CE7312" w:rsidRPr="00CE7312" w:rsidRDefault="00CE7312" w:rsidP="00CE7312">
            <w:pPr>
              <w:rPr>
                <w:rFonts w:asciiTheme="minorHAnsi" w:cstheme="minorHAnsi"/>
                <w:bCs/>
                <w:lang w:val="x-none"/>
              </w:rPr>
            </w:pPr>
          </w:p>
        </w:tc>
        <w:tc>
          <w:tcPr>
            <w:tcW w:w="2085" w:type="dxa"/>
            <w:tcBorders>
              <w:top w:val="single" w:sz="4" w:space="0" w:color="auto"/>
              <w:left w:val="single" w:sz="4" w:space="0" w:color="auto"/>
              <w:bottom w:val="single" w:sz="4" w:space="0" w:color="auto"/>
              <w:right w:val="single" w:sz="4" w:space="0" w:color="auto"/>
            </w:tcBorders>
          </w:tcPr>
          <w:p w14:paraId="427CAA83" w14:textId="77777777" w:rsidR="00CE7312" w:rsidRPr="00CE7312" w:rsidRDefault="00CE7312" w:rsidP="00CE7312">
            <w:pPr>
              <w:ind w:firstLine="720"/>
              <w:rPr>
                <w:rFonts w:asciiTheme="minorHAnsi" w:cstheme="minorHAnsi"/>
                <w:bCs/>
                <w:lang w:val="x-none"/>
              </w:rPr>
            </w:pPr>
          </w:p>
        </w:tc>
      </w:tr>
      <w:tr w:rsidR="00CE7312" w:rsidRPr="00CE7312" w14:paraId="1F6E1A0C" w14:textId="77777777" w:rsidTr="00CE7312">
        <w:trPr>
          <w:trHeight w:val="279"/>
        </w:trPr>
        <w:tc>
          <w:tcPr>
            <w:tcW w:w="667" w:type="dxa"/>
            <w:tcBorders>
              <w:top w:val="single" w:sz="4" w:space="0" w:color="auto"/>
              <w:left w:val="single" w:sz="4" w:space="0" w:color="auto"/>
              <w:bottom w:val="single" w:sz="4" w:space="0" w:color="auto"/>
              <w:right w:val="single" w:sz="4" w:space="0" w:color="auto"/>
            </w:tcBorders>
          </w:tcPr>
          <w:p w14:paraId="5BE8929F" w14:textId="77777777" w:rsidR="00CE7312" w:rsidRPr="00CE7312" w:rsidRDefault="00CE7312" w:rsidP="00CE7312">
            <w:pPr>
              <w:rPr>
                <w:rFonts w:asciiTheme="minorHAnsi" w:cstheme="minorHAnsi"/>
                <w:bCs/>
                <w:lang w:val="x-none"/>
              </w:rPr>
            </w:pPr>
          </w:p>
        </w:tc>
        <w:tc>
          <w:tcPr>
            <w:tcW w:w="1455" w:type="dxa"/>
            <w:tcBorders>
              <w:top w:val="single" w:sz="4" w:space="0" w:color="auto"/>
              <w:left w:val="single" w:sz="4" w:space="0" w:color="auto"/>
              <w:bottom w:val="single" w:sz="4" w:space="0" w:color="auto"/>
              <w:right w:val="single" w:sz="4" w:space="0" w:color="auto"/>
            </w:tcBorders>
          </w:tcPr>
          <w:p w14:paraId="044DD0DB" w14:textId="77777777" w:rsidR="00CE7312" w:rsidRPr="00CE7312" w:rsidRDefault="00CE7312" w:rsidP="00CE7312">
            <w:pPr>
              <w:rPr>
                <w:rFonts w:asciiTheme="minorHAnsi" w:cstheme="minorHAnsi"/>
                <w:bCs/>
                <w:lang w:val="x-none"/>
              </w:rPr>
            </w:pPr>
          </w:p>
        </w:tc>
        <w:tc>
          <w:tcPr>
            <w:tcW w:w="3728" w:type="dxa"/>
            <w:tcBorders>
              <w:top w:val="single" w:sz="4" w:space="0" w:color="auto"/>
              <w:left w:val="single" w:sz="4" w:space="0" w:color="auto"/>
              <w:bottom w:val="single" w:sz="4" w:space="0" w:color="auto"/>
              <w:right w:val="single" w:sz="4" w:space="0" w:color="auto"/>
            </w:tcBorders>
          </w:tcPr>
          <w:p w14:paraId="38521509" w14:textId="77777777" w:rsidR="00CE7312" w:rsidRPr="00CE7312" w:rsidRDefault="00CE7312" w:rsidP="00CE7312">
            <w:pPr>
              <w:rPr>
                <w:rFonts w:asciiTheme="minorHAnsi" w:cstheme="minorHAnsi"/>
                <w:bCs/>
                <w:lang w:val="x-none"/>
              </w:rPr>
            </w:pPr>
          </w:p>
        </w:tc>
        <w:tc>
          <w:tcPr>
            <w:tcW w:w="1233" w:type="dxa"/>
            <w:tcBorders>
              <w:top w:val="single" w:sz="4" w:space="0" w:color="auto"/>
              <w:left w:val="single" w:sz="4" w:space="0" w:color="auto"/>
              <w:bottom w:val="single" w:sz="4" w:space="0" w:color="auto"/>
              <w:right w:val="single" w:sz="4" w:space="0" w:color="auto"/>
            </w:tcBorders>
          </w:tcPr>
          <w:p w14:paraId="3FFDCBF1" w14:textId="77777777" w:rsidR="00CE7312" w:rsidRPr="00CE7312" w:rsidRDefault="00CE7312" w:rsidP="00CE7312">
            <w:pPr>
              <w:rPr>
                <w:rFonts w:asciiTheme="minorHAnsi" w:cstheme="minorHAnsi"/>
                <w:bCs/>
                <w:lang w:val="x-none"/>
              </w:rPr>
            </w:pPr>
          </w:p>
        </w:tc>
        <w:tc>
          <w:tcPr>
            <w:tcW w:w="1027" w:type="dxa"/>
            <w:tcBorders>
              <w:top w:val="single" w:sz="4" w:space="0" w:color="auto"/>
              <w:left w:val="single" w:sz="4" w:space="0" w:color="auto"/>
              <w:bottom w:val="single" w:sz="4" w:space="0" w:color="auto"/>
              <w:right w:val="single" w:sz="4" w:space="0" w:color="auto"/>
            </w:tcBorders>
          </w:tcPr>
          <w:p w14:paraId="0685B5F2" w14:textId="77777777" w:rsidR="00CE7312" w:rsidRPr="00CE7312" w:rsidRDefault="00CE7312" w:rsidP="00CE7312">
            <w:pPr>
              <w:rPr>
                <w:rFonts w:asciiTheme="minorHAnsi" w:cstheme="minorHAnsi"/>
                <w:bCs/>
                <w:lang w:val="x-none"/>
              </w:rPr>
            </w:pPr>
          </w:p>
        </w:tc>
        <w:tc>
          <w:tcPr>
            <w:tcW w:w="2085" w:type="dxa"/>
            <w:tcBorders>
              <w:top w:val="single" w:sz="4" w:space="0" w:color="auto"/>
              <w:left w:val="single" w:sz="4" w:space="0" w:color="auto"/>
              <w:bottom w:val="single" w:sz="4" w:space="0" w:color="auto"/>
              <w:right w:val="single" w:sz="4" w:space="0" w:color="auto"/>
            </w:tcBorders>
          </w:tcPr>
          <w:p w14:paraId="52A1ACC6" w14:textId="77777777" w:rsidR="00CE7312" w:rsidRPr="00CE7312" w:rsidRDefault="00CE7312" w:rsidP="00CE7312">
            <w:pPr>
              <w:ind w:firstLine="720"/>
              <w:rPr>
                <w:rFonts w:asciiTheme="minorHAnsi" w:cstheme="minorHAnsi"/>
                <w:bCs/>
                <w:lang w:val="x-none"/>
              </w:rPr>
            </w:pPr>
          </w:p>
        </w:tc>
      </w:tr>
      <w:tr w:rsidR="00CE7312" w:rsidRPr="00CE7312" w14:paraId="19D2F213" w14:textId="77777777" w:rsidTr="00CE7312">
        <w:trPr>
          <w:trHeight w:val="264"/>
        </w:trPr>
        <w:tc>
          <w:tcPr>
            <w:tcW w:w="5850" w:type="dxa"/>
            <w:gridSpan w:val="3"/>
            <w:tcBorders>
              <w:top w:val="single" w:sz="4" w:space="0" w:color="auto"/>
              <w:left w:val="single" w:sz="4" w:space="0" w:color="auto"/>
              <w:bottom w:val="single" w:sz="4" w:space="0" w:color="auto"/>
              <w:right w:val="single" w:sz="4" w:space="0" w:color="auto"/>
            </w:tcBorders>
            <w:hideMark/>
          </w:tcPr>
          <w:p w14:paraId="5DEA0A56" w14:textId="77777777" w:rsidR="00CE7312" w:rsidRPr="00CE7312" w:rsidRDefault="00CE7312" w:rsidP="00CE7312">
            <w:pPr>
              <w:jc w:val="right"/>
              <w:rPr>
                <w:rFonts w:asciiTheme="minorHAnsi" w:cstheme="minorHAnsi"/>
                <w:bCs/>
                <w:lang w:val="x-none"/>
              </w:rPr>
            </w:pPr>
            <w:r w:rsidRPr="00CE7312">
              <w:rPr>
                <w:rFonts w:asciiTheme="minorHAnsi" w:cstheme="minorHAnsi"/>
                <w:bCs/>
              </w:rPr>
              <w:t xml:space="preserve">Iš </w:t>
            </w:r>
            <w:r w:rsidRPr="00CE7312">
              <w:rPr>
                <w:rFonts w:asciiTheme="minorHAnsi" w:cstheme="minorHAnsi"/>
                <w:bCs/>
                <w:lang w:val="x-none"/>
              </w:rPr>
              <w:t>viso:</w:t>
            </w:r>
          </w:p>
        </w:tc>
        <w:tc>
          <w:tcPr>
            <w:tcW w:w="1233" w:type="dxa"/>
            <w:tcBorders>
              <w:top w:val="single" w:sz="4" w:space="0" w:color="auto"/>
              <w:left w:val="single" w:sz="4" w:space="0" w:color="auto"/>
              <w:bottom w:val="single" w:sz="4" w:space="0" w:color="auto"/>
              <w:right w:val="single" w:sz="4" w:space="0" w:color="auto"/>
            </w:tcBorders>
          </w:tcPr>
          <w:p w14:paraId="769B661F" w14:textId="77777777" w:rsidR="00CE7312" w:rsidRPr="00CE7312" w:rsidRDefault="00CE7312" w:rsidP="00CE7312">
            <w:pPr>
              <w:rPr>
                <w:rFonts w:asciiTheme="minorHAnsi" w:cstheme="minorHAnsi"/>
                <w:bCs/>
                <w:lang w:val="x-none"/>
              </w:rPr>
            </w:pPr>
          </w:p>
        </w:tc>
        <w:tc>
          <w:tcPr>
            <w:tcW w:w="1027" w:type="dxa"/>
            <w:tcBorders>
              <w:top w:val="single" w:sz="4" w:space="0" w:color="auto"/>
              <w:left w:val="single" w:sz="4" w:space="0" w:color="auto"/>
              <w:bottom w:val="single" w:sz="4" w:space="0" w:color="auto"/>
              <w:right w:val="single" w:sz="4" w:space="0" w:color="auto"/>
            </w:tcBorders>
          </w:tcPr>
          <w:p w14:paraId="42A9AE25" w14:textId="77777777" w:rsidR="00CE7312" w:rsidRPr="00CE7312" w:rsidRDefault="00CE7312" w:rsidP="00CE7312">
            <w:pPr>
              <w:rPr>
                <w:rFonts w:asciiTheme="minorHAnsi" w:cstheme="minorHAnsi"/>
                <w:bCs/>
                <w:lang w:val="x-none"/>
              </w:rPr>
            </w:pPr>
          </w:p>
        </w:tc>
        <w:tc>
          <w:tcPr>
            <w:tcW w:w="2085" w:type="dxa"/>
            <w:tcBorders>
              <w:top w:val="single" w:sz="4" w:space="0" w:color="auto"/>
              <w:left w:val="single" w:sz="4" w:space="0" w:color="auto"/>
              <w:bottom w:val="single" w:sz="4" w:space="0" w:color="auto"/>
              <w:right w:val="single" w:sz="4" w:space="0" w:color="auto"/>
            </w:tcBorders>
          </w:tcPr>
          <w:p w14:paraId="028A9717" w14:textId="77777777" w:rsidR="00CE7312" w:rsidRPr="00CE7312" w:rsidRDefault="00CE7312" w:rsidP="00CE7312">
            <w:pPr>
              <w:ind w:firstLine="720"/>
              <w:rPr>
                <w:rFonts w:asciiTheme="minorHAnsi" w:cstheme="minorHAnsi"/>
                <w:bCs/>
                <w:lang w:val="x-none"/>
              </w:rPr>
            </w:pPr>
          </w:p>
        </w:tc>
      </w:tr>
    </w:tbl>
    <w:p w14:paraId="4C9D7688" w14:textId="77777777" w:rsidR="00CE7312" w:rsidRPr="00CE7312" w:rsidRDefault="00CE7312" w:rsidP="00CE7312">
      <w:pPr>
        <w:spacing w:line="276" w:lineRule="auto"/>
        <w:ind w:firstLine="0"/>
        <w:rPr>
          <w:rFonts w:cstheme="minorHAnsi"/>
          <w:sz w:val="20"/>
          <w:szCs w:val="20"/>
        </w:rPr>
      </w:pPr>
    </w:p>
    <w:p w14:paraId="4FD90FA7" w14:textId="77777777" w:rsidR="00CE7312" w:rsidRPr="00CE7312" w:rsidRDefault="00CE7312" w:rsidP="00CE7312">
      <w:pPr>
        <w:spacing w:line="276" w:lineRule="auto"/>
        <w:ind w:firstLine="567"/>
        <w:rPr>
          <w:rFonts w:cstheme="minorHAnsi"/>
          <w:sz w:val="20"/>
          <w:szCs w:val="20"/>
          <w:lang w:val="x-none"/>
        </w:rPr>
      </w:pPr>
      <w:r w:rsidRPr="00CE7312">
        <w:rPr>
          <w:rFonts w:cstheme="minorHAnsi"/>
          <w:sz w:val="20"/>
          <w:szCs w:val="20"/>
          <w:lang w:val="x-none"/>
        </w:rPr>
        <w:t xml:space="preserve">Informacija apie visus tiekėjo pirkimo sutarties vykdymui pasitelkiamus trečiuosius asmenis (subtiekėjus ir/ar ūkio subjektus): </w:t>
      </w:r>
    </w:p>
    <w:tbl>
      <w:tblPr>
        <w:tblStyle w:val="Lentelstinklelis2"/>
        <w:tblW w:w="10195" w:type="dxa"/>
        <w:tblInd w:w="421" w:type="dxa"/>
        <w:tblLook w:val="04A0" w:firstRow="1" w:lastRow="0" w:firstColumn="1" w:lastColumn="0" w:noHBand="0" w:noVBand="1"/>
      </w:tblPr>
      <w:tblGrid>
        <w:gridCol w:w="586"/>
        <w:gridCol w:w="2094"/>
        <w:gridCol w:w="1582"/>
        <w:gridCol w:w="1565"/>
        <w:gridCol w:w="1543"/>
        <w:gridCol w:w="1668"/>
        <w:gridCol w:w="1157"/>
      </w:tblGrid>
      <w:tr w:rsidR="00CE7312" w:rsidRPr="00CE7312" w14:paraId="302BD396" w14:textId="77777777" w:rsidTr="00A00D9C">
        <w:trPr>
          <w:trHeight w:val="385"/>
        </w:trPr>
        <w:tc>
          <w:tcPr>
            <w:tcW w:w="586" w:type="dxa"/>
            <w:tcBorders>
              <w:top w:val="single" w:sz="4" w:space="0" w:color="auto"/>
              <w:left w:val="single" w:sz="4" w:space="0" w:color="auto"/>
              <w:bottom w:val="single" w:sz="4" w:space="0" w:color="auto"/>
              <w:right w:val="single" w:sz="4" w:space="0" w:color="auto"/>
            </w:tcBorders>
            <w:vAlign w:val="center"/>
            <w:hideMark/>
          </w:tcPr>
          <w:p w14:paraId="553A681C" w14:textId="77777777" w:rsidR="00CE7312" w:rsidRPr="00CE7312" w:rsidRDefault="00CE7312" w:rsidP="00364742">
            <w:pPr>
              <w:jc w:val="center"/>
              <w:rPr>
                <w:rFonts w:asciiTheme="minorHAnsi" w:cstheme="minorHAnsi"/>
                <w:bCs/>
                <w:lang w:val="x-none"/>
              </w:rPr>
            </w:pPr>
            <w:r w:rsidRPr="00CE7312">
              <w:rPr>
                <w:rFonts w:asciiTheme="minorHAnsi" w:cstheme="minorHAnsi"/>
                <w:bCs/>
                <w:lang w:val="x-none"/>
              </w:rPr>
              <w:lastRenderedPageBreak/>
              <w:t>Eil. Nr.</w:t>
            </w:r>
          </w:p>
        </w:tc>
        <w:tc>
          <w:tcPr>
            <w:tcW w:w="2094" w:type="dxa"/>
            <w:tcBorders>
              <w:top w:val="single" w:sz="4" w:space="0" w:color="auto"/>
              <w:left w:val="single" w:sz="4" w:space="0" w:color="auto"/>
              <w:bottom w:val="single" w:sz="4" w:space="0" w:color="auto"/>
              <w:right w:val="single" w:sz="4" w:space="0" w:color="auto"/>
            </w:tcBorders>
            <w:vAlign w:val="center"/>
            <w:hideMark/>
          </w:tcPr>
          <w:p w14:paraId="3CB8F056" w14:textId="77777777" w:rsidR="00CE7312" w:rsidRPr="00CE7312" w:rsidRDefault="00CE7312" w:rsidP="00364742">
            <w:pPr>
              <w:rPr>
                <w:rFonts w:asciiTheme="minorHAnsi" w:cstheme="minorHAnsi"/>
                <w:bCs/>
                <w:lang w:val="x-none"/>
              </w:rPr>
            </w:pPr>
            <w:r w:rsidRPr="00CE7312">
              <w:rPr>
                <w:rFonts w:asciiTheme="minorHAnsi" w:cstheme="minorHAnsi"/>
                <w:bCs/>
                <w:lang w:val="x-none"/>
              </w:rPr>
              <w:t>Trečiojo asmens (subtiekėjo ar ūkio subjekto) pavadinimas, kodas</w:t>
            </w:r>
          </w:p>
        </w:tc>
        <w:tc>
          <w:tcPr>
            <w:tcW w:w="1582" w:type="dxa"/>
            <w:tcBorders>
              <w:top w:val="single" w:sz="4" w:space="0" w:color="auto"/>
              <w:left w:val="single" w:sz="4" w:space="0" w:color="auto"/>
              <w:bottom w:val="single" w:sz="4" w:space="0" w:color="auto"/>
              <w:right w:val="single" w:sz="4" w:space="0" w:color="auto"/>
            </w:tcBorders>
            <w:vAlign w:val="center"/>
            <w:hideMark/>
          </w:tcPr>
          <w:p w14:paraId="1DE8D7E1" w14:textId="77777777" w:rsidR="00CE7312" w:rsidRPr="00CE7312" w:rsidRDefault="00CE7312" w:rsidP="00364742">
            <w:pPr>
              <w:rPr>
                <w:rFonts w:asciiTheme="minorHAnsi" w:cstheme="minorHAnsi"/>
                <w:bCs/>
                <w:lang w:val="x-none"/>
              </w:rPr>
            </w:pPr>
            <w:r w:rsidRPr="00CE7312">
              <w:rPr>
                <w:rFonts w:asciiTheme="minorHAnsi" w:cstheme="minorHAnsi"/>
                <w:bCs/>
                <w:lang w:val="x-none"/>
              </w:rPr>
              <w:t>Subtiekėjas</w:t>
            </w:r>
            <w:r w:rsidRPr="00CE7312">
              <w:rPr>
                <w:rFonts w:asciiTheme="minorHAnsi" w:cstheme="minorHAnsi"/>
                <w:bCs/>
                <w:vertAlign w:val="superscript"/>
                <w:lang w:val="x-none"/>
              </w:rPr>
              <w:t>*</w:t>
            </w:r>
            <w:r w:rsidRPr="00CE7312">
              <w:rPr>
                <w:rFonts w:asciiTheme="minorHAnsi" w:cstheme="minorHAnsi"/>
                <w:bCs/>
                <w:lang w:val="x-none"/>
              </w:rPr>
              <w:t xml:space="preserve"> (</w:t>
            </w:r>
            <w:r w:rsidRPr="00CE7312">
              <w:rPr>
                <w:rFonts w:asciiTheme="minorHAnsi" w:cstheme="minorHAnsi"/>
                <w:bCs/>
                <w:i/>
                <w:iCs/>
                <w:lang w:val="x-none"/>
              </w:rPr>
              <w:t>pažymėti X, jei taikoma</w:t>
            </w:r>
            <w:r w:rsidRPr="00CE7312">
              <w:rPr>
                <w:rFonts w:asciiTheme="minorHAnsi" w:cstheme="minorHAnsi"/>
                <w:bCs/>
                <w:lang w:val="x-none"/>
              </w:rPr>
              <w:t>)</w:t>
            </w:r>
          </w:p>
        </w:tc>
        <w:tc>
          <w:tcPr>
            <w:tcW w:w="1565" w:type="dxa"/>
            <w:tcBorders>
              <w:top w:val="single" w:sz="4" w:space="0" w:color="auto"/>
              <w:left w:val="single" w:sz="4" w:space="0" w:color="auto"/>
              <w:bottom w:val="single" w:sz="4" w:space="0" w:color="auto"/>
              <w:right w:val="single" w:sz="4" w:space="0" w:color="auto"/>
            </w:tcBorders>
            <w:vAlign w:val="center"/>
            <w:hideMark/>
          </w:tcPr>
          <w:p w14:paraId="08AE94E7" w14:textId="77777777" w:rsidR="00CE7312" w:rsidRPr="00CE7312" w:rsidRDefault="00CE7312" w:rsidP="00364742">
            <w:pPr>
              <w:rPr>
                <w:rFonts w:asciiTheme="minorHAnsi" w:cstheme="minorHAnsi"/>
                <w:bCs/>
              </w:rPr>
            </w:pPr>
            <w:r w:rsidRPr="00CE7312">
              <w:rPr>
                <w:rFonts w:asciiTheme="minorHAnsi" w:cstheme="minorHAnsi"/>
                <w:bCs/>
              </w:rPr>
              <w:t>Ūkio subjektas, kurio pajėgumais remiamasi</w:t>
            </w:r>
            <w:r w:rsidRPr="00CE7312">
              <w:rPr>
                <w:rFonts w:asciiTheme="minorHAnsi" w:cstheme="minorHAnsi"/>
                <w:bCs/>
                <w:vertAlign w:val="superscript"/>
              </w:rPr>
              <w:t>**</w:t>
            </w:r>
          </w:p>
          <w:p w14:paraId="2C93244E" w14:textId="77777777" w:rsidR="00CE7312" w:rsidRPr="00CE7312" w:rsidRDefault="00CE7312" w:rsidP="00364742">
            <w:pPr>
              <w:rPr>
                <w:rFonts w:asciiTheme="minorHAnsi" w:cstheme="minorHAnsi"/>
                <w:bCs/>
                <w:lang w:val="x-none"/>
              </w:rPr>
            </w:pPr>
            <w:r w:rsidRPr="00CE7312">
              <w:rPr>
                <w:rFonts w:asciiTheme="minorHAnsi" w:cstheme="minorHAnsi"/>
                <w:bCs/>
                <w:lang w:val="x-none"/>
              </w:rPr>
              <w:t>(</w:t>
            </w:r>
            <w:r w:rsidRPr="00CE7312">
              <w:rPr>
                <w:rFonts w:asciiTheme="minorHAnsi" w:cstheme="minorHAnsi"/>
                <w:bCs/>
                <w:i/>
                <w:iCs/>
                <w:lang w:val="x-none"/>
              </w:rPr>
              <w:t>pažymėti X,  jei taikoma</w:t>
            </w:r>
            <w:r w:rsidRPr="00CE7312">
              <w:rPr>
                <w:rFonts w:asciiTheme="minorHAnsi" w:cstheme="minorHAnsi"/>
                <w:bCs/>
                <w:lang w:val="x-none"/>
              </w:rPr>
              <w:t>)</w:t>
            </w:r>
          </w:p>
        </w:tc>
        <w:tc>
          <w:tcPr>
            <w:tcW w:w="1543" w:type="dxa"/>
            <w:tcBorders>
              <w:top w:val="single" w:sz="4" w:space="0" w:color="auto"/>
              <w:left w:val="single" w:sz="4" w:space="0" w:color="auto"/>
              <w:bottom w:val="single" w:sz="4" w:space="0" w:color="auto"/>
              <w:right w:val="single" w:sz="4" w:space="0" w:color="auto"/>
            </w:tcBorders>
            <w:vAlign w:val="center"/>
            <w:hideMark/>
          </w:tcPr>
          <w:p w14:paraId="23E49BA1" w14:textId="77777777" w:rsidR="00CE7312" w:rsidRPr="00CE7312" w:rsidRDefault="00CE7312" w:rsidP="00364742">
            <w:pPr>
              <w:rPr>
                <w:rFonts w:asciiTheme="minorHAnsi" w:cstheme="minorHAnsi"/>
                <w:bCs/>
                <w:lang w:val="x-none"/>
              </w:rPr>
            </w:pPr>
            <w:r w:rsidRPr="00CE7312">
              <w:rPr>
                <w:rFonts w:asciiTheme="minorHAnsi" w:cstheme="minorHAnsi"/>
                <w:bCs/>
                <w:lang w:val="x-none"/>
              </w:rPr>
              <w:t>Numatomi atlikti darbai</w:t>
            </w:r>
            <w:r w:rsidRPr="00CE7312">
              <w:rPr>
                <w:rFonts w:asciiTheme="minorHAnsi" w:cstheme="minorHAnsi"/>
                <w:bCs/>
              </w:rPr>
              <w:t>/pristatyti prekės/teikti paslaugos</w:t>
            </w:r>
          </w:p>
        </w:tc>
        <w:tc>
          <w:tcPr>
            <w:tcW w:w="1668" w:type="dxa"/>
            <w:tcBorders>
              <w:top w:val="single" w:sz="4" w:space="0" w:color="auto"/>
              <w:left w:val="single" w:sz="4" w:space="0" w:color="auto"/>
              <w:bottom w:val="single" w:sz="4" w:space="0" w:color="auto"/>
              <w:right w:val="single" w:sz="4" w:space="0" w:color="auto"/>
            </w:tcBorders>
            <w:vAlign w:val="center"/>
            <w:hideMark/>
          </w:tcPr>
          <w:p w14:paraId="14333A6B" w14:textId="77777777" w:rsidR="00CE7312" w:rsidRPr="00CE7312" w:rsidRDefault="00CE7312" w:rsidP="00364742">
            <w:pPr>
              <w:rPr>
                <w:rFonts w:asciiTheme="minorHAnsi" w:cstheme="minorHAnsi"/>
                <w:bCs/>
                <w:lang w:val="x-none"/>
              </w:rPr>
            </w:pPr>
            <w:r w:rsidRPr="00CE7312">
              <w:rPr>
                <w:rFonts w:asciiTheme="minorHAnsi" w:cstheme="minorHAnsi"/>
                <w:bCs/>
                <w:lang w:val="x-none"/>
              </w:rPr>
              <w:t>Pirkimo sutarties dalis (procentais) pasiūlymo kainoje, kuriai ketinama pasitelkti trečiuosius asmenis</w:t>
            </w:r>
          </w:p>
        </w:tc>
        <w:tc>
          <w:tcPr>
            <w:tcW w:w="1157" w:type="dxa"/>
            <w:tcBorders>
              <w:top w:val="single" w:sz="4" w:space="0" w:color="auto"/>
              <w:left w:val="single" w:sz="4" w:space="0" w:color="auto"/>
              <w:bottom w:val="single" w:sz="4" w:space="0" w:color="auto"/>
              <w:right w:val="single" w:sz="4" w:space="0" w:color="auto"/>
            </w:tcBorders>
            <w:hideMark/>
          </w:tcPr>
          <w:p w14:paraId="0C54E6ED" w14:textId="77777777" w:rsidR="00CE7312" w:rsidRPr="00CE7312" w:rsidRDefault="00CE7312" w:rsidP="00364742">
            <w:pPr>
              <w:rPr>
                <w:rFonts w:asciiTheme="minorHAnsi" w:cstheme="minorHAnsi"/>
                <w:bCs/>
              </w:rPr>
            </w:pPr>
            <w:r w:rsidRPr="00CE7312">
              <w:rPr>
                <w:rFonts w:asciiTheme="minorHAnsi" w:cstheme="minorHAnsi"/>
                <w:bCs/>
              </w:rPr>
              <w:t>Kuriai pirkimo daliai (jei pirkimas skirstomas į dalis)</w:t>
            </w:r>
          </w:p>
        </w:tc>
      </w:tr>
      <w:tr w:rsidR="00CE7312" w:rsidRPr="00CE7312" w14:paraId="713CEA11" w14:textId="77777777" w:rsidTr="00CE7312">
        <w:trPr>
          <w:trHeight w:val="276"/>
        </w:trPr>
        <w:tc>
          <w:tcPr>
            <w:tcW w:w="586" w:type="dxa"/>
            <w:tcBorders>
              <w:top w:val="single" w:sz="4" w:space="0" w:color="auto"/>
              <w:left w:val="single" w:sz="4" w:space="0" w:color="auto"/>
              <w:bottom w:val="single" w:sz="4" w:space="0" w:color="auto"/>
              <w:right w:val="single" w:sz="4" w:space="0" w:color="auto"/>
            </w:tcBorders>
          </w:tcPr>
          <w:p w14:paraId="1C60F1E5" w14:textId="77777777" w:rsidR="00CE7312" w:rsidRPr="00CE7312" w:rsidRDefault="00CE7312" w:rsidP="00364742">
            <w:pPr>
              <w:rPr>
                <w:rFonts w:asciiTheme="minorHAnsi" w:cstheme="minorHAnsi"/>
                <w:bCs/>
                <w:lang w:val="x-none"/>
              </w:rPr>
            </w:pPr>
          </w:p>
        </w:tc>
        <w:tc>
          <w:tcPr>
            <w:tcW w:w="2094" w:type="dxa"/>
            <w:tcBorders>
              <w:top w:val="single" w:sz="4" w:space="0" w:color="auto"/>
              <w:left w:val="single" w:sz="4" w:space="0" w:color="auto"/>
              <w:bottom w:val="single" w:sz="4" w:space="0" w:color="auto"/>
              <w:right w:val="single" w:sz="4" w:space="0" w:color="auto"/>
            </w:tcBorders>
          </w:tcPr>
          <w:p w14:paraId="4E2C8DD8" w14:textId="77777777" w:rsidR="00CE7312" w:rsidRPr="00CE7312" w:rsidRDefault="00CE7312" w:rsidP="00364742">
            <w:pPr>
              <w:rPr>
                <w:rFonts w:asciiTheme="minorHAnsi" w:cstheme="minorHAnsi"/>
                <w:bCs/>
                <w:lang w:val="x-none"/>
              </w:rPr>
            </w:pPr>
          </w:p>
        </w:tc>
        <w:tc>
          <w:tcPr>
            <w:tcW w:w="1582" w:type="dxa"/>
            <w:tcBorders>
              <w:top w:val="single" w:sz="4" w:space="0" w:color="auto"/>
              <w:left w:val="single" w:sz="4" w:space="0" w:color="auto"/>
              <w:bottom w:val="single" w:sz="4" w:space="0" w:color="auto"/>
              <w:right w:val="single" w:sz="4" w:space="0" w:color="auto"/>
            </w:tcBorders>
          </w:tcPr>
          <w:p w14:paraId="1E4A8564" w14:textId="77777777" w:rsidR="00CE7312" w:rsidRPr="00CE7312" w:rsidRDefault="00CE7312" w:rsidP="00364742">
            <w:pPr>
              <w:rPr>
                <w:rFonts w:asciiTheme="minorHAnsi" w:cstheme="minorHAnsi"/>
                <w:bCs/>
                <w:lang w:val="x-none"/>
              </w:rPr>
            </w:pPr>
          </w:p>
        </w:tc>
        <w:tc>
          <w:tcPr>
            <w:tcW w:w="1565" w:type="dxa"/>
            <w:tcBorders>
              <w:top w:val="single" w:sz="4" w:space="0" w:color="auto"/>
              <w:left w:val="single" w:sz="4" w:space="0" w:color="auto"/>
              <w:bottom w:val="single" w:sz="4" w:space="0" w:color="auto"/>
              <w:right w:val="single" w:sz="4" w:space="0" w:color="auto"/>
            </w:tcBorders>
          </w:tcPr>
          <w:p w14:paraId="2BEC12B7" w14:textId="77777777" w:rsidR="00CE7312" w:rsidRPr="00CE7312" w:rsidRDefault="00CE7312" w:rsidP="00364742">
            <w:pPr>
              <w:rPr>
                <w:rFonts w:asciiTheme="minorHAnsi" w:cstheme="minorHAnsi"/>
                <w:bCs/>
                <w:lang w:val="x-none"/>
              </w:rPr>
            </w:pPr>
          </w:p>
        </w:tc>
        <w:tc>
          <w:tcPr>
            <w:tcW w:w="1543" w:type="dxa"/>
            <w:tcBorders>
              <w:top w:val="single" w:sz="4" w:space="0" w:color="auto"/>
              <w:left w:val="single" w:sz="4" w:space="0" w:color="auto"/>
              <w:bottom w:val="single" w:sz="4" w:space="0" w:color="auto"/>
              <w:right w:val="single" w:sz="4" w:space="0" w:color="auto"/>
            </w:tcBorders>
          </w:tcPr>
          <w:p w14:paraId="1A96B19A" w14:textId="77777777" w:rsidR="00CE7312" w:rsidRPr="00CE7312" w:rsidRDefault="00CE7312" w:rsidP="00364742">
            <w:pPr>
              <w:rPr>
                <w:rFonts w:asciiTheme="minorHAnsi" w:cstheme="minorHAnsi"/>
                <w:bCs/>
                <w:lang w:val="x-none"/>
              </w:rPr>
            </w:pPr>
          </w:p>
        </w:tc>
        <w:tc>
          <w:tcPr>
            <w:tcW w:w="1668" w:type="dxa"/>
            <w:tcBorders>
              <w:top w:val="single" w:sz="4" w:space="0" w:color="auto"/>
              <w:left w:val="single" w:sz="4" w:space="0" w:color="auto"/>
              <w:bottom w:val="single" w:sz="4" w:space="0" w:color="auto"/>
              <w:right w:val="single" w:sz="4" w:space="0" w:color="auto"/>
            </w:tcBorders>
          </w:tcPr>
          <w:p w14:paraId="2228207D" w14:textId="77777777" w:rsidR="00CE7312" w:rsidRPr="00CE7312" w:rsidRDefault="00CE7312" w:rsidP="00364742">
            <w:pPr>
              <w:rPr>
                <w:rFonts w:asciiTheme="minorHAnsi" w:cstheme="minorHAnsi"/>
                <w:bCs/>
                <w:lang w:val="x-none"/>
              </w:rPr>
            </w:pPr>
          </w:p>
        </w:tc>
        <w:tc>
          <w:tcPr>
            <w:tcW w:w="1157" w:type="dxa"/>
            <w:tcBorders>
              <w:top w:val="single" w:sz="4" w:space="0" w:color="auto"/>
              <w:left w:val="single" w:sz="4" w:space="0" w:color="auto"/>
              <w:bottom w:val="single" w:sz="4" w:space="0" w:color="auto"/>
              <w:right w:val="single" w:sz="4" w:space="0" w:color="auto"/>
            </w:tcBorders>
          </w:tcPr>
          <w:p w14:paraId="78731015" w14:textId="77777777" w:rsidR="00CE7312" w:rsidRPr="00CE7312" w:rsidRDefault="00CE7312" w:rsidP="00364742">
            <w:pPr>
              <w:ind w:firstLine="720"/>
              <w:rPr>
                <w:rFonts w:asciiTheme="minorHAnsi" w:cstheme="minorHAnsi"/>
                <w:bCs/>
                <w:lang w:val="x-none"/>
              </w:rPr>
            </w:pPr>
          </w:p>
        </w:tc>
      </w:tr>
      <w:tr w:rsidR="00CE7312" w:rsidRPr="00CE7312" w14:paraId="7715431F" w14:textId="77777777" w:rsidTr="00CE7312">
        <w:trPr>
          <w:trHeight w:val="276"/>
        </w:trPr>
        <w:tc>
          <w:tcPr>
            <w:tcW w:w="586" w:type="dxa"/>
            <w:tcBorders>
              <w:top w:val="single" w:sz="4" w:space="0" w:color="auto"/>
              <w:left w:val="single" w:sz="4" w:space="0" w:color="auto"/>
              <w:bottom w:val="single" w:sz="4" w:space="0" w:color="auto"/>
              <w:right w:val="single" w:sz="4" w:space="0" w:color="auto"/>
            </w:tcBorders>
          </w:tcPr>
          <w:p w14:paraId="48EC7281" w14:textId="77777777" w:rsidR="00CE7312" w:rsidRPr="00CE7312" w:rsidRDefault="00CE7312" w:rsidP="00364742">
            <w:pPr>
              <w:rPr>
                <w:rFonts w:asciiTheme="minorHAnsi" w:cstheme="minorHAnsi"/>
                <w:bCs/>
                <w:lang w:val="x-none"/>
              </w:rPr>
            </w:pPr>
          </w:p>
        </w:tc>
        <w:tc>
          <w:tcPr>
            <w:tcW w:w="2094" w:type="dxa"/>
            <w:tcBorders>
              <w:top w:val="single" w:sz="4" w:space="0" w:color="auto"/>
              <w:left w:val="single" w:sz="4" w:space="0" w:color="auto"/>
              <w:bottom w:val="single" w:sz="4" w:space="0" w:color="auto"/>
              <w:right w:val="single" w:sz="4" w:space="0" w:color="auto"/>
            </w:tcBorders>
          </w:tcPr>
          <w:p w14:paraId="31F1A118" w14:textId="77777777" w:rsidR="00CE7312" w:rsidRPr="00CE7312" w:rsidRDefault="00CE7312" w:rsidP="00364742">
            <w:pPr>
              <w:rPr>
                <w:rFonts w:asciiTheme="minorHAnsi" w:cstheme="minorHAnsi"/>
                <w:bCs/>
                <w:lang w:val="x-none"/>
              </w:rPr>
            </w:pPr>
          </w:p>
        </w:tc>
        <w:tc>
          <w:tcPr>
            <w:tcW w:w="1582" w:type="dxa"/>
            <w:tcBorders>
              <w:top w:val="single" w:sz="4" w:space="0" w:color="auto"/>
              <w:left w:val="single" w:sz="4" w:space="0" w:color="auto"/>
              <w:bottom w:val="single" w:sz="4" w:space="0" w:color="auto"/>
              <w:right w:val="single" w:sz="4" w:space="0" w:color="auto"/>
            </w:tcBorders>
          </w:tcPr>
          <w:p w14:paraId="1DBDF495" w14:textId="77777777" w:rsidR="00CE7312" w:rsidRPr="00CE7312" w:rsidRDefault="00CE7312" w:rsidP="00364742">
            <w:pPr>
              <w:rPr>
                <w:rFonts w:asciiTheme="minorHAnsi" w:cstheme="minorHAnsi"/>
                <w:bCs/>
                <w:lang w:val="x-none"/>
              </w:rPr>
            </w:pPr>
          </w:p>
        </w:tc>
        <w:tc>
          <w:tcPr>
            <w:tcW w:w="1565" w:type="dxa"/>
            <w:tcBorders>
              <w:top w:val="single" w:sz="4" w:space="0" w:color="auto"/>
              <w:left w:val="single" w:sz="4" w:space="0" w:color="auto"/>
              <w:bottom w:val="single" w:sz="4" w:space="0" w:color="auto"/>
              <w:right w:val="single" w:sz="4" w:space="0" w:color="auto"/>
            </w:tcBorders>
          </w:tcPr>
          <w:p w14:paraId="1B5CA9F5" w14:textId="77777777" w:rsidR="00CE7312" w:rsidRPr="00CE7312" w:rsidRDefault="00CE7312" w:rsidP="00364742">
            <w:pPr>
              <w:rPr>
                <w:rFonts w:asciiTheme="minorHAnsi" w:cstheme="minorHAnsi"/>
                <w:bCs/>
                <w:lang w:val="x-none"/>
              </w:rPr>
            </w:pPr>
          </w:p>
        </w:tc>
        <w:tc>
          <w:tcPr>
            <w:tcW w:w="1543" w:type="dxa"/>
            <w:tcBorders>
              <w:top w:val="single" w:sz="4" w:space="0" w:color="auto"/>
              <w:left w:val="single" w:sz="4" w:space="0" w:color="auto"/>
              <w:bottom w:val="single" w:sz="4" w:space="0" w:color="auto"/>
              <w:right w:val="single" w:sz="4" w:space="0" w:color="auto"/>
            </w:tcBorders>
            <w:hideMark/>
          </w:tcPr>
          <w:p w14:paraId="4CF0EDD3" w14:textId="77777777" w:rsidR="00CE7312" w:rsidRPr="00CE7312" w:rsidRDefault="00CE7312" w:rsidP="00364742">
            <w:pPr>
              <w:rPr>
                <w:rFonts w:asciiTheme="minorHAnsi" w:cstheme="minorHAnsi"/>
                <w:bCs/>
              </w:rPr>
            </w:pPr>
            <w:r w:rsidRPr="00CE7312">
              <w:rPr>
                <w:rFonts w:asciiTheme="minorHAnsi" w:cstheme="minorHAnsi"/>
                <w:bCs/>
              </w:rPr>
              <w:t xml:space="preserve">Viso: </w:t>
            </w:r>
          </w:p>
        </w:tc>
        <w:tc>
          <w:tcPr>
            <w:tcW w:w="1668" w:type="dxa"/>
            <w:tcBorders>
              <w:top w:val="single" w:sz="4" w:space="0" w:color="auto"/>
              <w:left w:val="single" w:sz="4" w:space="0" w:color="auto"/>
              <w:bottom w:val="single" w:sz="4" w:space="0" w:color="auto"/>
              <w:right w:val="single" w:sz="4" w:space="0" w:color="auto"/>
            </w:tcBorders>
          </w:tcPr>
          <w:p w14:paraId="51E09EFA" w14:textId="77777777" w:rsidR="00CE7312" w:rsidRPr="00CE7312" w:rsidRDefault="00CE7312" w:rsidP="00364742">
            <w:pPr>
              <w:rPr>
                <w:rFonts w:asciiTheme="minorHAnsi" w:cstheme="minorHAnsi"/>
                <w:bCs/>
                <w:lang w:val="x-none"/>
              </w:rPr>
            </w:pPr>
          </w:p>
        </w:tc>
        <w:tc>
          <w:tcPr>
            <w:tcW w:w="1157" w:type="dxa"/>
            <w:tcBorders>
              <w:top w:val="single" w:sz="4" w:space="0" w:color="auto"/>
              <w:left w:val="single" w:sz="4" w:space="0" w:color="auto"/>
              <w:bottom w:val="single" w:sz="4" w:space="0" w:color="auto"/>
              <w:right w:val="single" w:sz="4" w:space="0" w:color="auto"/>
            </w:tcBorders>
          </w:tcPr>
          <w:p w14:paraId="313FC92B" w14:textId="77777777" w:rsidR="00CE7312" w:rsidRPr="00CE7312" w:rsidRDefault="00CE7312" w:rsidP="00364742">
            <w:pPr>
              <w:ind w:firstLine="720"/>
              <w:rPr>
                <w:rFonts w:asciiTheme="minorHAnsi" w:cstheme="minorHAnsi"/>
                <w:bCs/>
                <w:lang w:val="x-none"/>
              </w:rPr>
            </w:pPr>
          </w:p>
        </w:tc>
      </w:tr>
    </w:tbl>
    <w:p w14:paraId="05BCE790" w14:textId="77777777" w:rsidR="00CE7312" w:rsidRPr="00CE7312" w:rsidRDefault="00CE7312" w:rsidP="00CE7312">
      <w:pPr>
        <w:spacing w:line="276" w:lineRule="auto"/>
        <w:ind w:firstLine="567"/>
        <w:jc w:val="left"/>
        <w:rPr>
          <w:rFonts w:cstheme="minorHAnsi"/>
          <w:sz w:val="20"/>
          <w:szCs w:val="20"/>
          <w:lang w:val="x-none"/>
        </w:rPr>
      </w:pPr>
      <w:r w:rsidRPr="00CE7312">
        <w:rPr>
          <w:rFonts w:cstheme="minorHAnsi"/>
          <w:sz w:val="20"/>
          <w:szCs w:val="20"/>
          <w:lang w:val="x-none"/>
        </w:rPr>
        <w:t>Pastabos:</w:t>
      </w:r>
    </w:p>
    <w:p w14:paraId="3B0C36FC" w14:textId="77777777" w:rsidR="00CE7312" w:rsidRPr="00CE7312" w:rsidRDefault="00CE7312" w:rsidP="00CE7312">
      <w:pPr>
        <w:spacing w:line="276" w:lineRule="auto"/>
        <w:ind w:firstLine="567"/>
        <w:rPr>
          <w:rFonts w:cstheme="minorHAnsi"/>
          <w:i/>
          <w:sz w:val="20"/>
          <w:szCs w:val="20"/>
        </w:rPr>
      </w:pPr>
      <w:r w:rsidRPr="00CE7312">
        <w:rPr>
          <w:rFonts w:cstheme="minorHAnsi"/>
          <w:bCs/>
          <w:iCs/>
          <w:sz w:val="20"/>
          <w:szCs w:val="20"/>
        </w:rPr>
        <w:t>Vadovaujantis Tiekėjo kvalifikacijos reikalavimų nustatymo metodika, patvirtinta</w:t>
      </w:r>
      <w:r w:rsidRPr="00CE7312">
        <w:rPr>
          <w:rFonts w:cstheme="minorHAnsi"/>
          <w:b/>
          <w:bCs/>
          <w:iCs/>
          <w:sz w:val="20"/>
          <w:szCs w:val="20"/>
        </w:rPr>
        <w:t xml:space="preserve"> </w:t>
      </w:r>
      <w:r w:rsidRPr="00CE7312">
        <w:rPr>
          <w:rFonts w:cstheme="minorHAnsi"/>
          <w:iCs/>
          <w:sz w:val="20"/>
          <w:szCs w:val="20"/>
        </w:rPr>
        <w:t xml:space="preserve">Viešųjų pirkimų tarnybos direktoriaus 2017 m. birželio 29 d. įsakymu Nr. 1S-105, ūkio subjektai, kurių pajėgumais tiekėjas remiasi pagal VPĮ 49 straipsnį, nevadinami subtiekėjais tik šiose Konkurso ir jos prieduose, išskyrus sutarties projektą. </w:t>
      </w:r>
    </w:p>
    <w:p w14:paraId="5EA639D0" w14:textId="77777777" w:rsidR="00CE7312" w:rsidRPr="00CE7312" w:rsidRDefault="00CE7312" w:rsidP="00CE7312">
      <w:pPr>
        <w:spacing w:line="276" w:lineRule="auto"/>
        <w:ind w:firstLine="567"/>
        <w:jc w:val="left"/>
        <w:rPr>
          <w:rFonts w:cstheme="minorHAnsi"/>
          <w:sz w:val="20"/>
          <w:szCs w:val="20"/>
          <w:lang w:val="x-none"/>
        </w:rPr>
      </w:pPr>
    </w:p>
    <w:p w14:paraId="2A04B95B" w14:textId="77777777" w:rsidR="00CE7312" w:rsidRPr="00CE7312" w:rsidRDefault="00CE7312" w:rsidP="00CE7312">
      <w:pPr>
        <w:spacing w:line="276" w:lineRule="auto"/>
        <w:ind w:firstLine="567"/>
        <w:jc w:val="left"/>
        <w:rPr>
          <w:rFonts w:cstheme="minorHAnsi"/>
          <w:sz w:val="20"/>
          <w:szCs w:val="20"/>
          <w:lang w:val="x-none"/>
        </w:rPr>
      </w:pPr>
      <w:r w:rsidRPr="00CE7312">
        <w:rPr>
          <w:rFonts w:cstheme="minorHAnsi"/>
          <w:sz w:val="20"/>
          <w:szCs w:val="20"/>
          <w:lang w:val="x-none"/>
        </w:rPr>
        <w:t>Informacija apie specialistus (</w:t>
      </w:r>
      <w:proofErr w:type="spellStart"/>
      <w:r w:rsidRPr="00CE7312">
        <w:rPr>
          <w:rFonts w:cstheme="minorHAnsi"/>
          <w:sz w:val="20"/>
          <w:szCs w:val="20"/>
          <w:lang w:val="x-none"/>
        </w:rPr>
        <w:t>kvazisubtiekėjus</w:t>
      </w:r>
      <w:proofErr w:type="spellEnd"/>
      <w:r w:rsidRPr="00CE7312">
        <w:rPr>
          <w:rFonts w:cstheme="minorHAnsi"/>
          <w:sz w:val="20"/>
          <w:szCs w:val="20"/>
          <w:lang w:val="x-none"/>
        </w:rPr>
        <w:t>):</w:t>
      </w:r>
    </w:p>
    <w:tbl>
      <w:tblPr>
        <w:tblStyle w:val="Lentelstinklelis2"/>
        <w:tblW w:w="10195" w:type="dxa"/>
        <w:tblInd w:w="562" w:type="dxa"/>
        <w:tblLook w:val="04A0" w:firstRow="1" w:lastRow="0" w:firstColumn="1" w:lastColumn="0" w:noHBand="0" w:noVBand="1"/>
      </w:tblPr>
      <w:tblGrid>
        <w:gridCol w:w="857"/>
        <w:gridCol w:w="2802"/>
        <w:gridCol w:w="3401"/>
        <w:gridCol w:w="3135"/>
      </w:tblGrid>
      <w:tr w:rsidR="00CE7312" w:rsidRPr="00B26EB3" w14:paraId="200A81AC" w14:textId="77777777" w:rsidTr="00B26EB3">
        <w:trPr>
          <w:trHeight w:val="223"/>
        </w:trPr>
        <w:tc>
          <w:tcPr>
            <w:tcW w:w="857" w:type="dxa"/>
            <w:tcBorders>
              <w:top w:val="single" w:sz="4" w:space="0" w:color="auto"/>
              <w:left w:val="single" w:sz="4" w:space="0" w:color="auto"/>
              <w:bottom w:val="single" w:sz="4" w:space="0" w:color="auto"/>
              <w:right w:val="single" w:sz="4" w:space="0" w:color="auto"/>
            </w:tcBorders>
            <w:hideMark/>
          </w:tcPr>
          <w:p w14:paraId="124794E7" w14:textId="77777777" w:rsidR="00CE7312" w:rsidRPr="00B26EB3" w:rsidRDefault="00CE7312" w:rsidP="00CE7312">
            <w:pPr>
              <w:spacing w:line="276" w:lineRule="auto"/>
              <w:jc w:val="center"/>
              <w:rPr>
                <w:rFonts w:asciiTheme="minorHAnsi" w:cstheme="minorHAnsi"/>
                <w:bCs/>
                <w:sz w:val="18"/>
                <w:lang w:val="x-none"/>
              </w:rPr>
            </w:pPr>
            <w:r w:rsidRPr="00B26EB3">
              <w:rPr>
                <w:rFonts w:asciiTheme="minorHAnsi" w:cstheme="minorHAnsi"/>
                <w:bCs/>
                <w:sz w:val="18"/>
                <w:lang w:val="x-none"/>
              </w:rPr>
              <w:t>Eil. Nr.</w:t>
            </w:r>
          </w:p>
        </w:tc>
        <w:tc>
          <w:tcPr>
            <w:tcW w:w="2802" w:type="dxa"/>
            <w:tcBorders>
              <w:top w:val="single" w:sz="4" w:space="0" w:color="auto"/>
              <w:left w:val="single" w:sz="4" w:space="0" w:color="auto"/>
              <w:bottom w:val="single" w:sz="4" w:space="0" w:color="auto"/>
              <w:right w:val="single" w:sz="4" w:space="0" w:color="auto"/>
            </w:tcBorders>
            <w:hideMark/>
          </w:tcPr>
          <w:p w14:paraId="5F282846" w14:textId="77777777" w:rsidR="00CE7312" w:rsidRPr="00B26EB3" w:rsidRDefault="00CE7312" w:rsidP="00CE7312">
            <w:pPr>
              <w:spacing w:line="276" w:lineRule="auto"/>
              <w:jc w:val="center"/>
              <w:rPr>
                <w:rFonts w:asciiTheme="minorHAnsi" w:cstheme="minorHAnsi"/>
                <w:bCs/>
                <w:sz w:val="18"/>
                <w:lang w:val="x-none"/>
              </w:rPr>
            </w:pPr>
            <w:r w:rsidRPr="00B26EB3">
              <w:rPr>
                <w:rFonts w:asciiTheme="minorHAnsi" w:cstheme="minorHAnsi"/>
                <w:bCs/>
                <w:sz w:val="18"/>
                <w:lang w:val="x-none"/>
              </w:rPr>
              <w:t>Vardas ir pavardė</w:t>
            </w:r>
          </w:p>
        </w:tc>
        <w:tc>
          <w:tcPr>
            <w:tcW w:w="3401" w:type="dxa"/>
            <w:tcBorders>
              <w:top w:val="single" w:sz="4" w:space="0" w:color="auto"/>
              <w:left w:val="single" w:sz="4" w:space="0" w:color="auto"/>
              <w:bottom w:val="single" w:sz="4" w:space="0" w:color="auto"/>
              <w:right w:val="single" w:sz="4" w:space="0" w:color="auto"/>
            </w:tcBorders>
            <w:hideMark/>
          </w:tcPr>
          <w:p w14:paraId="229DF4C6" w14:textId="77777777" w:rsidR="00CE7312" w:rsidRPr="00B26EB3" w:rsidRDefault="00CE7312" w:rsidP="00CE7312">
            <w:pPr>
              <w:spacing w:line="276" w:lineRule="auto"/>
              <w:jc w:val="center"/>
              <w:rPr>
                <w:rFonts w:asciiTheme="minorHAnsi" w:cstheme="minorHAnsi"/>
                <w:bCs/>
                <w:sz w:val="18"/>
                <w:lang w:val="x-none"/>
              </w:rPr>
            </w:pPr>
            <w:r w:rsidRPr="00B26EB3">
              <w:rPr>
                <w:rFonts w:asciiTheme="minorHAnsi" w:cstheme="minorHAnsi"/>
                <w:bCs/>
                <w:sz w:val="18"/>
                <w:lang w:val="x-none"/>
              </w:rPr>
              <w:t>Specialisto dabartinė darbovietė</w:t>
            </w:r>
          </w:p>
        </w:tc>
        <w:tc>
          <w:tcPr>
            <w:tcW w:w="3135" w:type="dxa"/>
            <w:tcBorders>
              <w:top w:val="single" w:sz="4" w:space="0" w:color="auto"/>
              <w:left w:val="single" w:sz="4" w:space="0" w:color="auto"/>
              <w:bottom w:val="single" w:sz="4" w:space="0" w:color="auto"/>
              <w:right w:val="single" w:sz="4" w:space="0" w:color="auto"/>
            </w:tcBorders>
            <w:hideMark/>
          </w:tcPr>
          <w:p w14:paraId="20C426A0" w14:textId="77777777" w:rsidR="00CE7312" w:rsidRPr="00B26EB3" w:rsidRDefault="00CE7312" w:rsidP="00CE7312">
            <w:pPr>
              <w:spacing w:line="276" w:lineRule="auto"/>
              <w:jc w:val="center"/>
              <w:rPr>
                <w:rFonts w:asciiTheme="minorHAnsi" w:cstheme="minorHAnsi"/>
                <w:bCs/>
                <w:sz w:val="18"/>
                <w:lang w:val="x-none"/>
              </w:rPr>
            </w:pPr>
            <w:r w:rsidRPr="00B26EB3">
              <w:rPr>
                <w:rFonts w:asciiTheme="minorHAnsi" w:cstheme="minorHAnsi"/>
                <w:bCs/>
                <w:sz w:val="18"/>
              </w:rPr>
              <w:t xml:space="preserve">Kuriai pirkimo daliai (jei pirkimas skirstomas į dalis) </w:t>
            </w:r>
          </w:p>
        </w:tc>
      </w:tr>
      <w:tr w:rsidR="00CE7312" w:rsidRPr="00CE7312" w14:paraId="3EDCA5FF" w14:textId="77777777" w:rsidTr="00CE7312">
        <w:trPr>
          <w:trHeight w:val="289"/>
        </w:trPr>
        <w:tc>
          <w:tcPr>
            <w:tcW w:w="857" w:type="dxa"/>
            <w:tcBorders>
              <w:top w:val="single" w:sz="4" w:space="0" w:color="auto"/>
              <w:left w:val="single" w:sz="4" w:space="0" w:color="auto"/>
              <w:bottom w:val="single" w:sz="4" w:space="0" w:color="auto"/>
              <w:right w:val="single" w:sz="4" w:space="0" w:color="auto"/>
            </w:tcBorders>
          </w:tcPr>
          <w:p w14:paraId="4E1D6A24" w14:textId="77777777" w:rsidR="00CE7312" w:rsidRPr="00CE7312" w:rsidRDefault="00CE7312" w:rsidP="00CE7312">
            <w:pPr>
              <w:spacing w:line="276" w:lineRule="auto"/>
              <w:rPr>
                <w:rFonts w:asciiTheme="minorHAnsi" w:cstheme="minorHAnsi"/>
                <w:bCs/>
                <w:lang w:val="x-none"/>
              </w:rPr>
            </w:pPr>
          </w:p>
        </w:tc>
        <w:tc>
          <w:tcPr>
            <w:tcW w:w="2802" w:type="dxa"/>
            <w:tcBorders>
              <w:top w:val="single" w:sz="4" w:space="0" w:color="auto"/>
              <w:left w:val="single" w:sz="4" w:space="0" w:color="auto"/>
              <w:bottom w:val="single" w:sz="4" w:space="0" w:color="auto"/>
              <w:right w:val="single" w:sz="4" w:space="0" w:color="auto"/>
            </w:tcBorders>
          </w:tcPr>
          <w:p w14:paraId="597DCBEE" w14:textId="77777777" w:rsidR="00CE7312" w:rsidRPr="00CE7312" w:rsidRDefault="00CE7312" w:rsidP="00CE7312">
            <w:pPr>
              <w:spacing w:line="276" w:lineRule="auto"/>
              <w:rPr>
                <w:rFonts w:asciiTheme="minorHAnsi" w:cstheme="minorHAnsi"/>
                <w:bCs/>
                <w:lang w:val="x-none"/>
              </w:rPr>
            </w:pPr>
          </w:p>
        </w:tc>
        <w:tc>
          <w:tcPr>
            <w:tcW w:w="3401" w:type="dxa"/>
            <w:tcBorders>
              <w:top w:val="single" w:sz="4" w:space="0" w:color="auto"/>
              <w:left w:val="single" w:sz="4" w:space="0" w:color="auto"/>
              <w:bottom w:val="single" w:sz="4" w:space="0" w:color="auto"/>
              <w:right w:val="single" w:sz="4" w:space="0" w:color="auto"/>
            </w:tcBorders>
          </w:tcPr>
          <w:p w14:paraId="4A055608" w14:textId="77777777" w:rsidR="00CE7312" w:rsidRPr="00CE7312" w:rsidRDefault="00CE7312" w:rsidP="00CE7312">
            <w:pPr>
              <w:spacing w:line="276" w:lineRule="auto"/>
              <w:rPr>
                <w:rFonts w:asciiTheme="minorHAnsi" w:cstheme="minorHAnsi"/>
                <w:bCs/>
                <w:lang w:val="x-none"/>
              </w:rPr>
            </w:pPr>
          </w:p>
        </w:tc>
        <w:tc>
          <w:tcPr>
            <w:tcW w:w="3135" w:type="dxa"/>
            <w:tcBorders>
              <w:top w:val="single" w:sz="4" w:space="0" w:color="auto"/>
              <w:left w:val="single" w:sz="4" w:space="0" w:color="auto"/>
              <w:bottom w:val="single" w:sz="4" w:space="0" w:color="auto"/>
              <w:right w:val="single" w:sz="4" w:space="0" w:color="auto"/>
            </w:tcBorders>
          </w:tcPr>
          <w:p w14:paraId="49C25250" w14:textId="77777777" w:rsidR="00CE7312" w:rsidRPr="00CE7312" w:rsidRDefault="00CE7312" w:rsidP="00CE7312">
            <w:pPr>
              <w:spacing w:line="276" w:lineRule="auto"/>
              <w:rPr>
                <w:rFonts w:asciiTheme="minorHAnsi" w:cstheme="minorHAnsi"/>
                <w:bCs/>
                <w:lang w:val="x-none"/>
              </w:rPr>
            </w:pPr>
          </w:p>
        </w:tc>
      </w:tr>
      <w:tr w:rsidR="00CE7312" w:rsidRPr="00CE7312" w14:paraId="54F2547F" w14:textId="77777777" w:rsidTr="00CE7312">
        <w:trPr>
          <w:trHeight w:val="259"/>
        </w:trPr>
        <w:tc>
          <w:tcPr>
            <w:tcW w:w="857" w:type="dxa"/>
            <w:tcBorders>
              <w:top w:val="single" w:sz="4" w:space="0" w:color="auto"/>
              <w:left w:val="single" w:sz="4" w:space="0" w:color="auto"/>
              <w:bottom w:val="single" w:sz="4" w:space="0" w:color="auto"/>
              <w:right w:val="single" w:sz="4" w:space="0" w:color="auto"/>
            </w:tcBorders>
          </w:tcPr>
          <w:p w14:paraId="31D906CC" w14:textId="77777777" w:rsidR="00CE7312" w:rsidRPr="00CE7312" w:rsidRDefault="00CE7312" w:rsidP="00CE7312">
            <w:pPr>
              <w:spacing w:line="276" w:lineRule="auto"/>
              <w:rPr>
                <w:rFonts w:asciiTheme="minorHAnsi" w:cstheme="minorHAnsi"/>
                <w:bCs/>
                <w:lang w:val="x-none"/>
              </w:rPr>
            </w:pPr>
          </w:p>
        </w:tc>
        <w:tc>
          <w:tcPr>
            <w:tcW w:w="2802" w:type="dxa"/>
            <w:tcBorders>
              <w:top w:val="single" w:sz="4" w:space="0" w:color="auto"/>
              <w:left w:val="single" w:sz="4" w:space="0" w:color="auto"/>
              <w:bottom w:val="single" w:sz="4" w:space="0" w:color="auto"/>
              <w:right w:val="single" w:sz="4" w:space="0" w:color="auto"/>
            </w:tcBorders>
          </w:tcPr>
          <w:p w14:paraId="6DE68DCF" w14:textId="77777777" w:rsidR="00CE7312" w:rsidRPr="00CE7312" w:rsidRDefault="00CE7312" w:rsidP="00CE7312">
            <w:pPr>
              <w:spacing w:line="276" w:lineRule="auto"/>
              <w:rPr>
                <w:rFonts w:asciiTheme="minorHAnsi" w:cstheme="minorHAnsi"/>
                <w:bCs/>
                <w:lang w:val="x-none"/>
              </w:rPr>
            </w:pPr>
          </w:p>
        </w:tc>
        <w:tc>
          <w:tcPr>
            <w:tcW w:w="3401" w:type="dxa"/>
            <w:tcBorders>
              <w:top w:val="single" w:sz="4" w:space="0" w:color="auto"/>
              <w:left w:val="single" w:sz="4" w:space="0" w:color="auto"/>
              <w:bottom w:val="single" w:sz="4" w:space="0" w:color="auto"/>
              <w:right w:val="single" w:sz="4" w:space="0" w:color="auto"/>
            </w:tcBorders>
          </w:tcPr>
          <w:p w14:paraId="40DB25E6" w14:textId="77777777" w:rsidR="00CE7312" w:rsidRPr="00CE7312" w:rsidRDefault="00CE7312" w:rsidP="00CE7312">
            <w:pPr>
              <w:spacing w:line="276" w:lineRule="auto"/>
              <w:rPr>
                <w:rFonts w:asciiTheme="minorHAnsi" w:cstheme="minorHAnsi"/>
                <w:bCs/>
                <w:lang w:val="x-none"/>
              </w:rPr>
            </w:pPr>
          </w:p>
        </w:tc>
        <w:tc>
          <w:tcPr>
            <w:tcW w:w="3135" w:type="dxa"/>
            <w:tcBorders>
              <w:top w:val="single" w:sz="4" w:space="0" w:color="auto"/>
              <w:left w:val="single" w:sz="4" w:space="0" w:color="auto"/>
              <w:bottom w:val="single" w:sz="4" w:space="0" w:color="auto"/>
              <w:right w:val="single" w:sz="4" w:space="0" w:color="auto"/>
            </w:tcBorders>
          </w:tcPr>
          <w:p w14:paraId="3249D161" w14:textId="77777777" w:rsidR="00CE7312" w:rsidRPr="00CE7312" w:rsidRDefault="00CE7312" w:rsidP="00CE7312">
            <w:pPr>
              <w:spacing w:line="276" w:lineRule="auto"/>
              <w:rPr>
                <w:rFonts w:asciiTheme="minorHAnsi" w:cstheme="minorHAnsi"/>
                <w:bCs/>
                <w:lang w:val="x-none"/>
              </w:rPr>
            </w:pPr>
          </w:p>
        </w:tc>
      </w:tr>
    </w:tbl>
    <w:p w14:paraId="6FA0794E" w14:textId="77777777" w:rsidR="00CE7312" w:rsidRPr="00CE7312" w:rsidRDefault="00CE7312" w:rsidP="00CE7312">
      <w:pPr>
        <w:spacing w:line="276" w:lineRule="auto"/>
        <w:ind w:firstLine="0"/>
        <w:rPr>
          <w:rFonts w:cstheme="minorHAnsi"/>
          <w:sz w:val="20"/>
          <w:szCs w:val="20"/>
        </w:rPr>
      </w:pPr>
    </w:p>
    <w:p w14:paraId="7A5A981F" w14:textId="77777777" w:rsidR="00CE7312" w:rsidRPr="00CE7312" w:rsidRDefault="00CE7312" w:rsidP="00CE7312">
      <w:pPr>
        <w:spacing w:line="276" w:lineRule="auto"/>
        <w:ind w:firstLine="567"/>
        <w:rPr>
          <w:rFonts w:cstheme="minorHAnsi"/>
          <w:sz w:val="20"/>
          <w:szCs w:val="20"/>
        </w:rPr>
      </w:pPr>
      <w:r w:rsidRPr="00CE7312">
        <w:rPr>
          <w:rFonts w:cstheme="minorHAnsi"/>
          <w:sz w:val="20"/>
          <w:szCs w:val="20"/>
        </w:rPr>
        <w:t>Šiuo pasiūlymu pažymime, kad:</w:t>
      </w:r>
    </w:p>
    <w:p w14:paraId="008AE7F5" w14:textId="77777777" w:rsidR="00CE7312" w:rsidRPr="00CE7312" w:rsidRDefault="00CE7312" w:rsidP="00CE7312">
      <w:pPr>
        <w:spacing w:line="276" w:lineRule="auto"/>
        <w:ind w:firstLine="567"/>
        <w:rPr>
          <w:rFonts w:cstheme="minorHAnsi"/>
          <w:sz w:val="20"/>
          <w:szCs w:val="20"/>
        </w:rPr>
      </w:pPr>
      <w:r w:rsidRPr="00CE7312">
        <w:rPr>
          <w:rFonts w:cstheme="minorHAnsi"/>
          <w:sz w:val="20"/>
          <w:szCs w:val="20"/>
        </w:rPr>
        <w:t>1. Sutinkame su visomis Pirkimo sąlygomis, nustatytomis:</w:t>
      </w:r>
    </w:p>
    <w:p w14:paraId="2EFFD8BE" w14:textId="73949423" w:rsidR="00CE7312" w:rsidRPr="00CE7312" w:rsidRDefault="00CE7312" w:rsidP="00CE7312">
      <w:pPr>
        <w:spacing w:line="276" w:lineRule="auto"/>
        <w:ind w:firstLine="567"/>
        <w:rPr>
          <w:rFonts w:cstheme="minorHAnsi"/>
          <w:sz w:val="20"/>
          <w:szCs w:val="20"/>
        </w:rPr>
      </w:pPr>
      <w:r w:rsidRPr="00CE7312">
        <w:rPr>
          <w:rFonts w:cstheme="minorHAnsi"/>
          <w:sz w:val="20"/>
          <w:szCs w:val="20"/>
        </w:rPr>
        <w:t>(i) skelbime apie Pirkimą, paskelbtame CVP IS;</w:t>
      </w:r>
      <w:r w:rsidR="00B26EB3">
        <w:rPr>
          <w:rFonts w:cstheme="minorHAnsi"/>
          <w:sz w:val="20"/>
          <w:szCs w:val="20"/>
        </w:rPr>
        <w:t xml:space="preserve"> </w:t>
      </w:r>
      <w:r w:rsidRPr="00CE7312">
        <w:rPr>
          <w:rFonts w:cstheme="minorHAnsi"/>
          <w:sz w:val="20"/>
          <w:szCs w:val="20"/>
        </w:rPr>
        <w:t>(ii) konkurso sąlygose; (iii) kituose Pirkimo dokumentuose (jų paaiškinimuose, papildymuose).</w:t>
      </w:r>
    </w:p>
    <w:p w14:paraId="282AC1CC" w14:textId="77777777" w:rsidR="00CE7312" w:rsidRPr="00CE7312" w:rsidRDefault="00CE7312" w:rsidP="00CE7312">
      <w:pPr>
        <w:spacing w:line="276" w:lineRule="auto"/>
        <w:ind w:firstLine="567"/>
        <w:rPr>
          <w:rFonts w:eastAsia="Calibri" w:cstheme="minorHAnsi"/>
          <w:sz w:val="20"/>
          <w:szCs w:val="20"/>
        </w:rPr>
      </w:pPr>
      <w:r w:rsidRPr="00CE7312">
        <w:rPr>
          <w:rFonts w:eastAsia="Calibri" w:cstheme="minorHAnsi"/>
          <w:sz w:val="20"/>
          <w:szCs w:val="20"/>
        </w:rPr>
        <w:t xml:space="preserve">2. Atitinkame visus Pirkimo dokumentuose keliamus reikalavimus dėl pašalinimo pagrindų nebuvimo ir atitikties kvalifikacijos reikalavimams, ir teikiame duomenis bei kitus dokumentus pagal Pirkimo dokumentų reikalavimus. </w:t>
      </w:r>
    </w:p>
    <w:p w14:paraId="03CDF0A1" w14:textId="293177FC" w:rsidR="00CE7312" w:rsidRPr="00CE7312" w:rsidRDefault="00CE7312" w:rsidP="00CE7312">
      <w:pPr>
        <w:spacing w:line="276" w:lineRule="auto"/>
        <w:ind w:firstLine="567"/>
        <w:rPr>
          <w:rFonts w:cstheme="minorHAnsi"/>
          <w:b/>
          <w:spacing w:val="-4"/>
          <w:sz w:val="20"/>
          <w:szCs w:val="20"/>
        </w:rPr>
      </w:pPr>
      <w:r w:rsidRPr="00CE7312">
        <w:rPr>
          <w:rFonts w:eastAsia="Calibri" w:cstheme="minorHAnsi"/>
          <w:sz w:val="20"/>
          <w:szCs w:val="20"/>
        </w:rPr>
        <w:t xml:space="preserve">3. </w:t>
      </w:r>
      <w:r w:rsidRPr="00CE7312">
        <w:rPr>
          <w:rFonts w:cstheme="minorHAnsi"/>
          <w:b/>
          <w:spacing w:val="-4"/>
          <w:sz w:val="20"/>
          <w:szCs w:val="20"/>
        </w:rPr>
        <w:t xml:space="preserve">Pasirašydami CVP IS priemonėmis pateiktą pasiūlymą, patvirtiname, kad: </w:t>
      </w:r>
    </w:p>
    <w:p w14:paraId="0E94F163" w14:textId="77777777" w:rsidR="00CE7312" w:rsidRPr="00CE7312" w:rsidRDefault="00CE7312" w:rsidP="00CE7312">
      <w:pPr>
        <w:spacing w:line="276" w:lineRule="auto"/>
        <w:ind w:firstLine="567"/>
        <w:rPr>
          <w:rFonts w:cstheme="minorHAnsi"/>
          <w:b/>
          <w:sz w:val="20"/>
          <w:szCs w:val="20"/>
        </w:rPr>
      </w:pPr>
      <w:r w:rsidRPr="00CE7312">
        <w:rPr>
          <w:rFonts w:cstheme="minorHAnsi"/>
          <w:b/>
          <w:spacing w:val="-4"/>
          <w:sz w:val="20"/>
          <w:szCs w:val="20"/>
        </w:rPr>
        <w:t>(i)</w:t>
      </w:r>
      <w:r w:rsidRPr="00CE7312">
        <w:rPr>
          <w:rFonts w:cstheme="minorHAnsi"/>
          <w:spacing w:val="-4"/>
          <w:sz w:val="20"/>
          <w:szCs w:val="20"/>
        </w:rPr>
        <w:t xml:space="preserve"> </w:t>
      </w:r>
      <w:r w:rsidRPr="00CE7312">
        <w:rPr>
          <w:rFonts w:cstheme="minorHAnsi"/>
          <w:b/>
          <w:spacing w:val="-4"/>
          <w:sz w:val="20"/>
          <w:szCs w:val="20"/>
        </w:rPr>
        <w:t>dokumentų skaitmeninės</w:t>
      </w:r>
      <w:r w:rsidRPr="00CE7312">
        <w:rPr>
          <w:rFonts w:cstheme="minorHAnsi"/>
          <w:b/>
          <w:sz w:val="20"/>
          <w:szCs w:val="20"/>
        </w:rPr>
        <w:t xml:space="preserve"> kopijos ir elektroninėmis priemonėmis pateikti duomenys yra tikri;</w:t>
      </w:r>
    </w:p>
    <w:p w14:paraId="02FD0C7B" w14:textId="77777777" w:rsidR="00CE7312" w:rsidRPr="00CE7312" w:rsidRDefault="00CE7312" w:rsidP="00CE7312">
      <w:pPr>
        <w:spacing w:line="276" w:lineRule="auto"/>
        <w:ind w:firstLine="567"/>
        <w:rPr>
          <w:rFonts w:eastAsia="Calibri" w:cstheme="minorHAnsi"/>
          <w:sz w:val="20"/>
          <w:szCs w:val="20"/>
        </w:rPr>
      </w:pPr>
      <w:r w:rsidRPr="00CE7312">
        <w:rPr>
          <w:rFonts w:cstheme="minorHAnsi"/>
          <w:b/>
          <w:sz w:val="20"/>
          <w:szCs w:val="20"/>
        </w:rPr>
        <w:t>(ii) siūloma Prekė visiškai atitinka perkančiosios organizacijos Pirkimo dokumentuose nurodytus reikalavimus.</w:t>
      </w:r>
    </w:p>
    <w:p w14:paraId="157DAC2D" w14:textId="77BD8BEB" w:rsidR="00CE7312" w:rsidRDefault="00CE7312" w:rsidP="009D7A4E">
      <w:pPr>
        <w:spacing w:line="276" w:lineRule="auto"/>
        <w:ind w:firstLine="567"/>
        <w:jc w:val="left"/>
        <w:rPr>
          <w:rFonts w:cstheme="minorHAnsi"/>
          <w:b/>
          <w:color w:val="4472C4" w:themeColor="accent1"/>
          <w:sz w:val="20"/>
          <w:szCs w:val="20"/>
          <w:u w:val="single"/>
        </w:rPr>
      </w:pPr>
      <w:r w:rsidRPr="00A00D9C">
        <w:rPr>
          <w:rFonts w:cstheme="minorHAnsi"/>
          <w:b/>
          <w:color w:val="4472C4" w:themeColor="accent1"/>
          <w:sz w:val="20"/>
          <w:szCs w:val="20"/>
          <w:u w:val="single"/>
        </w:rPr>
        <w:t xml:space="preserve">1. Mes siūlome šias </w:t>
      </w:r>
      <w:r w:rsidR="00364742" w:rsidRPr="00A00D9C">
        <w:rPr>
          <w:rFonts w:cstheme="minorHAnsi"/>
          <w:b/>
          <w:color w:val="4472C4" w:themeColor="accent1"/>
          <w:sz w:val="20"/>
          <w:szCs w:val="20"/>
          <w:u w:val="single"/>
        </w:rPr>
        <w:t>paslaugas</w:t>
      </w:r>
      <w:r w:rsidRPr="00A00D9C">
        <w:rPr>
          <w:rFonts w:cstheme="minorHAnsi"/>
          <w:b/>
          <w:color w:val="4472C4" w:themeColor="accent1"/>
          <w:sz w:val="20"/>
          <w:szCs w:val="20"/>
          <w:u w:val="single"/>
        </w:rPr>
        <w:t xml:space="preserve">: </w:t>
      </w:r>
    </w:p>
    <w:p w14:paraId="3DAD9DB3" w14:textId="4887A216" w:rsidR="00CF2860" w:rsidRDefault="00CF2860" w:rsidP="009D7A4E">
      <w:pPr>
        <w:spacing w:line="276" w:lineRule="auto"/>
        <w:ind w:firstLine="567"/>
        <w:jc w:val="left"/>
        <w:rPr>
          <w:rFonts w:cstheme="minorHAnsi"/>
          <w:b/>
          <w:color w:val="4472C4" w:themeColor="accent1"/>
          <w:sz w:val="20"/>
          <w:szCs w:val="20"/>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274"/>
        <w:gridCol w:w="992"/>
        <w:gridCol w:w="1135"/>
        <w:gridCol w:w="1275"/>
        <w:gridCol w:w="1276"/>
      </w:tblGrid>
      <w:tr w:rsidR="00280D6E" w:rsidRPr="00280D6E" w14:paraId="6A97DA48" w14:textId="55B77F93" w:rsidTr="00280D6E">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CE17AD0" w14:textId="77777777" w:rsidR="00CF2860" w:rsidRPr="00280D6E" w:rsidRDefault="00CF2860" w:rsidP="00364742">
            <w:pPr>
              <w:widowControl w:val="0"/>
              <w:autoSpaceDE w:val="0"/>
              <w:autoSpaceDN w:val="0"/>
              <w:adjustRightInd w:val="0"/>
              <w:spacing w:line="240" w:lineRule="auto"/>
              <w:ind w:right="-555" w:firstLine="0"/>
              <w:jc w:val="left"/>
              <w:rPr>
                <w:rFonts w:eastAsia="Times New Roman" w:cstheme="minorHAnsi"/>
                <w:b/>
                <w:sz w:val="20"/>
                <w:szCs w:val="24"/>
              </w:rPr>
            </w:pPr>
            <w:r w:rsidRPr="00280D6E">
              <w:rPr>
                <w:rFonts w:eastAsia="Times New Roman" w:cstheme="minorHAnsi"/>
                <w:b/>
                <w:sz w:val="20"/>
                <w:szCs w:val="24"/>
              </w:rPr>
              <w:t>Eil.</w:t>
            </w:r>
          </w:p>
          <w:p w14:paraId="513152AE" w14:textId="77777777" w:rsidR="00CF2860" w:rsidRPr="00280D6E" w:rsidRDefault="00CF2860" w:rsidP="00364742">
            <w:pPr>
              <w:widowControl w:val="0"/>
              <w:autoSpaceDE w:val="0"/>
              <w:autoSpaceDN w:val="0"/>
              <w:adjustRightInd w:val="0"/>
              <w:spacing w:line="240" w:lineRule="auto"/>
              <w:ind w:right="-555" w:firstLine="0"/>
              <w:jc w:val="left"/>
              <w:rPr>
                <w:rFonts w:eastAsia="Times New Roman" w:cstheme="minorHAnsi"/>
                <w:b/>
                <w:sz w:val="20"/>
                <w:szCs w:val="24"/>
              </w:rPr>
            </w:pPr>
            <w:r w:rsidRPr="00280D6E">
              <w:rPr>
                <w:rFonts w:eastAsia="Times New Roman" w:cstheme="minorHAnsi"/>
                <w:b/>
                <w:sz w:val="20"/>
                <w:szCs w:val="24"/>
              </w:rPr>
              <w:t>Nr.</w:t>
            </w:r>
          </w:p>
        </w:tc>
        <w:tc>
          <w:tcPr>
            <w:tcW w:w="5274" w:type="dxa"/>
            <w:tcBorders>
              <w:top w:val="single" w:sz="4" w:space="0" w:color="auto"/>
              <w:left w:val="single" w:sz="4" w:space="0" w:color="auto"/>
              <w:bottom w:val="single" w:sz="4" w:space="0" w:color="auto"/>
              <w:right w:val="single" w:sz="4" w:space="0" w:color="auto"/>
            </w:tcBorders>
            <w:vAlign w:val="center"/>
          </w:tcPr>
          <w:p w14:paraId="6C3DC43C" w14:textId="77777777" w:rsidR="00CF2860" w:rsidRPr="00280D6E" w:rsidRDefault="00CF2860" w:rsidP="00364742">
            <w:pPr>
              <w:widowControl w:val="0"/>
              <w:autoSpaceDE w:val="0"/>
              <w:autoSpaceDN w:val="0"/>
              <w:adjustRightInd w:val="0"/>
              <w:spacing w:line="240" w:lineRule="auto"/>
              <w:ind w:left="-540" w:right="98" w:firstLine="0"/>
              <w:jc w:val="center"/>
              <w:rPr>
                <w:rFonts w:eastAsia="Times New Roman" w:cstheme="minorHAnsi"/>
                <w:b/>
                <w:sz w:val="20"/>
                <w:szCs w:val="24"/>
              </w:rPr>
            </w:pPr>
            <w:r w:rsidRPr="00280D6E">
              <w:rPr>
                <w:rFonts w:eastAsia="Times New Roman" w:cstheme="minorHAnsi"/>
                <w:b/>
                <w:sz w:val="20"/>
                <w:szCs w:val="24"/>
              </w:rPr>
              <w:t>Paslaugos pavadinimas</w:t>
            </w:r>
          </w:p>
        </w:tc>
        <w:tc>
          <w:tcPr>
            <w:tcW w:w="992" w:type="dxa"/>
            <w:tcBorders>
              <w:top w:val="single" w:sz="4" w:space="0" w:color="auto"/>
              <w:left w:val="single" w:sz="4" w:space="0" w:color="auto"/>
              <w:bottom w:val="single" w:sz="4" w:space="0" w:color="auto"/>
              <w:right w:val="single" w:sz="4" w:space="0" w:color="auto"/>
            </w:tcBorders>
          </w:tcPr>
          <w:p w14:paraId="189E28A3" w14:textId="77777777" w:rsidR="00CF2860" w:rsidRPr="00280D6E" w:rsidRDefault="00CF2860" w:rsidP="00364742">
            <w:pPr>
              <w:widowControl w:val="0"/>
              <w:autoSpaceDE w:val="0"/>
              <w:autoSpaceDN w:val="0"/>
              <w:adjustRightInd w:val="0"/>
              <w:spacing w:line="240" w:lineRule="auto"/>
              <w:ind w:left="58" w:right="98" w:firstLine="64"/>
              <w:jc w:val="center"/>
              <w:rPr>
                <w:rFonts w:eastAsia="Times New Roman" w:cstheme="minorHAnsi"/>
                <w:b/>
                <w:sz w:val="20"/>
                <w:szCs w:val="24"/>
              </w:rPr>
            </w:pPr>
            <w:r w:rsidRPr="00280D6E">
              <w:rPr>
                <w:rFonts w:eastAsia="Times New Roman" w:cstheme="minorHAnsi"/>
                <w:b/>
                <w:sz w:val="20"/>
                <w:szCs w:val="24"/>
              </w:rPr>
              <w:t>Mato vnt.</w:t>
            </w:r>
          </w:p>
        </w:tc>
        <w:tc>
          <w:tcPr>
            <w:tcW w:w="1135" w:type="dxa"/>
            <w:tcBorders>
              <w:top w:val="single" w:sz="4" w:space="0" w:color="auto"/>
              <w:left w:val="single" w:sz="4" w:space="0" w:color="auto"/>
              <w:bottom w:val="single" w:sz="4" w:space="0" w:color="auto"/>
              <w:right w:val="single" w:sz="4" w:space="0" w:color="auto"/>
            </w:tcBorders>
          </w:tcPr>
          <w:p w14:paraId="0689ABFE" w14:textId="472DA1AB" w:rsidR="00CF2860" w:rsidRPr="00280D6E" w:rsidRDefault="00CF2860" w:rsidP="00364742">
            <w:pPr>
              <w:widowControl w:val="0"/>
              <w:autoSpaceDE w:val="0"/>
              <w:autoSpaceDN w:val="0"/>
              <w:adjustRightInd w:val="0"/>
              <w:spacing w:line="240" w:lineRule="auto"/>
              <w:ind w:left="58" w:right="98" w:firstLine="64"/>
              <w:jc w:val="center"/>
              <w:rPr>
                <w:rFonts w:eastAsia="Times New Roman" w:cstheme="minorHAnsi"/>
                <w:b/>
                <w:sz w:val="20"/>
                <w:szCs w:val="24"/>
              </w:rPr>
            </w:pPr>
            <w:proofErr w:type="spellStart"/>
            <w:r w:rsidRPr="00280D6E">
              <w:rPr>
                <w:rFonts w:eastAsia="Times New Roman" w:cstheme="minorHAnsi"/>
                <w:b/>
                <w:sz w:val="20"/>
                <w:szCs w:val="24"/>
              </w:rPr>
              <w:t>Prelimi</w:t>
            </w:r>
            <w:proofErr w:type="spellEnd"/>
            <w:r w:rsidR="00B26EB3" w:rsidRPr="00280D6E">
              <w:rPr>
                <w:rFonts w:eastAsia="Times New Roman" w:cstheme="minorHAnsi"/>
                <w:b/>
                <w:sz w:val="20"/>
                <w:szCs w:val="24"/>
              </w:rPr>
              <w:t>-</w:t>
            </w:r>
            <w:r w:rsidRPr="00280D6E">
              <w:rPr>
                <w:rFonts w:eastAsia="Times New Roman" w:cstheme="minorHAnsi"/>
                <w:b/>
                <w:sz w:val="20"/>
                <w:szCs w:val="24"/>
              </w:rPr>
              <w:t>narus kiekis</w:t>
            </w:r>
          </w:p>
        </w:tc>
        <w:tc>
          <w:tcPr>
            <w:tcW w:w="1275" w:type="dxa"/>
            <w:tcBorders>
              <w:top w:val="single" w:sz="4" w:space="0" w:color="auto"/>
              <w:left w:val="single" w:sz="4" w:space="0" w:color="auto"/>
              <w:bottom w:val="single" w:sz="4" w:space="0" w:color="auto"/>
              <w:right w:val="single" w:sz="4" w:space="0" w:color="auto"/>
            </w:tcBorders>
          </w:tcPr>
          <w:p w14:paraId="6B393E6D" w14:textId="70C2AEEC" w:rsidR="00CF2860" w:rsidRPr="00280D6E" w:rsidRDefault="00CF2860" w:rsidP="00364742">
            <w:pPr>
              <w:widowControl w:val="0"/>
              <w:autoSpaceDE w:val="0"/>
              <w:autoSpaceDN w:val="0"/>
              <w:adjustRightInd w:val="0"/>
              <w:spacing w:line="240" w:lineRule="auto"/>
              <w:ind w:left="58" w:right="98" w:firstLine="64"/>
              <w:jc w:val="center"/>
              <w:rPr>
                <w:rFonts w:eastAsia="Times New Roman" w:cstheme="minorHAnsi"/>
                <w:b/>
                <w:sz w:val="20"/>
                <w:szCs w:val="24"/>
              </w:rPr>
            </w:pPr>
            <w:r w:rsidRPr="00280D6E">
              <w:rPr>
                <w:rFonts w:eastAsia="Times New Roman" w:cstheme="minorHAnsi"/>
                <w:b/>
                <w:sz w:val="20"/>
                <w:szCs w:val="24"/>
              </w:rPr>
              <w:t>1 vieneto įkainis Eur be PVM</w:t>
            </w:r>
          </w:p>
        </w:tc>
        <w:tc>
          <w:tcPr>
            <w:tcW w:w="1275" w:type="dxa"/>
            <w:tcBorders>
              <w:top w:val="single" w:sz="4" w:space="0" w:color="auto"/>
              <w:left w:val="single" w:sz="4" w:space="0" w:color="auto"/>
              <w:bottom w:val="single" w:sz="4" w:space="0" w:color="auto"/>
              <w:right w:val="single" w:sz="4" w:space="0" w:color="auto"/>
            </w:tcBorders>
          </w:tcPr>
          <w:p w14:paraId="0817E1E7" w14:textId="77F156A4" w:rsidR="00CF2860" w:rsidRPr="00280D6E" w:rsidRDefault="00CF2860" w:rsidP="00364742">
            <w:pPr>
              <w:widowControl w:val="0"/>
              <w:autoSpaceDE w:val="0"/>
              <w:autoSpaceDN w:val="0"/>
              <w:adjustRightInd w:val="0"/>
              <w:spacing w:line="240" w:lineRule="auto"/>
              <w:ind w:left="58" w:right="98" w:firstLine="64"/>
              <w:jc w:val="center"/>
              <w:rPr>
                <w:rFonts w:eastAsia="Times New Roman" w:cstheme="minorHAnsi"/>
                <w:b/>
                <w:sz w:val="20"/>
                <w:szCs w:val="24"/>
              </w:rPr>
            </w:pPr>
            <w:proofErr w:type="spellStart"/>
            <w:r w:rsidRPr="00280D6E">
              <w:rPr>
                <w:rFonts w:eastAsia="Times New Roman" w:cstheme="minorHAnsi"/>
                <w:b/>
                <w:sz w:val="20"/>
                <w:szCs w:val="24"/>
              </w:rPr>
              <w:t>Prelimi</w:t>
            </w:r>
            <w:proofErr w:type="spellEnd"/>
            <w:r w:rsidR="00B26EB3" w:rsidRPr="00280D6E">
              <w:rPr>
                <w:rFonts w:eastAsia="Times New Roman" w:cstheme="minorHAnsi"/>
                <w:b/>
                <w:sz w:val="20"/>
                <w:szCs w:val="24"/>
              </w:rPr>
              <w:t>-</w:t>
            </w:r>
            <w:r w:rsidRPr="00280D6E">
              <w:rPr>
                <w:rFonts w:eastAsia="Times New Roman" w:cstheme="minorHAnsi"/>
                <w:b/>
                <w:sz w:val="20"/>
                <w:szCs w:val="24"/>
              </w:rPr>
              <w:t>nari vertė be PVM</w:t>
            </w:r>
          </w:p>
        </w:tc>
      </w:tr>
      <w:tr w:rsidR="00280D6E" w:rsidRPr="00280D6E" w14:paraId="4FC19370" w14:textId="77777777" w:rsidTr="00280D6E">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6DD2743E" w14:textId="50420D46" w:rsidR="00CF2860" w:rsidRPr="00280D6E" w:rsidRDefault="00CF2860" w:rsidP="00CF2860">
            <w:pPr>
              <w:widowControl w:val="0"/>
              <w:autoSpaceDE w:val="0"/>
              <w:autoSpaceDN w:val="0"/>
              <w:adjustRightInd w:val="0"/>
              <w:spacing w:line="240" w:lineRule="auto"/>
              <w:ind w:right="-423" w:firstLine="0"/>
              <w:jc w:val="center"/>
              <w:rPr>
                <w:rFonts w:eastAsia="Times New Roman" w:cstheme="minorHAnsi"/>
                <w:b/>
                <w:i/>
                <w:sz w:val="16"/>
                <w:szCs w:val="24"/>
              </w:rPr>
            </w:pPr>
            <w:r w:rsidRPr="00280D6E">
              <w:rPr>
                <w:rFonts w:eastAsia="Times New Roman" w:cstheme="minorHAnsi"/>
                <w:b/>
                <w:i/>
                <w:sz w:val="16"/>
                <w:szCs w:val="24"/>
              </w:rPr>
              <w:t>1</w:t>
            </w:r>
          </w:p>
        </w:tc>
        <w:tc>
          <w:tcPr>
            <w:tcW w:w="5274" w:type="dxa"/>
            <w:tcBorders>
              <w:top w:val="single" w:sz="4" w:space="0" w:color="auto"/>
              <w:left w:val="single" w:sz="4" w:space="0" w:color="auto"/>
              <w:bottom w:val="single" w:sz="4" w:space="0" w:color="auto"/>
              <w:right w:val="single" w:sz="4" w:space="0" w:color="auto"/>
            </w:tcBorders>
            <w:vAlign w:val="center"/>
          </w:tcPr>
          <w:p w14:paraId="3DC259F9" w14:textId="11040B40" w:rsidR="00CF2860" w:rsidRPr="00280D6E" w:rsidRDefault="00CF2860" w:rsidP="00CF2860">
            <w:pPr>
              <w:widowControl w:val="0"/>
              <w:autoSpaceDE w:val="0"/>
              <w:autoSpaceDN w:val="0"/>
              <w:adjustRightInd w:val="0"/>
              <w:spacing w:line="240" w:lineRule="auto"/>
              <w:ind w:left="-540" w:right="98" w:firstLine="0"/>
              <w:jc w:val="center"/>
              <w:rPr>
                <w:rFonts w:eastAsia="Times New Roman" w:cstheme="minorHAnsi"/>
                <w:b/>
                <w:i/>
                <w:sz w:val="16"/>
                <w:szCs w:val="24"/>
              </w:rPr>
            </w:pPr>
            <w:r w:rsidRPr="00280D6E">
              <w:rPr>
                <w:rFonts w:eastAsia="Times New Roman" w:cstheme="minorHAnsi"/>
                <w:b/>
                <w:i/>
                <w:sz w:val="16"/>
                <w:szCs w:val="24"/>
              </w:rPr>
              <w:t>2</w:t>
            </w:r>
          </w:p>
        </w:tc>
        <w:tc>
          <w:tcPr>
            <w:tcW w:w="992" w:type="dxa"/>
            <w:tcBorders>
              <w:top w:val="single" w:sz="4" w:space="0" w:color="auto"/>
              <w:left w:val="single" w:sz="4" w:space="0" w:color="auto"/>
              <w:bottom w:val="single" w:sz="4" w:space="0" w:color="auto"/>
              <w:right w:val="single" w:sz="4" w:space="0" w:color="auto"/>
            </w:tcBorders>
          </w:tcPr>
          <w:p w14:paraId="64026B37" w14:textId="63306167" w:rsidR="00CF2860" w:rsidRPr="00280D6E" w:rsidRDefault="00CF2860" w:rsidP="00CF2860">
            <w:pPr>
              <w:widowControl w:val="0"/>
              <w:autoSpaceDE w:val="0"/>
              <w:autoSpaceDN w:val="0"/>
              <w:adjustRightInd w:val="0"/>
              <w:spacing w:line="240" w:lineRule="auto"/>
              <w:ind w:left="58" w:right="98" w:firstLine="64"/>
              <w:jc w:val="center"/>
              <w:rPr>
                <w:rFonts w:eastAsia="Times New Roman" w:cstheme="minorHAnsi"/>
                <w:b/>
                <w:i/>
                <w:sz w:val="16"/>
                <w:szCs w:val="24"/>
              </w:rPr>
            </w:pPr>
            <w:r w:rsidRPr="00280D6E">
              <w:rPr>
                <w:rFonts w:eastAsia="Times New Roman" w:cstheme="minorHAnsi"/>
                <w:b/>
                <w:i/>
                <w:sz w:val="16"/>
                <w:szCs w:val="24"/>
              </w:rPr>
              <w:t>3</w:t>
            </w:r>
          </w:p>
        </w:tc>
        <w:tc>
          <w:tcPr>
            <w:tcW w:w="1135" w:type="dxa"/>
            <w:tcBorders>
              <w:top w:val="single" w:sz="4" w:space="0" w:color="auto"/>
              <w:left w:val="single" w:sz="4" w:space="0" w:color="auto"/>
              <w:bottom w:val="single" w:sz="4" w:space="0" w:color="auto"/>
              <w:right w:val="single" w:sz="4" w:space="0" w:color="auto"/>
            </w:tcBorders>
          </w:tcPr>
          <w:p w14:paraId="4BD7FAF1" w14:textId="52158D60" w:rsidR="00CF2860" w:rsidRPr="00280D6E" w:rsidRDefault="00CF2860" w:rsidP="00CF2860">
            <w:pPr>
              <w:widowControl w:val="0"/>
              <w:autoSpaceDE w:val="0"/>
              <w:autoSpaceDN w:val="0"/>
              <w:adjustRightInd w:val="0"/>
              <w:spacing w:line="240" w:lineRule="auto"/>
              <w:ind w:left="58" w:right="98" w:firstLine="64"/>
              <w:jc w:val="center"/>
              <w:rPr>
                <w:rFonts w:eastAsia="Times New Roman" w:cstheme="minorHAnsi"/>
                <w:b/>
                <w:i/>
                <w:sz w:val="16"/>
                <w:szCs w:val="24"/>
              </w:rPr>
            </w:pPr>
            <w:r w:rsidRPr="00280D6E">
              <w:rPr>
                <w:rFonts w:eastAsia="Times New Roman" w:cstheme="minorHAnsi"/>
                <w:b/>
                <w:i/>
                <w:sz w:val="16"/>
                <w:szCs w:val="24"/>
              </w:rPr>
              <w:t>4</w:t>
            </w:r>
          </w:p>
        </w:tc>
        <w:tc>
          <w:tcPr>
            <w:tcW w:w="1275" w:type="dxa"/>
            <w:tcBorders>
              <w:top w:val="single" w:sz="4" w:space="0" w:color="auto"/>
              <w:left w:val="single" w:sz="4" w:space="0" w:color="auto"/>
              <w:bottom w:val="single" w:sz="4" w:space="0" w:color="auto"/>
              <w:right w:val="single" w:sz="4" w:space="0" w:color="auto"/>
            </w:tcBorders>
          </w:tcPr>
          <w:p w14:paraId="37C2C0D9" w14:textId="1FDD775D" w:rsidR="00CF2860" w:rsidRPr="00280D6E" w:rsidRDefault="00CF2860" w:rsidP="00CF2860">
            <w:pPr>
              <w:widowControl w:val="0"/>
              <w:autoSpaceDE w:val="0"/>
              <w:autoSpaceDN w:val="0"/>
              <w:adjustRightInd w:val="0"/>
              <w:spacing w:line="240" w:lineRule="auto"/>
              <w:ind w:left="58" w:right="98" w:firstLine="64"/>
              <w:jc w:val="center"/>
              <w:rPr>
                <w:rFonts w:eastAsia="Times New Roman" w:cstheme="minorHAnsi"/>
                <w:b/>
                <w:i/>
                <w:sz w:val="16"/>
                <w:szCs w:val="24"/>
              </w:rPr>
            </w:pPr>
            <w:r w:rsidRPr="00280D6E">
              <w:rPr>
                <w:rFonts w:eastAsia="Times New Roman" w:cstheme="minorHAnsi"/>
                <w:b/>
                <w:i/>
                <w:sz w:val="16"/>
                <w:szCs w:val="24"/>
              </w:rPr>
              <w:t>5</w:t>
            </w:r>
          </w:p>
        </w:tc>
        <w:tc>
          <w:tcPr>
            <w:tcW w:w="1275" w:type="dxa"/>
            <w:tcBorders>
              <w:top w:val="single" w:sz="4" w:space="0" w:color="auto"/>
              <w:left w:val="single" w:sz="4" w:space="0" w:color="auto"/>
              <w:bottom w:val="single" w:sz="4" w:space="0" w:color="auto"/>
              <w:right w:val="single" w:sz="4" w:space="0" w:color="auto"/>
            </w:tcBorders>
          </w:tcPr>
          <w:p w14:paraId="456D21BE" w14:textId="4C7DE0CB" w:rsidR="00CF2860" w:rsidRPr="00280D6E" w:rsidRDefault="00CF2860" w:rsidP="00CF2860">
            <w:pPr>
              <w:widowControl w:val="0"/>
              <w:autoSpaceDE w:val="0"/>
              <w:autoSpaceDN w:val="0"/>
              <w:adjustRightInd w:val="0"/>
              <w:spacing w:line="240" w:lineRule="auto"/>
              <w:ind w:left="58" w:right="98" w:firstLine="64"/>
              <w:jc w:val="center"/>
              <w:rPr>
                <w:rFonts w:eastAsia="Times New Roman" w:cstheme="minorHAnsi"/>
                <w:b/>
                <w:i/>
                <w:sz w:val="16"/>
                <w:szCs w:val="24"/>
              </w:rPr>
            </w:pPr>
            <w:r w:rsidRPr="00280D6E">
              <w:rPr>
                <w:rFonts w:eastAsia="Times New Roman" w:cstheme="minorHAnsi"/>
                <w:b/>
                <w:i/>
                <w:sz w:val="16"/>
                <w:szCs w:val="24"/>
              </w:rPr>
              <w:t>6 (4x5)</w:t>
            </w:r>
          </w:p>
        </w:tc>
      </w:tr>
      <w:tr w:rsidR="00280D6E" w:rsidRPr="00280D6E" w14:paraId="7FDA5853" w14:textId="2F086D1A" w:rsidTr="00280D6E">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E9DE009" w14:textId="77777777" w:rsidR="00806B0B" w:rsidRPr="00280D6E" w:rsidRDefault="00806B0B" w:rsidP="00806B0B">
            <w:pPr>
              <w:widowControl w:val="0"/>
              <w:autoSpaceDE w:val="0"/>
              <w:autoSpaceDN w:val="0"/>
              <w:adjustRightInd w:val="0"/>
              <w:spacing w:line="240" w:lineRule="auto"/>
              <w:ind w:right="-555" w:firstLine="0"/>
              <w:rPr>
                <w:rFonts w:eastAsia="Times New Roman" w:cstheme="minorHAnsi"/>
                <w:sz w:val="20"/>
                <w:szCs w:val="24"/>
              </w:rPr>
            </w:pPr>
            <w:r w:rsidRPr="00280D6E">
              <w:rPr>
                <w:rFonts w:eastAsia="Times New Roman" w:cstheme="minorHAnsi"/>
                <w:sz w:val="20"/>
                <w:szCs w:val="24"/>
              </w:rPr>
              <w:t>1.</w:t>
            </w:r>
          </w:p>
        </w:tc>
        <w:tc>
          <w:tcPr>
            <w:tcW w:w="5274" w:type="dxa"/>
            <w:tcBorders>
              <w:top w:val="single" w:sz="4" w:space="0" w:color="auto"/>
              <w:left w:val="single" w:sz="4" w:space="0" w:color="auto"/>
              <w:bottom w:val="single" w:sz="4" w:space="0" w:color="auto"/>
              <w:right w:val="single" w:sz="4" w:space="0" w:color="auto"/>
            </w:tcBorders>
            <w:vAlign w:val="center"/>
          </w:tcPr>
          <w:p w14:paraId="69A897FA" w14:textId="2838772D" w:rsidR="00806B0B" w:rsidRPr="00280D6E" w:rsidRDefault="00806B0B" w:rsidP="00806B0B">
            <w:pPr>
              <w:widowControl w:val="0"/>
              <w:autoSpaceDE w:val="0"/>
              <w:autoSpaceDN w:val="0"/>
              <w:adjustRightInd w:val="0"/>
              <w:spacing w:line="240" w:lineRule="auto"/>
              <w:ind w:right="98" w:firstLine="0"/>
              <w:jc w:val="left"/>
              <w:rPr>
                <w:rFonts w:eastAsia="Times New Roman" w:cstheme="minorHAnsi"/>
                <w:sz w:val="20"/>
                <w:szCs w:val="24"/>
              </w:rPr>
            </w:pPr>
            <w:r w:rsidRPr="00280D6E">
              <w:rPr>
                <w:rFonts w:eastAsia="Times New Roman" w:cstheme="minorHAnsi"/>
                <w:sz w:val="20"/>
                <w:szCs w:val="20"/>
              </w:rPr>
              <w:t>Užteršto grunto (184 m</w:t>
            </w:r>
            <w:r w:rsidRPr="00280D6E">
              <w:rPr>
                <w:rFonts w:eastAsia="Times New Roman" w:cstheme="minorHAnsi"/>
                <w:sz w:val="20"/>
                <w:szCs w:val="20"/>
                <w:vertAlign w:val="superscript"/>
              </w:rPr>
              <w:t>2</w:t>
            </w:r>
            <w:r w:rsidRPr="00280D6E">
              <w:rPr>
                <w:rFonts w:eastAsia="Times New Roman" w:cstheme="minorHAnsi"/>
                <w:sz w:val="20"/>
                <w:szCs w:val="20"/>
              </w:rPr>
              <w:t xml:space="preserve"> plotas), iškasimas (atliekos kodas 17 05 03*)</w:t>
            </w:r>
          </w:p>
        </w:tc>
        <w:tc>
          <w:tcPr>
            <w:tcW w:w="992" w:type="dxa"/>
            <w:tcBorders>
              <w:top w:val="single" w:sz="4" w:space="0" w:color="auto"/>
              <w:left w:val="single" w:sz="4" w:space="0" w:color="auto"/>
              <w:bottom w:val="single" w:sz="4" w:space="0" w:color="auto"/>
              <w:right w:val="single" w:sz="4" w:space="0" w:color="auto"/>
            </w:tcBorders>
            <w:vAlign w:val="center"/>
          </w:tcPr>
          <w:p w14:paraId="03DB4271" w14:textId="1940AEB3" w:rsidR="00806B0B" w:rsidRPr="00280D6E" w:rsidRDefault="00806B0B" w:rsidP="00806B0B">
            <w:pPr>
              <w:widowControl w:val="0"/>
              <w:autoSpaceDE w:val="0"/>
              <w:autoSpaceDN w:val="0"/>
              <w:adjustRightInd w:val="0"/>
              <w:spacing w:line="240" w:lineRule="auto"/>
              <w:ind w:left="-141" w:right="98" w:firstLine="0"/>
              <w:jc w:val="center"/>
              <w:rPr>
                <w:rFonts w:eastAsia="Times New Roman" w:cstheme="minorHAnsi"/>
                <w:sz w:val="20"/>
                <w:szCs w:val="24"/>
              </w:rPr>
            </w:pPr>
            <w:r w:rsidRPr="00280D6E">
              <w:rPr>
                <w:rFonts w:eastAsia="Times New Roman" w:cstheme="minorHAnsi"/>
                <w:sz w:val="20"/>
                <w:szCs w:val="20"/>
              </w:rPr>
              <w:t>m</w:t>
            </w:r>
            <w:r w:rsidRPr="00280D6E">
              <w:rPr>
                <w:rFonts w:eastAsia="Times New Roman" w:cstheme="minorHAnsi"/>
                <w:sz w:val="20"/>
                <w:szCs w:val="20"/>
                <w:vertAlign w:val="superscript"/>
              </w:rPr>
              <w:t>3</w:t>
            </w:r>
          </w:p>
        </w:tc>
        <w:tc>
          <w:tcPr>
            <w:tcW w:w="1135" w:type="dxa"/>
            <w:tcBorders>
              <w:top w:val="single" w:sz="4" w:space="0" w:color="auto"/>
              <w:left w:val="single" w:sz="4" w:space="0" w:color="auto"/>
              <w:bottom w:val="single" w:sz="4" w:space="0" w:color="auto"/>
              <w:right w:val="single" w:sz="4" w:space="0" w:color="auto"/>
            </w:tcBorders>
            <w:vAlign w:val="center"/>
          </w:tcPr>
          <w:p w14:paraId="0D909CC1" w14:textId="617AD77A"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r w:rsidRPr="00280D6E">
              <w:rPr>
                <w:rFonts w:eastAsia="Times New Roman" w:cstheme="minorHAnsi"/>
                <w:sz w:val="20"/>
                <w:szCs w:val="20"/>
              </w:rPr>
              <w:t>66</w:t>
            </w:r>
          </w:p>
        </w:tc>
        <w:tc>
          <w:tcPr>
            <w:tcW w:w="1275" w:type="dxa"/>
            <w:tcBorders>
              <w:top w:val="single" w:sz="4" w:space="0" w:color="auto"/>
              <w:left w:val="single" w:sz="4" w:space="0" w:color="auto"/>
              <w:bottom w:val="single" w:sz="4" w:space="0" w:color="auto"/>
              <w:right w:val="single" w:sz="4" w:space="0" w:color="auto"/>
            </w:tcBorders>
          </w:tcPr>
          <w:p w14:paraId="0182B7BF"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p>
        </w:tc>
        <w:tc>
          <w:tcPr>
            <w:tcW w:w="1275" w:type="dxa"/>
            <w:tcBorders>
              <w:top w:val="single" w:sz="4" w:space="0" w:color="auto"/>
              <w:left w:val="single" w:sz="4" w:space="0" w:color="auto"/>
              <w:bottom w:val="single" w:sz="4" w:space="0" w:color="auto"/>
              <w:right w:val="single" w:sz="4" w:space="0" w:color="auto"/>
            </w:tcBorders>
          </w:tcPr>
          <w:p w14:paraId="5ECCCC3B"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p>
        </w:tc>
      </w:tr>
      <w:tr w:rsidR="00280D6E" w:rsidRPr="00280D6E" w14:paraId="43CA8BBB" w14:textId="663EB2F2" w:rsidTr="00280D6E">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67B5B8A"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r w:rsidRPr="00280D6E">
              <w:rPr>
                <w:rFonts w:eastAsia="Times New Roman" w:cstheme="minorHAnsi"/>
                <w:sz w:val="20"/>
                <w:szCs w:val="24"/>
              </w:rPr>
              <w:t>2.</w:t>
            </w:r>
          </w:p>
        </w:tc>
        <w:tc>
          <w:tcPr>
            <w:tcW w:w="5274" w:type="dxa"/>
            <w:tcBorders>
              <w:top w:val="single" w:sz="4" w:space="0" w:color="auto"/>
              <w:left w:val="single" w:sz="4" w:space="0" w:color="auto"/>
              <w:bottom w:val="single" w:sz="4" w:space="0" w:color="auto"/>
              <w:right w:val="single" w:sz="4" w:space="0" w:color="auto"/>
            </w:tcBorders>
            <w:vAlign w:val="center"/>
          </w:tcPr>
          <w:p w14:paraId="7573B2D8" w14:textId="40A943FA" w:rsidR="00806B0B" w:rsidRPr="00280D6E" w:rsidRDefault="00806B0B" w:rsidP="00806B0B">
            <w:pPr>
              <w:widowControl w:val="0"/>
              <w:autoSpaceDE w:val="0"/>
              <w:autoSpaceDN w:val="0"/>
              <w:adjustRightInd w:val="0"/>
              <w:spacing w:line="240" w:lineRule="auto"/>
              <w:ind w:right="98" w:firstLine="0"/>
              <w:jc w:val="left"/>
              <w:rPr>
                <w:rFonts w:eastAsia="Times New Roman" w:cstheme="minorHAnsi"/>
                <w:sz w:val="20"/>
                <w:szCs w:val="24"/>
              </w:rPr>
            </w:pPr>
            <w:r w:rsidRPr="00280D6E">
              <w:rPr>
                <w:rFonts w:eastAsia="Times New Roman" w:cstheme="minorHAnsi"/>
                <w:sz w:val="20"/>
                <w:szCs w:val="20"/>
              </w:rPr>
              <w:t>Užteršto grunto (atliekos kodas 17 05 03*) transportavimas</w:t>
            </w:r>
          </w:p>
        </w:tc>
        <w:tc>
          <w:tcPr>
            <w:tcW w:w="992" w:type="dxa"/>
            <w:tcBorders>
              <w:top w:val="single" w:sz="4" w:space="0" w:color="auto"/>
              <w:left w:val="single" w:sz="4" w:space="0" w:color="auto"/>
              <w:bottom w:val="single" w:sz="4" w:space="0" w:color="auto"/>
              <w:right w:val="single" w:sz="4" w:space="0" w:color="auto"/>
            </w:tcBorders>
            <w:vAlign w:val="center"/>
          </w:tcPr>
          <w:p w14:paraId="72A0F018" w14:textId="38A1B3CC" w:rsidR="00806B0B" w:rsidRPr="00280D6E" w:rsidRDefault="00806B0B" w:rsidP="00806B0B">
            <w:pPr>
              <w:widowControl w:val="0"/>
              <w:autoSpaceDE w:val="0"/>
              <w:autoSpaceDN w:val="0"/>
              <w:adjustRightInd w:val="0"/>
              <w:spacing w:line="240" w:lineRule="auto"/>
              <w:ind w:left="-141" w:right="98" w:firstLine="0"/>
              <w:jc w:val="center"/>
              <w:rPr>
                <w:rFonts w:eastAsia="Times New Roman" w:cstheme="minorHAnsi"/>
                <w:sz w:val="20"/>
                <w:szCs w:val="24"/>
              </w:rPr>
            </w:pPr>
            <w:r w:rsidRPr="00280D6E">
              <w:rPr>
                <w:rFonts w:eastAsia="Times New Roman" w:cstheme="minorHAnsi"/>
                <w:sz w:val="20"/>
                <w:szCs w:val="20"/>
              </w:rPr>
              <w:t>t</w:t>
            </w:r>
          </w:p>
        </w:tc>
        <w:tc>
          <w:tcPr>
            <w:tcW w:w="1135" w:type="dxa"/>
            <w:tcBorders>
              <w:top w:val="single" w:sz="4" w:space="0" w:color="auto"/>
              <w:left w:val="single" w:sz="4" w:space="0" w:color="auto"/>
              <w:bottom w:val="single" w:sz="4" w:space="0" w:color="auto"/>
              <w:right w:val="single" w:sz="4" w:space="0" w:color="auto"/>
            </w:tcBorders>
            <w:vAlign w:val="center"/>
          </w:tcPr>
          <w:p w14:paraId="2327AAA7" w14:textId="2E7B7B1E"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r w:rsidRPr="00280D6E">
              <w:rPr>
                <w:rFonts w:eastAsia="Times New Roman" w:cstheme="minorHAnsi"/>
                <w:sz w:val="20"/>
                <w:szCs w:val="20"/>
              </w:rPr>
              <w:t>118,8</w:t>
            </w:r>
          </w:p>
        </w:tc>
        <w:tc>
          <w:tcPr>
            <w:tcW w:w="1275" w:type="dxa"/>
            <w:tcBorders>
              <w:top w:val="single" w:sz="4" w:space="0" w:color="auto"/>
              <w:left w:val="single" w:sz="4" w:space="0" w:color="auto"/>
              <w:bottom w:val="single" w:sz="4" w:space="0" w:color="auto"/>
              <w:right w:val="single" w:sz="4" w:space="0" w:color="auto"/>
            </w:tcBorders>
          </w:tcPr>
          <w:p w14:paraId="525928A4"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p>
        </w:tc>
        <w:tc>
          <w:tcPr>
            <w:tcW w:w="1275" w:type="dxa"/>
            <w:tcBorders>
              <w:top w:val="single" w:sz="4" w:space="0" w:color="auto"/>
              <w:left w:val="single" w:sz="4" w:space="0" w:color="auto"/>
              <w:bottom w:val="single" w:sz="4" w:space="0" w:color="auto"/>
              <w:right w:val="single" w:sz="4" w:space="0" w:color="auto"/>
            </w:tcBorders>
          </w:tcPr>
          <w:p w14:paraId="7F6A6AD0"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p>
        </w:tc>
      </w:tr>
      <w:tr w:rsidR="00280D6E" w:rsidRPr="00280D6E" w14:paraId="6C386BCC" w14:textId="2A904820" w:rsidTr="00280D6E">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C5F4E37"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r w:rsidRPr="00280D6E">
              <w:rPr>
                <w:rFonts w:eastAsia="Times New Roman" w:cstheme="minorHAnsi"/>
                <w:sz w:val="20"/>
                <w:szCs w:val="24"/>
              </w:rPr>
              <w:t>3.</w:t>
            </w:r>
          </w:p>
        </w:tc>
        <w:tc>
          <w:tcPr>
            <w:tcW w:w="5274" w:type="dxa"/>
            <w:tcBorders>
              <w:top w:val="single" w:sz="4" w:space="0" w:color="auto"/>
              <w:left w:val="single" w:sz="4" w:space="0" w:color="auto"/>
              <w:bottom w:val="single" w:sz="4" w:space="0" w:color="auto"/>
              <w:right w:val="single" w:sz="4" w:space="0" w:color="auto"/>
            </w:tcBorders>
            <w:vAlign w:val="center"/>
          </w:tcPr>
          <w:p w14:paraId="7F48602E" w14:textId="522EF7DA" w:rsidR="00806B0B" w:rsidRPr="00280D6E" w:rsidRDefault="00806B0B" w:rsidP="00806B0B">
            <w:pPr>
              <w:widowControl w:val="0"/>
              <w:autoSpaceDE w:val="0"/>
              <w:autoSpaceDN w:val="0"/>
              <w:adjustRightInd w:val="0"/>
              <w:spacing w:line="240" w:lineRule="auto"/>
              <w:ind w:right="98" w:firstLine="0"/>
              <w:jc w:val="left"/>
              <w:rPr>
                <w:rFonts w:eastAsia="Times New Roman" w:cstheme="minorHAnsi"/>
                <w:sz w:val="20"/>
                <w:szCs w:val="24"/>
              </w:rPr>
            </w:pPr>
            <w:r w:rsidRPr="00280D6E">
              <w:rPr>
                <w:rFonts w:eastAsia="Times New Roman" w:cstheme="minorHAnsi"/>
                <w:sz w:val="20"/>
                <w:szCs w:val="20"/>
              </w:rPr>
              <w:t>Užteršto grunto (atliekos kodas 17 05 03*) pridavimas atliekų tvarkytojui</w:t>
            </w:r>
          </w:p>
        </w:tc>
        <w:tc>
          <w:tcPr>
            <w:tcW w:w="992" w:type="dxa"/>
            <w:tcBorders>
              <w:top w:val="single" w:sz="4" w:space="0" w:color="auto"/>
              <w:left w:val="single" w:sz="4" w:space="0" w:color="auto"/>
              <w:bottom w:val="single" w:sz="4" w:space="0" w:color="auto"/>
              <w:right w:val="single" w:sz="4" w:space="0" w:color="auto"/>
            </w:tcBorders>
            <w:vAlign w:val="center"/>
          </w:tcPr>
          <w:p w14:paraId="169EBA80" w14:textId="6EE74ABF" w:rsidR="00806B0B" w:rsidRPr="00280D6E" w:rsidRDefault="00806B0B" w:rsidP="00806B0B">
            <w:pPr>
              <w:widowControl w:val="0"/>
              <w:autoSpaceDE w:val="0"/>
              <w:autoSpaceDN w:val="0"/>
              <w:adjustRightInd w:val="0"/>
              <w:spacing w:line="240" w:lineRule="auto"/>
              <w:ind w:left="-141" w:right="98" w:firstLine="0"/>
              <w:jc w:val="center"/>
              <w:rPr>
                <w:rFonts w:eastAsia="Times New Roman" w:cstheme="minorHAnsi"/>
                <w:sz w:val="20"/>
                <w:szCs w:val="24"/>
              </w:rPr>
            </w:pPr>
            <w:r w:rsidRPr="00280D6E">
              <w:rPr>
                <w:rFonts w:eastAsia="Times New Roman" w:cstheme="minorHAnsi"/>
                <w:sz w:val="20"/>
                <w:szCs w:val="20"/>
              </w:rPr>
              <w:t>t</w:t>
            </w:r>
          </w:p>
        </w:tc>
        <w:tc>
          <w:tcPr>
            <w:tcW w:w="1135" w:type="dxa"/>
            <w:tcBorders>
              <w:top w:val="single" w:sz="4" w:space="0" w:color="auto"/>
              <w:left w:val="single" w:sz="4" w:space="0" w:color="auto"/>
              <w:bottom w:val="single" w:sz="4" w:space="0" w:color="auto"/>
              <w:right w:val="single" w:sz="4" w:space="0" w:color="auto"/>
            </w:tcBorders>
            <w:vAlign w:val="center"/>
          </w:tcPr>
          <w:p w14:paraId="626588A7" w14:textId="3A2B7873"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r w:rsidRPr="00280D6E">
              <w:rPr>
                <w:rFonts w:eastAsia="Times New Roman" w:cstheme="minorHAnsi"/>
                <w:sz w:val="20"/>
                <w:szCs w:val="20"/>
              </w:rPr>
              <w:t>118,8</w:t>
            </w:r>
          </w:p>
        </w:tc>
        <w:tc>
          <w:tcPr>
            <w:tcW w:w="1275" w:type="dxa"/>
            <w:tcBorders>
              <w:top w:val="single" w:sz="4" w:space="0" w:color="auto"/>
              <w:left w:val="single" w:sz="4" w:space="0" w:color="auto"/>
              <w:bottom w:val="single" w:sz="4" w:space="0" w:color="auto"/>
              <w:right w:val="single" w:sz="4" w:space="0" w:color="auto"/>
            </w:tcBorders>
          </w:tcPr>
          <w:p w14:paraId="5BE86359"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p>
        </w:tc>
        <w:tc>
          <w:tcPr>
            <w:tcW w:w="1275" w:type="dxa"/>
            <w:tcBorders>
              <w:top w:val="single" w:sz="4" w:space="0" w:color="auto"/>
              <w:left w:val="single" w:sz="4" w:space="0" w:color="auto"/>
              <w:bottom w:val="single" w:sz="4" w:space="0" w:color="auto"/>
              <w:right w:val="single" w:sz="4" w:space="0" w:color="auto"/>
            </w:tcBorders>
          </w:tcPr>
          <w:p w14:paraId="3AD139A8"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p>
        </w:tc>
      </w:tr>
      <w:tr w:rsidR="00280D6E" w:rsidRPr="00280D6E" w14:paraId="6483F67E" w14:textId="334E8FC1" w:rsidTr="00280D6E">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B8C57FC"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r w:rsidRPr="00280D6E">
              <w:rPr>
                <w:rFonts w:eastAsia="Times New Roman" w:cstheme="minorHAnsi"/>
                <w:sz w:val="20"/>
                <w:szCs w:val="24"/>
              </w:rPr>
              <w:t>4.</w:t>
            </w:r>
          </w:p>
        </w:tc>
        <w:tc>
          <w:tcPr>
            <w:tcW w:w="5274" w:type="dxa"/>
            <w:tcBorders>
              <w:top w:val="single" w:sz="4" w:space="0" w:color="auto"/>
              <w:left w:val="single" w:sz="4" w:space="0" w:color="auto"/>
              <w:bottom w:val="single" w:sz="4" w:space="0" w:color="auto"/>
              <w:right w:val="single" w:sz="4" w:space="0" w:color="auto"/>
            </w:tcBorders>
            <w:vAlign w:val="center"/>
          </w:tcPr>
          <w:p w14:paraId="62184785" w14:textId="30B89F62" w:rsidR="00806B0B" w:rsidRPr="00280D6E" w:rsidRDefault="00806B0B" w:rsidP="00806B0B">
            <w:pPr>
              <w:widowControl w:val="0"/>
              <w:autoSpaceDE w:val="0"/>
              <w:autoSpaceDN w:val="0"/>
              <w:adjustRightInd w:val="0"/>
              <w:spacing w:line="240" w:lineRule="auto"/>
              <w:ind w:right="98" w:firstLine="0"/>
              <w:jc w:val="left"/>
              <w:rPr>
                <w:rFonts w:eastAsia="Times New Roman" w:cstheme="minorHAnsi"/>
                <w:sz w:val="20"/>
                <w:szCs w:val="24"/>
              </w:rPr>
            </w:pPr>
            <w:r w:rsidRPr="00280D6E">
              <w:rPr>
                <w:rFonts w:eastAsia="Times New Roman" w:cstheme="minorHAnsi"/>
                <w:sz w:val="20"/>
                <w:szCs w:val="20"/>
              </w:rPr>
              <w:t>Užteršto vandens (atliekos kodas 13 05 07*) išsiurbimas iš iškasos (81 m</w:t>
            </w:r>
            <w:r w:rsidRPr="00280D6E">
              <w:rPr>
                <w:rFonts w:eastAsia="Times New Roman" w:cstheme="minorHAnsi"/>
                <w:sz w:val="20"/>
                <w:szCs w:val="20"/>
                <w:vertAlign w:val="superscript"/>
              </w:rPr>
              <w:t>2</w:t>
            </w:r>
            <w:r w:rsidRPr="00280D6E">
              <w:rPr>
                <w:rFonts w:eastAsia="Times New Roman" w:cstheme="minorHAnsi"/>
                <w:sz w:val="20"/>
                <w:szCs w:val="20"/>
              </w:rPr>
              <w:t xml:space="preserve"> plotas)</w:t>
            </w:r>
          </w:p>
        </w:tc>
        <w:tc>
          <w:tcPr>
            <w:tcW w:w="992" w:type="dxa"/>
            <w:tcBorders>
              <w:top w:val="single" w:sz="4" w:space="0" w:color="auto"/>
              <w:left w:val="single" w:sz="4" w:space="0" w:color="auto"/>
              <w:bottom w:val="single" w:sz="4" w:space="0" w:color="auto"/>
              <w:right w:val="single" w:sz="4" w:space="0" w:color="auto"/>
            </w:tcBorders>
            <w:vAlign w:val="center"/>
          </w:tcPr>
          <w:p w14:paraId="587CA583" w14:textId="35C730A5" w:rsidR="00806B0B" w:rsidRPr="00280D6E" w:rsidRDefault="00806B0B" w:rsidP="00806B0B">
            <w:pPr>
              <w:widowControl w:val="0"/>
              <w:autoSpaceDE w:val="0"/>
              <w:autoSpaceDN w:val="0"/>
              <w:adjustRightInd w:val="0"/>
              <w:spacing w:line="240" w:lineRule="auto"/>
              <w:ind w:left="-141" w:right="98" w:firstLine="0"/>
              <w:jc w:val="center"/>
              <w:rPr>
                <w:rFonts w:eastAsia="Times New Roman" w:cstheme="minorHAnsi"/>
                <w:sz w:val="20"/>
                <w:szCs w:val="24"/>
              </w:rPr>
            </w:pPr>
            <w:r w:rsidRPr="00280D6E">
              <w:rPr>
                <w:rFonts w:eastAsia="Times New Roman" w:cstheme="minorHAnsi"/>
                <w:sz w:val="20"/>
                <w:szCs w:val="20"/>
              </w:rPr>
              <w:t>m</w:t>
            </w:r>
            <w:r w:rsidRPr="00280D6E">
              <w:rPr>
                <w:rFonts w:eastAsia="Times New Roman" w:cstheme="minorHAnsi"/>
                <w:sz w:val="20"/>
                <w:szCs w:val="20"/>
                <w:vertAlign w:val="superscript"/>
              </w:rPr>
              <w:t>3</w:t>
            </w:r>
          </w:p>
        </w:tc>
        <w:tc>
          <w:tcPr>
            <w:tcW w:w="1135" w:type="dxa"/>
            <w:tcBorders>
              <w:top w:val="single" w:sz="4" w:space="0" w:color="auto"/>
              <w:left w:val="single" w:sz="4" w:space="0" w:color="auto"/>
              <w:bottom w:val="single" w:sz="4" w:space="0" w:color="auto"/>
              <w:right w:val="single" w:sz="4" w:space="0" w:color="auto"/>
            </w:tcBorders>
            <w:vAlign w:val="center"/>
          </w:tcPr>
          <w:p w14:paraId="40E67785" w14:textId="35A1ECB4"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r w:rsidRPr="00280D6E">
              <w:rPr>
                <w:rFonts w:eastAsia="Times New Roman" w:cstheme="minorHAnsi"/>
                <w:sz w:val="20"/>
                <w:szCs w:val="20"/>
              </w:rPr>
              <w:t>61</w:t>
            </w:r>
          </w:p>
        </w:tc>
        <w:tc>
          <w:tcPr>
            <w:tcW w:w="1275" w:type="dxa"/>
            <w:tcBorders>
              <w:top w:val="single" w:sz="4" w:space="0" w:color="auto"/>
              <w:left w:val="single" w:sz="4" w:space="0" w:color="auto"/>
              <w:bottom w:val="single" w:sz="4" w:space="0" w:color="auto"/>
              <w:right w:val="single" w:sz="4" w:space="0" w:color="auto"/>
            </w:tcBorders>
          </w:tcPr>
          <w:p w14:paraId="7162B0B3"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p>
        </w:tc>
        <w:tc>
          <w:tcPr>
            <w:tcW w:w="1275" w:type="dxa"/>
            <w:tcBorders>
              <w:top w:val="single" w:sz="4" w:space="0" w:color="auto"/>
              <w:left w:val="single" w:sz="4" w:space="0" w:color="auto"/>
              <w:bottom w:val="single" w:sz="4" w:space="0" w:color="auto"/>
              <w:right w:val="single" w:sz="4" w:space="0" w:color="auto"/>
            </w:tcBorders>
          </w:tcPr>
          <w:p w14:paraId="4723A3DE"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p>
        </w:tc>
      </w:tr>
      <w:tr w:rsidR="00280D6E" w:rsidRPr="00280D6E" w14:paraId="5F9215D9" w14:textId="24564BE7" w:rsidTr="00280D6E">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35941D0F"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lang w:val="en-US"/>
              </w:rPr>
            </w:pPr>
            <w:r w:rsidRPr="00280D6E">
              <w:rPr>
                <w:rFonts w:eastAsia="Times New Roman" w:cstheme="minorHAnsi"/>
                <w:sz w:val="20"/>
                <w:szCs w:val="24"/>
                <w:lang w:val="en-US"/>
              </w:rPr>
              <w:t>5.</w:t>
            </w:r>
          </w:p>
        </w:tc>
        <w:tc>
          <w:tcPr>
            <w:tcW w:w="5274" w:type="dxa"/>
            <w:tcBorders>
              <w:top w:val="single" w:sz="4" w:space="0" w:color="auto"/>
              <w:left w:val="single" w:sz="4" w:space="0" w:color="auto"/>
              <w:bottom w:val="single" w:sz="4" w:space="0" w:color="auto"/>
              <w:right w:val="single" w:sz="4" w:space="0" w:color="auto"/>
            </w:tcBorders>
            <w:vAlign w:val="center"/>
          </w:tcPr>
          <w:p w14:paraId="0E2BA7C3" w14:textId="2002892A" w:rsidR="00806B0B" w:rsidRPr="00280D6E" w:rsidRDefault="00806B0B" w:rsidP="00806B0B">
            <w:pPr>
              <w:widowControl w:val="0"/>
              <w:autoSpaceDE w:val="0"/>
              <w:autoSpaceDN w:val="0"/>
              <w:adjustRightInd w:val="0"/>
              <w:spacing w:line="240" w:lineRule="auto"/>
              <w:ind w:right="98" w:firstLine="0"/>
              <w:jc w:val="left"/>
              <w:rPr>
                <w:rFonts w:eastAsia="Times New Roman" w:cstheme="minorHAnsi"/>
                <w:sz w:val="20"/>
                <w:szCs w:val="24"/>
              </w:rPr>
            </w:pPr>
            <w:r w:rsidRPr="00280D6E">
              <w:rPr>
                <w:rFonts w:eastAsia="Times New Roman" w:cstheme="minorHAnsi"/>
                <w:sz w:val="20"/>
                <w:szCs w:val="20"/>
              </w:rPr>
              <w:t>Užteršto vandens (atliekos kodas 13 05 07*) transportavimas</w:t>
            </w:r>
          </w:p>
        </w:tc>
        <w:tc>
          <w:tcPr>
            <w:tcW w:w="992" w:type="dxa"/>
            <w:tcBorders>
              <w:top w:val="single" w:sz="4" w:space="0" w:color="auto"/>
              <w:left w:val="single" w:sz="4" w:space="0" w:color="auto"/>
              <w:bottom w:val="single" w:sz="4" w:space="0" w:color="auto"/>
              <w:right w:val="single" w:sz="4" w:space="0" w:color="auto"/>
            </w:tcBorders>
            <w:vAlign w:val="center"/>
          </w:tcPr>
          <w:p w14:paraId="3BCF991D" w14:textId="1C54C695" w:rsidR="00806B0B" w:rsidRPr="00280D6E" w:rsidRDefault="00806B0B" w:rsidP="00806B0B">
            <w:pPr>
              <w:widowControl w:val="0"/>
              <w:autoSpaceDE w:val="0"/>
              <w:autoSpaceDN w:val="0"/>
              <w:adjustRightInd w:val="0"/>
              <w:spacing w:line="240" w:lineRule="auto"/>
              <w:ind w:left="-141" w:right="98" w:firstLine="0"/>
              <w:jc w:val="center"/>
              <w:rPr>
                <w:rFonts w:eastAsia="Times New Roman" w:cstheme="minorHAnsi"/>
                <w:sz w:val="20"/>
                <w:szCs w:val="24"/>
              </w:rPr>
            </w:pPr>
            <w:r w:rsidRPr="00280D6E">
              <w:rPr>
                <w:rFonts w:eastAsia="Times New Roman" w:cstheme="minorHAnsi"/>
                <w:sz w:val="20"/>
                <w:szCs w:val="20"/>
              </w:rPr>
              <w:t>t</w:t>
            </w:r>
          </w:p>
        </w:tc>
        <w:tc>
          <w:tcPr>
            <w:tcW w:w="1135" w:type="dxa"/>
            <w:tcBorders>
              <w:top w:val="single" w:sz="4" w:space="0" w:color="auto"/>
              <w:left w:val="single" w:sz="4" w:space="0" w:color="auto"/>
              <w:bottom w:val="single" w:sz="4" w:space="0" w:color="auto"/>
              <w:right w:val="single" w:sz="4" w:space="0" w:color="auto"/>
            </w:tcBorders>
            <w:vAlign w:val="center"/>
          </w:tcPr>
          <w:p w14:paraId="2631CCFF" w14:textId="7B53100D"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r w:rsidRPr="00280D6E">
              <w:rPr>
                <w:rFonts w:eastAsia="Times New Roman" w:cstheme="minorHAnsi"/>
                <w:sz w:val="20"/>
                <w:szCs w:val="20"/>
              </w:rPr>
              <w:t>61</w:t>
            </w:r>
          </w:p>
        </w:tc>
        <w:tc>
          <w:tcPr>
            <w:tcW w:w="1275" w:type="dxa"/>
            <w:tcBorders>
              <w:top w:val="single" w:sz="4" w:space="0" w:color="auto"/>
              <w:left w:val="single" w:sz="4" w:space="0" w:color="auto"/>
              <w:bottom w:val="single" w:sz="4" w:space="0" w:color="auto"/>
              <w:right w:val="single" w:sz="4" w:space="0" w:color="auto"/>
            </w:tcBorders>
          </w:tcPr>
          <w:p w14:paraId="150377E8"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p>
        </w:tc>
        <w:tc>
          <w:tcPr>
            <w:tcW w:w="1275" w:type="dxa"/>
            <w:tcBorders>
              <w:top w:val="single" w:sz="4" w:space="0" w:color="auto"/>
              <w:left w:val="single" w:sz="4" w:space="0" w:color="auto"/>
              <w:bottom w:val="single" w:sz="4" w:space="0" w:color="auto"/>
              <w:right w:val="single" w:sz="4" w:space="0" w:color="auto"/>
            </w:tcBorders>
          </w:tcPr>
          <w:p w14:paraId="1B16890A"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p>
        </w:tc>
      </w:tr>
      <w:tr w:rsidR="00280D6E" w:rsidRPr="00280D6E" w14:paraId="00144482" w14:textId="36E1DCCA" w:rsidTr="00280D6E">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025CFD0D"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lang w:val="en-US"/>
              </w:rPr>
            </w:pPr>
            <w:r w:rsidRPr="00280D6E">
              <w:rPr>
                <w:rFonts w:eastAsia="Times New Roman" w:cstheme="minorHAnsi"/>
                <w:sz w:val="20"/>
                <w:szCs w:val="24"/>
                <w:lang w:val="en-US"/>
              </w:rPr>
              <w:t>6.</w:t>
            </w:r>
          </w:p>
        </w:tc>
        <w:tc>
          <w:tcPr>
            <w:tcW w:w="5274" w:type="dxa"/>
            <w:tcBorders>
              <w:top w:val="single" w:sz="4" w:space="0" w:color="auto"/>
              <w:left w:val="single" w:sz="4" w:space="0" w:color="auto"/>
              <w:bottom w:val="single" w:sz="4" w:space="0" w:color="auto"/>
              <w:right w:val="single" w:sz="4" w:space="0" w:color="auto"/>
            </w:tcBorders>
            <w:vAlign w:val="center"/>
          </w:tcPr>
          <w:p w14:paraId="44649FAF" w14:textId="3C9BBF54" w:rsidR="00806B0B" w:rsidRPr="00280D6E" w:rsidRDefault="00806B0B" w:rsidP="00806B0B">
            <w:pPr>
              <w:widowControl w:val="0"/>
              <w:autoSpaceDE w:val="0"/>
              <w:autoSpaceDN w:val="0"/>
              <w:adjustRightInd w:val="0"/>
              <w:spacing w:line="240" w:lineRule="auto"/>
              <w:ind w:right="98" w:firstLine="0"/>
              <w:jc w:val="left"/>
              <w:rPr>
                <w:rFonts w:eastAsia="Times New Roman" w:cstheme="minorHAnsi"/>
                <w:sz w:val="20"/>
                <w:szCs w:val="24"/>
              </w:rPr>
            </w:pPr>
            <w:r w:rsidRPr="00280D6E">
              <w:rPr>
                <w:rFonts w:eastAsia="Times New Roman" w:cstheme="minorHAnsi"/>
                <w:sz w:val="20"/>
                <w:szCs w:val="20"/>
              </w:rPr>
              <w:t>Užteršto grunto (atliekos kodas 13 05 07*) pridavimas atliekų tvarkytojui</w:t>
            </w:r>
          </w:p>
        </w:tc>
        <w:tc>
          <w:tcPr>
            <w:tcW w:w="992" w:type="dxa"/>
            <w:tcBorders>
              <w:top w:val="single" w:sz="4" w:space="0" w:color="auto"/>
              <w:left w:val="single" w:sz="4" w:space="0" w:color="auto"/>
              <w:bottom w:val="single" w:sz="4" w:space="0" w:color="auto"/>
              <w:right w:val="single" w:sz="4" w:space="0" w:color="auto"/>
            </w:tcBorders>
            <w:vAlign w:val="center"/>
          </w:tcPr>
          <w:p w14:paraId="634ECCBF" w14:textId="3E07D60D" w:rsidR="00806B0B" w:rsidRPr="00280D6E" w:rsidRDefault="00806B0B" w:rsidP="00806B0B">
            <w:pPr>
              <w:widowControl w:val="0"/>
              <w:autoSpaceDE w:val="0"/>
              <w:autoSpaceDN w:val="0"/>
              <w:adjustRightInd w:val="0"/>
              <w:spacing w:line="240" w:lineRule="auto"/>
              <w:ind w:left="-141" w:right="98" w:firstLine="0"/>
              <w:jc w:val="center"/>
              <w:rPr>
                <w:rFonts w:eastAsia="Times New Roman" w:cstheme="minorHAnsi"/>
                <w:sz w:val="20"/>
                <w:szCs w:val="24"/>
              </w:rPr>
            </w:pPr>
            <w:r w:rsidRPr="00280D6E">
              <w:rPr>
                <w:rFonts w:eastAsia="Times New Roman" w:cstheme="minorHAnsi"/>
                <w:sz w:val="20"/>
                <w:szCs w:val="20"/>
              </w:rPr>
              <w:t>t</w:t>
            </w:r>
          </w:p>
        </w:tc>
        <w:tc>
          <w:tcPr>
            <w:tcW w:w="1135" w:type="dxa"/>
            <w:tcBorders>
              <w:top w:val="single" w:sz="4" w:space="0" w:color="auto"/>
              <w:left w:val="single" w:sz="4" w:space="0" w:color="auto"/>
              <w:bottom w:val="single" w:sz="4" w:space="0" w:color="auto"/>
              <w:right w:val="single" w:sz="4" w:space="0" w:color="auto"/>
            </w:tcBorders>
            <w:vAlign w:val="center"/>
          </w:tcPr>
          <w:p w14:paraId="6111B9DD" w14:textId="4DAB9713"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r w:rsidRPr="00280D6E">
              <w:rPr>
                <w:rFonts w:eastAsia="Times New Roman" w:cstheme="minorHAnsi"/>
                <w:sz w:val="20"/>
                <w:szCs w:val="20"/>
              </w:rPr>
              <w:t>61</w:t>
            </w:r>
          </w:p>
        </w:tc>
        <w:tc>
          <w:tcPr>
            <w:tcW w:w="1275" w:type="dxa"/>
            <w:tcBorders>
              <w:top w:val="single" w:sz="4" w:space="0" w:color="auto"/>
              <w:left w:val="single" w:sz="4" w:space="0" w:color="auto"/>
              <w:bottom w:val="single" w:sz="4" w:space="0" w:color="auto"/>
              <w:right w:val="single" w:sz="4" w:space="0" w:color="auto"/>
            </w:tcBorders>
          </w:tcPr>
          <w:p w14:paraId="605A7A7D"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p>
        </w:tc>
        <w:tc>
          <w:tcPr>
            <w:tcW w:w="1275" w:type="dxa"/>
            <w:tcBorders>
              <w:top w:val="single" w:sz="4" w:space="0" w:color="auto"/>
              <w:left w:val="single" w:sz="4" w:space="0" w:color="auto"/>
              <w:bottom w:val="single" w:sz="4" w:space="0" w:color="auto"/>
              <w:right w:val="single" w:sz="4" w:space="0" w:color="auto"/>
            </w:tcBorders>
          </w:tcPr>
          <w:p w14:paraId="2E39C6F3"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p>
        </w:tc>
      </w:tr>
      <w:tr w:rsidR="00280D6E" w:rsidRPr="00280D6E" w14:paraId="2FA3CE48" w14:textId="5BC7D39E" w:rsidTr="00280D6E">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494CDF3"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lang w:val="en-US"/>
              </w:rPr>
            </w:pPr>
            <w:r w:rsidRPr="00280D6E">
              <w:rPr>
                <w:rFonts w:eastAsia="Times New Roman" w:cstheme="minorHAnsi"/>
                <w:sz w:val="20"/>
                <w:szCs w:val="24"/>
                <w:lang w:val="en-US"/>
              </w:rPr>
              <w:t>7.</w:t>
            </w:r>
          </w:p>
        </w:tc>
        <w:tc>
          <w:tcPr>
            <w:tcW w:w="5274" w:type="dxa"/>
            <w:tcBorders>
              <w:top w:val="single" w:sz="4" w:space="0" w:color="auto"/>
              <w:left w:val="single" w:sz="4" w:space="0" w:color="auto"/>
              <w:bottom w:val="single" w:sz="4" w:space="0" w:color="auto"/>
              <w:right w:val="single" w:sz="4" w:space="0" w:color="auto"/>
            </w:tcBorders>
            <w:vAlign w:val="center"/>
          </w:tcPr>
          <w:p w14:paraId="7BADA8E2" w14:textId="4ACF9263" w:rsidR="00806B0B" w:rsidRPr="00280D6E" w:rsidRDefault="00806B0B" w:rsidP="00806B0B">
            <w:pPr>
              <w:widowControl w:val="0"/>
              <w:autoSpaceDE w:val="0"/>
              <w:autoSpaceDN w:val="0"/>
              <w:adjustRightInd w:val="0"/>
              <w:spacing w:line="240" w:lineRule="auto"/>
              <w:ind w:right="98" w:firstLine="0"/>
              <w:jc w:val="left"/>
              <w:rPr>
                <w:rFonts w:eastAsia="Times New Roman" w:cstheme="minorHAnsi"/>
                <w:sz w:val="20"/>
                <w:szCs w:val="24"/>
              </w:rPr>
            </w:pPr>
            <w:r w:rsidRPr="00280D6E">
              <w:rPr>
                <w:rFonts w:eastAsia="Times New Roman" w:cstheme="minorHAnsi"/>
                <w:sz w:val="20"/>
                <w:szCs w:val="20"/>
              </w:rPr>
              <w:t>Teritorijos išlyginimas ir sutvarkymas (viso apie 239 m</w:t>
            </w:r>
            <w:r w:rsidRPr="00280D6E">
              <w:rPr>
                <w:rFonts w:eastAsia="Times New Roman" w:cstheme="minorHAnsi"/>
                <w:sz w:val="20"/>
                <w:szCs w:val="20"/>
                <w:vertAlign w:val="superscript"/>
              </w:rPr>
              <w:t>2</w:t>
            </w:r>
            <w:r w:rsidRPr="00280D6E">
              <w:rPr>
                <w:rFonts w:eastAsia="Times New Roman" w:cstheme="minorHAnsi"/>
                <w:sz w:val="20"/>
                <w:szCs w:val="20"/>
              </w:rPr>
              <w:t xml:space="preserve"> plotas)</w:t>
            </w:r>
          </w:p>
        </w:tc>
        <w:tc>
          <w:tcPr>
            <w:tcW w:w="992" w:type="dxa"/>
            <w:tcBorders>
              <w:top w:val="single" w:sz="4" w:space="0" w:color="auto"/>
              <w:left w:val="single" w:sz="4" w:space="0" w:color="auto"/>
              <w:bottom w:val="single" w:sz="4" w:space="0" w:color="auto"/>
              <w:right w:val="single" w:sz="4" w:space="0" w:color="auto"/>
            </w:tcBorders>
            <w:vAlign w:val="center"/>
          </w:tcPr>
          <w:p w14:paraId="5034EA20" w14:textId="182FBBAE" w:rsidR="00806B0B" w:rsidRPr="00280D6E" w:rsidRDefault="00806B0B" w:rsidP="00806B0B">
            <w:pPr>
              <w:widowControl w:val="0"/>
              <w:autoSpaceDE w:val="0"/>
              <w:autoSpaceDN w:val="0"/>
              <w:adjustRightInd w:val="0"/>
              <w:spacing w:line="240" w:lineRule="auto"/>
              <w:ind w:left="-141" w:right="98" w:firstLine="0"/>
              <w:jc w:val="center"/>
              <w:rPr>
                <w:rFonts w:eastAsia="Times New Roman" w:cstheme="minorHAnsi"/>
                <w:sz w:val="20"/>
                <w:szCs w:val="24"/>
              </w:rPr>
            </w:pPr>
            <w:r w:rsidRPr="00280D6E">
              <w:rPr>
                <w:rFonts w:eastAsia="Times New Roman" w:cstheme="minorHAnsi"/>
                <w:sz w:val="20"/>
                <w:szCs w:val="20"/>
              </w:rPr>
              <w:t>m</w:t>
            </w:r>
            <w:r w:rsidRPr="00280D6E">
              <w:rPr>
                <w:rFonts w:eastAsia="Times New Roman" w:cstheme="minorHAnsi"/>
                <w:sz w:val="20"/>
                <w:szCs w:val="20"/>
                <w:vertAlign w:val="superscript"/>
              </w:rPr>
              <w:t>3</w:t>
            </w:r>
          </w:p>
        </w:tc>
        <w:tc>
          <w:tcPr>
            <w:tcW w:w="1135" w:type="dxa"/>
            <w:tcBorders>
              <w:top w:val="single" w:sz="4" w:space="0" w:color="auto"/>
              <w:left w:val="single" w:sz="4" w:space="0" w:color="auto"/>
              <w:bottom w:val="single" w:sz="4" w:space="0" w:color="auto"/>
              <w:right w:val="single" w:sz="4" w:space="0" w:color="auto"/>
            </w:tcBorders>
            <w:vAlign w:val="center"/>
          </w:tcPr>
          <w:p w14:paraId="1906A991" w14:textId="7A3FC245"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r w:rsidRPr="00280D6E">
              <w:rPr>
                <w:rFonts w:eastAsia="Times New Roman" w:cstheme="minorHAnsi"/>
                <w:sz w:val="20"/>
                <w:szCs w:val="20"/>
              </w:rPr>
              <w:t>194</w:t>
            </w:r>
          </w:p>
        </w:tc>
        <w:tc>
          <w:tcPr>
            <w:tcW w:w="1275" w:type="dxa"/>
            <w:tcBorders>
              <w:top w:val="single" w:sz="4" w:space="0" w:color="auto"/>
              <w:left w:val="single" w:sz="4" w:space="0" w:color="auto"/>
              <w:bottom w:val="single" w:sz="4" w:space="0" w:color="auto"/>
              <w:right w:val="single" w:sz="4" w:space="0" w:color="auto"/>
            </w:tcBorders>
          </w:tcPr>
          <w:p w14:paraId="2294E836"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p>
        </w:tc>
        <w:tc>
          <w:tcPr>
            <w:tcW w:w="1275" w:type="dxa"/>
            <w:tcBorders>
              <w:top w:val="single" w:sz="4" w:space="0" w:color="auto"/>
              <w:left w:val="single" w:sz="4" w:space="0" w:color="auto"/>
              <w:bottom w:val="single" w:sz="4" w:space="0" w:color="auto"/>
              <w:right w:val="single" w:sz="4" w:space="0" w:color="auto"/>
            </w:tcBorders>
          </w:tcPr>
          <w:p w14:paraId="78E71713" w14:textId="77777777" w:rsidR="00806B0B" w:rsidRPr="00280D6E" w:rsidRDefault="00806B0B" w:rsidP="00806B0B">
            <w:pPr>
              <w:widowControl w:val="0"/>
              <w:autoSpaceDE w:val="0"/>
              <w:autoSpaceDN w:val="0"/>
              <w:adjustRightInd w:val="0"/>
              <w:spacing w:line="240" w:lineRule="auto"/>
              <w:ind w:right="98" w:firstLine="0"/>
              <w:jc w:val="center"/>
              <w:rPr>
                <w:rFonts w:eastAsia="Times New Roman" w:cstheme="minorHAnsi"/>
                <w:sz w:val="20"/>
                <w:szCs w:val="24"/>
              </w:rPr>
            </w:pPr>
          </w:p>
        </w:tc>
      </w:tr>
      <w:tr w:rsidR="00280D6E" w:rsidRPr="00280D6E" w14:paraId="0AF01A6A" w14:textId="742A892C" w:rsidTr="00280D6E">
        <w:trPr>
          <w:jc w:val="center"/>
        </w:trPr>
        <w:tc>
          <w:tcPr>
            <w:tcW w:w="9351" w:type="dxa"/>
            <w:gridSpan w:val="5"/>
            <w:tcBorders>
              <w:top w:val="single" w:sz="4" w:space="0" w:color="auto"/>
              <w:left w:val="single" w:sz="4" w:space="0" w:color="auto"/>
              <w:bottom w:val="single" w:sz="4" w:space="0" w:color="auto"/>
              <w:right w:val="single" w:sz="4" w:space="0" w:color="auto"/>
            </w:tcBorders>
            <w:vAlign w:val="center"/>
          </w:tcPr>
          <w:p w14:paraId="650BB46E" w14:textId="6891978A" w:rsidR="00CF2860" w:rsidRPr="00280D6E" w:rsidRDefault="00CF2860" w:rsidP="00CF2860">
            <w:pPr>
              <w:widowControl w:val="0"/>
              <w:autoSpaceDE w:val="0"/>
              <w:autoSpaceDN w:val="0"/>
              <w:adjustRightInd w:val="0"/>
              <w:spacing w:line="240" w:lineRule="auto"/>
              <w:ind w:right="98" w:firstLine="0"/>
              <w:jc w:val="right"/>
              <w:rPr>
                <w:rFonts w:eastAsia="Times New Roman" w:cstheme="minorHAnsi"/>
                <w:sz w:val="20"/>
                <w:szCs w:val="24"/>
              </w:rPr>
            </w:pPr>
            <w:r w:rsidRPr="00280D6E">
              <w:rPr>
                <w:rFonts w:eastAsia="Times New Roman" w:cstheme="minorHAnsi"/>
                <w:b/>
                <w:sz w:val="24"/>
                <w:szCs w:val="20"/>
                <w:lang w:eastAsia="en-US"/>
              </w:rPr>
              <w:t>Bendra preliminari pasiūlymo kaina be PVM, Eur</w:t>
            </w:r>
          </w:p>
        </w:tc>
        <w:tc>
          <w:tcPr>
            <w:tcW w:w="1276" w:type="dxa"/>
            <w:shd w:val="clear" w:color="auto" w:fill="auto"/>
          </w:tcPr>
          <w:p w14:paraId="1EDD43CA" w14:textId="77777777" w:rsidR="00CF2860" w:rsidRPr="00280D6E" w:rsidRDefault="00CF2860"/>
        </w:tc>
      </w:tr>
      <w:tr w:rsidR="00280D6E" w:rsidRPr="00280D6E" w14:paraId="552F41EC" w14:textId="297E57F4" w:rsidTr="00280D6E">
        <w:trPr>
          <w:jc w:val="center"/>
        </w:trPr>
        <w:tc>
          <w:tcPr>
            <w:tcW w:w="9351" w:type="dxa"/>
            <w:gridSpan w:val="5"/>
            <w:tcBorders>
              <w:top w:val="single" w:sz="4" w:space="0" w:color="auto"/>
              <w:left w:val="single" w:sz="4" w:space="0" w:color="auto"/>
              <w:bottom w:val="single" w:sz="4" w:space="0" w:color="auto"/>
              <w:right w:val="single" w:sz="4" w:space="0" w:color="auto"/>
            </w:tcBorders>
            <w:vAlign w:val="center"/>
          </w:tcPr>
          <w:p w14:paraId="19B8CEC7" w14:textId="2C436127" w:rsidR="00CF2860" w:rsidRPr="00280D6E" w:rsidRDefault="00CF2860" w:rsidP="00CF2860">
            <w:pPr>
              <w:widowControl w:val="0"/>
              <w:autoSpaceDE w:val="0"/>
              <w:autoSpaceDN w:val="0"/>
              <w:adjustRightInd w:val="0"/>
              <w:spacing w:line="240" w:lineRule="auto"/>
              <w:ind w:right="98" w:firstLine="0"/>
              <w:jc w:val="right"/>
              <w:rPr>
                <w:rFonts w:eastAsia="Times New Roman" w:cstheme="minorHAnsi"/>
                <w:sz w:val="20"/>
                <w:szCs w:val="24"/>
              </w:rPr>
            </w:pPr>
            <w:r w:rsidRPr="00280D6E">
              <w:rPr>
                <w:rFonts w:eastAsia="Times New Roman" w:cstheme="minorHAnsi"/>
                <w:b/>
                <w:sz w:val="24"/>
                <w:szCs w:val="20"/>
                <w:lang w:eastAsia="en-US"/>
              </w:rPr>
              <w:t>PVM, Eur</w:t>
            </w:r>
          </w:p>
        </w:tc>
        <w:tc>
          <w:tcPr>
            <w:tcW w:w="1276" w:type="dxa"/>
            <w:shd w:val="clear" w:color="auto" w:fill="auto"/>
          </w:tcPr>
          <w:p w14:paraId="6F00EEA0" w14:textId="77777777" w:rsidR="00CF2860" w:rsidRPr="00280D6E" w:rsidRDefault="00CF2860"/>
        </w:tc>
      </w:tr>
      <w:tr w:rsidR="00280D6E" w:rsidRPr="00280D6E" w14:paraId="41E75544" w14:textId="11CF58CE" w:rsidTr="00280D6E">
        <w:trPr>
          <w:jc w:val="center"/>
        </w:trPr>
        <w:tc>
          <w:tcPr>
            <w:tcW w:w="9351" w:type="dxa"/>
            <w:gridSpan w:val="5"/>
            <w:tcBorders>
              <w:top w:val="single" w:sz="4" w:space="0" w:color="auto"/>
              <w:left w:val="single" w:sz="4" w:space="0" w:color="auto"/>
              <w:bottom w:val="single" w:sz="4" w:space="0" w:color="auto"/>
              <w:right w:val="single" w:sz="4" w:space="0" w:color="auto"/>
            </w:tcBorders>
            <w:vAlign w:val="center"/>
          </w:tcPr>
          <w:p w14:paraId="22363071" w14:textId="74F980A6" w:rsidR="00CF2860" w:rsidRPr="00280D6E" w:rsidRDefault="00CF2860" w:rsidP="00CF2860">
            <w:pPr>
              <w:widowControl w:val="0"/>
              <w:autoSpaceDE w:val="0"/>
              <w:autoSpaceDN w:val="0"/>
              <w:adjustRightInd w:val="0"/>
              <w:spacing w:line="240" w:lineRule="auto"/>
              <w:ind w:right="98" w:firstLine="0"/>
              <w:jc w:val="right"/>
              <w:rPr>
                <w:rFonts w:eastAsia="Times New Roman" w:cstheme="minorHAnsi"/>
                <w:sz w:val="20"/>
                <w:szCs w:val="24"/>
              </w:rPr>
            </w:pPr>
            <w:r w:rsidRPr="00280D6E">
              <w:rPr>
                <w:rFonts w:eastAsia="Times New Roman" w:cstheme="minorHAnsi"/>
                <w:b/>
                <w:sz w:val="24"/>
                <w:szCs w:val="20"/>
                <w:lang w:eastAsia="en-US"/>
              </w:rPr>
              <w:t>Bendra preliminari pasiūlymo kaina su PVM, Eur</w:t>
            </w:r>
          </w:p>
        </w:tc>
        <w:tc>
          <w:tcPr>
            <w:tcW w:w="1276" w:type="dxa"/>
            <w:shd w:val="clear" w:color="auto" w:fill="auto"/>
          </w:tcPr>
          <w:p w14:paraId="5A8E80DF" w14:textId="77777777" w:rsidR="00CF2860" w:rsidRPr="00280D6E" w:rsidRDefault="00CF2860"/>
        </w:tc>
      </w:tr>
    </w:tbl>
    <w:p w14:paraId="6734B990" w14:textId="23D1417F" w:rsidR="009D7A4E" w:rsidRDefault="009D7A4E" w:rsidP="009D7A4E">
      <w:pPr>
        <w:spacing w:line="240" w:lineRule="auto"/>
        <w:ind w:left="6804" w:firstLine="0"/>
        <w:rPr>
          <w:rFonts w:cstheme="minorHAnsi"/>
        </w:rPr>
      </w:pPr>
    </w:p>
    <w:p w14:paraId="06736513" w14:textId="77777777" w:rsidR="009D7A4E" w:rsidRPr="009D7A4E" w:rsidRDefault="009D7A4E" w:rsidP="009D7A4E">
      <w:pPr>
        <w:spacing w:line="240" w:lineRule="auto"/>
        <w:ind w:firstLine="567"/>
        <w:rPr>
          <w:rFonts w:cstheme="minorHAnsi"/>
          <w:b/>
          <w:sz w:val="20"/>
          <w:szCs w:val="20"/>
        </w:rPr>
      </w:pPr>
      <w:r w:rsidRPr="009D7A4E">
        <w:rPr>
          <w:rFonts w:cstheme="minorHAnsi"/>
          <w:b/>
          <w:sz w:val="20"/>
          <w:szCs w:val="20"/>
        </w:rPr>
        <w:t xml:space="preserve">Pastabos: </w:t>
      </w:r>
    </w:p>
    <w:p w14:paraId="13F93537" w14:textId="37A7F46C" w:rsidR="009D7A4E" w:rsidRPr="009D7A4E" w:rsidRDefault="009D7A4E" w:rsidP="009D7A4E">
      <w:pPr>
        <w:widowControl w:val="0"/>
        <w:numPr>
          <w:ilvl w:val="0"/>
          <w:numId w:val="21"/>
        </w:numPr>
        <w:tabs>
          <w:tab w:val="left" w:pos="284"/>
          <w:tab w:val="left" w:pos="567"/>
          <w:tab w:val="left" w:pos="709"/>
        </w:tabs>
        <w:autoSpaceDE w:val="0"/>
        <w:autoSpaceDN w:val="0"/>
        <w:adjustRightInd w:val="0"/>
        <w:spacing w:line="240" w:lineRule="auto"/>
        <w:ind w:left="0" w:firstLine="567"/>
        <w:contextualSpacing/>
        <w:rPr>
          <w:rFonts w:cstheme="minorHAnsi"/>
          <w:sz w:val="20"/>
          <w:szCs w:val="20"/>
        </w:rPr>
      </w:pPr>
      <w:r w:rsidRPr="009D7A4E">
        <w:rPr>
          <w:rFonts w:cstheme="minorHAnsi"/>
          <w:sz w:val="20"/>
          <w:szCs w:val="20"/>
        </w:rPr>
        <w:t xml:space="preserve">Apskaičiuojant kainą, turi būti atsižvelgta į visą pirkimo dokumentuose nurodytą pirkimo objekto apimtį ir reikalavimus, kainos sudėtines dalis ir pan. </w:t>
      </w:r>
    </w:p>
    <w:p w14:paraId="5A7B3201" w14:textId="77777777" w:rsidR="009D7A4E" w:rsidRPr="009D7A4E" w:rsidRDefault="009D7A4E" w:rsidP="009D7A4E">
      <w:pPr>
        <w:widowControl w:val="0"/>
        <w:numPr>
          <w:ilvl w:val="0"/>
          <w:numId w:val="21"/>
        </w:numPr>
        <w:tabs>
          <w:tab w:val="left" w:pos="284"/>
          <w:tab w:val="left" w:pos="567"/>
          <w:tab w:val="left" w:pos="709"/>
        </w:tabs>
        <w:autoSpaceDE w:val="0"/>
        <w:autoSpaceDN w:val="0"/>
        <w:adjustRightInd w:val="0"/>
        <w:spacing w:line="240" w:lineRule="auto"/>
        <w:ind w:left="0" w:firstLine="567"/>
        <w:contextualSpacing/>
        <w:rPr>
          <w:rFonts w:cstheme="minorHAnsi"/>
          <w:sz w:val="20"/>
          <w:szCs w:val="20"/>
        </w:rPr>
      </w:pPr>
      <w:r w:rsidRPr="009D7A4E">
        <w:rPr>
          <w:rFonts w:cstheme="minorHAnsi"/>
          <w:sz w:val="20"/>
          <w:szCs w:val="20"/>
        </w:rPr>
        <w:t>Jei tiekėjas yra ne PVM mokėtojas, jis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w:t>
      </w:r>
    </w:p>
    <w:p w14:paraId="433A44F4" w14:textId="77777777" w:rsidR="009D7A4E" w:rsidRPr="009D7A4E" w:rsidRDefault="009D7A4E" w:rsidP="009D7A4E">
      <w:pPr>
        <w:widowControl w:val="0"/>
        <w:numPr>
          <w:ilvl w:val="0"/>
          <w:numId w:val="21"/>
        </w:numPr>
        <w:tabs>
          <w:tab w:val="left" w:pos="284"/>
          <w:tab w:val="left" w:pos="567"/>
          <w:tab w:val="left" w:pos="709"/>
        </w:tabs>
        <w:autoSpaceDE w:val="0"/>
        <w:autoSpaceDN w:val="0"/>
        <w:adjustRightInd w:val="0"/>
        <w:spacing w:line="240" w:lineRule="auto"/>
        <w:ind w:left="0" w:firstLine="567"/>
        <w:contextualSpacing/>
        <w:rPr>
          <w:rFonts w:cstheme="minorHAnsi"/>
          <w:sz w:val="20"/>
          <w:szCs w:val="20"/>
        </w:rPr>
      </w:pPr>
      <w:r w:rsidRPr="009D7A4E">
        <w:rPr>
          <w:rFonts w:cstheme="minorHAnsi"/>
          <w:sz w:val="20"/>
          <w:szCs w:val="20"/>
        </w:rPr>
        <w:t>Kaina (ir jos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2D741065" w14:textId="77777777" w:rsidR="009D7A4E" w:rsidRPr="009D7A4E" w:rsidRDefault="009D7A4E" w:rsidP="009D7A4E">
      <w:pPr>
        <w:tabs>
          <w:tab w:val="left" w:pos="720"/>
        </w:tabs>
        <w:spacing w:line="240" w:lineRule="auto"/>
        <w:ind w:firstLine="567"/>
        <w:rPr>
          <w:rFonts w:cstheme="minorHAnsi"/>
          <w:b/>
          <w:sz w:val="20"/>
          <w:szCs w:val="20"/>
        </w:rPr>
      </w:pPr>
    </w:p>
    <w:p w14:paraId="58A5BEAB" w14:textId="77777777" w:rsidR="009D7A4E" w:rsidRPr="009D7A4E" w:rsidRDefault="009D7A4E" w:rsidP="009D7A4E">
      <w:pPr>
        <w:tabs>
          <w:tab w:val="left" w:pos="720"/>
        </w:tabs>
        <w:spacing w:line="240" w:lineRule="auto"/>
        <w:ind w:firstLine="567"/>
        <w:rPr>
          <w:rFonts w:cstheme="minorHAnsi"/>
          <w:sz w:val="20"/>
          <w:szCs w:val="20"/>
        </w:rPr>
      </w:pPr>
      <w:r w:rsidRPr="009D7A4E">
        <w:rPr>
          <w:rFonts w:cstheme="minorHAnsi"/>
          <w:b/>
          <w:sz w:val="20"/>
          <w:szCs w:val="20"/>
        </w:rPr>
        <w:t>Teikdami šį pasiūlymą, mes patvirtiname, kad</w:t>
      </w:r>
      <w:r w:rsidRPr="009D7A4E">
        <w:rPr>
          <w:rFonts w:cstheme="minorHAnsi"/>
          <w:sz w:val="20"/>
          <w:szCs w:val="20"/>
        </w:rPr>
        <w:t>:</w:t>
      </w:r>
    </w:p>
    <w:p w14:paraId="69908700" w14:textId="77777777" w:rsidR="009D7A4E" w:rsidRPr="009D7A4E" w:rsidRDefault="009D7A4E" w:rsidP="009D7A4E">
      <w:pPr>
        <w:numPr>
          <w:ilvl w:val="0"/>
          <w:numId w:val="20"/>
        </w:numPr>
        <w:tabs>
          <w:tab w:val="left" w:pos="709"/>
        </w:tabs>
        <w:spacing w:line="240" w:lineRule="auto"/>
        <w:ind w:left="0" w:firstLine="567"/>
        <w:rPr>
          <w:rFonts w:cstheme="minorHAnsi"/>
          <w:sz w:val="20"/>
          <w:szCs w:val="20"/>
        </w:rPr>
      </w:pPr>
      <w:r w:rsidRPr="009D7A4E">
        <w:rPr>
          <w:rFonts w:cstheme="minorHAnsi"/>
          <w:sz w:val="20"/>
          <w:szCs w:val="20"/>
        </w:rPr>
        <w:t>Atidžiai išnagrinėjome perkančiosios organizacijos pateiktą techninę specifikaciją ir kitus pirkimo dokumentus, pirkimo metu perkančiosios organizacijos pateiktus paaiškinimus ir kt. perkančiosios organizacijos pirkimui pateiktus dokumentus;</w:t>
      </w:r>
    </w:p>
    <w:p w14:paraId="689805E1" w14:textId="26FE30A3" w:rsidR="009D7A4E" w:rsidRPr="009D7A4E" w:rsidRDefault="009D7A4E" w:rsidP="009D7A4E">
      <w:pPr>
        <w:numPr>
          <w:ilvl w:val="0"/>
          <w:numId w:val="20"/>
        </w:numPr>
        <w:tabs>
          <w:tab w:val="left" w:pos="709"/>
        </w:tabs>
        <w:spacing w:line="240" w:lineRule="auto"/>
        <w:ind w:left="0" w:firstLine="567"/>
        <w:rPr>
          <w:rFonts w:cstheme="minorHAnsi"/>
          <w:sz w:val="20"/>
          <w:szCs w:val="20"/>
        </w:rPr>
      </w:pPr>
      <w:r w:rsidRPr="009D7A4E">
        <w:rPr>
          <w:rFonts w:cstheme="minorHAnsi"/>
          <w:sz w:val="20"/>
          <w:szCs w:val="20"/>
        </w:rPr>
        <w:t xml:space="preserve">Į mūsų siūlomą kainą įskaičiuotos visos </w:t>
      </w:r>
      <w:r w:rsidR="00364742">
        <w:rPr>
          <w:rFonts w:cstheme="minorHAnsi"/>
          <w:sz w:val="20"/>
          <w:szCs w:val="20"/>
        </w:rPr>
        <w:t>paslaug</w:t>
      </w:r>
      <w:r w:rsidRPr="009D7A4E">
        <w:rPr>
          <w:rFonts w:cstheme="minorHAnsi"/>
          <w:sz w:val="20"/>
          <w:szCs w:val="20"/>
        </w:rPr>
        <w:t>ų vykdymo išlaidos ir visi mokesčiai, ir mes prisiimame riziką už visas išlaidas, kurias, teikdami pasiūlymą ir laikydamiesi pirkimo dokumentuose nustatytų reikalavimų, privalėjome įskaičiuoti į pasiūlymo kainą;</w:t>
      </w:r>
    </w:p>
    <w:p w14:paraId="2B2684BF" w14:textId="34E99300" w:rsidR="009D7A4E" w:rsidRPr="009D7A4E" w:rsidRDefault="009D7A4E" w:rsidP="009D7A4E">
      <w:pPr>
        <w:numPr>
          <w:ilvl w:val="0"/>
          <w:numId w:val="20"/>
        </w:numPr>
        <w:tabs>
          <w:tab w:val="left" w:pos="709"/>
        </w:tabs>
        <w:spacing w:line="240" w:lineRule="auto"/>
        <w:ind w:left="0" w:firstLine="567"/>
        <w:rPr>
          <w:rFonts w:cstheme="minorHAnsi"/>
          <w:sz w:val="20"/>
          <w:szCs w:val="20"/>
        </w:rPr>
      </w:pPr>
      <w:r w:rsidRPr="009D7A4E">
        <w:rPr>
          <w:rFonts w:cstheme="minorHAnsi"/>
          <w:sz w:val="20"/>
          <w:szCs w:val="20"/>
        </w:rPr>
        <w:t xml:space="preserve">Pateikdami pasiūlymą, mes įsivertinome visas </w:t>
      </w:r>
      <w:proofErr w:type="spellStart"/>
      <w:r w:rsidR="00364742">
        <w:rPr>
          <w:rFonts w:cstheme="minorHAnsi"/>
          <w:sz w:val="20"/>
          <w:szCs w:val="20"/>
        </w:rPr>
        <w:t>paslaugų</w:t>
      </w:r>
      <w:r w:rsidRPr="009D7A4E">
        <w:rPr>
          <w:rFonts w:cstheme="minorHAnsi"/>
          <w:sz w:val="20"/>
          <w:szCs w:val="20"/>
        </w:rPr>
        <w:t>ų</w:t>
      </w:r>
      <w:proofErr w:type="spellEnd"/>
      <w:r w:rsidRPr="009D7A4E">
        <w:rPr>
          <w:rFonts w:cstheme="minorHAnsi"/>
          <w:sz w:val="20"/>
          <w:szCs w:val="20"/>
        </w:rPr>
        <w:t xml:space="preserve"> apimtis bei prisiimame riziką dėl kiekių ir išlaidų dydžio svyravimo. </w:t>
      </w:r>
    </w:p>
    <w:p w14:paraId="7FBF5E76" w14:textId="77777777" w:rsidR="009D7A4E" w:rsidRPr="009D7A4E" w:rsidRDefault="009D7A4E" w:rsidP="009D7A4E">
      <w:pPr>
        <w:numPr>
          <w:ilvl w:val="0"/>
          <w:numId w:val="20"/>
        </w:numPr>
        <w:tabs>
          <w:tab w:val="left" w:pos="709"/>
        </w:tabs>
        <w:spacing w:line="240" w:lineRule="auto"/>
        <w:ind w:left="0" w:firstLine="567"/>
        <w:rPr>
          <w:rFonts w:cstheme="minorHAnsi"/>
          <w:sz w:val="20"/>
          <w:szCs w:val="20"/>
        </w:rPr>
      </w:pPr>
      <w:r w:rsidRPr="009D7A4E">
        <w:rPr>
          <w:rFonts w:cstheme="minorHAnsi"/>
          <w:sz w:val="20"/>
          <w:szCs w:val="20"/>
        </w:rPr>
        <w:t>Visa pasiūlyme pateikta informacija yra teisinga, atitinka tikrovę ir apima viską, ko reikia visiškam ir tinkamam sutarties įvykdymui;</w:t>
      </w:r>
    </w:p>
    <w:p w14:paraId="6B97D538" w14:textId="77777777" w:rsidR="009D7A4E" w:rsidRPr="009D7A4E" w:rsidRDefault="009D7A4E" w:rsidP="009D7A4E">
      <w:pPr>
        <w:numPr>
          <w:ilvl w:val="0"/>
          <w:numId w:val="20"/>
        </w:numPr>
        <w:tabs>
          <w:tab w:val="left" w:pos="709"/>
        </w:tabs>
        <w:spacing w:line="240" w:lineRule="auto"/>
        <w:ind w:left="0" w:firstLine="567"/>
        <w:rPr>
          <w:rFonts w:eastAsia="Calibri" w:cstheme="minorHAnsi"/>
          <w:iCs/>
          <w:sz w:val="20"/>
          <w:szCs w:val="20"/>
        </w:rPr>
      </w:pPr>
      <w:r w:rsidRPr="009D7A4E">
        <w:rPr>
          <w:rFonts w:cstheme="minorHAnsi"/>
          <w:sz w:val="20"/>
          <w:szCs w:val="20"/>
        </w:rPr>
        <w:t>Įvertinome pirkimo dokumentų, paslaugų suteikimui, darbų atlikimui aktualių teisės aktų reikalavimus bei kitus priedus ir suprantame, kad sudarydami pirkimo sutartį privalėsime pasiekti pirkimo sutartyje numatytą rezultatą ir dėl to privalome imtis visų reikiamų veiksmų ir priemonių bei užtikrinti, kad perkančioji organizacija galėtų tinkamai ir visapusiškai naudotis šiuo rezultatu pagal tiesioginę ir pirkimo sutartyje bei pirkimo dokumentuose numatytą objekto paskirtį.</w:t>
      </w:r>
    </w:p>
    <w:p w14:paraId="3ADBA507" w14:textId="77777777" w:rsidR="009D7A4E" w:rsidRPr="009D7A4E" w:rsidRDefault="009D7A4E" w:rsidP="009D7A4E">
      <w:pPr>
        <w:numPr>
          <w:ilvl w:val="0"/>
          <w:numId w:val="20"/>
        </w:numPr>
        <w:tabs>
          <w:tab w:val="left" w:pos="709"/>
        </w:tabs>
        <w:autoSpaceDN w:val="0"/>
        <w:spacing w:line="240" w:lineRule="auto"/>
        <w:ind w:left="0" w:firstLine="567"/>
        <w:rPr>
          <w:rFonts w:cstheme="minorHAnsi"/>
          <w:bCs/>
          <w:sz w:val="20"/>
          <w:szCs w:val="20"/>
        </w:rPr>
      </w:pPr>
      <w:r w:rsidRPr="009D7A4E">
        <w:rPr>
          <w:rFonts w:cstheme="minorHAnsi"/>
          <w:bCs/>
          <w:sz w:val="20"/>
          <w:szCs w:val="20"/>
        </w:rPr>
        <w:t>Žinome, kad perkančioji organizacija laimėjusio dalyvio pasiūlymą, sudarytą pirkimo sutartį ir pirkimo sutarties sąlygų pakeitimus, išskyrus informaciją, kuriai taikomi VPĮ 20 straipsnio 5 dalyje nurodyti konfidencialios informacijos apsaugos reikalavimai arba kurios atskleidimas prieštarautų teisės aktams arba teisėtiems tiekėjų komerciniams interesams arba trukdytų laisvai konkuruoti tarpusavyje, taip pat informaciją, kurią teikdamas pasiūlymą tiekėjas nurodė kaip konfidencialią, paskelbs Centrinėje viešųjų pirkimų informacinėje sistemoje.</w:t>
      </w:r>
    </w:p>
    <w:p w14:paraId="1756D5BD" w14:textId="77777777" w:rsidR="009D7A4E" w:rsidRPr="009D7A4E" w:rsidRDefault="009D7A4E" w:rsidP="009D7A4E">
      <w:pPr>
        <w:spacing w:line="240" w:lineRule="auto"/>
        <w:ind w:firstLine="567"/>
        <w:rPr>
          <w:rFonts w:cstheme="minorHAnsi"/>
          <w:b/>
          <w:sz w:val="20"/>
          <w:szCs w:val="20"/>
        </w:rPr>
      </w:pPr>
    </w:p>
    <w:p w14:paraId="79525F1E" w14:textId="77777777" w:rsidR="009D7A4E" w:rsidRPr="009D7A4E" w:rsidRDefault="009D7A4E" w:rsidP="009D7A4E">
      <w:pPr>
        <w:tabs>
          <w:tab w:val="left" w:pos="720"/>
        </w:tabs>
        <w:spacing w:line="240" w:lineRule="auto"/>
        <w:ind w:firstLine="567"/>
        <w:rPr>
          <w:rFonts w:cstheme="minorHAnsi"/>
          <w:sz w:val="20"/>
          <w:szCs w:val="20"/>
        </w:rPr>
      </w:pPr>
      <w:r w:rsidRPr="009D7A4E">
        <w:rPr>
          <w:rFonts w:cstheme="minorHAnsi"/>
          <w:sz w:val="20"/>
          <w:szCs w:val="20"/>
        </w:rPr>
        <w:t>Kartu su pasiūlymu pateikiami šie dokumentai:</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6521"/>
        <w:gridCol w:w="3118"/>
      </w:tblGrid>
      <w:tr w:rsidR="009D7A4E" w:rsidRPr="009D7A4E" w14:paraId="635BE549" w14:textId="77777777" w:rsidTr="009D7A4E">
        <w:tc>
          <w:tcPr>
            <w:tcW w:w="596" w:type="dxa"/>
            <w:shd w:val="clear" w:color="auto" w:fill="D9D9D9"/>
          </w:tcPr>
          <w:p w14:paraId="6817E939" w14:textId="77777777" w:rsidR="009D7A4E" w:rsidRPr="009D7A4E" w:rsidRDefault="009D7A4E" w:rsidP="009D7A4E">
            <w:pPr>
              <w:spacing w:line="240" w:lineRule="auto"/>
              <w:ind w:firstLine="0"/>
              <w:rPr>
                <w:rFonts w:cstheme="minorHAnsi"/>
                <w:b/>
                <w:sz w:val="20"/>
                <w:szCs w:val="20"/>
              </w:rPr>
            </w:pPr>
            <w:proofErr w:type="spellStart"/>
            <w:r w:rsidRPr="009D7A4E">
              <w:rPr>
                <w:rFonts w:cstheme="minorHAnsi"/>
                <w:b/>
                <w:sz w:val="20"/>
                <w:szCs w:val="20"/>
              </w:rPr>
              <w:t>Eil.Nr</w:t>
            </w:r>
            <w:proofErr w:type="spellEnd"/>
            <w:r w:rsidRPr="009D7A4E">
              <w:rPr>
                <w:rFonts w:cstheme="minorHAnsi"/>
                <w:b/>
                <w:sz w:val="20"/>
                <w:szCs w:val="20"/>
              </w:rPr>
              <w:t>.</w:t>
            </w:r>
          </w:p>
        </w:tc>
        <w:tc>
          <w:tcPr>
            <w:tcW w:w="6521" w:type="dxa"/>
            <w:shd w:val="clear" w:color="auto" w:fill="D9D9D9"/>
          </w:tcPr>
          <w:p w14:paraId="785B1C20" w14:textId="77777777" w:rsidR="009D7A4E" w:rsidRPr="009D7A4E" w:rsidRDefault="009D7A4E" w:rsidP="009D7A4E">
            <w:pPr>
              <w:spacing w:line="240" w:lineRule="auto"/>
              <w:ind w:firstLine="0"/>
              <w:rPr>
                <w:rFonts w:cstheme="minorHAnsi"/>
                <w:b/>
                <w:sz w:val="20"/>
                <w:szCs w:val="20"/>
              </w:rPr>
            </w:pPr>
            <w:r w:rsidRPr="009D7A4E">
              <w:rPr>
                <w:rFonts w:cstheme="minorHAnsi"/>
                <w:b/>
                <w:sz w:val="20"/>
                <w:szCs w:val="20"/>
              </w:rPr>
              <w:t>Pateiktų dokumentų (failų) pavadinimas</w:t>
            </w:r>
          </w:p>
          <w:p w14:paraId="3B05FCD5" w14:textId="08453284" w:rsidR="009D7A4E" w:rsidRPr="009D7A4E" w:rsidRDefault="009D7A4E" w:rsidP="009D7A4E">
            <w:pPr>
              <w:spacing w:line="240" w:lineRule="auto"/>
              <w:ind w:firstLine="0"/>
              <w:rPr>
                <w:rFonts w:cstheme="minorHAnsi"/>
                <w:b/>
                <w:sz w:val="20"/>
                <w:szCs w:val="20"/>
              </w:rPr>
            </w:pPr>
            <w:r w:rsidRPr="009D7A4E">
              <w:rPr>
                <w:rFonts w:cstheme="minorHAnsi"/>
                <w:b/>
                <w:sz w:val="20"/>
                <w:szCs w:val="20"/>
              </w:rPr>
              <w:t>(Tiekėjas įrašo teikiamo dokumento pavadinimą)</w:t>
            </w:r>
          </w:p>
        </w:tc>
        <w:tc>
          <w:tcPr>
            <w:tcW w:w="3118" w:type="dxa"/>
            <w:shd w:val="clear" w:color="auto" w:fill="D9D9D9"/>
          </w:tcPr>
          <w:p w14:paraId="6FC13D5C" w14:textId="77777777" w:rsidR="009D7A4E" w:rsidRPr="009D7A4E" w:rsidRDefault="009D7A4E" w:rsidP="009D7A4E">
            <w:pPr>
              <w:spacing w:line="240" w:lineRule="auto"/>
              <w:ind w:firstLine="0"/>
              <w:rPr>
                <w:rFonts w:cstheme="minorHAnsi"/>
                <w:b/>
                <w:sz w:val="20"/>
                <w:szCs w:val="20"/>
              </w:rPr>
            </w:pPr>
            <w:r w:rsidRPr="009D7A4E">
              <w:rPr>
                <w:rFonts w:cstheme="minorHAnsi"/>
                <w:b/>
                <w:sz w:val="20"/>
                <w:szCs w:val="20"/>
              </w:rPr>
              <w:t>Dokumento puslapių skaičius</w:t>
            </w:r>
          </w:p>
        </w:tc>
      </w:tr>
      <w:tr w:rsidR="009D7A4E" w:rsidRPr="009D7A4E" w14:paraId="487A53D8" w14:textId="77777777" w:rsidTr="009D7A4E">
        <w:tc>
          <w:tcPr>
            <w:tcW w:w="596" w:type="dxa"/>
          </w:tcPr>
          <w:p w14:paraId="57780CE4" w14:textId="77777777" w:rsidR="009D7A4E" w:rsidRPr="009D7A4E" w:rsidRDefault="009D7A4E" w:rsidP="009D7A4E">
            <w:pPr>
              <w:spacing w:line="240" w:lineRule="auto"/>
              <w:ind w:firstLine="0"/>
              <w:rPr>
                <w:rFonts w:cstheme="minorHAnsi"/>
                <w:sz w:val="20"/>
                <w:szCs w:val="20"/>
              </w:rPr>
            </w:pPr>
            <w:r w:rsidRPr="009D7A4E">
              <w:rPr>
                <w:rFonts w:cstheme="minorHAnsi"/>
                <w:sz w:val="20"/>
                <w:szCs w:val="20"/>
              </w:rPr>
              <w:t>1.</w:t>
            </w:r>
          </w:p>
        </w:tc>
        <w:tc>
          <w:tcPr>
            <w:tcW w:w="6521" w:type="dxa"/>
          </w:tcPr>
          <w:p w14:paraId="33936BD5" w14:textId="229B827E" w:rsidR="009D7A4E" w:rsidRPr="009D7A4E" w:rsidRDefault="009D7A4E" w:rsidP="009D7A4E">
            <w:pPr>
              <w:spacing w:line="240" w:lineRule="auto"/>
              <w:ind w:firstLine="0"/>
              <w:rPr>
                <w:rFonts w:cstheme="minorHAnsi"/>
                <w:sz w:val="20"/>
                <w:szCs w:val="20"/>
              </w:rPr>
            </w:pPr>
            <w:r>
              <w:rPr>
                <w:rFonts w:cstheme="minorHAnsi"/>
                <w:sz w:val="20"/>
                <w:szCs w:val="20"/>
              </w:rPr>
              <w:t>Pasiūlymas</w:t>
            </w:r>
          </w:p>
        </w:tc>
        <w:tc>
          <w:tcPr>
            <w:tcW w:w="3118" w:type="dxa"/>
          </w:tcPr>
          <w:p w14:paraId="399C9E86" w14:textId="77777777" w:rsidR="009D7A4E" w:rsidRPr="009D7A4E" w:rsidRDefault="009D7A4E" w:rsidP="009D7A4E">
            <w:pPr>
              <w:spacing w:line="240" w:lineRule="auto"/>
              <w:ind w:firstLine="567"/>
              <w:rPr>
                <w:rFonts w:cstheme="minorHAnsi"/>
                <w:sz w:val="20"/>
                <w:szCs w:val="20"/>
              </w:rPr>
            </w:pPr>
            <w:r w:rsidRPr="009D7A4E">
              <w:rPr>
                <w:rFonts w:cstheme="minorHAnsi"/>
                <w:sz w:val="20"/>
                <w:szCs w:val="20"/>
              </w:rPr>
              <w:t>...</w:t>
            </w:r>
          </w:p>
        </w:tc>
      </w:tr>
      <w:tr w:rsidR="009D7A4E" w:rsidRPr="009D7A4E" w14:paraId="13AD3FF6" w14:textId="77777777" w:rsidTr="009D7A4E">
        <w:tc>
          <w:tcPr>
            <w:tcW w:w="596" w:type="dxa"/>
          </w:tcPr>
          <w:p w14:paraId="17EF6528" w14:textId="77777777" w:rsidR="009D7A4E" w:rsidRPr="009D7A4E" w:rsidRDefault="009D7A4E" w:rsidP="009D7A4E">
            <w:pPr>
              <w:spacing w:line="240" w:lineRule="auto"/>
              <w:ind w:firstLine="0"/>
              <w:rPr>
                <w:rFonts w:cstheme="minorHAnsi"/>
                <w:sz w:val="20"/>
                <w:szCs w:val="20"/>
              </w:rPr>
            </w:pPr>
            <w:r w:rsidRPr="009D7A4E">
              <w:rPr>
                <w:rFonts w:cstheme="minorHAnsi"/>
                <w:sz w:val="20"/>
                <w:szCs w:val="20"/>
              </w:rPr>
              <w:t>2.</w:t>
            </w:r>
          </w:p>
        </w:tc>
        <w:tc>
          <w:tcPr>
            <w:tcW w:w="6521" w:type="dxa"/>
          </w:tcPr>
          <w:p w14:paraId="56086148" w14:textId="77777777" w:rsidR="009D7A4E" w:rsidRPr="009D7A4E" w:rsidRDefault="009D7A4E" w:rsidP="009D7A4E">
            <w:pPr>
              <w:spacing w:line="240" w:lineRule="auto"/>
              <w:ind w:firstLine="0"/>
              <w:rPr>
                <w:rFonts w:cstheme="minorHAnsi"/>
                <w:sz w:val="20"/>
                <w:szCs w:val="20"/>
              </w:rPr>
            </w:pPr>
            <w:r w:rsidRPr="009D7A4E">
              <w:rPr>
                <w:rFonts w:eastAsia="Calibri" w:cstheme="minorHAnsi"/>
                <w:sz w:val="20"/>
                <w:szCs w:val="20"/>
              </w:rPr>
              <w:t xml:space="preserve">Pvz., </w:t>
            </w:r>
            <w:r w:rsidRPr="009D7A4E">
              <w:rPr>
                <w:rFonts w:cstheme="minorHAnsi"/>
                <w:iCs/>
                <w:sz w:val="20"/>
                <w:szCs w:val="20"/>
              </w:rPr>
              <w:t>pasiūlyme nurodytų subtiekėjų/subteikėjų/subrangovų ar ūkio subjektų ketinimų protokolai (susitarimai) ar kiti dokumentai</w:t>
            </w:r>
          </w:p>
        </w:tc>
        <w:tc>
          <w:tcPr>
            <w:tcW w:w="3118" w:type="dxa"/>
          </w:tcPr>
          <w:p w14:paraId="1A88F860" w14:textId="77777777" w:rsidR="009D7A4E" w:rsidRPr="009D7A4E" w:rsidRDefault="009D7A4E" w:rsidP="009D7A4E">
            <w:pPr>
              <w:spacing w:line="240" w:lineRule="auto"/>
              <w:ind w:firstLine="567"/>
              <w:rPr>
                <w:rFonts w:cstheme="minorHAnsi"/>
                <w:sz w:val="20"/>
                <w:szCs w:val="20"/>
              </w:rPr>
            </w:pPr>
          </w:p>
        </w:tc>
      </w:tr>
      <w:tr w:rsidR="009D7A4E" w:rsidRPr="009D7A4E" w14:paraId="5C430FE3" w14:textId="77777777" w:rsidTr="009D7A4E">
        <w:tc>
          <w:tcPr>
            <w:tcW w:w="596" w:type="dxa"/>
          </w:tcPr>
          <w:p w14:paraId="787B85F9" w14:textId="77777777" w:rsidR="009D7A4E" w:rsidRPr="009D7A4E" w:rsidRDefault="009D7A4E" w:rsidP="009D7A4E">
            <w:pPr>
              <w:spacing w:line="240" w:lineRule="auto"/>
              <w:ind w:firstLine="0"/>
              <w:rPr>
                <w:rFonts w:cstheme="minorHAnsi"/>
                <w:sz w:val="20"/>
                <w:szCs w:val="20"/>
              </w:rPr>
            </w:pPr>
            <w:r w:rsidRPr="009D7A4E">
              <w:rPr>
                <w:rFonts w:cstheme="minorHAnsi"/>
                <w:sz w:val="20"/>
                <w:szCs w:val="20"/>
              </w:rPr>
              <w:t>3.</w:t>
            </w:r>
          </w:p>
        </w:tc>
        <w:tc>
          <w:tcPr>
            <w:tcW w:w="6521" w:type="dxa"/>
          </w:tcPr>
          <w:p w14:paraId="35CF97D8" w14:textId="3A04D6D7" w:rsidR="009D7A4E" w:rsidRPr="009D7A4E" w:rsidRDefault="009D7A4E" w:rsidP="009D7A4E">
            <w:pPr>
              <w:spacing w:line="240" w:lineRule="auto"/>
              <w:ind w:firstLine="0"/>
              <w:rPr>
                <w:rFonts w:cstheme="minorHAnsi"/>
                <w:b/>
                <w:bCs/>
                <w:sz w:val="20"/>
                <w:szCs w:val="20"/>
              </w:rPr>
            </w:pPr>
          </w:p>
        </w:tc>
        <w:tc>
          <w:tcPr>
            <w:tcW w:w="3118" w:type="dxa"/>
          </w:tcPr>
          <w:p w14:paraId="78011301" w14:textId="77777777" w:rsidR="009D7A4E" w:rsidRPr="009D7A4E" w:rsidRDefault="009D7A4E" w:rsidP="009D7A4E">
            <w:pPr>
              <w:spacing w:line="240" w:lineRule="auto"/>
              <w:ind w:firstLine="567"/>
              <w:rPr>
                <w:rFonts w:cstheme="minorHAnsi"/>
                <w:sz w:val="20"/>
                <w:szCs w:val="20"/>
              </w:rPr>
            </w:pPr>
          </w:p>
        </w:tc>
      </w:tr>
      <w:tr w:rsidR="009D7A4E" w:rsidRPr="009D7A4E" w14:paraId="543A6DEC" w14:textId="77777777" w:rsidTr="009D7A4E">
        <w:tc>
          <w:tcPr>
            <w:tcW w:w="596" w:type="dxa"/>
            <w:tcBorders>
              <w:top w:val="single" w:sz="4" w:space="0" w:color="auto"/>
              <w:left w:val="single" w:sz="4" w:space="0" w:color="auto"/>
              <w:bottom w:val="single" w:sz="4" w:space="0" w:color="auto"/>
              <w:right w:val="single" w:sz="4" w:space="0" w:color="auto"/>
            </w:tcBorders>
          </w:tcPr>
          <w:p w14:paraId="13C5617E" w14:textId="77777777" w:rsidR="009D7A4E" w:rsidRPr="009D7A4E" w:rsidRDefault="009D7A4E" w:rsidP="009D7A4E">
            <w:pPr>
              <w:spacing w:line="240" w:lineRule="auto"/>
              <w:ind w:firstLine="0"/>
              <w:rPr>
                <w:rFonts w:cstheme="minorHAnsi"/>
                <w:sz w:val="20"/>
                <w:szCs w:val="20"/>
              </w:rPr>
            </w:pPr>
            <w:r w:rsidRPr="009D7A4E">
              <w:rPr>
                <w:rFonts w:cstheme="minorHAnsi"/>
                <w:sz w:val="20"/>
                <w:szCs w:val="20"/>
              </w:rPr>
              <w:t>....</w:t>
            </w:r>
          </w:p>
        </w:tc>
        <w:tc>
          <w:tcPr>
            <w:tcW w:w="6521" w:type="dxa"/>
            <w:tcBorders>
              <w:top w:val="single" w:sz="4" w:space="0" w:color="auto"/>
              <w:left w:val="single" w:sz="4" w:space="0" w:color="auto"/>
              <w:bottom w:val="single" w:sz="4" w:space="0" w:color="auto"/>
              <w:right w:val="single" w:sz="4" w:space="0" w:color="auto"/>
            </w:tcBorders>
          </w:tcPr>
          <w:p w14:paraId="1639D314" w14:textId="77777777" w:rsidR="009D7A4E" w:rsidRPr="009D7A4E" w:rsidRDefault="009D7A4E" w:rsidP="009D7A4E">
            <w:pPr>
              <w:spacing w:line="240" w:lineRule="auto"/>
              <w:ind w:firstLine="567"/>
              <w:rPr>
                <w:rFonts w:cstheme="minorHAnsi"/>
                <w:sz w:val="20"/>
                <w:szCs w:val="20"/>
              </w:rPr>
            </w:pPr>
            <w:r w:rsidRPr="009D7A4E">
              <w:rPr>
                <w:rFonts w:cstheme="minorHAnsi"/>
                <w:sz w:val="20"/>
                <w:szCs w:val="20"/>
              </w:rPr>
              <w:t>...</w:t>
            </w:r>
          </w:p>
        </w:tc>
        <w:tc>
          <w:tcPr>
            <w:tcW w:w="3118" w:type="dxa"/>
            <w:tcBorders>
              <w:top w:val="single" w:sz="4" w:space="0" w:color="auto"/>
              <w:left w:val="single" w:sz="4" w:space="0" w:color="auto"/>
              <w:bottom w:val="single" w:sz="4" w:space="0" w:color="auto"/>
              <w:right w:val="single" w:sz="4" w:space="0" w:color="auto"/>
            </w:tcBorders>
          </w:tcPr>
          <w:p w14:paraId="43635180" w14:textId="77777777" w:rsidR="009D7A4E" w:rsidRPr="009D7A4E" w:rsidRDefault="009D7A4E" w:rsidP="009D7A4E">
            <w:pPr>
              <w:spacing w:line="240" w:lineRule="auto"/>
              <w:ind w:firstLine="567"/>
              <w:rPr>
                <w:rFonts w:cstheme="minorHAnsi"/>
                <w:sz w:val="20"/>
                <w:szCs w:val="20"/>
              </w:rPr>
            </w:pPr>
            <w:r w:rsidRPr="009D7A4E">
              <w:rPr>
                <w:rFonts w:cstheme="minorHAnsi"/>
                <w:sz w:val="20"/>
                <w:szCs w:val="20"/>
              </w:rPr>
              <w:t>...</w:t>
            </w:r>
          </w:p>
        </w:tc>
      </w:tr>
    </w:tbl>
    <w:p w14:paraId="6097C914" w14:textId="77777777" w:rsidR="009D7A4E" w:rsidRPr="009D7A4E" w:rsidRDefault="009D7A4E" w:rsidP="009D7A4E">
      <w:pPr>
        <w:spacing w:line="240" w:lineRule="auto"/>
        <w:ind w:right="-108" w:firstLine="567"/>
        <w:rPr>
          <w:rFonts w:cstheme="minorHAnsi"/>
          <w:sz w:val="20"/>
          <w:szCs w:val="20"/>
        </w:rPr>
      </w:pPr>
    </w:p>
    <w:p w14:paraId="5740E5C8" w14:textId="77777777" w:rsidR="009D7A4E" w:rsidRPr="009D7A4E" w:rsidRDefault="009D7A4E" w:rsidP="009D7A4E">
      <w:pPr>
        <w:spacing w:line="240" w:lineRule="auto"/>
        <w:ind w:right="-108" w:firstLine="567"/>
        <w:rPr>
          <w:rFonts w:cstheme="minorHAnsi"/>
          <w:sz w:val="20"/>
          <w:szCs w:val="20"/>
        </w:rPr>
      </w:pPr>
    </w:p>
    <w:p w14:paraId="6FBC0C8F" w14:textId="77777777" w:rsidR="009D7A4E" w:rsidRPr="009D7A4E" w:rsidRDefault="009D7A4E" w:rsidP="009D7A4E">
      <w:pPr>
        <w:spacing w:line="240" w:lineRule="auto"/>
        <w:ind w:right="-108" w:firstLine="567"/>
        <w:rPr>
          <w:rFonts w:cstheme="minorHAnsi"/>
          <w:sz w:val="20"/>
          <w:szCs w:val="20"/>
        </w:rPr>
      </w:pPr>
      <w:r w:rsidRPr="009D7A4E">
        <w:rPr>
          <w:rFonts w:cstheme="minorHAnsi"/>
          <w:sz w:val="20"/>
          <w:szCs w:val="20"/>
        </w:rPr>
        <w:t>Ši pasiūlyme ir (ar) kituose dokumentuose nurodyta informacija yra konfidenciali**/perkančioji organizacija šios informacijos negali atskleisti tretiesiems asmenims/:</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44"/>
        <w:gridCol w:w="3118"/>
        <w:gridCol w:w="3119"/>
      </w:tblGrid>
      <w:tr w:rsidR="009D7A4E" w:rsidRPr="009D7A4E" w14:paraId="3BF06576" w14:textId="77777777" w:rsidTr="009D7A4E">
        <w:tc>
          <w:tcPr>
            <w:tcW w:w="567" w:type="dxa"/>
            <w:shd w:val="clear" w:color="auto" w:fill="D9D9D9"/>
            <w:vAlign w:val="center"/>
          </w:tcPr>
          <w:p w14:paraId="1C3AC12A" w14:textId="77777777" w:rsidR="009D7A4E" w:rsidRPr="009D7A4E" w:rsidRDefault="009D7A4E" w:rsidP="009D7A4E">
            <w:pPr>
              <w:spacing w:line="240" w:lineRule="auto"/>
              <w:ind w:firstLine="0"/>
              <w:rPr>
                <w:rFonts w:eastAsia="Calibri" w:cstheme="minorHAnsi"/>
                <w:b/>
                <w:sz w:val="20"/>
                <w:szCs w:val="20"/>
              </w:rPr>
            </w:pPr>
            <w:proofErr w:type="spellStart"/>
            <w:r w:rsidRPr="009D7A4E">
              <w:rPr>
                <w:rFonts w:eastAsia="Calibri" w:cstheme="minorHAnsi"/>
                <w:b/>
                <w:sz w:val="20"/>
                <w:szCs w:val="20"/>
              </w:rPr>
              <w:t>Eil.Nr</w:t>
            </w:r>
            <w:proofErr w:type="spellEnd"/>
            <w:r w:rsidRPr="009D7A4E">
              <w:rPr>
                <w:rFonts w:eastAsia="Calibri" w:cstheme="minorHAnsi"/>
                <w:b/>
                <w:sz w:val="20"/>
                <w:szCs w:val="20"/>
              </w:rPr>
              <w:t>.</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tcPr>
          <w:p w14:paraId="15111B70" w14:textId="77777777" w:rsidR="009D7A4E" w:rsidRPr="009D7A4E" w:rsidRDefault="009D7A4E" w:rsidP="009D7A4E">
            <w:pPr>
              <w:spacing w:line="240" w:lineRule="auto"/>
              <w:ind w:right="-108" w:firstLine="0"/>
              <w:rPr>
                <w:rFonts w:eastAsia="Calibri" w:cstheme="minorHAnsi"/>
                <w:b/>
                <w:sz w:val="20"/>
                <w:szCs w:val="20"/>
              </w:rPr>
            </w:pPr>
            <w:r w:rsidRPr="009D7A4E">
              <w:rPr>
                <w:rFonts w:eastAsia="Calibri" w:cstheme="minorHAnsi"/>
                <w:b/>
                <w:sz w:val="20"/>
                <w:szCs w:val="20"/>
              </w:rPr>
              <w:t>Dokumento (failo) pavadinimas</w:t>
            </w:r>
          </w:p>
        </w:tc>
        <w:tc>
          <w:tcPr>
            <w:tcW w:w="3118" w:type="dxa"/>
            <w:tcBorders>
              <w:top w:val="single" w:sz="4" w:space="0" w:color="auto"/>
              <w:left w:val="single" w:sz="4" w:space="0" w:color="auto"/>
              <w:bottom w:val="single" w:sz="4" w:space="0" w:color="auto"/>
              <w:right w:val="single" w:sz="4" w:space="0" w:color="auto"/>
            </w:tcBorders>
            <w:shd w:val="clear" w:color="auto" w:fill="D9D9D9"/>
            <w:vAlign w:val="center"/>
          </w:tcPr>
          <w:p w14:paraId="4C564D7C" w14:textId="77777777" w:rsidR="009D7A4E" w:rsidRPr="009D7A4E" w:rsidRDefault="009D7A4E" w:rsidP="009D7A4E">
            <w:pPr>
              <w:spacing w:line="240" w:lineRule="auto"/>
              <w:ind w:right="-108" w:firstLine="0"/>
              <w:rPr>
                <w:rFonts w:eastAsia="Calibri" w:cstheme="minorHAnsi"/>
                <w:b/>
                <w:sz w:val="20"/>
                <w:szCs w:val="20"/>
              </w:rPr>
            </w:pPr>
            <w:r w:rsidRPr="009D7A4E">
              <w:rPr>
                <w:rFonts w:eastAsia="Calibri" w:cstheme="minorHAnsi"/>
                <w:b/>
                <w:bCs/>
                <w:sz w:val="20"/>
                <w:szCs w:val="20"/>
              </w:rPr>
              <w:t>Paaiškinimas, kokia konkreti informacija dokumente (faile) yra konfidenciali</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14:paraId="25E777EC" w14:textId="77777777" w:rsidR="009D7A4E" w:rsidRPr="009D7A4E" w:rsidRDefault="009D7A4E" w:rsidP="009D7A4E">
            <w:pPr>
              <w:spacing w:line="240" w:lineRule="auto"/>
              <w:ind w:right="-108" w:firstLine="0"/>
              <w:rPr>
                <w:rFonts w:eastAsia="Calibri" w:cstheme="minorHAnsi"/>
                <w:b/>
                <w:bCs/>
                <w:sz w:val="20"/>
                <w:szCs w:val="20"/>
              </w:rPr>
            </w:pPr>
            <w:r w:rsidRPr="009D7A4E">
              <w:rPr>
                <w:rFonts w:eastAsia="Calibri" w:cstheme="minorHAnsi"/>
                <w:b/>
                <w:bCs/>
                <w:sz w:val="20"/>
                <w:szCs w:val="20"/>
              </w:rPr>
              <w:t>Konfidencialumo pagrindimas (kokiu pagrindu informacija laikoma konfidencialia)</w:t>
            </w:r>
          </w:p>
        </w:tc>
      </w:tr>
      <w:tr w:rsidR="009D7A4E" w:rsidRPr="009D7A4E" w14:paraId="241C3E78" w14:textId="77777777" w:rsidTr="009D7A4E">
        <w:tc>
          <w:tcPr>
            <w:tcW w:w="567" w:type="dxa"/>
          </w:tcPr>
          <w:p w14:paraId="107139B6" w14:textId="77777777" w:rsidR="009D7A4E" w:rsidRPr="009D7A4E" w:rsidRDefault="009D7A4E" w:rsidP="009D7A4E">
            <w:pPr>
              <w:spacing w:line="240" w:lineRule="auto"/>
              <w:ind w:firstLine="0"/>
              <w:rPr>
                <w:rFonts w:eastAsia="Calibri" w:cstheme="minorHAnsi"/>
                <w:sz w:val="20"/>
                <w:szCs w:val="20"/>
              </w:rPr>
            </w:pPr>
            <w:r w:rsidRPr="009D7A4E">
              <w:rPr>
                <w:rFonts w:eastAsia="Calibri" w:cstheme="minorHAnsi"/>
                <w:sz w:val="20"/>
                <w:szCs w:val="20"/>
              </w:rPr>
              <w:t>1.</w:t>
            </w:r>
          </w:p>
        </w:tc>
        <w:tc>
          <w:tcPr>
            <w:tcW w:w="3544" w:type="dxa"/>
            <w:tcBorders>
              <w:top w:val="single" w:sz="4" w:space="0" w:color="auto"/>
              <w:left w:val="single" w:sz="4" w:space="0" w:color="auto"/>
              <w:bottom w:val="single" w:sz="4" w:space="0" w:color="auto"/>
              <w:right w:val="single" w:sz="4" w:space="0" w:color="auto"/>
            </w:tcBorders>
          </w:tcPr>
          <w:p w14:paraId="62BFA66D" w14:textId="77777777" w:rsidR="009D7A4E" w:rsidRPr="009D7A4E" w:rsidRDefault="009D7A4E" w:rsidP="009D7A4E">
            <w:pPr>
              <w:spacing w:line="240" w:lineRule="auto"/>
              <w:ind w:right="-108" w:firstLine="0"/>
              <w:rPr>
                <w:rFonts w:eastAsia="Calibri" w:cstheme="minorHAnsi"/>
                <w:sz w:val="20"/>
                <w:szCs w:val="20"/>
              </w:rPr>
            </w:pPr>
            <w:r w:rsidRPr="009D7A4E">
              <w:rPr>
                <w:rFonts w:eastAsia="Calibri" w:cstheme="minorHAnsi"/>
                <w:sz w:val="20"/>
                <w:szCs w:val="20"/>
              </w:rPr>
              <w:t>[Tiekėjas įrašo dokumento pavadinimą]</w:t>
            </w:r>
          </w:p>
        </w:tc>
        <w:tc>
          <w:tcPr>
            <w:tcW w:w="3118" w:type="dxa"/>
            <w:tcBorders>
              <w:top w:val="single" w:sz="4" w:space="0" w:color="auto"/>
              <w:left w:val="single" w:sz="4" w:space="0" w:color="auto"/>
              <w:bottom w:val="single" w:sz="4" w:space="0" w:color="auto"/>
              <w:right w:val="single" w:sz="4" w:space="0" w:color="auto"/>
            </w:tcBorders>
          </w:tcPr>
          <w:p w14:paraId="6D607CFC" w14:textId="77777777" w:rsidR="009D7A4E" w:rsidRPr="009D7A4E" w:rsidRDefault="009D7A4E" w:rsidP="009D7A4E">
            <w:pPr>
              <w:spacing w:line="240" w:lineRule="auto"/>
              <w:ind w:right="-108" w:firstLine="567"/>
              <w:rPr>
                <w:rFonts w:eastAsia="Calibri" w:cstheme="minorHAnsi"/>
                <w:sz w:val="20"/>
                <w:szCs w:val="20"/>
              </w:rPr>
            </w:pPr>
          </w:p>
        </w:tc>
        <w:tc>
          <w:tcPr>
            <w:tcW w:w="3119" w:type="dxa"/>
            <w:tcBorders>
              <w:top w:val="single" w:sz="4" w:space="0" w:color="auto"/>
              <w:left w:val="single" w:sz="4" w:space="0" w:color="auto"/>
              <w:bottom w:val="single" w:sz="4" w:space="0" w:color="auto"/>
              <w:right w:val="single" w:sz="4" w:space="0" w:color="auto"/>
            </w:tcBorders>
          </w:tcPr>
          <w:p w14:paraId="29A7C423" w14:textId="77777777" w:rsidR="009D7A4E" w:rsidRPr="009D7A4E" w:rsidRDefault="009D7A4E" w:rsidP="009D7A4E">
            <w:pPr>
              <w:spacing w:line="240" w:lineRule="auto"/>
              <w:ind w:right="-108" w:firstLine="567"/>
              <w:rPr>
                <w:rFonts w:eastAsia="Calibri" w:cstheme="minorHAnsi"/>
                <w:sz w:val="20"/>
                <w:szCs w:val="20"/>
              </w:rPr>
            </w:pPr>
          </w:p>
        </w:tc>
      </w:tr>
      <w:tr w:rsidR="009D7A4E" w:rsidRPr="009D7A4E" w14:paraId="7F31FA20" w14:textId="77777777" w:rsidTr="009D7A4E">
        <w:tc>
          <w:tcPr>
            <w:tcW w:w="567" w:type="dxa"/>
          </w:tcPr>
          <w:p w14:paraId="6A954D92" w14:textId="77777777" w:rsidR="009D7A4E" w:rsidRPr="009D7A4E" w:rsidRDefault="009D7A4E" w:rsidP="009D7A4E">
            <w:pPr>
              <w:spacing w:line="240" w:lineRule="auto"/>
              <w:ind w:firstLine="0"/>
              <w:rPr>
                <w:rFonts w:eastAsia="Calibri" w:cstheme="minorHAnsi"/>
                <w:sz w:val="20"/>
                <w:szCs w:val="20"/>
              </w:rPr>
            </w:pPr>
            <w:r w:rsidRPr="009D7A4E">
              <w:rPr>
                <w:rFonts w:eastAsia="Calibri" w:cstheme="minorHAnsi"/>
                <w:sz w:val="20"/>
                <w:szCs w:val="20"/>
              </w:rPr>
              <w:t>2.</w:t>
            </w:r>
          </w:p>
        </w:tc>
        <w:tc>
          <w:tcPr>
            <w:tcW w:w="3544" w:type="dxa"/>
            <w:tcBorders>
              <w:top w:val="single" w:sz="4" w:space="0" w:color="auto"/>
              <w:left w:val="single" w:sz="4" w:space="0" w:color="auto"/>
              <w:bottom w:val="single" w:sz="4" w:space="0" w:color="auto"/>
              <w:right w:val="single" w:sz="4" w:space="0" w:color="auto"/>
            </w:tcBorders>
          </w:tcPr>
          <w:p w14:paraId="7CCDBAEB" w14:textId="77777777" w:rsidR="009D7A4E" w:rsidRPr="009D7A4E" w:rsidRDefault="009D7A4E" w:rsidP="009D7A4E">
            <w:pPr>
              <w:spacing w:line="240" w:lineRule="auto"/>
              <w:ind w:right="-108" w:firstLine="0"/>
              <w:rPr>
                <w:rFonts w:eastAsia="Calibri" w:cstheme="minorHAnsi"/>
                <w:sz w:val="20"/>
                <w:szCs w:val="20"/>
              </w:rPr>
            </w:pPr>
            <w:r w:rsidRPr="009D7A4E">
              <w:rPr>
                <w:rFonts w:eastAsia="Calibri" w:cstheme="minorHAnsi"/>
                <w:sz w:val="20"/>
                <w:szCs w:val="20"/>
              </w:rPr>
              <w:t>...</w:t>
            </w:r>
          </w:p>
        </w:tc>
        <w:tc>
          <w:tcPr>
            <w:tcW w:w="3118" w:type="dxa"/>
            <w:tcBorders>
              <w:top w:val="single" w:sz="4" w:space="0" w:color="auto"/>
              <w:left w:val="single" w:sz="4" w:space="0" w:color="auto"/>
              <w:bottom w:val="single" w:sz="4" w:space="0" w:color="auto"/>
              <w:right w:val="single" w:sz="4" w:space="0" w:color="auto"/>
            </w:tcBorders>
          </w:tcPr>
          <w:p w14:paraId="7B88C440" w14:textId="77777777" w:rsidR="009D7A4E" w:rsidRPr="009D7A4E" w:rsidRDefault="009D7A4E" w:rsidP="009D7A4E">
            <w:pPr>
              <w:spacing w:line="240" w:lineRule="auto"/>
              <w:ind w:right="-108" w:firstLine="567"/>
              <w:rPr>
                <w:rFonts w:eastAsia="Calibri" w:cstheme="minorHAnsi"/>
                <w:sz w:val="20"/>
                <w:szCs w:val="20"/>
              </w:rPr>
            </w:pPr>
          </w:p>
        </w:tc>
        <w:tc>
          <w:tcPr>
            <w:tcW w:w="3119" w:type="dxa"/>
            <w:tcBorders>
              <w:top w:val="single" w:sz="4" w:space="0" w:color="auto"/>
              <w:left w:val="single" w:sz="4" w:space="0" w:color="auto"/>
              <w:bottom w:val="single" w:sz="4" w:space="0" w:color="auto"/>
              <w:right w:val="single" w:sz="4" w:space="0" w:color="auto"/>
            </w:tcBorders>
          </w:tcPr>
          <w:p w14:paraId="48DDC742" w14:textId="77777777" w:rsidR="009D7A4E" w:rsidRPr="009D7A4E" w:rsidRDefault="009D7A4E" w:rsidP="009D7A4E">
            <w:pPr>
              <w:spacing w:line="240" w:lineRule="auto"/>
              <w:ind w:right="-108" w:firstLine="567"/>
              <w:rPr>
                <w:rFonts w:eastAsia="Calibri" w:cstheme="minorHAnsi"/>
                <w:sz w:val="20"/>
                <w:szCs w:val="20"/>
              </w:rPr>
            </w:pPr>
          </w:p>
        </w:tc>
      </w:tr>
      <w:tr w:rsidR="009D7A4E" w:rsidRPr="009D7A4E" w14:paraId="04830151" w14:textId="77777777" w:rsidTr="009D7A4E">
        <w:tc>
          <w:tcPr>
            <w:tcW w:w="567" w:type="dxa"/>
            <w:tcBorders>
              <w:top w:val="single" w:sz="4" w:space="0" w:color="auto"/>
              <w:left w:val="single" w:sz="4" w:space="0" w:color="auto"/>
              <w:bottom w:val="single" w:sz="4" w:space="0" w:color="auto"/>
              <w:right w:val="single" w:sz="4" w:space="0" w:color="auto"/>
            </w:tcBorders>
          </w:tcPr>
          <w:p w14:paraId="3B55A4F2" w14:textId="77777777" w:rsidR="009D7A4E" w:rsidRPr="009D7A4E" w:rsidRDefault="009D7A4E" w:rsidP="009D7A4E">
            <w:pPr>
              <w:spacing w:line="240" w:lineRule="auto"/>
              <w:ind w:firstLine="0"/>
              <w:rPr>
                <w:rFonts w:eastAsia="Calibri" w:cstheme="minorHAnsi"/>
                <w:sz w:val="20"/>
                <w:szCs w:val="20"/>
              </w:rPr>
            </w:pPr>
            <w:r w:rsidRPr="009D7A4E">
              <w:rPr>
                <w:rFonts w:eastAsia="Calibri" w:cstheme="minorHAnsi"/>
                <w:sz w:val="20"/>
                <w:szCs w:val="20"/>
              </w:rPr>
              <w:t>3</w:t>
            </w:r>
          </w:p>
        </w:tc>
        <w:tc>
          <w:tcPr>
            <w:tcW w:w="3544" w:type="dxa"/>
            <w:tcBorders>
              <w:top w:val="single" w:sz="4" w:space="0" w:color="auto"/>
              <w:left w:val="single" w:sz="4" w:space="0" w:color="auto"/>
              <w:bottom w:val="single" w:sz="4" w:space="0" w:color="auto"/>
              <w:right w:val="single" w:sz="4" w:space="0" w:color="auto"/>
            </w:tcBorders>
          </w:tcPr>
          <w:p w14:paraId="5FA5B38D" w14:textId="77777777" w:rsidR="009D7A4E" w:rsidRPr="009D7A4E" w:rsidRDefault="009D7A4E" w:rsidP="009D7A4E">
            <w:pPr>
              <w:spacing w:line="240" w:lineRule="auto"/>
              <w:ind w:right="-108" w:firstLine="0"/>
              <w:rPr>
                <w:rFonts w:eastAsia="Calibri" w:cstheme="minorHAnsi"/>
                <w:sz w:val="20"/>
                <w:szCs w:val="20"/>
              </w:rPr>
            </w:pPr>
            <w:r w:rsidRPr="009D7A4E">
              <w:rPr>
                <w:rFonts w:eastAsia="Calibri" w:cstheme="minorHAnsi"/>
                <w:sz w:val="20"/>
                <w:szCs w:val="20"/>
              </w:rPr>
              <w:t>...</w:t>
            </w:r>
          </w:p>
        </w:tc>
        <w:tc>
          <w:tcPr>
            <w:tcW w:w="3118" w:type="dxa"/>
            <w:tcBorders>
              <w:top w:val="single" w:sz="4" w:space="0" w:color="auto"/>
              <w:left w:val="single" w:sz="4" w:space="0" w:color="auto"/>
              <w:bottom w:val="single" w:sz="4" w:space="0" w:color="auto"/>
              <w:right w:val="single" w:sz="4" w:space="0" w:color="auto"/>
            </w:tcBorders>
          </w:tcPr>
          <w:p w14:paraId="72E607AE" w14:textId="77777777" w:rsidR="009D7A4E" w:rsidRPr="009D7A4E" w:rsidRDefault="009D7A4E" w:rsidP="009D7A4E">
            <w:pPr>
              <w:spacing w:line="240" w:lineRule="auto"/>
              <w:ind w:right="-108" w:firstLine="567"/>
              <w:rPr>
                <w:rFonts w:eastAsia="Calibri" w:cstheme="minorHAnsi"/>
                <w:sz w:val="20"/>
                <w:szCs w:val="20"/>
              </w:rPr>
            </w:pPr>
          </w:p>
        </w:tc>
        <w:tc>
          <w:tcPr>
            <w:tcW w:w="3119" w:type="dxa"/>
            <w:tcBorders>
              <w:top w:val="single" w:sz="4" w:space="0" w:color="auto"/>
              <w:left w:val="single" w:sz="4" w:space="0" w:color="auto"/>
              <w:bottom w:val="single" w:sz="4" w:space="0" w:color="auto"/>
              <w:right w:val="single" w:sz="4" w:space="0" w:color="auto"/>
            </w:tcBorders>
          </w:tcPr>
          <w:p w14:paraId="7DC187C8" w14:textId="77777777" w:rsidR="009D7A4E" w:rsidRPr="009D7A4E" w:rsidRDefault="009D7A4E" w:rsidP="009D7A4E">
            <w:pPr>
              <w:spacing w:line="240" w:lineRule="auto"/>
              <w:ind w:right="-108" w:firstLine="567"/>
              <w:rPr>
                <w:rFonts w:eastAsia="Calibri" w:cstheme="minorHAnsi"/>
                <w:sz w:val="20"/>
                <w:szCs w:val="20"/>
              </w:rPr>
            </w:pPr>
          </w:p>
        </w:tc>
      </w:tr>
    </w:tbl>
    <w:p w14:paraId="30D62511" w14:textId="77777777" w:rsidR="009D7A4E" w:rsidRPr="009D7A4E" w:rsidRDefault="009D7A4E" w:rsidP="009D7A4E">
      <w:pPr>
        <w:spacing w:line="240" w:lineRule="auto"/>
        <w:ind w:firstLine="567"/>
        <w:rPr>
          <w:rFonts w:eastAsia="Calibri" w:cstheme="minorHAnsi"/>
          <w:sz w:val="20"/>
          <w:szCs w:val="20"/>
        </w:rPr>
      </w:pPr>
      <w:r w:rsidRPr="009D7A4E">
        <w:rPr>
          <w:rFonts w:eastAsia="Calibri" w:cstheme="minorHAnsi"/>
          <w:bCs/>
          <w:sz w:val="20"/>
          <w:szCs w:val="20"/>
        </w:rPr>
        <w:t xml:space="preserve">**Pildyti tuomet, jei bus pateikta konfidenciali informacija. </w:t>
      </w:r>
      <w:r w:rsidRPr="009D7A4E">
        <w:rPr>
          <w:rFonts w:eastAsia="Calibri" w:cstheme="minorHAnsi"/>
          <w:sz w:val="20"/>
          <w:szCs w:val="20"/>
        </w:rPr>
        <w:t>Tiekėjui nenurodžius, kokia informacija yra konfidenciali, laikoma, kad konfidencialios informacijos pasiūlyme nėra.</w:t>
      </w:r>
    </w:p>
    <w:p w14:paraId="2258D033" w14:textId="77777777" w:rsidR="009D7A4E" w:rsidRPr="009D7A4E" w:rsidRDefault="009D7A4E" w:rsidP="009D7A4E">
      <w:pPr>
        <w:spacing w:line="240" w:lineRule="auto"/>
        <w:ind w:firstLine="567"/>
        <w:rPr>
          <w:rFonts w:cstheme="minorHAnsi"/>
          <w:sz w:val="20"/>
          <w:szCs w:val="20"/>
        </w:rPr>
      </w:pPr>
    </w:p>
    <w:p w14:paraId="4437F1E5" w14:textId="352315F4" w:rsidR="009D7A4E" w:rsidRPr="009D7A4E" w:rsidRDefault="009D7A4E" w:rsidP="009D7A4E">
      <w:pPr>
        <w:spacing w:line="240" w:lineRule="auto"/>
        <w:ind w:firstLine="567"/>
        <w:rPr>
          <w:rFonts w:cstheme="minorHAnsi"/>
          <w:sz w:val="20"/>
          <w:szCs w:val="20"/>
        </w:rPr>
      </w:pPr>
      <w:r w:rsidRPr="009D7A4E">
        <w:rPr>
          <w:rFonts w:cstheme="minorHAnsi"/>
          <w:sz w:val="20"/>
          <w:szCs w:val="20"/>
        </w:rPr>
        <w:t>Pasiūlymas galioja iki 202</w:t>
      </w:r>
      <w:r w:rsidR="00280D6E">
        <w:rPr>
          <w:rFonts w:cstheme="minorHAnsi"/>
          <w:sz w:val="20"/>
          <w:szCs w:val="20"/>
        </w:rPr>
        <w:t>5</w:t>
      </w:r>
      <w:r w:rsidRPr="009D7A4E">
        <w:rPr>
          <w:rFonts w:cstheme="minorHAnsi"/>
          <w:sz w:val="20"/>
          <w:szCs w:val="20"/>
        </w:rPr>
        <w:t xml:space="preserve">-___-___ </w:t>
      </w:r>
    </w:p>
    <w:p w14:paraId="3147AEF7" w14:textId="77777777" w:rsidR="009D7A4E" w:rsidRPr="009D7A4E" w:rsidRDefault="009D7A4E" w:rsidP="009D7A4E">
      <w:pPr>
        <w:spacing w:line="240" w:lineRule="auto"/>
        <w:ind w:firstLine="567"/>
        <w:rPr>
          <w:rFonts w:cstheme="minorHAnsi"/>
          <w:sz w:val="20"/>
          <w:szCs w:val="20"/>
        </w:rPr>
      </w:pPr>
      <w:r w:rsidRPr="009D7A4E">
        <w:rPr>
          <w:rFonts w:cstheme="minorHAnsi"/>
          <w:sz w:val="20"/>
          <w:szCs w:val="20"/>
        </w:rPr>
        <w:t>_____________________________________________________________</w:t>
      </w:r>
    </w:p>
    <w:p w14:paraId="4977D25E" w14:textId="26100C3A" w:rsidR="009D7A4E" w:rsidRPr="009D7A4E" w:rsidRDefault="009D7A4E" w:rsidP="009D7A4E">
      <w:pPr>
        <w:spacing w:line="240" w:lineRule="auto"/>
        <w:ind w:firstLine="567"/>
        <w:rPr>
          <w:rFonts w:cstheme="minorHAnsi"/>
          <w:sz w:val="20"/>
          <w:szCs w:val="20"/>
        </w:rPr>
      </w:pPr>
      <w:r w:rsidRPr="009D7A4E">
        <w:rPr>
          <w:rFonts w:cstheme="minorHAnsi"/>
          <w:sz w:val="20"/>
          <w:szCs w:val="20"/>
        </w:rPr>
        <w:lastRenderedPageBreak/>
        <w:t>(Tiekėjo arba jo įgalioto asmens vardas, pavardė, parašas)</w:t>
      </w:r>
    </w:p>
    <w:p w14:paraId="445F11B0" w14:textId="77777777" w:rsidR="009D7A4E" w:rsidRPr="009D7A4E" w:rsidRDefault="009D7A4E" w:rsidP="009D7A4E">
      <w:pPr>
        <w:spacing w:line="240" w:lineRule="auto"/>
        <w:ind w:firstLine="567"/>
        <w:rPr>
          <w:rFonts w:cstheme="minorHAnsi"/>
          <w:sz w:val="20"/>
          <w:szCs w:val="20"/>
        </w:rPr>
      </w:pPr>
    </w:p>
    <w:bookmarkEnd w:id="37"/>
    <w:bookmarkEnd w:id="38"/>
    <w:bookmarkEnd w:id="39"/>
    <w:bookmarkEnd w:id="40"/>
    <w:bookmarkEnd w:id="41"/>
    <w:bookmarkEnd w:id="42"/>
    <w:p w14:paraId="1E7DCE7E" w14:textId="4CE00B65" w:rsidR="00CE7312" w:rsidRPr="009D7A4E" w:rsidRDefault="00CE7312" w:rsidP="009D7A4E">
      <w:pPr>
        <w:spacing w:line="240" w:lineRule="auto"/>
        <w:ind w:firstLine="567"/>
        <w:rPr>
          <w:rFonts w:cstheme="minorHAnsi"/>
          <w:sz w:val="20"/>
          <w:szCs w:val="20"/>
        </w:rPr>
      </w:pPr>
      <w:r w:rsidRPr="009D7A4E">
        <w:rPr>
          <w:rFonts w:cstheme="minorHAnsi"/>
          <w:sz w:val="20"/>
          <w:szCs w:val="20"/>
        </w:rPr>
        <w:br w:type="page"/>
      </w:r>
    </w:p>
    <w:p w14:paraId="69A20E3E" w14:textId="77777777" w:rsidR="00E078A0" w:rsidRPr="00B97750" w:rsidRDefault="00E078A0" w:rsidP="00B97750">
      <w:pPr>
        <w:spacing w:line="240" w:lineRule="auto"/>
        <w:ind w:left="6521" w:firstLine="0"/>
        <w:rPr>
          <w:rFonts w:cstheme="minorHAnsi"/>
          <w:color w:val="4472C4" w:themeColor="accent1"/>
        </w:rPr>
      </w:pPr>
    </w:p>
    <w:p w14:paraId="5707BE58" w14:textId="09FE63FB" w:rsidR="007D6542" w:rsidRPr="00B97750" w:rsidRDefault="007D6542" w:rsidP="00B97750">
      <w:pPr>
        <w:spacing w:line="240" w:lineRule="auto"/>
        <w:ind w:left="6521" w:firstLine="0"/>
        <w:rPr>
          <w:rFonts w:cstheme="minorHAnsi"/>
          <w:color w:val="4472C4" w:themeColor="accent1"/>
        </w:rPr>
      </w:pPr>
      <w:r w:rsidRPr="00B97750">
        <w:rPr>
          <w:rFonts w:cstheme="minorHAnsi"/>
          <w:color w:val="4472C4" w:themeColor="accent1"/>
        </w:rPr>
        <w:t xml:space="preserve">Pirkimo sąlygų </w:t>
      </w:r>
      <w:r w:rsidR="009F4F72">
        <w:rPr>
          <w:rFonts w:cstheme="minorHAnsi"/>
          <w:color w:val="4472C4" w:themeColor="accent1"/>
        </w:rPr>
        <w:t>5</w:t>
      </w:r>
      <w:r w:rsidRPr="00B97750">
        <w:rPr>
          <w:rFonts w:cstheme="minorHAnsi"/>
          <w:color w:val="4472C4" w:themeColor="accent1"/>
        </w:rPr>
        <w:t xml:space="preserve"> priedas „Pasiūlymų vertinimo kriterijai ir sąlygos“</w:t>
      </w:r>
    </w:p>
    <w:p w14:paraId="416EE195" w14:textId="55D0FA67" w:rsidR="00DF53CC" w:rsidRPr="00B97750" w:rsidRDefault="00DF53CC" w:rsidP="00B97750">
      <w:pPr>
        <w:spacing w:line="240" w:lineRule="auto"/>
        <w:ind w:left="6521" w:firstLine="0"/>
        <w:rPr>
          <w:rFonts w:ascii="Arial" w:hAnsi="Arial" w:cs="Arial"/>
          <w:color w:val="4472C4" w:themeColor="accent1"/>
        </w:rPr>
      </w:pPr>
    </w:p>
    <w:p w14:paraId="1DCAE46B" w14:textId="77777777" w:rsidR="00A54EAE" w:rsidRPr="00F0499F" w:rsidRDefault="00A54EAE" w:rsidP="00A54EAE">
      <w:pPr>
        <w:jc w:val="center"/>
        <w:rPr>
          <w:b/>
          <w:szCs w:val="24"/>
        </w:rPr>
      </w:pPr>
    </w:p>
    <w:p w14:paraId="0BA9918D" w14:textId="77777777" w:rsidR="00A54EAE" w:rsidRPr="00B97750" w:rsidRDefault="00A54EAE" w:rsidP="00A54EAE">
      <w:pPr>
        <w:pStyle w:val="Paantrat"/>
        <w:jc w:val="center"/>
        <w:rPr>
          <w:rFonts w:cstheme="minorHAnsi"/>
          <w:bCs/>
          <w:smallCaps/>
          <w:color w:val="auto"/>
          <w:sz w:val="22"/>
          <w:szCs w:val="22"/>
        </w:rPr>
      </w:pPr>
      <w:r w:rsidRPr="00B97750">
        <w:rPr>
          <w:color w:val="auto"/>
        </w:rPr>
        <w:t>PASIŪLYMŲ VERTINIMO KRITERIJAI ir Sąlygos</w:t>
      </w:r>
    </w:p>
    <w:p w14:paraId="453F8E5C" w14:textId="77777777" w:rsidR="00B97750" w:rsidRPr="00B97750" w:rsidRDefault="00B97750" w:rsidP="00B97750">
      <w:pPr>
        <w:rPr>
          <w:rFonts w:ascii="Arial" w:hAnsi="Arial" w:cs="Arial"/>
        </w:rPr>
      </w:pPr>
      <w:r w:rsidRPr="00B97750">
        <w:rPr>
          <w:rFonts w:ascii="Arial" w:hAnsi="Arial" w:cs="Arial"/>
        </w:rPr>
        <w:t>1.</w:t>
      </w:r>
      <w:r w:rsidRPr="00B97750">
        <w:rPr>
          <w:rFonts w:ascii="Arial" w:hAnsi="Arial" w:cs="Arial"/>
        </w:rPr>
        <w:tab/>
        <w:t>Perkančioji organizacija ekonomiškai naudingiausią pasiūlymą išrinks pagal pasiūlymo kainą, t. y. neatmesti pasiūlymai bus vertinami pagal kainą. Ekonomiškai naudingiausiu pasiūlymu laikomas mažiausios kainos pasiūlymas.</w:t>
      </w:r>
    </w:p>
    <w:p w14:paraId="0B6088BF" w14:textId="32453FB5" w:rsidR="009B4090" w:rsidRPr="00806B0B" w:rsidRDefault="00B97750" w:rsidP="00B97750">
      <w:pPr>
        <w:rPr>
          <w:rFonts w:eastAsiaTheme="minorHAnsi" w:cstheme="minorHAnsi"/>
          <w:bCs/>
          <w:iCs/>
          <w:sz w:val="20"/>
          <w:szCs w:val="20"/>
        </w:rPr>
      </w:pPr>
      <w:r w:rsidRPr="00B97750">
        <w:rPr>
          <w:rFonts w:ascii="Arial" w:hAnsi="Arial" w:cs="Arial"/>
        </w:rPr>
        <w:t>2.</w:t>
      </w:r>
      <w:r w:rsidRPr="00B97750">
        <w:rPr>
          <w:rFonts w:ascii="Arial" w:hAnsi="Arial" w:cs="Arial"/>
        </w:rPr>
        <w:tab/>
        <w:t>Pasiūlymuose nurodytos kainos bus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r w:rsidR="009B4090" w:rsidRPr="00806B0B">
        <w:rPr>
          <w:rFonts w:eastAsiaTheme="minorHAnsi" w:cstheme="minorHAnsi"/>
          <w:bCs/>
          <w:iCs/>
          <w:sz w:val="20"/>
          <w:szCs w:val="20"/>
        </w:rPr>
        <w:br w:type="page"/>
      </w:r>
    </w:p>
    <w:p w14:paraId="282BAFD3" w14:textId="567913D4" w:rsidR="00506996" w:rsidRPr="00806B0B" w:rsidRDefault="00506996" w:rsidP="009F4F72">
      <w:pPr>
        <w:spacing w:line="240" w:lineRule="auto"/>
        <w:ind w:left="6804" w:firstLine="0"/>
        <w:rPr>
          <w:rFonts w:cstheme="minorHAnsi"/>
          <w:color w:val="4472C4" w:themeColor="accent1"/>
          <w:sz w:val="20"/>
          <w:szCs w:val="20"/>
        </w:rPr>
      </w:pPr>
      <w:r w:rsidRPr="00806B0B">
        <w:rPr>
          <w:rFonts w:cstheme="minorHAnsi"/>
          <w:color w:val="4472C4" w:themeColor="accent1"/>
          <w:sz w:val="20"/>
          <w:szCs w:val="20"/>
        </w:rPr>
        <w:lastRenderedPageBreak/>
        <w:t xml:space="preserve">Pirkimo sąlygų </w:t>
      </w:r>
      <w:r w:rsidR="009F4F72" w:rsidRPr="00806B0B">
        <w:rPr>
          <w:rFonts w:cstheme="minorHAnsi"/>
          <w:color w:val="4472C4" w:themeColor="accent1"/>
          <w:sz w:val="20"/>
          <w:szCs w:val="20"/>
        </w:rPr>
        <w:t>6</w:t>
      </w:r>
      <w:r w:rsidRPr="00806B0B">
        <w:rPr>
          <w:rFonts w:cstheme="minorHAnsi"/>
          <w:color w:val="4472C4" w:themeColor="accent1"/>
          <w:sz w:val="20"/>
          <w:szCs w:val="20"/>
        </w:rPr>
        <w:t xml:space="preserve"> priedas „Sutarties projektas“</w:t>
      </w:r>
    </w:p>
    <w:p w14:paraId="7DFA845A" w14:textId="0EB476D2" w:rsidR="00806B0B" w:rsidRPr="00806B0B" w:rsidRDefault="00806B0B" w:rsidP="009F4F72">
      <w:pPr>
        <w:spacing w:line="240" w:lineRule="auto"/>
        <w:ind w:left="6804" w:firstLine="0"/>
        <w:rPr>
          <w:rFonts w:cstheme="minorHAnsi"/>
          <w:color w:val="4472C4" w:themeColor="accent1"/>
          <w:sz w:val="20"/>
          <w:szCs w:val="20"/>
        </w:rPr>
      </w:pPr>
    </w:p>
    <w:p w14:paraId="3C3F0F29" w14:textId="5A356C90" w:rsidR="00806B0B" w:rsidRPr="00806B0B" w:rsidRDefault="00806B0B" w:rsidP="00806B0B">
      <w:pPr>
        <w:spacing w:line="240" w:lineRule="auto"/>
        <w:ind w:left="6804" w:firstLine="0"/>
        <w:rPr>
          <w:rFonts w:cstheme="minorHAnsi"/>
          <w:color w:val="4472C4" w:themeColor="accent1"/>
          <w:sz w:val="20"/>
          <w:szCs w:val="20"/>
        </w:rPr>
      </w:pPr>
    </w:p>
    <w:p w14:paraId="65BDD4AC" w14:textId="77777777" w:rsidR="00806B0B" w:rsidRPr="00806B0B" w:rsidRDefault="00806B0B" w:rsidP="00806B0B">
      <w:pPr>
        <w:pBdr>
          <w:top w:val="nil"/>
          <w:left w:val="nil"/>
          <w:bottom w:val="nil"/>
          <w:right w:val="nil"/>
          <w:between w:val="nil"/>
          <w:bar w:val="nil"/>
        </w:pBdr>
        <w:spacing w:line="240" w:lineRule="auto"/>
        <w:ind w:firstLine="0"/>
        <w:jc w:val="center"/>
        <w:rPr>
          <w:rFonts w:eastAsia="Arial Unicode MS" w:cstheme="minorHAnsi"/>
          <w:noProof/>
          <w:sz w:val="20"/>
          <w:szCs w:val="20"/>
          <w:bdr w:val="nil"/>
          <w:lang w:eastAsia="en-US"/>
        </w:rPr>
      </w:pPr>
    </w:p>
    <w:p w14:paraId="3E94B45C" w14:textId="77777777" w:rsidR="00806B0B" w:rsidRPr="00806B0B" w:rsidRDefault="00806B0B" w:rsidP="00806B0B">
      <w:pPr>
        <w:pBdr>
          <w:top w:val="nil"/>
          <w:left w:val="nil"/>
          <w:bottom w:val="nil"/>
          <w:right w:val="nil"/>
          <w:between w:val="nil"/>
          <w:bar w:val="nil"/>
        </w:pBdr>
        <w:spacing w:line="240" w:lineRule="auto"/>
        <w:ind w:firstLine="0"/>
        <w:jc w:val="center"/>
        <w:rPr>
          <w:rFonts w:eastAsia="Arial Unicode MS" w:cstheme="minorHAnsi"/>
          <w:b/>
          <w:noProof/>
          <w:sz w:val="20"/>
          <w:szCs w:val="20"/>
          <w:bdr w:val="nil"/>
        </w:rPr>
      </w:pPr>
      <w:r w:rsidRPr="00806B0B">
        <w:rPr>
          <w:rFonts w:eastAsia="Arial Unicode MS" w:cstheme="minorHAnsi"/>
          <w:b/>
          <w:bCs/>
          <w:noProof/>
          <w:sz w:val="20"/>
          <w:szCs w:val="20"/>
          <w:bdr w:val="nil"/>
          <w:lang w:eastAsia="en-US"/>
        </w:rPr>
        <w:t xml:space="preserve"> PASLAUGŲ TEIKIMO</w:t>
      </w:r>
      <w:r w:rsidRPr="00806B0B">
        <w:rPr>
          <w:rFonts w:eastAsia="Arial Unicode MS" w:cstheme="minorHAnsi"/>
          <w:noProof/>
          <w:sz w:val="20"/>
          <w:szCs w:val="20"/>
          <w:bdr w:val="nil"/>
          <w:lang w:eastAsia="en-US"/>
        </w:rPr>
        <w:t xml:space="preserve"> </w:t>
      </w:r>
      <w:r w:rsidRPr="00806B0B">
        <w:rPr>
          <w:rFonts w:eastAsia="Arial Unicode MS" w:cstheme="minorHAnsi"/>
          <w:b/>
          <w:noProof/>
          <w:sz w:val="20"/>
          <w:szCs w:val="20"/>
          <w:bdr w:val="nil"/>
        </w:rPr>
        <w:t>SUTARTIS</w:t>
      </w:r>
    </w:p>
    <w:p w14:paraId="69D7FA25" w14:textId="77777777"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p>
    <w:p w14:paraId="1DA45DA5" w14:textId="77777777" w:rsidR="00806B0B" w:rsidRPr="00806B0B" w:rsidRDefault="00806B0B" w:rsidP="00806B0B">
      <w:pPr>
        <w:pBdr>
          <w:top w:val="nil"/>
          <w:left w:val="nil"/>
          <w:bottom w:val="nil"/>
          <w:right w:val="nil"/>
          <w:between w:val="nil"/>
          <w:bar w:val="nil"/>
        </w:pBdr>
        <w:suppressAutoHyphens/>
        <w:spacing w:after="40" w:line="240" w:lineRule="auto"/>
        <w:ind w:firstLine="0"/>
        <w:jc w:val="center"/>
        <w:rPr>
          <w:rFonts w:eastAsia="Arial Unicode MS" w:cstheme="minorHAnsi"/>
          <w:noProof/>
          <w:sz w:val="20"/>
          <w:szCs w:val="20"/>
          <w:bdr w:val="nil"/>
        </w:rPr>
      </w:pPr>
      <w:r w:rsidRPr="00806B0B">
        <w:rPr>
          <w:rFonts w:eastAsia="Arial Unicode MS" w:cstheme="minorHAnsi"/>
          <w:noProof/>
          <w:sz w:val="20"/>
          <w:szCs w:val="20"/>
          <w:bdr w:val="nil"/>
        </w:rPr>
        <w:t>2024 m. ________ mėn. __ d.</w:t>
      </w:r>
    </w:p>
    <w:p w14:paraId="45A9549D" w14:textId="77777777" w:rsidR="00806B0B" w:rsidRPr="00806B0B" w:rsidRDefault="00806B0B" w:rsidP="00806B0B">
      <w:pPr>
        <w:pBdr>
          <w:top w:val="nil"/>
          <w:left w:val="nil"/>
          <w:bottom w:val="nil"/>
          <w:right w:val="nil"/>
          <w:between w:val="nil"/>
          <w:bar w:val="nil"/>
        </w:pBdr>
        <w:suppressAutoHyphens/>
        <w:spacing w:after="40" w:line="240" w:lineRule="auto"/>
        <w:ind w:firstLine="0"/>
        <w:jc w:val="center"/>
        <w:rPr>
          <w:rFonts w:eastAsia="Arial Unicode MS" w:cstheme="minorHAnsi"/>
          <w:noProof/>
          <w:sz w:val="20"/>
          <w:szCs w:val="20"/>
          <w:bdr w:val="nil"/>
        </w:rPr>
      </w:pPr>
      <w:r w:rsidRPr="00806B0B">
        <w:rPr>
          <w:rFonts w:eastAsia="Arial Unicode MS" w:cstheme="minorHAnsi"/>
          <w:noProof/>
          <w:sz w:val="20"/>
          <w:szCs w:val="20"/>
          <w:bdr w:val="nil"/>
        </w:rPr>
        <w:t>Varėna</w:t>
      </w:r>
    </w:p>
    <w:p w14:paraId="0C1FE46E"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3E8AF7D3" w14:textId="24C114A4" w:rsidR="00806B0B" w:rsidRPr="00806B0B" w:rsidRDefault="00806B0B" w:rsidP="00806B0B">
      <w:pPr>
        <w:pBdr>
          <w:top w:val="nil"/>
          <w:left w:val="nil"/>
          <w:bottom w:val="nil"/>
          <w:right w:val="nil"/>
          <w:between w:val="nil"/>
          <w:bar w:val="nil"/>
        </w:pBdr>
        <w:suppressAutoHyphens/>
        <w:spacing w:after="40" w:line="240" w:lineRule="auto"/>
        <w:ind w:firstLine="567"/>
        <w:rPr>
          <w:rFonts w:eastAsia="Arial Unicode MS" w:cstheme="minorHAnsi"/>
          <w:noProof/>
          <w:sz w:val="20"/>
          <w:szCs w:val="20"/>
          <w:bdr w:val="nil"/>
        </w:rPr>
      </w:pPr>
      <w:bookmarkStart w:id="43" w:name="_Hlk489538101"/>
      <w:r w:rsidRPr="00806B0B">
        <w:rPr>
          <w:rFonts w:eastAsia="Arial Unicode MS" w:cstheme="minorHAnsi"/>
          <w:noProof/>
          <w:sz w:val="20"/>
          <w:szCs w:val="20"/>
          <w:bdr w:val="nil"/>
        </w:rPr>
        <w:t xml:space="preserve">Varėnos rajono savivaldybės administracija, atstovaujama administracijos direktoriaus ________________, </w:t>
      </w:r>
      <w:r w:rsidRPr="00806B0B">
        <w:rPr>
          <w:rFonts w:eastAsia="Calibri" w:cstheme="minorHAnsi"/>
          <w:noProof/>
          <w:sz w:val="20"/>
          <w:szCs w:val="20"/>
          <w:bdr w:val="nil"/>
        </w:rPr>
        <w:t>juridinio asmens kodas 188773873, kurios registruota buveinė yra Vytauto g.12, Varėna, duomenys apie įmonę kaupiami ir saugomi Lietuvos Respublikos Juridinių asmenų registre</w:t>
      </w:r>
      <w:r w:rsidRPr="00806B0B">
        <w:rPr>
          <w:rFonts w:eastAsia="Arial Unicode MS" w:cstheme="minorHAnsi"/>
          <w:noProof/>
          <w:sz w:val="20"/>
          <w:szCs w:val="20"/>
          <w:bdr w:val="nil"/>
        </w:rPr>
        <w:t xml:space="preserve">, (toliau – Užsakovas) ir ______________, kurios registruota buveinė yra ______________, </w:t>
      </w:r>
      <w:r w:rsidRPr="00806B0B">
        <w:rPr>
          <w:rFonts w:eastAsia="Arial Unicode MS" w:cstheme="minorHAnsi"/>
          <w:iCs/>
          <w:noProof/>
          <w:sz w:val="20"/>
          <w:szCs w:val="20"/>
          <w:bdr w:val="nil"/>
        </w:rPr>
        <w:t xml:space="preserve">duomenys apie bendrovę kaupiami ir saugomi Lietuvos Respublikos Juridinių asmenų registre, </w:t>
      </w:r>
      <w:r w:rsidRPr="00806B0B">
        <w:rPr>
          <w:rFonts w:eastAsia="Arial Unicode MS" w:cstheme="minorHAnsi"/>
          <w:noProof/>
          <w:sz w:val="20"/>
          <w:szCs w:val="20"/>
          <w:bdr w:val="nil"/>
        </w:rPr>
        <w:t xml:space="preserve">atstovaujama ______________, veikiančio pagal ___________ (toliau – Paslaugų teikėjas), ir toliau kartu vadinami Šalimis, o kiekvienas atskirai – Šalimi, sudarė šią Paslaugų teikimo sutartį (toliau – Sutartis), vadovaujantis atlikto </w:t>
      </w:r>
      <w:r w:rsidRPr="00806B0B">
        <w:rPr>
          <w:rFonts w:eastAsia="Arial Unicode MS" w:cstheme="minorHAnsi"/>
          <w:color w:val="000000"/>
          <w:sz w:val="20"/>
          <w:szCs w:val="20"/>
          <w:bdr w:val="nil"/>
        </w:rPr>
        <w:t xml:space="preserve">Naftos produktais užterštos teritorijos, esančios </w:t>
      </w:r>
      <w:proofErr w:type="spellStart"/>
      <w:r w:rsidRPr="00806B0B">
        <w:rPr>
          <w:rFonts w:eastAsia="Arial Unicode MS" w:cstheme="minorHAnsi"/>
          <w:color w:val="000000"/>
          <w:sz w:val="20"/>
          <w:szCs w:val="20"/>
          <w:bdr w:val="nil"/>
        </w:rPr>
        <w:t>Zakorių</w:t>
      </w:r>
      <w:proofErr w:type="spellEnd"/>
      <w:r w:rsidRPr="00806B0B">
        <w:rPr>
          <w:rFonts w:eastAsia="Arial Unicode MS" w:cstheme="minorHAnsi"/>
          <w:color w:val="000000"/>
          <w:sz w:val="20"/>
          <w:szCs w:val="20"/>
          <w:bdr w:val="nil"/>
        </w:rPr>
        <w:t xml:space="preserve"> k., </w:t>
      </w:r>
      <w:proofErr w:type="spellStart"/>
      <w:r w:rsidRPr="00806B0B">
        <w:rPr>
          <w:rFonts w:eastAsia="Arial Unicode MS" w:cstheme="minorHAnsi"/>
          <w:color w:val="000000"/>
          <w:sz w:val="20"/>
          <w:szCs w:val="20"/>
          <w:bdr w:val="nil"/>
        </w:rPr>
        <w:t>Jakėnų</w:t>
      </w:r>
      <w:proofErr w:type="spellEnd"/>
      <w:r w:rsidRPr="00806B0B">
        <w:rPr>
          <w:rFonts w:eastAsia="Arial Unicode MS" w:cstheme="minorHAnsi"/>
          <w:color w:val="000000"/>
          <w:sz w:val="20"/>
          <w:szCs w:val="20"/>
          <w:bdr w:val="nil"/>
        </w:rPr>
        <w:t xml:space="preserve"> sen., Varėnos r., sutvarkymo paslaugos</w:t>
      </w:r>
      <w:r w:rsidRPr="00806B0B">
        <w:rPr>
          <w:rFonts w:eastAsia="Arial Unicode MS" w:cstheme="minorHAnsi"/>
          <w:noProof/>
          <w:color w:val="000000"/>
          <w:sz w:val="20"/>
          <w:szCs w:val="20"/>
          <w:bdr w:val="nil"/>
        </w:rPr>
        <w:t xml:space="preserve"> pirkimo</w:t>
      </w:r>
      <w:r w:rsidRPr="00806B0B">
        <w:rPr>
          <w:rFonts w:eastAsia="Arial Unicode MS" w:cstheme="minorHAnsi"/>
          <w:noProof/>
          <w:sz w:val="20"/>
          <w:szCs w:val="20"/>
          <w:bdr w:val="nil"/>
        </w:rPr>
        <w:t xml:space="preserve"> sąlygomis ir susitarė dėl toliau išvardintų sąlygų.</w:t>
      </w:r>
    </w:p>
    <w:p w14:paraId="74522567"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b/>
          <w:bCs/>
          <w:noProof/>
          <w:sz w:val="20"/>
          <w:szCs w:val="20"/>
          <w:bdr w:val="nil"/>
        </w:rPr>
      </w:pPr>
    </w:p>
    <w:bookmarkEnd w:id="43"/>
    <w:p w14:paraId="0E71D2C3" w14:textId="77777777" w:rsidR="00806B0B" w:rsidRPr="00806B0B" w:rsidRDefault="00806B0B" w:rsidP="00806B0B">
      <w:pPr>
        <w:pBdr>
          <w:top w:val="nil"/>
          <w:left w:val="nil"/>
          <w:bottom w:val="nil"/>
          <w:right w:val="nil"/>
          <w:between w:val="nil"/>
          <w:bar w:val="nil"/>
        </w:pBdr>
        <w:spacing w:line="240" w:lineRule="auto"/>
        <w:ind w:left="660" w:firstLine="0"/>
        <w:jc w:val="center"/>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1. SUTARTIES OBJEKTAS</w:t>
      </w:r>
    </w:p>
    <w:p w14:paraId="3FAF3D82" w14:textId="77777777" w:rsidR="00806B0B" w:rsidRPr="00806B0B" w:rsidRDefault="00806B0B" w:rsidP="00806B0B">
      <w:pPr>
        <w:pBdr>
          <w:top w:val="nil"/>
          <w:left w:val="nil"/>
          <w:bottom w:val="nil"/>
          <w:right w:val="nil"/>
          <w:between w:val="nil"/>
          <w:bar w:val="nil"/>
        </w:pBdr>
        <w:suppressAutoHyphens/>
        <w:spacing w:after="40" w:line="240" w:lineRule="auto"/>
        <w:ind w:left="660" w:firstLine="0"/>
        <w:rPr>
          <w:rFonts w:eastAsia="Arial Unicode MS" w:cstheme="minorHAnsi"/>
          <w:noProof/>
          <w:sz w:val="20"/>
          <w:szCs w:val="20"/>
          <w:bdr w:val="nil"/>
        </w:rPr>
      </w:pPr>
    </w:p>
    <w:p w14:paraId="40D786AF" w14:textId="2F050A96" w:rsidR="00806B0B" w:rsidRPr="00806B0B" w:rsidRDefault="00806B0B" w:rsidP="00806B0B">
      <w:pPr>
        <w:pBdr>
          <w:top w:val="nil"/>
          <w:left w:val="nil"/>
          <w:bottom w:val="nil"/>
          <w:right w:val="nil"/>
          <w:between w:val="nil"/>
          <w:bar w:val="nil"/>
        </w:pBdr>
        <w:suppressAutoHyphens/>
        <w:spacing w:line="240" w:lineRule="auto"/>
        <w:ind w:firstLine="567"/>
        <w:rPr>
          <w:rFonts w:eastAsia="Arial Unicode MS" w:cstheme="minorHAnsi"/>
          <w:noProof/>
          <w:sz w:val="20"/>
          <w:szCs w:val="20"/>
          <w:bdr w:val="nil"/>
        </w:rPr>
      </w:pPr>
      <w:r w:rsidRPr="00806B0B">
        <w:rPr>
          <w:rFonts w:eastAsia="Arial Unicode MS" w:cstheme="minorHAnsi"/>
          <w:noProof/>
          <w:sz w:val="20"/>
          <w:szCs w:val="20"/>
          <w:bdr w:val="nil"/>
        </w:rPr>
        <w:t xml:space="preserve">1.1. </w:t>
      </w:r>
      <w:r w:rsidRPr="00806B0B">
        <w:rPr>
          <w:rFonts w:eastAsia="Arial Unicode MS" w:cstheme="minorHAnsi"/>
          <w:noProof/>
          <w:color w:val="000000"/>
          <w:sz w:val="20"/>
          <w:szCs w:val="20"/>
          <w:bdr w:val="nil"/>
        </w:rPr>
        <w:t xml:space="preserve">Šia Sutartimi Paslaugų teikėjas įsipareigoja per Sutartyje nustatytą Paslaugų suteikimo terminą suteikti </w:t>
      </w:r>
      <w:r w:rsidRPr="00806B0B">
        <w:rPr>
          <w:rFonts w:eastAsia="Arial Unicode MS" w:cstheme="minorHAnsi"/>
          <w:color w:val="000000"/>
          <w:sz w:val="20"/>
          <w:szCs w:val="20"/>
          <w:bdr w:val="nil"/>
        </w:rPr>
        <w:t xml:space="preserve">Naftos produktais užterštos </w:t>
      </w:r>
      <w:r w:rsidRPr="00280D6E">
        <w:rPr>
          <w:rFonts w:eastAsia="Arial Unicode MS" w:cstheme="minorHAnsi"/>
          <w:sz w:val="20"/>
          <w:szCs w:val="20"/>
          <w:bdr w:val="nil"/>
        </w:rPr>
        <w:t xml:space="preserve">teritorijos, esančios </w:t>
      </w:r>
      <w:proofErr w:type="spellStart"/>
      <w:r w:rsidRPr="00280D6E">
        <w:rPr>
          <w:rFonts w:eastAsia="Arial Unicode MS" w:cstheme="minorHAnsi"/>
          <w:sz w:val="20"/>
          <w:szCs w:val="20"/>
          <w:bdr w:val="nil"/>
        </w:rPr>
        <w:t>Zakorių</w:t>
      </w:r>
      <w:proofErr w:type="spellEnd"/>
      <w:r w:rsidRPr="00280D6E">
        <w:rPr>
          <w:rFonts w:eastAsia="Arial Unicode MS" w:cstheme="minorHAnsi"/>
          <w:sz w:val="20"/>
          <w:szCs w:val="20"/>
          <w:bdr w:val="nil"/>
        </w:rPr>
        <w:t xml:space="preserve"> k., </w:t>
      </w:r>
      <w:proofErr w:type="spellStart"/>
      <w:r w:rsidRPr="00280D6E">
        <w:rPr>
          <w:rFonts w:eastAsia="Arial Unicode MS" w:cstheme="minorHAnsi"/>
          <w:sz w:val="20"/>
          <w:szCs w:val="20"/>
          <w:bdr w:val="nil"/>
        </w:rPr>
        <w:t>Jakėnų</w:t>
      </w:r>
      <w:proofErr w:type="spellEnd"/>
      <w:r w:rsidRPr="00280D6E">
        <w:rPr>
          <w:rFonts w:eastAsia="Arial Unicode MS" w:cstheme="minorHAnsi"/>
          <w:sz w:val="20"/>
          <w:szCs w:val="20"/>
          <w:bdr w:val="nil"/>
        </w:rPr>
        <w:t xml:space="preserve"> sen., Varėnos r., sutvarkymo paslaugas, numatytas </w:t>
      </w:r>
      <w:r w:rsidRPr="00280D6E">
        <w:rPr>
          <w:rFonts w:eastAsia="Arial Unicode MS" w:cstheme="minorHAnsi"/>
          <w:noProof/>
          <w:sz w:val="20"/>
          <w:szCs w:val="20"/>
          <w:bdr w:val="nil"/>
        </w:rPr>
        <w:t>Sutarties priede „Techninė specifikacija“</w:t>
      </w:r>
      <w:r w:rsidR="007D20E5" w:rsidRPr="00280D6E">
        <w:rPr>
          <w:rFonts w:eastAsia="Arial Unicode MS" w:cstheme="minorHAnsi"/>
          <w:noProof/>
          <w:sz w:val="20"/>
          <w:szCs w:val="20"/>
          <w:bdr w:val="nil"/>
        </w:rPr>
        <w:t xml:space="preserve"> ir Papildytame užterštos teritorijos tvarkymo plane</w:t>
      </w:r>
      <w:r w:rsidRPr="00280D6E">
        <w:rPr>
          <w:rFonts w:eastAsia="Arial Unicode MS" w:cstheme="minorHAnsi"/>
          <w:noProof/>
          <w:sz w:val="20"/>
          <w:szCs w:val="20"/>
          <w:bdr w:val="nil"/>
        </w:rPr>
        <w:t xml:space="preserve"> (toliau - Paslaugos</w:t>
      </w:r>
      <w:r w:rsidRPr="00806B0B">
        <w:rPr>
          <w:rFonts w:eastAsia="Arial Unicode MS" w:cstheme="minorHAnsi"/>
          <w:noProof/>
          <w:sz w:val="20"/>
          <w:szCs w:val="20"/>
          <w:bdr w:val="nil"/>
        </w:rPr>
        <w:t xml:space="preserve">), </w:t>
      </w:r>
      <w:r w:rsidRPr="00806B0B">
        <w:rPr>
          <w:rFonts w:eastAsia="Arial Unicode MS" w:cstheme="minorHAnsi"/>
          <w:noProof/>
          <w:color w:val="000000"/>
          <w:sz w:val="20"/>
          <w:szCs w:val="20"/>
          <w:bdr w:val="nil"/>
        </w:rPr>
        <w:t xml:space="preserve">o Užsakovas įsipareigoja sudaryti Paslaugų teikėjui būtinas sąlygas paslaugoms suteikti, Sutartyje numatyta tvarka priimti suteiktas paslaugas ir sumokėti Paslaugų teikėjui Sutarties kainą </w:t>
      </w:r>
      <w:r w:rsidRPr="00806B0B">
        <w:rPr>
          <w:rFonts w:eastAsia="Arial Unicode MS" w:cstheme="minorHAnsi"/>
          <w:noProof/>
          <w:sz w:val="20"/>
          <w:szCs w:val="20"/>
          <w:bdr w:val="nil"/>
        </w:rPr>
        <w:t xml:space="preserve">Sutartyje numatytomis sąlygomis ir tvarka. </w:t>
      </w:r>
    </w:p>
    <w:p w14:paraId="2756B4FA" w14:textId="08EF04A0"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4469A6A6" w14:textId="77777777"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2. PASLAUGŲ TEIKIMO TVARKA</w:t>
      </w:r>
    </w:p>
    <w:p w14:paraId="242B0141" w14:textId="54911589"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20DBD103" w14:textId="5CF41770" w:rsidR="00806B0B" w:rsidRPr="00806B0B" w:rsidRDefault="00806B0B" w:rsidP="00806B0B">
      <w:pPr>
        <w:pBdr>
          <w:top w:val="nil"/>
          <w:left w:val="nil"/>
          <w:bottom w:val="nil"/>
          <w:right w:val="nil"/>
          <w:between w:val="nil"/>
          <w:bar w:val="nil"/>
        </w:pBdr>
        <w:suppressAutoHyphens/>
        <w:spacing w:line="240" w:lineRule="auto"/>
        <w:ind w:firstLine="567"/>
        <w:rPr>
          <w:rFonts w:eastAsia="Arial Unicode MS" w:cstheme="minorHAnsi"/>
          <w:noProof/>
          <w:color w:val="000000"/>
          <w:sz w:val="20"/>
          <w:szCs w:val="20"/>
          <w:bdr w:val="nil"/>
        </w:rPr>
      </w:pPr>
      <w:r w:rsidRPr="00806B0B">
        <w:rPr>
          <w:rFonts w:eastAsia="Arial Unicode MS" w:cstheme="minorHAnsi"/>
          <w:noProof/>
          <w:sz w:val="20"/>
          <w:szCs w:val="20"/>
          <w:bdr w:val="nil"/>
          <w:lang w:eastAsia="en-US"/>
        </w:rPr>
        <w:t xml:space="preserve">2.1. Paslaugos turi būti suteiktos įsigaliojus Sutarčiai ne vėliau kaip per 6 mėnesius nuo Sutarties įsigaliojimo dienos. </w:t>
      </w:r>
      <w:r w:rsidRPr="00806B0B">
        <w:rPr>
          <w:rFonts w:eastAsia="Arial Unicode MS" w:cstheme="minorHAnsi"/>
          <w:noProof/>
          <w:color w:val="000000"/>
          <w:sz w:val="20"/>
          <w:szCs w:val="20"/>
          <w:bdr w:val="nil"/>
        </w:rPr>
        <w:t xml:space="preserve">Į šį terminą neįskaičiuota užterštos teritorijos kontrolės tyrimų atlikimo ir </w:t>
      </w:r>
      <w:r w:rsidRPr="00806B0B">
        <w:rPr>
          <w:rFonts w:eastAsia="Arial Unicode MS" w:cstheme="minorHAnsi"/>
          <w:color w:val="000000"/>
          <w:sz w:val="20"/>
          <w:szCs w:val="20"/>
          <w:bdr w:val="nil"/>
          <w:lang w:eastAsia="en-US"/>
        </w:rPr>
        <w:t>užterštos teritorijos sutvarkymo baigiamosios ataskaitos</w:t>
      </w:r>
      <w:r w:rsidRPr="00806B0B">
        <w:rPr>
          <w:rFonts w:eastAsia="Arial Unicode MS" w:cstheme="minorHAnsi"/>
          <w:noProof/>
          <w:color w:val="000000"/>
          <w:sz w:val="20"/>
          <w:szCs w:val="20"/>
          <w:bdr w:val="nil"/>
        </w:rPr>
        <w:t xml:space="preserve"> derinimo trukmė, kuri nepriklauso nuo Paslaugų teikėjo. Paslaugų suteikimo</w:t>
      </w:r>
      <w:r w:rsidRPr="00806B0B">
        <w:rPr>
          <w:rFonts w:eastAsia="Arial Unicode MS" w:cstheme="minorHAnsi"/>
          <w:noProof/>
          <w:sz w:val="20"/>
          <w:szCs w:val="20"/>
          <w:bdr w:val="nil"/>
          <w:lang w:eastAsia="en-US"/>
        </w:rPr>
        <w:t xml:space="preserve"> terminas gali būti pratęstas 1 (vieną) kartą 1 (vieno) mėnesio laikotarpiui. </w:t>
      </w:r>
    </w:p>
    <w:p w14:paraId="2BEE34FC" w14:textId="1B340865" w:rsidR="00806B0B" w:rsidRPr="00806B0B" w:rsidRDefault="00806B0B" w:rsidP="00806B0B">
      <w:pPr>
        <w:pBdr>
          <w:top w:val="nil"/>
          <w:left w:val="nil"/>
          <w:bottom w:val="nil"/>
          <w:right w:val="nil"/>
          <w:between w:val="nil"/>
          <w:bar w:val="nil"/>
        </w:pBdr>
        <w:suppressAutoHyphens/>
        <w:spacing w:line="240" w:lineRule="auto"/>
        <w:ind w:firstLine="0"/>
        <w:rPr>
          <w:rFonts w:eastAsia="Arial Unicode MS" w:cstheme="minorHAnsi"/>
          <w:noProof/>
          <w:sz w:val="20"/>
          <w:szCs w:val="20"/>
          <w:bdr w:val="nil"/>
        </w:rPr>
      </w:pPr>
    </w:p>
    <w:p w14:paraId="6C7379AA" w14:textId="77777777"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3. SUTARTIES KAINODARA</w:t>
      </w:r>
    </w:p>
    <w:p w14:paraId="250F71F6" w14:textId="3632C2F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5C939FF1" w14:textId="77777777" w:rsidR="00806B0B" w:rsidRPr="00806B0B" w:rsidRDefault="00806B0B" w:rsidP="00806B0B">
      <w:pPr>
        <w:pBdr>
          <w:top w:val="nil"/>
          <w:left w:val="nil"/>
          <w:bottom w:val="nil"/>
          <w:right w:val="nil"/>
          <w:between w:val="nil"/>
          <w:bar w:val="nil"/>
        </w:pBdr>
        <w:shd w:val="clear" w:color="auto" w:fill="FFFFFF"/>
        <w:spacing w:line="240" w:lineRule="auto"/>
        <w:ind w:firstLine="720"/>
        <w:rPr>
          <w:rFonts w:eastAsia="Arial Unicode MS" w:cstheme="minorHAnsi"/>
          <w:sz w:val="20"/>
          <w:szCs w:val="20"/>
          <w:bdr w:val="nil"/>
        </w:rPr>
      </w:pPr>
      <w:r w:rsidRPr="00806B0B">
        <w:rPr>
          <w:rFonts w:eastAsia="Arial Unicode MS" w:cstheme="minorHAnsi"/>
          <w:noProof/>
          <w:sz w:val="20"/>
          <w:szCs w:val="20"/>
          <w:bdr w:val="nil"/>
          <w:lang w:val="en-US" w:eastAsia="en-US"/>
        </w:rPr>
        <w:t xml:space="preserve">3.1. </w:t>
      </w:r>
      <w:r w:rsidRPr="00806B0B">
        <w:rPr>
          <w:rFonts w:eastAsia="Arial Unicode MS" w:cstheme="minorHAnsi"/>
          <w:noProof/>
          <w:sz w:val="20"/>
          <w:szCs w:val="20"/>
          <w:bdr w:val="nil"/>
          <w:lang w:eastAsia="en-US"/>
        </w:rPr>
        <w:t xml:space="preserve">Sudaroma fiksuotos kainos sutartis. </w:t>
      </w:r>
      <w:r w:rsidRPr="00806B0B">
        <w:rPr>
          <w:rFonts w:eastAsia="Arial Unicode MS" w:cstheme="minorHAnsi"/>
          <w:sz w:val="20"/>
          <w:szCs w:val="20"/>
          <w:bdr w:val="nil"/>
        </w:rPr>
        <w:t>Sutarties kaina bus perskaičiuojami tik tuomet, jeigu nukrypimai nuo kiekių, nurodytų pirkimo dokumentuose, bus didesni kaip 20 proc.</w:t>
      </w:r>
    </w:p>
    <w:p w14:paraId="266BB585" w14:textId="77777777" w:rsidR="00806B0B" w:rsidRPr="00806B0B" w:rsidRDefault="00806B0B" w:rsidP="00806B0B">
      <w:pPr>
        <w:pBdr>
          <w:top w:val="nil"/>
          <w:left w:val="nil"/>
          <w:bottom w:val="nil"/>
          <w:right w:val="nil"/>
          <w:between w:val="nil"/>
          <w:bar w:val="nil"/>
        </w:pBdr>
        <w:shd w:val="clear" w:color="auto" w:fill="FFFFFF"/>
        <w:spacing w:line="240" w:lineRule="auto"/>
        <w:ind w:firstLine="720"/>
        <w:rPr>
          <w:rFonts w:eastAsia="Arial Unicode MS" w:cstheme="minorHAnsi"/>
          <w:noProof/>
          <w:sz w:val="20"/>
          <w:szCs w:val="20"/>
          <w:bdr w:val="nil"/>
          <w:lang w:eastAsia="en-US"/>
        </w:rPr>
      </w:pPr>
      <w:r w:rsidRPr="00806B0B">
        <w:rPr>
          <w:rFonts w:eastAsia="Arial Unicode MS" w:cstheme="minorHAnsi"/>
          <w:sz w:val="20"/>
          <w:szCs w:val="20"/>
          <w:bdr w:val="nil"/>
        </w:rPr>
        <w:t>3.2. Jeigu nukrypimai nuo kiekių, nurodytų pirkimo dokumentuose, bus didesni, kaip 20 proc., Sutarties kaina bus perskaičiuojama vadovaujantis K</w:t>
      </w:r>
      <w:r w:rsidRPr="00806B0B">
        <w:rPr>
          <w:rFonts w:eastAsia="Arial Unicode MS" w:cstheme="minorHAnsi"/>
          <w:sz w:val="20"/>
          <w:szCs w:val="20"/>
          <w:bdr w:val="nil"/>
          <w:lang w:eastAsia="en-US"/>
        </w:rPr>
        <w:t>ainodaros taisyklių nustatymo metodika, patvirtinta Viešųjų pirkimų tarnybos direktoriaus 2017 m. birželio 28 d. įsakymu Nr. 1S-95 „Dėl kainodaros taisyklių nustatymo metodikos patvirtinimo“.</w:t>
      </w:r>
    </w:p>
    <w:p w14:paraId="0D1F8869" w14:textId="546E4104" w:rsidR="00806B0B" w:rsidRPr="00806B0B" w:rsidRDefault="00806B0B" w:rsidP="00806B0B">
      <w:pPr>
        <w:spacing w:line="240" w:lineRule="auto"/>
        <w:ind w:firstLine="0"/>
        <w:rPr>
          <w:rFonts w:eastAsia="Calibri" w:cstheme="minorHAnsi"/>
          <w:noProof/>
          <w:sz w:val="20"/>
          <w:szCs w:val="20"/>
          <w:highlight w:val="yellow"/>
          <w:lang w:val="x-none" w:eastAsia="en-US"/>
        </w:rPr>
      </w:pPr>
      <w:r w:rsidRPr="00806B0B">
        <w:rPr>
          <w:rFonts w:eastAsia="Calibri" w:cstheme="minorHAnsi"/>
          <w:noProof/>
          <w:sz w:val="20"/>
          <w:szCs w:val="20"/>
          <w:lang w:val="x-none" w:eastAsia="en-US"/>
        </w:rPr>
        <w:t>3.</w:t>
      </w:r>
      <w:r w:rsidRPr="00806B0B">
        <w:rPr>
          <w:rFonts w:eastAsia="Calibri" w:cstheme="minorHAnsi"/>
          <w:noProof/>
          <w:sz w:val="20"/>
          <w:szCs w:val="20"/>
          <w:lang w:eastAsia="en-US"/>
        </w:rPr>
        <w:t>3</w:t>
      </w:r>
      <w:r w:rsidRPr="00806B0B">
        <w:rPr>
          <w:rFonts w:eastAsia="Calibri" w:cstheme="minorHAnsi"/>
          <w:noProof/>
          <w:sz w:val="20"/>
          <w:szCs w:val="20"/>
          <w:lang w:val="x-none" w:eastAsia="en-US"/>
        </w:rPr>
        <w:t>. Sutarties kaina yra ________</w:t>
      </w:r>
      <w:r w:rsidRPr="00806B0B">
        <w:rPr>
          <w:rFonts w:eastAsia="Calibri" w:cstheme="minorHAnsi"/>
          <w:noProof/>
          <w:sz w:val="20"/>
          <w:szCs w:val="20"/>
          <w:lang w:val="en-US" w:eastAsia="en-US"/>
        </w:rPr>
        <w:t xml:space="preserve"> su PVM. </w:t>
      </w:r>
      <w:r w:rsidRPr="00806B0B">
        <w:rPr>
          <w:rFonts w:eastAsia="Calibri" w:cstheme="minorHAnsi"/>
          <w:sz w:val="20"/>
          <w:szCs w:val="20"/>
          <w:lang w:val="x-none" w:eastAsia="en-US"/>
        </w:rPr>
        <w:t xml:space="preserve">Į </w:t>
      </w:r>
      <w:proofErr w:type="spellStart"/>
      <w:r w:rsidRPr="00806B0B">
        <w:rPr>
          <w:rFonts w:eastAsia="Calibri" w:cstheme="minorHAnsi"/>
          <w:sz w:val="20"/>
          <w:szCs w:val="20"/>
          <w:lang w:val="de-DE" w:eastAsia="en-US"/>
        </w:rPr>
        <w:t>Sutarties</w:t>
      </w:r>
      <w:proofErr w:type="spellEnd"/>
      <w:r w:rsidRPr="00806B0B">
        <w:rPr>
          <w:rFonts w:eastAsia="Calibri" w:cstheme="minorHAnsi"/>
          <w:sz w:val="20"/>
          <w:szCs w:val="20"/>
          <w:lang w:val="de-DE" w:eastAsia="en-US"/>
        </w:rPr>
        <w:t xml:space="preserve"> </w:t>
      </w:r>
      <w:r w:rsidRPr="00806B0B">
        <w:rPr>
          <w:rFonts w:eastAsia="Calibri" w:cstheme="minorHAnsi"/>
          <w:sz w:val="20"/>
          <w:szCs w:val="20"/>
          <w:lang w:val="x-none" w:eastAsia="en-US"/>
        </w:rPr>
        <w:t xml:space="preserve">kainą įtraukti visi </w:t>
      </w:r>
      <w:r w:rsidRPr="00806B0B">
        <w:rPr>
          <w:rFonts w:eastAsia="Calibri" w:cstheme="minorHAnsi"/>
          <w:sz w:val="20"/>
          <w:szCs w:val="20"/>
          <w:lang w:eastAsia="en-US"/>
        </w:rPr>
        <w:t>Paslaugų teikėjui</w:t>
      </w:r>
      <w:r w:rsidRPr="00806B0B">
        <w:rPr>
          <w:rFonts w:eastAsia="Calibri" w:cstheme="minorHAnsi"/>
          <w:sz w:val="20"/>
          <w:szCs w:val="20"/>
          <w:lang w:val="x-none" w:eastAsia="en-US"/>
        </w:rPr>
        <w:t xml:space="preserve"> privalomi mokėti mokesč</w:t>
      </w:r>
      <w:r w:rsidRPr="00806B0B">
        <w:rPr>
          <w:rFonts w:eastAsia="Calibri" w:cstheme="minorHAnsi"/>
          <w:sz w:val="20"/>
          <w:szCs w:val="20"/>
          <w:lang w:val="pt-PT" w:eastAsia="en-US"/>
        </w:rPr>
        <w:t>iai</w:t>
      </w:r>
      <w:r w:rsidRPr="00806B0B">
        <w:rPr>
          <w:rFonts w:eastAsia="Calibri" w:cstheme="minorHAnsi"/>
          <w:sz w:val="20"/>
          <w:szCs w:val="20"/>
          <w:lang w:val="x-none" w:eastAsia="en-US"/>
        </w:rPr>
        <w:t xml:space="preserve"> ir visos su </w:t>
      </w:r>
      <w:r w:rsidRPr="00806B0B">
        <w:rPr>
          <w:rFonts w:eastAsia="Calibri" w:cstheme="minorHAnsi"/>
          <w:sz w:val="20"/>
          <w:szCs w:val="20"/>
          <w:lang w:eastAsia="en-US"/>
        </w:rPr>
        <w:t>Paslaugų teikimu</w:t>
      </w:r>
      <w:r w:rsidRPr="00806B0B">
        <w:rPr>
          <w:rFonts w:eastAsia="Calibri" w:cstheme="minorHAnsi"/>
          <w:sz w:val="20"/>
          <w:szCs w:val="20"/>
          <w:lang w:val="x-none" w:eastAsia="en-US"/>
        </w:rPr>
        <w:t xml:space="preserve"> susijusios išlaidos.</w:t>
      </w:r>
      <w:r w:rsidRPr="00806B0B">
        <w:rPr>
          <w:rFonts w:eastAsia="Calibri" w:cstheme="minorHAnsi"/>
          <w:noProof/>
          <w:sz w:val="20"/>
          <w:szCs w:val="20"/>
          <w:lang w:val="x-none" w:eastAsia="en-US"/>
        </w:rPr>
        <w:tab/>
      </w:r>
    </w:p>
    <w:p w14:paraId="0DC0D680" w14:textId="77777777" w:rsidR="00806B0B" w:rsidRPr="00806B0B" w:rsidRDefault="00806B0B" w:rsidP="00806B0B">
      <w:pPr>
        <w:pBdr>
          <w:top w:val="nil"/>
          <w:left w:val="nil"/>
          <w:bottom w:val="nil"/>
          <w:right w:val="nil"/>
          <w:between w:val="nil"/>
          <w:bar w:val="nil"/>
        </w:pBdr>
        <w:suppressAutoHyphens/>
        <w:spacing w:after="40" w:line="240" w:lineRule="auto"/>
        <w:ind w:firstLine="709"/>
        <w:rPr>
          <w:rFonts w:eastAsia="Arial Unicode MS" w:cstheme="minorHAnsi"/>
          <w:color w:val="000000"/>
          <w:sz w:val="20"/>
          <w:szCs w:val="20"/>
          <w:bdr w:val="nil"/>
        </w:rPr>
      </w:pPr>
      <w:r w:rsidRPr="00806B0B">
        <w:rPr>
          <w:rFonts w:eastAsia="Arial Unicode MS" w:cstheme="minorHAnsi"/>
          <w:noProof/>
          <w:color w:val="000000"/>
          <w:sz w:val="20"/>
          <w:szCs w:val="20"/>
          <w:bdr w:val="nil"/>
        </w:rPr>
        <w:t xml:space="preserve">3.4. </w:t>
      </w:r>
      <w:r w:rsidRPr="00806B0B">
        <w:rPr>
          <w:rFonts w:eastAsia="Arial Unicode MS" w:cstheme="minorHAnsi"/>
          <w:color w:val="000000"/>
          <w:sz w:val="20"/>
          <w:szCs w:val="20"/>
          <w:bdr w:val="nil"/>
        </w:rPr>
        <w:t>Sutartyje nurodyta kaina</w:t>
      </w:r>
      <w:r w:rsidRPr="00806B0B">
        <w:rPr>
          <w:rFonts w:eastAsia="Arial Unicode MS" w:cstheme="minorHAnsi"/>
          <w:color w:val="000000"/>
          <w:sz w:val="20"/>
          <w:szCs w:val="20"/>
          <w:bdr w:val="nil"/>
          <w:lang w:val="de-DE"/>
        </w:rPr>
        <w:t xml:space="preserve"> </w:t>
      </w:r>
      <w:proofErr w:type="spellStart"/>
      <w:r w:rsidRPr="00806B0B">
        <w:rPr>
          <w:rFonts w:eastAsia="Arial Unicode MS" w:cstheme="minorHAnsi"/>
          <w:color w:val="000000"/>
          <w:sz w:val="20"/>
          <w:szCs w:val="20"/>
          <w:bdr w:val="nil"/>
          <w:lang w:val="de-DE"/>
        </w:rPr>
        <w:t>nebus</w:t>
      </w:r>
      <w:proofErr w:type="spellEnd"/>
      <w:r w:rsidRPr="00806B0B">
        <w:rPr>
          <w:rFonts w:eastAsia="Arial Unicode MS" w:cstheme="minorHAnsi"/>
          <w:color w:val="000000"/>
          <w:sz w:val="20"/>
          <w:szCs w:val="20"/>
          <w:bdr w:val="nil"/>
          <w:lang w:val="de-DE"/>
        </w:rPr>
        <w:t xml:space="preserve"> </w:t>
      </w:r>
      <w:proofErr w:type="spellStart"/>
      <w:r w:rsidRPr="00806B0B">
        <w:rPr>
          <w:rFonts w:eastAsia="Arial Unicode MS" w:cstheme="minorHAnsi"/>
          <w:color w:val="000000"/>
          <w:sz w:val="20"/>
          <w:szCs w:val="20"/>
          <w:bdr w:val="nil"/>
          <w:lang w:val="de-DE"/>
        </w:rPr>
        <w:t>kei</w:t>
      </w:r>
      <w:proofErr w:type="spellEnd"/>
      <w:r w:rsidRPr="00806B0B">
        <w:rPr>
          <w:rFonts w:eastAsia="Arial Unicode MS" w:cstheme="minorHAnsi"/>
          <w:color w:val="000000"/>
          <w:sz w:val="20"/>
          <w:szCs w:val="20"/>
          <w:bdr w:val="nil"/>
        </w:rPr>
        <w:t>č</w:t>
      </w:r>
      <w:r w:rsidRPr="00806B0B">
        <w:rPr>
          <w:rFonts w:eastAsia="Arial Unicode MS" w:cstheme="minorHAnsi"/>
          <w:color w:val="000000"/>
          <w:sz w:val="20"/>
          <w:szCs w:val="20"/>
          <w:bdr w:val="nil"/>
          <w:lang w:val="it-IT"/>
        </w:rPr>
        <w:t>iam</w:t>
      </w:r>
      <w:r w:rsidRPr="00806B0B">
        <w:rPr>
          <w:rFonts w:eastAsia="Arial Unicode MS" w:cstheme="minorHAnsi"/>
          <w:color w:val="000000"/>
          <w:sz w:val="20"/>
          <w:szCs w:val="20"/>
          <w:bdr w:val="nil"/>
        </w:rPr>
        <w:t>a, iš</w:t>
      </w:r>
      <w:r w:rsidRPr="00806B0B">
        <w:rPr>
          <w:rFonts w:eastAsia="Arial Unicode MS" w:cstheme="minorHAnsi"/>
          <w:color w:val="000000"/>
          <w:sz w:val="20"/>
          <w:szCs w:val="20"/>
          <w:bdr w:val="nil"/>
          <w:lang w:val="sv-SE"/>
        </w:rPr>
        <w:t>skyrus Sutarties 3.2 punkte numatytą atvejį arba</w:t>
      </w:r>
      <w:r w:rsidRPr="00806B0B">
        <w:rPr>
          <w:rFonts w:eastAsia="Arial Unicode MS" w:cstheme="minorHAnsi"/>
          <w:color w:val="000000"/>
          <w:sz w:val="20"/>
          <w:szCs w:val="20"/>
          <w:bdr w:val="nil"/>
          <w:lang w:val="en-US"/>
        </w:rPr>
        <w:t xml:space="preserve"> kai</w:t>
      </w:r>
      <w:r w:rsidRPr="00806B0B">
        <w:rPr>
          <w:rFonts w:eastAsia="Arial Unicode MS" w:cstheme="minorHAnsi"/>
          <w:color w:val="000000"/>
          <w:sz w:val="20"/>
          <w:szCs w:val="20"/>
          <w:bdr w:val="nil"/>
        </w:rPr>
        <w:t xml:space="preserve"> </w:t>
      </w:r>
      <w:r w:rsidRPr="00806B0B">
        <w:rPr>
          <w:rFonts w:eastAsia="Arial Unicode MS" w:cstheme="minorHAnsi"/>
          <w:color w:val="000000"/>
          <w:sz w:val="20"/>
          <w:szCs w:val="20"/>
          <w:bdr w:val="nil"/>
          <w:lang w:val="it-IT"/>
        </w:rPr>
        <w:t>Sutarties galiojimo laikotarpiu pasikei</w:t>
      </w:r>
      <w:r w:rsidRPr="00806B0B">
        <w:rPr>
          <w:rFonts w:eastAsia="Arial Unicode MS" w:cstheme="minorHAnsi"/>
          <w:color w:val="000000"/>
          <w:sz w:val="20"/>
          <w:szCs w:val="20"/>
          <w:bdr w:val="nil"/>
        </w:rPr>
        <w:t>čia pridėtinė</w:t>
      </w:r>
      <w:r w:rsidRPr="00806B0B">
        <w:rPr>
          <w:rFonts w:eastAsia="Arial Unicode MS" w:cstheme="minorHAnsi"/>
          <w:color w:val="000000"/>
          <w:sz w:val="20"/>
          <w:szCs w:val="20"/>
          <w:bdr w:val="nil"/>
          <w:lang w:val="nl-NL"/>
        </w:rPr>
        <w:t>s vert</w:t>
      </w:r>
      <w:r w:rsidRPr="00806B0B">
        <w:rPr>
          <w:rFonts w:eastAsia="Arial Unicode MS" w:cstheme="minorHAnsi"/>
          <w:color w:val="000000"/>
          <w:sz w:val="20"/>
          <w:szCs w:val="20"/>
          <w:bdr w:val="nil"/>
        </w:rPr>
        <w:t xml:space="preserve">ės mokestis (toliau – PVM). Pasikeitus PVM, už Paslaugas, suteiktas po naujo PVM tarifo įsigaliojimo, atsiskaitoma taikant naują </w:t>
      </w:r>
      <w:r w:rsidRPr="00806B0B">
        <w:rPr>
          <w:rFonts w:eastAsia="Arial Unicode MS" w:cstheme="minorHAnsi"/>
          <w:color w:val="000000"/>
          <w:sz w:val="20"/>
          <w:szCs w:val="20"/>
          <w:bdr w:val="nil"/>
          <w:lang w:val="nl-NL"/>
        </w:rPr>
        <w:t xml:space="preserve">PVM </w:t>
      </w:r>
      <w:r w:rsidRPr="00806B0B">
        <w:rPr>
          <w:rFonts w:eastAsia="Arial Unicode MS" w:cstheme="minorHAnsi"/>
          <w:color w:val="000000"/>
          <w:sz w:val="20"/>
          <w:szCs w:val="20"/>
          <w:bdr w:val="nil"/>
        </w:rPr>
        <w:t>tarifą.</w:t>
      </w:r>
    </w:p>
    <w:p w14:paraId="39F1A260"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05EF075C" w14:textId="77777777"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4. APMOKĖJIMO TVARKA</w:t>
      </w:r>
    </w:p>
    <w:p w14:paraId="3DF9F6AA" w14:textId="77777777" w:rsidR="00806B0B" w:rsidRPr="00806B0B" w:rsidRDefault="00806B0B" w:rsidP="00806B0B">
      <w:pPr>
        <w:spacing w:before="200" w:line="240" w:lineRule="auto"/>
        <w:ind w:firstLine="0"/>
        <w:rPr>
          <w:rFonts w:eastAsia="Calibri" w:cstheme="minorHAnsi"/>
          <w:noProof/>
          <w:sz w:val="20"/>
          <w:szCs w:val="20"/>
          <w:lang w:val="x-none" w:eastAsia="en-US"/>
        </w:rPr>
      </w:pPr>
    </w:p>
    <w:p w14:paraId="3978B1F9" w14:textId="7D2087A4"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lang w:eastAsia="en-US"/>
        </w:rPr>
      </w:pPr>
      <w:r w:rsidRPr="00806B0B">
        <w:rPr>
          <w:rFonts w:eastAsia="Arial Unicode MS" w:cstheme="minorHAnsi"/>
          <w:noProof/>
          <w:color w:val="000000"/>
          <w:sz w:val="20"/>
          <w:szCs w:val="20"/>
          <w:bdr w:val="none" w:sz="0" w:space="0" w:color="auto" w:frame="1"/>
          <w:shd w:val="clear" w:color="auto" w:fill="FFFFFF"/>
        </w:rPr>
        <w:t>4.1. Už tinkamai suteiktas Paslaugas Užsakovas atsiskaitys per 3</w:t>
      </w:r>
      <w:r w:rsidRPr="00806B0B">
        <w:rPr>
          <w:rFonts w:eastAsia="Arial Unicode MS" w:cstheme="minorHAnsi"/>
          <w:noProof/>
          <w:sz w:val="20"/>
          <w:szCs w:val="20"/>
          <w:bdr w:val="nil"/>
        </w:rPr>
        <w:t>0 (trisdešimt) dienų nuo tinkamų mokėjimo dokumentų gavimo dienos</w:t>
      </w:r>
    </w:p>
    <w:p w14:paraId="66506B9B" w14:textId="77777777"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 xml:space="preserve">4.2. Paslaugos tinkamai suteiktomis laikomos </w:t>
      </w:r>
      <w:r w:rsidRPr="00806B0B">
        <w:rPr>
          <w:rFonts w:eastAsia="Arial Unicode MS" w:cstheme="minorHAnsi"/>
          <w:color w:val="000000"/>
          <w:sz w:val="20"/>
          <w:szCs w:val="20"/>
          <w:bdr w:val="nil"/>
        </w:rPr>
        <w:t>tik tada, kai pateikiama teigiama Lietuvos geologijos tarnybos išvada, kad užteršta teritorija išvalyta tinkamai, šalims pasirašius Paslaugų  perdavimo – priėmimo aktą ir Paslaugų teikėjui ištaisius visus smulkius defektus ir nebaigtas teikti paslaugas, įvardintus perdavimo – priėmimo metu.</w:t>
      </w:r>
    </w:p>
    <w:p w14:paraId="363D0475" w14:textId="6400AB4B"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lastRenderedPageBreak/>
        <w:t xml:space="preserve">4.3. </w:t>
      </w:r>
      <w:r w:rsidRPr="00806B0B">
        <w:rPr>
          <w:rFonts w:eastAsia="Times New Roman" w:cstheme="minorHAnsi"/>
          <w:noProof/>
          <w:color w:val="000000"/>
          <w:sz w:val="20"/>
          <w:szCs w:val="20"/>
        </w:rPr>
        <w:t>Sąskaitos faktūros teikiamos tik elektroniniu būdu Sąskaitų administravimo bendrosios informacinės sistemos SABIS priemonėmis (</w:t>
      </w:r>
      <w:hyperlink r:id="rId14" w:history="1">
        <w:r w:rsidRPr="00806B0B">
          <w:rPr>
            <w:rFonts w:eastAsia="Times New Roman" w:cstheme="minorHAnsi"/>
            <w:noProof/>
            <w:color w:val="0563C1"/>
            <w:sz w:val="20"/>
            <w:szCs w:val="20"/>
            <w:u w:val="single"/>
          </w:rPr>
          <w:t>https://sabis.nbfc.lt/</w:t>
        </w:r>
      </w:hyperlink>
      <w:r w:rsidRPr="00806B0B">
        <w:rPr>
          <w:rFonts w:eastAsia="Times New Roman" w:cstheme="minorHAnsi"/>
          <w:noProof/>
          <w:color w:val="000000"/>
          <w:sz w:val="20"/>
          <w:szCs w:val="20"/>
        </w:rPr>
        <w:t>).</w:t>
      </w:r>
      <w:r w:rsidRPr="00806B0B">
        <w:rPr>
          <w:rFonts w:eastAsia="Arial Unicode MS" w:cstheme="minorHAnsi"/>
          <w:noProof/>
          <w:sz w:val="20"/>
          <w:szCs w:val="20"/>
          <w:bdr w:val="nil"/>
        </w:rPr>
        <w:t xml:space="preserve"> Paslauga yra apmokama Lietuvos Respublikos finansų ministro nustatyta tvarka.</w:t>
      </w:r>
    </w:p>
    <w:p w14:paraId="5DE0CC9A" w14:textId="08B83AE2"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4.4. Užsakovas visas mokėtinas sumas moka pavedimu į Sutartyje nurodytą Paslaugų teikėjo banko sąskaitą.</w:t>
      </w:r>
    </w:p>
    <w:p w14:paraId="14161075"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2D820A2F" w14:textId="77777777"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5. SUSIRAŠINĖJIMAS IR UŽSAKYMŲ TEIKIMAS</w:t>
      </w:r>
    </w:p>
    <w:p w14:paraId="70CD70F5"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14735693" w14:textId="1C09D26E"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5.1. Užsakovo ir Paslaugų teikėjo vienas kitam siunčiami pranešimai (įskaitant užsakymus) turi būti raštiški. Siunčiami pranešimai turi būti siunčiami paštu, elektroniniu paštu, faksu arba įteikiami asmeniškai Sutartyje Šalių nurodytais adresais. Jei adresatas raštu praneša kitą adresą, tai dokumentai privalo būti pristatomi naujuoju adresu.</w:t>
      </w:r>
    </w:p>
    <w:p w14:paraId="27CD0AB6" w14:textId="3FDA7BD6"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5.2. Jei siuntėjui reikia gavimo patvirtinimo, jis nurodo tokį reikalavimą pranešime. Jei yra nustatytas atsakymo į raštišką pranešimą gavimo terminas, siuntėjas pranešime turi nurodyti reikalavimą patvirtinti raštiško pranešimo gavimą. Bet kuriuo atveju siuntėjas imasi priemonių, būtinų jo pranešimo gavimui užtikrinti.</w:t>
      </w:r>
    </w:p>
    <w:p w14:paraId="0020C2A3"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03D78484" w14:textId="77777777"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6. UŽSAKOVO TEISĖS IR PAREIGOS</w:t>
      </w:r>
    </w:p>
    <w:p w14:paraId="7E037040" w14:textId="3BCD8B39"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64F64D95" w14:textId="5762D250" w:rsidR="00806B0B" w:rsidRPr="00806B0B" w:rsidRDefault="00806B0B" w:rsidP="00806B0B">
      <w:pPr>
        <w:pBdr>
          <w:top w:val="nil"/>
          <w:left w:val="nil"/>
          <w:bottom w:val="nil"/>
          <w:right w:val="nil"/>
          <w:between w:val="nil"/>
          <w:bar w:val="nil"/>
        </w:pBdr>
        <w:suppressAutoHyphens/>
        <w:spacing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6.1. Užsakovas turi nedelsdamas suteikti Paslaugų teikėjui visą turimą informaciją kuri reikalingą Sutarčiai vykdyti.</w:t>
      </w:r>
    </w:p>
    <w:p w14:paraId="580B2A43" w14:textId="052B2148" w:rsidR="00806B0B" w:rsidRPr="00806B0B" w:rsidRDefault="00806B0B" w:rsidP="00806B0B">
      <w:pPr>
        <w:pBdr>
          <w:top w:val="nil"/>
          <w:left w:val="nil"/>
          <w:bottom w:val="nil"/>
          <w:right w:val="nil"/>
          <w:between w:val="nil"/>
          <w:bar w:val="nil"/>
        </w:pBdr>
        <w:suppressAutoHyphens/>
        <w:spacing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6.2. Užsakovas bendradarbiauja su Paslaugų teikėju ir suteikia jam visą informaciją, kurios pastarasis pagrįstai prašo, kad galėtų vykdyti Sutartį.</w:t>
      </w:r>
    </w:p>
    <w:p w14:paraId="3F614413" w14:textId="62A86EF1" w:rsidR="00806B0B" w:rsidRPr="00806B0B" w:rsidRDefault="00806B0B" w:rsidP="00806B0B">
      <w:pPr>
        <w:pBdr>
          <w:top w:val="nil"/>
          <w:left w:val="nil"/>
          <w:bottom w:val="nil"/>
          <w:right w:val="nil"/>
          <w:between w:val="nil"/>
          <w:bar w:val="nil"/>
        </w:pBdr>
        <w:suppressAutoHyphens/>
        <w:spacing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6.3. Užsakovas turi teisę:</w:t>
      </w:r>
    </w:p>
    <w:p w14:paraId="117D70C9" w14:textId="77777777" w:rsidR="00806B0B" w:rsidRPr="00806B0B" w:rsidRDefault="00806B0B" w:rsidP="00806B0B">
      <w:pPr>
        <w:pBdr>
          <w:top w:val="nil"/>
          <w:left w:val="nil"/>
          <w:bottom w:val="nil"/>
          <w:right w:val="nil"/>
          <w:between w:val="nil"/>
          <w:bar w:val="nil"/>
        </w:pBdr>
        <w:suppressAutoHyphens/>
        <w:spacing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6.3.1.  duoti nurodymus ar instrukcijas, siekdama užtikrinti tinkamą Paslaugų teikimą;</w:t>
      </w:r>
    </w:p>
    <w:p w14:paraId="145C875E" w14:textId="77777777" w:rsidR="00806B0B" w:rsidRPr="00280D6E" w:rsidRDefault="00806B0B" w:rsidP="00806B0B">
      <w:pPr>
        <w:pBdr>
          <w:top w:val="nil"/>
          <w:left w:val="nil"/>
          <w:bottom w:val="nil"/>
          <w:right w:val="nil"/>
          <w:between w:val="nil"/>
          <w:bar w:val="nil"/>
        </w:pBdr>
        <w:suppressAutoHyphens/>
        <w:spacing w:line="240" w:lineRule="auto"/>
        <w:ind w:firstLine="0"/>
        <w:rPr>
          <w:rFonts w:eastAsia="Arial Unicode MS" w:cstheme="minorHAnsi"/>
          <w:noProof/>
          <w:color w:val="000000"/>
          <w:sz w:val="20"/>
          <w:szCs w:val="20"/>
          <w:bdr w:val="nil"/>
        </w:rPr>
      </w:pPr>
      <w:r w:rsidRPr="00806B0B">
        <w:rPr>
          <w:rFonts w:eastAsia="Arial Unicode MS" w:cstheme="minorHAnsi"/>
          <w:noProof/>
          <w:sz w:val="20"/>
          <w:szCs w:val="20"/>
          <w:bdr w:val="nil"/>
        </w:rPr>
        <w:t>6.3.2.  k</w:t>
      </w:r>
      <w:r w:rsidRPr="00806B0B">
        <w:rPr>
          <w:rFonts w:eastAsia="Arial Unicode MS" w:cstheme="minorHAnsi"/>
          <w:noProof/>
          <w:color w:val="000000"/>
          <w:sz w:val="20"/>
          <w:szCs w:val="20"/>
          <w:bdr w:val="nil"/>
        </w:rPr>
        <w:t xml:space="preserve">ontroliuoti ir prižiūrėti, ar teikiamų Paslaugų eiga, kiekiai, įkainiai, medžiagų kokybė atitinka Sutarties reikalavimus, Paslaugų teikėjo pateikiamus suteiktų Paslaugų aktus, PVM </w:t>
      </w:r>
      <w:r w:rsidRPr="00280D6E">
        <w:rPr>
          <w:rFonts w:eastAsia="Arial Unicode MS" w:cstheme="minorHAnsi"/>
          <w:noProof/>
          <w:color w:val="000000"/>
          <w:sz w:val="20"/>
          <w:szCs w:val="20"/>
          <w:bdr w:val="nil"/>
        </w:rPr>
        <w:t>sąskaitas – faktūras;</w:t>
      </w:r>
    </w:p>
    <w:p w14:paraId="3CC1EB67" w14:textId="1A05BBAC" w:rsidR="00806B0B" w:rsidRPr="00806B0B" w:rsidRDefault="00806B0B" w:rsidP="00806B0B">
      <w:pPr>
        <w:keepNext/>
        <w:keepLines/>
        <w:tabs>
          <w:tab w:val="left" w:pos="1418"/>
          <w:tab w:val="left" w:pos="1560"/>
        </w:tabs>
        <w:spacing w:line="240" w:lineRule="auto"/>
        <w:ind w:firstLine="0"/>
        <w:rPr>
          <w:rFonts w:eastAsia="Calibri" w:cstheme="minorHAnsi"/>
          <w:noProof/>
          <w:sz w:val="20"/>
          <w:szCs w:val="20"/>
          <w:lang w:val="x-none" w:eastAsia="x-none"/>
        </w:rPr>
      </w:pPr>
      <w:r w:rsidRPr="00280D6E">
        <w:rPr>
          <w:rFonts w:eastAsia="Calibri" w:cstheme="minorHAnsi"/>
          <w:noProof/>
          <w:sz w:val="20"/>
          <w:szCs w:val="20"/>
          <w:lang w:val="x-none" w:eastAsia="x-none"/>
        </w:rPr>
        <w:t xml:space="preserve">6.3.3. reikalauti, kad </w:t>
      </w:r>
      <w:r w:rsidRPr="00280D6E">
        <w:rPr>
          <w:rFonts w:eastAsia="Calibri" w:cstheme="minorHAnsi"/>
          <w:noProof/>
          <w:sz w:val="20"/>
          <w:szCs w:val="20"/>
          <w:lang w:eastAsia="x-none"/>
        </w:rPr>
        <w:t>Paslaugų teikėjas</w:t>
      </w:r>
      <w:r w:rsidRPr="00280D6E">
        <w:rPr>
          <w:rFonts w:eastAsia="Calibri" w:cstheme="minorHAnsi"/>
          <w:noProof/>
          <w:sz w:val="20"/>
          <w:szCs w:val="20"/>
          <w:lang w:val="x-none" w:eastAsia="x-none"/>
        </w:rPr>
        <w:t xml:space="preserve"> </w:t>
      </w:r>
      <w:r w:rsidRPr="00280D6E">
        <w:rPr>
          <w:rFonts w:eastAsia="Calibri" w:cstheme="minorHAnsi"/>
          <w:noProof/>
          <w:sz w:val="20"/>
          <w:szCs w:val="20"/>
          <w:lang w:eastAsia="x-none"/>
        </w:rPr>
        <w:t>Paslaugas teiktų</w:t>
      </w:r>
      <w:r w:rsidRPr="00280D6E">
        <w:rPr>
          <w:rFonts w:eastAsia="Calibri" w:cstheme="minorHAnsi"/>
          <w:noProof/>
          <w:sz w:val="20"/>
          <w:szCs w:val="20"/>
          <w:lang w:val="x-none" w:eastAsia="x-none"/>
        </w:rPr>
        <w:t xml:space="preserve"> pagal Sutartį, laikydamasis normatyvinių statybos dokumentų reikalavimų. Jeigu </w:t>
      </w:r>
      <w:r w:rsidRPr="00280D6E">
        <w:rPr>
          <w:rFonts w:eastAsia="Calibri" w:cstheme="minorHAnsi"/>
          <w:noProof/>
          <w:sz w:val="20"/>
          <w:szCs w:val="20"/>
          <w:lang w:eastAsia="x-none"/>
        </w:rPr>
        <w:t>Paslaugų teikėjas</w:t>
      </w:r>
      <w:r w:rsidRPr="00280D6E">
        <w:rPr>
          <w:rFonts w:eastAsia="Calibri" w:cstheme="minorHAnsi"/>
          <w:noProof/>
          <w:sz w:val="20"/>
          <w:szCs w:val="20"/>
          <w:lang w:val="x-none" w:eastAsia="x-none"/>
        </w:rPr>
        <w:t xml:space="preserve"> nukrypsta nuo Sutarties, techninės specifikacijos</w:t>
      </w:r>
      <w:r w:rsidR="007D20E5" w:rsidRPr="00280D6E">
        <w:rPr>
          <w:rFonts w:eastAsia="Calibri" w:cstheme="minorHAnsi"/>
          <w:noProof/>
          <w:sz w:val="20"/>
          <w:szCs w:val="20"/>
          <w:lang w:val="x-none" w:eastAsia="x-none"/>
        </w:rPr>
        <w:t xml:space="preserve"> ar Papildyto užterštos teritorijos tvarkymo plano</w:t>
      </w:r>
      <w:r w:rsidRPr="00280D6E">
        <w:rPr>
          <w:rFonts w:eastAsia="Calibri" w:cstheme="minorHAnsi"/>
          <w:noProof/>
          <w:sz w:val="20"/>
          <w:szCs w:val="20"/>
          <w:lang w:val="x-none" w:eastAsia="x-none"/>
        </w:rPr>
        <w:t xml:space="preserve">, nesilaiko normatyvinių dokumentų reikalavimų ar bet kokių </w:t>
      </w:r>
      <w:r w:rsidRPr="00280D6E">
        <w:rPr>
          <w:rFonts w:eastAsia="Calibri" w:cstheme="minorHAnsi"/>
          <w:noProof/>
          <w:sz w:val="20"/>
          <w:szCs w:val="20"/>
          <w:lang w:eastAsia="x-none"/>
        </w:rPr>
        <w:t>Paslaugų teikėjo</w:t>
      </w:r>
      <w:r w:rsidRPr="00280D6E">
        <w:rPr>
          <w:rFonts w:eastAsia="Calibri" w:cstheme="minorHAnsi"/>
          <w:noProof/>
          <w:sz w:val="20"/>
          <w:szCs w:val="20"/>
          <w:lang w:val="x-none" w:eastAsia="x-none"/>
        </w:rPr>
        <w:t xml:space="preserve"> prisiimtų įsipareigojimų, Užsakovas turi teisę raštu reikalauti šalinti defektus, nepriimti nekokybiškai </w:t>
      </w:r>
      <w:r w:rsidRPr="00280D6E">
        <w:rPr>
          <w:rFonts w:eastAsia="Calibri" w:cstheme="minorHAnsi"/>
          <w:noProof/>
          <w:sz w:val="20"/>
          <w:szCs w:val="20"/>
          <w:lang w:eastAsia="x-none"/>
        </w:rPr>
        <w:t>suteiktų Paslaugų</w:t>
      </w:r>
      <w:r w:rsidRPr="00280D6E">
        <w:rPr>
          <w:rFonts w:eastAsia="Calibri" w:cstheme="minorHAnsi"/>
          <w:noProof/>
          <w:sz w:val="20"/>
          <w:szCs w:val="20"/>
          <w:lang w:val="x-none" w:eastAsia="x-none"/>
        </w:rPr>
        <w:t xml:space="preserve"> ir nemokėti už netinkamai</w:t>
      </w:r>
      <w:r w:rsidRPr="00806B0B">
        <w:rPr>
          <w:rFonts w:eastAsia="Calibri" w:cstheme="minorHAnsi"/>
          <w:noProof/>
          <w:sz w:val="20"/>
          <w:szCs w:val="20"/>
          <w:lang w:val="x-none" w:eastAsia="x-none"/>
        </w:rPr>
        <w:t xml:space="preserve"> </w:t>
      </w:r>
      <w:r w:rsidRPr="00806B0B">
        <w:rPr>
          <w:rFonts w:eastAsia="Calibri" w:cstheme="minorHAnsi"/>
          <w:noProof/>
          <w:sz w:val="20"/>
          <w:szCs w:val="20"/>
          <w:lang w:eastAsia="x-none"/>
        </w:rPr>
        <w:t>suteiktas Paslaugas</w:t>
      </w:r>
      <w:r w:rsidRPr="00806B0B">
        <w:rPr>
          <w:rFonts w:eastAsia="Calibri" w:cstheme="minorHAnsi"/>
          <w:noProof/>
          <w:sz w:val="20"/>
          <w:szCs w:val="20"/>
          <w:lang w:val="x-none" w:eastAsia="x-none"/>
        </w:rPr>
        <w:t xml:space="preserve"> iki nustatytų defektų pašalinimo arba pašalinti trūkumus trečiųjų asmenų pagalba </w:t>
      </w:r>
      <w:r w:rsidRPr="00806B0B">
        <w:rPr>
          <w:rFonts w:eastAsia="Calibri" w:cstheme="minorHAnsi"/>
          <w:noProof/>
          <w:sz w:val="20"/>
          <w:szCs w:val="20"/>
          <w:lang w:eastAsia="x-none"/>
        </w:rPr>
        <w:t>Paslaugų teikėjo</w:t>
      </w:r>
      <w:r w:rsidRPr="00806B0B">
        <w:rPr>
          <w:rFonts w:eastAsia="Calibri" w:cstheme="minorHAnsi"/>
          <w:noProof/>
          <w:sz w:val="20"/>
          <w:szCs w:val="20"/>
          <w:lang w:val="x-none" w:eastAsia="x-none"/>
        </w:rPr>
        <w:t xml:space="preserve"> sąskaita.</w:t>
      </w:r>
    </w:p>
    <w:p w14:paraId="7670A87B"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6.4. Užsakovas privalo Sutartyje nustatytomis sąlygomis ir tvarka laiku apmokėti Paslaugų teikėjo pateiktas sąskaitas.</w:t>
      </w:r>
    </w:p>
    <w:p w14:paraId="5AFC5D42"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1E92A072" w14:textId="77777777"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7. PASLAUGŲ TEIKĖJO TEISĖS IR PAREIGOS</w:t>
      </w:r>
    </w:p>
    <w:p w14:paraId="7A21E55D"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ab/>
      </w:r>
    </w:p>
    <w:p w14:paraId="01692A95" w14:textId="249BE921"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7.1. Paslaugų teikėjas laikosi visų galiojančių įstatymų ir kitų teisės aktų nuostatų ir užtikrina, kad darbuotojai jų laikytųsi. Paslaugų teikėjas garantuoja Užsakovui nuostolių atlyginimą, jei Paslaugų teikėjas ar jo darbuotojai nesilaikytų minėtųjų įstatymų ir kitų teisės aktų ir dėl to būtų pateikti kokie nors reikalavimai ar pradėti procesiniai veiksmai.</w:t>
      </w:r>
    </w:p>
    <w:p w14:paraId="3A934B1B" w14:textId="0C4B5136"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 xml:space="preserve">7.2. Paslaugų teikėjas turi vykdyti teisėtus Užsakovo nurodymus. Jei Paslaugų teikėjas mano, kad Užsakovo nurodymai viršija Sutarties reikalavimus, jis apie tai praneša Užsakovui per 5 (penkias) kalendorines dienas nuo tokio nurodymo gavimo dienos. </w:t>
      </w:r>
    </w:p>
    <w:p w14:paraId="3FB50E65" w14:textId="40773D43"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7.3. Paslaugų teikėjas visus dokumentus ir informaciją, gautą pagal Sutartį, laiko konfidencialia ir be išankstinio raštiško Užsakovo leidimo neskelbia ir neatskleidžia jokių Sutarties nuostatų, išskyrus atvejus, kai tai būtina vykdant Sutartį. Jei nesutariama, ar būtina skelbti ar atskleisti kokias nors Sutarties nuostatas, galutinį sprendimą priima Užsakovas.</w:t>
      </w:r>
    </w:p>
    <w:p w14:paraId="1FF617DA" w14:textId="39761978"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7.4. Kai Paslaugų teikėjas nevykdo ar netinkamai vykdo savo sutartines prievoles, jis turi, Užsakovui pareikalavus, savo sąskaita ištaisyti bet kokius trūkumus, susijusius su paslaugų teikimu.</w:t>
      </w:r>
    </w:p>
    <w:p w14:paraId="3EFDD3E5" w14:textId="02BBDA2D"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 xml:space="preserve">7.5. Paslaugų teikėjas įsipareigoja kokybiškai suteikti paslaugas. </w:t>
      </w:r>
    </w:p>
    <w:p w14:paraId="2AB6DFE5" w14:textId="1BC29311"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7.6. Paslaugų teikėjas įsipareigoja užtikrinti ir atsakyti už darbų saugą ir priešgaisrinį saugumą paslaugų teikimo metu.</w:t>
      </w:r>
    </w:p>
    <w:p w14:paraId="44B816A7" w14:textId="77777777"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color w:val="000000"/>
          <w:sz w:val="20"/>
          <w:szCs w:val="20"/>
          <w:bdr w:val="nil"/>
        </w:rPr>
      </w:pPr>
      <w:r w:rsidRPr="00806B0B">
        <w:rPr>
          <w:rFonts w:eastAsia="Arial Unicode MS" w:cstheme="minorHAnsi"/>
          <w:noProof/>
          <w:sz w:val="20"/>
          <w:szCs w:val="20"/>
          <w:bdr w:val="nil"/>
        </w:rPr>
        <w:t>7.7.</w:t>
      </w:r>
      <w:r w:rsidRPr="00806B0B">
        <w:rPr>
          <w:rFonts w:eastAsia="Arial Unicode MS" w:cstheme="minorHAnsi"/>
          <w:noProof/>
          <w:color w:val="000000"/>
          <w:sz w:val="20"/>
          <w:szCs w:val="20"/>
          <w:bdr w:val="nil"/>
        </w:rPr>
        <w:t xml:space="preserve"> Užtikrinti, kad pasamdyti darbuotojai ir/arba tretieji asmenys, už kuriuos atsakingas Paslaugų teikėjas, Paslaugų teikimo metu nebūtų apsvaigę nuo alkoholio, narkotinių, toksinių ir (arba) psichotropinių medžiagų;</w:t>
      </w:r>
    </w:p>
    <w:p w14:paraId="6549E2ED" w14:textId="77777777" w:rsidR="00806B0B" w:rsidRPr="00806B0B" w:rsidRDefault="00806B0B" w:rsidP="00806B0B">
      <w:pPr>
        <w:pBdr>
          <w:top w:val="nil"/>
          <w:left w:val="nil"/>
          <w:bottom w:val="nil"/>
          <w:right w:val="nil"/>
          <w:between w:val="nil"/>
          <w:bar w:val="nil"/>
        </w:pBdr>
        <w:suppressAutoHyphens/>
        <w:spacing w:after="40" w:line="240" w:lineRule="auto"/>
        <w:ind w:firstLine="709"/>
        <w:rPr>
          <w:rFonts w:eastAsia="Arial Unicode MS" w:cstheme="minorHAnsi"/>
          <w:noProof/>
          <w:color w:val="000000"/>
          <w:sz w:val="20"/>
          <w:szCs w:val="20"/>
          <w:bdr w:val="nil"/>
        </w:rPr>
      </w:pPr>
      <w:r w:rsidRPr="00806B0B">
        <w:rPr>
          <w:rFonts w:eastAsia="Arial Unicode MS" w:cstheme="minorHAnsi"/>
          <w:noProof/>
          <w:color w:val="000000"/>
          <w:sz w:val="20"/>
          <w:szCs w:val="20"/>
          <w:bdr w:val="nil"/>
        </w:rPr>
        <w:t>7.8. Užtikrinti, kad Paslaugų teikėjas ir bet kurie asmenys, veikiantys jo vardu, yra gavę visus būtinus leidimus, kvalifikacijos atestacijos pažymėjimus ar kitokius dokumentus, leidžiančius užsiimti šioje Sutartyje nustatyta veikla, kuri yra Paslaugų teikėjo sutartinių įsipareigojimų dalis;</w:t>
      </w:r>
    </w:p>
    <w:p w14:paraId="5E938B44" w14:textId="77777777" w:rsidR="00806B0B" w:rsidRPr="00806B0B" w:rsidRDefault="00806B0B" w:rsidP="00806B0B">
      <w:pPr>
        <w:pBdr>
          <w:top w:val="nil"/>
          <w:left w:val="nil"/>
          <w:bottom w:val="nil"/>
          <w:right w:val="nil"/>
          <w:between w:val="nil"/>
          <w:bar w:val="nil"/>
        </w:pBdr>
        <w:suppressAutoHyphens/>
        <w:spacing w:after="40" w:line="240" w:lineRule="auto"/>
        <w:ind w:firstLine="709"/>
        <w:rPr>
          <w:rFonts w:eastAsia="Arial Unicode MS" w:cstheme="minorHAnsi"/>
          <w:noProof/>
          <w:color w:val="000000"/>
          <w:sz w:val="20"/>
          <w:szCs w:val="20"/>
          <w:bdr w:val="nil"/>
        </w:rPr>
      </w:pPr>
      <w:r w:rsidRPr="00806B0B">
        <w:rPr>
          <w:rFonts w:eastAsia="Arial Unicode MS" w:cstheme="minorHAnsi"/>
          <w:noProof/>
          <w:color w:val="000000"/>
          <w:sz w:val="20"/>
          <w:szCs w:val="20"/>
          <w:bdr w:val="nil"/>
        </w:rPr>
        <w:t>7.9. Nedelsiant raštu informuoti Užsakovą apie bet kurias aplinkybes, trukdančias ar galinčias sutrukdyti Paslaugų teikėjui suteikti Paslaugas nustatytais terminais;</w:t>
      </w:r>
    </w:p>
    <w:p w14:paraId="5D52A27E" w14:textId="77777777" w:rsidR="00806B0B" w:rsidRPr="00806B0B" w:rsidRDefault="00806B0B" w:rsidP="00806B0B">
      <w:pPr>
        <w:tabs>
          <w:tab w:val="left" w:pos="1418"/>
          <w:tab w:val="left" w:pos="1560"/>
          <w:tab w:val="left" w:pos="1701"/>
          <w:tab w:val="left" w:pos="1843"/>
        </w:tabs>
        <w:spacing w:line="240" w:lineRule="auto"/>
        <w:ind w:firstLine="709"/>
        <w:rPr>
          <w:rFonts w:eastAsia="Calibri" w:cstheme="minorHAnsi"/>
          <w:noProof/>
          <w:sz w:val="20"/>
          <w:szCs w:val="20"/>
          <w:lang w:val="x-none" w:eastAsia="x-none"/>
        </w:rPr>
      </w:pPr>
      <w:r w:rsidRPr="00806B0B">
        <w:rPr>
          <w:rFonts w:eastAsia="Calibri" w:cstheme="minorHAnsi"/>
          <w:noProof/>
          <w:sz w:val="20"/>
          <w:szCs w:val="20"/>
          <w:lang w:val="x-none" w:eastAsia="x-none"/>
        </w:rPr>
        <w:t xml:space="preserve">7.10. </w:t>
      </w:r>
      <w:r w:rsidRPr="00806B0B">
        <w:rPr>
          <w:rFonts w:eastAsia="Calibri" w:cstheme="minorHAnsi"/>
          <w:noProof/>
          <w:sz w:val="20"/>
          <w:szCs w:val="20"/>
          <w:lang w:eastAsia="x-none"/>
        </w:rPr>
        <w:t>Teikti Paslaugas</w:t>
      </w:r>
      <w:r w:rsidRPr="00806B0B">
        <w:rPr>
          <w:rFonts w:eastAsia="Calibri" w:cstheme="minorHAnsi"/>
          <w:noProof/>
          <w:sz w:val="20"/>
          <w:szCs w:val="20"/>
          <w:lang w:val="x-none" w:eastAsia="x-none"/>
        </w:rPr>
        <w:t xml:space="preserve"> tvarkingai, neteršiant teritorijos, kompaktiškai laikyti atliekas, išvežti savo atliekas bei išvežus j</w:t>
      </w:r>
      <w:r w:rsidRPr="00806B0B">
        <w:rPr>
          <w:rFonts w:eastAsia="Calibri" w:cstheme="minorHAnsi"/>
          <w:noProof/>
          <w:sz w:val="20"/>
          <w:szCs w:val="20"/>
          <w:lang w:eastAsia="x-none"/>
        </w:rPr>
        <w:t>as</w:t>
      </w:r>
      <w:r w:rsidRPr="00806B0B">
        <w:rPr>
          <w:rFonts w:eastAsia="Calibri" w:cstheme="minorHAnsi"/>
          <w:noProof/>
          <w:sz w:val="20"/>
          <w:szCs w:val="20"/>
          <w:lang w:val="x-none" w:eastAsia="x-none"/>
        </w:rPr>
        <w:t xml:space="preserve"> iš teritorijos pateikti Užsakovui patvirtinančius dokumentus apie išvežimą į tam specialiai skirtas vietas;</w:t>
      </w:r>
    </w:p>
    <w:p w14:paraId="4630A01A" w14:textId="77777777" w:rsidR="00806B0B" w:rsidRPr="00806B0B" w:rsidRDefault="00806B0B" w:rsidP="00806B0B">
      <w:pPr>
        <w:pBdr>
          <w:top w:val="nil"/>
          <w:left w:val="nil"/>
          <w:bottom w:val="nil"/>
          <w:right w:val="nil"/>
          <w:between w:val="nil"/>
          <w:bar w:val="nil"/>
        </w:pBdr>
        <w:suppressAutoHyphens/>
        <w:spacing w:after="40"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 xml:space="preserve">7.11. Paslaugų teikėjas perdavęs atliekas galutiniam pavojingų atliekų tvarkytojui, privalo Užsakovui pateikti pavojingų atliekų perdavimą šiam tvarkytojui patvirtinančius dokumentus: sąskaitą – faktūrą, atliekų perdavimo – priėmimo aktą, kuriuose </w:t>
      </w:r>
      <w:r w:rsidRPr="00806B0B">
        <w:rPr>
          <w:rFonts w:eastAsia="Arial Unicode MS" w:cstheme="minorHAnsi"/>
          <w:noProof/>
          <w:sz w:val="20"/>
          <w:szCs w:val="20"/>
          <w:bdr w:val="nil"/>
        </w:rPr>
        <w:lastRenderedPageBreak/>
        <w:t>nurodyti perduotų atliekų rūšis, atliekų kodas, svoris ir atliekų perdavimo data. Jeigu Paslaugų teikėjas yra galutinis pavojingų atliekų tvarkytojas , Užsakovui pateikia pavojingų atliekų priėmimą patvirtinančius dokumentus: kartu su sąskaitą faktūra pateikiamas pavojingų atliekų perdavimo – priėmimo aktas, kuriame nurodoma perduotų atliekų rūšis, atliekų kodas, svoris ir atliekų perdavimo data.</w:t>
      </w:r>
    </w:p>
    <w:p w14:paraId="527AE79A" w14:textId="77777777"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p>
    <w:p w14:paraId="5013D6D6" w14:textId="77777777"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8. SUBTIEKIMAS</w:t>
      </w:r>
    </w:p>
    <w:p w14:paraId="2425AC0E"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54466688" w14:textId="77777777" w:rsidR="00806B0B" w:rsidRPr="00806B0B" w:rsidRDefault="00806B0B" w:rsidP="00806B0B">
      <w:pPr>
        <w:pBdr>
          <w:top w:val="nil"/>
          <w:left w:val="nil"/>
          <w:bottom w:val="nil"/>
          <w:right w:val="nil"/>
          <w:between w:val="nil"/>
          <w:bar w:val="nil"/>
        </w:pBdr>
        <w:shd w:val="clear" w:color="auto" w:fill="FFFFFF"/>
        <w:spacing w:line="240" w:lineRule="auto"/>
        <w:ind w:firstLine="720"/>
        <w:rPr>
          <w:rFonts w:eastAsia="Arial Unicode MS" w:cstheme="minorHAnsi"/>
          <w:noProof/>
          <w:sz w:val="20"/>
          <w:szCs w:val="20"/>
          <w:bdr w:val="nil"/>
          <w:lang w:eastAsia="en-US"/>
        </w:rPr>
      </w:pPr>
      <w:r w:rsidRPr="00806B0B">
        <w:rPr>
          <w:rFonts w:eastAsia="Arial Unicode MS" w:cstheme="minorHAnsi"/>
          <w:noProof/>
          <w:sz w:val="20"/>
          <w:szCs w:val="20"/>
          <w:bdr w:val="nil"/>
          <w:lang w:eastAsia="en-US"/>
        </w:rPr>
        <w:t>8.1. Paslaugų teikėjas, sutarties galiojimo metu, suderinęs su Užsakovu (pateikus Subtiekėjo keitimo priežastį) bei gavęs Užsakovo rašytinį sutikimą, gali keisti Subtiekėjus. Pakeistas subtiekėjas turi atitikti konkurso sąlygose nurodytus kvalifikacijos reikalavimus.</w:t>
      </w:r>
    </w:p>
    <w:p w14:paraId="2BD85A41" w14:textId="77777777" w:rsidR="00806B0B" w:rsidRPr="00806B0B" w:rsidRDefault="00806B0B" w:rsidP="00806B0B">
      <w:pPr>
        <w:pBdr>
          <w:top w:val="nil"/>
          <w:left w:val="nil"/>
          <w:bottom w:val="nil"/>
          <w:right w:val="nil"/>
          <w:between w:val="nil"/>
          <w:bar w:val="nil"/>
        </w:pBdr>
        <w:shd w:val="clear" w:color="auto" w:fill="FFFFFF"/>
        <w:spacing w:line="240" w:lineRule="auto"/>
        <w:ind w:firstLine="720"/>
        <w:rPr>
          <w:rFonts w:eastAsia="Arial Unicode MS" w:cstheme="minorHAnsi"/>
          <w:noProof/>
          <w:sz w:val="20"/>
          <w:szCs w:val="20"/>
          <w:bdr w:val="nil"/>
          <w:lang w:eastAsia="en-US"/>
        </w:rPr>
      </w:pPr>
      <w:r w:rsidRPr="00806B0B">
        <w:rPr>
          <w:rFonts w:eastAsia="Arial Unicode MS" w:cstheme="minorHAnsi"/>
          <w:noProof/>
          <w:sz w:val="20"/>
          <w:szCs w:val="20"/>
          <w:bdr w:val="nil"/>
          <w:lang w:eastAsia="en-US"/>
        </w:rPr>
        <w:t>8.2. Sudarius pirkimo sutartį, tačiau ne vėliau negu pirkimo sutartis pradedama vykdyti, tiekėjas įsipareigoja perkančiajai organizacijai pranešti tuo metu žinomų subtiekėjų pavadinimus, kontaktinius duomenis ir jų atstovus. Užsakovas taip pat reikalauja, kad Paslaugų teikėjas informuotų apie minėtos informacijos pasikeitimus visu pirkimo sutarties vykdymo metu, taip pat apie naujus subtiekėjus, kuriuos jis ketina pasitelkti vėliau. Jeigu taikomos VPĮ 88 straipsnio 5 dalies nuostatos, kartu su informacija apie naujus subtiekėjus pateikiami ir subtiekėjo pašalinimo pagrindų nebuvimą patvirtinantys dokumentai.</w:t>
      </w:r>
    </w:p>
    <w:p w14:paraId="260B4A34" w14:textId="77777777" w:rsidR="00806B0B" w:rsidRPr="00806B0B" w:rsidRDefault="00806B0B" w:rsidP="00806B0B">
      <w:pPr>
        <w:pBdr>
          <w:top w:val="nil"/>
          <w:left w:val="nil"/>
          <w:bottom w:val="nil"/>
          <w:right w:val="nil"/>
          <w:between w:val="nil"/>
          <w:bar w:val="nil"/>
        </w:pBdr>
        <w:shd w:val="clear" w:color="auto" w:fill="FFFFFF"/>
        <w:spacing w:line="240" w:lineRule="auto"/>
        <w:ind w:firstLine="720"/>
        <w:rPr>
          <w:rFonts w:eastAsia="Arial Unicode MS" w:cstheme="minorHAnsi"/>
          <w:noProof/>
          <w:sz w:val="20"/>
          <w:szCs w:val="20"/>
          <w:bdr w:val="nil"/>
          <w:lang w:eastAsia="en-US"/>
        </w:rPr>
      </w:pPr>
      <w:r w:rsidRPr="00806B0B">
        <w:rPr>
          <w:rFonts w:eastAsia="Arial Unicode MS" w:cstheme="minorHAnsi"/>
          <w:noProof/>
          <w:sz w:val="20"/>
          <w:szCs w:val="20"/>
          <w:bdr w:val="nil"/>
          <w:lang w:eastAsia="en-US"/>
        </w:rPr>
        <w:t>8.3. Užsakovas numato tiesioginio atsiskaitymo su subtiekėjais galimybę, vadovaujantis šiame punkte nustatyta tvarka. Užsakovas ne vėliau kaip per 3 darbo dienas nuo informacijos apie subtiekėjus gavimo raštu informuoja subtiekėjus apie tiesioginio atsiskaitymo galimybę, o subtiekėjas, norėdamas pasinaudoti tokia galimybe, raštu pateikia prašymą Užsakovui. Tais atvejais, kai subtiekėjas išreiškia norą pasinaudoti tiesioginio atsiskaitymo galimybe, turi būti sudaroma trišalė sutartis tarp Užsakovo, Paslaugų teikėjo ir jo subtiekėjo, kurioje aprašoma tiesioginio atsiskaitymo su subtiekėju tvarka, kurioje numatoma teisė tiekėjui prieštarauti nepagrįstiems mokėjimams subtiekėjui.</w:t>
      </w:r>
    </w:p>
    <w:p w14:paraId="1A2A7786" w14:textId="77777777" w:rsidR="00806B0B" w:rsidRPr="00806B0B" w:rsidRDefault="00806B0B" w:rsidP="00806B0B">
      <w:pPr>
        <w:pBdr>
          <w:top w:val="nil"/>
          <w:left w:val="nil"/>
          <w:bottom w:val="nil"/>
          <w:right w:val="nil"/>
          <w:between w:val="nil"/>
          <w:bar w:val="nil"/>
        </w:pBdr>
        <w:suppressAutoHyphens/>
        <w:spacing w:line="240" w:lineRule="auto"/>
        <w:ind w:firstLine="0"/>
        <w:rPr>
          <w:rFonts w:eastAsia="Arial Unicode MS" w:cstheme="minorHAnsi"/>
          <w:noProof/>
          <w:sz w:val="20"/>
          <w:szCs w:val="20"/>
          <w:bdr w:val="nil"/>
        </w:rPr>
      </w:pPr>
    </w:p>
    <w:p w14:paraId="6A37FFDB"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015F6CE6" w14:textId="77777777"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9. ŠALIŲ ATSAKOMYBĖ</w:t>
      </w:r>
    </w:p>
    <w:p w14:paraId="44E15C17"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1496C277" w14:textId="4968A830"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9.1. Užsakovas, uždelsęs sumokėti Sutarties 4.1 punkte numatyta tvarka, įsipareigoja Paslaugų teikėjui pareikalavus mokėti Paslaugų teikėjui 0,02 % nuo neapmokėtos sąskaitos dydžio delspinigius, už kiekvieną uždelstą dieną.</w:t>
      </w:r>
    </w:p>
    <w:p w14:paraId="76AF0194" w14:textId="4F0920EA"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9.2. Paslaugų teikėjas, uždelsęs suteikti užsakytas Paslaugas Sutartyje numatytais terminais, moka Užsakovui 0,02 % nuo nesuteiktų Paslaugų vertės delspinigius už kiekvieną uždelstą dieną.</w:t>
      </w:r>
    </w:p>
    <w:p w14:paraId="32DC8D5E" w14:textId="2C4084EE"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9.3. Užsakovui</w:t>
      </w:r>
      <w:r w:rsidRPr="00806B0B">
        <w:rPr>
          <w:rFonts w:eastAsia="Times New Roman" w:cstheme="minorHAnsi"/>
          <w:color w:val="000000"/>
          <w:sz w:val="20"/>
          <w:szCs w:val="20"/>
        </w:rPr>
        <w:t xml:space="preserve"> </w:t>
      </w:r>
      <w:r w:rsidRPr="00806B0B">
        <w:rPr>
          <w:rFonts w:eastAsia="Times New Roman" w:cstheme="minorHAnsi"/>
          <w:color w:val="000000"/>
          <w:sz w:val="20"/>
          <w:szCs w:val="20"/>
          <w:bdr w:val="none" w:sz="0" w:space="0" w:color="auto" w:frame="1"/>
        </w:rPr>
        <w:t>nutraukus sutartį dėl esminio sutarties pažeidimo, Paslaugų teikėjas įsipareigoja sumokėti Užsakovui  ne didesnes kaip 10</w:t>
      </w:r>
      <w:r w:rsidRPr="00806B0B">
        <w:rPr>
          <w:rFonts w:eastAsia="Times New Roman" w:cstheme="minorHAnsi"/>
          <w:color w:val="000000"/>
          <w:sz w:val="20"/>
          <w:szCs w:val="20"/>
        </w:rPr>
        <w:t> </w:t>
      </w:r>
      <w:r w:rsidRPr="00806B0B">
        <w:rPr>
          <w:rFonts w:eastAsia="Times New Roman" w:cstheme="minorHAnsi"/>
          <w:color w:val="000000"/>
          <w:sz w:val="20"/>
          <w:szCs w:val="20"/>
          <w:bdr w:val="none" w:sz="0" w:space="0" w:color="auto" w:frame="1"/>
        </w:rPr>
        <w:t>% dydžio netesybas (baudą) nuo bendros sutarties kainos be PVM.</w:t>
      </w:r>
    </w:p>
    <w:p w14:paraId="522819B4" w14:textId="083018E5"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676EDDF6" w14:textId="77777777"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10. SUTARTIES GALIOJIMAS, SUSTABDYMAS IR NUTRAUKIMAS</w:t>
      </w:r>
    </w:p>
    <w:p w14:paraId="234622D3" w14:textId="4CE082B5"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54B2C72D" w14:textId="452AA04F"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color w:val="000000"/>
          <w:sz w:val="20"/>
          <w:szCs w:val="20"/>
          <w:bdr w:val="nil"/>
          <w:lang w:val="en-US"/>
        </w:rPr>
      </w:pPr>
      <w:r w:rsidRPr="00806B0B">
        <w:rPr>
          <w:rFonts w:eastAsia="Arial Unicode MS" w:cstheme="minorHAnsi"/>
          <w:noProof/>
          <w:sz w:val="20"/>
          <w:szCs w:val="20"/>
          <w:bdr w:val="nil"/>
          <w:lang w:val="en-US" w:eastAsia="en-US"/>
        </w:rPr>
        <w:t xml:space="preserve">10.1. </w:t>
      </w:r>
      <w:r w:rsidRPr="00806B0B">
        <w:rPr>
          <w:rFonts w:eastAsia="Arial Unicode MS" w:cstheme="minorHAnsi"/>
          <w:noProof/>
          <w:color w:val="000000"/>
          <w:sz w:val="20"/>
          <w:szCs w:val="20"/>
          <w:bdr w:val="nil"/>
          <w:lang w:val="en-US"/>
        </w:rPr>
        <w:t>Sutartis įsigalioja, kai sutartį pasirašo abi sutarties šalys.</w:t>
      </w:r>
    </w:p>
    <w:p w14:paraId="7F6981F6" w14:textId="77777777" w:rsid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 xml:space="preserve">10.2. </w:t>
      </w:r>
      <w:r w:rsidRPr="00806B0B">
        <w:rPr>
          <w:rFonts w:eastAsia="Arial Unicode MS" w:cstheme="minorHAnsi"/>
          <w:noProof/>
          <w:color w:val="000000"/>
          <w:sz w:val="20"/>
          <w:szCs w:val="20"/>
          <w:bdr w:val="nil"/>
        </w:rPr>
        <w:t>Sutartis galioja iki visiško šalių įsipareigojimų įvykdymo.</w:t>
      </w:r>
    </w:p>
    <w:p w14:paraId="18306445" w14:textId="77777777" w:rsid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10.2. Jei bet kuri Sutarties nuostata tampa ar pripažįstama visiškai ar iš dalies negaliojančia, tai neturi įtakos kitų Sutarties nuostatų galiojimui.</w:t>
      </w:r>
    </w:p>
    <w:p w14:paraId="25F47972" w14:textId="071A54B5"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lang w:val="en-US" w:eastAsia="en-US"/>
        </w:rPr>
        <w:t>10.3</w:t>
      </w:r>
      <w:r w:rsidRPr="00806B0B">
        <w:rPr>
          <w:rFonts w:eastAsia="Times New Roman" w:cstheme="minorHAnsi"/>
          <w:color w:val="000000"/>
          <w:sz w:val="20"/>
          <w:szCs w:val="20"/>
          <w:bdr w:val="none" w:sz="0" w:space="0" w:color="auto" w:frame="1"/>
        </w:rPr>
        <w:t xml:space="preserve"> Sutartį galima nutraukti šiais atvejais:</w:t>
      </w:r>
    </w:p>
    <w:p w14:paraId="2EE3D0D9" w14:textId="13836D9B" w:rsidR="00806B0B" w:rsidRPr="00806B0B" w:rsidRDefault="00806B0B" w:rsidP="00806B0B">
      <w:pPr>
        <w:shd w:val="clear" w:color="auto" w:fill="FFFFFF"/>
        <w:spacing w:line="240" w:lineRule="auto"/>
        <w:ind w:firstLine="709"/>
        <w:textAlignment w:val="baseline"/>
        <w:rPr>
          <w:rFonts w:eastAsia="Times New Roman" w:cstheme="minorHAnsi"/>
          <w:color w:val="000000"/>
          <w:sz w:val="20"/>
          <w:szCs w:val="20"/>
        </w:rPr>
      </w:pPr>
      <w:r w:rsidRPr="00806B0B">
        <w:rPr>
          <w:rFonts w:eastAsia="Times New Roman" w:cstheme="minorHAnsi"/>
          <w:color w:val="000000"/>
          <w:sz w:val="20"/>
          <w:szCs w:val="20"/>
        </w:rPr>
        <w:t>10.3.1</w:t>
      </w:r>
      <w:r w:rsidRPr="00806B0B">
        <w:rPr>
          <w:rFonts w:eastAsia="Times New Roman" w:cstheme="minorHAnsi"/>
          <w:color w:val="000000"/>
          <w:sz w:val="20"/>
          <w:szCs w:val="20"/>
          <w:bdr w:val="none" w:sz="0" w:space="0" w:color="auto" w:frame="1"/>
        </w:rPr>
        <w:t>. vienos Šalies sprendimu prieš</w:t>
      </w:r>
      <w:r w:rsidRPr="00806B0B">
        <w:rPr>
          <w:rFonts w:eastAsia="Times New Roman" w:cstheme="minorHAnsi"/>
          <w:color w:val="000000"/>
          <w:sz w:val="20"/>
          <w:szCs w:val="20"/>
        </w:rPr>
        <w:t> </w:t>
      </w:r>
      <w:r w:rsidRPr="00806B0B">
        <w:rPr>
          <w:rFonts w:eastAsia="Times New Roman" w:cstheme="minorHAnsi"/>
          <w:color w:val="000000"/>
          <w:sz w:val="20"/>
          <w:szCs w:val="20"/>
          <w:bdr w:val="none" w:sz="0" w:space="0" w:color="auto" w:frame="1"/>
        </w:rPr>
        <w:t>10</w:t>
      </w:r>
      <w:r w:rsidRPr="00806B0B">
        <w:rPr>
          <w:rFonts w:eastAsia="Times New Roman" w:cstheme="minorHAnsi"/>
          <w:color w:val="000000"/>
          <w:sz w:val="20"/>
          <w:szCs w:val="20"/>
        </w:rPr>
        <w:t> </w:t>
      </w:r>
      <w:r w:rsidRPr="00806B0B">
        <w:rPr>
          <w:rFonts w:eastAsia="Times New Roman" w:cstheme="minorHAnsi"/>
          <w:color w:val="000000"/>
          <w:sz w:val="20"/>
          <w:szCs w:val="20"/>
          <w:bdr w:val="none" w:sz="0" w:space="0" w:color="auto" w:frame="1"/>
        </w:rPr>
        <w:t>kalendorinių</w:t>
      </w:r>
      <w:r w:rsidRPr="00806B0B">
        <w:rPr>
          <w:rFonts w:eastAsia="Times New Roman" w:cstheme="minorHAnsi"/>
          <w:color w:val="000000"/>
          <w:sz w:val="20"/>
          <w:szCs w:val="20"/>
        </w:rPr>
        <w:t> </w:t>
      </w:r>
      <w:r w:rsidRPr="00806B0B">
        <w:rPr>
          <w:rFonts w:eastAsia="Times New Roman" w:cstheme="minorHAnsi"/>
          <w:color w:val="000000"/>
          <w:sz w:val="20"/>
          <w:szCs w:val="20"/>
          <w:bdr w:val="none" w:sz="0" w:space="0" w:color="auto" w:frame="1"/>
        </w:rPr>
        <w:t>dienų raštu įspėjus kitą šalį, jeigu ji nevykdo ar netinkamai vykdo savo įsipareigojimus ir tai yra esminis sutarties pažeidimas. Nustatydamos esminį</w:t>
      </w:r>
      <w:r w:rsidRPr="00806B0B">
        <w:rPr>
          <w:rFonts w:eastAsia="Times New Roman" w:cstheme="minorHAnsi"/>
          <w:color w:val="000000"/>
          <w:sz w:val="20"/>
          <w:szCs w:val="20"/>
        </w:rPr>
        <w:t> </w:t>
      </w:r>
      <w:r w:rsidRPr="00806B0B">
        <w:rPr>
          <w:rFonts w:eastAsia="Times New Roman" w:cstheme="minorHAnsi"/>
          <w:color w:val="000000"/>
          <w:sz w:val="20"/>
          <w:szCs w:val="20"/>
          <w:bdr w:val="none" w:sz="0" w:space="0" w:color="auto" w:frame="1"/>
        </w:rPr>
        <w:t>sutarties pažeidimą šalys privalo vadovautis Lietuvos Respublikos civilinio kodekso 6.217 str. nuostatomis.</w:t>
      </w:r>
    </w:p>
    <w:p w14:paraId="74CFE4C7" w14:textId="3410922D" w:rsidR="00806B0B" w:rsidRPr="00806B0B" w:rsidRDefault="00806B0B" w:rsidP="00806B0B">
      <w:pPr>
        <w:shd w:val="clear" w:color="auto" w:fill="FFFFFF"/>
        <w:spacing w:line="240" w:lineRule="auto"/>
        <w:ind w:firstLine="709"/>
        <w:textAlignment w:val="baseline"/>
        <w:rPr>
          <w:rFonts w:eastAsia="Times New Roman" w:cstheme="minorHAnsi"/>
          <w:color w:val="000000"/>
          <w:sz w:val="20"/>
          <w:szCs w:val="20"/>
        </w:rPr>
      </w:pPr>
      <w:r w:rsidRPr="00806B0B">
        <w:rPr>
          <w:rFonts w:eastAsia="Times New Roman" w:cstheme="minorHAnsi"/>
          <w:color w:val="000000"/>
          <w:sz w:val="20"/>
          <w:szCs w:val="20"/>
        </w:rPr>
        <w:t>10.3.2</w:t>
      </w:r>
      <w:r w:rsidRPr="00806B0B">
        <w:rPr>
          <w:rFonts w:eastAsia="Times New Roman" w:cstheme="minorHAnsi"/>
          <w:color w:val="000000"/>
          <w:sz w:val="20"/>
          <w:szCs w:val="20"/>
          <w:bdr w:val="none" w:sz="0" w:space="0" w:color="auto" w:frame="1"/>
        </w:rPr>
        <w:t>. abiejų Šalių rašytiniu susitarimu.</w:t>
      </w:r>
      <w:r w:rsidRPr="00806B0B">
        <w:rPr>
          <w:rFonts w:eastAsia="Times New Roman" w:cstheme="minorHAnsi"/>
          <w:color w:val="000000"/>
          <w:sz w:val="20"/>
          <w:szCs w:val="20"/>
        </w:rPr>
        <w:t> </w:t>
      </w:r>
    </w:p>
    <w:p w14:paraId="66889F3A" w14:textId="6116A512" w:rsidR="00806B0B" w:rsidRPr="00806B0B" w:rsidRDefault="00806B0B" w:rsidP="00806B0B">
      <w:pPr>
        <w:shd w:val="clear" w:color="auto" w:fill="FFFFFF"/>
        <w:spacing w:line="240" w:lineRule="auto"/>
        <w:ind w:firstLine="709"/>
        <w:textAlignment w:val="baseline"/>
        <w:rPr>
          <w:rFonts w:eastAsia="Times New Roman" w:cstheme="minorHAnsi"/>
          <w:color w:val="000000"/>
          <w:sz w:val="20"/>
          <w:szCs w:val="20"/>
        </w:rPr>
      </w:pPr>
      <w:r w:rsidRPr="00806B0B">
        <w:rPr>
          <w:rFonts w:eastAsia="Times New Roman" w:cstheme="minorHAnsi"/>
          <w:color w:val="000000"/>
          <w:sz w:val="20"/>
          <w:szCs w:val="20"/>
        </w:rPr>
        <w:t>10.4</w:t>
      </w:r>
      <w:r w:rsidRPr="00806B0B">
        <w:rPr>
          <w:rFonts w:eastAsia="Times New Roman" w:cstheme="minorHAnsi"/>
          <w:color w:val="000000"/>
          <w:sz w:val="20"/>
          <w:szCs w:val="20"/>
          <w:bdr w:val="none" w:sz="0" w:space="0" w:color="auto" w:frame="1"/>
        </w:rPr>
        <w:t>. Esant</w:t>
      </w:r>
      <w:r w:rsidRPr="00806B0B">
        <w:rPr>
          <w:rFonts w:eastAsia="Times New Roman" w:cstheme="minorHAnsi"/>
          <w:color w:val="000000"/>
          <w:sz w:val="20"/>
          <w:szCs w:val="20"/>
        </w:rPr>
        <w:t> </w:t>
      </w:r>
      <w:r w:rsidRPr="00806B0B">
        <w:rPr>
          <w:rFonts w:eastAsia="Times New Roman" w:cstheme="minorHAnsi"/>
          <w:color w:val="000000"/>
          <w:sz w:val="20"/>
          <w:szCs w:val="20"/>
          <w:bdr w:val="none" w:sz="0" w:space="0" w:color="auto" w:frame="1"/>
        </w:rPr>
        <w:t>nuo</w:t>
      </w:r>
      <w:r w:rsidRPr="00806B0B">
        <w:rPr>
          <w:rFonts w:eastAsia="Times New Roman" w:cstheme="minorHAnsi"/>
          <w:color w:val="000000"/>
          <w:sz w:val="20"/>
          <w:szCs w:val="20"/>
        </w:rPr>
        <w:t> </w:t>
      </w:r>
      <w:r w:rsidRPr="00806B0B">
        <w:rPr>
          <w:rFonts w:eastAsia="Times New Roman" w:cstheme="minorHAnsi"/>
          <w:color w:val="000000"/>
          <w:sz w:val="20"/>
          <w:szCs w:val="20"/>
          <w:bdr w:val="none" w:sz="0" w:space="0" w:color="auto" w:frame="1"/>
        </w:rPr>
        <w:t>Šalių nepriklausančioms aplinkybėms dėl kurių negali būti teikiamos Paslaugos, Užsakovas turi teisę reikalauti sustabdyti Paslaugų teikimą iki atitinkamų aplinkybių pasibaigimo. Jei Paslaugų teikimo sustabdymas trunka ilgiau, kaip 90 dienų, Paslaugų teikėjas turi teisę nutraukti sutartį.</w:t>
      </w:r>
    </w:p>
    <w:p w14:paraId="22515481" w14:textId="4D2FF7C1" w:rsidR="00806B0B" w:rsidRPr="00806B0B" w:rsidRDefault="00806B0B" w:rsidP="00806B0B">
      <w:pPr>
        <w:shd w:val="clear" w:color="auto" w:fill="FFFFFF"/>
        <w:spacing w:line="240" w:lineRule="auto"/>
        <w:ind w:firstLine="709"/>
        <w:textAlignment w:val="baseline"/>
        <w:rPr>
          <w:rFonts w:eastAsia="Arial Unicode MS" w:cstheme="minorHAnsi"/>
          <w:noProof/>
          <w:sz w:val="20"/>
          <w:szCs w:val="20"/>
          <w:bdr w:val="nil"/>
          <w:lang w:val="en-US" w:eastAsia="en-US"/>
        </w:rPr>
      </w:pPr>
      <w:r w:rsidRPr="00806B0B">
        <w:rPr>
          <w:rFonts w:eastAsia="Times New Roman" w:cstheme="minorHAnsi"/>
          <w:color w:val="000000"/>
          <w:sz w:val="20"/>
          <w:szCs w:val="20"/>
        </w:rPr>
        <w:t>10.5.</w:t>
      </w:r>
      <w:r w:rsidRPr="00806B0B">
        <w:rPr>
          <w:rFonts w:eastAsia="Times New Roman" w:cstheme="minorHAnsi"/>
          <w:color w:val="000000"/>
          <w:sz w:val="20"/>
          <w:szCs w:val="20"/>
          <w:bdr w:val="none" w:sz="0" w:space="0" w:color="auto" w:frame="1"/>
        </w:rPr>
        <w:t xml:space="preserve"> Nutraukus sutartį ar jai pasibaigus, lieka galioti sutarties nuostatos, susijusios su atsakomybe bei atsiskaitymais tarp šalių</w:t>
      </w:r>
      <w:r w:rsidRPr="00806B0B">
        <w:rPr>
          <w:rFonts w:eastAsia="Times New Roman" w:cstheme="minorHAnsi"/>
          <w:color w:val="000000"/>
          <w:sz w:val="20"/>
          <w:szCs w:val="20"/>
        </w:rPr>
        <w:t> </w:t>
      </w:r>
      <w:r w:rsidRPr="00806B0B">
        <w:rPr>
          <w:rFonts w:eastAsia="Times New Roman" w:cstheme="minorHAnsi"/>
          <w:color w:val="000000"/>
          <w:sz w:val="20"/>
          <w:szCs w:val="20"/>
          <w:bdr w:val="none" w:sz="0" w:space="0" w:color="auto" w:frame="1"/>
        </w:rPr>
        <w:t>pagal sutartį, taip pat visos kitos sutarties nuostatos, kurios, kaip aiškiai nurodyta, išlieka galioti po</w:t>
      </w:r>
      <w:r w:rsidRPr="00806B0B">
        <w:rPr>
          <w:rFonts w:eastAsia="Times New Roman" w:cstheme="minorHAnsi"/>
          <w:color w:val="000000"/>
          <w:sz w:val="20"/>
          <w:szCs w:val="20"/>
        </w:rPr>
        <w:t> </w:t>
      </w:r>
      <w:r w:rsidRPr="00806B0B">
        <w:rPr>
          <w:rFonts w:eastAsia="Times New Roman" w:cstheme="minorHAnsi"/>
          <w:color w:val="000000"/>
          <w:sz w:val="20"/>
          <w:szCs w:val="20"/>
          <w:bdr w:val="none" w:sz="0" w:space="0" w:color="auto" w:frame="1"/>
        </w:rPr>
        <w:t>sutarties nutraukimo arba turi išlikti galioti, kad būtų visiškai įvykdyta Sutartis.</w:t>
      </w:r>
    </w:p>
    <w:p w14:paraId="2523A9F0" w14:textId="77777777"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11. TAIKYTINA TEISĖ</w:t>
      </w:r>
      <w:r w:rsidRPr="00806B0B">
        <w:rPr>
          <w:rFonts w:eastAsia="Arial Unicode MS" w:cstheme="minorHAnsi"/>
          <w:b/>
          <w:bCs/>
          <w:caps/>
          <w:noProof/>
          <w:spacing w:val="4"/>
          <w:sz w:val="20"/>
          <w:szCs w:val="20"/>
          <w:bdr w:val="nil"/>
        </w:rPr>
        <w:tab/>
      </w:r>
    </w:p>
    <w:p w14:paraId="643B2431" w14:textId="2E959A07"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11.1. Šiai Sutarčiai taikoma ir ji aiškinama pagal Lietuvos Respublikos teisę.</w:t>
      </w:r>
    </w:p>
    <w:p w14:paraId="4BE85AFE" w14:textId="77777777" w:rsidR="00806B0B" w:rsidRPr="00806B0B" w:rsidRDefault="00806B0B" w:rsidP="00806B0B">
      <w:pPr>
        <w:pBdr>
          <w:top w:val="nil"/>
          <w:left w:val="nil"/>
          <w:bottom w:val="nil"/>
          <w:right w:val="nil"/>
          <w:between w:val="nil"/>
          <w:bar w:val="nil"/>
        </w:pBdr>
        <w:suppressAutoHyphens/>
        <w:spacing w:line="240" w:lineRule="auto"/>
        <w:ind w:firstLine="0"/>
        <w:rPr>
          <w:rFonts w:eastAsia="Arial Unicode MS" w:cstheme="minorHAnsi"/>
          <w:noProof/>
          <w:sz w:val="20"/>
          <w:szCs w:val="20"/>
          <w:bdr w:val="nil"/>
        </w:rPr>
      </w:pPr>
    </w:p>
    <w:p w14:paraId="2BF7B165" w14:textId="77777777"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12. GINČŲ SPRENDIMO TVARKA</w:t>
      </w:r>
    </w:p>
    <w:p w14:paraId="585D317A" w14:textId="5B419D21" w:rsidR="00806B0B" w:rsidRPr="00806B0B" w:rsidRDefault="00806B0B" w:rsidP="00806B0B">
      <w:pPr>
        <w:pBdr>
          <w:top w:val="nil"/>
          <w:left w:val="nil"/>
          <w:bottom w:val="nil"/>
          <w:right w:val="nil"/>
          <w:between w:val="nil"/>
          <w:bar w:val="nil"/>
        </w:pBdr>
        <w:suppressAutoHyphens/>
        <w:spacing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lastRenderedPageBreak/>
        <w:t xml:space="preserve">12.1. Šalių tarpusavio prieštaravimai ir nesutarimai sprendžiami derybomis. Prieštaravimai ir nesutarimai, kurių nepavyksta išspręsti derybomis per 20 dienų terminą, sprendžiami Lietuvos Respublikos teisės aktų nustatyta tvarka Lietuvos Respublikos teismuose. </w:t>
      </w:r>
    </w:p>
    <w:p w14:paraId="0A400198" w14:textId="77777777" w:rsidR="00806B0B" w:rsidRPr="00806B0B" w:rsidRDefault="00806B0B" w:rsidP="00806B0B">
      <w:pPr>
        <w:pBdr>
          <w:top w:val="nil"/>
          <w:left w:val="nil"/>
          <w:bottom w:val="nil"/>
          <w:right w:val="nil"/>
          <w:between w:val="nil"/>
          <w:bar w:val="nil"/>
        </w:pBdr>
        <w:suppressAutoHyphens/>
        <w:spacing w:line="240" w:lineRule="auto"/>
        <w:ind w:firstLine="0"/>
        <w:rPr>
          <w:rFonts w:eastAsia="Arial Unicode MS" w:cstheme="minorHAnsi"/>
          <w:noProof/>
          <w:sz w:val="20"/>
          <w:szCs w:val="20"/>
          <w:bdr w:val="nil"/>
        </w:rPr>
      </w:pPr>
    </w:p>
    <w:p w14:paraId="5489E9C0" w14:textId="77777777"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13. KITOS NUOSTATOS</w:t>
      </w:r>
    </w:p>
    <w:p w14:paraId="49D95A2B" w14:textId="77777777" w:rsidR="00806B0B" w:rsidRPr="00806B0B" w:rsidRDefault="00806B0B" w:rsidP="00806B0B">
      <w:pPr>
        <w:pBdr>
          <w:top w:val="nil"/>
          <w:left w:val="nil"/>
          <w:bottom w:val="nil"/>
          <w:right w:val="nil"/>
          <w:between w:val="nil"/>
          <w:bar w:val="nil"/>
        </w:pBdr>
        <w:suppressAutoHyphens/>
        <w:spacing w:line="240" w:lineRule="auto"/>
        <w:ind w:firstLine="0"/>
        <w:rPr>
          <w:rFonts w:eastAsia="Arial Unicode MS" w:cstheme="minorHAnsi"/>
          <w:noProof/>
          <w:sz w:val="20"/>
          <w:szCs w:val="20"/>
          <w:bdr w:val="nil"/>
        </w:rPr>
      </w:pPr>
    </w:p>
    <w:p w14:paraId="32650148" w14:textId="7F35E169"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13.1. Sutarties sąlygos gali būti keičiamos tik vadovaujantis Viešųjų pirkimų įstatymo 89 straipsnio nuostatomis.</w:t>
      </w:r>
    </w:p>
    <w:p w14:paraId="67EF02F1" w14:textId="511584F6"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13.2. Sutarties sąlygų keitimu nebus laikomas Sutarties sąlygų koregavimas joje numatytomis aplinkybėmis, jeigu šios aplinkybės nustatytos aiškiai ir nedviprasmiškai bei buvo pateiktos pirkimo sąlygose.</w:t>
      </w:r>
    </w:p>
    <w:p w14:paraId="5750C4F2" w14:textId="77777777" w:rsidR="00806B0B" w:rsidRPr="00806B0B" w:rsidRDefault="00806B0B" w:rsidP="00806B0B">
      <w:pPr>
        <w:shd w:val="clear" w:color="auto" w:fill="FFFFFF"/>
        <w:spacing w:line="240" w:lineRule="auto"/>
        <w:ind w:firstLine="709"/>
        <w:textAlignment w:val="baseline"/>
        <w:rPr>
          <w:rFonts w:eastAsia="Times New Roman" w:cstheme="minorHAnsi"/>
          <w:noProof/>
          <w:sz w:val="20"/>
          <w:szCs w:val="20"/>
        </w:rPr>
      </w:pPr>
      <w:r w:rsidRPr="00806B0B">
        <w:rPr>
          <w:rFonts w:eastAsia="Times New Roman" w:cstheme="minorHAnsi"/>
          <w:noProof/>
          <w:sz w:val="20"/>
          <w:szCs w:val="20"/>
        </w:rPr>
        <w:t>13.3. Jeigu Sutarties pakeitimas atliekamas kitais negu apibrėžti Viešųjų pirkimo įstatymo 89 straipsnio 1 ir 2 dalyse atvejais, tokiam pakeitimui atlikti turi būti atliekama nauja pirkimo procedūra pagal šio įstatymo reikalavimus.</w:t>
      </w:r>
    </w:p>
    <w:p w14:paraId="50A0593F" w14:textId="419AA91C" w:rsidR="00806B0B" w:rsidRPr="00806B0B"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13.4. Jeigu pirkimo vykdymo metu nebuvo tikrinama Paslaugų teikėjo kvalifikacija dėl teisės verstis atitinkama veikla arba buvo tikrinama ne visa apimtimi, Paslaugų teikėjas įsipareigoja Užsakovui, kad Sutartį vykdys tik tokią teisę turintys asmenys.</w:t>
      </w:r>
    </w:p>
    <w:p w14:paraId="328C9DDB" w14:textId="6556658B" w:rsidR="00806B0B" w:rsidRPr="00280D6E"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806B0B">
        <w:rPr>
          <w:rFonts w:eastAsia="Arial Unicode MS" w:cstheme="minorHAnsi"/>
          <w:noProof/>
          <w:sz w:val="20"/>
          <w:szCs w:val="20"/>
          <w:bdr w:val="nil"/>
        </w:rPr>
        <w:t xml:space="preserve">13.5. Vykdant Sutartį turi būti laikomasi aplinkos apsaugos, socialinės ir darbo teisės įpareigojimų, nustatytų Europos Sąjungos ir Lietuvos Respublikos teisės aktuose, kolektyvinėse </w:t>
      </w:r>
      <w:r w:rsidRPr="00280D6E">
        <w:rPr>
          <w:rFonts w:eastAsia="Arial Unicode MS" w:cstheme="minorHAnsi"/>
          <w:noProof/>
          <w:sz w:val="20"/>
          <w:szCs w:val="20"/>
          <w:bdr w:val="nil"/>
        </w:rPr>
        <w:t>sutartyse ir Viešųjų pirkimų įstatymo 5 priede nurodytose tarptautinėse konvencijose.</w:t>
      </w:r>
    </w:p>
    <w:p w14:paraId="57909779" w14:textId="3E82858D" w:rsidR="00806B0B" w:rsidRPr="00280D6E"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280D6E">
        <w:rPr>
          <w:rFonts w:eastAsia="Arial Unicode MS" w:cstheme="minorHAnsi"/>
          <w:noProof/>
          <w:sz w:val="20"/>
          <w:szCs w:val="20"/>
          <w:bdr w:val="nil"/>
        </w:rPr>
        <w:t>13.6. Sutartis sudaroma lietuvių kalba.</w:t>
      </w:r>
    </w:p>
    <w:p w14:paraId="610FF0A5" w14:textId="67326418" w:rsidR="00806B0B" w:rsidRPr="00280D6E"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r w:rsidRPr="00280D6E">
        <w:rPr>
          <w:rFonts w:eastAsia="Arial Unicode MS" w:cstheme="minorHAnsi"/>
          <w:noProof/>
          <w:sz w:val="20"/>
          <w:szCs w:val="20"/>
          <w:bdr w:val="nil"/>
        </w:rPr>
        <w:t>13.7. Sutartis surašoma dviem turinčiais vienodą juridinę galią egzemplioriais, kiekvienai Šaliai po vieną.</w:t>
      </w:r>
    </w:p>
    <w:p w14:paraId="1336D95E" w14:textId="77777777" w:rsidR="00806B0B" w:rsidRPr="00280D6E" w:rsidRDefault="00806B0B" w:rsidP="00806B0B">
      <w:pPr>
        <w:pBdr>
          <w:top w:val="nil"/>
          <w:left w:val="nil"/>
          <w:bottom w:val="nil"/>
          <w:right w:val="nil"/>
          <w:between w:val="nil"/>
          <w:bar w:val="nil"/>
        </w:pBdr>
        <w:suppressAutoHyphens/>
        <w:spacing w:line="240" w:lineRule="auto"/>
        <w:ind w:firstLine="709"/>
        <w:rPr>
          <w:rFonts w:eastAsia="Arial Unicode MS" w:cstheme="minorHAnsi"/>
          <w:noProof/>
          <w:sz w:val="20"/>
          <w:szCs w:val="20"/>
          <w:bdr w:val="nil"/>
        </w:rPr>
      </w:pPr>
    </w:p>
    <w:p w14:paraId="3B8FD52A" w14:textId="215B44C8" w:rsidR="00806B0B" w:rsidRPr="00280D6E"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r w:rsidRPr="00280D6E">
        <w:rPr>
          <w:rFonts w:eastAsia="Arial Unicode MS" w:cstheme="minorHAnsi"/>
          <w:b/>
          <w:bCs/>
          <w:caps/>
          <w:noProof/>
          <w:spacing w:val="4"/>
          <w:sz w:val="20"/>
          <w:szCs w:val="20"/>
          <w:bdr w:val="nil"/>
        </w:rPr>
        <w:t>14. SUTARTIES PRIEDAS</w:t>
      </w:r>
    </w:p>
    <w:p w14:paraId="6B28D8B5" w14:textId="77777777" w:rsidR="00806B0B" w:rsidRPr="00280D6E" w:rsidRDefault="00806B0B" w:rsidP="00806B0B">
      <w:pPr>
        <w:pBdr>
          <w:top w:val="nil"/>
          <w:left w:val="nil"/>
          <w:bottom w:val="nil"/>
          <w:right w:val="nil"/>
          <w:between w:val="nil"/>
          <w:bar w:val="nil"/>
        </w:pBdr>
        <w:spacing w:line="240" w:lineRule="auto"/>
        <w:ind w:firstLine="0"/>
        <w:jc w:val="left"/>
        <w:outlineLvl w:val="0"/>
        <w:rPr>
          <w:rFonts w:eastAsia="Arial Unicode MS" w:cstheme="minorHAnsi"/>
          <w:b/>
          <w:bCs/>
          <w:caps/>
          <w:noProof/>
          <w:spacing w:val="4"/>
          <w:sz w:val="20"/>
          <w:szCs w:val="20"/>
          <w:bdr w:val="nil"/>
        </w:rPr>
      </w:pPr>
    </w:p>
    <w:p w14:paraId="17F18354" w14:textId="7FA6A17D" w:rsidR="00806B0B" w:rsidRDefault="00806B0B" w:rsidP="00806B0B">
      <w:pPr>
        <w:pBdr>
          <w:top w:val="nil"/>
          <w:left w:val="nil"/>
          <w:bottom w:val="nil"/>
          <w:right w:val="nil"/>
          <w:between w:val="nil"/>
          <w:bar w:val="nil"/>
        </w:pBdr>
        <w:suppressAutoHyphens/>
        <w:spacing w:after="40" w:line="240" w:lineRule="auto"/>
        <w:ind w:firstLine="709"/>
        <w:rPr>
          <w:rFonts w:eastAsia="Arial Unicode MS" w:cstheme="minorHAnsi"/>
          <w:noProof/>
          <w:sz w:val="20"/>
          <w:szCs w:val="20"/>
          <w:bdr w:val="nil"/>
        </w:rPr>
      </w:pPr>
      <w:r w:rsidRPr="00280D6E">
        <w:rPr>
          <w:rFonts w:eastAsia="Arial Unicode MS" w:cstheme="minorHAnsi"/>
          <w:noProof/>
          <w:sz w:val="20"/>
          <w:szCs w:val="20"/>
          <w:bdr w:val="nil"/>
        </w:rPr>
        <w:t>14.1. Sutarties priedas yra pirkimo sąlygų techninė specifikacija</w:t>
      </w:r>
      <w:r w:rsidR="007D20E5" w:rsidRPr="00280D6E">
        <w:rPr>
          <w:rFonts w:eastAsia="Arial Unicode MS" w:cstheme="minorHAnsi"/>
          <w:noProof/>
          <w:sz w:val="20"/>
          <w:szCs w:val="20"/>
          <w:bdr w:val="nil"/>
        </w:rPr>
        <w:t>, Papildytas užterštos teritorijos tvarkymo planas</w:t>
      </w:r>
      <w:r w:rsidRPr="00280D6E">
        <w:rPr>
          <w:rFonts w:eastAsia="Arial Unicode MS" w:cstheme="minorHAnsi"/>
          <w:noProof/>
          <w:sz w:val="20"/>
          <w:szCs w:val="20"/>
          <w:bdr w:val="nil"/>
        </w:rPr>
        <w:t xml:space="preserve"> ir Paslaugų teikėjo pasiūlymas.</w:t>
      </w:r>
    </w:p>
    <w:p w14:paraId="5B031C23"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2747E38A" w14:textId="33D20B31" w:rsidR="00806B0B" w:rsidRPr="00806B0B" w:rsidRDefault="00806B0B" w:rsidP="00806B0B">
      <w:pPr>
        <w:pBdr>
          <w:top w:val="nil"/>
          <w:left w:val="nil"/>
          <w:bottom w:val="nil"/>
          <w:right w:val="nil"/>
          <w:between w:val="nil"/>
          <w:bar w:val="nil"/>
        </w:pBdr>
        <w:spacing w:line="240" w:lineRule="auto"/>
        <w:ind w:firstLine="0"/>
        <w:jc w:val="center"/>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15. Šalių juridiniai adresai, rekvizitai ir parašai</w:t>
      </w:r>
    </w:p>
    <w:p w14:paraId="0BF0FD8D"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b/>
          <w:bCs/>
          <w:noProof/>
          <w:sz w:val="20"/>
          <w:szCs w:val="20"/>
          <w:bdr w:val="nil"/>
        </w:rPr>
      </w:pPr>
    </w:p>
    <w:p w14:paraId="373BCA96" w14:textId="488C36F4" w:rsidR="00806B0B" w:rsidRPr="00806B0B" w:rsidRDefault="00806B0B" w:rsidP="00806B0B">
      <w:pPr>
        <w:pBdr>
          <w:top w:val="nil"/>
          <w:left w:val="nil"/>
          <w:bottom w:val="nil"/>
          <w:right w:val="nil"/>
          <w:between w:val="nil"/>
          <w:bar w:val="nil"/>
        </w:pBdr>
        <w:spacing w:line="240" w:lineRule="auto"/>
        <w:ind w:firstLine="0"/>
        <w:jc w:val="left"/>
        <w:outlineLvl w:val="0"/>
        <w:rPr>
          <w:rFonts w:eastAsia="Arial Unicode MS" w:cstheme="minorHAnsi"/>
          <w:b/>
          <w:bCs/>
          <w:caps/>
          <w:noProof/>
          <w:spacing w:val="4"/>
          <w:sz w:val="20"/>
          <w:szCs w:val="20"/>
          <w:bdr w:val="nil"/>
        </w:rPr>
      </w:pPr>
      <w:r w:rsidRPr="00806B0B">
        <w:rPr>
          <w:rFonts w:eastAsia="Arial Unicode MS" w:cstheme="minorHAnsi"/>
          <w:b/>
          <w:bCs/>
          <w:caps/>
          <w:noProof/>
          <w:spacing w:val="4"/>
          <w:sz w:val="20"/>
          <w:szCs w:val="20"/>
          <w:bdr w:val="nil"/>
        </w:rPr>
        <w:tab/>
        <w:t>PASLAUGŲ TEIKĖJAS</w:t>
      </w:r>
      <w:r w:rsidRPr="00806B0B">
        <w:rPr>
          <w:rFonts w:eastAsia="Arial Unicode MS" w:cstheme="minorHAnsi"/>
          <w:b/>
          <w:bCs/>
          <w:caps/>
          <w:noProof/>
          <w:spacing w:val="4"/>
          <w:sz w:val="20"/>
          <w:szCs w:val="20"/>
          <w:bdr w:val="nil"/>
        </w:rPr>
        <w:tab/>
      </w:r>
      <w:r>
        <w:rPr>
          <w:rFonts w:eastAsia="Arial Unicode MS" w:cstheme="minorHAnsi"/>
          <w:b/>
          <w:bCs/>
          <w:caps/>
          <w:noProof/>
          <w:spacing w:val="4"/>
          <w:sz w:val="20"/>
          <w:szCs w:val="20"/>
          <w:bdr w:val="nil"/>
        </w:rPr>
        <w:tab/>
      </w:r>
      <w:r>
        <w:rPr>
          <w:rFonts w:eastAsia="Arial Unicode MS" w:cstheme="minorHAnsi"/>
          <w:b/>
          <w:bCs/>
          <w:caps/>
          <w:noProof/>
          <w:spacing w:val="4"/>
          <w:sz w:val="20"/>
          <w:szCs w:val="20"/>
          <w:bdr w:val="nil"/>
        </w:rPr>
        <w:tab/>
      </w:r>
      <w:r>
        <w:rPr>
          <w:rFonts w:eastAsia="Arial Unicode MS" w:cstheme="minorHAnsi"/>
          <w:b/>
          <w:bCs/>
          <w:caps/>
          <w:noProof/>
          <w:spacing w:val="4"/>
          <w:sz w:val="20"/>
          <w:szCs w:val="20"/>
          <w:bdr w:val="nil"/>
        </w:rPr>
        <w:tab/>
      </w:r>
      <w:r w:rsidRPr="00806B0B">
        <w:rPr>
          <w:rFonts w:eastAsia="Arial Unicode MS" w:cstheme="minorHAnsi"/>
          <w:b/>
          <w:bCs/>
          <w:caps/>
          <w:noProof/>
          <w:spacing w:val="4"/>
          <w:sz w:val="20"/>
          <w:szCs w:val="20"/>
          <w:bdr w:val="nil"/>
        </w:rPr>
        <w:tab/>
      </w:r>
      <w:r w:rsidRPr="00806B0B">
        <w:rPr>
          <w:rFonts w:eastAsia="Arial Unicode MS" w:cstheme="minorHAnsi"/>
          <w:b/>
          <w:bCs/>
          <w:caps/>
          <w:noProof/>
          <w:spacing w:val="4"/>
          <w:sz w:val="20"/>
          <w:szCs w:val="20"/>
          <w:bdr w:val="nil"/>
        </w:rPr>
        <w:tab/>
      </w:r>
      <w:r w:rsidRPr="00806B0B">
        <w:rPr>
          <w:rFonts w:eastAsia="Arial Unicode MS" w:cstheme="minorHAnsi"/>
          <w:b/>
          <w:bCs/>
          <w:caps/>
          <w:noProof/>
          <w:spacing w:val="4"/>
          <w:sz w:val="20"/>
          <w:szCs w:val="20"/>
          <w:bdr w:val="nil"/>
        </w:rPr>
        <w:tab/>
        <w:t>UŽSAKOVAS</w:t>
      </w:r>
    </w:p>
    <w:p w14:paraId="0BD7B775" w14:textId="51CB3152"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Varėnos rajono savivaldybės administracija</w:t>
      </w:r>
    </w:p>
    <w:p w14:paraId="6DA5CA9C" w14:textId="7B2FF8A4"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Vytauto g. 12, 65184 Varėna</w:t>
      </w:r>
    </w:p>
    <w:p w14:paraId="0C5AAAFA" w14:textId="7A62B452"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Kodas 188773873</w:t>
      </w:r>
    </w:p>
    <w:p w14:paraId="0D5DE64E" w14:textId="634D3D0B"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 xml:space="preserve">PVM mokėtojo kodas - </w:t>
      </w:r>
    </w:p>
    <w:p w14:paraId="6658FBA0" w14:textId="0F770025"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t>A.s. Nr. LT 397 181 20000 2130 128</w:t>
      </w:r>
    </w:p>
    <w:p w14:paraId="7EBA194A" w14:textId="7BE03153"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t>AB Šiaulių bankas</w:t>
      </w:r>
    </w:p>
    <w:p w14:paraId="446928DD" w14:textId="709C9729"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t>Tel. (8 310) 32 005</w:t>
      </w:r>
    </w:p>
    <w:p w14:paraId="11517F3A" w14:textId="173FD658"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lang w:val="en-US"/>
        </w:rPr>
      </w:pP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t>El. p. direktorius</w:t>
      </w:r>
      <w:r w:rsidRPr="00806B0B">
        <w:rPr>
          <w:rFonts w:eastAsia="Arial Unicode MS" w:cstheme="minorHAnsi"/>
          <w:noProof/>
          <w:sz w:val="20"/>
          <w:szCs w:val="20"/>
          <w:bdr w:val="nil"/>
          <w:lang w:val="en-US"/>
        </w:rPr>
        <w:t>@varena.lt</w:t>
      </w:r>
    </w:p>
    <w:p w14:paraId="7E8A9ED8"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26FCCF50" w14:textId="26C29758"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ab/>
        <w:t>Administracijos direktorius</w:t>
      </w:r>
    </w:p>
    <w:p w14:paraId="4BA9F9DE"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p>
    <w:p w14:paraId="52E39044"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p>
    <w:p w14:paraId="7F2259A4" w14:textId="4533B12A"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ab/>
        <w:t>______________</w:t>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t>______________</w:t>
      </w:r>
    </w:p>
    <w:p w14:paraId="63D5D9B8" w14:textId="1CFA30ED"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ab/>
      </w:r>
      <w:r w:rsidRPr="00806B0B">
        <w:rPr>
          <w:rFonts w:eastAsia="Arial Unicode MS" w:cstheme="minorHAnsi"/>
          <w:i/>
          <w:iCs/>
          <w:noProof/>
          <w:sz w:val="20"/>
          <w:szCs w:val="20"/>
          <w:bdr w:val="nil"/>
        </w:rPr>
        <w:t>(parašas)</w:t>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i/>
          <w:iCs/>
          <w:noProof/>
          <w:sz w:val="20"/>
          <w:szCs w:val="20"/>
          <w:bdr w:val="nil"/>
        </w:rPr>
        <w:t>(parašas)</w:t>
      </w:r>
    </w:p>
    <w:p w14:paraId="1E0E4C7A" w14:textId="336B7380"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noProof/>
          <w:sz w:val="20"/>
          <w:szCs w:val="20"/>
          <w:bdr w:val="nil"/>
        </w:rPr>
      </w:pPr>
      <w:r w:rsidRPr="00806B0B">
        <w:rPr>
          <w:rFonts w:eastAsia="Arial Unicode MS" w:cstheme="minorHAnsi"/>
          <w:noProof/>
          <w:sz w:val="20"/>
          <w:szCs w:val="20"/>
          <w:bdr w:val="nil"/>
        </w:rPr>
        <w:tab/>
        <w:t>______________</w:t>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r>
      <w:r w:rsidRPr="00806B0B">
        <w:rPr>
          <w:rFonts w:eastAsia="Arial Unicode MS" w:cstheme="minorHAnsi"/>
          <w:noProof/>
          <w:sz w:val="20"/>
          <w:szCs w:val="20"/>
          <w:bdr w:val="nil"/>
        </w:rPr>
        <w:tab/>
        <w:t>______________</w:t>
      </w:r>
    </w:p>
    <w:p w14:paraId="259895A0" w14:textId="27113993"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i/>
          <w:iCs/>
          <w:noProof/>
          <w:sz w:val="20"/>
          <w:szCs w:val="20"/>
          <w:bdr w:val="nil"/>
        </w:rPr>
      </w:pPr>
      <w:r w:rsidRPr="00806B0B">
        <w:rPr>
          <w:rFonts w:eastAsia="Arial Unicode MS" w:cstheme="minorHAnsi"/>
          <w:noProof/>
          <w:sz w:val="20"/>
          <w:szCs w:val="20"/>
          <w:bdr w:val="nil"/>
        </w:rPr>
        <w:tab/>
      </w:r>
      <w:r w:rsidRPr="00806B0B">
        <w:rPr>
          <w:rFonts w:eastAsia="Arial Unicode MS" w:cstheme="minorHAnsi"/>
          <w:i/>
          <w:iCs/>
          <w:noProof/>
          <w:sz w:val="20"/>
          <w:szCs w:val="20"/>
          <w:bdr w:val="nil"/>
        </w:rPr>
        <w:t>(data)</w:t>
      </w:r>
      <w:r w:rsidRPr="00806B0B">
        <w:rPr>
          <w:rFonts w:eastAsia="Arial Unicode MS" w:cstheme="minorHAnsi"/>
          <w:i/>
          <w:iCs/>
          <w:noProof/>
          <w:sz w:val="20"/>
          <w:szCs w:val="20"/>
          <w:bdr w:val="nil"/>
        </w:rPr>
        <w:tab/>
      </w:r>
      <w:r w:rsidRPr="00806B0B">
        <w:rPr>
          <w:rFonts w:eastAsia="Arial Unicode MS" w:cstheme="minorHAnsi"/>
          <w:i/>
          <w:iCs/>
          <w:noProof/>
          <w:sz w:val="20"/>
          <w:szCs w:val="20"/>
          <w:bdr w:val="nil"/>
        </w:rPr>
        <w:tab/>
      </w:r>
      <w:r w:rsidRPr="00806B0B">
        <w:rPr>
          <w:rFonts w:eastAsia="Arial Unicode MS" w:cstheme="minorHAnsi"/>
          <w:i/>
          <w:iCs/>
          <w:noProof/>
          <w:sz w:val="20"/>
          <w:szCs w:val="20"/>
          <w:bdr w:val="nil"/>
        </w:rPr>
        <w:tab/>
      </w:r>
      <w:r w:rsidRPr="00806B0B">
        <w:rPr>
          <w:rFonts w:eastAsia="Arial Unicode MS" w:cstheme="minorHAnsi"/>
          <w:i/>
          <w:iCs/>
          <w:noProof/>
          <w:sz w:val="20"/>
          <w:szCs w:val="20"/>
          <w:bdr w:val="nil"/>
        </w:rPr>
        <w:tab/>
      </w:r>
      <w:r>
        <w:rPr>
          <w:rFonts w:eastAsia="Arial Unicode MS" w:cstheme="minorHAnsi"/>
          <w:i/>
          <w:iCs/>
          <w:noProof/>
          <w:sz w:val="20"/>
          <w:szCs w:val="20"/>
          <w:bdr w:val="nil"/>
        </w:rPr>
        <w:tab/>
      </w:r>
      <w:r>
        <w:rPr>
          <w:rFonts w:eastAsia="Arial Unicode MS" w:cstheme="minorHAnsi"/>
          <w:i/>
          <w:iCs/>
          <w:noProof/>
          <w:sz w:val="20"/>
          <w:szCs w:val="20"/>
          <w:bdr w:val="nil"/>
        </w:rPr>
        <w:tab/>
      </w:r>
      <w:r>
        <w:rPr>
          <w:rFonts w:eastAsia="Arial Unicode MS" w:cstheme="minorHAnsi"/>
          <w:i/>
          <w:iCs/>
          <w:noProof/>
          <w:sz w:val="20"/>
          <w:szCs w:val="20"/>
          <w:bdr w:val="nil"/>
        </w:rPr>
        <w:tab/>
      </w:r>
      <w:r w:rsidRPr="00806B0B">
        <w:rPr>
          <w:rFonts w:eastAsia="Arial Unicode MS" w:cstheme="minorHAnsi"/>
          <w:i/>
          <w:iCs/>
          <w:noProof/>
          <w:sz w:val="20"/>
          <w:szCs w:val="20"/>
          <w:bdr w:val="nil"/>
        </w:rPr>
        <w:tab/>
      </w:r>
      <w:r w:rsidRPr="00806B0B">
        <w:rPr>
          <w:rFonts w:eastAsia="Arial Unicode MS" w:cstheme="minorHAnsi"/>
          <w:i/>
          <w:iCs/>
          <w:noProof/>
          <w:sz w:val="20"/>
          <w:szCs w:val="20"/>
          <w:bdr w:val="nil"/>
        </w:rPr>
        <w:tab/>
      </w:r>
      <w:r w:rsidRPr="00806B0B">
        <w:rPr>
          <w:rFonts w:eastAsia="Arial Unicode MS" w:cstheme="minorHAnsi"/>
          <w:i/>
          <w:iCs/>
          <w:noProof/>
          <w:sz w:val="20"/>
          <w:szCs w:val="20"/>
          <w:bdr w:val="nil"/>
        </w:rPr>
        <w:tab/>
        <w:t>(data)</w:t>
      </w:r>
    </w:p>
    <w:p w14:paraId="69B0E288" w14:textId="77777777" w:rsidR="00806B0B" w:rsidRPr="00806B0B" w:rsidRDefault="00806B0B" w:rsidP="00806B0B">
      <w:pPr>
        <w:pBdr>
          <w:top w:val="nil"/>
          <w:left w:val="nil"/>
          <w:bottom w:val="nil"/>
          <w:right w:val="nil"/>
          <w:between w:val="nil"/>
          <w:bar w:val="nil"/>
        </w:pBdr>
        <w:suppressAutoHyphens/>
        <w:spacing w:after="40" w:line="240" w:lineRule="auto"/>
        <w:ind w:firstLine="0"/>
        <w:rPr>
          <w:rFonts w:eastAsia="Arial Unicode MS" w:cstheme="minorHAnsi"/>
          <w:i/>
          <w:iCs/>
          <w:noProof/>
          <w:sz w:val="20"/>
          <w:szCs w:val="20"/>
          <w:bdr w:val="nil"/>
        </w:rPr>
      </w:pPr>
    </w:p>
    <w:p w14:paraId="24760D28" w14:textId="77777777" w:rsidR="00806B0B" w:rsidRPr="00806B0B" w:rsidRDefault="00806B0B" w:rsidP="00806B0B">
      <w:pPr>
        <w:pBdr>
          <w:top w:val="nil"/>
          <w:left w:val="nil"/>
          <w:bottom w:val="nil"/>
          <w:right w:val="nil"/>
          <w:between w:val="nil"/>
          <w:bar w:val="nil"/>
        </w:pBdr>
        <w:suppressAutoHyphens/>
        <w:spacing w:after="40" w:line="276" w:lineRule="auto"/>
        <w:ind w:firstLine="0"/>
        <w:rPr>
          <w:rFonts w:ascii="Times New Roman" w:eastAsia="Arial Unicode MS" w:hAnsi="Times New Roman" w:cs="Times New Roman"/>
          <w:i/>
          <w:iCs/>
          <w:noProof/>
          <w:sz w:val="24"/>
          <w:szCs w:val="24"/>
          <w:bdr w:val="nil"/>
        </w:rPr>
      </w:pPr>
    </w:p>
    <w:p w14:paraId="5FE3824F" w14:textId="77777777" w:rsidR="00806B0B" w:rsidRPr="00806B0B" w:rsidRDefault="00806B0B" w:rsidP="00806B0B">
      <w:pPr>
        <w:pBdr>
          <w:top w:val="nil"/>
          <w:left w:val="nil"/>
          <w:bottom w:val="nil"/>
          <w:right w:val="nil"/>
          <w:between w:val="nil"/>
          <w:bar w:val="nil"/>
        </w:pBdr>
        <w:suppressAutoHyphens/>
        <w:spacing w:after="40" w:line="276" w:lineRule="auto"/>
        <w:ind w:firstLine="0"/>
        <w:rPr>
          <w:rFonts w:ascii="Times New Roman" w:eastAsia="Arial Unicode MS" w:hAnsi="Times New Roman" w:cs="Times New Roman"/>
          <w:i/>
          <w:iCs/>
          <w:noProof/>
          <w:sz w:val="24"/>
          <w:szCs w:val="24"/>
          <w:bdr w:val="nil"/>
        </w:rPr>
      </w:pPr>
    </w:p>
    <w:p w14:paraId="360AF52E" w14:textId="77777777" w:rsidR="00806B0B" w:rsidRPr="00806B0B" w:rsidRDefault="00806B0B" w:rsidP="00806B0B">
      <w:pPr>
        <w:pBdr>
          <w:top w:val="nil"/>
          <w:left w:val="nil"/>
          <w:bottom w:val="nil"/>
          <w:right w:val="nil"/>
          <w:between w:val="nil"/>
          <w:bar w:val="nil"/>
        </w:pBdr>
        <w:suppressAutoHyphens/>
        <w:spacing w:after="40" w:line="276" w:lineRule="auto"/>
        <w:ind w:firstLine="0"/>
        <w:rPr>
          <w:rFonts w:ascii="Times New Roman" w:eastAsia="Arial Unicode MS" w:hAnsi="Times New Roman" w:cs="Times New Roman"/>
          <w:i/>
          <w:iCs/>
          <w:noProof/>
          <w:sz w:val="24"/>
          <w:szCs w:val="24"/>
          <w:bdr w:val="nil"/>
        </w:rPr>
      </w:pPr>
    </w:p>
    <w:p w14:paraId="5D6CAF70" w14:textId="77777777" w:rsidR="00806B0B" w:rsidRPr="00806B0B" w:rsidRDefault="00806B0B" w:rsidP="00806B0B">
      <w:pPr>
        <w:pBdr>
          <w:top w:val="nil"/>
          <w:left w:val="nil"/>
          <w:bottom w:val="nil"/>
          <w:right w:val="nil"/>
          <w:between w:val="nil"/>
          <w:bar w:val="nil"/>
        </w:pBdr>
        <w:suppressAutoHyphens/>
        <w:spacing w:after="40" w:line="276" w:lineRule="auto"/>
        <w:ind w:firstLine="0"/>
        <w:rPr>
          <w:rFonts w:ascii="Times New Roman" w:eastAsia="Arial Unicode MS" w:hAnsi="Times New Roman" w:cs="Times New Roman"/>
          <w:i/>
          <w:iCs/>
          <w:noProof/>
          <w:sz w:val="24"/>
          <w:szCs w:val="24"/>
          <w:bdr w:val="nil"/>
        </w:rPr>
      </w:pPr>
    </w:p>
    <w:p w14:paraId="2D9351B3" w14:textId="77777777" w:rsidR="00806B0B" w:rsidRPr="00806B0B" w:rsidRDefault="00806B0B" w:rsidP="00806B0B">
      <w:pPr>
        <w:pBdr>
          <w:top w:val="nil"/>
          <w:left w:val="nil"/>
          <w:bottom w:val="nil"/>
          <w:right w:val="nil"/>
          <w:between w:val="nil"/>
          <w:bar w:val="nil"/>
        </w:pBdr>
        <w:suppressAutoHyphens/>
        <w:spacing w:after="40" w:line="276" w:lineRule="auto"/>
        <w:ind w:firstLine="0"/>
        <w:rPr>
          <w:rFonts w:ascii="Times New Roman" w:eastAsia="Arial Unicode MS" w:hAnsi="Times New Roman" w:cs="Times New Roman"/>
          <w:i/>
          <w:iCs/>
          <w:noProof/>
          <w:sz w:val="24"/>
          <w:szCs w:val="24"/>
          <w:bdr w:val="nil"/>
        </w:rPr>
      </w:pPr>
    </w:p>
    <w:p w14:paraId="07B21D18" w14:textId="77777777" w:rsidR="00806B0B" w:rsidRPr="00806B0B" w:rsidRDefault="00806B0B" w:rsidP="00806B0B">
      <w:pPr>
        <w:pBdr>
          <w:top w:val="nil"/>
          <w:left w:val="nil"/>
          <w:bottom w:val="nil"/>
          <w:right w:val="nil"/>
          <w:between w:val="nil"/>
          <w:bar w:val="nil"/>
        </w:pBdr>
        <w:suppressAutoHyphens/>
        <w:spacing w:after="40" w:line="276" w:lineRule="auto"/>
        <w:ind w:firstLine="0"/>
        <w:rPr>
          <w:rFonts w:ascii="Times New Roman" w:eastAsia="Arial Unicode MS" w:hAnsi="Times New Roman" w:cs="Times New Roman"/>
          <w:i/>
          <w:iCs/>
          <w:noProof/>
          <w:sz w:val="24"/>
          <w:szCs w:val="24"/>
          <w:bdr w:val="nil"/>
        </w:rPr>
      </w:pPr>
    </w:p>
    <w:p w14:paraId="5712C5C2" w14:textId="77777777" w:rsidR="00806B0B" w:rsidRPr="00806B0B" w:rsidRDefault="00806B0B" w:rsidP="00806B0B">
      <w:pPr>
        <w:pBdr>
          <w:top w:val="nil"/>
          <w:left w:val="nil"/>
          <w:bottom w:val="nil"/>
          <w:right w:val="nil"/>
          <w:between w:val="nil"/>
          <w:bar w:val="nil"/>
        </w:pBdr>
        <w:suppressAutoHyphens/>
        <w:spacing w:after="40" w:line="276" w:lineRule="auto"/>
        <w:ind w:firstLine="0"/>
        <w:rPr>
          <w:rFonts w:ascii="Times New Roman" w:eastAsia="Arial Unicode MS" w:hAnsi="Times New Roman" w:cs="Times New Roman"/>
          <w:i/>
          <w:iCs/>
          <w:noProof/>
          <w:sz w:val="24"/>
          <w:szCs w:val="24"/>
          <w:bdr w:val="nil"/>
        </w:rPr>
      </w:pPr>
    </w:p>
    <w:p w14:paraId="06398B7B" w14:textId="77777777" w:rsidR="00806B0B" w:rsidRPr="00806B0B" w:rsidRDefault="00806B0B" w:rsidP="00806B0B">
      <w:pPr>
        <w:pBdr>
          <w:top w:val="nil"/>
          <w:left w:val="nil"/>
          <w:bottom w:val="nil"/>
          <w:right w:val="nil"/>
          <w:between w:val="nil"/>
          <w:bar w:val="nil"/>
        </w:pBdr>
        <w:suppressAutoHyphens/>
        <w:spacing w:line="240" w:lineRule="auto"/>
        <w:ind w:firstLine="0"/>
        <w:jc w:val="right"/>
        <w:rPr>
          <w:rFonts w:eastAsia="Arial Unicode MS" w:cstheme="minorHAnsi"/>
          <w:sz w:val="20"/>
          <w:szCs w:val="20"/>
          <w:bdr w:val="nil"/>
          <w:lang w:val="en-US" w:eastAsia="en-US"/>
        </w:rPr>
      </w:pPr>
      <w:proofErr w:type="spellStart"/>
      <w:r w:rsidRPr="00806B0B">
        <w:rPr>
          <w:rFonts w:eastAsia="Arial Unicode MS" w:cstheme="minorHAnsi"/>
          <w:sz w:val="20"/>
          <w:szCs w:val="20"/>
          <w:bdr w:val="nil"/>
          <w:lang w:val="en-US" w:eastAsia="en-US"/>
        </w:rPr>
        <w:t>Sutarties</w:t>
      </w:r>
      <w:proofErr w:type="spellEnd"/>
      <w:r w:rsidRPr="00806B0B">
        <w:rPr>
          <w:rFonts w:eastAsia="Arial Unicode MS" w:cstheme="minorHAnsi"/>
          <w:sz w:val="20"/>
          <w:szCs w:val="20"/>
          <w:bdr w:val="nil"/>
          <w:lang w:val="en-US" w:eastAsia="en-US"/>
        </w:rPr>
        <w:t xml:space="preserve"> 1 </w:t>
      </w:r>
      <w:proofErr w:type="spellStart"/>
      <w:r w:rsidRPr="00806B0B">
        <w:rPr>
          <w:rFonts w:eastAsia="Arial Unicode MS" w:cstheme="minorHAnsi"/>
          <w:sz w:val="20"/>
          <w:szCs w:val="20"/>
          <w:bdr w:val="nil"/>
          <w:lang w:val="en-US" w:eastAsia="en-US"/>
        </w:rPr>
        <w:t>priedas</w:t>
      </w:r>
      <w:proofErr w:type="spellEnd"/>
    </w:p>
    <w:p w14:paraId="68A8A5A7" w14:textId="77777777" w:rsidR="00806B0B" w:rsidRPr="00806B0B" w:rsidRDefault="00806B0B" w:rsidP="00806B0B">
      <w:pPr>
        <w:pBdr>
          <w:top w:val="nil"/>
          <w:left w:val="nil"/>
          <w:bottom w:val="nil"/>
          <w:right w:val="nil"/>
          <w:between w:val="nil"/>
          <w:bar w:val="nil"/>
        </w:pBdr>
        <w:suppressAutoHyphens/>
        <w:spacing w:line="240" w:lineRule="auto"/>
        <w:ind w:firstLine="0"/>
        <w:jc w:val="right"/>
        <w:rPr>
          <w:rFonts w:eastAsia="Arial Unicode MS" w:cstheme="minorHAnsi"/>
          <w:sz w:val="20"/>
          <w:szCs w:val="20"/>
          <w:bdr w:val="nil"/>
          <w:lang w:val="en-US" w:eastAsia="en-US"/>
        </w:rPr>
      </w:pPr>
    </w:p>
    <w:p w14:paraId="28E7EBCF" w14:textId="77777777" w:rsidR="00806B0B" w:rsidRPr="00806B0B" w:rsidRDefault="00806B0B" w:rsidP="00806B0B">
      <w:pPr>
        <w:pBdr>
          <w:top w:val="nil"/>
          <w:left w:val="nil"/>
          <w:bottom w:val="nil"/>
          <w:right w:val="nil"/>
          <w:between w:val="nil"/>
          <w:bar w:val="nil"/>
        </w:pBdr>
        <w:suppressAutoHyphens/>
        <w:spacing w:line="240" w:lineRule="auto"/>
        <w:ind w:firstLine="0"/>
        <w:jc w:val="right"/>
        <w:rPr>
          <w:rFonts w:eastAsia="Arial Unicode MS" w:cstheme="minorHAnsi"/>
          <w:sz w:val="20"/>
          <w:szCs w:val="20"/>
          <w:bdr w:val="nil"/>
          <w:lang w:val="en-US" w:eastAsia="en-US"/>
        </w:rPr>
      </w:pPr>
    </w:p>
    <w:p w14:paraId="644E2C81" w14:textId="77777777" w:rsidR="00806B0B" w:rsidRPr="00806B0B" w:rsidRDefault="00806B0B" w:rsidP="00806B0B">
      <w:pPr>
        <w:pBdr>
          <w:top w:val="nil"/>
          <w:left w:val="nil"/>
          <w:bottom w:val="nil"/>
          <w:right w:val="nil"/>
          <w:between w:val="nil"/>
          <w:bar w:val="nil"/>
        </w:pBdr>
        <w:spacing w:line="240" w:lineRule="auto"/>
        <w:ind w:firstLine="0"/>
        <w:jc w:val="center"/>
        <w:rPr>
          <w:rFonts w:eastAsia="Arial Unicode MS" w:cstheme="minorHAnsi"/>
          <w:b/>
          <w:sz w:val="20"/>
          <w:szCs w:val="20"/>
          <w:bdr w:val="nil"/>
          <w:lang w:val="en-US" w:eastAsia="en-US"/>
        </w:rPr>
      </w:pPr>
      <w:r w:rsidRPr="00806B0B">
        <w:rPr>
          <w:rFonts w:eastAsia="Arial Unicode MS" w:cstheme="minorHAnsi"/>
          <w:b/>
          <w:sz w:val="20"/>
          <w:szCs w:val="20"/>
          <w:bdr w:val="nil"/>
          <w:lang w:val="en-US" w:eastAsia="en-US"/>
        </w:rPr>
        <w:t>TECHNINĖ SPECIFIKACIJA</w:t>
      </w:r>
    </w:p>
    <w:p w14:paraId="163D66E3" w14:textId="08C874AA" w:rsidR="009B4090" w:rsidRPr="003A4258" w:rsidRDefault="00364742" w:rsidP="007D20E5">
      <w:pPr>
        <w:spacing w:line="240" w:lineRule="auto"/>
        <w:ind w:firstLine="0"/>
        <w:rPr>
          <w:rFonts w:eastAsiaTheme="minorHAnsi" w:cstheme="minorHAnsi"/>
          <w:bCs/>
          <w:iCs/>
          <w:color w:val="4472C4" w:themeColor="accent1"/>
        </w:rPr>
      </w:pPr>
      <w:r w:rsidRPr="00364742">
        <w:rPr>
          <w:rFonts w:ascii="Times New Roman" w:eastAsia="Times New Roman" w:hAnsi="Times New Roman" w:cs="Times New Roman"/>
          <w:bCs/>
          <w:sz w:val="24"/>
          <w:szCs w:val="24"/>
          <w:lang w:eastAsia="en-US"/>
        </w:rPr>
        <w:br w:type="page"/>
      </w:r>
      <w:r w:rsidR="005110A6" w:rsidRPr="003A4258">
        <w:rPr>
          <w:rFonts w:cstheme="minorHAnsi"/>
          <w:color w:val="4472C4" w:themeColor="accent1"/>
        </w:rPr>
        <w:lastRenderedPageBreak/>
        <w:t xml:space="preserve">Pirkimo sąlygų </w:t>
      </w:r>
      <w:r w:rsidR="00A00D9C">
        <w:rPr>
          <w:rFonts w:cstheme="minorHAnsi"/>
          <w:color w:val="4472C4" w:themeColor="accent1"/>
        </w:rPr>
        <w:t>7</w:t>
      </w:r>
      <w:r w:rsidR="005110A6" w:rsidRPr="003A4258">
        <w:rPr>
          <w:rFonts w:cstheme="minorHAnsi"/>
          <w:color w:val="4472C4" w:themeColor="accent1"/>
        </w:rPr>
        <w:t xml:space="preserve"> priedas „Terminai“</w:t>
      </w:r>
    </w:p>
    <w:p w14:paraId="3C4C7BB6" w14:textId="5B1B043D" w:rsidR="009B4090" w:rsidRPr="004F1A11" w:rsidRDefault="009B4090" w:rsidP="009B4090">
      <w:pPr>
        <w:rPr>
          <w:rFonts w:eastAsiaTheme="minorHAnsi" w:cstheme="minorHAnsi"/>
          <w:bCs/>
          <w:iCs/>
        </w:rPr>
      </w:pPr>
    </w:p>
    <w:tbl>
      <w:tblPr>
        <w:tblStyle w:val="TableGrid2"/>
        <w:tblW w:w="10489" w:type="dxa"/>
        <w:tblInd w:w="421" w:type="dxa"/>
        <w:tblLayout w:type="fixed"/>
        <w:tblLook w:val="04A0" w:firstRow="1" w:lastRow="0" w:firstColumn="1" w:lastColumn="0" w:noHBand="0" w:noVBand="1"/>
      </w:tblPr>
      <w:tblGrid>
        <w:gridCol w:w="600"/>
        <w:gridCol w:w="3794"/>
        <w:gridCol w:w="3685"/>
        <w:gridCol w:w="2410"/>
      </w:tblGrid>
      <w:tr w:rsidR="009B4090" w:rsidRPr="00B97750" w14:paraId="555CDB78" w14:textId="77777777" w:rsidTr="008C58E2">
        <w:trPr>
          <w:trHeight w:val="20"/>
        </w:trPr>
        <w:tc>
          <w:tcPr>
            <w:tcW w:w="600" w:type="dxa"/>
          </w:tcPr>
          <w:p w14:paraId="5159A1ED" w14:textId="77777777" w:rsidR="009B4090" w:rsidRPr="00B97750" w:rsidRDefault="009B4090" w:rsidP="00B97750">
            <w:pPr>
              <w:ind w:firstLine="0"/>
              <w:rPr>
                <w:rFonts w:asciiTheme="minorHAnsi" w:hAnsiTheme="minorHAnsi" w:cstheme="minorHAnsi"/>
              </w:rPr>
            </w:pPr>
            <w:r w:rsidRPr="00B97750">
              <w:rPr>
                <w:rFonts w:asciiTheme="minorHAnsi" w:hAnsiTheme="minorHAnsi" w:cstheme="minorHAnsi"/>
              </w:rPr>
              <w:t>Eil.</w:t>
            </w:r>
          </w:p>
          <w:p w14:paraId="76A5D3AA" w14:textId="77777777" w:rsidR="009B4090" w:rsidRPr="00B97750" w:rsidRDefault="009B4090" w:rsidP="00B97750">
            <w:pPr>
              <w:ind w:firstLine="0"/>
              <w:rPr>
                <w:rFonts w:asciiTheme="minorHAnsi" w:hAnsiTheme="minorHAnsi" w:cstheme="minorHAnsi"/>
              </w:rPr>
            </w:pPr>
            <w:r w:rsidRPr="00B97750">
              <w:rPr>
                <w:rFonts w:asciiTheme="minorHAnsi" w:hAnsiTheme="minorHAnsi" w:cstheme="minorHAnsi"/>
              </w:rPr>
              <w:t>Nr.</w:t>
            </w:r>
          </w:p>
        </w:tc>
        <w:tc>
          <w:tcPr>
            <w:tcW w:w="3794" w:type="dxa"/>
          </w:tcPr>
          <w:p w14:paraId="52B62767" w14:textId="77777777" w:rsidR="009B4090" w:rsidRPr="00B97750" w:rsidRDefault="009B4090" w:rsidP="00B97750">
            <w:pPr>
              <w:ind w:firstLine="0"/>
              <w:rPr>
                <w:rFonts w:asciiTheme="minorHAnsi" w:hAnsiTheme="minorHAnsi" w:cstheme="minorHAnsi"/>
              </w:rPr>
            </w:pPr>
            <w:r w:rsidRPr="00B97750">
              <w:rPr>
                <w:rFonts w:asciiTheme="minorHAnsi" w:hAnsiTheme="minorHAnsi" w:cstheme="minorHAnsi"/>
                <w:b/>
              </w:rPr>
              <w:t xml:space="preserve">VEIKSMAS </w:t>
            </w:r>
          </w:p>
        </w:tc>
        <w:tc>
          <w:tcPr>
            <w:tcW w:w="3685" w:type="dxa"/>
            <w:hideMark/>
          </w:tcPr>
          <w:p w14:paraId="311283FE" w14:textId="77777777" w:rsidR="009B4090" w:rsidRPr="00B97750" w:rsidRDefault="009B4090" w:rsidP="00B97750">
            <w:pPr>
              <w:ind w:firstLine="34"/>
              <w:rPr>
                <w:rFonts w:asciiTheme="minorHAnsi" w:hAnsiTheme="minorHAnsi" w:cstheme="minorHAnsi"/>
                <w:b/>
              </w:rPr>
            </w:pPr>
            <w:r w:rsidRPr="00B97750">
              <w:rPr>
                <w:rFonts w:asciiTheme="minorHAnsi" w:hAnsiTheme="minorHAnsi" w:cstheme="minorHAnsi"/>
                <w:b/>
              </w:rPr>
              <w:t>DATA/DIENŲ SKAIČIUS/ LAIKAS</w:t>
            </w:r>
          </w:p>
          <w:p w14:paraId="2E5E7E7E" w14:textId="77777777" w:rsidR="009B4090" w:rsidRPr="00B97750" w:rsidRDefault="009B4090" w:rsidP="00B97750">
            <w:pPr>
              <w:ind w:firstLine="34"/>
              <w:rPr>
                <w:rFonts w:asciiTheme="minorHAnsi" w:hAnsiTheme="minorHAnsi" w:cstheme="minorHAnsi"/>
              </w:rPr>
            </w:pPr>
            <w:r w:rsidRPr="00B97750">
              <w:rPr>
                <w:rFonts w:asciiTheme="minorHAnsi" w:hAnsiTheme="minorHAnsi" w:cstheme="minorHAnsi"/>
              </w:rPr>
              <w:t>(Lietuvos laiku)</w:t>
            </w:r>
          </w:p>
        </w:tc>
        <w:tc>
          <w:tcPr>
            <w:tcW w:w="2410" w:type="dxa"/>
            <w:hideMark/>
          </w:tcPr>
          <w:p w14:paraId="7A276BBB" w14:textId="77777777" w:rsidR="009B4090" w:rsidRPr="00B97750" w:rsidRDefault="009B4090" w:rsidP="00B97750">
            <w:pPr>
              <w:ind w:firstLine="34"/>
              <w:rPr>
                <w:rFonts w:asciiTheme="minorHAnsi" w:hAnsiTheme="minorHAnsi" w:cstheme="minorHAnsi"/>
                <w:b/>
              </w:rPr>
            </w:pPr>
            <w:r w:rsidRPr="00B97750">
              <w:rPr>
                <w:rFonts w:asciiTheme="minorHAnsi" w:hAnsiTheme="minorHAnsi" w:cstheme="minorHAnsi"/>
                <w:b/>
              </w:rPr>
              <w:t>PASTABOS</w:t>
            </w:r>
          </w:p>
        </w:tc>
      </w:tr>
      <w:tr w:rsidR="009B4090" w:rsidRPr="00B97750" w14:paraId="71291966" w14:textId="77777777" w:rsidTr="008C58E2">
        <w:trPr>
          <w:trHeight w:val="20"/>
        </w:trPr>
        <w:tc>
          <w:tcPr>
            <w:tcW w:w="600" w:type="dxa"/>
          </w:tcPr>
          <w:p w14:paraId="36FA22B3" w14:textId="1DC35BF6" w:rsidR="009B4090" w:rsidRPr="00B97750" w:rsidRDefault="00517008" w:rsidP="00B97750">
            <w:pPr>
              <w:ind w:firstLine="0"/>
              <w:rPr>
                <w:rFonts w:asciiTheme="minorHAnsi" w:hAnsiTheme="minorHAnsi" w:cstheme="minorHAnsi"/>
                <w:bCs/>
              </w:rPr>
            </w:pPr>
            <w:r w:rsidRPr="00B97750">
              <w:rPr>
                <w:rFonts w:asciiTheme="minorHAnsi" w:hAnsiTheme="minorHAnsi" w:cstheme="minorHAnsi"/>
                <w:bCs/>
              </w:rPr>
              <w:t>1</w:t>
            </w:r>
            <w:r w:rsidR="00DC230B" w:rsidRPr="00B97750">
              <w:rPr>
                <w:rFonts w:asciiTheme="minorHAnsi" w:hAnsiTheme="minorHAnsi" w:cstheme="minorHAnsi"/>
                <w:bCs/>
              </w:rPr>
              <w:t>.</w:t>
            </w:r>
          </w:p>
        </w:tc>
        <w:tc>
          <w:tcPr>
            <w:tcW w:w="3794" w:type="dxa"/>
          </w:tcPr>
          <w:p w14:paraId="3511EE24" w14:textId="0C005E1E" w:rsidR="009B4090" w:rsidRPr="00B97750" w:rsidRDefault="0070455D" w:rsidP="00B97750">
            <w:pPr>
              <w:ind w:firstLine="0"/>
              <w:rPr>
                <w:rFonts w:asciiTheme="minorHAnsi" w:hAnsiTheme="minorHAnsi" w:cstheme="minorHAnsi"/>
                <w:bCs/>
              </w:rPr>
            </w:pPr>
            <w:r w:rsidRPr="00B97750">
              <w:rPr>
                <w:rFonts w:asciiTheme="minorHAnsi" w:hAnsiTheme="minorHAnsi" w:cstheme="minorHAnsi"/>
                <w:bCs/>
              </w:rPr>
              <w:t>P</w:t>
            </w:r>
            <w:r w:rsidR="009B4090" w:rsidRPr="00B97750">
              <w:rPr>
                <w:rFonts w:asciiTheme="minorHAnsi" w:hAnsiTheme="minorHAnsi" w:cstheme="minorHAnsi"/>
                <w:bCs/>
              </w:rPr>
              <w:t>asiūlymų pateikimo terminas</w:t>
            </w:r>
          </w:p>
        </w:tc>
        <w:tc>
          <w:tcPr>
            <w:tcW w:w="3685" w:type="dxa"/>
          </w:tcPr>
          <w:p w14:paraId="0BE9AF00" w14:textId="267557D8" w:rsidR="009B4090" w:rsidRPr="00B97750" w:rsidRDefault="009B4090" w:rsidP="00B97750">
            <w:pPr>
              <w:ind w:firstLine="34"/>
              <w:rPr>
                <w:rFonts w:asciiTheme="minorHAnsi" w:hAnsiTheme="minorHAnsi" w:cstheme="minorHAnsi"/>
              </w:rPr>
            </w:pPr>
            <w:r w:rsidRPr="00B97750">
              <w:rPr>
                <w:rFonts w:asciiTheme="minorHAnsi" w:hAnsiTheme="minorHAnsi" w:cstheme="minorHAnsi"/>
              </w:rPr>
              <w:t xml:space="preserve">Bus nurodytas </w:t>
            </w:r>
            <w:r w:rsidR="004F1A11" w:rsidRPr="00B97750">
              <w:rPr>
                <w:rFonts w:asciiTheme="minorHAnsi" w:hAnsiTheme="minorHAnsi" w:cstheme="minorHAnsi"/>
              </w:rPr>
              <w:t>s</w:t>
            </w:r>
            <w:r w:rsidR="001A1301" w:rsidRPr="00B97750">
              <w:rPr>
                <w:rFonts w:asciiTheme="minorHAnsi" w:hAnsiTheme="minorHAnsi" w:cstheme="minorHAnsi"/>
              </w:rPr>
              <w:t xml:space="preserve">kelbime apie pirkimą. </w:t>
            </w:r>
          </w:p>
        </w:tc>
        <w:tc>
          <w:tcPr>
            <w:tcW w:w="2410" w:type="dxa"/>
          </w:tcPr>
          <w:p w14:paraId="44399C2C" w14:textId="2405C38B" w:rsidR="009B4090" w:rsidRPr="00B97750" w:rsidRDefault="00115BB9" w:rsidP="008C58E2">
            <w:pPr>
              <w:ind w:firstLine="0"/>
              <w:rPr>
                <w:rFonts w:asciiTheme="minorHAnsi" w:hAnsiTheme="minorHAnsi" w:cstheme="minorHAnsi"/>
              </w:rPr>
            </w:pPr>
            <w:r w:rsidRPr="00B97750">
              <w:rPr>
                <w:rFonts w:asciiTheme="minorHAnsi" w:hAnsiTheme="minorHAnsi" w:cstheme="minorHAnsi"/>
              </w:rPr>
              <w:t>P</w:t>
            </w:r>
            <w:r w:rsidR="004F1A11" w:rsidRPr="00B97750">
              <w:rPr>
                <w:rFonts w:asciiTheme="minorHAnsi" w:hAnsiTheme="minorHAnsi" w:cstheme="minorHAnsi"/>
              </w:rPr>
              <w:t>erkančioji organizacija</w:t>
            </w:r>
            <w:r w:rsidRPr="00B97750">
              <w:rPr>
                <w:rFonts w:asciiTheme="minorHAnsi" w:hAnsiTheme="minorHAnsi" w:cstheme="minorHAnsi"/>
              </w:rPr>
              <w:t xml:space="preserve"> turi teisę pratęsti pasiūlymų pateikimo terminą.</w:t>
            </w:r>
          </w:p>
        </w:tc>
      </w:tr>
      <w:tr w:rsidR="009B4090" w:rsidRPr="00B97750" w14:paraId="71C31B48" w14:textId="77777777" w:rsidTr="008C58E2">
        <w:trPr>
          <w:trHeight w:val="20"/>
        </w:trPr>
        <w:tc>
          <w:tcPr>
            <w:tcW w:w="600" w:type="dxa"/>
          </w:tcPr>
          <w:p w14:paraId="50C060F4" w14:textId="636324E9" w:rsidR="009B4090" w:rsidRPr="00B97750" w:rsidRDefault="00517008" w:rsidP="00B97750">
            <w:pPr>
              <w:ind w:firstLine="0"/>
              <w:rPr>
                <w:rFonts w:asciiTheme="minorHAnsi" w:hAnsiTheme="minorHAnsi" w:cstheme="minorHAnsi"/>
                <w:bCs/>
              </w:rPr>
            </w:pPr>
            <w:r w:rsidRPr="00B97750">
              <w:rPr>
                <w:rFonts w:asciiTheme="minorHAnsi" w:hAnsiTheme="minorHAnsi" w:cstheme="minorHAnsi"/>
                <w:bCs/>
              </w:rPr>
              <w:t>2</w:t>
            </w:r>
            <w:r w:rsidR="00DC230B" w:rsidRPr="00B97750">
              <w:rPr>
                <w:rFonts w:asciiTheme="minorHAnsi" w:hAnsiTheme="minorHAnsi" w:cstheme="minorHAnsi"/>
                <w:bCs/>
              </w:rPr>
              <w:t>.</w:t>
            </w:r>
          </w:p>
        </w:tc>
        <w:tc>
          <w:tcPr>
            <w:tcW w:w="3794" w:type="dxa"/>
          </w:tcPr>
          <w:p w14:paraId="7F545710" w14:textId="36BE22A0" w:rsidR="009B4090" w:rsidRPr="00B97750" w:rsidRDefault="004B219C" w:rsidP="00B97750">
            <w:pPr>
              <w:ind w:firstLine="0"/>
              <w:rPr>
                <w:rFonts w:asciiTheme="minorHAnsi" w:hAnsiTheme="minorHAnsi" w:cstheme="minorHAnsi"/>
                <w:bCs/>
              </w:rPr>
            </w:pPr>
            <w:r w:rsidRPr="00B97750">
              <w:rPr>
                <w:rFonts w:asciiTheme="minorHAnsi" w:hAnsiTheme="minorHAnsi" w:cstheme="minorHAnsi"/>
              </w:rPr>
              <w:t xml:space="preserve">Pasiūlymą </w:t>
            </w:r>
            <w:r w:rsidR="009B4090" w:rsidRPr="00B97750">
              <w:rPr>
                <w:rFonts w:asciiTheme="minorHAnsi" w:hAnsiTheme="minorHAnsi" w:cstheme="minorHAnsi"/>
              </w:rPr>
              <w:t>patikslinti pirkimo dokumentus</w:t>
            </w:r>
            <w:r w:rsidR="00BE5267" w:rsidRPr="00B97750">
              <w:rPr>
                <w:rFonts w:asciiTheme="minorHAnsi" w:hAnsiTheme="minorHAnsi" w:cstheme="minorHAnsi"/>
              </w:rPr>
              <w:t xml:space="preserve"> arba</w:t>
            </w:r>
            <w:r w:rsidR="00665B16" w:rsidRPr="00B97750">
              <w:rPr>
                <w:rFonts w:asciiTheme="minorHAnsi" w:hAnsiTheme="minorHAnsi" w:cstheme="minorHAnsi"/>
              </w:rPr>
              <w:t xml:space="preserve"> </w:t>
            </w:r>
            <w:r w:rsidR="00BE7123" w:rsidRPr="00B97750">
              <w:rPr>
                <w:rFonts w:asciiTheme="minorHAnsi" w:hAnsiTheme="minorHAnsi" w:cstheme="minorHAnsi"/>
              </w:rPr>
              <w:t xml:space="preserve">prašymus </w:t>
            </w:r>
            <w:r w:rsidR="00BE5267" w:rsidRPr="00B97750">
              <w:rPr>
                <w:rFonts w:asciiTheme="minorHAnsi" w:hAnsiTheme="minorHAnsi" w:cstheme="minorHAnsi"/>
              </w:rPr>
              <w:t xml:space="preserve">dėl pirkimo dokumentų </w:t>
            </w:r>
            <w:r w:rsidR="00BE7123" w:rsidRPr="00B97750">
              <w:rPr>
                <w:rFonts w:asciiTheme="minorHAnsi" w:hAnsiTheme="minorHAnsi" w:cstheme="minorHAnsi"/>
              </w:rPr>
              <w:t xml:space="preserve">paaiškinimų </w:t>
            </w:r>
            <w:r w:rsidR="004F1A11" w:rsidRPr="00B97750">
              <w:rPr>
                <w:rFonts w:asciiTheme="minorHAnsi" w:hAnsiTheme="minorHAnsi" w:cstheme="minorHAnsi"/>
              </w:rPr>
              <w:t xml:space="preserve">tiekėjas </w:t>
            </w:r>
            <w:r w:rsidR="009B4090" w:rsidRPr="00B97750">
              <w:rPr>
                <w:rFonts w:asciiTheme="minorHAnsi" w:hAnsiTheme="minorHAnsi" w:cstheme="minorHAnsi"/>
              </w:rPr>
              <w:t>turi pateikti ne vėliau kaip:</w:t>
            </w:r>
          </w:p>
        </w:tc>
        <w:tc>
          <w:tcPr>
            <w:tcW w:w="3685" w:type="dxa"/>
          </w:tcPr>
          <w:p w14:paraId="619D0CA1" w14:textId="1F405E69" w:rsidR="00440809" w:rsidRPr="00B97750" w:rsidRDefault="004E6952" w:rsidP="00B97750">
            <w:pPr>
              <w:ind w:firstLine="0"/>
              <w:rPr>
                <w:rFonts w:asciiTheme="minorHAnsi" w:hAnsiTheme="minorHAnsi" w:cstheme="minorHAnsi"/>
              </w:rPr>
            </w:pPr>
            <w:r w:rsidRPr="00B97750">
              <w:rPr>
                <w:rFonts w:asciiTheme="minorHAnsi" w:hAnsiTheme="minorHAnsi" w:cstheme="minorHAnsi"/>
              </w:rPr>
              <w:t>L</w:t>
            </w:r>
            <w:r w:rsidR="00440809" w:rsidRPr="00B97750">
              <w:rPr>
                <w:rFonts w:asciiTheme="minorHAnsi" w:hAnsiTheme="minorHAnsi" w:cstheme="minorHAnsi"/>
              </w:rPr>
              <w:t xml:space="preserve">ikus </w:t>
            </w:r>
            <w:r w:rsidR="00440809" w:rsidRPr="00B97750">
              <w:rPr>
                <w:rFonts w:asciiTheme="minorHAnsi" w:hAnsiTheme="minorHAnsi" w:cstheme="minorHAnsi"/>
                <w:b/>
              </w:rPr>
              <w:t>2 darbo dienoms</w:t>
            </w:r>
            <w:r w:rsidR="00440809" w:rsidRPr="00B97750">
              <w:rPr>
                <w:rFonts w:asciiTheme="minorHAnsi" w:hAnsiTheme="minorHAnsi" w:cstheme="minorHAnsi"/>
              </w:rPr>
              <w:t xml:space="preserve"> iki pasiūlymų pateikimo termino pabaigos.</w:t>
            </w:r>
          </w:p>
        </w:tc>
        <w:tc>
          <w:tcPr>
            <w:tcW w:w="2410" w:type="dxa"/>
          </w:tcPr>
          <w:p w14:paraId="7E071BD1" w14:textId="59BF4D55" w:rsidR="00B831AF" w:rsidRPr="00B97750" w:rsidRDefault="00B831AF" w:rsidP="008C58E2">
            <w:pPr>
              <w:ind w:firstLine="0"/>
              <w:rPr>
                <w:rFonts w:asciiTheme="minorHAnsi" w:hAnsiTheme="minorHAnsi" w:cstheme="minorHAnsi"/>
              </w:rPr>
            </w:pPr>
          </w:p>
        </w:tc>
      </w:tr>
      <w:tr w:rsidR="009B4090" w:rsidRPr="00B97750" w14:paraId="7760B2FE" w14:textId="77777777" w:rsidTr="008C58E2">
        <w:trPr>
          <w:trHeight w:val="20"/>
        </w:trPr>
        <w:tc>
          <w:tcPr>
            <w:tcW w:w="600" w:type="dxa"/>
          </w:tcPr>
          <w:p w14:paraId="64FA8AD2" w14:textId="45B79B91" w:rsidR="009B4090" w:rsidRPr="00B97750" w:rsidRDefault="00517008" w:rsidP="00B97750">
            <w:pPr>
              <w:ind w:firstLine="0"/>
              <w:rPr>
                <w:rFonts w:asciiTheme="minorHAnsi" w:hAnsiTheme="minorHAnsi" w:cstheme="minorHAnsi"/>
                <w:bCs/>
              </w:rPr>
            </w:pPr>
            <w:r w:rsidRPr="00B97750">
              <w:rPr>
                <w:rFonts w:asciiTheme="minorHAnsi" w:hAnsiTheme="minorHAnsi" w:cstheme="minorHAnsi"/>
                <w:bCs/>
              </w:rPr>
              <w:t>3</w:t>
            </w:r>
            <w:r w:rsidR="00DC230B" w:rsidRPr="00B97750">
              <w:rPr>
                <w:rFonts w:asciiTheme="minorHAnsi" w:hAnsiTheme="minorHAnsi" w:cstheme="minorHAnsi"/>
                <w:bCs/>
              </w:rPr>
              <w:t>.</w:t>
            </w:r>
          </w:p>
        </w:tc>
        <w:tc>
          <w:tcPr>
            <w:tcW w:w="3794" w:type="dxa"/>
          </w:tcPr>
          <w:p w14:paraId="7AAC8941" w14:textId="2FDA5814" w:rsidR="009B4090" w:rsidRPr="00B97750" w:rsidRDefault="004F1A11" w:rsidP="00B97750">
            <w:pPr>
              <w:ind w:firstLine="0"/>
              <w:rPr>
                <w:rFonts w:asciiTheme="minorHAnsi" w:hAnsiTheme="minorHAnsi" w:cstheme="minorHAnsi"/>
              </w:rPr>
            </w:pPr>
            <w:r w:rsidRPr="00B97750">
              <w:rPr>
                <w:rFonts w:asciiTheme="minorHAnsi" w:eastAsia="Arial" w:hAnsiTheme="minorHAnsi" w:cstheme="minorHAnsi"/>
              </w:rPr>
              <w:t xml:space="preserve">Perkančioji organizacija </w:t>
            </w:r>
            <w:r w:rsidRPr="00B97750">
              <w:rPr>
                <w:rFonts w:asciiTheme="minorHAnsi" w:hAnsiTheme="minorHAnsi" w:cstheme="minorHAnsi"/>
              </w:rPr>
              <w:t>p</w:t>
            </w:r>
            <w:r w:rsidR="009B4090" w:rsidRPr="00B97750">
              <w:rPr>
                <w:rFonts w:asciiTheme="minorHAnsi" w:hAnsiTheme="minorHAnsi" w:cstheme="minorHAnsi"/>
              </w:rPr>
              <w:t xml:space="preserve">irkimo dokumentų paaiškinimą, patikslinimą pateikia visiems </w:t>
            </w:r>
            <w:r w:rsidRPr="00B97750">
              <w:rPr>
                <w:rFonts w:asciiTheme="minorHAnsi" w:hAnsiTheme="minorHAnsi" w:cstheme="minorHAnsi"/>
              </w:rPr>
              <w:t>dalyviams</w:t>
            </w:r>
            <w:r w:rsidR="004E6952" w:rsidRPr="00B97750">
              <w:rPr>
                <w:rFonts w:asciiTheme="minorHAnsi" w:hAnsiTheme="minorHAnsi" w:cstheme="minorHAnsi"/>
              </w:rPr>
              <w:t>:</w:t>
            </w:r>
          </w:p>
        </w:tc>
        <w:tc>
          <w:tcPr>
            <w:tcW w:w="3685" w:type="dxa"/>
          </w:tcPr>
          <w:p w14:paraId="481A8331" w14:textId="0FB50278" w:rsidR="0054231A" w:rsidRPr="00B97750" w:rsidRDefault="004D59EA" w:rsidP="00B97750">
            <w:pPr>
              <w:ind w:firstLine="0"/>
              <w:rPr>
                <w:rFonts w:asciiTheme="minorHAnsi" w:hAnsiTheme="minorHAnsi" w:cstheme="minorHAnsi"/>
              </w:rPr>
            </w:pPr>
            <w:r w:rsidRPr="00B97750">
              <w:rPr>
                <w:rFonts w:asciiTheme="minorHAnsi" w:hAnsiTheme="minorHAnsi" w:cstheme="minorHAnsi"/>
                <w:bCs/>
              </w:rPr>
              <w:t>Likus ne mažiau kaip</w:t>
            </w:r>
            <w:r w:rsidRPr="00B97750">
              <w:rPr>
                <w:rFonts w:asciiTheme="minorHAnsi" w:hAnsiTheme="minorHAnsi" w:cstheme="minorHAnsi"/>
                <w:b/>
              </w:rPr>
              <w:t xml:space="preserve"> </w:t>
            </w:r>
            <w:r w:rsidR="0054231A" w:rsidRPr="00B97750">
              <w:rPr>
                <w:rFonts w:asciiTheme="minorHAnsi" w:hAnsiTheme="minorHAnsi" w:cstheme="minorHAnsi"/>
                <w:b/>
              </w:rPr>
              <w:t>1 darbo dienai</w:t>
            </w:r>
            <w:r w:rsidR="0054231A" w:rsidRPr="00B97750">
              <w:rPr>
                <w:rFonts w:asciiTheme="minorHAnsi" w:hAnsiTheme="minorHAnsi" w:cstheme="minorHAnsi"/>
              </w:rPr>
              <w:t xml:space="preserve"> iki pasiūlymų pateikimo termino pabaigos.</w:t>
            </w:r>
          </w:p>
        </w:tc>
        <w:tc>
          <w:tcPr>
            <w:tcW w:w="2410" w:type="dxa"/>
          </w:tcPr>
          <w:p w14:paraId="754F1EE2" w14:textId="6F666086" w:rsidR="001E4D4B" w:rsidRPr="00B97750" w:rsidRDefault="00A90821" w:rsidP="008C58E2">
            <w:pPr>
              <w:ind w:firstLine="0"/>
              <w:rPr>
                <w:rFonts w:asciiTheme="minorHAnsi" w:hAnsiTheme="minorHAnsi" w:cstheme="minorHAnsi"/>
              </w:rPr>
            </w:pPr>
            <w:r w:rsidRPr="00B97750">
              <w:rPr>
                <w:rFonts w:asciiTheme="minorHAnsi" w:hAnsiTheme="minorHAnsi" w:cstheme="minorHAnsi"/>
              </w:rPr>
              <w:t xml:space="preserve">Jei paaiškinimai ar patikslinimai teikiami </w:t>
            </w:r>
            <w:r w:rsidR="004F1A11" w:rsidRPr="00B97750">
              <w:rPr>
                <w:rFonts w:asciiTheme="minorHAnsi" w:hAnsiTheme="minorHAnsi" w:cstheme="minorHAnsi"/>
              </w:rPr>
              <w:t xml:space="preserve">perkančiosios organizacijos </w:t>
            </w:r>
            <w:r w:rsidRPr="00B97750">
              <w:rPr>
                <w:rFonts w:asciiTheme="minorHAnsi" w:hAnsiTheme="minorHAnsi" w:cstheme="minorHAnsi"/>
              </w:rPr>
              <w:t>iniciatyva</w:t>
            </w:r>
            <w:r w:rsidR="00214E99" w:rsidRPr="00B97750">
              <w:rPr>
                <w:rFonts w:asciiTheme="minorHAnsi" w:hAnsiTheme="minorHAnsi" w:cstheme="minorHAnsi"/>
              </w:rPr>
              <w:t>,</w:t>
            </w:r>
            <w:r w:rsidR="005033DA" w:rsidRPr="00B97750">
              <w:rPr>
                <w:rFonts w:asciiTheme="minorHAnsi" w:hAnsiTheme="minorHAnsi" w:cstheme="minorHAnsi"/>
              </w:rPr>
              <w:t xml:space="preserve"> jų pateikimo</w:t>
            </w:r>
            <w:r w:rsidR="00214E99" w:rsidRPr="00B97750">
              <w:rPr>
                <w:rFonts w:asciiTheme="minorHAnsi" w:hAnsiTheme="minorHAnsi" w:cstheme="minorHAnsi"/>
              </w:rPr>
              <w:t xml:space="preserve"> terminas nesikeičia. </w:t>
            </w:r>
          </w:p>
        </w:tc>
      </w:tr>
      <w:tr w:rsidR="009B4090" w:rsidRPr="00B97750" w14:paraId="791A4922" w14:textId="77777777" w:rsidTr="008C58E2">
        <w:trPr>
          <w:trHeight w:val="316"/>
        </w:trPr>
        <w:tc>
          <w:tcPr>
            <w:tcW w:w="600" w:type="dxa"/>
          </w:tcPr>
          <w:p w14:paraId="461822DB" w14:textId="137D17A7" w:rsidR="009B4090" w:rsidRPr="00B97750" w:rsidRDefault="00517008" w:rsidP="00B97750">
            <w:pPr>
              <w:ind w:firstLine="0"/>
              <w:rPr>
                <w:rFonts w:asciiTheme="minorHAnsi" w:hAnsiTheme="minorHAnsi" w:cstheme="minorHAnsi"/>
                <w:bCs/>
              </w:rPr>
            </w:pPr>
            <w:r w:rsidRPr="00B97750">
              <w:rPr>
                <w:rFonts w:asciiTheme="minorHAnsi" w:hAnsiTheme="minorHAnsi" w:cstheme="minorHAnsi"/>
                <w:bCs/>
              </w:rPr>
              <w:t>4</w:t>
            </w:r>
            <w:r w:rsidR="00DC230B" w:rsidRPr="00B97750">
              <w:rPr>
                <w:rFonts w:asciiTheme="minorHAnsi" w:hAnsiTheme="minorHAnsi" w:cstheme="minorHAnsi"/>
                <w:bCs/>
              </w:rPr>
              <w:t>.</w:t>
            </w:r>
          </w:p>
        </w:tc>
        <w:tc>
          <w:tcPr>
            <w:tcW w:w="3794" w:type="dxa"/>
            <w:hideMark/>
          </w:tcPr>
          <w:p w14:paraId="26FE1223" w14:textId="379DC869" w:rsidR="009B4090" w:rsidRPr="00B97750" w:rsidRDefault="009B4090" w:rsidP="00B97750">
            <w:pPr>
              <w:ind w:firstLine="0"/>
              <w:rPr>
                <w:rFonts w:asciiTheme="minorHAnsi" w:hAnsiTheme="minorHAnsi" w:cstheme="minorHAnsi"/>
              </w:rPr>
            </w:pPr>
            <w:r w:rsidRPr="00B97750">
              <w:rPr>
                <w:rFonts w:asciiTheme="minorHAnsi" w:hAnsiTheme="minorHAnsi" w:cstheme="minorHAnsi"/>
              </w:rPr>
              <w:t xml:space="preserve">Pradinis susipažinimas su CVP IS priemonėmis gautais </w:t>
            </w:r>
            <w:r w:rsidR="004F1A11" w:rsidRPr="00B97750">
              <w:rPr>
                <w:rFonts w:asciiTheme="minorHAnsi" w:hAnsiTheme="minorHAnsi" w:cstheme="minorHAnsi"/>
              </w:rPr>
              <w:t>p</w:t>
            </w:r>
            <w:r w:rsidRPr="00B97750">
              <w:rPr>
                <w:rFonts w:asciiTheme="minorHAnsi" w:hAnsiTheme="minorHAnsi" w:cstheme="minorHAnsi"/>
              </w:rPr>
              <w:t>asiūlymais</w:t>
            </w:r>
          </w:p>
        </w:tc>
        <w:tc>
          <w:tcPr>
            <w:tcW w:w="3685" w:type="dxa"/>
            <w:hideMark/>
          </w:tcPr>
          <w:p w14:paraId="7C0A95BD" w14:textId="337359F2" w:rsidR="009B4090" w:rsidRPr="00B97750" w:rsidRDefault="009B4090" w:rsidP="00B97750">
            <w:pPr>
              <w:ind w:firstLine="34"/>
              <w:rPr>
                <w:rFonts w:asciiTheme="minorHAnsi" w:hAnsiTheme="minorHAnsi" w:cstheme="minorHAnsi"/>
              </w:rPr>
            </w:pPr>
            <w:r w:rsidRPr="00B97750">
              <w:rPr>
                <w:rFonts w:asciiTheme="minorHAnsi" w:hAnsiTheme="minorHAnsi" w:cstheme="minorHAnsi"/>
              </w:rPr>
              <w:t xml:space="preserve">Pradedamas ne anksčiau nei po 45 minučių po </w:t>
            </w:r>
            <w:r w:rsidR="00D73763" w:rsidRPr="00B97750">
              <w:rPr>
                <w:rFonts w:asciiTheme="minorHAnsi" w:hAnsiTheme="minorHAnsi" w:cstheme="minorHAnsi"/>
              </w:rPr>
              <w:t xml:space="preserve">galutinių </w:t>
            </w:r>
            <w:r w:rsidRPr="00B97750">
              <w:rPr>
                <w:rFonts w:asciiTheme="minorHAnsi" w:hAnsiTheme="minorHAnsi" w:cstheme="minorHAnsi"/>
              </w:rPr>
              <w:t>pasiūlymų pateikimo termino pabaigos</w:t>
            </w:r>
          </w:p>
        </w:tc>
        <w:tc>
          <w:tcPr>
            <w:tcW w:w="2410" w:type="dxa"/>
            <w:hideMark/>
          </w:tcPr>
          <w:p w14:paraId="3D1F695F" w14:textId="77777777" w:rsidR="009B4090" w:rsidRPr="00B97750" w:rsidRDefault="009B4090" w:rsidP="00B97750">
            <w:pPr>
              <w:ind w:firstLine="34"/>
              <w:rPr>
                <w:rFonts w:asciiTheme="minorHAnsi" w:hAnsiTheme="minorHAnsi" w:cstheme="minorHAnsi"/>
                <w:iCs/>
              </w:rPr>
            </w:pPr>
          </w:p>
        </w:tc>
      </w:tr>
      <w:tr w:rsidR="009B4090" w:rsidRPr="00B97750" w14:paraId="0138F2AB" w14:textId="77777777" w:rsidTr="008C58E2">
        <w:trPr>
          <w:trHeight w:val="20"/>
        </w:trPr>
        <w:tc>
          <w:tcPr>
            <w:tcW w:w="600" w:type="dxa"/>
          </w:tcPr>
          <w:p w14:paraId="0074A593" w14:textId="589DB96D" w:rsidR="009B4090" w:rsidRPr="00B97750" w:rsidRDefault="00517008" w:rsidP="00B97750">
            <w:pPr>
              <w:ind w:firstLine="0"/>
              <w:rPr>
                <w:rFonts w:asciiTheme="minorHAnsi" w:hAnsiTheme="minorHAnsi" w:cstheme="minorHAnsi"/>
                <w:bCs/>
              </w:rPr>
            </w:pPr>
            <w:r w:rsidRPr="00B97750">
              <w:rPr>
                <w:rFonts w:asciiTheme="minorHAnsi" w:hAnsiTheme="minorHAnsi" w:cstheme="minorHAnsi"/>
                <w:bCs/>
              </w:rPr>
              <w:t>5</w:t>
            </w:r>
            <w:r w:rsidR="00DC230B" w:rsidRPr="00B97750">
              <w:rPr>
                <w:rFonts w:asciiTheme="minorHAnsi" w:hAnsiTheme="minorHAnsi" w:cstheme="minorHAnsi"/>
                <w:bCs/>
              </w:rPr>
              <w:t>.</w:t>
            </w:r>
          </w:p>
        </w:tc>
        <w:tc>
          <w:tcPr>
            <w:tcW w:w="3794" w:type="dxa"/>
          </w:tcPr>
          <w:p w14:paraId="1600B493" w14:textId="77777777" w:rsidR="009B4090" w:rsidRPr="00B97750" w:rsidRDefault="009B4090" w:rsidP="00B97750">
            <w:pPr>
              <w:ind w:firstLine="0"/>
              <w:rPr>
                <w:rFonts w:asciiTheme="minorHAnsi" w:hAnsiTheme="minorHAnsi" w:cstheme="minorHAnsi"/>
              </w:rPr>
            </w:pPr>
            <w:r w:rsidRPr="00B97750">
              <w:rPr>
                <w:rFonts w:asciiTheme="minorHAnsi" w:hAnsiTheme="minorHAnsi" w:cstheme="minorHAnsi"/>
                <w:bCs/>
              </w:rPr>
              <w:t>Pasiūlymo galiojimo ir pasiūlymo galiojimo užtikrinimo (jei taikoma) terminas ne trumpesnis kaip</w:t>
            </w:r>
          </w:p>
        </w:tc>
        <w:tc>
          <w:tcPr>
            <w:tcW w:w="3685" w:type="dxa"/>
          </w:tcPr>
          <w:p w14:paraId="341C1969" w14:textId="7F1C4BA4" w:rsidR="009B4090" w:rsidRPr="00B97750" w:rsidRDefault="009B4090" w:rsidP="00B97750">
            <w:pPr>
              <w:ind w:firstLine="34"/>
              <w:rPr>
                <w:rFonts w:asciiTheme="minorHAnsi" w:hAnsiTheme="minorHAnsi" w:cstheme="minorHAnsi"/>
              </w:rPr>
            </w:pPr>
            <w:r w:rsidRPr="00B97750">
              <w:rPr>
                <w:rFonts w:asciiTheme="minorHAnsi" w:hAnsiTheme="minorHAnsi" w:cstheme="minorHAnsi"/>
              </w:rPr>
              <w:t>90 (devyniasdešimt) dienų nuo pasiūlymų pateikimo galutinio termino pabaigos</w:t>
            </w:r>
            <w:r w:rsidR="2F96E0D3" w:rsidRPr="00B97750">
              <w:rPr>
                <w:rFonts w:asciiTheme="minorHAnsi" w:hAnsiTheme="minorHAnsi" w:cstheme="minorHAnsi"/>
              </w:rPr>
              <w:t xml:space="preserve">. </w:t>
            </w:r>
          </w:p>
        </w:tc>
        <w:tc>
          <w:tcPr>
            <w:tcW w:w="2410" w:type="dxa"/>
          </w:tcPr>
          <w:p w14:paraId="3507A45A" w14:textId="77777777" w:rsidR="009B4090" w:rsidRPr="00B97750" w:rsidRDefault="009B4090" w:rsidP="00B97750">
            <w:pPr>
              <w:ind w:firstLine="34"/>
              <w:rPr>
                <w:rFonts w:asciiTheme="minorHAnsi" w:hAnsiTheme="minorHAnsi" w:cstheme="minorHAnsi"/>
              </w:rPr>
            </w:pPr>
          </w:p>
        </w:tc>
      </w:tr>
      <w:tr w:rsidR="009B4090" w:rsidRPr="00B97750" w14:paraId="343ACB13" w14:textId="77777777" w:rsidTr="008C58E2">
        <w:trPr>
          <w:trHeight w:val="20"/>
        </w:trPr>
        <w:tc>
          <w:tcPr>
            <w:tcW w:w="600" w:type="dxa"/>
          </w:tcPr>
          <w:p w14:paraId="00C23D6A" w14:textId="4249A354" w:rsidR="009B4090" w:rsidRPr="00B97750" w:rsidRDefault="00517008" w:rsidP="00B97750">
            <w:pPr>
              <w:ind w:firstLine="0"/>
              <w:rPr>
                <w:rFonts w:asciiTheme="minorHAnsi" w:hAnsiTheme="minorHAnsi" w:cstheme="minorHAnsi"/>
                <w:bCs/>
              </w:rPr>
            </w:pPr>
            <w:r w:rsidRPr="00B97750">
              <w:rPr>
                <w:rFonts w:asciiTheme="minorHAnsi" w:hAnsiTheme="minorHAnsi" w:cstheme="minorHAnsi"/>
                <w:bCs/>
              </w:rPr>
              <w:t>6</w:t>
            </w:r>
            <w:r w:rsidR="00DC230B" w:rsidRPr="00B97750">
              <w:rPr>
                <w:rFonts w:asciiTheme="minorHAnsi" w:hAnsiTheme="minorHAnsi" w:cstheme="minorHAnsi"/>
                <w:bCs/>
              </w:rPr>
              <w:t>.</w:t>
            </w:r>
          </w:p>
        </w:tc>
        <w:tc>
          <w:tcPr>
            <w:tcW w:w="3794" w:type="dxa"/>
          </w:tcPr>
          <w:p w14:paraId="36BAB894" w14:textId="7CDA103F" w:rsidR="009B4090" w:rsidRPr="00B97750" w:rsidRDefault="5AD43D29" w:rsidP="00B97750">
            <w:pPr>
              <w:ind w:firstLine="0"/>
              <w:rPr>
                <w:rFonts w:asciiTheme="minorHAnsi" w:hAnsiTheme="minorHAnsi" w:cstheme="minorHAnsi"/>
              </w:rPr>
            </w:pPr>
            <w:r w:rsidRPr="00B97750">
              <w:rPr>
                <w:rFonts w:asciiTheme="minorHAnsi" w:eastAsia="Arial" w:hAnsiTheme="minorHAnsi" w:cstheme="minorHAnsi"/>
              </w:rPr>
              <w:t>P</w:t>
            </w:r>
            <w:r w:rsidR="004F1A11" w:rsidRPr="00B97750">
              <w:rPr>
                <w:rFonts w:asciiTheme="minorHAnsi" w:eastAsia="Arial" w:hAnsiTheme="minorHAnsi" w:cstheme="minorHAnsi"/>
              </w:rPr>
              <w:t>erkančioji organizacija</w:t>
            </w:r>
            <w:r w:rsidR="009B4090" w:rsidRPr="00B97750">
              <w:rPr>
                <w:rFonts w:asciiTheme="minorHAnsi" w:hAnsiTheme="minorHAnsi" w:cstheme="minorHAnsi"/>
              </w:rPr>
              <w:t xml:space="preserve"> atsako</w:t>
            </w:r>
            <w:r w:rsidR="00063554" w:rsidRPr="00B97750">
              <w:rPr>
                <w:rFonts w:asciiTheme="minorHAnsi" w:hAnsiTheme="minorHAnsi" w:cstheme="minorHAnsi"/>
              </w:rPr>
              <w:t xml:space="preserve"> </w:t>
            </w:r>
            <w:r w:rsidR="004F1A11" w:rsidRPr="00B97750">
              <w:rPr>
                <w:rFonts w:asciiTheme="minorHAnsi" w:hAnsiTheme="minorHAnsi" w:cstheme="minorHAnsi"/>
              </w:rPr>
              <w:t>d</w:t>
            </w:r>
            <w:r w:rsidR="00063554" w:rsidRPr="00B97750">
              <w:rPr>
                <w:rFonts w:asciiTheme="minorHAnsi" w:hAnsiTheme="minorHAnsi" w:cstheme="minorHAnsi"/>
              </w:rPr>
              <w:t>alyviui</w:t>
            </w:r>
            <w:r w:rsidR="009B4090" w:rsidRPr="00B97750">
              <w:rPr>
                <w:rFonts w:asciiTheme="minorHAnsi" w:hAnsiTheme="minorHAnsi" w:cstheme="minorHAnsi"/>
              </w:rPr>
              <w:t>, ar ji</w:t>
            </w:r>
            <w:r w:rsidR="000A1B88" w:rsidRPr="00B97750">
              <w:rPr>
                <w:rFonts w:asciiTheme="minorHAnsi" w:hAnsiTheme="minorHAnsi" w:cstheme="minorHAnsi"/>
              </w:rPr>
              <w:t>s</w:t>
            </w:r>
            <w:r w:rsidR="009B4090" w:rsidRPr="00B97750">
              <w:rPr>
                <w:rFonts w:asciiTheme="minorHAnsi" w:hAnsiTheme="minorHAnsi" w:cstheme="minorHAnsi"/>
              </w:rPr>
              <w:t xml:space="preserve"> sutinka priimti </w:t>
            </w:r>
            <w:r w:rsidR="004F1A11" w:rsidRPr="00B97750">
              <w:rPr>
                <w:rFonts w:asciiTheme="minorHAnsi" w:hAnsiTheme="minorHAnsi" w:cstheme="minorHAnsi"/>
              </w:rPr>
              <w:t>d</w:t>
            </w:r>
            <w:r w:rsidR="00063554" w:rsidRPr="00B97750">
              <w:rPr>
                <w:rFonts w:asciiTheme="minorHAnsi" w:hAnsiTheme="minorHAnsi" w:cstheme="minorHAnsi"/>
              </w:rPr>
              <w:t xml:space="preserve">alyvio </w:t>
            </w:r>
            <w:r w:rsidR="009B4090" w:rsidRPr="00B97750">
              <w:rPr>
                <w:rFonts w:asciiTheme="minorHAnsi" w:hAnsiTheme="minorHAnsi" w:cstheme="minorHAnsi"/>
              </w:rPr>
              <w:t>siūlomą pasiūlymo galiojimo užtikrinimą patvirtinantį dokumentą ne vėliau kaip per</w:t>
            </w:r>
          </w:p>
        </w:tc>
        <w:tc>
          <w:tcPr>
            <w:tcW w:w="3685" w:type="dxa"/>
          </w:tcPr>
          <w:p w14:paraId="3447E1C7" w14:textId="77777777" w:rsidR="009B4090" w:rsidRPr="00B97750" w:rsidRDefault="009B4090" w:rsidP="00B97750">
            <w:pPr>
              <w:ind w:firstLine="34"/>
              <w:rPr>
                <w:rFonts w:asciiTheme="minorHAnsi" w:hAnsiTheme="minorHAnsi" w:cstheme="minorHAnsi"/>
              </w:rPr>
            </w:pPr>
            <w:r w:rsidRPr="00B97750">
              <w:rPr>
                <w:rFonts w:asciiTheme="minorHAnsi" w:hAnsiTheme="minorHAnsi" w:cstheme="minorHAnsi"/>
                <w:iCs/>
              </w:rPr>
              <w:t xml:space="preserve">3 (tris) darbo dienas </w:t>
            </w:r>
            <w:r w:rsidRPr="00B97750">
              <w:rPr>
                <w:rFonts w:asciiTheme="minorHAnsi" w:hAnsiTheme="minorHAnsi" w:cstheme="minorHAnsi"/>
              </w:rPr>
              <w:t>nuo prašymo gavimo dienos</w:t>
            </w:r>
          </w:p>
          <w:p w14:paraId="44AD543A" w14:textId="77777777" w:rsidR="009B4090" w:rsidRPr="00B97750" w:rsidRDefault="009B4090" w:rsidP="00B97750">
            <w:pPr>
              <w:ind w:firstLine="34"/>
              <w:rPr>
                <w:rFonts w:asciiTheme="minorHAnsi" w:hAnsiTheme="minorHAnsi" w:cstheme="minorHAnsi"/>
              </w:rPr>
            </w:pPr>
          </w:p>
        </w:tc>
        <w:tc>
          <w:tcPr>
            <w:tcW w:w="2410" w:type="dxa"/>
          </w:tcPr>
          <w:p w14:paraId="4885131B" w14:textId="6F628C06" w:rsidR="009B4090" w:rsidRPr="00B97750" w:rsidRDefault="009B4090" w:rsidP="00B97750">
            <w:pPr>
              <w:ind w:firstLine="34"/>
              <w:rPr>
                <w:rFonts w:asciiTheme="minorHAnsi" w:hAnsiTheme="minorHAnsi" w:cstheme="minorHAnsi"/>
              </w:rPr>
            </w:pPr>
            <w:r w:rsidRPr="00B97750">
              <w:rPr>
                <w:rFonts w:asciiTheme="minorHAnsi" w:hAnsiTheme="minorHAnsi" w:cstheme="minorHAnsi"/>
              </w:rPr>
              <w:t>Netaikoma</w:t>
            </w:r>
            <w:r w:rsidR="003C180D" w:rsidRPr="00B97750">
              <w:rPr>
                <w:rFonts w:asciiTheme="minorHAnsi" w:hAnsiTheme="minorHAnsi" w:cstheme="minorHAnsi"/>
              </w:rPr>
              <w:t>,</w:t>
            </w:r>
            <w:r w:rsidRPr="00B97750">
              <w:rPr>
                <w:rFonts w:asciiTheme="minorHAnsi" w:hAnsiTheme="minorHAnsi" w:cstheme="minorHAnsi"/>
              </w:rPr>
              <w:t xml:space="preserve"> jei neprašoma pateikti pasiūlymo galiojimo užtikrinimą patvirtinančio dokumento</w:t>
            </w:r>
          </w:p>
        </w:tc>
      </w:tr>
      <w:tr w:rsidR="009B4090" w:rsidRPr="00B97750" w14:paraId="0D67E0F5" w14:textId="77777777" w:rsidTr="008C58E2">
        <w:trPr>
          <w:trHeight w:val="20"/>
        </w:trPr>
        <w:tc>
          <w:tcPr>
            <w:tcW w:w="600" w:type="dxa"/>
          </w:tcPr>
          <w:p w14:paraId="4E8D70B1" w14:textId="2C2E5DC3" w:rsidR="009B4090" w:rsidRPr="00B97750" w:rsidRDefault="00517008" w:rsidP="00B97750">
            <w:pPr>
              <w:ind w:firstLine="0"/>
              <w:rPr>
                <w:rFonts w:asciiTheme="minorHAnsi" w:hAnsiTheme="minorHAnsi" w:cstheme="minorHAnsi"/>
                <w:bCs/>
              </w:rPr>
            </w:pPr>
            <w:r w:rsidRPr="00B97750">
              <w:rPr>
                <w:rFonts w:asciiTheme="minorHAnsi" w:hAnsiTheme="minorHAnsi" w:cstheme="minorHAnsi"/>
                <w:bCs/>
              </w:rPr>
              <w:t>7</w:t>
            </w:r>
            <w:r w:rsidR="00DC230B" w:rsidRPr="00B97750">
              <w:rPr>
                <w:rFonts w:asciiTheme="minorHAnsi" w:hAnsiTheme="minorHAnsi" w:cstheme="minorHAnsi"/>
                <w:bCs/>
              </w:rPr>
              <w:t>.</w:t>
            </w:r>
          </w:p>
        </w:tc>
        <w:tc>
          <w:tcPr>
            <w:tcW w:w="3794" w:type="dxa"/>
          </w:tcPr>
          <w:p w14:paraId="23291982" w14:textId="3BB92477" w:rsidR="009B4090" w:rsidRPr="00B97750" w:rsidRDefault="009B4090" w:rsidP="00B97750">
            <w:pPr>
              <w:ind w:firstLine="0"/>
              <w:rPr>
                <w:rFonts w:asciiTheme="minorHAnsi" w:hAnsiTheme="minorHAnsi" w:cstheme="minorHAnsi"/>
              </w:rPr>
            </w:pPr>
            <w:r w:rsidRPr="00B97750">
              <w:rPr>
                <w:rFonts w:asciiTheme="minorHAnsi" w:hAnsiTheme="minorHAnsi" w:cstheme="minorHAnsi"/>
              </w:rPr>
              <w:t xml:space="preserve">Pasiūlymo galiojimo užtikrinimas pirkimo </w:t>
            </w:r>
            <w:r w:rsidR="004F1A11" w:rsidRPr="00B97750">
              <w:rPr>
                <w:rFonts w:asciiTheme="minorHAnsi" w:hAnsiTheme="minorHAnsi" w:cstheme="minorHAnsi"/>
              </w:rPr>
              <w:t>d</w:t>
            </w:r>
            <w:r w:rsidRPr="00B97750">
              <w:rPr>
                <w:rFonts w:asciiTheme="minorHAnsi" w:hAnsiTheme="minorHAnsi" w:cstheme="minorHAnsi"/>
              </w:rPr>
              <w:t>alyviui grąžinamas (arba atsisakoma teisių į jį) per</w:t>
            </w:r>
          </w:p>
        </w:tc>
        <w:tc>
          <w:tcPr>
            <w:tcW w:w="3685" w:type="dxa"/>
          </w:tcPr>
          <w:p w14:paraId="7AC45695" w14:textId="77777777" w:rsidR="009B4090" w:rsidRPr="00B97750" w:rsidRDefault="009B4090" w:rsidP="00B97750">
            <w:pPr>
              <w:ind w:firstLine="34"/>
              <w:rPr>
                <w:rFonts w:asciiTheme="minorHAnsi" w:hAnsiTheme="minorHAnsi" w:cstheme="minorHAnsi"/>
              </w:rPr>
            </w:pPr>
            <w:r w:rsidRPr="00B97750">
              <w:rPr>
                <w:rFonts w:asciiTheme="minorHAnsi" w:hAnsiTheme="minorHAnsi" w:cstheme="minorHAnsi"/>
                <w:iCs/>
              </w:rPr>
              <w:t xml:space="preserve">5  (penkias) darbo dienas </w:t>
            </w:r>
            <w:r w:rsidRPr="00B97750">
              <w:rPr>
                <w:rFonts w:asciiTheme="minorHAnsi" w:hAnsiTheme="minorHAnsi" w:cstheme="minorHAnsi"/>
              </w:rPr>
              <w:t>nuo prašymo gavimo dienos</w:t>
            </w:r>
          </w:p>
          <w:p w14:paraId="593A8179" w14:textId="77777777" w:rsidR="009B4090" w:rsidRPr="00B97750" w:rsidRDefault="009B4090" w:rsidP="00B97750">
            <w:pPr>
              <w:ind w:firstLine="34"/>
              <w:rPr>
                <w:rFonts w:asciiTheme="minorHAnsi" w:hAnsiTheme="minorHAnsi" w:cstheme="minorHAnsi"/>
              </w:rPr>
            </w:pPr>
          </w:p>
        </w:tc>
        <w:tc>
          <w:tcPr>
            <w:tcW w:w="2410" w:type="dxa"/>
          </w:tcPr>
          <w:p w14:paraId="3485D5CD" w14:textId="601ADD74" w:rsidR="009B4090" w:rsidRPr="00B97750" w:rsidRDefault="009B4090" w:rsidP="00B97750">
            <w:pPr>
              <w:ind w:firstLine="34"/>
              <w:rPr>
                <w:rFonts w:asciiTheme="minorHAnsi" w:hAnsiTheme="minorHAnsi" w:cstheme="minorHAnsi"/>
              </w:rPr>
            </w:pPr>
            <w:r w:rsidRPr="00B97750">
              <w:rPr>
                <w:rFonts w:asciiTheme="minorHAnsi" w:hAnsiTheme="minorHAnsi" w:cstheme="minorHAnsi"/>
              </w:rPr>
              <w:t>Netaikoma</w:t>
            </w:r>
            <w:r w:rsidR="003C180D" w:rsidRPr="00B97750">
              <w:rPr>
                <w:rFonts w:asciiTheme="minorHAnsi" w:hAnsiTheme="minorHAnsi" w:cstheme="minorHAnsi"/>
              </w:rPr>
              <w:t>,</w:t>
            </w:r>
            <w:r w:rsidRPr="00B97750">
              <w:rPr>
                <w:rFonts w:asciiTheme="minorHAnsi" w:hAnsiTheme="minorHAnsi" w:cstheme="minorHAnsi"/>
              </w:rPr>
              <w:t xml:space="preserve"> jei neprašoma pateikti pasiūlymo galiojimo užtikrinimą patvirtinančio dokumento</w:t>
            </w:r>
          </w:p>
        </w:tc>
      </w:tr>
      <w:tr w:rsidR="009B4090" w:rsidRPr="00B97750" w14:paraId="03C8EE25" w14:textId="77777777" w:rsidTr="008C58E2">
        <w:trPr>
          <w:trHeight w:val="20"/>
        </w:trPr>
        <w:tc>
          <w:tcPr>
            <w:tcW w:w="600" w:type="dxa"/>
          </w:tcPr>
          <w:p w14:paraId="652DD56B" w14:textId="64F98F94" w:rsidR="009B4090" w:rsidRPr="00B97750" w:rsidRDefault="00517008" w:rsidP="00B97750">
            <w:pPr>
              <w:ind w:firstLine="0"/>
              <w:rPr>
                <w:rFonts w:asciiTheme="minorHAnsi" w:hAnsiTheme="minorHAnsi" w:cstheme="minorHAnsi"/>
                <w:bCs/>
              </w:rPr>
            </w:pPr>
            <w:r w:rsidRPr="00B97750">
              <w:rPr>
                <w:rFonts w:asciiTheme="minorHAnsi" w:hAnsiTheme="minorHAnsi" w:cstheme="minorHAnsi"/>
                <w:bCs/>
              </w:rPr>
              <w:t>8</w:t>
            </w:r>
            <w:r w:rsidR="00DC230B" w:rsidRPr="00B97750">
              <w:rPr>
                <w:rFonts w:asciiTheme="minorHAnsi" w:hAnsiTheme="minorHAnsi" w:cstheme="minorHAnsi"/>
                <w:bCs/>
              </w:rPr>
              <w:t>.</w:t>
            </w:r>
          </w:p>
        </w:tc>
        <w:tc>
          <w:tcPr>
            <w:tcW w:w="3794" w:type="dxa"/>
          </w:tcPr>
          <w:p w14:paraId="2A614F7A" w14:textId="3C2DF842" w:rsidR="009B4090" w:rsidRPr="00B97750" w:rsidRDefault="77AB3985" w:rsidP="00B97750">
            <w:pPr>
              <w:ind w:firstLine="0"/>
              <w:rPr>
                <w:rFonts w:asciiTheme="minorHAnsi" w:hAnsiTheme="minorHAnsi" w:cstheme="minorHAnsi"/>
              </w:rPr>
            </w:pPr>
            <w:r w:rsidRPr="00B97750">
              <w:rPr>
                <w:rFonts w:asciiTheme="minorHAnsi" w:eastAsia="Arial" w:hAnsiTheme="minorHAnsi" w:cstheme="minorHAnsi"/>
              </w:rPr>
              <w:t>P</w:t>
            </w:r>
            <w:r w:rsidR="004F1A11" w:rsidRPr="00B97750">
              <w:rPr>
                <w:rFonts w:asciiTheme="minorHAnsi" w:eastAsia="Arial" w:hAnsiTheme="minorHAnsi" w:cstheme="minorHAnsi"/>
              </w:rPr>
              <w:t>erkančioji organizacija</w:t>
            </w:r>
            <w:r w:rsidR="009B4090" w:rsidRPr="00B97750">
              <w:rPr>
                <w:rFonts w:asciiTheme="minorHAnsi" w:hAnsiTheme="minorHAnsi" w:cstheme="minorHAnsi"/>
              </w:rPr>
              <w:t xml:space="preserve"> informuoja</w:t>
            </w:r>
            <w:r w:rsidR="00063554" w:rsidRPr="00B97750">
              <w:rPr>
                <w:rFonts w:asciiTheme="minorHAnsi" w:hAnsiTheme="minorHAnsi" w:cstheme="minorHAnsi"/>
              </w:rPr>
              <w:t xml:space="preserve"> </w:t>
            </w:r>
            <w:r w:rsidR="004F1A11" w:rsidRPr="00B97750">
              <w:rPr>
                <w:rFonts w:asciiTheme="minorHAnsi" w:hAnsiTheme="minorHAnsi" w:cstheme="minorHAnsi"/>
              </w:rPr>
              <w:t>d</w:t>
            </w:r>
            <w:r w:rsidR="009B4090" w:rsidRPr="00B97750">
              <w:rPr>
                <w:rFonts w:asciiTheme="minorHAnsi" w:hAnsiTheme="minorHAnsi" w:cstheme="minorHAnsi"/>
              </w:rPr>
              <w:t>alyvius apie EBVPD vertinimo rezultatus</w:t>
            </w:r>
            <w:r w:rsidR="0090570A" w:rsidRPr="00B97750">
              <w:rPr>
                <w:rFonts w:asciiTheme="minorHAnsi" w:hAnsiTheme="minorHAnsi" w:cstheme="minorHAnsi"/>
              </w:rPr>
              <w:t>, jeigu taikoma,</w:t>
            </w:r>
            <w:r w:rsidR="009B4090" w:rsidRPr="00B97750">
              <w:rPr>
                <w:rFonts w:asciiTheme="minorHAnsi" w:hAnsiTheme="minorHAnsi" w:cstheme="minorHAnsi"/>
              </w:rPr>
              <w:t xml:space="preserve"> ne vėliau kaip per</w:t>
            </w:r>
          </w:p>
        </w:tc>
        <w:tc>
          <w:tcPr>
            <w:tcW w:w="3685" w:type="dxa"/>
          </w:tcPr>
          <w:p w14:paraId="7232BA7B" w14:textId="77777777" w:rsidR="009B4090" w:rsidRPr="00B97750" w:rsidRDefault="009B4090" w:rsidP="00B97750">
            <w:pPr>
              <w:ind w:firstLine="34"/>
              <w:rPr>
                <w:rFonts w:asciiTheme="minorHAnsi" w:hAnsiTheme="minorHAnsi" w:cstheme="minorHAnsi"/>
              </w:rPr>
            </w:pPr>
            <w:r w:rsidRPr="00B97750">
              <w:rPr>
                <w:rFonts w:asciiTheme="minorHAnsi" w:hAnsiTheme="minorHAnsi" w:cstheme="minorHAnsi"/>
                <w:bCs/>
              </w:rPr>
              <w:t>3 (tris) darbo dienas nuo sprendimo priėmimo dienos</w:t>
            </w:r>
          </w:p>
        </w:tc>
        <w:tc>
          <w:tcPr>
            <w:tcW w:w="2410" w:type="dxa"/>
          </w:tcPr>
          <w:p w14:paraId="1F29059C" w14:textId="77777777" w:rsidR="009B4090" w:rsidRPr="00B97750" w:rsidRDefault="009B4090" w:rsidP="00B97750">
            <w:pPr>
              <w:ind w:firstLine="34"/>
              <w:rPr>
                <w:rFonts w:asciiTheme="minorHAnsi" w:hAnsiTheme="minorHAnsi" w:cstheme="minorHAnsi"/>
              </w:rPr>
            </w:pPr>
          </w:p>
        </w:tc>
      </w:tr>
      <w:tr w:rsidR="009B4090" w:rsidRPr="00B97750" w14:paraId="3C635DF5" w14:textId="77777777" w:rsidTr="008C58E2">
        <w:trPr>
          <w:trHeight w:val="20"/>
        </w:trPr>
        <w:tc>
          <w:tcPr>
            <w:tcW w:w="600" w:type="dxa"/>
          </w:tcPr>
          <w:p w14:paraId="4E64A4F5" w14:textId="6F05E658" w:rsidR="009B4090" w:rsidRPr="00B97750" w:rsidRDefault="00517008" w:rsidP="00B97750">
            <w:pPr>
              <w:ind w:firstLine="0"/>
              <w:rPr>
                <w:rFonts w:asciiTheme="minorHAnsi" w:hAnsiTheme="minorHAnsi" w:cstheme="minorHAnsi"/>
                <w:bCs/>
              </w:rPr>
            </w:pPr>
            <w:r w:rsidRPr="00B97750">
              <w:rPr>
                <w:rFonts w:asciiTheme="minorHAnsi" w:hAnsiTheme="minorHAnsi" w:cstheme="minorHAnsi"/>
                <w:bCs/>
              </w:rPr>
              <w:t>9</w:t>
            </w:r>
            <w:r w:rsidR="00DC230B" w:rsidRPr="00B97750">
              <w:rPr>
                <w:rFonts w:asciiTheme="minorHAnsi" w:hAnsiTheme="minorHAnsi" w:cstheme="minorHAnsi"/>
                <w:bCs/>
              </w:rPr>
              <w:t>.</w:t>
            </w:r>
          </w:p>
        </w:tc>
        <w:tc>
          <w:tcPr>
            <w:tcW w:w="3794" w:type="dxa"/>
            <w:hideMark/>
          </w:tcPr>
          <w:p w14:paraId="06192898" w14:textId="7CB436E6" w:rsidR="009B4090" w:rsidRPr="00B97750" w:rsidRDefault="001C3A07" w:rsidP="00B97750">
            <w:pPr>
              <w:ind w:firstLine="0"/>
              <w:rPr>
                <w:rFonts w:asciiTheme="minorHAnsi" w:hAnsiTheme="minorHAnsi" w:cstheme="minorHAnsi"/>
              </w:rPr>
            </w:pPr>
            <w:r w:rsidRPr="00B97750">
              <w:rPr>
                <w:rFonts w:asciiTheme="minorHAnsi" w:eastAsia="Arial" w:hAnsiTheme="minorHAnsi" w:cstheme="minorHAnsi"/>
              </w:rPr>
              <w:t>P</w:t>
            </w:r>
            <w:r w:rsidR="004F1A11" w:rsidRPr="00B97750">
              <w:rPr>
                <w:rFonts w:asciiTheme="minorHAnsi" w:eastAsia="Arial" w:hAnsiTheme="minorHAnsi" w:cstheme="minorHAnsi"/>
              </w:rPr>
              <w:t>erkančioji organizacija</w:t>
            </w:r>
            <w:r w:rsidR="009B4090" w:rsidRPr="00B97750">
              <w:rPr>
                <w:rFonts w:asciiTheme="minorHAnsi" w:hAnsiTheme="minorHAnsi" w:cstheme="minorHAnsi"/>
              </w:rPr>
              <w:t xml:space="preserve"> </w:t>
            </w:r>
            <w:r w:rsidR="004F1A11" w:rsidRPr="00B97750">
              <w:rPr>
                <w:rFonts w:asciiTheme="minorHAnsi" w:hAnsiTheme="minorHAnsi" w:cstheme="minorHAnsi"/>
              </w:rPr>
              <w:t>d</w:t>
            </w:r>
            <w:r w:rsidR="009B4090" w:rsidRPr="00B97750">
              <w:rPr>
                <w:rFonts w:asciiTheme="minorHAnsi" w:hAnsiTheme="minorHAnsi" w:cstheme="minorHAnsi"/>
              </w:rPr>
              <w:t>alyviams praneša apie priimtą sprendimą nustatyti laimėjusį pasiūlymą, dėl kurio bus sudaroma sutartis ne vėliau kaip per</w:t>
            </w:r>
          </w:p>
        </w:tc>
        <w:tc>
          <w:tcPr>
            <w:tcW w:w="3685" w:type="dxa"/>
            <w:hideMark/>
          </w:tcPr>
          <w:p w14:paraId="0E36FDAD" w14:textId="4579C688" w:rsidR="009B4090" w:rsidRPr="00B97750" w:rsidRDefault="00DE23CA" w:rsidP="00B97750">
            <w:pPr>
              <w:ind w:firstLine="34"/>
              <w:rPr>
                <w:rFonts w:asciiTheme="minorHAnsi" w:hAnsiTheme="minorHAnsi" w:cstheme="minorHAnsi"/>
                <w:bCs/>
              </w:rPr>
            </w:pPr>
            <w:r w:rsidRPr="00B97750">
              <w:rPr>
                <w:rFonts w:asciiTheme="minorHAnsi" w:hAnsiTheme="minorHAnsi" w:cstheme="minorHAnsi"/>
                <w:bCs/>
              </w:rPr>
              <w:t>3</w:t>
            </w:r>
            <w:r w:rsidR="003C180D" w:rsidRPr="00B97750">
              <w:rPr>
                <w:rFonts w:asciiTheme="minorHAnsi" w:hAnsiTheme="minorHAnsi" w:cstheme="minorHAnsi"/>
                <w:bCs/>
              </w:rPr>
              <w:t xml:space="preserve"> </w:t>
            </w:r>
            <w:r w:rsidR="009B4090" w:rsidRPr="00B97750">
              <w:rPr>
                <w:rFonts w:asciiTheme="minorHAnsi" w:hAnsiTheme="minorHAnsi" w:cstheme="minorHAnsi"/>
                <w:bCs/>
              </w:rPr>
              <w:t>(</w:t>
            </w:r>
            <w:r w:rsidRPr="00B97750">
              <w:rPr>
                <w:rFonts w:asciiTheme="minorHAnsi" w:hAnsiTheme="minorHAnsi" w:cstheme="minorHAnsi"/>
                <w:bCs/>
              </w:rPr>
              <w:t>tris</w:t>
            </w:r>
            <w:r w:rsidR="009B4090" w:rsidRPr="00B97750">
              <w:rPr>
                <w:rFonts w:asciiTheme="minorHAnsi" w:hAnsiTheme="minorHAnsi" w:cstheme="minorHAnsi"/>
                <w:bCs/>
              </w:rPr>
              <w:t>) darbo dienas nuo sprendimo priėmimo dienos</w:t>
            </w:r>
          </w:p>
        </w:tc>
        <w:tc>
          <w:tcPr>
            <w:tcW w:w="2410" w:type="dxa"/>
            <w:hideMark/>
          </w:tcPr>
          <w:p w14:paraId="6EAEA100" w14:textId="77777777" w:rsidR="009B4090" w:rsidRPr="00B97750" w:rsidRDefault="009B4090" w:rsidP="00B97750">
            <w:pPr>
              <w:ind w:firstLine="34"/>
              <w:rPr>
                <w:rFonts w:asciiTheme="minorHAnsi" w:hAnsiTheme="minorHAnsi" w:cstheme="minorHAnsi"/>
              </w:rPr>
            </w:pPr>
          </w:p>
        </w:tc>
      </w:tr>
      <w:tr w:rsidR="009B4090" w:rsidRPr="00B97750" w14:paraId="10DD85A1" w14:textId="77777777" w:rsidTr="008C58E2">
        <w:trPr>
          <w:trHeight w:val="20"/>
        </w:trPr>
        <w:tc>
          <w:tcPr>
            <w:tcW w:w="600" w:type="dxa"/>
          </w:tcPr>
          <w:p w14:paraId="78FFD3F0" w14:textId="36927D49" w:rsidR="009B4090" w:rsidRPr="00B97750" w:rsidRDefault="009B4090" w:rsidP="00B97750">
            <w:pPr>
              <w:ind w:firstLine="0"/>
              <w:rPr>
                <w:rFonts w:asciiTheme="minorHAnsi" w:hAnsiTheme="minorHAnsi" w:cstheme="minorHAnsi"/>
                <w:bCs/>
              </w:rPr>
            </w:pPr>
            <w:r w:rsidRPr="00B97750">
              <w:rPr>
                <w:rFonts w:asciiTheme="minorHAnsi" w:hAnsiTheme="minorHAnsi" w:cstheme="minorHAnsi"/>
                <w:bCs/>
              </w:rPr>
              <w:t>1</w:t>
            </w:r>
            <w:r w:rsidR="0090570A" w:rsidRPr="00B97750">
              <w:rPr>
                <w:rFonts w:asciiTheme="minorHAnsi" w:hAnsiTheme="minorHAnsi" w:cstheme="minorHAnsi"/>
                <w:bCs/>
              </w:rPr>
              <w:t>0</w:t>
            </w:r>
            <w:r w:rsidR="00DC230B" w:rsidRPr="00B97750">
              <w:rPr>
                <w:rFonts w:asciiTheme="minorHAnsi" w:hAnsiTheme="minorHAnsi" w:cstheme="minorHAnsi"/>
                <w:bCs/>
              </w:rPr>
              <w:t>.</w:t>
            </w:r>
          </w:p>
        </w:tc>
        <w:tc>
          <w:tcPr>
            <w:tcW w:w="3794" w:type="dxa"/>
            <w:hideMark/>
          </w:tcPr>
          <w:p w14:paraId="09729B52" w14:textId="2D7B14D7" w:rsidR="009B4090" w:rsidRPr="00B97750" w:rsidRDefault="0090570A" w:rsidP="00B97750">
            <w:pPr>
              <w:ind w:firstLine="0"/>
              <w:rPr>
                <w:rFonts w:asciiTheme="minorHAnsi" w:hAnsiTheme="minorHAnsi" w:cstheme="minorHAnsi"/>
                <w:shd w:val="clear" w:color="auto" w:fill="FFFFFF"/>
              </w:rPr>
            </w:pPr>
            <w:r w:rsidRPr="00B97750">
              <w:rPr>
                <w:rFonts w:asciiTheme="minorHAnsi" w:hAnsiTheme="minorHAnsi" w:cstheme="minorHAnsi"/>
                <w:shd w:val="clear" w:color="auto" w:fill="FFFFFF"/>
              </w:rPr>
              <w:t>Dalyvis</w:t>
            </w:r>
            <w:r w:rsidR="009B4090" w:rsidRPr="00B97750">
              <w:rPr>
                <w:rFonts w:asciiTheme="minorHAnsi" w:hAnsiTheme="minorHAnsi" w:cstheme="minorHAnsi"/>
                <w:shd w:val="clear" w:color="auto" w:fill="FFFFFF"/>
              </w:rPr>
              <w:t xml:space="preserve"> turi teisę pateikti pretenziją </w:t>
            </w:r>
            <w:r w:rsidR="00B315BC" w:rsidRPr="00B97750">
              <w:rPr>
                <w:rFonts w:asciiTheme="minorHAnsi" w:eastAsia="Arial" w:hAnsiTheme="minorHAnsi" w:cstheme="minorHAnsi"/>
              </w:rPr>
              <w:t xml:space="preserve">perkančiajai organizacijai </w:t>
            </w:r>
            <w:r w:rsidR="009B4090" w:rsidRPr="00B97750">
              <w:rPr>
                <w:rFonts w:asciiTheme="minorHAnsi" w:hAnsiTheme="minorHAnsi" w:cstheme="minorHAnsi"/>
                <w:shd w:val="clear" w:color="auto" w:fill="FFFFFF"/>
              </w:rPr>
              <w:t xml:space="preserve">pateikti prašymą ar pareikšti ieškinį teismui </w:t>
            </w:r>
            <w:r w:rsidR="009B4090" w:rsidRPr="00B97750">
              <w:rPr>
                <w:rFonts w:asciiTheme="minorHAnsi" w:hAnsiTheme="minorHAnsi" w:cstheme="minorHAnsi"/>
              </w:rPr>
              <w:t>ne vėliau kaip per</w:t>
            </w:r>
          </w:p>
        </w:tc>
        <w:tc>
          <w:tcPr>
            <w:tcW w:w="3685" w:type="dxa"/>
            <w:hideMark/>
          </w:tcPr>
          <w:p w14:paraId="49F7FC9D" w14:textId="62157DC6" w:rsidR="009B4090" w:rsidRPr="00B97750" w:rsidRDefault="009B4090" w:rsidP="00B97750">
            <w:pPr>
              <w:ind w:firstLine="34"/>
              <w:rPr>
                <w:rFonts w:asciiTheme="minorHAnsi" w:hAnsiTheme="minorHAnsi" w:cstheme="minorHAnsi"/>
              </w:rPr>
            </w:pPr>
            <w:r w:rsidRPr="00B97750">
              <w:rPr>
                <w:rFonts w:asciiTheme="minorHAnsi" w:hAnsiTheme="minorHAnsi" w:cstheme="minorHAnsi"/>
              </w:rPr>
              <w:t>5 (</w:t>
            </w:r>
            <w:r w:rsidR="00AB4E5F" w:rsidRPr="00B97750">
              <w:rPr>
                <w:rFonts w:asciiTheme="minorHAnsi" w:hAnsiTheme="minorHAnsi" w:cstheme="minorHAnsi"/>
              </w:rPr>
              <w:t>penki</w:t>
            </w:r>
            <w:r w:rsidR="001F1A18" w:rsidRPr="00B97750">
              <w:rPr>
                <w:rFonts w:asciiTheme="minorHAnsi" w:hAnsiTheme="minorHAnsi" w:cstheme="minorHAnsi"/>
              </w:rPr>
              <w:t>a</w:t>
            </w:r>
            <w:r w:rsidR="00AB4E5F" w:rsidRPr="00B97750">
              <w:rPr>
                <w:rFonts w:asciiTheme="minorHAnsi" w:hAnsiTheme="minorHAnsi" w:cstheme="minorHAnsi"/>
              </w:rPr>
              <w:t>s</w:t>
            </w:r>
            <w:r w:rsidRPr="00B97750">
              <w:rPr>
                <w:rFonts w:asciiTheme="minorHAnsi" w:hAnsiTheme="minorHAnsi" w:cstheme="minorHAnsi"/>
              </w:rPr>
              <w:t xml:space="preserve">) </w:t>
            </w:r>
            <w:r w:rsidR="001F1A18" w:rsidRPr="00B97750">
              <w:rPr>
                <w:rFonts w:asciiTheme="minorHAnsi" w:hAnsiTheme="minorHAnsi" w:cstheme="minorHAnsi"/>
              </w:rPr>
              <w:t xml:space="preserve">darbo </w:t>
            </w:r>
            <w:r w:rsidRPr="00B97750">
              <w:rPr>
                <w:rFonts w:asciiTheme="minorHAnsi" w:hAnsiTheme="minorHAnsi" w:cstheme="minorHAnsi"/>
              </w:rPr>
              <w:t>dien</w:t>
            </w:r>
            <w:r w:rsidR="00382455" w:rsidRPr="00B97750">
              <w:rPr>
                <w:rFonts w:asciiTheme="minorHAnsi" w:hAnsiTheme="minorHAnsi" w:cstheme="minorHAnsi"/>
              </w:rPr>
              <w:t>as</w:t>
            </w:r>
          </w:p>
          <w:p w14:paraId="49A2FF28" w14:textId="77777777" w:rsidR="009B4090" w:rsidRPr="00B97750" w:rsidRDefault="009B4090" w:rsidP="00B97750">
            <w:pPr>
              <w:ind w:firstLine="34"/>
              <w:rPr>
                <w:rFonts w:asciiTheme="minorHAnsi" w:hAnsiTheme="minorHAnsi" w:cstheme="minorHAnsi"/>
              </w:rPr>
            </w:pPr>
          </w:p>
          <w:p w14:paraId="0D237F7F" w14:textId="65DB454F" w:rsidR="009B4090" w:rsidRPr="00B97750" w:rsidRDefault="009B4090" w:rsidP="00B97750">
            <w:pPr>
              <w:ind w:firstLine="34"/>
              <w:rPr>
                <w:rFonts w:asciiTheme="minorHAnsi" w:hAnsiTheme="minorHAnsi" w:cstheme="minorHAnsi"/>
              </w:rPr>
            </w:pPr>
            <w:r w:rsidRPr="00B97750">
              <w:rPr>
                <w:rFonts w:asciiTheme="minorHAnsi" w:hAnsiTheme="minorHAnsi" w:cstheme="minorHAnsi"/>
              </w:rPr>
              <w:t xml:space="preserve">nuo </w:t>
            </w:r>
            <w:r w:rsidR="00B315BC" w:rsidRPr="00B97750">
              <w:rPr>
                <w:rFonts w:asciiTheme="minorHAnsi" w:eastAsia="Arial" w:hAnsiTheme="minorHAnsi" w:cstheme="minorHAnsi"/>
              </w:rPr>
              <w:t xml:space="preserve">perkančiosios organizacijos </w:t>
            </w:r>
            <w:r w:rsidRPr="00B97750">
              <w:rPr>
                <w:rFonts w:asciiTheme="minorHAnsi" w:hAnsiTheme="minorHAnsi" w:cstheme="minorHAnsi"/>
              </w:rPr>
              <w:t xml:space="preserve">pranešimo raštu apie jos priimtą sprendimą išsiuntimo tiekėjams dienos arba nuo paskelbimo apie </w:t>
            </w:r>
            <w:r w:rsidR="6FD78633" w:rsidRPr="00B97750">
              <w:rPr>
                <w:rFonts w:asciiTheme="minorHAnsi" w:eastAsia="Arial" w:hAnsiTheme="minorHAnsi" w:cstheme="minorHAnsi"/>
              </w:rPr>
              <w:t xml:space="preserve"> </w:t>
            </w:r>
            <w:r w:rsidR="00B315BC" w:rsidRPr="00B97750">
              <w:rPr>
                <w:rFonts w:asciiTheme="minorHAnsi" w:eastAsia="Arial" w:hAnsiTheme="minorHAnsi" w:cstheme="minorHAnsi"/>
              </w:rPr>
              <w:t xml:space="preserve">perkančiosios organizacijos </w:t>
            </w:r>
            <w:r w:rsidRPr="00B97750">
              <w:rPr>
                <w:rFonts w:asciiTheme="minorHAnsi" w:hAnsiTheme="minorHAnsi" w:cstheme="minorHAnsi"/>
              </w:rPr>
              <w:t xml:space="preserve">priimtus sprendimus dienos, jei VPĮ nenumato reikalavimo raštu informuoti tiekėjus apie </w:t>
            </w:r>
            <w:r w:rsidR="4283AFE5" w:rsidRPr="00B97750">
              <w:rPr>
                <w:rFonts w:asciiTheme="minorHAnsi" w:eastAsia="Arial" w:hAnsiTheme="minorHAnsi" w:cstheme="minorHAnsi"/>
              </w:rPr>
              <w:t xml:space="preserve"> </w:t>
            </w:r>
            <w:r w:rsidR="00B315BC" w:rsidRPr="00B97750">
              <w:rPr>
                <w:rFonts w:asciiTheme="minorHAnsi" w:eastAsia="Arial" w:hAnsiTheme="minorHAnsi" w:cstheme="minorHAnsi"/>
              </w:rPr>
              <w:t>perkančiosios or</w:t>
            </w:r>
            <w:r w:rsidR="006178F4" w:rsidRPr="00B97750">
              <w:rPr>
                <w:rFonts w:asciiTheme="minorHAnsi" w:eastAsia="Arial" w:hAnsiTheme="minorHAnsi" w:cstheme="minorHAnsi"/>
              </w:rPr>
              <w:t xml:space="preserve">ganizacijos </w:t>
            </w:r>
            <w:r w:rsidRPr="00B97750">
              <w:rPr>
                <w:rFonts w:asciiTheme="minorHAnsi" w:hAnsiTheme="minorHAnsi" w:cstheme="minorHAnsi"/>
              </w:rPr>
              <w:t>priimtus sprendimus;</w:t>
            </w:r>
          </w:p>
          <w:p w14:paraId="55916AA6" w14:textId="77777777" w:rsidR="00EB1C0F" w:rsidRPr="00B97750" w:rsidRDefault="00EB1C0F" w:rsidP="00B97750">
            <w:pPr>
              <w:ind w:firstLine="34"/>
              <w:rPr>
                <w:rFonts w:asciiTheme="minorHAnsi" w:hAnsiTheme="minorHAnsi" w:cstheme="minorHAnsi"/>
              </w:rPr>
            </w:pPr>
          </w:p>
          <w:p w14:paraId="25DED613" w14:textId="77777777" w:rsidR="009B4090" w:rsidRPr="00B97750" w:rsidRDefault="009B4090" w:rsidP="00B97750">
            <w:pPr>
              <w:ind w:firstLine="34"/>
              <w:rPr>
                <w:rFonts w:asciiTheme="minorHAnsi" w:hAnsiTheme="minorHAnsi" w:cstheme="minorHAnsi"/>
              </w:rPr>
            </w:pPr>
            <w:r w:rsidRPr="00B97750">
              <w:rPr>
                <w:rFonts w:asciiTheme="minorHAnsi" w:hAnsiTheme="minorHAnsi" w:cstheme="minorHAnsi"/>
              </w:rPr>
              <w:t xml:space="preserve">15 (penkiolika) dienų nuo pranešimo išsiuntimo tiekėjams dienos, jeigu šis pranešimas nebuvo siunčiamas elektroninėmis priemonėmis. </w:t>
            </w:r>
          </w:p>
          <w:p w14:paraId="70C74D73" w14:textId="77777777" w:rsidR="009B4090" w:rsidRPr="00B97750" w:rsidRDefault="009B4090" w:rsidP="00B97750">
            <w:pPr>
              <w:ind w:firstLine="34"/>
              <w:rPr>
                <w:rFonts w:asciiTheme="minorHAnsi" w:hAnsiTheme="minorHAnsi" w:cstheme="minorHAnsi"/>
              </w:rPr>
            </w:pPr>
          </w:p>
        </w:tc>
        <w:tc>
          <w:tcPr>
            <w:tcW w:w="2410" w:type="dxa"/>
            <w:hideMark/>
          </w:tcPr>
          <w:p w14:paraId="28F3179C" w14:textId="77777777" w:rsidR="009B4090" w:rsidRPr="00B97750" w:rsidRDefault="009B4090" w:rsidP="00B97750">
            <w:pPr>
              <w:ind w:firstLine="34"/>
              <w:rPr>
                <w:rFonts w:asciiTheme="minorHAnsi" w:hAnsiTheme="minorHAnsi" w:cstheme="minorHAnsi"/>
                <w:bCs/>
              </w:rPr>
            </w:pPr>
          </w:p>
        </w:tc>
      </w:tr>
      <w:tr w:rsidR="009B4090" w:rsidRPr="00B97750" w14:paraId="21A62B32" w14:textId="77777777" w:rsidTr="008C58E2">
        <w:trPr>
          <w:trHeight w:val="20"/>
        </w:trPr>
        <w:tc>
          <w:tcPr>
            <w:tcW w:w="600" w:type="dxa"/>
          </w:tcPr>
          <w:p w14:paraId="1D5C2FAE" w14:textId="7B232924" w:rsidR="009B4090" w:rsidRPr="00B97750" w:rsidRDefault="009B4090" w:rsidP="00B97750">
            <w:pPr>
              <w:ind w:firstLine="0"/>
              <w:rPr>
                <w:rFonts w:asciiTheme="minorHAnsi" w:hAnsiTheme="minorHAnsi" w:cstheme="minorHAnsi"/>
              </w:rPr>
            </w:pPr>
            <w:r w:rsidRPr="00B97750">
              <w:rPr>
                <w:rFonts w:asciiTheme="minorHAnsi" w:hAnsiTheme="minorHAnsi" w:cstheme="minorHAnsi"/>
              </w:rPr>
              <w:lastRenderedPageBreak/>
              <w:t>1</w:t>
            </w:r>
            <w:r w:rsidR="0012726D" w:rsidRPr="00B97750">
              <w:rPr>
                <w:rFonts w:asciiTheme="minorHAnsi" w:hAnsiTheme="minorHAnsi" w:cstheme="minorHAnsi"/>
              </w:rPr>
              <w:t>1</w:t>
            </w:r>
            <w:r w:rsidR="00DC230B" w:rsidRPr="00B97750">
              <w:rPr>
                <w:rFonts w:asciiTheme="minorHAnsi" w:hAnsiTheme="minorHAnsi" w:cstheme="minorHAnsi"/>
              </w:rPr>
              <w:t>.</w:t>
            </w:r>
          </w:p>
        </w:tc>
        <w:tc>
          <w:tcPr>
            <w:tcW w:w="3794" w:type="dxa"/>
            <w:hideMark/>
          </w:tcPr>
          <w:p w14:paraId="749DF6E8" w14:textId="172D84B1" w:rsidR="009B4090" w:rsidRPr="00B97750" w:rsidRDefault="26E058E0" w:rsidP="00B97750">
            <w:pPr>
              <w:ind w:firstLine="0"/>
              <w:rPr>
                <w:rFonts w:asciiTheme="minorHAnsi" w:hAnsiTheme="minorHAnsi" w:cstheme="minorHAnsi"/>
              </w:rPr>
            </w:pPr>
            <w:r w:rsidRPr="00B97750">
              <w:rPr>
                <w:rFonts w:asciiTheme="minorHAnsi" w:eastAsia="Arial" w:hAnsiTheme="minorHAnsi" w:cstheme="minorHAnsi"/>
              </w:rPr>
              <w:t xml:space="preserve"> </w:t>
            </w:r>
            <w:r w:rsidR="006178F4" w:rsidRPr="00B97750">
              <w:rPr>
                <w:rFonts w:asciiTheme="minorHAnsi" w:eastAsia="Arial" w:hAnsiTheme="minorHAnsi" w:cstheme="minorHAnsi"/>
              </w:rPr>
              <w:t xml:space="preserve">Perkančioji organizacija </w:t>
            </w:r>
            <w:r w:rsidR="009B4090" w:rsidRPr="00B97750">
              <w:rPr>
                <w:rFonts w:asciiTheme="minorHAnsi" w:hAnsiTheme="minorHAnsi" w:cstheme="minorHAnsi"/>
              </w:rPr>
              <w:t xml:space="preserve">privalo išnagrinėti </w:t>
            </w:r>
            <w:r w:rsidR="006178F4" w:rsidRPr="00B97750">
              <w:rPr>
                <w:rFonts w:asciiTheme="minorHAnsi" w:hAnsiTheme="minorHAnsi" w:cstheme="minorHAnsi"/>
              </w:rPr>
              <w:t>d</w:t>
            </w:r>
            <w:r w:rsidR="0090570A" w:rsidRPr="00B97750">
              <w:rPr>
                <w:rFonts w:asciiTheme="minorHAnsi" w:hAnsiTheme="minorHAnsi" w:cstheme="minorHAnsi"/>
              </w:rPr>
              <w:t>alyvio</w:t>
            </w:r>
            <w:r w:rsidR="009B4090" w:rsidRPr="00B97750">
              <w:rPr>
                <w:rFonts w:asciiTheme="minorHAnsi" w:hAnsiTheme="minorHAnsi" w:cstheme="minorHAnsi"/>
              </w:rPr>
              <w:t xml:space="preserve"> pretenziją</w:t>
            </w:r>
            <w:r w:rsidR="0090570A" w:rsidRPr="00B97750">
              <w:rPr>
                <w:rFonts w:asciiTheme="minorHAnsi" w:hAnsiTheme="minorHAnsi" w:cstheme="minorHAnsi"/>
              </w:rPr>
              <w:t>,</w:t>
            </w:r>
            <w:r w:rsidR="009B4090" w:rsidRPr="00B97750">
              <w:rPr>
                <w:rFonts w:asciiTheme="minorHAnsi" w:hAnsiTheme="minorHAnsi" w:cstheme="minorHAnsi"/>
              </w:rPr>
              <w:t xml:space="preserve"> priimti motyvuotą sprendimą ir apie jį, taip pat apie anksčiau praneštų pirkimo procedūros terminų pasikeitimą raštu pranešti pretenziją pateikusiam </w:t>
            </w:r>
            <w:r w:rsidR="006178F4" w:rsidRPr="00B97750">
              <w:rPr>
                <w:rFonts w:asciiTheme="minorHAnsi" w:hAnsiTheme="minorHAnsi" w:cstheme="minorHAnsi"/>
              </w:rPr>
              <w:t>d</w:t>
            </w:r>
            <w:r w:rsidR="0090570A" w:rsidRPr="00B97750">
              <w:rPr>
                <w:rFonts w:asciiTheme="minorHAnsi" w:hAnsiTheme="minorHAnsi" w:cstheme="minorHAnsi"/>
              </w:rPr>
              <w:t xml:space="preserve">alyviui </w:t>
            </w:r>
            <w:r w:rsidR="009B4090" w:rsidRPr="00B97750">
              <w:rPr>
                <w:rFonts w:asciiTheme="minorHAnsi" w:hAnsiTheme="minorHAnsi" w:cstheme="minorHAnsi"/>
              </w:rPr>
              <w:t>ir suinteresuotiems</w:t>
            </w:r>
            <w:r w:rsidR="0012726D" w:rsidRPr="00B97750">
              <w:rPr>
                <w:rFonts w:asciiTheme="minorHAnsi" w:hAnsiTheme="minorHAnsi" w:cstheme="minorHAnsi"/>
              </w:rPr>
              <w:t xml:space="preserve"> </w:t>
            </w:r>
            <w:r w:rsidR="006178F4" w:rsidRPr="00B97750">
              <w:rPr>
                <w:rFonts w:asciiTheme="minorHAnsi" w:hAnsiTheme="minorHAnsi" w:cstheme="minorHAnsi"/>
              </w:rPr>
              <w:t>d</w:t>
            </w:r>
            <w:r w:rsidR="009B4090" w:rsidRPr="00B97750">
              <w:rPr>
                <w:rFonts w:asciiTheme="minorHAnsi" w:hAnsiTheme="minorHAnsi" w:cstheme="minorHAnsi"/>
              </w:rPr>
              <w:t>alyviams ne vėliau kaip per</w:t>
            </w:r>
          </w:p>
        </w:tc>
        <w:tc>
          <w:tcPr>
            <w:tcW w:w="3685" w:type="dxa"/>
            <w:hideMark/>
          </w:tcPr>
          <w:p w14:paraId="6B16142C" w14:textId="77777777" w:rsidR="009B4090" w:rsidRPr="00B97750" w:rsidRDefault="009B4090" w:rsidP="00B97750">
            <w:pPr>
              <w:ind w:firstLine="34"/>
              <w:rPr>
                <w:rFonts w:asciiTheme="minorHAnsi" w:hAnsiTheme="minorHAnsi" w:cstheme="minorHAnsi"/>
              </w:rPr>
            </w:pPr>
            <w:r w:rsidRPr="00B97750">
              <w:rPr>
                <w:rFonts w:asciiTheme="minorHAnsi" w:hAnsiTheme="minorHAnsi" w:cstheme="minorHAnsi"/>
              </w:rPr>
              <w:t>6 (šešias) darbo dienas nuo pretenzijos gavimo dienos</w:t>
            </w:r>
          </w:p>
        </w:tc>
        <w:tc>
          <w:tcPr>
            <w:tcW w:w="2410" w:type="dxa"/>
            <w:hideMark/>
          </w:tcPr>
          <w:p w14:paraId="4910B96B" w14:textId="77777777" w:rsidR="009B4090" w:rsidRPr="00B97750" w:rsidRDefault="009B4090" w:rsidP="00B97750">
            <w:pPr>
              <w:ind w:firstLine="34"/>
              <w:rPr>
                <w:rFonts w:asciiTheme="minorHAnsi" w:hAnsiTheme="minorHAnsi" w:cstheme="minorHAnsi"/>
              </w:rPr>
            </w:pPr>
          </w:p>
        </w:tc>
      </w:tr>
      <w:tr w:rsidR="009B4090" w:rsidRPr="00B97750" w14:paraId="475FEE10" w14:textId="77777777" w:rsidTr="008C58E2">
        <w:trPr>
          <w:trHeight w:val="20"/>
        </w:trPr>
        <w:tc>
          <w:tcPr>
            <w:tcW w:w="600" w:type="dxa"/>
          </w:tcPr>
          <w:p w14:paraId="7ED3D129" w14:textId="586E9721" w:rsidR="009B4090" w:rsidRPr="00B97750" w:rsidRDefault="009B4090" w:rsidP="00B97750">
            <w:pPr>
              <w:ind w:firstLine="0"/>
              <w:rPr>
                <w:rFonts w:asciiTheme="minorHAnsi" w:hAnsiTheme="minorHAnsi" w:cstheme="minorHAnsi"/>
                <w:bCs/>
              </w:rPr>
            </w:pPr>
            <w:r w:rsidRPr="00B97750">
              <w:rPr>
                <w:rFonts w:asciiTheme="minorHAnsi" w:hAnsiTheme="minorHAnsi" w:cstheme="minorHAnsi"/>
                <w:bCs/>
              </w:rPr>
              <w:t>1</w:t>
            </w:r>
            <w:r w:rsidR="0012726D" w:rsidRPr="00B97750">
              <w:rPr>
                <w:rFonts w:asciiTheme="minorHAnsi" w:hAnsiTheme="minorHAnsi" w:cstheme="minorHAnsi"/>
                <w:bCs/>
              </w:rPr>
              <w:t>2</w:t>
            </w:r>
            <w:r w:rsidR="00DC230B" w:rsidRPr="00B97750">
              <w:rPr>
                <w:rFonts w:asciiTheme="minorHAnsi" w:hAnsiTheme="minorHAnsi" w:cstheme="minorHAnsi"/>
                <w:bCs/>
              </w:rPr>
              <w:t>.</w:t>
            </w:r>
          </w:p>
        </w:tc>
        <w:tc>
          <w:tcPr>
            <w:tcW w:w="3794" w:type="dxa"/>
            <w:hideMark/>
          </w:tcPr>
          <w:p w14:paraId="1F0C1459" w14:textId="3D2C269F" w:rsidR="009B4090" w:rsidRPr="00B97750" w:rsidRDefault="009B4090" w:rsidP="00B97750">
            <w:pPr>
              <w:ind w:firstLine="0"/>
              <w:rPr>
                <w:rFonts w:asciiTheme="minorHAnsi" w:hAnsiTheme="minorHAnsi" w:cstheme="minorHAnsi"/>
              </w:rPr>
            </w:pPr>
            <w:r w:rsidRPr="00B97750">
              <w:rPr>
                <w:rFonts w:asciiTheme="minorHAnsi" w:hAnsiTheme="minorHAnsi" w:cstheme="minorHAnsi"/>
              </w:rPr>
              <w:t xml:space="preserve">Jeigu </w:t>
            </w:r>
            <w:r w:rsidR="268D360D" w:rsidRPr="00B97750">
              <w:rPr>
                <w:rFonts w:asciiTheme="minorHAnsi" w:eastAsia="Arial" w:hAnsiTheme="minorHAnsi" w:cstheme="minorHAnsi"/>
              </w:rPr>
              <w:t xml:space="preserve"> </w:t>
            </w:r>
            <w:r w:rsidR="006178F4" w:rsidRPr="00B97750">
              <w:rPr>
                <w:rFonts w:asciiTheme="minorHAnsi" w:eastAsia="Arial" w:hAnsiTheme="minorHAnsi" w:cstheme="minorHAnsi"/>
              </w:rPr>
              <w:t xml:space="preserve">perkančioji organizacija </w:t>
            </w:r>
            <w:r w:rsidRPr="00B97750">
              <w:rPr>
                <w:rFonts w:asciiTheme="minorHAnsi" w:hAnsiTheme="minorHAnsi" w:cstheme="minorHAnsi"/>
              </w:rPr>
              <w:t xml:space="preserve">per nustatytą terminą neišnagrinėja jai pateiktos pretenzijos, </w:t>
            </w:r>
            <w:r w:rsidR="006178F4" w:rsidRPr="00B97750">
              <w:rPr>
                <w:rFonts w:asciiTheme="minorHAnsi" w:hAnsiTheme="minorHAnsi" w:cstheme="minorHAnsi"/>
              </w:rPr>
              <w:t>d</w:t>
            </w:r>
            <w:r w:rsidR="0012726D" w:rsidRPr="00B97750">
              <w:rPr>
                <w:rFonts w:asciiTheme="minorHAnsi" w:hAnsiTheme="minorHAnsi" w:cstheme="minorHAnsi"/>
              </w:rPr>
              <w:t>alyvis</w:t>
            </w:r>
            <w:r w:rsidRPr="00B97750">
              <w:rPr>
                <w:rFonts w:asciiTheme="minorHAnsi" w:hAnsiTheme="minorHAnsi" w:cstheme="minorHAnsi"/>
              </w:rPr>
              <w:t xml:space="preserve"> turi teisę pateikti prašymą ar pareikšti ieškinį teismui per (išskyrus ieškinį dėl sutarties pripažinimo negaliojančia) </w:t>
            </w:r>
          </w:p>
        </w:tc>
        <w:tc>
          <w:tcPr>
            <w:tcW w:w="3685" w:type="dxa"/>
            <w:hideMark/>
          </w:tcPr>
          <w:p w14:paraId="2D7556F3" w14:textId="27FED34C" w:rsidR="009B4090" w:rsidRPr="00B97750" w:rsidRDefault="009B4090" w:rsidP="00B97750">
            <w:pPr>
              <w:ind w:firstLine="34"/>
              <w:rPr>
                <w:rFonts w:asciiTheme="minorHAnsi" w:hAnsiTheme="minorHAnsi" w:cstheme="minorHAnsi"/>
                <w:highlight w:val="yellow"/>
              </w:rPr>
            </w:pPr>
            <w:r w:rsidRPr="00B97750">
              <w:rPr>
                <w:rFonts w:asciiTheme="minorHAnsi" w:hAnsiTheme="minorHAnsi" w:cstheme="minorHAnsi"/>
              </w:rPr>
              <w:t xml:space="preserve">per 15 (penkiolika) dienų nuo dienos, kurią </w:t>
            </w:r>
            <w:r w:rsidR="006178F4" w:rsidRPr="00B97750">
              <w:rPr>
                <w:rFonts w:asciiTheme="minorHAnsi" w:eastAsia="Arial" w:hAnsiTheme="minorHAnsi" w:cstheme="minorHAnsi"/>
              </w:rPr>
              <w:t xml:space="preserve">perkančioji organizacija </w:t>
            </w:r>
            <w:r w:rsidRPr="00B97750">
              <w:rPr>
                <w:rFonts w:asciiTheme="minorHAnsi" w:hAnsiTheme="minorHAnsi" w:cstheme="minorHAnsi"/>
              </w:rPr>
              <w:t xml:space="preserve">turėjo raštu pranešti apie priimtą sprendimą </w:t>
            </w:r>
          </w:p>
        </w:tc>
        <w:tc>
          <w:tcPr>
            <w:tcW w:w="2410" w:type="dxa"/>
            <w:hideMark/>
          </w:tcPr>
          <w:p w14:paraId="09958019" w14:textId="77777777" w:rsidR="009B4090" w:rsidRPr="00B97750" w:rsidRDefault="009B4090" w:rsidP="00B97750">
            <w:pPr>
              <w:ind w:firstLine="34"/>
              <w:rPr>
                <w:rFonts w:asciiTheme="minorHAnsi" w:hAnsiTheme="minorHAnsi" w:cstheme="minorHAnsi"/>
              </w:rPr>
            </w:pPr>
          </w:p>
        </w:tc>
      </w:tr>
      <w:bookmarkEnd w:id="8"/>
    </w:tbl>
    <w:p w14:paraId="367E8661" w14:textId="77777777" w:rsidR="009B4090" w:rsidRPr="005F167C" w:rsidRDefault="009B4090" w:rsidP="003C138F">
      <w:pPr>
        <w:spacing w:line="240" w:lineRule="auto"/>
        <w:rPr>
          <w:rFonts w:ascii="Arial" w:hAnsi="Arial" w:cs="Arial"/>
        </w:rPr>
      </w:pPr>
    </w:p>
    <w:sectPr w:rsidR="009B4090" w:rsidRPr="005F167C" w:rsidSect="00806B0B">
      <w:headerReference w:type="default" r:id="rId15"/>
      <w:headerReference w:type="first" r:id="rId16"/>
      <w:pgSz w:w="12240" w:h="15840"/>
      <w:pgMar w:top="720" w:right="720" w:bottom="720" w:left="993"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8AC37" w14:textId="77777777" w:rsidR="00082C58" w:rsidRDefault="00082C58" w:rsidP="00D05666">
      <w:r>
        <w:separator/>
      </w:r>
    </w:p>
  </w:endnote>
  <w:endnote w:type="continuationSeparator" w:id="0">
    <w:p w14:paraId="1D396B97" w14:textId="77777777" w:rsidR="00082C58" w:rsidRDefault="00082C58" w:rsidP="00D05666">
      <w:r>
        <w:continuationSeparator/>
      </w:r>
    </w:p>
  </w:endnote>
  <w:endnote w:type="continuationNotice" w:id="1">
    <w:p w14:paraId="6027B94D" w14:textId="77777777" w:rsidR="00082C58" w:rsidRDefault="00082C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Body (calibri)">
    <w:altName w:val="Cambria"/>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crosoft Himalaya">
    <w:panose1 w:val="01010100010101010101"/>
    <w:charset w:val="00"/>
    <w:family w:val="auto"/>
    <w:pitch w:val="variable"/>
    <w:sig w:usb0="80000003" w:usb1="00010000" w:usb2="0000004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BA455" w14:textId="77777777" w:rsidR="00082C58" w:rsidRDefault="00082C58" w:rsidP="00D05666">
      <w:r>
        <w:separator/>
      </w:r>
    </w:p>
  </w:footnote>
  <w:footnote w:type="continuationSeparator" w:id="0">
    <w:p w14:paraId="3008BC6E" w14:textId="77777777" w:rsidR="00082C58" w:rsidRDefault="00082C58" w:rsidP="00D05666">
      <w:r>
        <w:continuationSeparator/>
      </w:r>
    </w:p>
  </w:footnote>
  <w:footnote w:type="continuationNotice" w:id="1">
    <w:p w14:paraId="3DF65D30" w14:textId="77777777" w:rsidR="00082C58" w:rsidRDefault="00082C58">
      <w:pPr>
        <w:spacing w:line="240" w:lineRule="auto"/>
      </w:pPr>
    </w:p>
  </w:footnote>
  <w:footnote w:id="2">
    <w:p w14:paraId="43BC7A9D" w14:textId="77777777" w:rsidR="00041A12" w:rsidRDefault="00041A12" w:rsidP="003401FB">
      <w:pPr>
        <w:pStyle w:val="Puslapioinaostekstas"/>
        <w:tabs>
          <w:tab w:val="left" w:pos="9639"/>
        </w:tabs>
        <w:spacing w:line="240" w:lineRule="auto"/>
        <w:ind w:right="193"/>
      </w:pPr>
      <w:r>
        <w:rPr>
          <w:rStyle w:val="Puslapioinaosnuoroda"/>
        </w:rPr>
        <w:footnoteRef/>
      </w:r>
      <w:r>
        <w:t xml:space="preserve"> </w:t>
      </w:r>
      <w:r w:rsidRPr="00515CBD">
        <w:rPr>
          <w:rFonts w:cstheme="minorHAnsi"/>
          <w:sz w:val="21"/>
          <w:szCs w:val="21"/>
        </w:rPr>
        <w:t>P</w:t>
      </w:r>
      <w:r>
        <w:rPr>
          <w:rFonts w:cstheme="minorHAnsi"/>
          <w:sz w:val="21"/>
          <w:szCs w:val="21"/>
        </w:rPr>
        <w:t>erkančioji organizacija</w:t>
      </w:r>
      <w:r w:rsidRPr="00515CBD">
        <w:rPr>
          <w:rFonts w:cstheme="minorHAnsi"/>
          <w:sz w:val="21"/>
          <w:szCs w:val="21"/>
        </w:rPr>
        <w:t xml:space="preserve">, </w:t>
      </w:r>
      <w:r w:rsidRPr="00477002">
        <w:rPr>
          <w:rFonts w:cstheme="minorHAnsi"/>
          <w:sz w:val="21"/>
          <w:szCs w:val="21"/>
        </w:rPr>
        <w:t>nustačiusi</w:t>
      </w:r>
      <w:r w:rsidRPr="00515CBD">
        <w:rPr>
          <w:rFonts w:cstheme="minorHAnsi"/>
          <w:sz w:val="21"/>
          <w:szCs w:val="21"/>
        </w:rPr>
        <w:t xml:space="preserve"> kvalifikacijos reikalavimus, turi pateikti informaciją kaip numatyta  </w:t>
      </w:r>
      <w:r w:rsidRPr="00515CBD">
        <w:rPr>
          <w:rFonts w:eastAsia="Arial" w:cstheme="minorHAnsi"/>
          <w:sz w:val="21"/>
          <w:szCs w:val="21"/>
        </w:rPr>
        <w:t>Tiekėjo kvalifikacijos reikalavimų nustatymo metodikos 8 punkte.</w:t>
      </w:r>
    </w:p>
    <w:p w14:paraId="30B8AB88" w14:textId="77777777" w:rsidR="00041A12" w:rsidRDefault="00041A12" w:rsidP="003401FB">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821944"/>
      <w:docPartObj>
        <w:docPartGallery w:val="Page Numbers (Top of Page)"/>
        <w:docPartUnique/>
      </w:docPartObj>
    </w:sdtPr>
    <w:sdtEndPr/>
    <w:sdtContent>
      <w:p w14:paraId="092CAD6D" w14:textId="5F097C3A" w:rsidR="00041A12" w:rsidRDefault="00041A12">
        <w:pPr>
          <w:pStyle w:val="Antrats"/>
          <w:jc w:val="center"/>
        </w:pPr>
        <w:r>
          <w:fldChar w:fldCharType="begin"/>
        </w:r>
        <w:r>
          <w:instrText>PAGE   \* MERGEFORMAT</w:instrText>
        </w:r>
        <w:r>
          <w:fldChar w:fldCharType="separate"/>
        </w:r>
        <w:r>
          <w:rPr>
            <w:noProof/>
          </w:rPr>
          <w:t>16</w:t>
        </w:r>
        <w:r>
          <w:fldChar w:fldCharType="end"/>
        </w:r>
      </w:p>
    </w:sdtContent>
  </w:sdt>
  <w:p w14:paraId="05B451A1" w14:textId="77777777" w:rsidR="00041A12" w:rsidRDefault="00041A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A12F4" w14:textId="6FE5A918" w:rsidR="00041A12" w:rsidRDefault="00041A1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04F1"/>
    <w:multiLevelType w:val="multilevel"/>
    <w:tmpl w:val="9D3ED930"/>
    <w:lvl w:ilvl="0">
      <w:start w:val="2"/>
      <w:numFmt w:val="decimal"/>
      <w:lvlText w:val="%1."/>
      <w:lvlJc w:val="left"/>
      <w:pPr>
        <w:ind w:left="928"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9356068"/>
    <w:multiLevelType w:val="hybridMultilevel"/>
    <w:tmpl w:val="1E562E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E6746F8"/>
    <w:multiLevelType w:val="multilevel"/>
    <w:tmpl w:val="BF7A217C"/>
    <w:lvl w:ilvl="0">
      <w:start w:val="7"/>
      <w:numFmt w:val="decimal"/>
      <w:lvlText w:val="%1."/>
      <w:lvlJc w:val="left"/>
      <w:pPr>
        <w:ind w:left="360" w:hanging="360"/>
      </w:pPr>
      <w:rPr>
        <w:rFonts w:asciiTheme="minorHAnsi" w:hAnsiTheme="minorHAnsi" w:cstheme="minorHAnsi"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3567432"/>
    <w:multiLevelType w:val="hybridMultilevel"/>
    <w:tmpl w:val="D4B49FA6"/>
    <w:lvl w:ilvl="0" w:tplc="FC60B0F0">
      <w:start w:val="1"/>
      <w:numFmt w:val="decimal"/>
      <w:lvlText w:val="1.%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3AC6115"/>
    <w:multiLevelType w:val="multilevel"/>
    <w:tmpl w:val="B05E86E6"/>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37A4671"/>
    <w:multiLevelType w:val="hybridMultilevel"/>
    <w:tmpl w:val="6A026F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8" w15:restartNumberingAfterBreak="0">
    <w:nsid w:val="26850483"/>
    <w:multiLevelType w:val="hybridMultilevel"/>
    <w:tmpl w:val="9C70E0CE"/>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 w15:restartNumberingAfterBreak="0">
    <w:nsid w:val="2E454F17"/>
    <w:multiLevelType w:val="hybridMultilevel"/>
    <w:tmpl w:val="FC225D82"/>
    <w:lvl w:ilvl="0" w:tplc="FFFFFFFF">
      <w:start w:val="1"/>
      <w:numFmt w:val="decimal"/>
      <w:lvlText w:val="%1)"/>
      <w:lvlJc w:val="left"/>
      <w:pPr>
        <w:tabs>
          <w:tab w:val="num" w:pos="1077"/>
        </w:tabs>
        <w:ind w:firstLine="7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15:restartNumberingAfterBreak="0">
    <w:nsid w:val="324E04FA"/>
    <w:multiLevelType w:val="hybridMultilevel"/>
    <w:tmpl w:val="A9D00E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9484FB3"/>
    <w:multiLevelType w:val="hybridMultilevel"/>
    <w:tmpl w:val="A7CCE0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FBD06F7"/>
    <w:multiLevelType w:val="hybridMultilevel"/>
    <w:tmpl w:val="AE78D4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A70A85"/>
    <w:multiLevelType w:val="multilevel"/>
    <w:tmpl w:val="7A42DC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5" w15:restartNumberingAfterBreak="0">
    <w:nsid w:val="476E1460"/>
    <w:multiLevelType w:val="hybridMultilevel"/>
    <w:tmpl w:val="9626CC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36C2562"/>
    <w:multiLevelType w:val="multilevel"/>
    <w:tmpl w:val="536C2562"/>
    <w:lvl w:ilvl="0">
      <w:start w:val="1"/>
      <w:numFmt w:val="upperRoman"/>
      <w:lvlText w:val="%1."/>
      <w:lvlJc w:val="left"/>
      <w:pPr>
        <w:tabs>
          <w:tab w:val="num" w:pos="1287"/>
        </w:tabs>
        <w:ind w:left="1287" w:hanging="720"/>
      </w:pPr>
      <w:rPr>
        <w:rFonts w:hint="default"/>
      </w:rPr>
    </w:lvl>
    <w:lvl w:ilvl="1">
      <w:start w:val="1"/>
      <w:numFmt w:val="decimal"/>
      <w:isLgl/>
      <w:lvlText w:val="%1.%2."/>
      <w:lvlJc w:val="left"/>
      <w:pPr>
        <w:ind w:left="1017" w:hanging="45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15:restartNumberingAfterBreak="0">
    <w:nsid w:val="5C2011BB"/>
    <w:multiLevelType w:val="hybridMultilevel"/>
    <w:tmpl w:val="CC6ABB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F4A59E0"/>
    <w:multiLevelType w:val="hybridMultilevel"/>
    <w:tmpl w:val="69740F1A"/>
    <w:lvl w:ilvl="0" w:tplc="FC60B0F0">
      <w:start w:val="1"/>
      <w:numFmt w:val="decimal"/>
      <w:lvlText w:val="1.%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FC262A0"/>
    <w:multiLevelType w:val="hybridMultilevel"/>
    <w:tmpl w:val="B6D4916E"/>
    <w:lvl w:ilvl="0" w:tplc="B4D28D92">
      <w:start w:val="1"/>
      <w:numFmt w:val="decimal"/>
      <w:lvlText w:val="%1."/>
      <w:lvlJc w:val="left"/>
      <w:pPr>
        <w:ind w:left="786" w:hanging="360"/>
      </w:pPr>
      <w:rPr>
        <w:rFonts w:hint="default"/>
        <w:b w:val="0"/>
        <w:bCs w:val="0"/>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0E02ACB"/>
    <w:multiLevelType w:val="hybridMultilevel"/>
    <w:tmpl w:val="C2605F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2"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47A38CE"/>
    <w:multiLevelType w:val="multilevel"/>
    <w:tmpl w:val="5644FA7A"/>
    <w:lvl w:ilvl="0">
      <w:start w:val="6"/>
      <w:numFmt w:val="decimal"/>
      <w:lvlText w:val="%1."/>
      <w:lvlJc w:val="left"/>
      <w:pPr>
        <w:ind w:left="504" w:hanging="504"/>
      </w:pPr>
      <w:rPr>
        <w:rFonts w:eastAsia="Calibri"/>
        <w:b w:val="0"/>
        <w:bCs w:val="0"/>
        <w:strike w:val="0"/>
        <w:dstrike w:val="0"/>
        <w:u w:val="none"/>
        <w:effect w:val="none"/>
      </w:rPr>
    </w:lvl>
    <w:lvl w:ilvl="1">
      <w:start w:val="2"/>
      <w:numFmt w:val="decimal"/>
      <w:lvlText w:val="%1.%2."/>
      <w:lvlJc w:val="left"/>
      <w:pPr>
        <w:ind w:left="1214" w:hanging="504"/>
      </w:pPr>
      <w:rPr>
        <w:rFonts w:eastAsia="Calibri"/>
        <w:strike w:val="0"/>
        <w:dstrike w:val="0"/>
        <w:u w:val="none"/>
        <w:effect w:val="none"/>
      </w:rPr>
    </w:lvl>
    <w:lvl w:ilvl="2">
      <w:start w:val="1"/>
      <w:numFmt w:val="decimal"/>
      <w:lvlText w:val="%1.%2.%3."/>
      <w:lvlJc w:val="left"/>
      <w:pPr>
        <w:ind w:left="2140" w:hanging="720"/>
      </w:pPr>
      <w:rPr>
        <w:rFonts w:eastAsia="Calibri"/>
        <w:strike w:val="0"/>
        <w:dstrike w:val="0"/>
        <w:u w:val="none"/>
        <w:effect w:val="none"/>
      </w:rPr>
    </w:lvl>
    <w:lvl w:ilvl="3">
      <w:start w:val="1"/>
      <w:numFmt w:val="decimal"/>
      <w:lvlText w:val="%1.%2.%3.%4."/>
      <w:lvlJc w:val="left"/>
      <w:pPr>
        <w:ind w:left="2850" w:hanging="720"/>
      </w:pPr>
      <w:rPr>
        <w:rFonts w:eastAsia="Calibri"/>
        <w:strike w:val="0"/>
        <w:dstrike w:val="0"/>
        <w:u w:val="none"/>
        <w:effect w:val="none"/>
      </w:rPr>
    </w:lvl>
    <w:lvl w:ilvl="4">
      <w:start w:val="1"/>
      <w:numFmt w:val="decimal"/>
      <w:lvlText w:val="%1.%2.%3.%4.%5."/>
      <w:lvlJc w:val="left"/>
      <w:pPr>
        <w:ind w:left="3920" w:hanging="1080"/>
      </w:pPr>
      <w:rPr>
        <w:rFonts w:eastAsia="Calibri"/>
        <w:strike w:val="0"/>
        <w:dstrike w:val="0"/>
        <w:u w:val="none"/>
        <w:effect w:val="none"/>
      </w:rPr>
    </w:lvl>
    <w:lvl w:ilvl="5">
      <w:start w:val="1"/>
      <w:numFmt w:val="decimal"/>
      <w:lvlText w:val="%1.%2.%3.%4.%5.%6."/>
      <w:lvlJc w:val="left"/>
      <w:pPr>
        <w:ind w:left="4630" w:hanging="1080"/>
      </w:pPr>
      <w:rPr>
        <w:rFonts w:eastAsia="Calibri"/>
        <w:strike w:val="0"/>
        <w:dstrike w:val="0"/>
        <w:u w:val="none"/>
        <w:effect w:val="none"/>
      </w:rPr>
    </w:lvl>
    <w:lvl w:ilvl="6">
      <w:start w:val="1"/>
      <w:numFmt w:val="decimal"/>
      <w:lvlText w:val="%1.%2.%3.%4.%5.%6.%7."/>
      <w:lvlJc w:val="left"/>
      <w:pPr>
        <w:ind w:left="5700" w:hanging="1440"/>
      </w:pPr>
      <w:rPr>
        <w:rFonts w:eastAsia="Calibri"/>
        <w:strike w:val="0"/>
        <w:dstrike w:val="0"/>
        <w:u w:val="none"/>
        <w:effect w:val="none"/>
      </w:rPr>
    </w:lvl>
    <w:lvl w:ilvl="7">
      <w:start w:val="1"/>
      <w:numFmt w:val="decimal"/>
      <w:lvlText w:val="%1.%2.%3.%4.%5.%6.%7.%8."/>
      <w:lvlJc w:val="left"/>
      <w:pPr>
        <w:ind w:left="6410" w:hanging="1440"/>
      </w:pPr>
      <w:rPr>
        <w:rFonts w:eastAsia="Calibri"/>
        <w:strike w:val="0"/>
        <w:dstrike w:val="0"/>
        <w:u w:val="none"/>
        <w:effect w:val="none"/>
      </w:rPr>
    </w:lvl>
    <w:lvl w:ilvl="8">
      <w:start w:val="1"/>
      <w:numFmt w:val="decimal"/>
      <w:lvlText w:val="%1.%2.%3.%4.%5.%6.%7.%8.%9."/>
      <w:lvlJc w:val="left"/>
      <w:pPr>
        <w:ind w:left="7120" w:hanging="1440"/>
      </w:pPr>
      <w:rPr>
        <w:rFonts w:eastAsia="Calibri"/>
        <w:strike w:val="0"/>
        <w:dstrike w:val="0"/>
        <w:u w:val="none"/>
        <w:effect w:val="none"/>
      </w:rPr>
    </w:lvl>
  </w:abstractNum>
  <w:abstractNum w:abstractNumId="24"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21"/>
  </w:num>
  <w:num w:numId="3">
    <w:abstractNumId w:val="13"/>
  </w:num>
  <w:num w:numId="4">
    <w:abstractNumId w:val="24"/>
  </w:num>
  <w:num w:numId="5">
    <w:abstractNumId w:val="7"/>
  </w:num>
  <w:num w:numId="6">
    <w:abstractNumId w:val="2"/>
  </w:num>
  <w:num w:numId="7">
    <w:abstractNumId w:val="14"/>
  </w:num>
  <w:num w:numId="8">
    <w:abstractNumId w:val="0"/>
  </w:num>
  <w:num w:numId="9">
    <w:abstractNumId w:val="23"/>
  </w:num>
  <w:num w:numId="10">
    <w:abstractNumId w:val="22"/>
  </w:num>
  <w:num w:numId="11">
    <w:abstractNumId w:val="4"/>
  </w:num>
  <w:num w:numId="12">
    <w:abstractNumId w:val="18"/>
  </w:num>
  <w:num w:numId="13">
    <w:abstractNumId w:val="19"/>
  </w:num>
  <w:num w:numId="14">
    <w:abstractNumId w:val="11"/>
  </w:num>
  <w:num w:numId="15">
    <w:abstractNumId w:val="20"/>
  </w:num>
  <w:num w:numId="16">
    <w:abstractNumId w:val="10"/>
  </w:num>
  <w:num w:numId="17">
    <w:abstractNumId w:val="6"/>
  </w:num>
  <w:num w:numId="18">
    <w:abstractNumId w:val="15"/>
  </w:num>
  <w:num w:numId="19">
    <w:abstractNumId w:val="1"/>
  </w:num>
  <w:num w:numId="20">
    <w:abstractNumId w:val="17"/>
  </w:num>
  <w:num w:numId="21">
    <w:abstractNumId w:val="12"/>
  </w:num>
  <w:num w:numId="22">
    <w:abstractNumId w:val="8"/>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64B"/>
    <w:rsid w:val="000039B9"/>
    <w:rsid w:val="00003A3F"/>
    <w:rsid w:val="00003AF9"/>
    <w:rsid w:val="00004A08"/>
    <w:rsid w:val="00005D3D"/>
    <w:rsid w:val="0000615F"/>
    <w:rsid w:val="000064F3"/>
    <w:rsid w:val="00006991"/>
    <w:rsid w:val="0000731B"/>
    <w:rsid w:val="000074A0"/>
    <w:rsid w:val="00007D23"/>
    <w:rsid w:val="00007EC9"/>
    <w:rsid w:val="000104DC"/>
    <w:rsid w:val="0001089B"/>
    <w:rsid w:val="00010A88"/>
    <w:rsid w:val="00010B64"/>
    <w:rsid w:val="00010EAD"/>
    <w:rsid w:val="00011A8D"/>
    <w:rsid w:val="00011B40"/>
    <w:rsid w:val="00012BE7"/>
    <w:rsid w:val="00013DC6"/>
    <w:rsid w:val="00013EF1"/>
    <w:rsid w:val="00013FF6"/>
    <w:rsid w:val="00014A61"/>
    <w:rsid w:val="0001618D"/>
    <w:rsid w:val="00016836"/>
    <w:rsid w:val="00020176"/>
    <w:rsid w:val="00020DD7"/>
    <w:rsid w:val="00020FD4"/>
    <w:rsid w:val="00021ECC"/>
    <w:rsid w:val="00021EFA"/>
    <w:rsid w:val="00023019"/>
    <w:rsid w:val="000238BE"/>
    <w:rsid w:val="000261FD"/>
    <w:rsid w:val="00026246"/>
    <w:rsid w:val="00026673"/>
    <w:rsid w:val="00026690"/>
    <w:rsid w:val="00026D16"/>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37E6B"/>
    <w:rsid w:val="00040233"/>
    <w:rsid w:val="00040C0F"/>
    <w:rsid w:val="00040EC2"/>
    <w:rsid w:val="00041015"/>
    <w:rsid w:val="0004137F"/>
    <w:rsid w:val="00041A12"/>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43B5"/>
    <w:rsid w:val="000546BD"/>
    <w:rsid w:val="00054712"/>
    <w:rsid w:val="00055235"/>
    <w:rsid w:val="000561CC"/>
    <w:rsid w:val="00056C51"/>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51B"/>
    <w:rsid w:val="000714BF"/>
    <w:rsid w:val="000717EF"/>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241E"/>
    <w:rsid w:val="00082C58"/>
    <w:rsid w:val="00082EA1"/>
    <w:rsid w:val="00082F6A"/>
    <w:rsid w:val="0008378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E34"/>
    <w:rsid w:val="000A2CBA"/>
    <w:rsid w:val="000A3108"/>
    <w:rsid w:val="000A3A5E"/>
    <w:rsid w:val="000A519E"/>
    <w:rsid w:val="000A5738"/>
    <w:rsid w:val="000A5FB1"/>
    <w:rsid w:val="000A7BF8"/>
    <w:rsid w:val="000B0BE3"/>
    <w:rsid w:val="000B0CED"/>
    <w:rsid w:val="000B1465"/>
    <w:rsid w:val="000B1DB2"/>
    <w:rsid w:val="000B220A"/>
    <w:rsid w:val="000B24B0"/>
    <w:rsid w:val="000B297F"/>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C8A"/>
    <w:rsid w:val="000C5CD0"/>
    <w:rsid w:val="000C5D95"/>
    <w:rsid w:val="000C6068"/>
    <w:rsid w:val="000C625C"/>
    <w:rsid w:val="000D0B55"/>
    <w:rsid w:val="000D13D6"/>
    <w:rsid w:val="000D18E9"/>
    <w:rsid w:val="000D26D8"/>
    <w:rsid w:val="000D412D"/>
    <w:rsid w:val="000D4406"/>
    <w:rsid w:val="000D4B9C"/>
    <w:rsid w:val="000D4E2B"/>
    <w:rsid w:val="000D5039"/>
    <w:rsid w:val="000D5C58"/>
    <w:rsid w:val="000D638A"/>
    <w:rsid w:val="000E083B"/>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8A5"/>
    <w:rsid w:val="000F32EB"/>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128B"/>
    <w:rsid w:val="0011199A"/>
    <w:rsid w:val="001126FB"/>
    <w:rsid w:val="0011280B"/>
    <w:rsid w:val="001128FB"/>
    <w:rsid w:val="00112F92"/>
    <w:rsid w:val="0011320C"/>
    <w:rsid w:val="0011344C"/>
    <w:rsid w:val="00113B07"/>
    <w:rsid w:val="00114768"/>
    <w:rsid w:val="00115BB9"/>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703C"/>
    <w:rsid w:val="001404CC"/>
    <w:rsid w:val="00140D50"/>
    <w:rsid w:val="00142352"/>
    <w:rsid w:val="001424F3"/>
    <w:rsid w:val="0014359C"/>
    <w:rsid w:val="00143940"/>
    <w:rsid w:val="00143F3F"/>
    <w:rsid w:val="0014414A"/>
    <w:rsid w:val="0014541E"/>
    <w:rsid w:val="00146095"/>
    <w:rsid w:val="00146BC9"/>
    <w:rsid w:val="00147397"/>
    <w:rsid w:val="00147A63"/>
    <w:rsid w:val="00147A8C"/>
    <w:rsid w:val="00150260"/>
    <w:rsid w:val="00150492"/>
    <w:rsid w:val="0015057D"/>
    <w:rsid w:val="00152306"/>
    <w:rsid w:val="0015376E"/>
    <w:rsid w:val="001538C5"/>
    <w:rsid w:val="00153D1C"/>
    <w:rsid w:val="00156AC9"/>
    <w:rsid w:val="001607EC"/>
    <w:rsid w:val="00164443"/>
    <w:rsid w:val="001647BD"/>
    <w:rsid w:val="0016665C"/>
    <w:rsid w:val="001666D5"/>
    <w:rsid w:val="00167555"/>
    <w:rsid w:val="00167B99"/>
    <w:rsid w:val="00167E09"/>
    <w:rsid w:val="00171C73"/>
    <w:rsid w:val="00171FE7"/>
    <w:rsid w:val="001720E5"/>
    <w:rsid w:val="00172D53"/>
    <w:rsid w:val="00173319"/>
    <w:rsid w:val="00173478"/>
    <w:rsid w:val="001735A4"/>
    <w:rsid w:val="00173ACB"/>
    <w:rsid w:val="00173E9D"/>
    <w:rsid w:val="00173FBA"/>
    <w:rsid w:val="00174EE0"/>
    <w:rsid w:val="00175133"/>
    <w:rsid w:val="0017533E"/>
    <w:rsid w:val="0017542F"/>
    <w:rsid w:val="00175C5F"/>
    <w:rsid w:val="00176FD3"/>
    <w:rsid w:val="00177AFE"/>
    <w:rsid w:val="001801B7"/>
    <w:rsid w:val="00180340"/>
    <w:rsid w:val="00180466"/>
    <w:rsid w:val="00181168"/>
    <w:rsid w:val="00181511"/>
    <w:rsid w:val="001816D6"/>
    <w:rsid w:val="00182E25"/>
    <w:rsid w:val="00185454"/>
    <w:rsid w:val="00185997"/>
    <w:rsid w:val="00185BC4"/>
    <w:rsid w:val="001864DB"/>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287"/>
    <w:rsid w:val="0019749C"/>
    <w:rsid w:val="00197943"/>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68F1"/>
    <w:rsid w:val="001A765B"/>
    <w:rsid w:val="001A77FB"/>
    <w:rsid w:val="001A7B3D"/>
    <w:rsid w:val="001B0043"/>
    <w:rsid w:val="001B0E43"/>
    <w:rsid w:val="001B13F2"/>
    <w:rsid w:val="001B182C"/>
    <w:rsid w:val="001B1CD4"/>
    <w:rsid w:val="001B1D94"/>
    <w:rsid w:val="001B2226"/>
    <w:rsid w:val="001B370C"/>
    <w:rsid w:val="001B3BCE"/>
    <w:rsid w:val="001B3C7D"/>
    <w:rsid w:val="001B50F3"/>
    <w:rsid w:val="001B5CAB"/>
    <w:rsid w:val="001B7035"/>
    <w:rsid w:val="001C1AD0"/>
    <w:rsid w:val="001C1CC5"/>
    <w:rsid w:val="001C1D32"/>
    <w:rsid w:val="001C24BC"/>
    <w:rsid w:val="001C256F"/>
    <w:rsid w:val="001C25C7"/>
    <w:rsid w:val="001C29AB"/>
    <w:rsid w:val="001C2EE8"/>
    <w:rsid w:val="001C305A"/>
    <w:rsid w:val="001C3A07"/>
    <w:rsid w:val="001C468D"/>
    <w:rsid w:val="001C49AE"/>
    <w:rsid w:val="001C4F12"/>
    <w:rsid w:val="001C635E"/>
    <w:rsid w:val="001C6757"/>
    <w:rsid w:val="001C75E8"/>
    <w:rsid w:val="001C7F48"/>
    <w:rsid w:val="001D4D41"/>
    <w:rsid w:val="001D567F"/>
    <w:rsid w:val="001D5DDC"/>
    <w:rsid w:val="001D65F8"/>
    <w:rsid w:val="001D7492"/>
    <w:rsid w:val="001E0107"/>
    <w:rsid w:val="001E03FB"/>
    <w:rsid w:val="001E250F"/>
    <w:rsid w:val="001E2BC5"/>
    <w:rsid w:val="001E2D34"/>
    <w:rsid w:val="001E4D4B"/>
    <w:rsid w:val="001E52C0"/>
    <w:rsid w:val="001E695A"/>
    <w:rsid w:val="001E763B"/>
    <w:rsid w:val="001E76C7"/>
    <w:rsid w:val="001E7E24"/>
    <w:rsid w:val="001F04C1"/>
    <w:rsid w:val="001F14EE"/>
    <w:rsid w:val="001F1643"/>
    <w:rsid w:val="001F1A18"/>
    <w:rsid w:val="001F1D6C"/>
    <w:rsid w:val="001F1FB1"/>
    <w:rsid w:val="001F2905"/>
    <w:rsid w:val="001F2E11"/>
    <w:rsid w:val="001F2EB6"/>
    <w:rsid w:val="001F3174"/>
    <w:rsid w:val="001F4EE3"/>
    <w:rsid w:val="001F5180"/>
    <w:rsid w:val="001F568A"/>
    <w:rsid w:val="001F5BA5"/>
    <w:rsid w:val="001F6551"/>
    <w:rsid w:val="001F70BC"/>
    <w:rsid w:val="001F74B8"/>
    <w:rsid w:val="001F78B9"/>
    <w:rsid w:val="001F7C60"/>
    <w:rsid w:val="00200101"/>
    <w:rsid w:val="00200212"/>
    <w:rsid w:val="00200B47"/>
    <w:rsid w:val="00200F5D"/>
    <w:rsid w:val="00201DC4"/>
    <w:rsid w:val="00202139"/>
    <w:rsid w:val="0020230F"/>
    <w:rsid w:val="00202A46"/>
    <w:rsid w:val="00203725"/>
    <w:rsid w:val="002037C0"/>
    <w:rsid w:val="002044E1"/>
    <w:rsid w:val="002058A4"/>
    <w:rsid w:val="00206179"/>
    <w:rsid w:val="00206977"/>
    <w:rsid w:val="00206F2A"/>
    <w:rsid w:val="0020706E"/>
    <w:rsid w:val="0020796D"/>
    <w:rsid w:val="00207E02"/>
    <w:rsid w:val="00207FAC"/>
    <w:rsid w:val="00210DD6"/>
    <w:rsid w:val="00212882"/>
    <w:rsid w:val="00212C25"/>
    <w:rsid w:val="002135C6"/>
    <w:rsid w:val="002140C5"/>
    <w:rsid w:val="002148E7"/>
    <w:rsid w:val="00214A30"/>
    <w:rsid w:val="00214D4B"/>
    <w:rsid w:val="00214E2F"/>
    <w:rsid w:val="00214E99"/>
    <w:rsid w:val="002155DD"/>
    <w:rsid w:val="0021598A"/>
    <w:rsid w:val="002163DC"/>
    <w:rsid w:val="00217893"/>
    <w:rsid w:val="00217C84"/>
    <w:rsid w:val="00217F6F"/>
    <w:rsid w:val="00220350"/>
    <w:rsid w:val="00220B88"/>
    <w:rsid w:val="002211A8"/>
    <w:rsid w:val="00221235"/>
    <w:rsid w:val="00221CC0"/>
    <w:rsid w:val="002222A9"/>
    <w:rsid w:val="00222418"/>
    <w:rsid w:val="00223247"/>
    <w:rsid w:val="00223614"/>
    <w:rsid w:val="002256CF"/>
    <w:rsid w:val="00225BEF"/>
    <w:rsid w:val="002267CC"/>
    <w:rsid w:val="002267DE"/>
    <w:rsid w:val="00226A33"/>
    <w:rsid w:val="002279BC"/>
    <w:rsid w:val="00231166"/>
    <w:rsid w:val="00233169"/>
    <w:rsid w:val="00234717"/>
    <w:rsid w:val="00234920"/>
    <w:rsid w:val="0023505D"/>
    <w:rsid w:val="00235284"/>
    <w:rsid w:val="002374F8"/>
    <w:rsid w:val="00237EA0"/>
    <w:rsid w:val="00237EB4"/>
    <w:rsid w:val="002415C7"/>
    <w:rsid w:val="0024180E"/>
    <w:rsid w:val="002418CE"/>
    <w:rsid w:val="0024200F"/>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15"/>
    <w:rsid w:val="00254895"/>
    <w:rsid w:val="002550C7"/>
    <w:rsid w:val="00255225"/>
    <w:rsid w:val="002552E9"/>
    <w:rsid w:val="00255C04"/>
    <w:rsid w:val="00257685"/>
    <w:rsid w:val="002601F1"/>
    <w:rsid w:val="002603C7"/>
    <w:rsid w:val="00260CEE"/>
    <w:rsid w:val="00260E03"/>
    <w:rsid w:val="002616A9"/>
    <w:rsid w:val="002617A4"/>
    <w:rsid w:val="002620D1"/>
    <w:rsid w:val="00262386"/>
    <w:rsid w:val="00262D3D"/>
    <w:rsid w:val="00263E7F"/>
    <w:rsid w:val="0026424A"/>
    <w:rsid w:val="00264AAE"/>
    <w:rsid w:val="00264DE7"/>
    <w:rsid w:val="00266187"/>
    <w:rsid w:val="00267751"/>
    <w:rsid w:val="00267E9A"/>
    <w:rsid w:val="00270CE4"/>
    <w:rsid w:val="00270EFE"/>
    <w:rsid w:val="00271411"/>
    <w:rsid w:val="00271E3F"/>
    <w:rsid w:val="00272488"/>
    <w:rsid w:val="00273F59"/>
    <w:rsid w:val="00274B64"/>
    <w:rsid w:val="00274C8A"/>
    <w:rsid w:val="0027575B"/>
    <w:rsid w:val="00275B72"/>
    <w:rsid w:val="00276A15"/>
    <w:rsid w:val="00277655"/>
    <w:rsid w:val="00280265"/>
    <w:rsid w:val="00280AF0"/>
    <w:rsid w:val="00280D6E"/>
    <w:rsid w:val="00281309"/>
    <w:rsid w:val="00281735"/>
    <w:rsid w:val="002827A2"/>
    <w:rsid w:val="00282C67"/>
    <w:rsid w:val="00283391"/>
    <w:rsid w:val="00283C6E"/>
    <w:rsid w:val="00283D6A"/>
    <w:rsid w:val="00284221"/>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A00F7"/>
    <w:rsid w:val="002A1EB6"/>
    <w:rsid w:val="002A2A1D"/>
    <w:rsid w:val="002A3B3E"/>
    <w:rsid w:val="002A3C89"/>
    <w:rsid w:val="002A4AC9"/>
    <w:rsid w:val="002A523D"/>
    <w:rsid w:val="002A55FA"/>
    <w:rsid w:val="002A58C9"/>
    <w:rsid w:val="002A62B6"/>
    <w:rsid w:val="002A6658"/>
    <w:rsid w:val="002A70E6"/>
    <w:rsid w:val="002A71C8"/>
    <w:rsid w:val="002A7492"/>
    <w:rsid w:val="002A7A35"/>
    <w:rsid w:val="002B062F"/>
    <w:rsid w:val="002B144C"/>
    <w:rsid w:val="002B189A"/>
    <w:rsid w:val="002B19CD"/>
    <w:rsid w:val="002B2FE3"/>
    <w:rsid w:val="002B3F04"/>
    <w:rsid w:val="002B42DA"/>
    <w:rsid w:val="002B6B9E"/>
    <w:rsid w:val="002B7D13"/>
    <w:rsid w:val="002C14FC"/>
    <w:rsid w:val="002C2936"/>
    <w:rsid w:val="002C2DD1"/>
    <w:rsid w:val="002C350D"/>
    <w:rsid w:val="002C362D"/>
    <w:rsid w:val="002C3C04"/>
    <w:rsid w:val="002C41AA"/>
    <w:rsid w:val="002C4AE8"/>
    <w:rsid w:val="002C4B0F"/>
    <w:rsid w:val="002C50AE"/>
    <w:rsid w:val="002C5249"/>
    <w:rsid w:val="002C53E8"/>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679"/>
    <w:rsid w:val="002E4A0C"/>
    <w:rsid w:val="002E52F0"/>
    <w:rsid w:val="002E5EA9"/>
    <w:rsid w:val="002E6BB6"/>
    <w:rsid w:val="002F05C1"/>
    <w:rsid w:val="002F0663"/>
    <w:rsid w:val="002F0FBA"/>
    <w:rsid w:val="002F12E7"/>
    <w:rsid w:val="002F148F"/>
    <w:rsid w:val="002F1CB8"/>
    <w:rsid w:val="002F1CD9"/>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876"/>
    <w:rsid w:val="00306D9F"/>
    <w:rsid w:val="00306F87"/>
    <w:rsid w:val="003074D1"/>
    <w:rsid w:val="0031000F"/>
    <w:rsid w:val="003101E1"/>
    <w:rsid w:val="00310DEF"/>
    <w:rsid w:val="0031109D"/>
    <w:rsid w:val="0031284C"/>
    <w:rsid w:val="00312D59"/>
    <w:rsid w:val="00313C60"/>
    <w:rsid w:val="0031420A"/>
    <w:rsid w:val="003155D3"/>
    <w:rsid w:val="00316D64"/>
    <w:rsid w:val="0031757A"/>
    <w:rsid w:val="00317AC3"/>
    <w:rsid w:val="0032046A"/>
    <w:rsid w:val="00320B5A"/>
    <w:rsid w:val="00321A79"/>
    <w:rsid w:val="00321B1F"/>
    <w:rsid w:val="0032266C"/>
    <w:rsid w:val="003230AA"/>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1FB"/>
    <w:rsid w:val="003406FD"/>
    <w:rsid w:val="00340882"/>
    <w:rsid w:val="00340F7A"/>
    <w:rsid w:val="00341929"/>
    <w:rsid w:val="00341D9A"/>
    <w:rsid w:val="00342130"/>
    <w:rsid w:val="00342631"/>
    <w:rsid w:val="00342F6E"/>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41E"/>
    <w:rsid w:val="0035091B"/>
    <w:rsid w:val="0035241D"/>
    <w:rsid w:val="00352626"/>
    <w:rsid w:val="00352C40"/>
    <w:rsid w:val="0035320F"/>
    <w:rsid w:val="003536CF"/>
    <w:rsid w:val="00355743"/>
    <w:rsid w:val="00355846"/>
    <w:rsid w:val="00355D42"/>
    <w:rsid w:val="00356CE0"/>
    <w:rsid w:val="00357BB8"/>
    <w:rsid w:val="003600F2"/>
    <w:rsid w:val="00360333"/>
    <w:rsid w:val="00360A21"/>
    <w:rsid w:val="00360DB9"/>
    <w:rsid w:val="003617F1"/>
    <w:rsid w:val="00362719"/>
    <w:rsid w:val="00362AA1"/>
    <w:rsid w:val="00362D05"/>
    <w:rsid w:val="00362DF0"/>
    <w:rsid w:val="003630A0"/>
    <w:rsid w:val="00363134"/>
    <w:rsid w:val="00364742"/>
    <w:rsid w:val="00365384"/>
    <w:rsid w:val="003660B8"/>
    <w:rsid w:val="003671C3"/>
    <w:rsid w:val="00367D97"/>
    <w:rsid w:val="00370489"/>
    <w:rsid w:val="00371433"/>
    <w:rsid w:val="003716F1"/>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6A7C"/>
    <w:rsid w:val="003878F0"/>
    <w:rsid w:val="003903FB"/>
    <w:rsid w:val="0039114B"/>
    <w:rsid w:val="003918AE"/>
    <w:rsid w:val="00392458"/>
    <w:rsid w:val="0039299B"/>
    <w:rsid w:val="003943EC"/>
    <w:rsid w:val="00394B3D"/>
    <w:rsid w:val="00394C27"/>
    <w:rsid w:val="00397706"/>
    <w:rsid w:val="00397E1C"/>
    <w:rsid w:val="003A050E"/>
    <w:rsid w:val="003A050F"/>
    <w:rsid w:val="003A1229"/>
    <w:rsid w:val="003A15A3"/>
    <w:rsid w:val="003A20CF"/>
    <w:rsid w:val="003A2F4F"/>
    <w:rsid w:val="003A30C5"/>
    <w:rsid w:val="003A3C99"/>
    <w:rsid w:val="003A4258"/>
    <w:rsid w:val="003A441C"/>
    <w:rsid w:val="003A65F9"/>
    <w:rsid w:val="003A6756"/>
    <w:rsid w:val="003A6BC4"/>
    <w:rsid w:val="003B0093"/>
    <w:rsid w:val="003B03D1"/>
    <w:rsid w:val="003B12DE"/>
    <w:rsid w:val="003B2617"/>
    <w:rsid w:val="003B26CD"/>
    <w:rsid w:val="003B39F9"/>
    <w:rsid w:val="003B3D2C"/>
    <w:rsid w:val="003B5568"/>
    <w:rsid w:val="003B6389"/>
    <w:rsid w:val="003B6924"/>
    <w:rsid w:val="003B7004"/>
    <w:rsid w:val="003B7634"/>
    <w:rsid w:val="003C018A"/>
    <w:rsid w:val="003C09C7"/>
    <w:rsid w:val="003C0F82"/>
    <w:rsid w:val="003C11AA"/>
    <w:rsid w:val="003C126F"/>
    <w:rsid w:val="003C138F"/>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DF5"/>
    <w:rsid w:val="003D3F5F"/>
    <w:rsid w:val="003D5A05"/>
    <w:rsid w:val="003D5EC9"/>
    <w:rsid w:val="003D6258"/>
    <w:rsid w:val="003D6501"/>
    <w:rsid w:val="003D73C2"/>
    <w:rsid w:val="003E0731"/>
    <w:rsid w:val="003E0A08"/>
    <w:rsid w:val="003E0FEA"/>
    <w:rsid w:val="003E1026"/>
    <w:rsid w:val="003E1160"/>
    <w:rsid w:val="003E1371"/>
    <w:rsid w:val="003E2296"/>
    <w:rsid w:val="003E23F7"/>
    <w:rsid w:val="003E3871"/>
    <w:rsid w:val="003E436D"/>
    <w:rsid w:val="003E4C10"/>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5489"/>
    <w:rsid w:val="003F54D8"/>
    <w:rsid w:val="003F5D40"/>
    <w:rsid w:val="003F740A"/>
    <w:rsid w:val="004003B4"/>
    <w:rsid w:val="00401CAD"/>
    <w:rsid w:val="00403C4D"/>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57B6"/>
    <w:rsid w:val="004159FF"/>
    <w:rsid w:val="00415A37"/>
    <w:rsid w:val="0041685F"/>
    <w:rsid w:val="00416D08"/>
    <w:rsid w:val="00417604"/>
    <w:rsid w:val="00424C4C"/>
    <w:rsid w:val="004252AF"/>
    <w:rsid w:val="00427174"/>
    <w:rsid w:val="00427210"/>
    <w:rsid w:val="00430DB7"/>
    <w:rsid w:val="004321B5"/>
    <w:rsid w:val="0043230B"/>
    <w:rsid w:val="00432574"/>
    <w:rsid w:val="0043288C"/>
    <w:rsid w:val="004332F2"/>
    <w:rsid w:val="00433339"/>
    <w:rsid w:val="0043335A"/>
    <w:rsid w:val="0043413F"/>
    <w:rsid w:val="00435186"/>
    <w:rsid w:val="00435437"/>
    <w:rsid w:val="004356A8"/>
    <w:rsid w:val="0043589B"/>
    <w:rsid w:val="00435981"/>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4FB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40A"/>
    <w:rsid w:val="00467515"/>
    <w:rsid w:val="00467B1D"/>
    <w:rsid w:val="00471043"/>
    <w:rsid w:val="004713B5"/>
    <w:rsid w:val="00472F7A"/>
    <w:rsid w:val="00472F8C"/>
    <w:rsid w:val="004730BE"/>
    <w:rsid w:val="0047509D"/>
    <w:rsid w:val="0047554A"/>
    <w:rsid w:val="004758C1"/>
    <w:rsid w:val="00475F9B"/>
    <w:rsid w:val="0047687E"/>
    <w:rsid w:val="00477068"/>
    <w:rsid w:val="00477E28"/>
    <w:rsid w:val="00482A1E"/>
    <w:rsid w:val="00482BC0"/>
    <w:rsid w:val="00483462"/>
    <w:rsid w:val="00483B9F"/>
    <w:rsid w:val="00483E10"/>
    <w:rsid w:val="004847DE"/>
    <w:rsid w:val="00485E23"/>
    <w:rsid w:val="0048654D"/>
    <w:rsid w:val="004867B9"/>
    <w:rsid w:val="00486B0D"/>
    <w:rsid w:val="00492862"/>
    <w:rsid w:val="004940CB"/>
    <w:rsid w:val="00494B5D"/>
    <w:rsid w:val="0049538A"/>
    <w:rsid w:val="00495BC2"/>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3D3"/>
    <w:rsid w:val="004B7455"/>
    <w:rsid w:val="004B75AF"/>
    <w:rsid w:val="004C03F1"/>
    <w:rsid w:val="004C076A"/>
    <w:rsid w:val="004C0C4F"/>
    <w:rsid w:val="004C11AA"/>
    <w:rsid w:val="004C29F1"/>
    <w:rsid w:val="004C34F4"/>
    <w:rsid w:val="004C3894"/>
    <w:rsid w:val="004C40E5"/>
    <w:rsid w:val="004C42C8"/>
    <w:rsid w:val="004C4413"/>
    <w:rsid w:val="004C7DC4"/>
    <w:rsid w:val="004C7E0B"/>
    <w:rsid w:val="004C7E53"/>
    <w:rsid w:val="004D017C"/>
    <w:rsid w:val="004D0866"/>
    <w:rsid w:val="004D1010"/>
    <w:rsid w:val="004D1673"/>
    <w:rsid w:val="004D248A"/>
    <w:rsid w:val="004D2FB8"/>
    <w:rsid w:val="004D4150"/>
    <w:rsid w:val="004D459D"/>
    <w:rsid w:val="004D49FC"/>
    <w:rsid w:val="004D4F85"/>
    <w:rsid w:val="004D59EA"/>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7E9"/>
    <w:rsid w:val="004F6423"/>
    <w:rsid w:val="004F6DFE"/>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22FE"/>
    <w:rsid w:val="0051270F"/>
    <w:rsid w:val="00512760"/>
    <w:rsid w:val="00512E53"/>
    <w:rsid w:val="0051329C"/>
    <w:rsid w:val="0051416C"/>
    <w:rsid w:val="00514B6E"/>
    <w:rsid w:val="0051508F"/>
    <w:rsid w:val="00515C55"/>
    <w:rsid w:val="00515ED0"/>
    <w:rsid w:val="0051611C"/>
    <w:rsid w:val="00517008"/>
    <w:rsid w:val="005209A8"/>
    <w:rsid w:val="00520CD2"/>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5C2"/>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3400"/>
    <w:rsid w:val="005448A6"/>
    <w:rsid w:val="005450B5"/>
    <w:rsid w:val="00547265"/>
    <w:rsid w:val="00547443"/>
    <w:rsid w:val="00547F32"/>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E49"/>
    <w:rsid w:val="00566069"/>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69FF"/>
    <w:rsid w:val="005771DB"/>
    <w:rsid w:val="00577A7E"/>
    <w:rsid w:val="00580423"/>
    <w:rsid w:val="005806D2"/>
    <w:rsid w:val="0058102F"/>
    <w:rsid w:val="00581B14"/>
    <w:rsid w:val="00582A71"/>
    <w:rsid w:val="00583135"/>
    <w:rsid w:val="00583195"/>
    <w:rsid w:val="00583B84"/>
    <w:rsid w:val="005846F8"/>
    <w:rsid w:val="005849DA"/>
    <w:rsid w:val="0058525D"/>
    <w:rsid w:val="00585C84"/>
    <w:rsid w:val="00587BAC"/>
    <w:rsid w:val="00587E05"/>
    <w:rsid w:val="00590005"/>
    <w:rsid w:val="00591FAF"/>
    <w:rsid w:val="00593111"/>
    <w:rsid w:val="00593816"/>
    <w:rsid w:val="00593D67"/>
    <w:rsid w:val="00594BA3"/>
    <w:rsid w:val="00594FA6"/>
    <w:rsid w:val="00595F1A"/>
    <w:rsid w:val="00595F8E"/>
    <w:rsid w:val="005964CC"/>
    <w:rsid w:val="00596895"/>
    <w:rsid w:val="00596BDA"/>
    <w:rsid w:val="00597972"/>
    <w:rsid w:val="005A07D8"/>
    <w:rsid w:val="005A0C5B"/>
    <w:rsid w:val="005A4255"/>
    <w:rsid w:val="005A5204"/>
    <w:rsid w:val="005A52E6"/>
    <w:rsid w:val="005A561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135"/>
    <w:rsid w:val="005C17C2"/>
    <w:rsid w:val="005C2230"/>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7DB"/>
    <w:rsid w:val="005D393D"/>
    <w:rsid w:val="005D46A9"/>
    <w:rsid w:val="005D4AB8"/>
    <w:rsid w:val="005D511B"/>
    <w:rsid w:val="005D5949"/>
    <w:rsid w:val="005D5FBB"/>
    <w:rsid w:val="005D6204"/>
    <w:rsid w:val="005D6210"/>
    <w:rsid w:val="005D7383"/>
    <w:rsid w:val="005D7A77"/>
    <w:rsid w:val="005D7D8C"/>
    <w:rsid w:val="005E0667"/>
    <w:rsid w:val="005E25A4"/>
    <w:rsid w:val="005E2700"/>
    <w:rsid w:val="005E29E3"/>
    <w:rsid w:val="005E36FB"/>
    <w:rsid w:val="005E3B81"/>
    <w:rsid w:val="005E4667"/>
    <w:rsid w:val="005E5976"/>
    <w:rsid w:val="005E5FE0"/>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5D03"/>
    <w:rsid w:val="00606CBD"/>
    <w:rsid w:val="00607C46"/>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BA9"/>
    <w:rsid w:val="00630DE9"/>
    <w:rsid w:val="00630F03"/>
    <w:rsid w:val="00631E78"/>
    <w:rsid w:val="00632B0E"/>
    <w:rsid w:val="00633526"/>
    <w:rsid w:val="0063491E"/>
    <w:rsid w:val="006349FB"/>
    <w:rsid w:val="00634E47"/>
    <w:rsid w:val="00635013"/>
    <w:rsid w:val="006352B6"/>
    <w:rsid w:val="0063557A"/>
    <w:rsid w:val="00635AF4"/>
    <w:rsid w:val="00635E49"/>
    <w:rsid w:val="00636208"/>
    <w:rsid w:val="006366F2"/>
    <w:rsid w:val="00637037"/>
    <w:rsid w:val="00640399"/>
    <w:rsid w:val="00640DBD"/>
    <w:rsid w:val="006423D2"/>
    <w:rsid w:val="00642683"/>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53EF"/>
    <w:rsid w:val="00656E18"/>
    <w:rsid w:val="00656F8A"/>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500F"/>
    <w:rsid w:val="00665B16"/>
    <w:rsid w:val="00665D82"/>
    <w:rsid w:val="006666F6"/>
    <w:rsid w:val="00667BD8"/>
    <w:rsid w:val="00670373"/>
    <w:rsid w:val="00670606"/>
    <w:rsid w:val="00671B2B"/>
    <w:rsid w:val="00671D4E"/>
    <w:rsid w:val="00671DB5"/>
    <w:rsid w:val="00671E8F"/>
    <w:rsid w:val="006727BF"/>
    <w:rsid w:val="0067281B"/>
    <w:rsid w:val="00673538"/>
    <w:rsid w:val="00677B00"/>
    <w:rsid w:val="00677F40"/>
    <w:rsid w:val="00680281"/>
    <w:rsid w:val="00681CDE"/>
    <w:rsid w:val="006824FC"/>
    <w:rsid w:val="00682AD5"/>
    <w:rsid w:val="006831C1"/>
    <w:rsid w:val="0068448B"/>
    <w:rsid w:val="00685C49"/>
    <w:rsid w:val="00687997"/>
    <w:rsid w:val="00687E47"/>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B0550"/>
    <w:rsid w:val="006B1131"/>
    <w:rsid w:val="006B1A30"/>
    <w:rsid w:val="006B257C"/>
    <w:rsid w:val="006B3563"/>
    <w:rsid w:val="006B3FBF"/>
    <w:rsid w:val="006B4773"/>
    <w:rsid w:val="006B4B0E"/>
    <w:rsid w:val="006B4D7E"/>
    <w:rsid w:val="006B5492"/>
    <w:rsid w:val="006B5692"/>
    <w:rsid w:val="006B56F2"/>
    <w:rsid w:val="006C0152"/>
    <w:rsid w:val="006C176F"/>
    <w:rsid w:val="006C1CEA"/>
    <w:rsid w:val="006C29FF"/>
    <w:rsid w:val="006C2ED7"/>
    <w:rsid w:val="006C4A69"/>
    <w:rsid w:val="006C5438"/>
    <w:rsid w:val="006C5FDC"/>
    <w:rsid w:val="006C613D"/>
    <w:rsid w:val="006C6272"/>
    <w:rsid w:val="006C63B5"/>
    <w:rsid w:val="006C7DED"/>
    <w:rsid w:val="006D0977"/>
    <w:rsid w:val="006D1390"/>
    <w:rsid w:val="006D1BC0"/>
    <w:rsid w:val="006D2363"/>
    <w:rsid w:val="006D3202"/>
    <w:rsid w:val="006D3C8B"/>
    <w:rsid w:val="006D3FB5"/>
    <w:rsid w:val="006D463E"/>
    <w:rsid w:val="006D6694"/>
    <w:rsid w:val="006D67EE"/>
    <w:rsid w:val="006E04DD"/>
    <w:rsid w:val="006E05DF"/>
    <w:rsid w:val="006E2477"/>
    <w:rsid w:val="006E28D7"/>
    <w:rsid w:val="006E2957"/>
    <w:rsid w:val="006E2B14"/>
    <w:rsid w:val="006E42EC"/>
    <w:rsid w:val="006E533D"/>
    <w:rsid w:val="006E6528"/>
    <w:rsid w:val="006E668E"/>
    <w:rsid w:val="006E6883"/>
    <w:rsid w:val="006E75C7"/>
    <w:rsid w:val="006E7679"/>
    <w:rsid w:val="006F1F4B"/>
    <w:rsid w:val="006F2F71"/>
    <w:rsid w:val="006F486C"/>
    <w:rsid w:val="006F631C"/>
    <w:rsid w:val="006F6DAA"/>
    <w:rsid w:val="006F7115"/>
    <w:rsid w:val="006F7332"/>
    <w:rsid w:val="006F73A9"/>
    <w:rsid w:val="00701959"/>
    <w:rsid w:val="007022FB"/>
    <w:rsid w:val="0070256E"/>
    <w:rsid w:val="00702588"/>
    <w:rsid w:val="00702B7B"/>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F05"/>
    <w:rsid w:val="007128D8"/>
    <w:rsid w:val="007128DA"/>
    <w:rsid w:val="00713645"/>
    <w:rsid w:val="00714305"/>
    <w:rsid w:val="00715222"/>
    <w:rsid w:val="0071539A"/>
    <w:rsid w:val="007154B7"/>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7C2"/>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11E9"/>
    <w:rsid w:val="00761429"/>
    <w:rsid w:val="0076284D"/>
    <w:rsid w:val="00764FD6"/>
    <w:rsid w:val="007654C6"/>
    <w:rsid w:val="00765F24"/>
    <w:rsid w:val="00766211"/>
    <w:rsid w:val="00766335"/>
    <w:rsid w:val="00771A27"/>
    <w:rsid w:val="00771EC8"/>
    <w:rsid w:val="007720C2"/>
    <w:rsid w:val="007724D3"/>
    <w:rsid w:val="007731F0"/>
    <w:rsid w:val="007740AD"/>
    <w:rsid w:val="00774FA3"/>
    <w:rsid w:val="0077554C"/>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88E"/>
    <w:rsid w:val="007948D0"/>
    <w:rsid w:val="00797526"/>
    <w:rsid w:val="007976F5"/>
    <w:rsid w:val="007A059A"/>
    <w:rsid w:val="007A0981"/>
    <w:rsid w:val="007A0F1C"/>
    <w:rsid w:val="007A130B"/>
    <w:rsid w:val="007A3924"/>
    <w:rsid w:val="007A50A9"/>
    <w:rsid w:val="007A5BDA"/>
    <w:rsid w:val="007A6EAB"/>
    <w:rsid w:val="007A769D"/>
    <w:rsid w:val="007A7D55"/>
    <w:rsid w:val="007A7E8A"/>
    <w:rsid w:val="007B12FF"/>
    <w:rsid w:val="007B185F"/>
    <w:rsid w:val="007B2A01"/>
    <w:rsid w:val="007B2E75"/>
    <w:rsid w:val="007B39E1"/>
    <w:rsid w:val="007B4DFE"/>
    <w:rsid w:val="007B6219"/>
    <w:rsid w:val="007B6AEC"/>
    <w:rsid w:val="007C0612"/>
    <w:rsid w:val="007C0697"/>
    <w:rsid w:val="007C1FE3"/>
    <w:rsid w:val="007C348D"/>
    <w:rsid w:val="007C3B9B"/>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20E5"/>
    <w:rsid w:val="007D31B5"/>
    <w:rsid w:val="007D41C0"/>
    <w:rsid w:val="007D4537"/>
    <w:rsid w:val="007D4918"/>
    <w:rsid w:val="007D583F"/>
    <w:rsid w:val="007D5985"/>
    <w:rsid w:val="007D5C61"/>
    <w:rsid w:val="007D62F2"/>
    <w:rsid w:val="007D644F"/>
    <w:rsid w:val="007D6542"/>
    <w:rsid w:val="007D755A"/>
    <w:rsid w:val="007D7719"/>
    <w:rsid w:val="007D7BC5"/>
    <w:rsid w:val="007E05CD"/>
    <w:rsid w:val="007E0A52"/>
    <w:rsid w:val="007E1624"/>
    <w:rsid w:val="007E1893"/>
    <w:rsid w:val="007E2CF6"/>
    <w:rsid w:val="007E2E3B"/>
    <w:rsid w:val="007E3D46"/>
    <w:rsid w:val="007E3D62"/>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269D"/>
    <w:rsid w:val="008040CB"/>
    <w:rsid w:val="008043C9"/>
    <w:rsid w:val="00805177"/>
    <w:rsid w:val="00806044"/>
    <w:rsid w:val="00806B0B"/>
    <w:rsid w:val="00807185"/>
    <w:rsid w:val="00807B75"/>
    <w:rsid w:val="00810237"/>
    <w:rsid w:val="00810AF3"/>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4EEC"/>
    <w:rsid w:val="00835378"/>
    <w:rsid w:val="00836C8F"/>
    <w:rsid w:val="00837056"/>
    <w:rsid w:val="008409D4"/>
    <w:rsid w:val="00840BEE"/>
    <w:rsid w:val="0084174D"/>
    <w:rsid w:val="008417FF"/>
    <w:rsid w:val="00841A95"/>
    <w:rsid w:val="00841D69"/>
    <w:rsid w:val="00841F51"/>
    <w:rsid w:val="00841F69"/>
    <w:rsid w:val="008429BA"/>
    <w:rsid w:val="00844674"/>
    <w:rsid w:val="008447D0"/>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A5D"/>
    <w:rsid w:val="008802B8"/>
    <w:rsid w:val="00881064"/>
    <w:rsid w:val="0088228F"/>
    <w:rsid w:val="008829B2"/>
    <w:rsid w:val="0088336F"/>
    <w:rsid w:val="008835A9"/>
    <w:rsid w:val="00884B13"/>
    <w:rsid w:val="0088657A"/>
    <w:rsid w:val="00886C5B"/>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E15"/>
    <w:rsid w:val="008B12C0"/>
    <w:rsid w:val="008B1FB2"/>
    <w:rsid w:val="008B2E27"/>
    <w:rsid w:val="008B31B9"/>
    <w:rsid w:val="008B34B1"/>
    <w:rsid w:val="008B4851"/>
    <w:rsid w:val="008B5087"/>
    <w:rsid w:val="008B5444"/>
    <w:rsid w:val="008B6309"/>
    <w:rsid w:val="008B6B87"/>
    <w:rsid w:val="008B6C07"/>
    <w:rsid w:val="008B7024"/>
    <w:rsid w:val="008B7CF5"/>
    <w:rsid w:val="008C0807"/>
    <w:rsid w:val="008C11D7"/>
    <w:rsid w:val="008C142E"/>
    <w:rsid w:val="008C1D31"/>
    <w:rsid w:val="008C1DE5"/>
    <w:rsid w:val="008C1E31"/>
    <w:rsid w:val="008C27A0"/>
    <w:rsid w:val="008C3328"/>
    <w:rsid w:val="008C3D60"/>
    <w:rsid w:val="008C3FB4"/>
    <w:rsid w:val="008C4071"/>
    <w:rsid w:val="008C5210"/>
    <w:rsid w:val="008C5433"/>
    <w:rsid w:val="008C5658"/>
    <w:rsid w:val="008C58E2"/>
    <w:rsid w:val="008C6767"/>
    <w:rsid w:val="008C6D60"/>
    <w:rsid w:val="008C7B15"/>
    <w:rsid w:val="008C7CA2"/>
    <w:rsid w:val="008D07EC"/>
    <w:rsid w:val="008D1798"/>
    <w:rsid w:val="008D277C"/>
    <w:rsid w:val="008D2D3D"/>
    <w:rsid w:val="008D3AE8"/>
    <w:rsid w:val="008D6F67"/>
    <w:rsid w:val="008D704D"/>
    <w:rsid w:val="008D7A4D"/>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AFF"/>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44A"/>
    <w:rsid w:val="0090570A"/>
    <w:rsid w:val="00905F9E"/>
    <w:rsid w:val="009122A7"/>
    <w:rsid w:val="00912795"/>
    <w:rsid w:val="00913EE3"/>
    <w:rsid w:val="00914D3F"/>
    <w:rsid w:val="0091557F"/>
    <w:rsid w:val="00915EBC"/>
    <w:rsid w:val="0091615C"/>
    <w:rsid w:val="00916CA4"/>
    <w:rsid w:val="00916DDB"/>
    <w:rsid w:val="00917759"/>
    <w:rsid w:val="00917931"/>
    <w:rsid w:val="0091DCB7"/>
    <w:rsid w:val="0092026D"/>
    <w:rsid w:val="00920619"/>
    <w:rsid w:val="009207CE"/>
    <w:rsid w:val="00920A13"/>
    <w:rsid w:val="00920DF2"/>
    <w:rsid w:val="00923A02"/>
    <w:rsid w:val="00924B58"/>
    <w:rsid w:val="00925348"/>
    <w:rsid w:val="009265B6"/>
    <w:rsid w:val="00927D63"/>
    <w:rsid w:val="00927FB2"/>
    <w:rsid w:val="00927FFC"/>
    <w:rsid w:val="009302A6"/>
    <w:rsid w:val="0093049E"/>
    <w:rsid w:val="00931CA2"/>
    <w:rsid w:val="00931E5B"/>
    <w:rsid w:val="0093234E"/>
    <w:rsid w:val="0093252D"/>
    <w:rsid w:val="00933845"/>
    <w:rsid w:val="00934E53"/>
    <w:rsid w:val="00935371"/>
    <w:rsid w:val="00937444"/>
    <w:rsid w:val="0093767A"/>
    <w:rsid w:val="00941625"/>
    <w:rsid w:val="0094210F"/>
    <w:rsid w:val="009425A7"/>
    <w:rsid w:val="00942B80"/>
    <w:rsid w:val="00942BCA"/>
    <w:rsid w:val="009438E2"/>
    <w:rsid w:val="00946722"/>
    <w:rsid w:val="0094708F"/>
    <w:rsid w:val="009502F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61D3"/>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A2D"/>
    <w:rsid w:val="009910A4"/>
    <w:rsid w:val="0099179F"/>
    <w:rsid w:val="009921F1"/>
    <w:rsid w:val="009922E3"/>
    <w:rsid w:val="0099297C"/>
    <w:rsid w:val="0099299E"/>
    <w:rsid w:val="00992E10"/>
    <w:rsid w:val="00992F47"/>
    <w:rsid w:val="00993376"/>
    <w:rsid w:val="00993CDB"/>
    <w:rsid w:val="00993EC5"/>
    <w:rsid w:val="00995FEE"/>
    <w:rsid w:val="00996076"/>
    <w:rsid w:val="00996FBB"/>
    <w:rsid w:val="009971D6"/>
    <w:rsid w:val="009975BF"/>
    <w:rsid w:val="009978CF"/>
    <w:rsid w:val="009A0886"/>
    <w:rsid w:val="009A180D"/>
    <w:rsid w:val="009A2A2B"/>
    <w:rsid w:val="009A2BD1"/>
    <w:rsid w:val="009A2E1A"/>
    <w:rsid w:val="009A2F47"/>
    <w:rsid w:val="009A43BF"/>
    <w:rsid w:val="009A6B2F"/>
    <w:rsid w:val="009A6B3A"/>
    <w:rsid w:val="009A7D11"/>
    <w:rsid w:val="009B3193"/>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35B0"/>
    <w:rsid w:val="009D41AE"/>
    <w:rsid w:val="009D57A5"/>
    <w:rsid w:val="009D6FBB"/>
    <w:rsid w:val="009D7222"/>
    <w:rsid w:val="009D7294"/>
    <w:rsid w:val="009D7770"/>
    <w:rsid w:val="009D779F"/>
    <w:rsid w:val="009D7A4E"/>
    <w:rsid w:val="009E1FFB"/>
    <w:rsid w:val="009E20B7"/>
    <w:rsid w:val="009E2403"/>
    <w:rsid w:val="009E2820"/>
    <w:rsid w:val="009E3A5C"/>
    <w:rsid w:val="009E3D03"/>
    <w:rsid w:val="009E43D5"/>
    <w:rsid w:val="009E46BC"/>
    <w:rsid w:val="009E4CDE"/>
    <w:rsid w:val="009F29E7"/>
    <w:rsid w:val="009F474E"/>
    <w:rsid w:val="009F4E56"/>
    <w:rsid w:val="009F4F72"/>
    <w:rsid w:val="009F52D7"/>
    <w:rsid w:val="009F5AAD"/>
    <w:rsid w:val="009F639D"/>
    <w:rsid w:val="009F644C"/>
    <w:rsid w:val="009F644F"/>
    <w:rsid w:val="009F7690"/>
    <w:rsid w:val="009F783D"/>
    <w:rsid w:val="009F7959"/>
    <w:rsid w:val="009F7C63"/>
    <w:rsid w:val="009F7D62"/>
    <w:rsid w:val="009F7F79"/>
    <w:rsid w:val="00A000F5"/>
    <w:rsid w:val="00A00765"/>
    <w:rsid w:val="00A00D9C"/>
    <w:rsid w:val="00A0136C"/>
    <w:rsid w:val="00A01B3A"/>
    <w:rsid w:val="00A02524"/>
    <w:rsid w:val="00A033EB"/>
    <w:rsid w:val="00A0346A"/>
    <w:rsid w:val="00A040B5"/>
    <w:rsid w:val="00A0430F"/>
    <w:rsid w:val="00A04ACA"/>
    <w:rsid w:val="00A065A2"/>
    <w:rsid w:val="00A100C8"/>
    <w:rsid w:val="00A10489"/>
    <w:rsid w:val="00A10DB9"/>
    <w:rsid w:val="00A10FCA"/>
    <w:rsid w:val="00A113C1"/>
    <w:rsid w:val="00A11E57"/>
    <w:rsid w:val="00A12346"/>
    <w:rsid w:val="00A1297F"/>
    <w:rsid w:val="00A130D3"/>
    <w:rsid w:val="00A13EAF"/>
    <w:rsid w:val="00A144B6"/>
    <w:rsid w:val="00A147C9"/>
    <w:rsid w:val="00A14833"/>
    <w:rsid w:val="00A1776F"/>
    <w:rsid w:val="00A20140"/>
    <w:rsid w:val="00A215B6"/>
    <w:rsid w:val="00A21AEF"/>
    <w:rsid w:val="00A22303"/>
    <w:rsid w:val="00A23B71"/>
    <w:rsid w:val="00A24A76"/>
    <w:rsid w:val="00A24FC3"/>
    <w:rsid w:val="00A25751"/>
    <w:rsid w:val="00A26601"/>
    <w:rsid w:val="00A26794"/>
    <w:rsid w:val="00A26D56"/>
    <w:rsid w:val="00A26F11"/>
    <w:rsid w:val="00A2707D"/>
    <w:rsid w:val="00A27446"/>
    <w:rsid w:val="00A27846"/>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6F1"/>
    <w:rsid w:val="00A47CF5"/>
    <w:rsid w:val="00A50B73"/>
    <w:rsid w:val="00A510B9"/>
    <w:rsid w:val="00A5253F"/>
    <w:rsid w:val="00A529EF"/>
    <w:rsid w:val="00A52B08"/>
    <w:rsid w:val="00A52BA0"/>
    <w:rsid w:val="00A54EAE"/>
    <w:rsid w:val="00A55508"/>
    <w:rsid w:val="00A55596"/>
    <w:rsid w:val="00A55891"/>
    <w:rsid w:val="00A55AA5"/>
    <w:rsid w:val="00A560A2"/>
    <w:rsid w:val="00A56E33"/>
    <w:rsid w:val="00A571AB"/>
    <w:rsid w:val="00A5751B"/>
    <w:rsid w:val="00A57C65"/>
    <w:rsid w:val="00A60616"/>
    <w:rsid w:val="00A60845"/>
    <w:rsid w:val="00A6180D"/>
    <w:rsid w:val="00A636F3"/>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2611"/>
    <w:rsid w:val="00A934E0"/>
    <w:rsid w:val="00A94866"/>
    <w:rsid w:val="00A95620"/>
    <w:rsid w:val="00A96630"/>
    <w:rsid w:val="00A97192"/>
    <w:rsid w:val="00A97EF0"/>
    <w:rsid w:val="00AA05AD"/>
    <w:rsid w:val="00AA1198"/>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47AB"/>
    <w:rsid w:val="00AB4E5F"/>
    <w:rsid w:val="00AB5541"/>
    <w:rsid w:val="00AB5657"/>
    <w:rsid w:val="00AB7367"/>
    <w:rsid w:val="00AB7432"/>
    <w:rsid w:val="00AB76FA"/>
    <w:rsid w:val="00AB7730"/>
    <w:rsid w:val="00AC0300"/>
    <w:rsid w:val="00AC0420"/>
    <w:rsid w:val="00AC086D"/>
    <w:rsid w:val="00AC1757"/>
    <w:rsid w:val="00AC2788"/>
    <w:rsid w:val="00AC2A50"/>
    <w:rsid w:val="00AC32A3"/>
    <w:rsid w:val="00AC36C1"/>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6A8A"/>
    <w:rsid w:val="00AD7D83"/>
    <w:rsid w:val="00AE0354"/>
    <w:rsid w:val="00AE1244"/>
    <w:rsid w:val="00AE1A0D"/>
    <w:rsid w:val="00AE1C5F"/>
    <w:rsid w:val="00AE2AEF"/>
    <w:rsid w:val="00AE2B70"/>
    <w:rsid w:val="00AE2FC6"/>
    <w:rsid w:val="00AE3439"/>
    <w:rsid w:val="00AE34E5"/>
    <w:rsid w:val="00AE422D"/>
    <w:rsid w:val="00AE4B70"/>
    <w:rsid w:val="00AE5294"/>
    <w:rsid w:val="00AE55E5"/>
    <w:rsid w:val="00AE60D1"/>
    <w:rsid w:val="00AE7102"/>
    <w:rsid w:val="00AF0AB7"/>
    <w:rsid w:val="00AF1844"/>
    <w:rsid w:val="00AF2399"/>
    <w:rsid w:val="00AF2695"/>
    <w:rsid w:val="00AF3747"/>
    <w:rsid w:val="00AF42F9"/>
    <w:rsid w:val="00AF5CF4"/>
    <w:rsid w:val="00AF6074"/>
    <w:rsid w:val="00AF62E6"/>
    <w:rsid w:val="00AF6844"/>
    <w:rsid w:val="00AF7129"/>
    <w:rsid w:val="00AF76C1"/>
    <w:rsid w:val="00AF7FB3"/>
    <w:rsid w:val="00B004F2"/>
    <w:rsid w:val="00B00C12"/>
    <w:rsid w:val="00B00E6F"/>
    <w:rsid w:val="00B012CF"/>
    <w:rsid w:val="00B01C30"/>
    <w:rsid w:val="00B05A03"/>
    <w:rsid w:val="00B06374"/>
    <w:rsid w:val="00B06A9A"/>
    <w:rsid w:val="00B07665"/>
    <w:rsid w:val="00B076FD"/>
    <w:rsid w:val="00B07D65"/>
    <w:rsid w:val="00B1096B"/>
    <w:rsid w:val="00B1123C"/>
    <w:rsid w:val="00B1192A"/>
    <w:rsid w:val="00B12512"/>
    <w:rsid w:val="00B14544"/>
    <w:rsid w:val="00B15291"/>
    <w:rsid w:val="00B16439"/>
    <w:rsid w:val="00B16562"/>
    <w:rsid w:val="00B176FD"/>
    <w:rsid w:val="00B17BD9"/>
    <w:rsid w:val="00B17DBA"/>
    <w:rsid w:val="00B17EBF"/>
    <w:rsid w:val="00B210DB"/>
    <w:rsid w:val="00B216AA"/>
    <w:rsid w:val="00B21AC5"/>
    <w:rsid w:val="00B21EFA"/>
    <w:rsid w:val="00B24214"/>
    <w:rsid w:val="00B2459A"/>
    <w:rsid w:val="00B24A32"/>
    <w:rsid w:val="00B24A96"/>
    <w:rsid w:val="00B252D4"/>
    <w:rsid w:val="00B25747"/>
    <w:rsid w:val="00B2694E"/>
    <w:rsid w:val="00B26D34"/>
    <w:rsid w:val="00B26EB3"/>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51C"/>
    <w:rsid w:val="00B359A7"/>
    <w:rsid w:val="00B35B28"/>
    <w:rsid w:val="00B35FC1"/>
    <w:rsid w:val="00B36625"/>
    <w:rsid w:val="00B3691F"/>
    <w:rsid w:val="00B3699E"/>
    <w:rsid w:val="00B37893"/>
    <w:rsid w:val="00B411DB"/>
    <w:rsid w:val="00B413C6"/>
    <w:rsid w:val="00B4460C"/>
    <w:rsid w:val="00B4694C"/>
    <w:rsid w:val="00B4698A"/>
    <w:rsid w:val="00B4722C"/>
    <w:rsid w:val="00B47C05"/>
    <w:rsid w:val="00B47EC3"/>
    <w:rsid w:val="00B50760"/>
    <w:rsid w:val="00B50A49"/>
    <w:rsid w:val="00B50E50"/>
    <w:rsid w:val="00B50F47"/>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536"/>
    <w:rsid w:val="00B6522C"/>
    <w:rsid w:val="00B66BCA"/>
    <w:rsid w:val="00B672BA"/>
    <w:rsid w:val="00B6737C"/>
    <w:rsid w:val="00B712C7"/>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80039"/>
    <w:rsid w:val="00B81E4A"/>
    <w:rsid w:val="00B82E9C"/>
    <w:rsid w:val="00B83109"/>
    <w:rsid w:val="00B8311D"/>
    <w:rsid w:val="00B831AF"/>
    <w:rsid w:val="00B83AF3"/>
    <w:rsid w:val="00B8671F"/>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750"/>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B174C"/>
    <w:rsid w:val="00BB2F46"/>
    <w:rsid w:val="00BB3B0E"/>
    <w:rsid w:val="00BB3FAC"/>
    <w:rsid w:val="00BB45B4"/>
    <w:rsid w:val="00BB45DF"/>
    <w:rsid w:val="00BB4A57"/>
    <w:rsid w:val="00BB5270"/>
    <w:rsid w:val="00BB54F0"/>
    <w:rsid w:val="00BB6B79"/>
    <w:rsid w:val="00BC0EC9"/>
    <w:rsid w:val="00BC1CD4"/>
    <w:rsid w:val="00BC22EF"/>
    <w:rsid w:val="00BC2E44"/>
    <w:rsid w:val="00BC3440"/>
    <w:rsid w:val="00BC3DF9"/>
    <w:rsid w:val="00BC3EEA"/>
    <w:rsid w:val="00BC403A"/>
    <w:rsid w:val="00BC7052"/>
    <w:rsid w:val="00BC74E7"/>
    <w:rsid w:val="00BC759E"/>
    <w:rsid w:val="00BC7964"/>
    <w:rsid w:val="00BD00CF"/>
    <w:rsid w:val="00BD290E"/>
    <w:rsid w:val="00BD2E81"/>
    <w:rsid w:val="00BD3D5D"/>
    <w:rsid w:val="00BE13D5"/>
    <w:rsid w:val="00BE1520"/>
    <w:rsid w:val="00BE1858"/>
    <w:rsid w:val="00BE3B73"/>
    <w:rsid w:val="00BE3C0E"/>
    <w:rsid w:val="00BE3EEA"/>
    <w:rsid w:val="00BE43A9"/>
    <w:rsid w:val="00BE4401"/>
    <w:rsid w:val="00BE5267"/>
    <w:rsid w:val="00BE598F"/>
    <w:rsid w:val="00BE7049"/>
    <w:rsid w:val="00BE7123"/>
    <w:rsid w:val="00BE7C72"/>
    <w:rsid w:val="00BE7D6A"/>
    <w:rsid w:val="00BF1959"/>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2B08"/>
    <w:rsid w:val="00C13065"/>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DFD"/>
    <w:rsid w:val="00C25060"/>
    <w:rsid w:val="00C25FC8"/>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734E"/>
    <w:rsid w:val="00C373EA"/>
    <w:rsid w:val="00C37E50"/>
    <w:rsid w:val="00C42315"/>
    <w:rsid w:val="00C42A0E"/>
    <w:rsid w:val="00C44E96"/>
    <w:rsid w:val="00C458E8"/>
    <w:rsid w:val="00C468E9"/>
    <w:rsid w:val="00C476D8"/>
    <w:rsid w:val="00C47CE7"/>
    <w:rsid w:val="00C515B6"/>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6548"/>
    <w:rsid w:val="00C665FD"/>
    <w:rsid w:val="00C66E3C"/>
    <w:rsid w:val="00C671FD"/>
    <w:rsid w:val="00C67553"/>
    <w:rsid w:val="00C67DBA"/>
    <w:rsid w:val="00C67E1E"/>
    <w:rsid w:val="00C67E20"/>
    <w:rsid w:val="00C70C67"/>
    <w:rsid w:val="00C70E3A"/>
    <w:rsid w:val="00C70F76"/>
    <w:rsid w:val="00C71157"/>
    <w:rsid w:val="00C714A2"/>
    <w:rsid w:val="00C71C6F"/>
    <w:rsid w:val="00C71DD7"/>
    <w:rsid w:val="00C725E4"/>
    <w:rsid w:val="00C74421"/>
    <w:rsid w:val="00C748B1"/>
    <w:rsid w:val="00C74B05"/>
    <w:rsid w:val="00C757EB"/>
    <w:rsid w:val="00C75E83"/>
    <w:rsid w:val="00C7706C"/>
    <w:rsid w:val="00C77938"/>
    <w:rsid w:val="00C779A4"/>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329"/>
    <w:rsid w:val="00CA65C6"/>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3247"/>
    <w:rsid w:val="00CE498D"/>
    <w:rsid w:val="00CE5A18"/>
    <w:rsid w:val="00CE6713"/>
    <w:rsid w:val="00CE7312"/>
    <w:rsid w:val="00CE7939"/>
    <w:rsid w:val="00CF0529"/>
    <w:rsid w:val="00CF06D5"/>
    <w:rsid w:val="00CF1B69"/>
    <w:rsid w:val="00CF1D58"/>
    <w:rsid w:val="00CF2677"/>
    <w:rsid w:val="00CF2860"/>
    <w:rsid w:val="00CF2CB6"/>
    <w:rsid w:val="00CF4B8C"/>
    <w:rsid w:val="00CF63E5"/>
    <w:rsid w:val="00CF66FF"/>
    <w:rsid w:val="00CF6F7F"/>
    <w:rsid w:val="00CF705D"/>
    <w:rsid w:val="00CF7B33"/>
    <w:rsid w:val="00D004A2"/>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609F"/>
    <w:rsid w:val="00D16DF2"/>
    <w:rsid w:val="00D17439"/>
    <w:rsid w:val="00D20B5F"/>
    <w:rsid w:val="00D22226"/>
    <w:rsid w:val="00D2324F"/>
    <w:rsid w:val="00D232F1"/>
    <w:rsid w:val="00D25782"/>
    <w:rsid w:val="00D26F9A"/>
    <w:rsid w:val="00D278FA"/>
    <w:rsid w:val="00D3069A"/>
    <w:rsid w:val="00D31FE9"/>
    <w:rsid w:val="00D324CF"/>
    <w:rsid w:val="00D325C1"/>
    <w:rsid w:val="00D331C2"/>
    <w:rsid w:val="00D341BE"/>
    <w:rsid w:val="00D354EB"/>
    <w:rsid w:val="00D35F9A"/>
    <w:rsid w:val="00D37664"/>
    <w:rsid w:val="00D406BD"/>
    <w:rsid w:val="00D4094C"/>
    <w:rsid w:val="00D41091"/>
    <w:rsid w:val="00D41416"/>
    <w:rsid w:val="00D41480"/>
    <w:rsid w:val="00D41BC8"/>
    <w:rsid w:val="00D41D77"/>
    <w:rsid w:val="00D42637"/>
    <w:rsid w:val="00D43195"/>
    <w:rsid w:val="00D434C3"/>
    <w:rsid w:val="00D434F9"/>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652F"/>
    <w:rsid w:val="00D66697"/>
    <w:rsid w:val="00D66A43"/>
    <w:rsid w:val="00D66F4C"/>
    <w:rsid w:val="00D67710"/>
    <w:rsid w:val="00D70555"/>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178E"/>
    <w:rsid w:val="00D81E9E"/>
    <w:rsid w:val="00D8349A"/>
    <w:rsid w:val="00D8368E"/>
    <w:rsid w:val="00D83945"/>
    <w:rsid w:val="00D83C57"/>
    <w:rsid w:val="00D83F39"/>
    <w:rsid w:val="00D84542"/>
    <w:rsid w:val="00D85943"/>
    <w:rsid w:val="00D85CE0"/>
    <w:rsid w:val="00D8621D"/>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95A"/>
    <w:rsid w:val="00DA3A07"/>
    <w:rsid w:val="00DA4A0C"/>
    <w:rsid w:val="00DA4AC1"/>
    <w:rsid w:val="00DA4DC6"/>
    <w:rsid w:val="00DA5ED0"/>
    <w:rsid w:val="00DA62B5"/>
    <w:rsid w:val="00DA758B"/>
    <w:rsid w:val="00DB0683"/>
    <w:rsid w:val="00DB0BDF"/>
    <w:rsid w:val="00DB2857"/>
    <w:rsid w:val="00DB35AF"/>
    <w:rsid w:val="00DB374C"/>
    <w:rsid w:val="00DB3CE2"/>
    <w:rsid w:val="00DB4B5C"/>
    <w:rsid w:val="00DB4BD9"/>
    <w:rsid w:val="00DB4CE3"/>
    <w:rsid w:val="00DB5CA5"/>
    <w:rsid w:val="00DB6D53"/>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1047"/>
    <w:rsid w:val="00DD10C2"/>
    <w:rsid w:val="00DD1593"/>
    <w:rsid w:val="00DD21DA"/>
    <w:rsid w:val="00DD2628"/>
    <w:rsid w:val="00DD2736"/>
    <w:rsid w:val="00DD2A10"/>
    <w:rsid w:val="00DD344C"/>
    <w:rsid w:val="00DD39A8"/>
    <w:rsid w:val="00DD4DF8"/>
    <w:rsid w:val="00DD4F0E"/>
    <w:rsid w:val="00DD6064"/>
    <w:rsid w:val="00DD6138"/>
    <w:rsid w:val="00DD6240"/>
    <w:rsid w:val="00DD649E"/>
    <w:rsid w:val="00DE051B"/>
    <w:rsid w:val="00DE0779"/>
    <w:rsid w:val="00DE0954"/>
    <w:rsid w:val="00DE0A53"/>
    <w:rsid w:val="00DE0B49"/>
    <w:rsid w:val="00DE18FF"/>
    <w:rsid w:val="00DE23CA"/>
    <w:rsid w:val="00DE2844"/>
    <w:rsid w:val="00DE290C"/>
    <w:rsid w:val="00DE2E9E"/>
    <w:rsid w:val="00DE3558"/>
    <w:rsid w:val="00DE37BE"/>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45D2"/>
    <w:rsid w:val="00E36D55"/>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508D6"/>
    <w:rsid w:val="00E50D81"/>
    <w:rsid w:val="00E50F51"/>
    <w:rsid w:val="00E50F94"/>
    <w:rsid w:val="00E51974"/>
    <w:rsid w:val="00E52726"/>
    <w:rsid w:val="00E52B67"/>
    <w:rsid w:val="00E54BE2"/>
    <w:rsid w:val="00E55E1A"/>
    <w:rsid w:val="00E55E31"/>
    <w:rsid w:val="00E56BA8"/>
    <w:rsid w:val="00E57BC3"/>
    <w:rsid w:val="00E6008D"/>
    <w:rsid w:val="00E6084D"/>
    <w:rsid w:val="00E60B06"/>
    <w:rsid w:val="00E615AD"/>
    <w:rsid w:val="00E61D90"/>
    <w:rsid w:val="00E62DFF"/>
    <w:rsid w:val="00E62E95"/>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4DE2"/>
    <w:rsid w:val="00EA6573"/>
    <w:rsid w:val="00EA6E8F"/>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1BF5"/>
    <w:rsid w:val="00EC3339"/>
    <w:rsid w:val="00EC42F8"/>
    <w:rsid w:val="00EC4A1B"/>
    <w:rsid w:val="00EC6361"/>
    <w:rsid w:val="00EC6C73"/>
    <w:rsid w:val="00EC702A"/>
    <w:rsid w:val="00EC790E"/>
    <w:rsid w:val="00ED0C16"/>
    <w:rsid w:val="00ED0DC7"/>
    <w:rsid w:val="00ED1268"/>
    <w:rsid w:val="00ED199D"/>
    <w:rsid w:val="00ED1C85"/>
    <w:rsid w:val="00ED1D2F"/>
    <w:rsid w:val="00ED2787"/>
    <w:rsid w:val="00ED2CE2"/>
    <w:rsid w:val="00ED315B"/>
    <w:rsid w:val="00ED3C5E"/>
    <w:rsid w:val="00ED4A3A"/>
    <w:rsid w:val="00ED4CED"/>
    <w:rsid w:val="00ED51C8"/>
    <w:rsid w:val="00ED55D6"/>
    <w:rsid w:val="00ED5775"/>
    <w:rsid w:val="00ED582C"/>
    <w:rsid w:val="00ED5EF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3105"/>
    <w:rsid w:val="00EF393F"/>
    <w:rsid w:val="00EF4018"/>
    <w:rsid w:val="00EF55C7"/>
    <w:rsid w:val="00EF6136"/>
    <w:rsid w:val="00EF67DA"/>
    <w:rsid w:val="00EF7124"/>
    <w:rsid w:val="00EF7384"/>
    <w:rsid w:val="00F00EAA"/>
    <w:rsid w:val="00F01880"/>
    <w:rsid w:val="00F01B51"/>
    <w:rsid w:val="00F01DAE"/>
    <w:rsid w:val="00F02806"/>
    <w:rsid w:val="00F02C2E"/>
    <w:rsid w:val="00F03F27"/>
    <w:rsid w:val="00F0480A"/>
    <w:rsid w:val="00F0515F"/>
    <w:rsid w:val="00F05F84"/>
    <w:rsid w:val="00F10CF1"/>
    <w:rsid w:val="00F10EB1"/>
    <w:rsid w:val="00F1174E"/>
    <w:rsid w:val="00F11796"/>
    <w:rsid w:val="00F126A8"/>
    <w:rsid w:val="00F13570"/>
    <w:rsid w:val="00F13FC9"/>
    <w:rsid w:val="00F146AA"/>
    <w:rsid w:val="00F158C7"/>
    <w:rsid w:val="00F166A2"/>
    <w:rsid w:val="00F16BEB"/>
    <w:rsid w:val="00F170D1"/>
    <w:rsid w:val="00F17EDA"/>
    <w:rsid w:val="00F20241"/>
    <w:rsid w:val="00F20A26"/>
    <w:rsid w:val="00F20FBA"/>
    <w:rsid w:val="00F211FE"/>
    <w:rsid w:val="00F229DE"/>
    <w:rsid w:val="00F2421D"/>
    <w:rsid w:val="00F24A9F"/>
    <w:rsid w:val="00F25241"/>
    <w:rsid w:val="00F277ED"/>
    <w:rsid w:val="00F31B00"/>
    <w:rsid w:val="00F33516"/>
    <w:rsid w:val="00F33852"/>
    <w:rsid w:val="00F342E4"/>
    <w:rsid w:val="00F34532"/>
    <w:rsid w:val="00F346E3"/>
    <w:rsid w:val="00F34725"/>
    <w:rsid w:val="00F3565B"/>
    <w:rsid w:val="00F368F7"/>
    <w:rsid w:val="00F36BDE"/>
    <w:rsid w:val="00F37882"/>
    <w:rsid w:val="00F37F1A"/>
    <w:rsid w:val="00F40874"/>
    <w:rsid w:val="00F40B59"/>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A5D"/>
    <w:rsid w:val="00F77B99"/>
    <w:rsid w:val="00F80768"/>
    <w:rsid w:val="00F81F56"/>
    <w:rsid w:val="00F8218F"/>
    <w:rsid w:val="00F82C3C"/>
    <w:rsid w:val="00F83243"/>
    <w:rsid w:val="00F83398"/>
    <w:rsid w:val="00F84093"/>
    <w:rsid w:val="00F84C15"/>
    <w:rsid w:val="00F85285"/>
    <w:rsid w:val="00F85F5F"/>
    <w:rsid w:val="00F869FF"/>
    <w:rsid w:val="00F86D50"/>
    <w:rsid w:val="00F86F43"/>
    <w:rsid w:val="00F87DF1"/>
    <w:rsid w:val="00F91643"/>
    <w:rsid w:val="00F929B7"/>
    <w:rsid w:val="00F9327D"/>
    <w:rsid w:val="00F9415C"/>
    <w:rsid w:val="00F94D71"/>
    <w:rsid w:val="00F95039"/>
    <w:rsid w:val="00F952BE"/>
    <w:rsid w:val="00F953B3"/>
    <w:rsid w:val="00F9566B"/>
    <w:rsid w:val="00F9576C"/>
    <w:rsid w:val="00F96594"/>
    <w:rsid w:val="00F96714"/>
    <w:rsid w:val="00FA0CF7"/>
    <w:rsid w:val="00FA144D"/>
    <w:rsid w:val="00FA2925"/>
    <w:rsid w:val="00FA36EB"/>
    <w:rsid w:val="00FA4B39"/>
    <w:rsid w:val="00FA56CE"/>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789"/>
    <w:rsid w:val="00FB6905"/>
    <w:rsid w:val="00FB69D5"/>
    <w:rsid w:val="00FB7BCA"/>
    <w:rsid w:val="00FC2982"/>
    <w:rsid w:val="00FC30FB"/>
    <w:rsid w:val="00FC3EFB"/>
    <w:rsid w:val="00FC46D9"/>
    <w:rsid w:val="00FC4C61"/>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FC4"/>
    <w:rsid w:val="00FD75A0"/>
    <w:rsid w:val="00FE0385"/>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D6218EDF-CF07-41F0-8220-AB688623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F86D50"/>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table" w:customStyle="1" w:styleId="TableGrid31">
    <w:name w:val="Table Grid31"/>
    <w:basedOn w:val="prastojilentel"/>
    <w:next w:val="Lentelstinklelis"/>
    <w:uiPriority w:val="39"/>
    <w:rsid w:val="003401FB"/>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prastojilentel"/>
    <w:next w:val="Lentelstinklelis"/>
    <w:uiPriority w:val="39"/>
    <w:rsid w:val="00206977"/>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C1BF5"/>
    <w:pPr>
      <w:spacing w:line="240" w:lineRule="auto"/>
      <w:ind w:firstLine="0"/>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CE7312"/>
    <w:pPr>
      <w:spacing w:line="240" w:lineRule="auto"/>
      <w:ind w:firstLine="0"/>
      <w:jc w:val="left"/>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9D7A4E"/>
    <w:pPr>
      <w:spacing w:line="240" w:lineRule="auto"/>
      <w:ind w:firstLine="0"/>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39"/>
    <w:rsid w:val="00B97750"/>
    <w:pPr>
      <w:spacing w:line="240" w:lineRule="auto"/>
      <w:ind w:firstLine="0"/>
      <w:jc w:val="left"/>
    </w:pPr>
    <w:rPr>
      <w:rFonts w:ascii="Calibri" w:eastAsia="Calibri" w:hAnsi="Calibri" w:cs="Microsoft Himalaya"/>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4835">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70347396">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456781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46044046">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60551081">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35731731">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imin.lrv.lt/lt/veiklos-sritys/verslo-aplinka/reglamentuojamu-profesiniu-kvalifikaciju-pripazinima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rektorius@varena.l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bis.nbfc.l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Body (calibri)">
    <w:altName w:val="Cambria"/>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crosoft Himalaya">
    <w:panose1 w:val="01010100010101010101"/>
    <w:charset w:val="00"/>
    <w:family w:val="auto"/>
    <w:pitch w:val="variable"/>
    <w:sig w:usb0="80000003" w:usb1="00010000" w:usb2="0000004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855FF"/>
    <w:rsid w:val="000E3D5E"/>
    <w:rsid w:val="000E62D1"/>
    <w:rsid w:val="001251FC"/>
    <w:rsid w:val="00127A9E"/>
    <w:rsid w:val="00175133"/>
    <w:rsid w:val="00183C38"/>
    <w:rsid w:val="001A6AEB"/>
    <w:rsid w:val="001A6EE0"/>
    <w:rsid w:val="001E3B26"/>
    <w:rsid w:val="002232F5"/>
    <w:rsid w:val="00295EF8"/>
    <w:rsid w:val="002B2FE3"/>
    <w:rsid w:val="002C1509"/>
    <w:rsid w:val="003661A6"/>
    <w:rsid w:val="004161F4"/>
    <w:rsid w:val="00430113"/>
    <w:rsid w:val="00460C76"/>
    <w:rsid w:val="0046126A"/>
    <w:rsid w:val="0047092E"/>
    <w:rsid w:val="004C214A"/>
    <w:rsid w:val="004D38E9"/>
    <w:rsid w:val="00503C65"/>
    <w:rsid w:val="00652F79"/>
    <w:rsid w:val="006D77F5"/>
    <w:rsid w:val="007014D7"/>
    <w:rsid w:val="007260B3"/>
    <w:rsid w:val="00731487"/>
    <w:rsid w:val="00737C4C"/>
    <w:rsid w:val="00770804"/>
    <w:rsid w:val="0078514A"/>
    <w:rsid w:val="007C7D73"/>
    <w:rsid w:val="007F25D7"/>
    <w:rsid w:val="00810A25"/>
    <w:rsid w:val="0083472D"/>
    <w:rsid w:val="00841B89"/>
    <w:rsid w:val="008D6E2A"/>
    <w:rsid w:val="00906FC8"/>
    <w:rsid w:val="00915DD0"/>
    <w:rsid w:val="00917D83"/>
    <w:rsid w:val="00926BF1"/>
    <w:rsid w:val="009520DA"/>
    <w:rsid w:val="00975C18"/>
    <w:rsid w:val="0097687E"/>
    <w:rsid w:val="009C5E39"/>
    <w:rsid w:val="009E6FBD"/>
    <w:rsid w:val="009F6855"/>
    <w:rsid w:val="00A02E8E"/>
    <w:rsid w:val="00A03CB8"/>
    <w:rsid w:val="00A447B7"/>
    <w:rsid w:val="00A55596"/>
    <w:rsid w:val="00A87851"/>
    <w:rsid w:val="00AC07D5"/>
    <w:rsid w:val="00AD09B5"/>
    <w:rsid w:val="00AD33B3"/>
    <w:rsid w:val="00B02DFF"/>
    <w:rsid w:val="00B031BD"/>
    <w:rsid w:val="00B604DE"/>
    <w:rsid w:val="00B70DD9"/>
    <w:rsid w:val="00BD3ABD"/>
    <w:rsid w:val="00C64F5A"/>
    <w:rsid w:val="00CD27B6"/>
    <w:rsid w:val="00CF4CEB"/>
    <w:rsid w:val="00D1288B"/>
    <w:rsid w:val="00DE23D8"/>
    <w:rsid w:val="00E464CE"/>
    <w:rsid w:val="00EA0F97"/>
    <w:rsid w:val="00ED1EDB"/>
    <w:rsid w:val="00EF6792"/>
    <w:rsid w:val="00F81D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2.xml><?xml version="1.0" encoding="utf-8"?>
<ds:datastoreItem xmlns:ds="http://schemas.openxmlformats.org/officeDocument/2006/customXml" ds:itemID="{BDE0BD4C-34F4-4854-8FDD-1612A67F3BE3}">
  <ds:schemaRefs>
    <ds:schemaRef ds:uri="http://purl.org/dc/terms/"/>
    <ds:schemaRef ds:uri="http://schemas.microsoft.com/office/2006/documentManagement/types"/>
    <ds:schemaRef ds:uri="9f7bfde5-fec1-41b1-af96-d0ead4fdf1a4"/>
    <ds:schemaRef ds:uri="e58d86aa-8fe5-4539-8203-03c44674af5d"/>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4244B9-2C2C-44D0-9AFF-B8F76F821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39695</Words>
  <Characters>22627</Characters>
  <Application>Microsoft Office Word</Application>
  <DocSecurity>0</DocSecurity>
  <Lines>188</Lines>
  <Paragraphs>124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62198</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Naudotojas</cp:lastModifiedBy>
  <cp:revision>3</cp:revision>
  <cp:lastPrinted>2021-11-03T05:49:00Z</cp:lastPrinted>
  <dcterms:created xsi:type="dcterms:W3CDTF">2024-12-23T07:38:00Z</dcterms:created>
  <dcterms:modified xsi:type="dcterms:W3CDTF">2024-12-23T07:42:00Z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