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64F83CE8" w14:textId="5AA995FF" w:rsidR="007728B3" w:rsidRPr="00391DEB" w:rsidRDefault="003432C1" w:rsidP="007728B3">
      <w:pPr>
        <w:jc w:val="center"/>
        <w:rPr>
          <w:rFonts w:ascii="Arial" w:hAnsi="Arial" w:cs="Arial"/>
          <w:iCs/>
          <w:color w:val="000000" w:themeColor="text1"/>
          <w:sz w:val="22"/>
          <w:szCs w:val="22"/>
        </w:rPr>
      </w:pPr>
      <w:r w:rsidRPr="00391DEB">
        <w:rPr>
          <w:rFonts w:ascii="Arial" w:eastAsia="Calibri" w:hAnsi="Arial" w:cs="Arial"/>
          <w:b/>
          <w:iCs/>
          <w:color w:val="000000" w:themeColor="text1"/>
          <w:sz w:val="22"/>
          <w:szCs w:val="22"/>
          <w:u w:val="single"/>
        </w:rPr>
        <w:t>ALKOTESTERIŲ, DUJŲ ANALIZATORIŲ, NAFTOS PRODUKTŲ TALPYKLŲ</w:t>
      </w:r>
      <w:r w:rsidR="00391DEB" w:rsidRPr="00391DEB">
        <w:rPr>
          <w:rFonts w:ascii="Arial" w:eastAsia="Calibri" w:hAnsi="Arial" w:cs="Arial"/>
          <w:b/>
          <w:iCs/>
          <w:color w:val="000000" w:themeColor="text1"/>
          <w:sz w:val="22"/>
          <w:szCs w:val="22"/>
          <w:u w:val="single"/>
        </w:rPr>
        <w:t>, TEMPERATŪROS MATAVIMO PRIEMONIŲ METROLOGINĖS PATIKROS IR/AR KALIBRAVIMO PASLAUGOS</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000000"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000000"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000000"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ListParagraph"/>
        <w:tabs>
          <w:tab w:val="left" w:pos="567"/>
        </w:tabs>
        <w:spacing w:before="60" w:after="60"/>
        <w:ind w:left="0"/>
        <w:contextualSpacing w:val="0"/>
        <w:jc w:val="both"/>
        <w:rPr>
          <w:rFonts w:ascii="Arial" w:hAnsi="Arial" w:cs="Arial"/>
          <w:iCs/>
        </w:rPr>
      </w:pPr>
    </w:p>
    <w:p w14:paraId="26BA6649" w14:textId="29777959" w:rsidR="00917AFD" w:rsidRDefault="00917AFD" w:rsidP="00DB15A7">
      <w:pPr>
        <w:pStyle w:val="ListParagraph"/>
        <w:tabs>
          <w:tab w:val="left" w:pos="567"/>
        </w:tabs>
        <w:spacing w:before="60" w:after="60"/>
        <w:ind w:left="0"/>
        <w:contextualSpacing w:val="0"/>
        <w:jc w:val="both"/>
        <w:rPr>
          <w:rFonts w:ascii="Arial" w:hAnsi="Arial" w:cs="Arial"/>
          <w:b/>
          <w:bCs/>
          <w:sz w:val="22"/>
          <w:szCs w:val="22"/>
        </w:rPr>
      </w:pPr>
      <w:r w:rsidRPr="00B93576">
        <w:rPr>
          <w:rFonts w:ascii="Arial" w:hAnsi="Arial" w:cs="Arial"/>
          <w:b/>
          <w:bCs/>
          <w:sz w:val="22"/>
          <w:szCs w:val="22"/>
        </w:rPr>
        <w:t>Pažymime, kurioms Pirkimo objekto dalims teikiame</w:t>
      </w:r>
      <w:r>
        <w:rPr>
          <w:rFonts w:ascii="Arial" w:hAnsi="Arial" w:cs="Arial"/>
          <w:b/>
          <w:bCs/>
          <w:sz w:val="22"/>
          <w:szCs w:val="22"/>
        </w:rPr>
        <w:t xml:space="preserve"> </w:t>
      </w:r>
      <w:r w:rsidR="00B02D83">
        <w:rPr>
          <w:rFonts w:ascii="Arial" w:hAnsi="Arial" w:cs="Arial"/>
          <w:b/>
          <w:bCs/>
          <w:sz w:val="22"/>
          <w:szCs w:val="22"/>
        </w:rPr>
        <w:t>Pasiūlymą:</w:t>
      </w:r>
    </w:p>
    <w:tbl>
      <w:tblPr>
        <w:tblStyle w:val="TableGrid"/>
        <w:tblW w:w="14879" w:type="dxa"/>
        <w:tblLook w:val="04A0" w:firstRow="1" w:lastRow="0" w:firstColumn="1" w:lastColumn="0" w:noHBand="0" w:noVBand="1"/>
      </w:tblPr>
      <w:tblGrid>
        <w:gridCol w:w="7650"/>
        <w:gridCol w:w="7229"/>
      </w:tblGrid>
      <w:tr w:rsidR="004B63A0" w:rsidRPr="00B93576" w14:paraId="1A85756A" w14:textId="77777777" w:rsidTr="00165AA8">
        <w:tc>
          <w:tcPr>
            <w:tcW w:w="7650" w:type="dxa"/>
            <w:shd w:val="clear" w:color="auto" w:fill="DAEEF3" w:themeFill="accent5" w:themeFillTint="33"/>
          </w:tcPr>
          <w:p w14:paraId="079068CF" w14:textId="77777777" w:rsidR="004B63A0" w:rsidRPr="00B93576" w:rsidRDefault="004B63A0" w:rsidP="00B9562B">
            <w:pPr>
              <w:pStyle w:val="BodyText"/>
              <w:rPr>
                <w:rFonts w:ascii="Arial" w:hAnsi="Arial" w:cs="Arial"/>
                <w:sz w:val="22"/>
                <w:szCs w:val="22"/>
              </w:rPr>
            </w:pPr>
            <w:r w:rsidRPr="00B93576">
              <w:rPr>
                <w:rFonts w:ascii="Arial" w:hAnsi="Arial" w:cs="Arial"/>
                <w:sz w:val="22"/>
                <w:szCs w:val="22"/>
              </w:rPr>
              <w:t>Pirkimo objekto dalis</w:t>
            </w:r>
          </w:p>
        </w:tc>
        <w:tc>
          <w:tcPr>
            <w:tcW w:w="7229" w:type="dxa"/>
            <w:shd w:val="clear" w:color="auto" w:fill="DAEEF3" w:themeFill="accent5" w:themeFillTint="33"/>
          </w:tcPr>
          <w:p w14:paraId="4A11736A" w14:textId="1F97526A" w:rsidR="004B63A0" w:rsidRPr="00B93576" w:rsidRDefault="004B63A0" w:rsidP="00B9562B">
            <w:pPr>
              <w:pStyle w:val="BodyText"/>
              <w:jc w:val="center"/>
              <w:rPr>
                <w:rFonts w:ascii="Arial" w:hAnsi="Arial" w:cs="Arial"/>
                <w:sz w:val="22"/>
                <w:szCs w:val="22"/>
              </w:rPr>
            </w:pPr>
            <w:r w:rsidRPr="00B93576">
              <w:rPr>
                <w:rFonts w:ascii="Arial" w:hAnsi="Arial" w:cs="Arial"/>
                <w:sz w:val="22"/>
                <w:szCs w:val="22"/>
              </w:rPr>
              <w:t>Pažymėti dalis</w:t>
            </w:r>
            <w:r w:rsidR="009200BE">
              <w:rPr>
                <w:rFonts w:ascii="Arial" w:hAnsi="Arial" w:cs="Arial"/>
                <w:sz w:val="22"/>
                <w:szCs w:val="22"/>
              </w:rPr>
              <w:t>,</w:t>
            </w:r>
            <w:r w:rsidRPr="00B93576">
              <w:rPr>
                <w:rFonts w:ascii="Arial" w:hAnsi="Arial" w:cs="Arial"/>
                <w:sz w:val="22"/>
                <w:szCs w:val="22"/>
              </w:rPr>
              <w:t xml:space="preserve"> kurioms teikiama</w:t>
            </w:r>
            <w:r>
              <w:rPr>
                <w:rFonts w:ascii="Arial" w:hAnsi="Arial" w:cs="Arial"/>
                <w:sz w:val="22"/>
                <w:szCs w:val="22"/>
              </w:rPr>
              <w:t>s</w:t>
            </w:r>
            <w:r w:rsidRPr="00B93576">
              <w:rPr>
                <w:rFonts w:ascii="Arial" w:hAnsi="Arial" w:cs="Arial"/>
                <w:sz w:val="22"/>
                <w:szCs w:val="22"/>
              </w:rPr>
              <w:t xml:space="preserve"> pa</w:t>
            </w:r>
            <w:r>
              <w:rPr>
                <w:rFonts w:ascii="Arial" w:hAnsi="Arial" w:cs="Arial"/>
                <w:sz w:val="22"/>
                <w:szCs w:val="22"/>
              </w:rPr>
              <w:t>siūlymas</w:t>
            </w:r>
            <w:r w:rsidRPr="00B93576">
              <w:rPr>
                <w:rFonts w:ascii="Arial" w:hAnsi="Arial" w:cs="Arial"/>
                <w:sz w:val="22"/>
                <w:szCs w:val="22"/>
              </w:rPr>
              <w:t xml:space="preserve"> - </w:t>
            </w:r>
            <w:sdt>
              <w:sdtPr>
                <w:rPr>
                  <w:rFonts w:ascii="Arial" w:hAnsi="Arial" w:cs="Arial"/>
                  <w:sz w:val="22"/>
                  <w:szCs w:val="22"/>
                </w:rPr>
                <w:id w:val="-125545038"/>
                <w14:checkbox>
                  <w14:checked w14:val="1"/>
                  <w14:checkedState w14:val="2612" w14:font="MS Gothic"/>
                  <w14:uncheckedState w14:val="2610" w14:font="MS Gothic"/>
                </w14:checkbox>
              </w:sdtPr>
              <w:sdtContent>
                <w:r w:rsidRPr="00B93576">
                  <w:rPr>
                    <w:rFonts w:ascii="Segoe UI Symbol" w:eastAsia="MS Gothic" w:hAnsi="Segoe UI Symbol" w:cs="Segoe UI Symbol"/>
                    <w:sz w:val="22"/>
                    <w:szCs w:val="22"/>
                  </w:rPr>
                  <w:t>☒</w:t>
                </w:r>
              </w:sdtContent>
            </w:sdt>
          </w:p>
        </w:tc>
      </w:tr>
      <w:tr w:rsidR="004B63A0" w:rsidRPr="00B93576" w14:paraId="324F0EA0" w14:textId="77777777" w:rsidTr="00165AA8">
        <w:tc>
          <w:tcPr>
            <w:tcW w:w="7650" w:type="dxa"/>
          </w:tcPr>
          <w:p w14:paraId="0CF61710" w14:textId="3C6BD7BB" w:rsidR="004B63A0" w:rsidRPr="00B93576" w:rsidRDefault="004B63A0" w:rsidP="00B9562B">
            <w:pPr>
              <w:pStyle w:val="BodyText"/>
              <w:rPr>
                <w:rFonts w:ascii="Arial" w:hAnsi="Arial" w:cs="Arial"/>
                <w:sz w:val="22"/>
                <w:szCs w:val="22"/>
              </w:rPr>
            </w:pPr>
            <w:r w:rsidRPr="00B93576">
              <w:rPr>
                <w:rFonts w:ascii="Arial" w:hAnsi="Arial" w:cs="Arial"/>
                <w:sz w:val="22"/>
                <w:szCs w:val="22"/>
              </w:rPr>
              <w:t xml:space="preserve">I pirkimo objekto dalis </w:t>
            </w:r>
            <w:r w:rsidR="00133841">
              <w:rPr>
                <w:rFonts w:ascii="Arial" w:hAnsi="Arial" w:cs="Arial"/>
                <w:sz w:val="22"/>
                <w:szCs w:val="22"/>
              </w:rPr>
              <w:t>–</w:t>
            </w:r>
            <w:r w:rsidRPr="00B93576">
              <w:rPr>
                <w:rFonts w:ascii="Arial" w:hAnsi="Arial" w:cs="Arial"/>
                <w:sz w:val="22"/>
                <w:szCs w:val="22"/>
              </w:rPr>
              <w:t xml:space="preserve"> </w:t>
            </w:r>
            <w:r w:rsidR="00DE670F">
              <w:rPr>
                <w:rFonts w:ascii="Arial" w:hAnsi="Arial" w:cs="Arial"/>
                <w:sz w:val="22"/>
                <w:szCs w:val="22"/>
              </w:rPr>
              <w:t>Alkotesterių, dujų analizatorių metrologinė patikra</w:t>
            </w:r>
          </w:p>
        </w:tc>
        <w:sdt>
          <w:sdtPr>
            <w:rPr>
              <w:rFonts w:ascii="Arial" w:hAnsi="Arial" w:cs="Arial"/>
              <w:sz w:val="22"/>
              <w:szCs w:val="22"/>
            </w:rPr>
            <w:id w:val="-740403973"/>
            <w14:checkbox>
              <w14:checked w14:val="0"/>
              <w14:checkedState w14:val="2612" w14:font="MS Gothic"/>
              <w14:uncheckedState w14:val="2610" w14:font="MS Gothic"/>
            </w14:checkbox>
          </w:sdtPr>
          <w:sdtContent>
            <w:tc>
              <w:tcPr>
                <w:tcW w:w="7229" w:type="dxa"/>
              </w:tcPr>
              <w:p w14:paraId="57DF7317" w14:textId="77777777" w:rsidR="004B63A0" w:rsidRPr="00B93576" w:rsidRDefault="004B63A0" w:rsidP="00B9562B">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4B63A0" w:rsidRPr="00B93576" w14:paraId="79BE8F34" w14:textId="77777777" w:rsidTr="00165AA8">
        <w:trPr>
          <w:trHeight w:val="215"/>
        </w:trPr>
        <w:tc>
          <w:tcPr>
            <w:tcW w:w="7650" w:type="dxa"/>
          </w:tcPr>
          <w:p w14:paraId="1DF0DEBA" w14:textId="04DC0A86" w:rsidR="004B63A0" w:rsidRPr="00B93576" w:rsidRDefault="004B63A0" w:rsidP="00B9562B">
            <w:pPr>
              <w:pStyle w:val="BodyText"/>
              <w:rPr>
                <w:rFonts w:ascii="Arial" w:hAnsi="Arial" w:cs="Arial"/>
                <w:sz w:val="22"/>
                <w:szCs w:val="22"/>
              </w:rPr>
            </w:pPr>
            <w:r w:rsidRPr="00B93576">
              <w:rPr>
                <w:rFonts w:ascii="Arial" w:hAnsi="Arial" w:cs="Arial"/>
                <w:sz w:val="22"/>
                <w:szCs w:val="22"/>
              </w:rPr>
              <w:t xml:space="preserve">II pirkimo objekto dalis </w:t>
            </w:r>
            <w:r w:rsidR="00133841">
              <w:rPr>
                <w:rFonts w:ascii="Arial" w:hAnsi="Arial" w:cs="Arial"/>
                <w:sz w:val="22"/>
                <w:szCs w:val="22"/>
              </w:rPr>
              <w:t>–</w:t>
            </w:r>
            <w:r w:rsidRPr="00B93576">
              <w:rPr>
                <w:rFonts w:ascii="Arial" w:hAnsi="Arial" w:cs="Arial"/>
                <w:sz w:val="22"/>
                <w:szCs w:val="22"/>
              </w:rPr>
              <w:t xml:space="preserve"> </w:t>
            </w:r>
            <w:r w:rsidR="00C46653">
              <w:rPr>
                <w:rFonts w:ascii="Arial" w:hAnsi="Arial" w:cs="Arial"/>
                <w:sz w:val="22"/>
                <w:szCs w:val="22"/>
              </w:rPr>
              <w:t>Naftos produktų talpyklų metrologinė patikra ir/ar kalibravimas</w:t>
            </w:r>
          </w:p>
        </w:tc>
        <w:sdt>
          <w:sdtPr>
            <w:rPr>
              <w:rFonts w:ascii="Arial" w:hAnsi="Arial" w:cs="Arial"/>
              <w:sz w:val="22"/>
              <w:szCs w:val="22"/>
            </w:rPr>
            <w:id w:val="1701350573"/>
            <w14:checkbox>
              <w14:checked w14:val="0"/>
              <w14:checkedState w14:val="2612" w14:font="MS Gothic"/>
              <w14:uncheckedState w14:val="2610" w14:font="MS Gothic"/>
            </w14:checkbox>
          </w:sdtPr>
          <w:sdtContent>
            <w:tc>
              <w:tcPr>
                <w:tcW w:w="7229" w:type="dxa"/>
              </w:tcPr>
              <w:p w14:paraId="3C9D4DCD" w14:textId="77777777" w:rsidR="004B63A0" w:rsidRPr="00B93576" w:rsidRDefault="004B63A0" w:rsidP="00B9562B">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4B63A0" w:rsidRPr="00B93576" w14:paraId="52327E72" w14:textId="77777777" w:rsidTr="00165AA8">
        <w:trPr>
          <w:trHeight w:val="395"/>
        </w:trPr>
        <w:tc>
          <w:tcPr>
            <w:tcW w:w="7650" w:type="dxa"/>
          </w:tcPr>
          <w:p w14:paraId="1E88C703" w14:textId="5B97AE2D" w:rsidR="004B63A0" w:rsidRPr="00B93576" w:rsidRDefault="004B63A0" w:rsidP="00B9562B">
            <w:pPr>
              <w:pStyle w:val="BodyText"/>
              <w:rPr>
                <w:rFonts w:ascii="Arial" w:hAnsi="Arial" w:cs="Arial"/>
                <w:sz w:val="22"/>
                <w:szCs w:val="22"/>
              </w:rPr>
            </w:pPr>
            <w:r w:rsidRPr="00B93576">
              <w:rPr>
                <w:rFonts w:ascii="Arial" w:hAnsi="Arial" w:cs="Arial"/>
                <w:sz w:val="22"/>
                <w:szCs w:val="22"/>
              </w:rPr>
              <w:t xml:space="preserve">III pirkimo objekto dalis </w:t>
            </w:r>
            <w:r w:rsidR="00133841">
              <w:rPr>
                <w:rFonts w:ascii="Arial" w:hAnsi="Arial" w:cs="Arial"/>
                <w:sz w:val="22"/>
                <w:szCs w:val="22"/>
              </w:rPr>
              <w:t>–</w:t>
            </w:r>
            <w:r w:rsidRPr="00B93576">
              <w:rPr>
                <w:rFonts w:ascii="Arial" w:hAnsi="Arial" w:cs="Arial"/>
                <w:sz w:val="22"/>
                <w:szCs w:val="22"/>
              </w:rPr>
              <w:t xml:space="preserve"> </w:t>
            </w:r>
            <w:r w:rsidR="00715C22">
              <w:rPr>
                <w:rFonts w:ascii="Arial" w:hAnsi="Arial" w:cs="Arial"/>
                <w:sz w:val="22"/>
                <w:szCs w:val="22"/>
              </w:rPr>
              <w:t>Temperatūros matavimo priemonių metrologinė patikra ir/ar kalibravimas</w:t>
            </w:r>
          </w:p>
        </w:tc>
        <w:sdt>
          <w:sdtPr>
            <w:rPr>
              <w:rFonts w:ascii="Arial" w:hAnsi="Arial" w:cs="Arial"/>
              <w:sz w:val="22"/>
              <w:szCs w:val="22"/>
            </w:rPr>
            <w:id w:val="974729721"/>
            <w14:checkbox>
              <w14:checked w14:val="0"/>
              <w14:checkedState w14:val="2612" w14:font="MS Gothic"/>
              <w14:uncheckedState w14:val="2610" w14:font="MS Gothic"/>
            </w14:checkbox>
          </w:sdtPr>
          <w:sdtContent>
            <w:tc>
              <w:tcPr>
                <w:tcW w:w="7229" w:type="dxa"/>
              </w:tcPr>
              <w:p w14:paraId="00478128" w14:textId="77777777" w:rsidR="004B63A0" w:rsidRPr="00B93576" w:rsidRDefault="004B63A0" w:rsidP="00B9562B">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bl>
    <w:p w14:paraId="4EB570E3" w14:textId="77777777" w:rsidR="00A3517F" w:rsidRDefault="00A3517F" w:rsidP="00DB15A7">
      <w:pPr>
        <w:pStyle w:val="ListParagraph"/>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793BCA4C" w14:textId="1A662294" w:rsidR="009200BE" w:rsidRPr="00B93576" w:rsidRDefault="00DB3889" w:rsidP="009200BE">
      <w:pPr>
        <w:pStyle w:val="ListParagraph"/>
        <w:tabs>
          <w:tab w:val="left" w:pos="567"/>
        </w:tabs>
        <w:spacing w:before="60" w:after="60"/>
        <w:ind w:left="0" w:right="-31"/>
        <w:jc w:val="both"/>
        <w:rPr>
          <w:rFonts w:ascii="Arial" w:hAnsi="Arial" w:cs="Arial"/>
          <w:sz w:val="22"/>
          <w:szCs w:val="22"/>
        </w:rPr>
      </w:pPr>
      <w:r>
        <w:rPr>
          <w:rFonts w:ascii="Arial" w:hAnsi="Arial" w:cs="Arial"/>
          <w:sz w:val="22"/>
          <w:szCs w:val="22"/>
        </w:rPr>
        <w:t xml:space="preserve">2.2. </w:t>
      </w:r>
      <w:proofErr w:type="spellStart"/>
      <w:r w:rsidR="009200BE">
        <w:rPr>
          <w:rFonts w:ascii="Arial" w:hAnsi="Arial" w:cs="Arial"/>
          <w:sz w:val="22"/>
          <w:szCs w:val="22"/>
        </w:rPr>
        <w:t>Kvazisubtiekėjai</w:t>
      </w:r>
      <w:proofErr w:type="spellEnd"/>
      <w:r w:rsidR="009200BE">
        <w:rPr>
          <w:rFonts w:ascii="Arial" w:hAnsi="Arial" w:cs="Arial"/>
          <w:sz w:val="22"/>
          <w:szCs w:val="22"/>
        </w:rPr>
        <w:t xml:space="preserve"> (</w:t>
      </w:r>
      <w:r w:rsidR="008F7017">
        <w:rPr>
          <w:rFonts w:ascii="Arial" w:hAnsi="Arial" w:cs="Arial"/>
          <w:sz w:val="22"/>
          <w:szCs w:val="22"/>
        </w:rPr>
        <w:t xml:space="preserve">fiziniai asmenys, </w:t>
      </w:r>
      <w:r w:rsidR="009200BE" w:rsidRPr="00191510">
        <w:rPr>
          <w:rFonts w:ascii="Arial" w:hAnsi="Arial" w:cs="Arial"/>
          <w:sz w:val="22"/>
          <w:szCs w:val="22"/>
        </w:rPr>
        <w:t>kuri</w:t>
      </w:r>
      <w:r w:rsidR="009200BE">
        <w:rPr>
          <w:rFonts w:ascii="Arial" w:hAnsi="Arial" w:cs="Arial"/>
          <w:sz w:val="22"/>
          <w:szCs w:val="22"/>
        </w:rPr>
        <w:t xml:space="preserve">ų </w:t>
      </w:r>
      <w:r w:rsidR="009200BE" w:rsidRPr="00191510">
        <w:rPr>
          <w:rFonts w:ascii="Arial" w:hAnsi="Arial" w:cs="Arial"/>
          <w:sz w:val="22"/>
          <w:szCs w:val="22"/>
        </w:rPr>
        <w:t>kvalifikacija tiekėjas remiasi, ir kur</w:t>
      </w:r>
      <w:r w:rsidR="009200BE">
        <w:rPr>
          <w:rFonts w:ascii="Arial" w:hAnsi="Arial" w:cs="Arial"/>
          <w:sz w:val="22"/>
          <w:szCs w:val="22"/>
        </w:rPr>
        <w:t>ie</w:t>
      </w:r>
      <w:r w:rsidR="009200BE" w:rsidRPr="00191510">
        <w:rPr>
          <w:rFonts w:ascii="Arial" w:hAnsi="Arial" w:cs="Arial"/>
          <w:sz w:val="22"/>
          <w:szCs w:val="22"/>
        </w:rPr>
        <w:t xml:space="preserve"> </w:t>
      </w:r>
      <w:r w:rsidR="005C1B4E">
        <w:rPr>
          <w:rFonts w:ascii="Arial" w:hAnsi="Arial" w:cs="Arial"/>
          <w:sz w:val="22"/>
          <w:szCs w:val="22"/>
        </w:rPr>
        <w:t>P</w:t>
      </w:r>
      <w:r w:rsidR="009200BE" w:rsidRPr="00191510">
        <w:rPr>
          <w:rFonts w:ascii="Arial" w:hAnsi="Arial" w:cs="Arial"/>
          <w:sz w:val="22"/>
          <w:szCs w:val="22"/>
        </w:rPr>
        <w:t>asiūlymo teikimo metu dar nėra tiekėjo, ūkio subjekto, kurio pajėgumais tiekėjas remiasi, ar subtiekėjo darbuotoja</w:t>
      </w:r>
      <w:r w:rsidR="009200BE">
        <w:rPr>
          <w:rFonts w:ascii="Arial" w:hAnsi="Arial" w:cs="Arial"/>
          <w:sz w:val="22"/>
          <w:szCs w:val="22"/>
        </w:rPr>
        <w:t>i</w:t>
      </w:r>
      <w:r w:rsidR="009200BE" w:rsidRPr="00191510">
        <w:rPr>
          <w:rFonts w:ascii="Arial" w:hAnsi="Arial" w:cs="Arial"/>
          <w:sz w:val="22"/>
          <w:szCs w:val="22"/>
        </w:rPr>
        <w:t>, tačiau j</w:t>
      </w:r>
      <w:r w:rsidR="009200BE">
        <w:rPr>
          <w:rFonts w:ascii="Arial" w:hAnsi="Arial" w:cs="Arial"/>
          <w:sz w:val="22"/>
          <w:szCs w:val="22"/>
        </w:rPr>
        <w:t>uos</w:t>
      </w:r>
      <w:r w:rsidR="009200BE" w:rsidRPr="00191510">
        <w:rPr>
          <w:rFonts w:ascii="Arial" w:hAnsi="Arial" w:cs="Arial"/>
          <w:sz w:val="22"/>
          <w:szCs w:val="22"/>
        </w:rPr>
        <w:t xml:space="preserve"> ketinama įdarbinti, jei </w:t>
      </w:r>
      <w:r w:rsidR="004F162E">
        <w:rPr>
          <w:rFonts w:ascii="Arial" w:hAnsi="Arial" w:cs="Arial"/>
          <w:sz w:val="22"/>
          <w:szCs w:val="22"/>
        </w:rPr>
        <w:t>P</w:t>
      </w:r>
      <w:r w:rsidR="009200BE" w:rsidRPr="00191510">
        <w:rPr>
          <w:rFonts w:ascii="Arial" w:hAnsi="Arial" w:cs="Arial"/>
          <w:sz w:val="22"/>
          <w:szCs w:val="22"/>
        </w:rPr>
        <w:t>asiūlymas bus pripažintas laimėjusiu</w:t>
      </w:r>
      <w:r w:rsidR="009200BE">
        <w:rPr>
          <w:rFonts w:ascii="Arial" w:hAnsi="Arial" w:cs="Arial"/>
          <w:sz w:val="22"/>
          <w:szCs w:val="22"/>
        </w:rPr>
        <w:t>)</w:t>
      </w:r>
      <w:r w:rsidR="009200BE" w:rsidRPr="00191510">
        <w:rPr>
          <w:rFonts w:ascii="Arial" w:hAnsi="Arial" w:cs="Arial"/>
          <w:sz w:val="22"/>
          <w:szCs w:val="22"/>
        </w:rPr>
        <w:t>;</w:t>
      </w:r>
    </w:p>
    <w:tbl>
      <w:tblPr>
        <w:tblStyle w:val="TableGrid"/>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Pr="00887F08"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E97BAC2" w14:textId="11BCACB5"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lastRenderedPageBreak/>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FootnoteReference"/>
                <w:rFonts w:ascii="Arial" w:hAnsi="Arial" w:cs="Arial"/>
                <w:b/>
                <w:sz w:val="20"/>
                <w:szCs w:val="20"/>
              </w:rPr>
              <w:footnoteReference w:id="7"/>
            </w:r>
            <w:r w:rsidRPr="00EB6DFD">
              <w:rPr>
                <w:rStyle w:val="FootnoteReference"/>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asmens (-ų)</w:t>
            </w:r>
            <w:r w:rsidRPr="00EB6DFD">
              <w:rPr>
                <w:rStyle w:val="FootnoteReference"/>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xml:space="preserve">) asmens (-ų)  registracijos šalis </w:t>
            </w:r>
            <w:r w:rsidR="006D43A5" w:rsidRPr="00EB6DFD">
              <w:rPr>
                <w:rFonts w:ascii="Arial" w:hAnsi="Arial" w:cs="Arial"/>
                <w:b/>
                <w:bCs/>
                <w:sz w:val="20"/>
                <w:szCs w:val="20"/>
              </w:rPr>
              <w:t>(-</w:t>
            </w:r>
            <w:proofErr w:type="spellStart"/>
            <w:r w:rsidRPr="00EB6DFD">
              <w:rPr>
                <w:rFonts w:ascii="Arial" w:hAnsi="Arial" w:cs="Arial"/>
                <w:b/>
                <w:bCs/>
                <w:sz w:val="20"/>
                <w:szCs w:val="20"/>
              </w:rPr>
              <w:t>ys</w:t>
            </w:r>
            <w:proofErr w:type="spellEnd"/>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w:t>
            </w:r>
            <w:proofErr w:type="spellStart"/>
            <w:r w:rsidRPr="00EB6DFD">
              <w:rPr>
                <w:rFonts w:ascii="Arial" w:hAnsi="Arial" w:cs="Arial"/>
                <w:b/>
                <w:bCs/>
                <w:sz w:val="20"/>
                <w:szCs w:val="20"/>
              </w:rPr>
              <w:t>ių</w:t>
            </w:r>
            <w:proofErr w:type="spellEnd"/>
            <w:r w:rsidRPr="00EB6DFD">
              <w:rPr>
                <w:rFonts w:ascii="Arial" w:hAnsi="Arial" w:cs="Arial"/>
                <w:b/>
                <w:bCs/>
                <w:sz w:val="20"/>
                <w:szCs w:val="20"/>
              </w:rPr>
              <w:t>)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000000"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000000"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000000"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000000"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68E9BD67"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t>Lentelėje Tiekėjo nurodytus kvalifikacijos reikalavimus gali atitikti Tiekėjas ir (ar) Ūkio subjektas arba abu kartu. </w:t>
      </w:r>
      <w:r w:rsidRPr="000A0702">
        <w:rPr>
          <w:rFonts w:ascii="Arial" w:hAnsi="Arial" w:cs="Arial"/>
          <w:b/>
          <w:bCs/>
          <w:i/>
          <w:iCs/>
          <w:color w:val="242424"/>
          <w:sz w:val="22"/>
          <w:szCs w:val="22"/>
          <w:lang w:eastAsia="lt-LT"/>
        </w:rPr>
        <w:t>Pastaba:</w:t>
      </w:r>
      <w:r w:rsidRPr="000A0702">
        <w:rPr>
          <w:rFonts w:ascii="Arial" w:hAnsi="Arial" w:cs="Arial"/>
          <w:i/>
          <w:iCs/>
          <w:color w:val="242424"/>
          <w:sz w:val="22"/>
          <w:szCs w:val="22"/>
          <w:lang w:eastAsia="lt-LT"/>
        </w:rPr>
        <w:t xml:space="preserve"> Kartu su </w:t>
      </w:r>
      <w:r w:rsidR="003A34FF" w:rsidRPr="000A0702">
        <w:rPr>
          <w:rFonts w:ascii="Arial" w:hAnsi="Arial" w:cs="Arial"/>
          <w:i/>
          <w:iCs/>
          <w:color w:val="242424"/>
          <w:sz w:val="22"/>
          <w:szCs w:val="22"/>
          <w:lang w:eastAsia="lt-LT"/>
        </w:rPr>
        <w:t>Pasiūlymu</w:t>
      </w:r>
      <w:r w:rsidR="00B621DC" w:rsidRPr="000A0702">
        <w:rPr>
          <w:rFonts w:ascii="Arial" w:hAnsi="Arial" w:cs="Arial"/>
          <w:i/>
          <w:iCs/>
          <w:color w:val="242424"/>
          <w:sz w:val="22"/>
          <w:szCs w:val="22"/>
          <w:lang w:eastAsia="lt-LT"/>
        </w:rPr>
        <w:t xml:space="preserve"> </w:t>
      </w:r>
      <w:r w:rsidRPr="000A0702">
        <w:rPr>
          <w:rFonts w:ascii="Arial" w:hAnsi="Arial" w:cs="Arial"/>
          <w:i/>
          <w:iCs/>
          <w:color w:val="242424"/>
          <w:sz w:val="22"/>
          <w:szCs w:val="22"/>
          <w:lang w:eastAsia="lt-LT"/>
        </w:rPr>
        <w:t>Tiekėjas turi pateikti </w:t>
      </w:r>
      <w:r w:rsidRPr="000A0702">
        <w:rPr>
          <w:rFonts w:ascii="Arial" w:hAnsi="Arial" w:cs="Arial"/>
          <w:i/>
          <w:iCs/>
          <w:color w:val="242424"/>
          <w:sz w:val="22"/>
          <w:szCs w:val="22"/>
          <w:u w:val="single"/>
          <w:lang w:eastAsia="lt-LT"/>
        </w:rPr>
        <w:t>Tiekėjo ir Ūkio subjektų, kurių pajėgumais remiasi, užpildytu</w:t>
      </w:r>
      <w:r w:rsidR="7C397F64" w:rsidRPr="000A0702">
        <w:rPr>
          <w:rFonts w:ascii="Arial" w:hAnsi="Arial" w:cs="Arial"/>
          <w:i/>
          <w:iCs/>
          <w:color w:val="242424"/>
          <w:sz w:val="22"/>
          <w:szCs w:val="22"/>
          <w:u w:val="single"/>
          <w:lang w:eastAsia="lt-LT"/>
        </w:rPr>
        <w:t xml:space="preserve">s </w:t>
      </w:r>
      <w:r w:rsidRPr="000A0702">
        <w:rPr>
          <w:rFonts w:ascii="Arial" w:hAnsi="Arial" w:cs="Arial"/>
          <w:i/>
          <w:iCs/>
          <w:color w:val="242424"/>
          <w:sz w:val="22"/>
          <w:szCs w:val="22"/>
          <w:u w:val="single"/>
          <w:lang w:eastAsia="lt-LT"/>
        </w:rPr>
        <w:t>EBVPD</w:t>
      </w:r>
      <w:r w:rsidRPr="000A0702">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0A0702">
        <w:rPr>
          <w:rStyle w:val="FootnoteReference"/>
          <w:rFonts w:ascii="Arial" w:hAnsi="Arial" w:cs="Arial"/>
          <w:i/>
          <w:iCs/>
          <w:color w:val="242424"/>
          <w:sz w:val="22"/>
          <w:szCs w:val="22"/>
          <w:lang w:eastAsia="lt-LT"/>
        </w:rPr>
        <w:footnoteReference w:id="9"/>
      </w:r>
      <w:r w:rsidRPr="000A0702">
        <w:rPr>
          <w:rFonts w:ascii="Arial" w:hAnsi="Arial" w:cs="Arial"/>
          <w:i/>
          <w:iCs/>
          <w:color w:val="242424"/>
          <w:sz w:val="22"/>
          <w:szCs w:val="22"/>
          <w:lang w:eastAsia="lt-LT"/>
        </w:rPr>
        <w:t>. Pažymima, kad Tiekėjas negali remtis Ūkio subjektais, kurių neišviešino.</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3A3F98D6" w14:textId="593F7157" w:rsidR="00DB3889" w:rsidRPr="000A0702"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9473E57" w14:textId="77777777" w:rsidR="00CD1567" w:rsidRDefault="00CD1567" w:rsidP="00CD1567">
      <w:pPr>
        <w:jc w:val="both"/>
        <w:rPr>
          <w:rFonts w:ascii="Arial" w:hAnsi="Arial" w:cs="Arial"/>
          <w:sz w:val="22"/>
          <w:szCs w:val="22"/>
        </w:rPr>
      </w:pPr>
    </w:p>
    <w:p w14:paraId="4D2F5C1C" w14:textId="4E292D3D" w:rsidR="00CD1567" w:rsidRPr="00B93576" w:rsidRDefault="00CD1567" w:rsidP="00CD1567">
      <w:pPr>
        <w:pStyle w:val="BodyText"/>
        <w:jc w:val="both"/>
        <w:rPr>
          <w:rFonts w:ascii="Arial" w:hAnsi="Arial" w:cs="Arial"/>
          <w:sz w:val="22"/>
          <w:szCs w:val="22"/>
        </w:rPr>
      </w:pPr>
      <w:r w:rsidRPr="00B93576">
        <w:rPr>
          <w:rFonts w:ascii="Arial" w:hAnsi="Arial" w:cs="Arial"/>
          <w:sz w:val="22"/>
          <w:szCs w:val="22"/>
        </w:rPr>
        <w:t xml:space="preserve">I pirkimo objekto dalis </w:t>
      </w:r>
      <w:r>
        <w:rPr>
          <w:rFonts w:ascii="Arial" w:hAnsi="Arial" w:cs="Arial"/>
          <w:sz w:val="22"/>
          <w:szCs w:val="22"/>
        </w:rPr>
        <w:t>–</w:t>
      </w:r>
      <w:r w:rsidRPr="00B93576">
        <w:rPr>
          <w:rFonts w:ascii="Arial" w:hAnsi="Arial" w:cs="Arial"/>
          <w:sz w:val="22"/>
          <w:szCs w:val="22"/>
        </w:rPr>
        <w:t xml:space="preserve"> </w:t>
      </w:r>
      <w:r w:rsidR="003D1F32">
        <w:rPr>
          <w:rFonts w:ascii="Arial" w:hAnsi="Arial" w:cs="Arial"/>
          <w:sz w:val="22"/>
          <w:szCs w:val="22"/>
        </w:rPr>
        <w:t>Alkotesterių, dujų analizatorių metrologinė patikra</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lastRenderedPageBreak/>
              <w:t>Pasiūlymo kaina EUR be PVM</w:t>
            </w:r>
            <w:r w:rsidRPr="00302F04">
              <w:rPr>
                <w:rStyle w:val="FootnoteReference"/>
                <w:rFonts w:ascii="Arial" w:hAnsi="Arial" w:cs="Arial"/>
                <w:b/>
                <w:sz w:val="21"/>
                <w:szCs w:val="21"/>
              </w:rPr>
              <w:footnoteReference w:id="10"/>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11"/>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4E768E4B" w14:textId="4F926433" w:rsidR="00CD1567" w:rsidRPr="00302F04" w:rsidRDefault="00CD1567" w:rsidP="00CD1567">
      <w:pPr>
        <w:pStyle w:val="BodyText"/>
        <w:jc w:val="both"/>
        <w:rPr>
          <w:rFonts w:ascii="Arial" w:hAnsi="Arial" w:cs="Arial"/>
          <w:sz w:val="21"/>
          <w:szCs w:val="21"/>
        </w:rPr>
      </w:pPr>
      <w:r w:rsidRPr="00302F04">
        <w:rPr>
          <w:rFonts w:ascii="Arial" w:hAnsi="Arial" w:cs="Arial"/>
          <w:sz w:val="21"/>
          <w:szCs w:val="21"/>
        </w:rPr>
        <w:t xml:space="preserve">II pirkimo objekto dalis – </w:t>
      </w:r>
      <w:r w:rsidR="00C45F84">
        <w:rPr>
          <w:rFonts w:ascii="Arial" w:hAnsi="Arial" w:cs="Arial"/>
          <w:sz w:val="22"/>
          <w:szCs w:val="22"/>
        </w:rPr>
        <w:t>Naftos produktų talpyklų metrologinė patikra ir/ar kalibravimas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25C834A2" w14:textId="77777777" w:rsidTr="00B04E73">
        <w:tc>
          <w:tcPr>
            <w:tcW w:w="6379" w:type="dxa"/>
            <w:vAlign w:val="center"/>
            <w:hideMark/>
          </w:tcPr>
          <w:p w14:paraId="353DAECF"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12"/>
            </w:r>
          </w:p>
        </w:tc>
        <w:tc>
          <w:tcPr>
            <w:tcW w:w="8647" w:type="dxa"/>
            <w:hideMark/>
          </w:tcPr>
          <w:p w14:paraId="1A6813B1"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EB55D39" w14:textId="77777777" w:rsidTr="00B04E73">
        <w:tc>
          <w:tcPr>
            <w:tcW w:w="6379" w:type="dxa"/>
            <w:vAlign w:val="center"/>
            <w:hideMark/>
          </w:tcPr>
          <w:p w14:paraId="0C9801B2" w14:textId="63F00693"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Pr="00302F04">
              <w:rPr>
                <w:rFonts w:ascii="Arial" w:hAnsi="Arial" w:cs="Arial"/>
                <w:i/>
                <w:iCs/>
                <w:sz w:val="21"/>
                <w:szCs w:val="21"/>
              </w:rPr>
              <w:t xml:space="preserve"> </w:t>
            </w:r>
            <w:r w:rsidR="41E8CA40" w:rsidRPr="00302F04">
              <w:rPr>
                <w:rFonts w:ascii="Arial" w:eastAsia="Arial" w:hAnsi="Arial" w:cs="Arial"/>
                <w:i/>
                <w:iCs/>
                <w:sz w:val="21"/>
                <w:szCs w:val="21"/>
              </w:rPr>
              <w:t>(nurodyti procentą)</w:t>
            </w:r>
          </w:p>
        </w:tc>
        <w:tc>
          <w:tcPr>
            <w:tcW w:w="8647" w:type="dxa"/>
            <w:hideMark/>
          </w:tcPr>
          <w:p w14:paraId="3E85D125"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7ADDD4AF" w14:textId="77777777" w:rsidTr="00B04E73">
        <w:trPr>
          <w:trHeight w:val="315"/>
        </w:trPr>
        <w:tc>
          <w:tcPr>
            <w:tcW w:w="6379" w:type="dxa"/>
            <w:vAlign w:val="center"/>
            <w:hideMark/>
          </w:tcPr>
          <w:p w14:paraId="7EC612F1"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t xml:space="preserve"> </w:t>
            </w:r>
            <w:r w:rsidRPr="00302F04">
              <w:rPr>
                <w:rStyle w:val="FootnoteReference"/>
                <w:rFonts w:ascii="Arial" w:hAnsi="Arial" w:cs="Arial"/>
                <w:b/>
                <w:bCs/>
                <w:sz w:val="21"/>
                <w:szCs w:val="21"/>
              </w:rPr>
              <w:footnoteReference w:id="13"/>
            </w:r>
          </w:p>
        </w:tc>
        <w:tc>
          <w:tcPr>
            <w:tcW w:w="8647" w:type="dxa"/>
            <w:vAlign w:val="center"/>
            <w:hideMark/>
          </w:tcPr>
          <w:p w14:paraId="0FD1B372"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28AB934D" w14:textId="77777777" w:rsidR="00C45F84" w:rsidRDefault="00C45F84" w:rsidP="00537A2D">
      <w:pPr>
        <w:widowControl w:val="0"/>
        <w:spacing w:before="60"/>
        <w:ind w:right="255"/>
        <w:rPr>
          <w:rFonts w:ascii="Arial" w:hAnsi="Arial" w:cs="Arial"/>
          <w:i/>
          <w:iCs/>
          <w:sz w:val="21"/>
          <w:szCs w:val="21"/>
        </w:rPr>
      </w:pPr>
    </w:p>
    <w:p w14:paraId="6C3EED85" w14:textId="509257C2" w:rsidR="00C45F84" w:rsidRPr="00302F04" w:rsidRDefault="00C45F84" w:rsidP="00C45F84">
      <w:pPr>
        <w:pStyle w:val="BodyText"/>
        <w:jc w:val="both"/>
        <w:rPr>
          <w:rFonts w:ascii="Arial" w:hAnsi="Arial" w:cs="Arial"/>
          <w:sz w:val="21"/>
          <w:szCs w:val="21"/>
        </w:rPr>
      </w:pPr>
      <w:r w:rsidRPr="00302F04">
        <w:rPr>
          <w:rFonts w:ascii="Arial" w:hAnsi="Arial" w:cs="Arial"/>
          <w:sz w:val="21"/>
          <w:szCs w:val="21"/>
        </w:rPr>
        <w:t>II</w:t>
      </w:r>
      <w:r>
        <w:rPr>
          <w:rFonts w:ascii="Arial" w:hAnsi="Arial" w:cs="Arial"/>
          <w:sz w:val="21"/>
          <w:szCs w:val="21"/>
        </w:rPr>
        <w:t>I</w:t>
      </w:r>
      <w:r w:rsidRPr="00302F04">
        <w:rPr>
          <w:rFonts w:ascii="Arial" w:hAnsi="Arial" w:cs="Arial"/>
          <w:sz w:val="21"/>
          <w:szCs w:val="21"/>
        </w:rPr>
        <w:t xml:space="preserve"> pirkimo objekto dalis – </w:t>
      </w:r>
      <w:r>
        <w:rPr>
          <w:rFonts w:ascii="Arial" w:hAnsi="Arial" w:cs="Arial"/>
          <w:sz w:val="22"/>
          <w:szCs w:val="22"/>
        </w:rPr>
        <w:t>Temperatūros matavimo priemonių metrologinė patikra ir/ar kalibravimas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45F84" w:rsidRPr="00302F04" w14:paraId="2A2C5501" w14:textId="77777777" w:rsidTr="002D3BB0">
        <w:tc>
          <w:tcPr>
            <w:tcW w:w="6379" w:type="dxa"/>
            <w:vAlign w:val="center"/>
            <w:hideMark/>
          </w:tcPr>
          <w:p w14:paraId="452B0918" w14:textId="77777777" w:rsidR="00C45F84" w:rsidRPr="00302F04" w:rsidRDefault="00C45F84" w:rsidP="002D3BB0">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14"/>
            </w:r>
          </w:p>
        </w:tc>
        <w:tc>
          <w:tcPr>
            <w:tcW w:w="8647" w:type="dxa"/>
            <w:hideMark/>
          </w:tcPr>
          <w:p w14:paraId="1F08A846" w14:textId="77777777" w:rsidR="00C45F84" w:rsidRPr="00302F04" w:rsidRDefault="00C45F84" w:rsidP="002D3BB0">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45F84" w:rsidRPr="00302F04" w14:paraId="5181142C" w14:textId="77777777" w:rsidTr="002D3BB0">
        <w:tc>
          <w:tcPr>
            <w:tcW w:w="6379" w:type="dxa"/>
            <w:vAlign w:val="center"/>
            <w:hideMark/>
          </w:tcPr>
          <w:p w14:paraId="01C5DD76" w14:textId="77777777" w:rsidR="00C45F84" w:rsidRPr="00302F04" w:rsidRDefault="00C45F84" w:rsidP="002D3BB0">
            <w:pPr>
              <w:rPr>
                <w:rFonts w:ascii="Arial" w:eastAsia="Arial" w:hAnsi="Arial" w:cs="Arial"/>
                <w:sz w:val="21"/>
                <w:szCs w:val="21"/>
              </w:rPr>
            </w:pPr>
            <w:r w:rsidRPr="00302F04">
              <w:rPr>
                <w:rFonts w:ascii="Arial" w:hAnsi="Arial" w:cs="Arial"/>
                <w:b/>
                <w:bCs/>
                <w:sz w:val="21"/>
                <w:szCs w:val="21"/>
              </w:rPr>
              <w:t>PVM*</w:t>
            </w:r>
            <w:r w:rsidRPr="00302F04">
              <w:rPr>
                <w:rFonts w:ascii="Arial" w:hAnsi="Arial" w:cs="Arial"/>
                <w:i/>
                <w:iCs/>
                <w:sz w:val="21"/>
                <w:szCs w:val="21"/>
              </w:rPr>
              <w:t xml:space="preserve"> </w:t>
            </w:r>
            <w:r w:rsidRPr="00302F04">
              <w:rPr>
                <w:rFonts w:ascii="Arial" w:eastAsia="Arial" w:hAnsi="Arial" w:cs="Arial"/>
                <w:i/>
                <w:iCs/>
                <w:sz w:val="21"/>
                <w:szCs w:val="21"/>
              </w:rPr>
              <w:t>(nurodyti procentą)</w:t>
            </w:r>
          </w:p>
        </w:tc>
        <w:tc>
          <w:tcPr>
            <w:tcW w:w="8647" w:type="dxa"/>
            <w:hideMark/>
          </w:tcPr>
          <w:p w14:paraId="1ECDA008" w14:textId="77777777" w:rsidR="00C45F84" w:rsidRPr="00302F04" w:rsidRDefault="00C45F84" w:rsidP="002D3BB0">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45F84" w:rsidRPr="00302F04" w14:paraId="32BF8D42" w14:textId="77777777" w:rsidTr="002D3BB0">
        <w:trPr>
          <w:trHeight w:val="315"/>
        </w:trPr>
        <w:tc>
          <w:tcPr>
            <w:tcW w:w="6379" w:type="dxa"/>
            <w:vAlign w:val="center"/>
            <w:hideMark/>
          </w:tcPr>
          <w:p w14:paraId="5FEFAE7B" w14:textId="77777777" w:rsidR="00C45F84" w:rsidRPr="00302F04" w:rsidRDefault="00C45F84" w:rsidP="002D3BB0">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t xml:space="preserve"> </w:t>
            </w:r>
            <w:r w:rsidRPr="00302F04">
              <w:rPr>
                <w:rStyle w:val="FootnoteReference"/>
                <w:rFonts w:ascii="Arial" w:hAnsi="Arial" w:cs="Arial"/>
                <w:b/>
                <w:bCs/>
                <w:sz w:val="21"/>
                <w:szCs w:val="21"/>
              </w:rPr>
              <w:footnoteReference w:id="15"/>
            </w:r>
          </w:p>
        </w:tc>
        <w:tc>
          <w:tcPr>
            <w:tcW w:w="8647" w:type="dxa"/>
            <w:vAlign w:val="center"/>
            <w:hideMark/>
          </w:tcPr>
          <w:p w14:paraId="09057E00" w14:textId="77777777" w:rsidR="00C45F84" w:rsidRPr="00302F04" w:rsidRDefault="00C45F84" w:rsidP="002D3BB0">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5B462B02" w14:textId="154972DC" w:rsidR="00307F28" w:rsidRPr="005769EA" w:rsidRDefault="00CD1567" w:rsidP="005769EA">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16"/>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2DECDB99" w14:textId="3BE2FAD9" w:rsidR="00307F28" w:rsidRDefault="00307F28" w:rsidP="00307F28">
      <w:pPr>
        <w:pStyle w:val="Heading1"/>
        <w:spacing w:before="60" w:after="60"/>
        <w:jc w:val="both"/>
        <w:rPr>
          <w:rFonts w:ascii="Arial" w:hAnsi="Arial" w:cs="Arial"/>
          <w:b/>
          <w:bCs/>
          <w:color w:val="000000" w:themeColor="text1"/>
          <w:sz w:val="22"/>
          <w:szCs w:val="22"/>
        </w:rPr>
      </w:pPr>
    </w:p>
    <w:p w14:paraId="1310AC2F" w14:textId="617C8E32" w:rsidR="004A16F8" w:rsidRPr="004071BD" w:rsidRDefault="004A16F8" w:rsidP="00A34696">
      <w:pPr>
        <w:pStyle w:val="Heading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568FF73B" w14:textId="77777777" w:rsidR="00A34696" w:rsidRDefault="00A34696" w:rsidP="00A34696">
      <w:pPr>
        <w:jc w:val="center"/>
        <w:rPr>
          <w:rFonts w:ascii="Arial" w:eastAsia="Arial" w:hAnsi="Arial" w:cs="Arial"/>
          <w:b/>
          <w:bCs/>
          <w:color w:val="FF0000"/>
          <w:sz w:val="22"/>
          <w:szCs w:val="22"/>
        </w:rPr>
      </w:pPr>
    </w:p>
    <w:p w14:paraId="33A581FA" w14:textId="24904714" w:rsidR="00A34696" w:rsidRPr="00A34696" w:rsidRDefault="00A34696" w:rsidP="00A34696">
      <w:pPr>
        <w:widowControl w:val="0"/>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pPr w:leftFromText="181" w:rightFromText="181" w:vertAnchor="text" w:horzAnchor="margin"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7134"/>
        <w:gridCol w:w="3147"/>
        <w:gridCol w:w="3179"/>
      </w:tblGrid>
      <w:tr w:rsidR="004A16F8" w:rsidRPr="00A34696" w14:paraId="22A8A6BE" w14:textId="77777777" w:rsidTr="00A34696">
        <w:trPr>
          <w:trHeight w:val="591"/>
          <w:tblHeader/>
        </w:trPr>
        <w:tc>
          <w:tcPr>
            <w:tcW w:w="1419"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05725E7B"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Eil. Nr.</w:t>
            </w:r>
          </w:p>
        </w:tc>
        <w:tc>
          <w:tcPr>
            <w:tcW w:w="713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F9F4BFC"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Pirkimo sąlygų dokumentas, pirkimo sąlygų skyrius / punktas</w:t>
            </w:r>
          </w:p>
        </w:tc>
        <w:tc>
          <w:tcPr>
            <w:tcW w:w="314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D32B7F8"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Siūlymas</w:t>
            </w:r>
          </w:p>
        </w:tc>
        <w:tc>
          <w:tcPr>
            <w:tcW w:w="3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DC8927D"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Komentarai</w:t>
            </w:r>
          </w:p>
        </w:tc>
      </w:tr>
      <w:tr w:rsidR="004A16F8" w:rsidRPr="00A34696" w14:paraId="0DDC85E7"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B119EFD" w14:textId="77777777" w:rsidR="004A16F8" w:rsidRPr="00A34696" w:rsidRDefault="004A16F8" w:rsidP="00A34696">
            <w:pPr>
              <w:pStyle w:val="ListParagraph"/>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2E0D3331"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4B71AC2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62E532D8" w14:textId="77777777" w:rsidR="004A16F8" w:rsidRPr="00A34696" w:rsidRDefault="004A16F8" w:rsidP="00A34696">
            <w:pPr>
              <w:widowControl w:val="0"/>
              <w:rPr>
                <w:rFonts w:ascii="Arial" w:hAnsi="Arial" w:cs="Arial"/>
                <w:sz w:val="21"/>
                <w:szCs w:val="21"/>
                <w:lang w:val="en-US"/>
              </w:rPr>
            </w:pPr>
          </w:p>
        </w:tc>
      </w:tr>
      <w:tr w:rsidR="004A16F8" w:rsidRPr="00A34696" w14:paraId="41080092"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009A4F1" w14:textId="77777777" w:rsidR="004A16F8" w:rsidRPr="00A34696" w:rsidRDefault="004A16F8" w:rsidP="00A34696">
            <w:pPr>
              <w:pStyle w:val="ListParagraph"/>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6D0989F7"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21FEAF76"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429DF68B" w14:textId="77777777" w:rsidR="004A16F8" w:rsidRPr="00A34696" w:rsidRDefault="004A16F8" w:rsidP="00A34696">
            <w:pPr>
              <w:widowControl w:val="0"/>
              <w:rPr>
                <w:rFonts w:ascii="Arial" w:hAnsi="Arial" w:cs="Arial"/>
                <w:sz w:val="21"/>
                <w:szCs w:val="21"/>
                <w:lang w:val="en-US"/>
              </w:rPr>
            </w:pPr>
          </w:p>
        </w:tc>
      </w:tr>
      <w:tr w:rsidR="004A16F8" w:rsidRPr="00A34696" w14:paraId="6F386625" w14:textId="77777777" w:rsidTr="00A34696">
        <w:trPr>
          <w:trHeight w:val="300"/>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4466" w14:textId="77777777" w:rsidR="004A16F8" w:rsidRPr="00A34696" w:rsidRDefault="004A16F8" w:rsidP="00A34696">
            <w:pPr>
              <w:widowControl w:val="0"/>
              <w:jc w:val="center"/>
              <w:rPr>
                <w:rFonts w:ascii="Arial" w:hAnsi="Arial" w:cs="Arial"/>
                <w:sz w:val="21"/>
                <w:szCs w:val="21"/>
                <w:lang w:val="en-US"/>
              </w:rPr>
            </w:pPr>
            <w:r w:rsidRPr="00A34696">
              <w:rPr>
                <w:rFonts w:ascii="Arial" w:hAnsi="Arial" w:cs="Arial"/>
                <w:sz w:val="21"/>
                <w:szCs w:val="21"/>
                <w:lang w:val="en-US"/>
              </w:rPr>
              <w:t>…</w:t>
            </w:r>
          </w:p>
        </w:tc>
        <w:tc>
          <w:tcPr>
            <w:tcW w:w="7134" w:type="dxa"/>
            <w:tcBorders>
              <w:top w:val="single" w:sz="4" w:space="0" w:color="auto"/>
              <w:left w:val="single" w:sz="4" w:space="0" w:color="auto"/>
              <w:bottom w:val="single" w:sz="4" w:space="0" w:color="auto"/>
              <w:right w:val="single" w:sz="4" w:space="0" w:color="auto"/>
            </w:tcBorders>
          </w:tcPr>
          <w:p w14:paraId="13CAAD89"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6170284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26C50408" w14:textId="77777777" w:rsidR="004A16F8" w:rsidRPr="00A34696" w:rsidRDefault="004A16F8" w:rsidP="00A34696">
            <w:pPr>
              <w:widowControl w:val="0"/>
              <w:rPr>
                <w:rFonts w:ascii="Arial" w:hAnsi="Arial" w:cs="Arial"/>
                <w:sz w:val="21"/>
                <w:szCs w:val="21"/>
                <w:lang w:val="en-US"/>
              </w:rPr>
            </w:pPr>
          </w:p>
        </w:tc>
      </w:tr>
    </w:tbl>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lastRenderedPageBreak/>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501461D4" w:rsidR="00EE4758" w:rsidRPr="005769EA" w:rsidRDefault="00EE4758" w:rsidP="00EE4758">
      <w:pPr>
        <w:spacing w:before="60" w:after="60"/>
        <w:jc w:val="both"/>
        <w:rPr>
          <w:rFonts w:ascii="Arial" w:hAnsi="Arial" w:cs="Arial"/>
          <w:color w:val="000000" w:themeColor="text1"/>
          <w:sz w:val="22"/>
          <w:szCs w:val="22"/>
        </w:rPr>
      </w:pPr>
      <w:r w:rsidRPr="00555C67">
        <w:rPr>
          <w:rFonts w:ascii="Arial" w:hAnsi="Arial" w:cs="Arial"/>
          <w:sz w:val="22"/>
          <w:szCs w:val="22"/>
        </w:rPr>
        <w:t xml:space="preserve">Priedas Nr. 1 – Pasiūlymo kaina. Informacija apie siūlomas </w:t>
      </w:r>
      <w:r w:rsidR="005769EA" w:rsidRPr="005769EA">
        <w:rPr>
          <w:rFonts w:ascii="Arial" w:hAnsi="Arial" w:cs="Arial"/>
          <w:color w:val="000000" w:themeColor="text1"/>
          <w:sz w:val="22"/>
          <w:szCs w:val="22"/>
        </w:rPr>
        <w:t>paslaugas.</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2"/>
      <w:headerReference w:type="first" r:id="rId13"/>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80D99" w14:textId="77777777" w:rsidR="00A3387B" w:rsidRDefault="00A3387B" w:rsidP="0043350F">
      <w:r>
        <w:separator/>
      </w:r>
    </w:p>
  </w:endnote>
  <w:endnote w:type="continuationSeparator" w:id="0">
    <w:p w14:paraId="7A83C970" w14:textId="77777777" w:rsidR="00A3387B" w:rsidRDefault="00A3387B" w:rsidP="0043350F">
      <w:r>
        <w:continuationSeparator/>
      </w:r>
    </w:p>
  </w:endnote>
  <w:endnote w:type="continuationNotice" w:id="1">
    <w:p w14:paraId="55017067" w14:textId="77777777" w:rsidR="00A3387B" w:rsidRDefault="00A338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4E8A29FE"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w:t>
        </w:r>
        <w:r w:rsidR="00BF0992">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18EC9" w14:textId="77777777" w:rsidR="00A3387B" w:rsidRDefault="00A3387B" w:rsidP="0043350F">
      <w:r>
        <w:separator/>
      </w:r>
    </w:p>
  </w:footnote>
  <w:footnote w:type="continuationSeparator" w:id="0">
    <w:p w14:paraId="106C9566" w14:textId="77777777" w:rsidR="00A3387B" w:rsidRDefault="00A3387B" w:rsidP="0043350F">
      <w:r>
        <w:continuationSeparator/>
      </w:r>
    </w:p>
  </w:footnote>
  <w:footnote w:type="continuationNotice" w:id="1">
    <w:p w14:paraId="5418918C" w14:textId="77777777" w:rsidR="00A3387B" w:rsidRDefault="00A3387B"/>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11">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12">
    <w:p w14:paraId="2F7EF65E" w14:textId="5AA7FE1B"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 xml:space="preserve">SABIS </w:t>
      </w:r>
      <w:r w:rsidRPr="00D90E65">
        <w:rPr>
          <w:rFonts w:ascii="Arial" w:hAnsi="Arial" w:cs="Arial"/>
          <w:sz w:val="15"/>
          <w:szCs w:val="15"/>
        </w:rPr>
        <w:t>sistemą.</w:t>
      </w:r>
    </w:p>
  </w:footnote>
  <w:footnote w:id="13">
    <w:p w14:paraId="34BE3004"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14">
    <w:p w14:paraId="799AECD9" w14:textId="77777777" w:rsidR="00C45F84" w:rsidRPr="00D90E65" w:rsidRDefault="00C45F84" w:rsidP="00C45F84">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5">
    <w:p w14:paraId="477D32CC" w14:textId="77777777" w:rsidR="00C45F84" w:rsidRPr="00D90E65" w:rsidRDefault="00C45F84" w:rsidP="00C45F84">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16">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10ACE"/>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2C1"/>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1D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D1F32"/>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69EA"/>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5C22"/>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87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D764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5F84"/>
    <w:rsid w:val="00C465AA"/>
    <w:rsid w:val="00C46653"/>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0F"/>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33F6"/>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46543C"/>
    <w:rsid w:val="0052249C"/>
    <w:rsid w:val="0055737A"/>
    <w:rsid w:val="005B3626"/>
    <w:rsid w:val="005C11CE"/>
    <w:rsid w:val="006E4E50"/>
    <w:rsid w:val="008F23C6"/>
    <w:rsid w:val="00984879"/>
    <w:rsid w:val="00AA77F0"/>
    <w:rsid w:val="00AF16DA"/>
    <w:rsid w:val="00C33E09"/>
    <w:rsid w:val="00D04955"/>
    <w:rsid w:val="00D059AB"/>
    <w:rsid w:val="00D329AB"/>
    <w:rsid w:val="00E004C7"/>
    <w:rsid w:val="00E30F61"/>
    <w:rsid w:val="00E678F3"/>
    <w:rsid w:val="00E833F6"/>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2.xml><?xml version="1.0" encoding="utf-8"?>
<ds:datastoreItem xmlns:ds="http://schemas.openxmlformats.org/officeDocument/2006/customXml" ds:itemID="{ED60AA64-CCAE-4215-8AE9-82F449D52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6805</Words>
  <Characters>3880</Characters>
  <Application>Microsoft Office Word</Application>
  <DocSecurity>0</DocSecurity>
  <Lines>32</Lines>
  <Paragraphs>21</Paragraphs>
  <ScaleCrop>false</ScaleCrop>
  <Company/>
  <LinksUpToDate>false</LinksUpToDate>
  <CharactersWithSpaces>10664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2025-12-15T14:32:00Z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