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CDC7" w14:textId="77777777" w:rsidR="00164C05" w:rsidRDefault="00281388" w:rsidP="00314A7B">
      <w:pPr>
        <w:shd w:val="clear" w:color="auto" w:fill="FFFFFF"/>
        <w:spacing w:after="0" w:line="240" w:lineRule="auto"/>
        <w:jc w:val="center"/>
        <w:rPr>
          <w:rFonts w:ascii="Times New Roman" w:hAnsi="Times New Roman" w:cs="Times New Roman"/>
          <w:b/>
        </w:rPr>
      </w:pPr>
      <w:r w:rsidRPr="00212E93">
        <w:rPr>
          <w:rFonts w:ascii="Times New Roman" w:hAnsi="Times New Roman" w:cs="Times New Roman"/>
          <w:b/>
        </w:rPr>
        <w:t xml:space="preserve">PASIŪLYMAS </w:t>
      </w:r>
    </w:p>
    <w:p w14:paraId="4CE0A539" w14:textId="0489461A" w:rsidR="00281388" w:rsidRPr="00212E93" w:rsidRDefault="008E0850" w:rsidP="00212E93">
      <w:pPr>
        <w:pStyle w:val="HTMLPreformatted"/>
        <w:ind w:firstLine="15"/>
        <w:jc w:val="center"/>
        <w:rPr>
          <w:rFonts w:ascii="Times New Roman" w:eastAsia="Times New Roman" w:hAnsi="Times New Roman" w:cs="Times New Roman"/>
          <w:b/>
          <w:color w:val="000000"/>
          <w:sz w:val="22"/>
          <w:szCs w:val="22"/>
        </w:rPr>
      </w:pPr>
      <w:r>
        <w:rPr>
          <w:rFonts w:asciiTheme="majorBidi" w:hAnsiTheme="majorBidi" w:cstheme="majorBidi"/>
          <w:b/>
          <w:bCs/>
          <w:sz w:val="24"/>
          <w:szCs w:val="24"/>
        </w:rPr>
        <w:t>LICENCIJŲ VALDYMO PROGRAMINĖS ĮRANGOS PAKETAI</w:t>
      </w:r>
      <w:r w:rsidRPr="00212E93">
        <w:rPr>
          <w:rFonts w:ascii="Times New Roman" w:hAnsi="Times New Roman" w:cs="Times New Roman"/>
          <w:b/>
          <w:sz w:val="22"/>
          <w:szCs w:val="22"/>
        </w:rPr>
        <w:t xml:space="preserve"> </w:t>
      </w:r>
    </w:p>
    <w:p w14:paraId="612F5818" w14:textId="77777777" w:rsidR="00281388" w:rsidRPr="00212E93" w:rsidRDefault="00281388" w:rsidP="00212E93">
      <w:pPr>
        <w:shd w:val="clear" w:color="auto" w:fill="FFFFFF"/>
        <w:spacing w:after="0" w:line="240" w:lineRule="auto"/>
        <w:jc w:val="center"/>
        <w:rPr>
          <w:rFonts w:ascii="Times New Roman" w:hAnsi="Times New Roman" w:cs="Times New Roman"/>
          <w:bCs/>
        </w:rPr>
      </w:pPr>
      <w:r w:rsidRPr="00212E93">
        <w:rPr>
          <w:rFonts w:ascii="Times New Roman" w:hAnsi="Times New Roman" w:cs="Times New Roman"/>
          <w:bCs/>
        </w:rPr>
        <w:t>__________</w:t>
      </w:r>
    </w:p>
    <w:p w14:paraId="70536922" w14:textId="77777777" w:rsidR="00281388" w:rsidRPr="00212E93" w:rsidRDefault="00281388" w:rsidP="00212E93">
      <w:pPr>
        <w:shd w:val="clear" w:color="auto" w:fill="FFFFFF"/>
        <w:spacing w:after="0" w:line="240" w:lineRule="auto"/>
        <w:jc w:val="center"/>
        <w:rPr>
          <w:rFonts w:ascii="Times New Roman" w:hAnsi="Times New Roman" w:cs="Times New Roman"/>
          <w:bCs/>
        </w:rPr>
      </w:pPr>
      <w:r w:rsidRPr="00212E93">
        <w:rPr>
          <w:rFonts w:ascii="Times New Roman" w:hAnsi="Times New Roman" w:cs="Times New Roman"/>
          <w:bCs/>
        </w:rPr>
        <w:t>(Data)</w:t>
      </w:r>
    </w:p>
    <w:p w14:paraId="4AF52414" w14:textId="77777777" w:rsidR="00281388" w:rsidRPr="00212E93" w:rsidRDefault="00281388" w:rsidP="00212E93">
      <w:pPr>
        <w:shd w:val="clear" w:color="auto" w:fill="FFFFFF"/>
        <w:spacing w:after="0" w:line="240" w:lineRule="auto"/>
        <w:jc w:val="center"/>
        <w:rPr>
          <w:rFonts w:ascii="Times New Roman" w:hAnsi="Times New Roman" w:cs="Times New Roman"/>
          <w:bCs/>
        </w:rPr>
      </w:pPr>
      <w:r w:rsidRPr="00212E93">
        <w:rPr>
          <w:rFonts w:ascii="Times New Roman" w:hAnsi="Times New Roman" w:cs="Times New Roman"/>
          <w:bCs/>
        </w:rPr>
        <w:t>___________</w:t>
      </w:r>
    </w:p>
    <w:p w14:paraId="7C43F468" w14:textId="710FD53A" w:rsidR="00281388" w:rsidRDefault="00281388" w:rsidP="000D39DF">
      <w:pPr>
        <w:shd w:val="clear" w:color="auto" w:fill="FFFFFF"/>
        <w:spacing w:after="0" w:line="240" w:lineRule="auto"/>
        <w:ind w:firstLine="142"/>
        <w:jc w:val="center"/>
        <w:rPr>
          <w:rFonts w:ascii="Times New Roman" w:hAnsi="Times New Roman" w:cs="Times New Roman"/>
          <w:bCs/>
        </w:rPr>
      </w:pPr>
      <w:r w:rsidRPr="00212E93">
        <w:rPr>
          <w:rFonts w:ascii="Times New Roman" w:hAnsi="Times New Roman" w:cs="Times New Roman"/>
          <w:bCs/>
        </w:rPr>
        <w:t>(Sudarymo vieta)</w:t>
      </w:r>
    </w:p>
    <w:p w14:paraId="17C7EEE1" w14:textId="77777777" w:rsidR="00DD6426" w:rsidRPr="000D39DF" w:rsidRDefault="00DD6426" w:rsidP="000D39DF">
      <w:pPr>
        <w:shd w:val="clear" w:color="auto" w:fill="FFFFFF"/>
        <w:spacing w:after="0" w:line="240" w:lineRule="auto"/>
        <w:ind w:firstLine="142"/>
        <w:jc w:val="center"/>
        <w:rPr>
          <w:rFonts w:ascii="Times New Roman" w:hAnsi="Times New Roman" w:cs="Times New Roman"/>
          <w:bCs/>
        </w:rPr>
      </w:pPr>
    </w:p>
    <w:tbl>
      <w:tblPr>
        <w:tblW w:w="1089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2"/>
        <w:gridCol w:w="5258"/>
      </w:tblGrid>
      <w:tr w:rsidR="00281388" w:rsidRPr="00212E93" w14:paraId="1EF11485" w14:textId="77777777" w:rsidTr="00B0369A">
        <w:trPr>
          <w:trHeight w:val="371"/>
        </w:trPr>
        <w:tc>
          <w:tcPr>
            <w:tcW w:w="5632" w:type="dxa"/>
          </w:tcPr>
          <w:p w14:paraId="56044453" w14:textId="77777777" w:rsidR="00281388" w:rsidRPr="00212E93" w:rsidRDefault="00281388" w:rsidP="00212E93">
            <w:pPr>
              <w:spacing w:after="0" w:line="240" w:lineRule="auto"/>
              <w:jc w:val="both"/>
              <w:rPr>
                <w:rFonts w:ascii="Times New Roman" w:eastAsia="Calibri" w:hAnsi="Times New Roman" w:cs="Times New Roman"/>
                <w:i/>
              </w:rPr>
            </w:pPr>
            <w:r w:rsidRPr="00212E93">
              <w:rPr>
                <w:rFonts w:ascii="Times New Roman" w:eastAsia="Calibri" w:hAnsi="Times New Roman" w:cs="Times New Roman"/>
                <w:b/>
                <w:bCs/>
              </w:rPr>
              <w:t>Tiekėjo pavadinimas</w:t>
            </w:r>
            <w:r w:rsidRPr="00212E93">
              <w:rPr>
                <w:rFonts w:ascii="Times New Roman" w:eastAsia="Calibri" w:hAnsi="Times New Roman" w:cs="Times New Roman"/>
              </w:rPr>
              <w:t xml:space="preserve"> </w:t>
            </w:r>
            <w:r w:rsidRPr="00212E93">
              <w:rPr>
                <w:rFonts w:ascii="Times New Roman" w:eastAsia="Calibri" w:hAnsi="Times New Roman" w:cs="Times New Roman"/>
                <w:i/>
              </w:rPr>
              <w:t>/Jeigu dalyvauja ūkio subjektų grupė, surašomi visi dalyvių pavadinimai/</w:t>
            </w:r>
          </w:p>
        </w:tc>
        <w:tc>
          <w:tcPr>
            <w:tcW w:w="5258" w:type="dxa"/>
          </w:tcPr>
          <w:p w14:paraId="7CBDF871" w14:textId="77777777" w:rsidR="00281388" w:rsidRPr="00212E93" w:rsidRDefault="00281388" w:rsidP="00212E93">
            <w:pPr>
              <w:spacing w:after="0" w:line="240" w:lineRule="auto"/>
              <w:jc w:val="both"/>
              <w:rPr>
                <w:rFonts w:ascii="Times New Roman" w:eastAsia="Calibri" w:hAnsi="Times New Roman" w:cs="Times New Roman"/>
              </w:rPr>
            </w:pPr>
          </w:p>
        </w:tc>
      </w:tr>
      <w:tr w:rsidR="00281388" w:rsidRPr="00212E93" w14:paraId="0CE39BC3" w14:textId="77777777" w:rsidTr="00B0369A">
        <w:trPr>
          <w:trHeight w:val="1240"/>
        </w:trPr>
        <w:tc>
          <w:tcPr>
            <w:tcW w:w="5632" w:type="dxa"/>
          </w:tcPr>
          <w:p w14:paraId="21ACE366" w14:textId="5F8D67C0" w:rsidR="00281388" w:rsidRPr="00212E93" w:rsidRDefault="00281388" w:rsidP="00212E93">
            <w:pPr>
              <w:spacing w:after="0" w:line="240" w:lineRule="auto"/>
              <w:jc w:val="both"/>
              <w:rPr>
                <w:rFonts w:ascii="Times New Roman" w:eastAsia="Calibri" w:hAnsi="Times New Roman" w:cs="Times New Roman"/>
              </w:rPr>
            </w:pPr>
            <w:r w:rsidRPr="00212E93">
              <w:rPr>
                <w:rFonts w:ascii="Times New Roman" w:hAnsi="Times New Roman" w:cs="Times New Roman"/>
                <w:b/>
                <w:bCs/>
              </w:rPr>
              <w:t>Tiekėjo juridinio asmens kodas</w:t>
            </w:r>
            <w:r w:rsidRPr="00212E93">
              <w:rPr>
                <w:rFonts w:ascii="Times New Roman" w:hAnsi="Times New Roman" w:cs="Times New Roman"/>
              </w:rPr>
              <w:t xml:space="preserve"> </w:t>
            </w:r>
            <w:r w:rsidRPr="00212E93">
              <w:rPr>
                <w:rFonts w:ascii="Times New Roman" w:eastAsia="Calibri" w:hAnsi="Times New Roman" w:cs="Times New Roman"/>
                <w:i/>
              </w:rPr>
              <w:t>/Jeigu dalyvauja ūkio subjektų grupė, surašomi visų dalyvių juridinio asmens kodai /J</w:t>
            </w:r>
            <w:r w:rsidRPr="00212E93">
              <w:rPr>
                <w:rFonts w:ascii="Times New Roman" w:hAnsi="Times New Roman" w:cs="Times New Roman"/>
                <w:i/>
              </w:rPr>
              <w:t xml:space="preserve">ei pasiūlymą teikia fizinis asmuo, įregistravęs individualią veiklą, nurodomas </w:t>
            </w:r>
            <w:r w:rsidR="000F2CEB" w:rsidRPr="00212E93">
              <w:rPr>
                <w:rFonts w:ascii="Times New Roman" w:hAnsi="Times New Roman" w:cs="Times New Roman"/>
                <w:i/>
              </w:rPr>
              <w:t>individualios</w:t>
            </w:r>
            <w:r w:rsidRPr="00212E93">
              <w:rPr>
                <w:rFonts w:ascii="Times New Roman" w:hAnsi="Times New Roman" w:cs="Times New Roman"/>
                <w:i/>
              </w:rPr>
              <w:t xml:space="preserve"> veiklos pažymos numeris (asmens kodas nenurodomas)/</w:t>
            </w:r>
          </w:p>
        </w:tc>
        <w:tc>
          <w:tcPr>
            <w:tcW w:w="5258" w:type="dxa"/>
          </w:tcPr>
          <w:p w14:paraId="009C7290" w14:textId="77777777" w:rsidR="00281388" w:rsidRPr="00212E93" w:rsidRDefault="00281388" w:rsidP="00212E93">
            <w:pPr>
              <w:spacing w:after="0" w:line="240" w:lineRule="auto"/>
              <w:jc w:val="both"/>
              <w:rPr>
                <w:rFonts w:ascii="Times New Roman" w:eastAsia="Calibri" w:hAnsi="Times New Roman" w:cs="Times New Roman"/>
              </w:rPr>
            </w:pPr>
          </w:p>
        </w:tc>
      </w:tr>
      <w:tr w:rsidR="00281388" w:rsidRPr="00212E93" w14:paraId="3318A515" w14:textId="77777777" w:rsidTr="00B0369A">
        <w:trPr>
          <w:trHeight w:val="417"/>
        </w:trPr>
        <w:tc>
          <w:tcPr>
            <w:tcW w:w="5632" w:type="dxa"/>
          </w:tcPr>
          <w:p w14:paraId="12DB4A15" w14:textId="77777777" w:rsidR="00281388" w:rsidRPr="00212E93" w:rsidRDefault="00281388" w:rsidP="00212E93">
            <w:pPr>
              <w:spacing w:after="0" w:line="240" w:lineRule="auto"/>
              <w:jc w:val="both"/>
              <w:rPr>
                <w:rFonts w:ascii="Times New Roman" w:eastAsia="Calibri" w:hAnsi="Times New Roman" w:cs="Times New Roman"/>
              </w:rPr>
            </w:pPr>
            <w:r w:rsidRPr="00212E93">
              <w:rPr>
                <w:rFonts w:ascii="Times New Roman" w:eastAsia="Calibri" w:hAnsi="Times New Roman" w:cs="Times New Roman"/>
                <w:b/>
                <w:bCs/>
              </w:rPr>
              <w:t>Tiekėjo adresas</w:t>
            </w:r>
            <w:r w:rsidRPr="00212E93">
              <w:rPr>
                <w:rFonts w:ascii="Times New Roman" w:eastAsia="Calibri" w:hAnsi="Times New Roman" w:cs="Times New Roman"/>
                <w:i/>
              </w:rPr>
              <w:t xml:space="preserve"> /Jeigu dalyvauja ūkio subjektų grupė, surašomi visi dalyvių adresai/</w:t>
            </w:r>
          </w:p>
        </w:tc>
        <w:tc>
          <w:tcPr>
            <w:tcW w:w="5258" w:type="dxa"/>
          </w:tcPr>
          <w:p w14:paraId="01B5B620" w14:textId="77777777" w:rsidR="00281388" w:rsidRPr="00212E93" w:rsidRDefault="00281388" w:rsidP="00212E93">
            <w:pPr>
              <w:spacing w:after="0" w:line="240" w:lineRule="auto"/>
              <w:jc w:val="both"/>
              <w:rPr>
                <w:rFonts w:ascii="Times New Roman" w:eastAsia="Calibri" w:hAnsi="Times New Roman" w:cs="Times New Roman"/>
              </w:rPr>
            </w:pPr>
          </w:p>
        </w:tc>
      </w:tr>
      <w:tr w:rsidR="00281388" w:rsidRPr="00212E93" w14:paraId="67847309" w14:textId="77777777" w:rsidTr="00B0369A">
        <w:trPr>
          <w:trHeight w:val="196"/>
        </w:trPr>
        <w:tc>
          <w:tcPr>
            <w:tcW w:w="5632" w:type="dxa"/>
          </w:tcPr>
          <w:p w14:paraId="5381E258" w14:textId="77777777" w:rsidR="00281388" w:rsidRPr="00212E93" w:rsidRDefault="00281388" w:rsidP="00212E93">
            <w:pPr>
              <w:spacing w:after="0" w:line="240" w:lineRule="auto"/>
              <w:jc w:val="both"/>
              <w:rPr>
                <w:rFonts w:ascii="Times New Roman" w:eastAsia="Calibri" w:hAnsi="Times New Roman" w:cs="Times New Roman"/>
                <w:b/>
                <w:bCs/>
              </w:rPr>
            </w:pPr>
            <w:r w:rsidRPr="00212E93">
              <w:rPr>
                <w:rFonts w:ascii="Times New Roman" w:eastAsia="Calibri" w:hAnsi="Times New Roman" w:cs="Times New Roman"/>
                <w:b/>
                <w:bCs/>
              </w:rPr>
              <w:t>Už pasiūlymą atsakingo asmens vardas, pavardė</w:t>
            </w:r>
          </w:p>
        </w:tc>
        <w:tc>
          <w:tcPr>
            <w:tcW w:w="5258" w:type="dxa"/>
          </w:tcPr>
          <w:p w14:paraId="38D53CA6" w14:textId="77777777" w:rsidR="00281388" w:rsidRPr="00212E93" w:rsidRDefault="00281388" w:rsidP="00212E93">
            <w:pPr>
              <w:spacing w:after="0" w:line="240" w:lineRule="auto"/>
              <w:jc w:val="both"/>
              <w:rPr>
                <w:rFonts w:ascii="Times New Roman" w:eastAsia="Calibri" w:hAnsi="Times New Roman" w:cs="Times New Roman"/>
              </w:rPr>
            </w:pPr>
          </w:p>
        </w:tc>
      </w:tr>
      <w:tr w:rsidR="00281388" w:rsidRPr="00212E93" w14:paraId="680BDE9E" w14:textId="77777777" w:rsidTr="00B0369A">
        <w:trPr>
          <w:trHeight w:val="208"/>
        </w:trPr>
        <w:tc>
          <w:tcPr>
            <w:tcW w:w="5632" w:type="dxa"/>
          </w:tcPr>
          <w:p w14:paraId="5F3E0C17" w14:textId="77777777" w:rsidR="00281388" w:rsidRPr="00212E93" w:rsidRDefault="00281388" w:rsidP="00212E93">
            <w:pPr>
              <w:spacing w:after="0" w:line="240" w:lineRule="auto"/>
              <w:jc w:val="both"/>
              <w:rPr>
                <w:rFonts w:ascii="Times New Roman" w:eastAsia="Calibri" w:hAnsi="Times New Roman" w:cs="Times New Roman"/>
                <w:b/>
                <w:bCs/>
              </w:rPr>
            </w:pPr>
            <w:r w:rsidRPr="00212E93">
              <w:rPr>
                <w:rFonts w:ascii="Times New Roman" w:eastAsia="Calibri" w:hAnsi="Times New Roman" w:cs="Times New Roman"/>
                <w:b/>
                <w:bCs/>
              </w:rPr>
              <w:t>Telefono numeris</w:t>
            </w:r>
          </w:p>
        </w:tc>
        <w:tc>
          <w:tcPr>
            <w:tcW w:w="5258" w:type="dxa"/>
          </w:tcPr>
          <w:p w14:paraId="6A62B6CE" w14:textId="77777777" w:rsidR="00281388" w:rsidRPr="00212E93" w:rsidRDefault="00281388" w:rsidP="00212E93">
            <w:pPr>
              <w:spacing w:after="0" w:line="240" w:lineRule="auto"/>
              <w:jc w:val="both"/>
              <w:rPr>
                <w:rFonts w:ascii="Times New Roman" w:eastAsia="Calibri" w:hAnsi="Times New Roman" w:cs="Times New Roman"/>
              </w:rPr>
            </w:pPr>
          </w:p>
        </w:tc>
      </w:tr>
      <w:tr w:rsidR="00281388" w:rsidRPr="00212E93" w14:paraId="084FCA7A" w14:textId="77777777" w:rsidTr="00B0369A">
        <w:trPr>
          <w:trHeight w:val="196"/>
        </w:trPr>
        <w:tc>
          <w:tcPr>
            <w:tcW w:w="5632" w:type="dxa"/>
          </w:tcPr>
          <w:p w14:paraId="2A682ED0" w14:textId="77777777" w:rsidR="00281388" w:rsidRPr="00212E93" w:rsidRDefault="00281388" w:rsidP="00212E93">
            <w:pPr>
              <w:spacing w:after="0" w:line="240" w:lineRule="auto"/>
              <w:jc w:val="both"/>
              <w:rPr>
                <w:rFonts w:ascii="Times New Roman" w:eastAsia="Calibri" w:hAnsi="Times New Roman" w:cs="Times New Roman"/>
                <w:b/>
                <w:bCs/>
              </w:rPr>
            </w:pPr>
            <w:r w:rsidRPr="00212E93">
              <w:rPr>
                <w:rFonts w:ascii="Times New Roman" w:eastAsia="Calibri" w:hAnsi="Times New Roman" w:cs="Times New Roman"/>
                <w:b/>
                <w:bCs/>
              </w:rPr>
              <w:t>El. pašto adresas</w:t>
            </w:r>
          </w:p>
        </w:tc>
        <w:tc>
          <w:tcPr>
            <w:tcW w:w="5258" w:type="dxa"/>
          </w:tcPr>
          <w:p w14:paraId="79D8AC1D" w14:textId="77777777" w:rsidR="00281388" w:rsidRPr="00212E93" w:rsidRDefault="00281388" w:rsidP="00212E93">
            <w:pPr>
              <w:spacing w:after="0" w:line="240" w:lineRule="auto"/>
              <w:jc w:val="both"/>
              <w:rPr>
                <w:rFonts w:ascii="Times New Roman" w:eastAsia="Calibri" w:hAnsi="Times New Roman" w:cs="Times New Roman"/>
              </w:rPr>
            </w:pPr>
          </w:p>
        </w:tc>
      </w:tr>
    </w:tbl>
    <w:p w14:paraId="78175A32" w14:textId="77777777" w:rsidR="00281388" w:rsidRDefault="00281388" w:rsidP="00212E93">
      <w:pPr>
        <w:spacing w:after="0" w:line="240" w:lineRule="auto"/>
        <w:jc w:val="both"/>
        <w:rPr>
          <w:rFonts w:ascii="Times New Roman" w:eastAsia="Calibri" w:hAnsi="Times New Roman" w:cs="Times New Roman"/>
          <w:i/>
        </w:rPr>
      </w:pPr>
    </w:p>
    <w:p w14:paraId="135DA144" w14:textId="328571B8" w:rsidR="00A1543E" w:rsidRPr="00A1543E" w:rsidRDefault="00A1543E" w:rsidP="00A1543E">
      <w:pPr>
        <w:spacing w:after="0" w:line="240" w:lineRule="auto"/>
        <w:jc w:val="both"/>
        <w:textAlignment w:val="baseline"/>
        <w:rPr>
          <w:rFonts w:asciiTheme="majorBidi" w:eastAsia="Times New Roman" w:hAnsiTheme="majorBidi" w:cstheme="majorBidi"/>
          <w:sz w:val="18"/>
          <w:szCs w:val="18"/>
        </w:rPr>
      </w:pPr>
      <w:r>
        <w:rPr>
          <w:rFonts w:asciiTheme="majorBidi" w:eastAsia="Times New Roman" w:hAnsiTheme="majorBidi" w:cstheme="majorBidi"/>
        </w:rPr>
        <w:t xml:space="preserve">     </w:t>
      </w:r>
      <w:r w:rsidRPr="00A1543E">
        <w:rPr>
          <w:rFonts w:asciiTheme="majorBidi" w:eastAsia="Times New Roman" w:hAnsiTheme="majorBidi" w:cstheme="majorBidi"/>
        </w:rPr>
        <w:t xml:space="preserve">Vykdant sutartį pasitelksime šiuos subtiekėjus ir dalį sutartyje numatytų užduočių perduosime vykdyti jiems </w:t>
      </w:r>
      <w:r w:rsidRPr="00A1543E">
        <w:rPr>
          <w:rFonts w:asciiTheme="majorBidi" w:eastAsia="Times New Roman" w:hAnsiTheme="majorBidi" w:cstheme="majorBidi"/>
          <w:i/>
          <w:iCs/>
        </w:rPr>
        <w:t>(pildyti tuomet, jei sutarties vykdymui tokie bus pasitelkti):</w:t>
      </w:r>
      <w:r w:rsidRPr="00A1543E">
        <w:rPr>
          <w:rFonts w:asciiTheme="majorBidi" w:eastAsia="Times New Roman" w:hAnsiTheme="majorBidi" w:cstheme="majorBidi"/>
        </w:rPr>
        <w:t> </w:t>
      </w:r>
    </w:p>
    <w:tbl>
      <w:tblPr>
        <w:tblW w:w="10890" w:type="dxa"/>
        <w:tblInd w:w="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0"/>
        <w:gridCol w:w="5130"/>
      </w:tblGrid>
      <w:tr w:rsidR="00A1543E" w:rsidRPr="00A1543E" w14:paraId="1889B1C5" w14:textId="77777777" w:rsidTr="00B0369A">
        <w:trPr>
          <w:trHeight w:val="300"/>
        </w:trPr>
        <w:tc>
          <w:tcPr>
            <w:tcW w:w="5760" w:type="dxa"/>
            <w:tcBorders>
              <w:top w:val="single" w:sz="6" w:space="0" w:color="auto"/>
              <w:left w:val="single" w:sz="6" w:space="0" w:color="auto"/>
              <w:bottom w:val="single" w:sz="6" w:space="0" w:color="auto"/>
              <w:right w:val="single" w:sz="6" w:space="0" w:color="auto"/>
            </w:tcBorders>
            <w:hideMark/>
          </w:tcPr>
          <w:p w14:paraId="0A0057BE" w14:textId="77777777" w:rsidR="00A1543E" w:rsidRPr="00A1543E" w:rsidRDefault="00A1543E" w:rsidP="0068050E">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Subrangovo (-ų), subtiekėjo (-ų) arba subteikėjo (-ų) pavadinimas (-ai), įmonės kodai </w:t>
            </w:r>
          </w:p>
        </w:tc>
        <w:tc>
          <w:tcPr>
            <w:tcW w:w="5130" w:type="dxa"/>
            <w:tcBorders>
              <w:top w:val="single" w:sz="6" w:space="0" w:color="auto"/>
              <w:left w:val="single" w:sz="6" w:space="0" w:color="auto"/>
              <w:bottom w:val="single" w:sz="6" w:space="0" w:color="auto"/>
              <w:right w:val="single" w:sz="6" w:space="0" w:color="auto"/>
            </w:tcBorders>
            <w:hideMark/>
          </w:tcPr>
          <w:p w14:paraId="4A32C3AD" w14:textId="77777777" w:rsidR="00A1543E" w:rsidRPr="00A1543E" w:rsidRDefault="00A1543E" w:rsidP="0068050E">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r w:rsidR="00A1543E" w:rsidRPr="00A1543E" w14:paraId="0002C675" w14:textId="77777777" w:rsidTr="00B0369A">
        <w:trPr>
          <w:trHeight w:val="300"/>
        </w:trPr>
        <w:tc>
          <w:tcPr>
            <w:tcW w:w="5760" w:type="dxa"/>
            <w:tcBorders>
              <w:top w:val="single" w:sz="6" w:space="0" w:color="auto"/>
              <w:left w:val="single" w:sz="6" w:space="0" w:color="auto"/>
              <w:bottom w:val="single" w:sz="6" w:space="0" w:color="auto"/>
              <w:right w:val="single" w:sz="6" w:space="0" w:color="auto"/>
            </w:tcBorders>
            <w:hideMark/>
          </w:tcPr>
          <w:p w14:paraId="757597F2" w14:textId="77777777" w:rsidR="00A1543E" w:rsidRPr="00A1543E" w:rsidRDefault="00A1543E" w:rsidP="0068050E">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Subrangovo (-ų), subtiekėjo (-ų) ar subteikėjo (-ų) adresas (-ai) </w:t>
            </w:r>
          </w:p>
        </w:tc>
        <w:tc>
          <w:tcPr>
            <w:tcW w:w="5130" w:type="dxa"/>
            <w:tcBorders>
              <w:top w:val="single" w:sz="6" w:space="0" w:color="auto"/>
              <w:left w:val="single" w:sz="6" w:space="0" w:color="auto"/>
              <w:bottom w:val="single" w:sz="6" w:space="0" w:color="auto"/>
              <w:right w:val="single" w:sz="6" w:space="0" w:color="auto"/>
            </w:tcBorders>
            <w:hideMark/>
          </w:tcPr>
          <w:p w14:paraId="3B5326C2" w14:textId="77777777" w:rsidR="00A1543E" w:rsidRPr="00A1543E" w:rsidRDefault="00A1543E" w:rsidP="0068050E">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r w:rsidR="00A1543E" w:rsidRPr="00A1543E" w14:paraId="6AD7F5DD" w14:textId="77777777" w:rsidTr="00B0369A">
        <w:trPr>
          <w:trHeight w:val="300"/>
        </w:trPr>
        <w:tc>
          <w:tcPr>
            <w:tcW w:w="5760" w:type="dxa"/>
            <w:tcBorders>
              <w:top w:val="single" w:sz="6" w:space="0" w:color="auto"/>
              <w:left w:val="single" w:sz="6" w:space="0" w:color="auto"/>
              <w:bottom w:val="single" w:sz="6" w:space="0" w:color="auto"/>
              <w:right w:val="single" w:sz="6" w:space="0" w:color="auto"/>
            </w:tcBorders>
            <w:hideMark/>
          </w:tcPr>
          <w:p w14:paraId="05843227" w14:textId="77777777" w:rsidR="00A1543E" w:rsidRPr="00A1543E" w:rsidRDefault="00A1543E" w:rsidP="0068050E">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Įsipareigojimų dalis (procentais), kuriai ketinama pasitelkti subrangovą (-us), subtiekėją (-us) ar subteikėją (-us) </w:t>
            </w:r>
          </w:p>
        </w:tc>
        <w:tc>
          <w:tcPr>
            <w:tcW w:w="5130" w:type="dxa"/>
            <w:tcBorders>
              <w:top w:val="single" w:sz="6" w:space="0" w:color="auto"/>
              <w:left w:val="single" w:sz="6" w:space="0" w:color="auto"/>
              <w:bottom w:val="single" w:sz="6" w:space="0" w:color="auto"/>
              <w:right w:val="single" w:sz="6" w:space="0" w:color="auto"/>
            </w:tcBorders>
            <w:hideMark/>
          </w:tcPr>
          <w:p w14:paraId="3B84A5C3" w14:textId="77777777" w:rsidR="00A1543E" w:rsidRPr="00A1543E" w:rsidRDefault="00A1543E" w:rsidP="0068050E">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r w:rsidR="00A1543E" w:rsidRPr="00A1543E" w14:paraId="01D30D54" w14:textId="77777777" w:rsidTr="00B0369A">
        <w:trPr>
          <w:trHeight w:val="300"/>
        </w:trPr>
        <w:tc>
          <w:tcPr>
            <w:tcW w:w="5760" w:type="dxa"/>
            <w:tcBorders>
              <w:top w:val="single" w:sz="6" w:space="0" w:color="auto"/>
              <w:left w:val="single" w:sz="6" w:space="0" w:color="auto"/>
              <w:bottom w:val="single" w:sz="6" w:space="0" w:color="auto"/>
              <w:right w:val="single" w:sz="6" w:space="0" w:color="auto"/>
            </w:tcBorders>
            <w:hideMark/>
          </w:tcPr>
          <w:p w14:paraId="79FFFFB7" w14:textId="77777777" w:rsidR="00A1543E" w:rsidRPr="00A1543E" w:rsidRDefault="00A1543E" w:rsidP="0068050E">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Subrangovo (-ų), subtiekėjo (-ų) ar subteikėjo  ( ų) tenkančių įsipareigojimų dalies aprašymas </w:t>
            </w:r>
          </w:p>
        </w:tc>
        <w:tc>
          <w:tcPr>
            <w:tcW w:w="5130" w:type="dxa"/>
            <w:tcBorders>
              <w:top w:val="single" w:sz="6" w:space="0" w:color="auto"/>
              <w:left w:val="single" w:sz="6" w:space="0" w:color="auto"/>
              <w:bottom w:val="single" w:sz="6" w:space="0" w:color="auto"/>
              <w:right w:val="single" w:sz="6" w:space="0" w:color="auto"/>
            </w:tcBorders>
            <w:hideMark/>
          </w:tcPr>
          <w:p w14:paraId="6D0206FD" w14:textId="77777777" w:rsidR="00A1543E" w:rsidRPr="00A1543E" w:rsidRDefault="00A1543E" w:rsidP="0068050E">
            <w:pPr>
              <w:spacing w:after="0" w:line="240" w:lineRule="auto"/>
              <w:textAlignment w:val="baseline"/>
              <w:rPr>
                <w:rFonts w:asciiTheme="majorBidi" w:eastAsia="Times New Roman" w:hAnsiTheme="majorBidi" w:cstheme="majorBidi"/>
              </w:rPr>
            </w:pPr>
            <w:r w:rsidRPr="00A1543E">
              <w:rPr>
                <w:rFonts w:asciiTheme="majorBidi" w:eastAsia="Times New Roman" w:hAnsiTheme="majorBidi" w:cstheme="majorBidi"/>
              </w:rPr>
              <w:t> </w:t>
            </w:r>
          </w:p>
        </w:tc>
      </w:tr>
    </w:tbl>
    <w:p w14:paraId="314F8AE7" w14:textId="506BE61B" w:rsidR="00281388" w:rsidRPr="00212E93" w:rsidRDefault="00A1543E" w:rsidP="00AA4AC4">
      <w:pPr>
        <w:spacing w:after="0" w:line="240" w:lineRule="auto"/>
        <w:jc w:val="both"/>
        <w:textAlignment w:val="baseline"/>
        <w:rPr>
          <w:rFonts w:ascii="Times New Roman" w:eastAsia="Calibri" w:hAnsi="Times New Roman" w:cs="Times New Roman"/>
        </w:rPr>
      </w:pPr>
      <w:r w:rsidRPr="00DE6FA0">
        <w:rPr>
          <w:rFonts w:eastAsia="Times New Roman" w:cstheme="minorHAnsi"/>
        </w:rPr>
        <w:t> </w:t>
      </w:r>
      <w:r w:rsidR="00AA4AC4">
        <w:rPr>
          <w:rFonts w:eastAsia="Times New Roman" w:cstheme="minorHAnsi"/>
        </w:rPr>
        <w:t xml:space="preserve">     </w:t>
      </w:r>
      <w:r w:rsidR="00281388" w:rsidRPr="00212E93">
        <w:rPr>
          <w:rFonts w:ascii="Times New Roman" w:eastAsia="Calibri" w:hAnsi="Times New Roman" w:cs="Times New Roman"/>
        </w:rPr>
        <w:t>Šiuo pasiūlymu pažymime, kad sutinkame su visomis pirkimo sąlygomis, nustatytomis:</w:t>
      </w:r>
    </w:p>
    <w:p w14:paraId="3B104AB4" w14:textId="7E4F08B6" w:rsidR="003941B6" w:rsidRPr="00212E93" w:rsidRDefault="004163E5" w:rsidP="009A5EE0">
      <w:pPr>
        <w:pStyle w:val="ListParagraph"/>
        <w:numPr>
          <w:ilvl w:val="0"/>
          <w:numId w:val="1"/>
        </w:numPr>
        <w:tabs>
          <w:tab w:val="clear" w:pos="1077"/>
          <w:tab w:val="left" w:pos="284"/>
          <w:tab w:val="num" w:pos="567"/>
        </w:tabs>
        <w:spacing w:after="0" w:line="240" w:lineRule="auto"/>
        <w:ind w:firstLine="284"/>
        <w:jc w:val="both"/>
        <w:rPr>
          <w:rFonts w:ascii="Times New Roman" w:hAnsi="Times New Roman" w:cs="Times New Roman"/>
        </w:rPr>
      </w:pPr>
      <w:bookmarkStart w:id="0" w:name="_Hlk71122531"/>
      <w:r w:rsidRPr="004163E5">
        <w:rPr>
          <w:rFonts w:asciiTheme="majorBidi" w:eastAsia="Times New Roman" w:hAnsiTheme="majorBidi" w:cstheme="majorBidi"/>
        </w:rPr>
        <w:t xml:space="preserve">Teikdamas pasiūlymą patvirtinu, kad esu susipažinęs su AB Lietuvos radijo ir televizijos centro Veiklos partnerių elgesio kodeksu </w:t>
      </w:r>
      <w:r w:rsidR="003941B6" w:rsidRPr="00212E93">
        <w:rPr>
          <w:rFonts w:ascii="Times New Roman" w:hAnsi="Times New Roman" w:cs="Times New Roman"/>
        </w:rPr>
        <w:t xml:space="preserve">(patalpintas Bendrovės internetinėje svetainėje </w:t>
      </w:r>
      <w:bookmarkStart w:id="1" w:name="_Hlk71122323"/>
      <w:r w:rsidR="003941B6" w:rsidRPr="00212E93">
        <w:rPr>
          <w:rFonts w:ascii="Times New Roman" w:hAnsi="Times New Roman" w:cs="Times New Roman"/>
        </w:rPr>
        <w:fldChar w:fldCharType="begin"/>
      </w:r>
      <w:r w:rsidR="003941B6" w:rsidRPr="00212E93">
        <w:rPr>
          <w:rFonts w:ascii="Times New Roman" w:hAnsi="Times New Roman" w:cs="Times New Roman"/>
        </w:rPr>
        <w:instrText xml:space="preserve"> HYPERLINK "https://www.telecentras.lt/wp-content/uploads/2020/12/Partneri%C5%B3_etikos_kodeksas.pdf" </w:instrText>
      </w:r>
      <w:r w:rsidR="003941B6" w:rsidRPr="00212E93">
        <w:rPr>
          <w:rFonts w:ascii="Times New Roman" w:hAnsi="Times New Roman" w:cs="Times New Roman"/>
        </w:rPr>
      </w:r>
      <w:r w:rsidR="003941B6" w:rsidRPr="00212E93">
        <w:rPr>
          <w:rFonts w:ascii="Times New Roman" w:hAnsi="Times New Roman" w:cs="Times New Roman"/>
        </w:rPr>
        <w:fldChar w:fldCharType="separate"/>
      </w:r>
      <w:r w:rsidR="003941B6" w:rsidRPr="00212E93">
        <w:rPr>
          <w:rStyle w:val="Hyperlink"/>
          <w:rFonts w:ascii="Times New Roman" w:hAnsi="Times New Roman" w:cs="Times New Roman"/>
        </w:rPr>
        <w:t>Partnerių etikos kodeksas</w:t>
      </w:r>
      <w:r w:rsidR="003941B6" w:rsidRPr="00212E93">
        <w:rPr>
          <w:rFonts w:ascii="Times New Roman" w:hAnsi="Times New Roman" w:cs="Times New Roman"/>
        </w:rPr>
        <w:fldChar w:fldCharType="end"/>
      </w:r>
      <w:bookmarkEnd w:id="1"/>
      <w:r w:rsidR="003941B6" w:rsidRPr="00212E93">
        <w:rPr>
          <w:rFonts w:ascii="Times New Roman" w:hAnsi="Times New Roman" w:cs="Times New Roman"/>
        </w:rPr>
        <w:t xml:space="preserve">) bei Korupcijos prevencijos politikos reikalavimais (patalpinta Bendrovės internetinėje svetainėje </w:t>
      </w:r>
      <w:r w:rsidR="003941B6">
        <w:fldChar w:fldCharType="begin"/>
      </w:r>
      <w:r w:rsidR="003941B6">
        <w:instrText>HYPERLINK "https://www.telecentras.lt/apie-mus/korupcijos-prevencija/" \t "_blank" \o "https://www.telecentras.lt/apie-mus/korupcijos-prevencija/"</w:instrText>
      </w:r>
      <w:r w:rsidR="003941B6">
        <w:fldChar w:fldCharType="separate"/>
      </w:r>
      <w:r w:rsidR="003941B6" w:rsidRPr="00212E93">
        <w:rPr>
          <w:rStyle w:val="Hyperlink"/>
          <w:rFonts w:ascii="Times New Roman" w:hAnsi="Times New Roman" w:cs="Times New Roman"/>
        </w:rPr>
        <w:t>Korupcijos prevencija – Telecentras</w:t>
      </w:r>
      <w:r w:rsidR="003941B6">
        <w:fldChar w:fldCharType="end"/>
      </w:r>
      <w:r w:rsidR="003941B6" w:rsidRPr="00212E93">
        <w:rPr>
          <w:rFonts w:ascii="Times New Roman" w:hAnsi="Times New Roman" w:cs="Times New Roman"/>
        </w:rPr>
        <w:t>) ir mūsų įmonės veikla šiems principams nenusižengia.</w:t>
      </w:r>
      <w:r w:rsidR="006C0190">
        <w:rPr>
          <w:rFonts w:ascii="Times New Roman" w:hAnsi="Times New Roman" w:cs="Times New Roman"/>
        </w:rPr>
        <w:t xml:space="preserve"> </w:t>
      </w:r>
      <w:r w:rsidR="00794B36">
        <w:rPr>
          <w:rFonts w:ascii="Times New Roman" w:hAnsi="Times New Roman" w:cs="Times New Roman"/>
        </w:rPr>
        <w:t>T</w:t>
      </w:r>
      <w:r w:rsidR="006C0190">
        <w:rPr>
          <w:rFonts w:ascii="Times New Roman" w:hAnsi="Times New Roman" w:cs="Times New Roman"/>
        </w:rPr>
        <w:t>elecentro</w:t>
      </w:r>
      <w:r w:rsidR="006C0190" w:rsidRPr="008E5FC1">
        <w:rPr>
          <w:rFonts w:ascii="Times New Roman" w:hAnsi="Times New Roman" w:cs="Times New Roman"/>
        </w:rPr>
        <w:t xml:space="preserve"> Darnaus verslo politika</w:t>
      </w:r>
      <w:r w:rsidR="006C0190">
        <w:rPr>
          <w:rFonts w:ascii="Times New Roman" w:hAnsi="Times New Roman" w:cs="Times New Roman"/>
        </w:rPr>
        <w:t xml:space="preserve"> </w:t>
      </w:r>
      <w:r w:rsidR="00794B36">
        <w:rPr>
          <w:rFonts w:ascii="Times New Roman" w:hAnsi="Times New Roman" w:cs="Times New Roman"/>
        </w:rPr>
        <w:t xml:space="preserve">patalpinta Bendrovės internetinėje svetainėje </w:t>
      </w:r>
      <w:r w:rsidR="006C0190">
        <w:fldChar w:fldCharType="begin"/>
      </w:r>
      <w:r w:rsidR="006C0190">
        <w:instrText>HYPERLINK "https://www.telecentras.lt/wp-content/uploads/2024/01/Darnaus-verslo-politika_4.0.pdf"</w:instrText>
      </w:r>
      <w:r w:rsidR="006C0190">
        <w:fldChar w:fldCharType="separate"/>
      </w:r>
      <w:r w:rsidR="006C0190" w:rsidRPr="009D1219">
        <w:rPr>
          <w:rFonts w:ascii="Times New Roman" w:hAnsi="Times New Roman" w:cs="Times New Roman"/>
          <w:color w:val="0000FF"/>
          <w:u w:val="single"/>
        </w:rPr>
        <w:t>Darnaus-verslo-politika</w:t>
      </w:r>
      <w:r w:rsidR="006C0190">
        <w:fldChar w:fldCharType="end"/>
      </w:r>
      <w:r w:rsidR="006C0190">
        <w:rPr>
          <w:rFonts w:ascii="Times New Roman" w:hAnsi="Times New Roman" w:cs="Times New Roman"/>
        </w:rPr>
        <w:t xml:space="preserve"> .</w:t>
      </w:r>
    </w:p>
    <w:bookmarkEnd w:id="0"/>
    <w:p w14:paraId="6A5F5C10" w14:textId="24E7CA4E" w:rsidR="00281388" w:rsidRPr="00212E93" w:rsidRDefault="00281388" w:rsidP="009A5EE0">
      <w:pPr>
        <w:numPr>
          <w:ilvl w:val="0"/>
          <w:numId w:val="1"/>
        </w:numPr>
        <w:tabs>
          <w:tab w:val="clear" w:pos="1077"/>
          <w:tab w:val="num" w:pos="567"/>
        </w:tabs>
        <w:spacing w:after="0" w:line="240" w:lineRule="auto"/>
        <w:ind w:firstLine="284"/>
        <w:jc w:val="both"/>
        <w:rPr>
          <w:rFonts w:ascii="Times New Roman" w:eastAsia="Calibri" w:hAnsi="Times New Roman" w:cs="Times New Roman"/>
        </w:rPr>
      </w:pPr>
      <w:r w:rsidRPr="00212E93">
        <w:rPr>
          <w:rFonts w:ascii="Times New Roman" w:eastAsia="Calibri" w:hAnsi="Times New Roman" w:cs="Times New Roman"/>
        </w:rPr>
        <w:t>Taip pat patvirtin</w:t>
      </w:r>
      <w:r w:rsidR="00D33B56">
        <w:rPr>
          <w:rFonts w:ascii="Times New Roman" w:eastAsia="Calibri" w:hAnsi="Times New Roman" w:cs="Times New Roman"/>
        </w:rPr>
        <w:t>u</w:t>
      </w:r>
      <w:r w:rsidRPr="00212E93">
        <w:rPr>
          <w:rFonts w:ascii="Times New Roman" w:eastAsia="Calibri" w:hAnsi="Times New Roman" w:cs="Times New Roman"/>
        </w:rPr>
        <w:t>, kad visa pasiūlyme pateikta informacija yra teisinga ir kad nenusl</w:t>
      </w:r>
      <w:r w:rsidR="00D33B56">
        <w:rPr>
          <w:rFonts w:ascii="Times New Roman" w:eastAsia="Calibri" w:hAnsi="Times New Roman" w:cs="Times New Roman"/>
        </w:rPr>
        <w:t xml:space="preserve">iau </w:t>
      </w:r>
      <w:r w:rsidRPr="00212E93">
        <w:rPr>
          <w:rFonts w:ascii="Times New Roman" w:eastAsia="Calibri" w:hAnsi="Times New Roman" w:cs="Times New Roman"/>
        </w:rPr>
        <w:t>jokios informacijos, kurią buvo prašoma pateikti pirkimo dokumentuose.</w:t>
      </w:r>
    </w:p>
    <w:p w14:paraId="675BD1B7" w14:textId="2D2D8996" w:rsidR="00281388" w:rsidRPr="00212E93" w:rsidRDefault="00281388" w:rsidP="009A5EE0">
      <w:pPr>
        <w:numPr>
          <w:ilvl w:val="0"/>
          <w:numId w:val="1"/>
        </w:numPr>
        <w:tabs>
          <w:tab w:val="clear" w:pos="1077"/>
          <w:tab w:val="num" w:pos="567"/>
        </w:tabs>
        <w:spacing w:after="0" w:line="240" w:lineRule="auto"/>
        <w:ind w:firstLine="284"/>
        <w:jc w:val="both"/>
        <w:rPr>
          <w:rFonts w:ascii="Times New Roman" w:eastAsia="Calibri" w:hAnsi="Times New Roman" w:cs="Times New Roman"/>
        </w:rPr>
      </w:pPr>
      <w:r w:rsidRPr="00212E93">
        <w:rPr>
          <w:rFonts w:ascii="Times New Roman" w:eastAsia="Calibri" w:hAnsi="Times New Roman" w:cs="Times New Roman"/>
        </w:rPr>
        <w:t>Suprant</w:t>
      </w:r>
      <w:r w:rsidR="00D33B56">
        <w:rPr>
          <w:rFonts w:ascii="Times New Roman" w:eastAsia="Calibri" w:hAnsi="Times New Roman" w:cs="Times New Roman"/>
        </w:rPr>
        <w:t>u</w:t>
      </w:r>
      <w:r w:rsidRPr="00212E93">
        <w:rPr>
          <w:rFonts w:ascii="Times New Roman" w:eastAsia="Calibri" w:hAnsi="Times New Roman" w:cs="Times New Roman"/>
        </w:rPr>
        <w:t>, kad išaiškėjus aukščiau nurodytoms aplinkybėms būsime pašalinti iš šio pirkimo ir mūsų pateiktas pasiūlymas bus atmestas.</w:t>
      </w:r>
    </w:p>
    <w:p w14:paraId="52DBBE73" w14:textId="286CEF66" w:rsidR="00281388" w:rsidRPr="00FB0351" w:rsidRDefault="00FB0351" w:rsidP="00212E93">
      <w:pPr>
        <w:spacing w:after="0" w:line="240" w:lineRule="auto"/>
        <w:jc w:val="both"/>
        <w:rPr>
          <w:rFonts w:ascii="Times New Roman" w:eastAsia="Arial" w:hAnsi="Times New Roman" w:cs="Times New Roman"/>
          <w:b/>
          <w:bCs/>
        </w:rPr>
      </w:pPr>
      <w:r>
        <w:rPr>
          <w:rFonts w:ascii="Times New Roman" w:eastAsia="Arial" w:hAnsi="Times New Roman" w:cs="Times New Roman"/>
        </w:rPr>
        <w:t xml:space="preserve">           </w:t>
      </w:r>
      <w:r w:rsidR="00281388" w:rsidRPr="00FB0351">
        <w:rPr>
          <w:rFonts w:ascii="Times New Roman" w:eastAsia="Arial" w:hAnsi="Times New Roman" w:cs="Times New Roman"/>
          <w:b/>
          <w:bCs/>
        </w:rPr>
        <w:t>Mes siūlome šias prekes</w:t>
      </w:r>
      <w:r w:rsidR="00C90DE7" w:rsidRPr="00FB0351">
        <w:rPr>
          <w:rFonts w:ascii="Times New Roman" w:eastAsia="Arial" w:hAnsi="Times New Roman" w:cs="Times New Roman"/>
          <w:b/>
          <w:bCs/>
        </w:rPr>
        <w:t>:</w:t>
      </w:r>
    </w:p>
    <w:tbl>
      <w:tblPr>
        <w:tblW w:w="1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57"/>
        <w:gridCol w:w="4568"/>
        <w:gridCol w:w="1080"/>
        <w:gridCol w:w="990"/>
        <w:gridCol w:w="1890"/>
        <w:gridCol w:w="2104"/>
      </w:tblGrid>
      <w:tr w:rsidR="00843468" w:rsidRPr="00843468" w14:paraId="301E457A" w14:textId="77777777" w:rsidTr="009F5B2D">
        <w:trPr>
          <w:trHeight w:val="55"/>
        </w:trPr>
        <w:tc>
          <w:tcPr>
            <w:tcW w:w="557" w:type="dxa"/>
            <w:shd w:val="clear" w:color="auto" w:fill="F2F2F2" w:themeFill="background1" w:themeFillShade="F2"/>
            <w:vAlign w:val="center"/>
            <w:hideMark/>
          </w:tcPr>
          <w:p w14:paraId="36B44804" w14:textId="77777777" w:rsidR="00843468" w:rsidRPr="00194897" w:rsidRDefault="00843468" w:rsidP="00843468">
            <w:pPr>
              <w:spacing w:after="0" w:line="240" w:lineRule="auto"/>
              <w:jc w:val="center"/>
              <w:rPr>
                <w:rFonts w:ascii="Times New Roman" w:eastAsia="Times New Roman" w:hAnsi="Times New Roman" w:cs="Times New Roman"/>
                <w:b/>
                <w:bCs/>
                <w:color w:val="000000"/>
                <w:sz w:val="20"/>
                <w:szCs w:val="20"/>
              </w:rPr>
            </w:pPr>
            <w:r w:rsidRPr="00194897">
              <w:rPr>
                <w:rFonts w:ascii="Times New Roman" w:eastAsia="Times New Roman" w:hAnsi="Times New Roman" w:cs="Times New Roman"/>
                <w:b/>
                <w:bCs/>
                <w:color w:val="000000"/>
                <w:sz w:val="20"/>
                <w:szCs w:val="20"/>
              </w:rPr>
              <w:t>Eil. Nr.</w:t>
            </w:r>
          </w:p>
        </w:tc>
        <w:tc>
          <w:tcPr>
            <w:tcW w:w="4568" w:type="dxa"/>
            <w:shd w:val="clear" w:color="auto" w:fill="F2F2F2" w:themeFill="background1" w:themeFillShade="F2"/>
            <w:vAlign w:val="center"/>
            <w:hideMark/>
          </w:tcPr>
          <w:p w14:paraId="3D3B85A3" w14:textId="77777777" w:rsidR="00843468" w:rsidRPr="00194897" w:rsidRDefault="00843468" w:rsidP="00843468">
            <w:pPr>
              <w:spacing w:after="0" w:line="240" w:lineRule="auto"/>
              <w:jc w:val="center"/>
              <w:rPr>
                <w:rFonts w:ascii="Times New Roman" w:eastAsia="Times New Roman" w:hAnsi="Times New Roman" w:cs="Times New Roman"/>
                <w:b/>
                <w:bCs/>
                <w:sz w:val="20"/>
                <w:szCs w:val="20"/>
              </w:rPr>
            </w:pPr>
            <w:r w:rsidRPr="00194897">
              <w:rPr>
                <w:rFonts w:ascii="Times New Roman" w:eastAsia="Times New Roman" w:hAnsi="Times New Roman" w:cs="Times New Roman"/>
                <w:b/>
                <w:bCs/>
                <w:sz w:val="20"/>
                <w:szCs w:val="20"/>
              </w:rPr>
              <w:t>Pirkimo objektas</w:t>
            </w:r>
          </w:p>
        </w:tc>
        <w:tc>
          <w:tcPr>
            <w:tcW w:w="1080" w:type="dxa"/>
            <w:shd w:val="clear" w:color="auto" w:fill="F2F2F2" w:themeFill="background1" w:themeFillShade="F2"/>
            <w:vAlign w:val="center"/>
            <w:hideMark/>
          </w:tcPr>
          <w:p w14:paraId="2F82A34B" w14:textId="77777777" w:rsidR="00843468" w:rsidRPr="00194897" w:rsidRDefault="00843468" w:rsidP="00843468">
            <w:pPr>
              <w:spacing w:after="0" w:line="240" w:lineRule="auto"/>
              <w:jc w:val="center"/>
              <w:rPr>
                <w:rFonts w:ascii="Times New Roman" w:eastAsia="Times New Roman" w:hAnsi="Times New Roman" w:cs="Times New Roman"/>
                <w:b/>
                <w:bCs/>
                <w:color w:val="000000"/>
                <w:sz w:val="20"/>
                <w:szCs w:val="20"/>
              </w:rPr>
            </w:pPr>
            <w:r w:rsidRPr="00194897">
              <w:rPr>
                <w:rFonts w:ascii="Times New Roman" w:eastAsia="Times New Roman" w:hAnsi="Times New Roman" w:cs="Times New Roman"/>
                <w:b/>
                <w:bCs/>
                <w:color w:val="000000"/>
                <w:sz w:val="20"/>
                <w:szCs w:val="20"/>
              </w:rPr>
              <w:t>Mato vienetas</w:t>
            </w:r>
          </w:p>
        </w:tc>
        <w:tc>
          <w:tcPr>
            <w:tcW w:w="990" w:type="dxa"/>
            <w:shd w:val="clear" w:color="auto" w:fill="F2F2F2" w:themeFill="background1" w:themeFillShade="F2"/>
            <w:vAlign w:val="center"/>
            <w:hideMark/>
          </w:tcPr>
          <w:p w14:paraId="41BF4F5C" w14:textId="77777777" w:rsidR="00843468" w:rsidRPr="00194897" w:rsidRDefault="00843468" w:rsidP="00843468">
            <w:pPr>
              <w:spacing w:after="0" w:line="240" w:lineRule="auto"/>
              <w:jc w:val="center"/>
              <w:rPr>
                <w:rFonts w:ascii="Times New Roman" w:eastAsia="Times New Roman" w:hAnsi="Times New Roman" w:cs="Times New Roman"/>
                <w:b/>
                <w:bCs/>
                <w:color w:val="00B050"/>
                <w:sz w:val="20"/>
                <w:szCs w:val="20"/>
              </w:rPr>
            </w:pPr>
            <w:r w:rsidRPr="00194897">
              <w:rPr>
                <w:rFonts w:ascii="Times New Roman" w:eastAsia="Times New Roman" w:hAnsi="Times New Roman" w:cs="Times New Roman"/>
                <w:b/>
                <w:bCs/>
                <w:color w:val="000000" w:themeColor="text1"/>
                <w:sz w:val="20"/>
                <w:szCs w:val="20"/>
              </w:rPr>
              <w:t>Kiekis</w:t>
            </w:r>
          </w:p>
        </w:tc>
        <w:tc>
          <w:tcPr>
            <w:tcW w:w="1890" w:type="dxa"/>
            <w:shd w:val="clear" w:color="auto" w:fill="F2F2F2" w:themeFill="background1" w:themeFillShade="F2"/>
            <w:vAlign w:val="center"/>
            <w:hideMark/>
          </w:tcPr>
          <w:p w14:paraId="63545177" w14:textId="26B01378" w:rsidR="00843468" w:rsidRPr="00194897" w:rsidRDefault="00EC1425" w:rsidP="00843468">
            <w:pPr>
              <w:spacing w:after="0" w:line="240" w:lineRule="auto"/>
              <w:jc w:val="center"/>
              <w:rPr>
                <w:rFonts w:ascii="Times New Roman" w:eastAsia="Times New Roman" w:hAnsi="Times New Roman" w:cs="Times New Roman"/>
                <w:b/>
                <w:bCs/>
                <w:color w:val="000000"/>
                <w:sz w:val="20"/>
                <w:szCs w:val="20"/>
              </w:rPr>
            </w:pPr>
            <w:r w:rsidRPr="00AF5B6A">
              <w:rPr>
                <w:rFonts w:asciiTheme="majorBidi" w:eastAsia="Arial" w:hAnsiTheme="majorBidi" w:cstheme="majorBidi"/>
                <w:i/>
                <w:iCs/>
              </w:rPr>
              <w:t>*</w:t>
            </w:r>
            <w:r w:rsidR="00843468" w:rsidRPr="00194897">
              <w:rPr>
                <w:rFonts w:ascii="Times New Roman" w:eastAsia="Times New Roman" w:hAnsi="Times New Roman" w:cs="Times New Roman"/>
                <w:b/>
                <w:bCs/>
                <w:color w:val="000000"/>
                <w:sz w:val="20"/>
                <w:szCs w:val="20"/>
              </w:rPr>
              <w:t xml:space="preserve">Mato vieneto įkainis, EUR be PVM                            </w:t>
            </w:r>
          </w:p>
        </w:tc>
        <w:tc>
          <w:tcPr>
            <w:tcW w:w="2104" w:type="dxa"/>
            <w:shd w:val="clear" w:color="auto" w:fill="F2F2F2" w:themeFill="background1" w:themeFillShade="F2"/>
            <w:vAlign w:val="center"/>
            <w:hideMark/>
          </w:tcPr>
          <w:p w14:paraId="2360D5E4" w14:textId="77777777" w:rsidR="00190CF7" w:rsidRDefault="00EF7E8B" w:rsidP="0084346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Bendra k</w:t>
            </w:r>
            <w:r w:rsidR="00843468" w:rsidRPr="00194897">
              <w:rPr>
                <w:rFonts w:ascii="Times New Roman" w:eastAsia="Times New Roman" w:hAnsi="Times New Roman" w:cs="Times New Roman"/>
                <w:b/>
                <w:bCs/>
                <w:color w:val="000000"/>
                <w:sz w:val="20"/>
                <w:szCs w:val="20"/>
              </w:rPr>
              <w:t xml:space="preserve">aina, </w:t>
            </w:r>
          </w:p>
          <w:p w14:paraId="23047ADA" w14:textId="77777777" w:rsidR="00190CF7" w:rsidRDefault="00843468" w:rsidP="00843468">
            <w:pPr>
              <w:spacing w:after="0" w:line="240" w:lineRule="auto"/>
              <w:jc w:val="center"/>
              <w:rPr>
                <w:rFonts w:ascii="Times New Roman" w:eastAsia="Times New Roman" w:hAnsi="Times New Roman" w:cs="Times New Roman"/>
                <w:b/>
                <w:bCs/>
                <w:color w:val="000000"/>
                <w:sz w:val="20"/>
                <w:szCs w:val="20"/>
              </w:rPr>
            </w:pPr>
            <w:r w:rsidRPr="00194897">
              <w:rPr>
                <w:rFonts w:ascii="Times New Roman" w:eastAsia="Times New Roman" w:hAnsi="Times New Roman" w:cs="Times New Roman"/>
                <w:b/>
                <w:bCs/>
                <w:color w:val="000000"/>
                <w:sz w:val="20"/>
                <w:szCs w:val="20"/>
              </w:rPr>
              <w:t>EUR be PVM</w:t>
            </w:r>
          </w:p>
          <w:p w14:paraId="0CA3198E" w14:textId="4ADEA6A6" w:rsidR="0096715B" w:rsidRPr="00194897" w:rsidRDefault="00190CF7" w:rsidP="0084346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16"/>
                <w:szCs w:val="16"/>
              </w:rPr>
              <w:t>/4x5/</w:t>
            </w:r>
            <w:r w:rsidR="0096715B" w:rsidRPr="00194897">
              <w:rPr>
                <w:rFonts w:ascii="Times New Roman" w:eastAsia="Times New Roman" w:hAnsi="Times New Roman" w:cs="Times New Roman"/>
                <w:b/>
                <w:bCs/>
                <w:color w:val="000000"/>
                <w:sz w:val="20"/>
                <w:szCs w:val="20"/>
              </w:rPr>
              <w:t xml:space="preserve"> </w:t>
            </w:r>
          </w:p>
          <w:p w14:paraId="34C6224A" w14:textId="153A340C" w:rsidR="00843468" w:rsidRPr="00194897" w:rsidRDefault="00843468" w:rsidP="00843468">
            <w:pPr>
              <w:spacing w:after="0" w:line="240" w:lineRule="auto"/>
              <w:jc w:val="center"/>
              <w:rPr>
                <w:rFonts w:ascii="Times New Roman" w:eastAsia="Times New Roman" w:hAnsi="Times New Roman" w:cs="Times New Roman"/>
                <w:b/>
                <w:bCs/>
                <w:color w:val="000000"/>
                <w:sz w:val="20"/>
                <w:szCs w:val="20"/>
              </w:rPr>
            </w:pPr>
          </w:p>
        </w:tc>
      </w:tr>
      <w:tr w:rsidR="00843468" w:rsidRPr="00843468" w14:paraId="1CB21CF8" w14:textId="77777777" w:rsidTr="009F5B2D">
        <w:trPr>
          <w:trHeight w:val="55"/>
        </w:trPr>
        <w:tc>
          <w:tcPr>
            <w:tcW w:w="557" w:type="dxa"/>
            <w:shd w:val="clear" w:color="auto" w:fill="F2F2F2" w:themeFill="background1" w:themeFillShade="F2"/>
            <w:vAlign w:val="center"/>
            <w:hideMark/>
          </w:tcPr>
          <w:p w14:paraId="145C35EF" w14:textId="77777777" w:rsidR="00843468" w:rsidRPr="008308DD" w:rsidRDefault="00843468" w:rsidP="0084346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1</w:t>
            </w:r>
          </w:p>
        </w:tc>
        <w:tc>
          <w:tcPr>
            <w:tcW w:w="4568" w:type="dxa"/>
            <w:shd w:val="clear" w:color="auto" w:fill="F2F2F2" w:themeFill="background1" w:themeFillShade="F2"/>
            <w:vAlign w:val="center"/>
            <w:hideMark/>
          </w:tcPr>
          <w:p w14:paraId="308DD8C8" w14:textId="77777777" w:rsidR="00843468" w:rsidRPr="008308DD" w:rsidRDefault="00843468" w:rsidP="0084346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2</w:t>
            </w:r>
          </w:p>
        </w:tc>
        <w:tc>
          <w:tcPr>
            <w:tcW w:w="1080" w:type="dxa"/>
            <w:shd w:val="clear" w:color="auto" w:fill="F2F2F2" w:themeFill="background1" w:themeFillShade="F2"/>
            <w:vAlign w:val="center"/>
            <w:hideMark/>
          </w:tcPr>
          <w:p w14:paraId="4CC24B05" w14:textId="77777777" w:rsidR="00843468" w:rsidRPr="008308DD" w:rsidRDefault="00843468" w:rsidP="0084346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3</w:t>
            </w:r>
          </w:p>
        </w:tc>
        <w:tc>
          <w:tcPr>
            <w:tcW w:w="990" w:type="dxa"/>
            <w:shd w:val="clear" w:color="auto" w:fill="F2F2F2" w:themeFill="background1" w:themeFillShade="F2"/>
            <w:vAlign w:val="center"/>
            <w:hideMark/>
          </w:tcPr>
          <w:p w14:paraId="54C4DAE7" w14:textId="77777777" w:rsidR="00843468" w:rsidRPr="008308DD" w:rsidRDefault="00843468" w:rsidP="0084346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4</w:t>
            </w:r>
          </w:p>
        </w:tc>
        <w:tc>
          <w:tcPr>
            <w:tcW w:w="1890" w:type="dxa"/>
            <w:shd w:val="clear" w:color="auto" w:fill="F2F2F2" w:themeFill="background1" w:themeFillShade="F2"/>
            <w:vAlign w:val="center"/>
            <w:hideMark/>
          </w:tcPr>
          <w:p w14:paraId="1F0EB2D3" w14:textId="77777777" w:rsidR="00843468" w:rsidRPr="008308DD" w:rsidRDefault="00843468" w:rsidP="0084346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5</w:t>
            </w:r>
          </w:p>
        </w:tc>
        <w:tc>
          <w:tcPr>
            <w:tcW w:w="2104" w:type="dxa"/>
            <w:shd w:val="clear" w:color="auto" w:fill="F2F2F2" w:themeFill="background1" w:themeFillShade="F2"/>
            <w:vAlign w:val="center"/>
            <w:hideMark/>
          </w:tcPr>
          <w:p w14:paraId="11EF1981" w14:textId="77777777" w:rsidR="00843468" w:rsidRPr="008308DD" w:rsidRDefault="00843468" w:rsidP="00843468">
            <w:pPr>
              <w:spacing w:after="0" w:line="240" w:lineRule="auto"/>
              <w:jc w:val="center"/>
              <w:rPr>
                <w:rFonts w:ascii="Times New Roman" w:eastAsia="Times New Roman" w:hAnsi="Times New Roman" w:cs="Times New Roman"/>
                <w:i/>
                <w:iCs/>
                <w:color w:val="000000"/>
                <w:sz w:val="16"/>
                <w:szCs w:val="16"/>
              </w:rPr>
            </w:pPr>
            <w:r w:rsidRPr="008308DD">
              <w:rPr>
                <w:rFonts w:ascii="Times New Roman" w:eastAsia="Times New Roman" w:hAnsi="Times New Roman" w:cs="Times New Roman"/>
                <w:i/>
                <w:iCs/>
                <w:color w:val="000000"/>
                <w:sz w:val="16"/>
                <w:szCs w:val="16"/>
              </w:rPr>
              <w:t>6</w:t>
            </w:r>
          </w:p>
        </w:tc>
      </w:tr>
      <w:tr w:rsidR="00C10AE6" w:rsidRPr="00843468" w14:paraId="4ECC0DED" w14:textId="77777777" w:rsidTr="00C10AE6">
        <w:trPr>
          <w:trHeight w:val="990"/>
        </w:trPr>
        <w:tc>
          <w:tcPr>
            <w:tcW w:w="557" w:type="dxa"/>
            <w:vAlign w:val="center"/>
            <w:hideMark/>
          </w:tcPr>
          <w:p w14:paraId="780E04EC" w14:textId="355E2C85" w:rsidR="00C10AE6" w:rsidRPr="00843468" w:rsidRDefault="00C10AE6" w:rsidP="00C10AE6">
            <w:pPr>
              <w:spacing w:after="0" w:line="240" w:lineRule="auto"/>
              <w:jc w:val="center"/>
              <w:rPr>
                <w:rFonts w:ascii="Times New Roman" w:eastAsia="Times New Roman" w:hAnsi="Times New Roman" w:cs="Times New Roman"/>
                <w:color w:val="000000"/>
              </w:rPr>
            </w:pPr>
            <w:r w:rsidRPr="00843468">
              <w:rPr>
                <w:rFonts w:ascii="Times New Roman" w:eastAsia="Times New Roman" w:hAnsi="Times New Roman" w:cs="Times New Roman"/>
                <w:color w:val="000000"/>
              </w:rPr>
              <w:t>1</w:t>
            </w:r>
            <w:r>
              <w:rPr>
                <w:rFonts w:ascii="Times New Roman" w:eastAsia="Times New Roman" w:hAnsi="Times New Roman" w:cs="Times New Roman"/>
                <w:color w:val="000000"/>
              </w:rPr>
              <w:t>.</w:t>
            </w:r>
          </w:p>
        </w:tc>
        <w:tc>
          <w:tcPr>
            <w:tcW w:w="4568" w:type="dxa"/>
          </w:tcPr>
          <w:p w14:paraId="55E026A0" w14:textId="77777777" w:rsidR="00EF0C4B" w:rsidRDefault="00EF0C4B" w:rsidP="00EF0C4B">
            <w:pPr>
              <w:spacing w:after="0" w:line="240" w:lineRule="auto"/>
              <w:jc w:val="center"/>
              <w:rPr>
                <w:rFonts w:ascii="Times New Roman" w:hAnsi="Times New Roman" w:cs="Times New Roman"/>
                <w:b/>
                <w:bCs/>
                <w:color w:val="000000" w:themeColor="text1"/>
                <w:sz w:val="20"/>
                <w:szCs w:val="20"/>
              </w:rPr>
            </w:pPr>
          </w:p>
          <w:p w14:paraId="03F35FC9" w14:textId="77777777" w:rsidR="005B625D" w:rsidRPr="00E858CE" w:rsidRDefault="00EF0C4B" w:rsidP="005B625D">
            <w:pPr>
              <w:spacing w:after="0" w:line="240" w:lineRule="auto"/>
              <w:rPr>
                <w:rFonts w:asciiTheme="majorBidi" w:hAnsiTheme="majorBidi" w:cstheme="majorBidi"/>
                <w:b/>
                <w:bCs/>
                <w:color w:val="000000" w:themeColor="text1"/>
                <w:sz w:val="24"/>
                <w:szCs w:val="24"/>
              </w:rPr>
            </w:pPr>
            <w:r w:rsidRPr="005B625D">
              <w:rPr>
                <w:rFonts w:asciiTheme="majorBidi" w:hAnsiTheme="majorBidi" w:cstheme="majorBidi"/>
                <w:b/>
                <w:bCs/>
                <w:color w:val="000000" w:themeColor="text1"/>
                <w:sz w:val="24"/>
                <w:szCs w:val="24"/>
              </w:rPr>
              <w:t>PAN-SOFTWARE-NGFW-</w:t>
            </w:r>
            <w:r w:rsidRPr="00E858CE">
              <w:rPr>
                <w:rFonts w:asciiTheme="majorBidi" w:hAnsiTheme="majorBidi" w:cstheme="majorBidi"/>
                <w:b/>
                <w:bCs/>
                <w:color w:val="000000" w:themeColor="text1"/>
                <w:sz w:val="24"/>
                <w:szCs w:val="24"/>
              </w:rPr>
              <w:t>CR</w:t>
            </w:r>
            <w:r w:rsidR="00D74FA5" w:rsidRPr="00E858CE">
              <w:rPr>
                <w:rFonts w:asciiTheme="majorBidi" w:hAnsiTheme="majorBidi" w:cstheme="majorBidi"/>
                <w:b/>
                <w:bCs/>
                <w:color w:val="000000" w:themeColor="text1"/>
                <w:sz w:val="24"/>
                <w:szCs w:val="24"/>
              </w:rPr>
              <w:t xml:space="preserve"> (arba lygiaver</w:t>
            </w:r>
            <w:r w:rsidR="005B625D" w:rsidRPr="00E858CE">
              <w:rPr>
                <w:rFonts w:asciiTheme="majorBidi" w:hAnsiTheme="majorBidi" w:cstheme="majorBidi"/>
                <w:b/>
                <w:bCs/>
                <w:color w:val="000000" w:themeColor="text1"/>
                <w:sz w:val="24"/>
                <w:szCs w:val="24"/>
              </w:rPr>
              <w:t>čiai</w:t>
            </w:r>
            <w:r w:rsidR="00D74FA5" w:rsidRPr="00E858CE">
              <w:rPr>
                <w:rFonts w:asciiTheme="majorBidi" w:hAnsiTheme="majorBidi" w:cstheme="majorBidi"/>
                <w:b/>
                <w:bCs/>
                <w:color w:val="000000" w:themeColor="text1"/>
                <w:sz w:val="24"/>
                <w:szCs w:val="24"/>
              </w:rPr>
              <w:t xml:space="preserve">) </w:t>
            </w:r>
            <w:r w:rsidR="005B625D" w:rsidRPr="00E858CE">
              <w:rPr>
                <w:rStyle w:val="normaltextrun"/>
                <w:rFonts w:asciiTheme="majorBidi" w:hAnsiTheme="majorBidi" w:cstheme="majorBidi"/>
                <w:b/>
                <w:bCs/>
                <w:sz w:val="24"/>
                <w:szCs w:val="24"/>
              </w:rPr>
              <w:t>kreditai</w:t>
            </w:r>
            <w:r w:rsidR="00D74FA5" w:rsidRPr="00E858CE">
              <w:rPr>
                <w:rFonts w:asciiTheme="majorBidi" w:hAnsiTheme="majorBidi" w:cstheme="majorBidi"/>
                <w:b/>
                <w:bCs/>
                <w:color w:val="000000" w:themeColor="text1"/>
                <w:sz w:val="24"/>
                <w:szCs w:val="24"/>
              </w:rPr>
              <w:t xml:space="preserve"> </w:t>
            </w:r>
          </w:p>
          <w:p w14:paraId="4CDFBFBB" w14:textId="45F2855F" w:rsidR="00C10AE6" w:rsidRPr="005B625D" w:rsidRDefault="00EF0C4B" w:rsidP="005B625D">
            <w:pPr>
              <w:spacing w:after="0" w:line="240" w:lineRule="auto"/>
              <w:rPr>
                <w:rFonts w:asciiTheme="majorBidi" w:hAnsiTheme="majorBidi" w:cstheme="majorBidi"/>
                <w:noProof/>
                <w:sz w:val="24"/>
                <w:szCs w:val="24"/>
              </w:rPr>
            </w:pPr>
            <w:r w:rsidRPr="005B625D">
              <w:rPr>
                <w:rFonts w:asciiTheme="majorBidi" w:hAnsiTheme="majorBidi" w:cstheme="majorBidi"/>
                <w:color w:val="000000" w:themeColor="text1"/>
                <w:sz w:val="24"/>
                <w:szCs w:val="24"/>
              </w:rPr>
              <w:t>Nuo 2025.12.28 iki 2027.12.</w:t>
            </w:r>
            <w:r w:rsidR="001516B0" w:rsidRPr="005B625D">
              <w:rPr>
                <w:rFonts w:asciiTheme="majorBidi" w:hAnsiTheme="majorBidi" w:cstheme="majorBidi"/>
                <w:color w:val="000000" w:themeColor="text1"/>
                <w:sz w:val="24"/>
                <w:szCs w:val="24"/>
              </w:rPr>
              <w:t>28</w:t>
            </w:r>
          </w:p>
        </w:tc>
        <w:tc>
          <w:tcPr>
            <w:tcW w:w="1080" w:type="dxa"/>
            <w:vAlign w:val="center"/>
          </w:tcPr>
          <w:p w14:paraId="3ECB3549" w14:textId="338F1726" w:rsidR="00C10AE6" w:rsidRPr="00B53FDA" w:rsidRDefault="00EF0C4B" w:rsidP="00C10AE6">
            <w:pPr>
              <w:spacing w:after="0" w:line="240" w:lineRule="auto"/>
              <w:jc w:val="center"/>
              <w:rPr>
                <w:rFonts w:ascii="Times New Roman" w:eastAsia="Times New Roman" w:hAnsi="Times New Roman" w:cs="Times New Roman"/>
                <w:b/>
                <w:bCs/>
                <w:color w:val="000000"/>
              </w:rPr>
            </w:pPr>
            <w:r w:rsidRPr="00B53FDA">
              <w:rPr>
                <w:rFonts w:ascii="Times New Roman" w:eastAsia="Times New Roman" w:hAnsi="Times New Roman" w:cs="Times New Roman"/>
                <w:b/>
                <w:bCs/>
                <w:color w:val="000000"/>
              </w:rPr>
              <w:t>Vnt.</w:t>
            </w:r>
          </w:p>
        </w:tc>
        <w:tc>
          <w:tcPr>
            <w:tcW w:w="990" w:type="dxa"/>
            <w:vAlign w:val="center"/>
          </w:tcPr>
          <w:p w14:paraId="14C80EE2" w14:textId="2435548C" w:rsidR="00C10AE6" w:rsidRPr="00B53FDA" w:rsidRDefault="00EF0C4B" w:rsidP="00C10AE6">
            <w:pPr>
              <w:spacing w:after="0" w:line="240" w:lineRule="auto"/>
              <w:jc w:val="center"/>
              <w:rPr>
                <w:rFonts w:ascii="Times New Roman" w:eastAsia="Times New Roman" w:hAnsi="Times New Roman" w:cs="Times New Roman"/>
                <w:b/>
                <w:bCs/>
                <w:color w:val="000000"/>
              </w:rPr>
            </w:pPr>
            <w:r w:rsidRPr="00B53FDA">
              <w:rPr>
                <w:rFonts w:ascii="Times New Roman" w:eastAsia="Times New Roman" w:hAnsi="Times New Roman" w:cs="Times New Roman"/>
                <w:b/>
                <w:bCs/>
                <w:color w:val="000000"/>
              </w:rPr>
              <w:t>196</w:t>
            </w:r>
          </w:p>
        </w:tc>
        <w:tc>
          <w:tcPr>
            <w:tcW w:w="1890" w:type="dxa"/>
            <w:vAlign w:val="center"/>
            <w:hideMark/>
          </w:tcPr>
          <w:p w14:paraId="59EFB404" w14:textId="5250AA3F" w:rsidR="00C10AE6" w:rsidRPr="008E0850" w:rsidRDefault="00C10AE6" w:rsidP="00C10AE6">
            <w:pPr>
              <w:spacing w:after="0" w:line="240" w:lineRule="auto"/>
              <w:jc w:val="center"/>
              <w:rPr>
                <w:rFonts w:ascii="Times New Roman" w:eastAsia="Times New Roman" w:hAnsi="Times New Roman" w:cs="Times New Roman"/>
                <w:i/>
                <w:iCs/>
                <w:color w:val="215E99" w:themeColor="text2" w:themeTint="BF"/>
              </w:rPr>
            </w:pPr>
            <w:r w:rsidRPr="008E0850">
              <w:rPr>
                <w:rFonts w:ascii="Times New Roman" w:eastAsia="Times New Roman" w:hAnsi="Times New Roman" w:cs="Times New Roman"/>
                <w:i/>
                <w:iCs/>
                <w:color w:val="215E99" w:themeColor="text2" w:themeTint="BF"/>
                <w:sz w:val="18"/>
                <w:szCs w:val="18"/>
              </w:rPr>
              <w:t>(pildo tiekėjas)</w:t>
            </w:r>
          </w:p>
        </w:tc>
        <w:tc>
          <w:tcPr>
            <w:tcW w:w="2104" w:type="dxa"/>
            <w:vAlign w:val="center"/>
            <w:hideMark/>
          </w:tcPr>
          <w:p w14:paraId="5BD9D4F8" w14:textId="2C7EBD8A" w:rsidR="00C10AE6" w:rsidRPr="008E0850" w:rsidRDefault="00C10AE6" w:rsidP="00C10AE6">
            <w:pPr>
              <w:spacing w:after="0" w:line="240" w:lineRule="auto"/>
              <w:jc w:val="center"/>
              <w:rPr>
                <w:rFonts w:ascii="Times New Roman" w:eastAsia="Times New Roman" w:hAnsi="Times New Roman" w:cs="Times New Roman"/>
                <w:i/>
                <w:iCs/>
                <w:color w:val="215E99" w:themeColor="text2" w:themeTint="BF"/>
              </w:rPr>
            </w:pPr>
            <w:r w:rsidRPr="008E0850">
              <w:rPr>
                <w:rFonts w:ascii="Times New Roman" w:eastAsia="Times New Roman" w:hAnsi="Times New Roman" w:cs="Times New Roman"/>
                <w:i/>
                <w:iCs/>
                <w:color w:val="215E99" w:themeColor="text2" w:themeTint="BF"/>
                <w:sz w:val="18"/>
                <w:szCs w:val="18"/>
              </w:rPr>
              <w:t>(pildo tiekėjas)</w:t>
            </w:r>
          </w:p>
        </w:tc>
      </w:tr>
      <w:tr w:rsidR="00C10AE6" w:rsidRPr="00843468" w14:paraId="3612C7F7" w14:textId="77777777" w:rsidTr="008308DD">
        <w:trPr>
          <w:trHeight w:val="55"/>
        </w:trPr>
        <w:tc>
          <w:tcPr>
            <w:tcW w:w="9085" w:type="dxa"/>
            <w:gridSpan w:val="5"/>
            <w:noWrap/>
            <w:vAlign w:val="center"/>
            <w:hideMark/>
          </w:tcPr>
          <w:p w14:paraId="4FB90D57" w14:textId="77777777" w:rsidR="00C10AE6" w:rsidRPr="00843468" w:rsidRDefault="00C10AE6" w:rsidP="00C10AE6">
            <w:pPr>
              <w:spacing w:after="0" w:line="240" w:lineRule="auto"/>
              <w:jc w:val="right"/>
              <w:rPr>
                <w:rFonts w:ascii="Times New Roman" w:eastAsia="Times New Roman" w:hAnsi="Times New Roman" w:cs="Times New Roman"/>
                <w:b/>
                <w:bCs/>
                <w:color w:val="000000"/>
              </w:rPr>
            </w:pPr>
            <w:r w:rsidRPr="00843468">
              <w:rPr>
                <w:rFonts w:ascii="Times New Roman" w:eastAsia="Times New Roman" w:hAnsi="Times New Roman" w:cs="Times New Roman"/>
                <w:b/>
                <w:bCs/>
              </w:rPr>
              <w:t>Bendra pasiūlymo kaina, E</w:t>
            </w:r>
            <w:r w:rsidRPr="00843468">
              <w:rPr>
                <w:rFonts w:ascii="Times New Roman" w:eastAsia="Times New Roman" w:hAnsi="Times New Roman" w:cs="Times New Roman"/>
                <w:b/>
                <w:bCs/>
                <w:color w:val="000000"/>
              </w:rPr>
              <w:t xml:space="preserve">ur be PVM </w:t>
            </w:r>
          </w:p>
        </w:tc>
        <w:tc>
          <w:tcPr>
            <w:tcW w:w="2104" w:type="dxa"/>
            <w:noWrap/>
            <w:vAlign w:val="center"/>
            <w:hideMark/>
          </w:tcPr>
          <w:p w14:paraId="0941A2E4" w14:textId="008D663F" w:rsidR="00C10AE6" w:rsidRPr="008E0850" w:rsidRDefault="00DD653E" w:rsidP="00C10AE6">
            <w:pPr>
              <w:spacing w:after="0" w:line="240" w:lineRule="auto"/>
              <w:jc w:val="center"/>
              <w:rPr>
                <w:rFonts w:ascii="Times New Roman" w:eastAsia="Times New Roman" w:hAnsi="Times New Roman" w:cs="Times New Roman"/>
                <w:b/>
                <w:bCs/>
                <w:color w:val="215E99" w:themeColor="text2" w:themeTint="BF"/>
              </w:rPr>
            </w:pPr>
            <w:r w:rsidRPr="008E0850">
              <w:rPr>
                <w:rFonts w:ascii="Times New Roman" w:eastAsia="Times New Roman" w:hAnsi="Times New Roman" w:cs="Times New Roman"/>
                <w:i/>
                <w:iCs/>
                <w:color w:val="215E99" w:themeColor="text2" w:themeTint="BF"/>
                <w:sz w:val="18"/>
                <w:szCs w:val="18"/>
              </w:rPr>
              <w:t>(pildo tiekėjas)</w:t>
            </w:r>
          </w:p>
        </w:tc>
      </w:tr>
      <w:tr w:rsidR="00C10AE6" w:rsidRPr="00843468" w14:paraId="37D3FC80" w14:textId="77777777" w:rsidTr="008F2EF8">
        <w:trPr>
          <w:trHeight w:val="55"/>
        </w:trPr>
        <w:tc>
          <w:tcPr>
            <w:tcW w:w="7195" w:type="dxa"/>
            <w:gridSpan w:val="4"/>
            <w:vAlign w:val="center"/>
            <w:hideMark/>
          </w:tcPr>
          <w:p w14:paraId="098E1EFB" w14:textId="12AA3496" w:rsidR="00C10AE6" w:rsidRPr="00843468" w:rsidRDefault="00C10AE6" w:rsidP="00C10AE6">
            <w:pPr>
              <w:spacing w:after="0" w:line="240" w:lineRule="auto"/>
              <w:jc w:val="right"/>
              <w:rPr>
                <w:rFonts w:ascii="Times New Roman" w:eastAsia="Times New Roman" w:hAnsi="Times New Roman" w:cs="Times New Roman"/>
                <w:b/>
                <w:bCs/>
                <w:color w:val="000000"/>
              </w:rPr>
            </w:pPr>
            <w:r w:rsidRPr="00843468">
              <w:rPr>
                <w:rFonts w:ascii="Times New Roman" w:eastAsia="Times New Roman" w:hAnsi="Times New Roman" w:cs="Times New Roman"/>
                <w:b/>
                <w:bCs/>
                <w:color w:val="000000"/>
              </w:rPr>
              <w:t>PVM*</w:t>
            </w:r>
            <w:r w:rsidRPr="00AF5B6A">
              <w:rPr>
                <w:rFonts w:asciiTheme="majorBidi" w:eastAsia="Arial" w:hAnsiTheme="majorBidi" w:cstheme="majorBidi"/>
                <w:i/>
                <w:iCs/>
              </w:rPr>
              <w:t>*</w:t>
            </w:r>
            <w:r w:rsidRPr="00843468">
              <w:rPr>
                <w:rFonts w:ascii="Times New Roman" w:eastAsia="Times New Roman" w:hAnsi="Times New Roman" w:cs="Times New Roman"/>
                <w:b/>
                <w:bCs/>
                <w:color w:val="000000"/>
              </w:rPr>
              <w:t xml:space="preserve">, EUR </w:t>
            </w:r>
            <w:r w:rsidRPr="00D74FA5">
              <w:rPr>
                <w:rFonts w:ascii="Times New Roman" w:eastAsia="Times New Roman" w:hAnsi="Times New Roman" w:cs="Times New Roman"/>
                <w:i/>
                <w:iCs/>
                <w:color w:val="215E99" w:themeColor="text2" w:themeTint="BF"/>
              </w:rPr>
              <w:t>(tiekėjas įrašo PVM dydį)</w:t>
            </w:r>
            <w:r w:rsidRPr="00D74FA5">
              <w:rPr>
                <w:rFonts w:ascii="Times New Roman" w:eastAsia="Times New Roman" w:hAnsi="Times New Roman" w:cs="Times New Roman"/>
                <w:b/>
                <w:bCs/>
                <w:color w:val="215E99" w:themeColor="text2" w:themeTint="BF"/>
              </w:rPr>
              <w:t xml:space="preserve"> </w:t>
            </w:r>
          </w:p>
        </w:tc>
        <w:tc>
          <w:tcPr>
            <w:tcW w:w="1890" w:type="dxa"/>
            <w:vAlign w:val="center"/>
            <w:hideMark/>
          </w:tcPr>
          <w:p w14:paraId="2C474B44" w14:textId="63F51772" w:rsidR="00C10AE6" w:rsidRPr="00843468" w:rsidRDefault="00C10AE6" w:rsidP="00C10AE6">
            <w:pPr>
              <w:spacing w:after="0" w:line="360" w:lineRule="auto"/>
              <w:jc w:val="center"/>
              <w:rPr>
                <w:rFonts w:ascii="Times New Roman" w:eastAsia="Times New Roman" w:hAnsi="Times New Roman" w:cs="Times New Roman"/>
                <w:b/>
                <w:bCs/>
                <w:color w:val="FF0000"/>
                <w:lang w:val="en-US"/>
              </w:rPr>
            </w:pPr>
            <w:r w:rsidRPr="00B92A82">
              <w:rPr>
                <w:rFonts w:ascii="Times New Roman" w:eastAsia="Times New Roman" w:hAnsi="Times New Roman" w:cs="Times New Roman"/>
                <w:b/>
                <w:bCs/>
              </w:rPr>
              <w:t>_____</w:t>
            </w:r>
            <w:r w:rsidRPr="00B92A82">
              <w:rPr>
                <w:rFonts w:ascii="Times New Roman" w:eastAsia="Times New Roman" w:hAnsi="Times New Roman" w:cs="Times New Roman"/>
                <w:b/>
                <w:bCs/>
                <w:lang w:val="en-US"/>
              </w:rPr>
              <w:t>%</w:t>
            </w:r>
          </w:p>
        </w:tc>
        <w:tc>
          <w:tcPr>
            <w:tcW w:w="2104" w:type="dxa"/>
            <w:vAlign w:val="center"/>
            <w:hideMark/>
          </w:tcPr>
          <w:p w14:paraId="461F3F80" w14:textId="2785AC11" w:rsidR="00C10AE6" w:rsidRPr="008E0850" w:rsidRDefault="00DD653E" w:rsidP="00C10AE6">
            <w:pPr>
              <w:spacing w:after="0" w:line="240" w:lineRule="auto"/>
              <w:jc w:val="center"/>
              <w:rPr>
                <w:rFonts w:ascii="Times New Roman" w:eastAsia="Times New Roman" w:hAnsi="Times New Roman" w:cs="Times New Roman"/>
                <w:b/>
                <w:bCs/>
                <w:color w:val="215E99" w:themeColor="text2" w:themeTint="BF"/>
              </w:rPr>
            </w:pPr>
            <w:r w:rsidRPr="008E0850">
              <w:rPr>
                <w:rFonts w:ascii="Times New Roman" w:eastAsia="Times New Roman" w:hAnsi="Times New Roman" w:cs="Times New Roman"/>
                <w:i/>
                <w:iCs/>
                <w:color w:val="215E99" w:themeColor="text2" w:themeTint="BF"/>
                <w:sz w:val="18"/>
                <w:szCs w:val="18"/>
              </w:rPr>
              <w:t>(pildo tiekėjas)</w:t>
            </w:r>
          </w:p>
        </w:tc>
      </w:tr>
      <w:tr w:rsidR="00C10AE6" w:rsidRPr="00843468" w14:paraId="7D258ABB" w14:textId="77777777" w:rsidTr="008308DD">
        <w:trPr>
          <w:trHeight w:val="55"/>
        </w:trPr>
        <w:tc>
          <w:tcPr>
            <w:tcW w:w="9085" w:type="dxa"/>
            <w:gridSpan w:val="5"/>
            <w:noWrap/>
            <w:vAlign w:val="center"/>
            <w:hideMark/>
          </w:tcPr>
          <w:p w14:paraId="5A8A7CA9" w14:textId="77777777" w:rsidR="00C10AE6" w:rsidRPr="00843468" w:rsidRDefault="00C10AE6" w:rsidP="00C10AE6">
            <w:pPr>
              <w:spacing w:after="0" w:line="240" w:lineRule="auto"/>
              <w:jc w:val="right"/>
              <w:rPr>
                <w:rFonts w:ascii="Times New Roman" w:eastAsia="Times New Roman" w:hAnsi="Times New Roman" w:cs="Times New Roman"/>
                <w:b/>
                <w:bCs/>
                <w:color w:val="000000"/>
              </w:rPr>
            </w:pPr>
            <w:r w:rsidRPr="00843468">
              <w:rPr>
                <w:rFonts w:ascii="Times New Roman" w:eastAsia="Times New Roman" w:hAnsi="Times New Roman" w:cs="Times New Roman"/>
                <w:b/>
                <w:bCs/>
              </w:rPr>
              <w:t>Bendra</w:t>
            </w:r>
            <w:r w:rsidRPr="00843468">
              <w:rPr>
                <w:rFonts w:ascii="Times New Roman" w:eastAsia="Times New Roman" w:hAnsi="Times New Roman" w:cs="Times New Roman"/>
                <w:b/>
                <w:bCs/>
                <w:color w:val="00B050"/>
              </w:rPr>
              <w:t xml:space="preserve"> </w:t>
            </w:r>
            <w:r w:rsidRPr="00843468">
              <w:rPr>
                <w:rFonts w:ascii="Times New Roman" w:eastAsia="Times New Roman" w:hAnsi="Times New Roman" w:cs="Times New Roman"/>
                <w:b/>
                <w:bCs/>
              </w:rPr>
              <w:t>pasiūlymo kaina, E</w:t>
            </w:r>
            <w:r w:rsidRPr="00843468">
              <w:rPr>
                <w:rFonts w:ascii="Times New Roman" w:eastAsia="Times New Roman" w:hAnsi="Times New Roman" w:cs="Times New Roman"/>
                <w:b/>
                <w:bCs/>
                <w:color w:val="000000"/>
              </w:rPr>
              <w:t>UR su PVM</w:t>
            </w:r>
          </w:p>
        </w:tc>
        <w:tc>
          <w:tcPr>
            <w:tcW w:w="2104" w:type="dxa"/>
            <w:noWrap/>
            <w:vAlign w:val="center"/>
            <w:hideMark/>
          </w:tcPr>
          <w:p w14:paraId="0DDD4826" w14:textId="73FE328F" w:rsidR="00C10AE6" w:rsidRPr="008E0850" w:rsidRDefault="00DD653E" w:rsidP="00C10AE6">
            <w:pPr>
              <w:spacing w:after="0" w:line="240" w:lineRule="auto"/>
              <w:jc w:val="center"/>
              <w:rPr>
                <w:rFonts w:ascii="Times New Roman" w:eastAsia="Times New Roman" w:hAnsi="Times New Roman" w:cs="Times New Roman"/>
                <w:b/>
                <w:bCs/>
                <w:color w:val="215E99" w:themeColor="text2" w:themeTint="BF"/>
              </w:rPr>
            </w:pPr>
            <w:r w:rsidRPr="008E0850">
              <w:rPr>
                <w:rFonts w:ascii="Times New Roman" w:eastAsia="Times New Roman" w:hAnsi="Times New Roman" w:cs="Times New Roman"/>
                <w:i/>
                <w:iCs/>
                <w:color w:val="215E99" w:themeColor="text2" w:themeTint="BF"/>
                <w:sz w:val="18"/>
                <w:szCs w:val="18"/>
              </w:rPr>
              <w:t>(pildo tiekėjas)</w:t>
            </w:r>
          </w:p>
        </w:tc>
      </w:tr>
    </w:tbl>
    <w:p w14:paraId="10D41D00" w14:textId="77777777" w:rsidR="00AF5B6A" w:rsidRPr="00AF5B6A" w:rsidRDefault="00AF5B6A" w:rsidP="001B3F08">
      <w:pPr>
        <w:spacing w:after="0" w:line="240" w:lineRule="auto"/>
        <w:rPr>
          <w:rFonts w:asciiTheme="majorBidi" w:eastAsia="Times New Roman" w:hAnsiTheme="majorBidi" w:cstheme="majorBidi"/>
          <w:bCs/>
          <w:iCs/>
          <w:lang w:eastAsia="en-US"/>
        </w:rPr>
      </w:pPr>
    </w:p>
    <w:p w14:paraId="28C7E83A" w14:textId="1280BBBC" w:rsidR="001B3F08" w:rsidRPr="00943BBC" w:rsidRDefault="00EC1425" w:rsidP="00943BBC">
      <w:pPr>
        <w:spacing w:after="0" w:line="240" w:lineRule="auto"/>
        <w:jc w:val="both"/>
        <w:rPr>
          <w:rFonts w:asciiTheme="majorBidi" w:eastAsia="Times New Roman" w:hAnsiTheme="majorBidi" w:cstheme="majorBidi"/>
          <w:bCs/>
          <w:i/>
          <w:iCs/>
          <w:lang w:eastAsia="en-US"/>
        </w:rPr>
      </w:pPr>
      <w:r w:rsidRPr="00AF5B6A">
        <w:rPr>
          <w:rFonts w:asciiTheme="majorBidi" w:eastAsia="Arial" w:hAnsiTheme="majorBidi" w:cstheme="majorBidi"/>
          <w:i/>
          <w:iCs/>
        </w:rPr>
        <w:t>*</w:t>
      </w:r>
      <w:r>
        <w:rPr>
          <w:rFonts w:asciiTheme="majorBidi" w:eastAsia="Arial" w:hAnsiTheme="majorBidi" w:cstheme="majorBidi"/>
          <w:i/>
          <w:iCs/>
        </w:rPr>
        <w:t xml:space="preserve"> </w:t>
      </w:r>
      <w:r w:rsidRPr="00943BBC">
        <w:rPr>
          <w:rFonts w:asciiTheme="majorBidi" w:hAnsiTheme="majorBidi" w:cstheme="majorBidi"/>
          <w:i/>
          <w:iCs/>
        </w:rPr>
        <w:t xml:space="preserve">į </w:t>
      </w:r>
      <w:r w:rsidR="00943BBC" w:rsidRPr="00943BBC">
        <w:rPr>
          <w:rFonts w:asciiTheme="majorBidi" w:hAnsiTheme="majorBidi" w:cstheme="majorBidi"/>
          <w:i/>
          <w:iCs/>
        </w:rPr>
        <w:t xml:space="preserve">kainą </w:t>
      </w:r>
      <w:r w:rsidRPr="00943BBC">
        <w:rPr>
          <w:rFonts w:asciiTheme="majorBidi" w:hAnsiTheme="majorBidi" w:cstheme="majorBidi"/>
          <w:i/>
          <w:iCs/>
        </w:rPr>
        <w:t xml:space="preserve">įskaityti visi </w:t>
      </w:r>
      <w:r w:rsidR="00943BBC" w:rsidRPr="00943BBC">
        <w:rPr>
          <w:rFonts w:asciiTheme="majorBidi" w:hAnsiTheme="majorBidi" w:cstheme="majorBidi"/>
          <w:i/>
          <w:iCs/>
        </w:rPr>
        <w:t xml:space="preserve">Tiekėjo </w:t>
      </w:r>
      <w:r w:rsidRPr="00943BBC">
        <w:rPr>
          <w:rFonts w:asciiTheme="majorBidi" w:hAnsiTheme="majorBidi" w:cstheme="majorBidi"/>
          <w:i/>
          <w:iCs/>
        </w:rPr>
        <w:t xml:space="preserve">mokėtini mokesčiai, visos, susijusios </w:t>
      </w:r>
      <w:r w:rsidR="00943BBC" w:rsidRPr="00943BBC">
        <w:rPr>
          <w:rFonts w:asciiTheme="majorBidi" w:hAnsiTheme="majorBidi" w:cstheme="majorBidi"/>
          <w:i/>
          <w:iCs/>
        </w:rPr>
        <w:t xml:space="preserve">su </w:t>
      </w:r>
      <w:r w:rsidR="00DC66C7">
        <w:rPr>
          <w:rFonts w:asciiTheme="majorBidi" w:hAnsiTheme="majorBidi" w:cstheme="majorBidi"/>
          <w:i/>
          <w:iCs/>
        </w:rPr>
        <w:t xml:space="preserve">prekių </w:t>
      </w:r>
      <w:r w:rsidRPr="00943BBC">
        <w:rPr>
          <w:rFonts w:asciiTheme="majorBidi" w:hAnsiTheme="majorBidi" w:cstheme="majorBidi"/>
          <w:i/>
          <w:iCs/>
        </w:rPr>
        <w:t>pristatymu/perdavimu Pirkėjui bei kitos išlaidos.</w:t>
      </w:r>
      <w:r w:rsidR="00943BBC" w:rsidRPr="00943BBC">
        <w:rPr>
          <w:rFonts w:asciiTheme="majorBidi" w:hAnsiTheme="majorBidi" w:cstheme="majorBidi"/>
          <w:i/>
          <w:iCs/>
        </w:rPr>
        <w:t xml:space="preserve"> </w:t>
      </w:r>
    </w:p>
    <w:p w14:paraId="76332E56" w14:textId="77777777" w:rsidR="00EC1425" w:rsidRPr="005B625D" w:rsidRDefault="00EC1425" w:rsidP="00EC1425">
      <w:pPr>
        <w:spacing w:after="0" w:line="240" w:lineRule="auto"/>
        <w:jc w:val="both"/>
        <w:textAlignment w:val="baseline"/>
        <w:rPr>
          <w:rFonts w:asciiTheme="majorBidi" w:eastAsia="Times New Roman" w:hAnsiTheme="majorBidi" w:cstheme="majorBidi"/>
          <w:i/>
          <w:iCs/>
        </w:rPr>
      </w:pPr>
      <w:r w:rsidRPr="00943BBC">
        <w:rPr>
          <w:rFonts w:asciiTheme="majorBidi" w:eastAsia="Arial" w:hAnsiTheme="majorBidi" w:cstheme="majorBidi"/>
          <w:i/>
          <w:iCs/>
        </w:rPr>
        <w:lastRenderedPageBreak/>
        <w:t>*</w:t>
      </w:r>
      <w:r w:rsidRPr="00943BBC">
        <w:rPr>
          <w:rFonts w:asciiTheme="majorBidi" w:eastAsia="Times New Roman" w:hAnsiTheme="majorBidi" w:cstheme="majorBidi"/>
          <w:i/>
          <w:iCs/>
        </w:rPr>
        <w:t xml:space="preserve"> </w:t>
      </w:r>
      <w:r w:rsidRPr="00943BBC">
        <w:rPr>
          <w:rFonts w:asciiTheme="majorBidi" w:eastAsia="Arial" w:hAnsiTheme="majorBidi" w:cstheme="majorBidi"/>
          <w:i/>
          <w:iCs/>
        </w:rPr>
        <w:t>*</w:t>
      </w:r>
      <w:r w:rsidRPr="005B625D">
        <w:rPr>
          <w:rFonts w:asciiTheme="majorBidi" w:eastAsia="Times New Roman" w:hAnsiTheme="majorBidi" w:cstheme="majorBidi"/>
          <w:i/>
          <w:iCs/>
        </w:rPr>
        <w:t xml:space="preserve">tais atvejais, kai pagal galiojančius teisės aktus tiekėjui nereikia mokėti PVM, tiekėjas nepildo PVM tarifo langelio ir nurodo priežastis, dėl kurių PVM nemokamas. </w:t>
      </w:r>
    </w:p>
    <w:p w14:paraId="68842CA4" w14:textId="77777777" w:rsidR="00943BBC" w:rsidRPr="005B625D" w:rsidRDefault="00943BBC" w:rsidP="00EC1425">
      <w:pPr>
        <w:spacing w:after="0" w:line="240" w:lineRule="auto"/>
        <w:jc w:val="both"/>
        <w:textAlignment w:val="baseline"/>
        <w:rPr>
          <w:rFonts w:asciiTheme="majorBidi" w:eastAsia="Times New Roman" w:hAnsiTheme="majorBidi" w:cstheme="majorBidi"/>
          <w:i/>
          <w:iCs/>
        </w:rPr>
      </w:pPr>
    </w:p>
    <w:p w14:paraId="6024B9AF" w14:textId="1A4A3579" w:rsidR="00943BBC" w:rsidRPr="005B625D" w:rsidRDefault="00943BBC" w:rsidP="00EC1425">
      <w:pPr>
        <w:spacing w:after="0" w:line="240" w:lineRule="auto"/>
        <w:jc w:val="both"/>
        <w:textAlignment w:val="baseline"/>
        <w:rPr>
          <w:rFonts w:asciiTheme="majorBidi" w:eastAsia="Times New Roman" w:hAnsiTheme="majorBidi" w:cstheme="majorBidi"/>
          <w:i/>
          <w:iCs/>
        </w:rPr>
      </w:pPr>
      <w:r w:rsidRPr="005B625D">
        <w:rPr>
          <w:rFonts w:asciiTheme="majorBidi" w:eastAsia="Times New Roman" w:hAnsiTheme="majorBidi" w:cstheme="majorBidi"/>
          <w:bCs/>
          <w:iCs/>
          <w:lang w:eastAsia="en-US"/>
        </w:rPr>
        <w:t>Kaina pasiūlyme nurodoma paliekant 2 (du) skaitmenis po kablelio.</w:t>
      </w:r>
    </w:p>
    <w:p w14:paraId="0B9E7A53" w14:textId="77777777" w:rsidR="00943BBC" w:rsidRPr="005B625D" w:rsidRDefault="00943BBC" w:rsidP="00943BBC">
      <w:pPr>
        <w:spacing w:after="0" w:line="240" w:lineRule="auto"/>
        <w:jc w:val="both"/>
        <w:textAlignment w:val="baseline"/>
        <w:rPr>
          <w:rFonts w:asciiTheme="majorBidi" w:eastAsia="Times New Roman" w:hAnsiTheme="majorBidi" w:cstheme="majorBidi"/>
        </w:rPr>
      </w:pPr>
      <w:r w:rsidRPr="005B625D">
        <w:rPr>
          <w:rFonts w:asciiTheme="majorBidi" w:eastAsia="Times New Roman" w:hAnsiTheme="majorBidi" w:cstheme="majorBidi"/>
        </w:rPr>
        <w:t xml:space="preserve">Pasiūlymas galioja iki termino, nustatyto pirkimo dokumentuose. </w:t>
      </w:r>
    </w:p>
    <w:p w14:paraId="5DF08BCA" w14:textId="77777777" w:rsidR="009A2F31" w:rsidRPr="005B625D" w:rsidRDefault="009A2F31" w:rsidP="00943BBC">
      <w:pPr>
        <w:spacing w:after="0" w:line="240" w:lineRule="auto"/>
        <w:jc w:val="both"/>
        <w:textAlignment w:val="baseline"/>
        <w:rPr>
          <w:rFonts w:asciiTheme="majorBidi" w:eastAsia="Times New Roman" w:hAnsiTheme="majorBidi" w:cstheme="majorBidi"/>
        </w:rPr>
      </w:pPr>
    </w:p>
    <w:p w14:paraId="6E1D9F25" w14:textId="77777777" w:rsidR="009A2F31" w:rsidRPr="005B625D" w:rsidRDefault="009A2F31" w:rsidP="00943BBC">
      <w:pPr>
        <w:spacing w:after="0" w:line="240" w:lineRule="auto"/>
        <w:jc w:val="both"/>
        <w:textAlignment w:val="baseline"/>
        <w:rPr>
          <w:rFonts w:asciiTheme="majorBidi" w:eastAsia="Times New Roman" w:hAnsiTheme="majorBidi" w:cstheme="majorBidi"/>
        </w:rPr>
      </w:pPr>
    </w:p>
    <w:tbl>
      <w:tblPr>
        <w:tblStyle w:val="TableGrid"/>
        <w:tblW w:w="11343" w:type="dxa"/>
        <w:tblInd w:w="0" w:type="dxa"/>
        <w:tblLayout w:type="fixed"/>
        <w:tblLook w:val="04A0" w:firstRow="1" w:lastRow="0" w:firstColumn="1" w:lastColumn="0" w:noHBand="0" w:noVBand="1"/>
      </w:tblPr>
      <w:tblGrid>
        <w:gridCol w:w="546"/>
        <w:gridCol w:w="1609"/>
        <w:gridCol w:w="5490"/>
        <w:gridCol w:w="3698"/>
      </w:tblGrid>
      <w:tr w:rsidR="009A2F31" w:rsidRPr="005B625D" w14:paraId="594C2EBE" w14:textId="77777777" w:rsidTr="00E858CE">
        <w:trPr>
          <w:trHeight w:val="420"/>
        </w:trPr>
        <w:tc>
          <w:tcPr>
            <w:tcW w:w="546" w:type="dxa"/>
            <w:tcBorders>
              <w:top w:val="single" w:sz="4" w:space="0" w:color="auto"/>
              <w:left w:val="single" w:sz="4" w:space="0" w:color="auto"/>
              <w:bottom w:val="single" w:sz="4" w:space="0" w:color="auto"/>
              <w:right w:val="single" w:sz="4" w:space="0" w:color="auto"/>
            </w:tcBorders>
            <w:hideMark/>
          </w:tcPr>
          <w:p w14:paraId="0F9DDE7A" w14:textId="77777777" w:rsidR="009A2F31" w:rsidRPr="005B625D" w:rsidRDefault="009A2F31">
            <w:pPr>
              <w:pStyle w:val="Heading3"/>
              <w:jc w:val="center"/>
              <w:rPr>
                <w:rFonts w:asciiTheme="majorBidi" w:hAnsiTheme="majorBidi"/>
                <w:b/>
                <w:bCs/>
                <w:noProof/>
                <w:color w:val="auto"/>
                <w:sz w:val="22"/>
                <w:szCs w:val="22"/>
                <w:lang w:val="en-US" w:eastAsia="en-US"/>
              </w:rPr>
            </w:pPr>
            <w:r w:rsidRPr="005B625D">
              <w:rPr>
                <w:rFonts w:asciiTheme="majorBidi" w:hAnsiTheme="majorBidi"/>
                <w:b/>
                <w:bCs/>
                <w:noProof/>
                <w:color w:val="auto"/>
                <w:sz w:val="22"/>
                <w:szCs w:val="22"/>
              </w:rPr>
              <w:t>Eil. nr.</w:t>
            </w:r>
          </w:p>
        </w:tc>
        <w:tc>
          <w:tcPr>
            <w:tcW w:w="1609" w:type="dxa"/>
            <w:tcBorders>
              <w:top w:val="single" w:sz="4" w:space="0" w:color="auto"/>
              <w:left w:val="single" w:sz="4" w:space="0" w:color="auto"/>
              <w:bottom w:val="single" w:sz="4" w:space="0" w:color="auto"/>
              <w:right w:val="single" w:sz="4" w:space="0" w:color="auto"/>
            </w:tcBorders>
            <w:hideMark/>
          </w:tcPr>
          <w:p w14:paraId="366CAB76" w14:textId="77777777" w:rsidR="009A2F31" w:rsidRPr="005B625D" w:rsidRDefault="009A2F31">
            <w:pPr>
              <w:pStyle w:val="Heading3"/>
              <w:jc w:val="center"/>
              <w:rPr>
                <w:rFonts w:asciiTheme="majorBidi" w:hAnsiTheme="majorBidi"/>
                <w:b/>
                <w:bCs/>
                <w:noProof/>
                <w:color w:val="auto"/>
                <w:sz w:val="22"/>
                <w:szCs w:val="22"/>
              </w:rPr>
            </w:pPr>
            <w:r w:rsidRPr="005B625D">
              <w:rPr>
                <w:rFonts w:asciiTheme="majorBidi" w:hAnsiTheme="majorBidi"/>
                <w:b/>
                <w:bCs/>
                <w:noProof/>
                <w:color w:val="auto"/>
                <w:sz w:val="22"/>
                <w:szCs w:val="22"/>
              </w:rPr>
              <w:t>Pavadinimas</w:t>
            </w:r>
          </w:p>
        </w:tc>
        <w:tc>
          <w:tcPr>
            <w:tcW w:w="5490" w:type="dxa"/>
            <w:tcBorders>
              <w:top w:val="single" w:sz="4" w:space="0" w:color="auto"/>
              <w:left w:val="single" w:sz="4" w:space="0" w:color="auto"/>
              <w:bottom w:val="single" w:sz="4" w:space="0" w:color="auto"/>
              <w:right w:val="single" w:sz="4" w:space="0" w:color="auto"/>
            </w:tcBorders>
            <w:hideMark/>
          </w:tcPr>
          <w:p w14:paraId="01FAB01A" w14:textId="77777777" w:rsidR="009A2F31" w:rsidRPr="005B625D" w:rsidRDefault="009A2F31">
            <w:pPr>
              <w:pStyle w:val="Heading3"/>
              <w:jc w:val="center"/>
              <w:rPr>
                <w:rFonts w:asciiTheme="majorBidi" w:hAnsiTheme="majorBidi"/>
                <w:b/>
                <w:bCs/>
                <w:noProof/>
                <w:color w:val="auto"/>
                <w:sz w:val="22"/>
                <w:szCs w:val="22"/>
              </w:rPr>
            </w:pPr>
            <w:r w:rsidRPr="005B625D">
              <w:rPr>
                <w:rFonts w:asciiTheme="majorBidi" w:hAnsiTheme="majorBidi"/>
                <w:b/>
                <w:bCs/>
                <w:noProof/>
                <w:color w:val="auto"/>
                <w:sz w:val="22"/>
                <w:szCs w:val="22"/>
              </w:rPr>
              <w:t xml:space="preserve">Reikalavimai </w:t>
            </w:r>
          </w:p>
        </w:tc>
        <w:tc>
          <w:tcPr>
            <w:tcW w:w="3698" w:type="dxa"/>
            <w:tcBorders>
              <w:top w:val="single" w:sz="4" w:space="0" w:color="auto"/>
              <w:left w:val="single" w:sz="4" w:space="0" w:color="auto"/>
              <w:bottom w:val="single" w:sz="4" w:space="0" w:color="auto"/>
              <w:right w:val="single" w:sz="4" w:space="0" w:color="auto"/>
            </w:tcBorders>
            <w:hideMark/>
          </w:tcPr>
          <w:p w14:paraId="09428DF2" w14:textId="77777777" w:rsidR="009A2F31" w:rsidRPr="005B625D" w:rsidRDefault="009A2F31">
            <w:pPr>
              <w:pStyle w:val="Heading3"/>
              <w:jc w:val="center"/>
              <w:rPr>
                <w:rFonts w:asciiTheme="majorBidi" w:hAnsiTheme="majorBidi"/>
                <w:b/>
                <w:bCs/>
                <w:noProof/>
                <w:color w:val="auto"/>
                <w:sz w:val="22"/>
                <w:szCs w:val="22"/>
              </w:rPr>
            </w:pPr>
            <w:r w:rsidRPr="005B625D">
              <w:rPr>
                <w:rFonts w:asciiTheme="majorBidi" w:hAnsiTheme="majorBidi"/>
                <w:b/>
                <w:color w:val="auto"/>
                <w:sz w:val="22"/>
                <w:szCs w:val="22"/>
              </w:rPr>
              <w:t xml:space="preserve">Atitikimas reikalavimams. Tiekėjas turi įrašyti kur reikia konkrečią reikšmę arba trumpą aprašymą, patvirtinantį atitikimą techniniam reikalavimui </w:t>
            </w:r>
            <w:r w:rsidRPr="005B625D">
              <w:rPr>
                <w:rFonts w:asciiTheme="majorBidi" w:hAnsiTheme="majorBidi"/>
                <w:bCs/>
                <w:i/>
                <w:iCs/>
                <w:color w:val="auto"/>
                <w:sz w:val="22"/>
                <w:szCs w:val="22"/>
              </w:rPr>
              <w:t>(įrašai „Taip“, „Atitinka“,„Tenkina“, „+“ ar pan., negalimi)</w:t>
            </w:r>
          </w:p>
        </w:tc>
      </w:tr>
      <w:tr w:rsidR="009A2F31" w:rsidRPr="005B625D" w14:paraId="12D9A1C4" w14:textId="77777777" w:rsidTr="00E858CE">
        <w:trPr>
          <w:trHeight w:val="553"/>
        </w:trPr>
        <w:tc>
          <w:tcPr>
            <w:tcW w:w="546" w:type="dxa"/>
            <w:tcBorders>
              <w:top w:val="single" w:sz="4" w:space="0" w:color="auto"/>
              <w:left w:val="single" w:sz="4" w:space="0" w:color="auto"/>
              <w:bottom w:val="single" w:sz="4" w:space="0" w:color="auto"/>
              <w:right w:val="single" w:sz="4" w:space="0" w:color="auto"/>
            </w:tcBorders>
            <w:hideMark/>
          </w:tcPr>
          <w:p w14:paraId="5AAA17D6" w14:textId="77777777" w:rsidR="009A2F31" w:rsidRPr="005B625D" w:rsidRDefault="009A2F31">
            <w:pPr>
              <w:jc w:val="center"/>
              <w:rPr>
                <w:rFonts w:asciiTheme="majorBidi" w:hAnsiTheme="majorBidi" w:cstheme="majorBidi"/>
                <w:noProof/>
              </w:rPr>
            </w:pPr>
            <w:r w:rsidRPr="005B625D">
              <w:rPr>
                <w:rFonts w:asciiTheme="majorBidi" w:hAnsiTheme="majorBidi" w:cstheme="majorBidi"/>
                <w:noProof/>
              </w:rPr>
              <w:t>1.1</w:t>
            </w:r>
          </w:p>
        </w:tc>
        <w:tc>
          <w:tcPr>
            <w:tcW w:w="1609" w:type="dxa"/>
            <w:tcBorders>
              <w:top w:val="single" w:sz="4" w:space="0" w:color="auto"/>
              <w:left w:val="single" w:sz="4" w:space="0" w:color="auto"/>
              <w:bottom w:val="single" w:sz="4" w:space="0" w:color="auto"/>
              <w:right w:val="single" w:sz="4" w:space="0" w:color="auto"/>
            </w:tcBorders>
            <w:hideMark/>
          </w:tcPr>
          <w:p w14:paraId="4A616214" w14:textId="77777777" w:rsidR="009A2F31" w:rsidRPr="005B625D" w:rsidRDefault="009A2F31">
            <w:pPr>
              <w:rPr>
                <w:rFonts w:asciiTheme="majorBidi" w:hAnsiTheme="majorBidi" w:cstheme="majorBidi"/>
                <w:noProof/>
              </w:rPr>
            </w:pPr>
            <w:r w:rsidRPr="005B625D">
              <w:rPr>
                <w:rFonts w:asciiTheme="majorBidi" w:hAnsiTheme="majorBidi" w:cstheme="majorBidi"/>
                <w:noProof/>
              </w:rPr>
              <w:t>Kreditai</w:t>
            </w:r>
          </w:p>
        </w:tc>
        <w:tc>
          <w:tcPr>
            <w:tcW w:w="5490" w:type="dxa"/>
            <w:tcBorders>
              <w:top w:val="single" w:sz="4" w:space="0" w:color="auto"/>
              <w:left w:val="single" w:sz="4" w:space="0" w:color="auto"/>
              <w:bottom w:val="single" w:sz="4" w:space="0" w:color="auto"/>
              <w:right w:val="single" w:sz="4" w:space="0" w:color="auto"/>
            </w:tcBorders>
            <w:hideMark/>
          </w:tcPr>
          <w:p w14:paraId="14FC8457" w14:textId="77777777" w:rsidR="009A2F31" w:rsidRPr="005B625D" w:rsidRDefault="009A2F31">
            <w:pPr>
              <w:pStyle w:val="paragraph"/>
              <w:spacing w:before="0" w:beforeAutospacing="0" w:after="0" w:afterAutospacing="0"/>
              <w:jc w:val="both"/>
              <w:textAlignment w:val="baseline"/>
              <w:rPr>
                <w:rFonts w:asciiTheme="majorBidi" w:hAnsiTheme="majorBidi" w:cstheme="majorBidi"/>
                <w:noProof/>
              </w:rPr>
            </w:pPr>
            <w:r w:rsidRPr="005B625D">
              <w:rPr>
                <w:rStyle w:val="normaltextrun"/>
                <w:rFonts w:asciiTheme="majorBidi" w:eastAsiaTheme="majorEastAsia" w:hAnsiTheme="majorBidi" w:cstheme="majorBidi"/>
                <w:b/>
                <w:bCs/>
              </w:rPr>
              <w:t xml:space="preserve">PAN-SOFTWARE-NGFW-CR kreditai </w:t>
            </w:r>
            <w:r w:rsidRPr="005B625D">
              <w:rPr>
                <w:rStyle w:val="normaltextrun"/>
                <w:rFonts w:asciiTheme="majorBidi" w:eastAsiaTheme="majorEastAsia" w:hAnsiTheme="majorBidi" w:cstheme="majorBidi"/>
              </w:rPr>
              <w:t>(Palo Alto Networks Software NGFW Credits to deploy VM-Series, CN-Series, Subscription Services, and Virtual Panorama to manage Software Firewalls)</w:t>
            </w:r>
          </w:p>
        </w:tc>
        <w:tc>
          <w:tcPr>
            <w:tcW w:w="3698" w:type="dxa"/>
            <w:tcBorders>
              <w:top w:val="single" w:sz="4" w:space="0" w:color="auto"/>
              <w:left w:val="single" w:sz="4" w:space="0" w:color="auto"/>
              <w:bottom w:val="single" w:sz="4" w:space="0" w:color="auto"/>
              <w:right w:val="single" w:sz="4" w:space="0" w:color="auto"/>
            </w:tcBorders>
          </w:tcPr>
          <w:p w14:paraId="366DC6BD" w14:textId="77777777" w:rsidR="009A2F31" w:rsidRPr="005B625D" w:rsidRDefault="009A2F31">
            <w:pPr>
              <w:rPr>
                <w:rFonts w:asciiTheme="majorBidi" w:hAnsiTheme="majorBidi" w:cstheme="majorBidi"/>
                <w:i/>
                <w:iCs/>
                <w:noProof/>
                <w:color w:val="215E99" w:themeColor="text2" w:themeTint="BF"/>
              </w:rPr>
            </w:pPr>
          </w:p>
          <w:p w14:paraId="2C6DFEED" w14:textId="77777777" w:rsidR="009A2F31" w:rsidRPr="005B625D" w:rsidRDefault="009A2F31">
            <w:pPr>
              <w:rPr>
                <w:rFonts w:asciiTheme="majorBidi" w:hAnsiTheme="majorBidi" w:cstheme="majorBidi"/>
                <w:i/>
                <w:iCs/>
                <w:noProof/>
                <w:color w:val="215E99" w:themeColor="text2" w:themeTint="BF"/>
              </w:rPr>
            </w:pPr>
            <w:r w:rsidRPr="005B625D">
              <w:rPr>
                <w:rFonts w:asciiTheme="majorBidi" w:hAnsiTheme="majorBidi" w:cstheme="majorBidi"/>
                <w:i/>
                <w:iCs/>
                <w:noProof/>
                <w:color w:val="215E99" w:themeColor="text2" w:themeTint="BF"/>
              </w:rPr>
              <w:t>/nurodyti siūlomą licencijų pavadinimą/</w:t>
            </w:r>
          </w:p>
        </w:tc>
      </w:tr>
      <w:tr w:rsidR="009A2F31" w:rsidRPr="005B625D" w14:paraId="4EC765E8" w14:textId="77777777" w:rsidTr="00E858CE">
        <w:trPr>
          <w:trHeight w:val="451"/>
        </w:trPr>
        <w:tc>
          <w:tcPr>
            <w:tcW w:w="546" w:type="dxa"/>
            <w:tcBorders>
              <w:top w:val="single" w:sz="4" w:space="0" w:color="auto"/>
              <w:left w:val="single" w:sz="4" w:space="0" w:color="auto"/>
              <w:bottom w:val="single" w:sz="4" w:space="0" w:color="auto"/>
              <w:right w:val="single" w:sz="4" w:space="0" w:color="auto"/>
            </w:tcBorders>
            <w:hideMark/>
          </w:tcPr>
          <w:p w14:paraId="421FA39C" w14:textId="77777777" w:rsidR="009A2F31" w:rsidRPr="005B625D" w:rsidRDefault="009A2F31">
            <w:pPr>
              <w:jc w:val="center"/>
              <w:rPr>
                <w:rFonts w:asciiTheme="majorBidi" w:hAnsiTheme="majorBidi" w:cstheme="majorBidi"/>
                <w:noProof/>
                <w:lang w:val="en-US"/>
              </w:rPr>
            </w:pPr>
            <w:r w:rsidRPr="005B625D">
              <w:rPr>
                <w:rFonts w:asciiTheme="majorBidi" w:hAnsiTheme="majorBidi" w:cstheme="majorBidi"/>
                <w:noProof/>
              </w:rPr>
              <w:t>1.2</w:t>
            </w:r>
          </w:p>
        </w:tc>
        <w:tc>
          <w:tcPr>
            <w:tcW w:w="1609" w:type="dxa"/>
            <w:tcBorders>
              <w:top w:val="single" w:sz="4" w:space="0" w:color="auto"/>
              <w:left w:val="single" w:sz="4" w:space="0" w:color="auto"/>
              <w:bottom w:val="single" w:sz="4" w:space="0" w:color="auto"/>
              <w:right w:val="single" w:sz="4" w:space="0" w:color="auto"/>
            </w:tcBorders>
            <w:hideMark/>
          </w:tcPr>
          <w:p w14:paraId="52D4757B" w14:textId="77777777" w:rsidR="009A2F31" w:rsidRPr="005B625D" w:rsidRDefault="009A2F31">
            <w:pPr>
              <w:rPr>
                <w:rFonts w:asciiTheme="majorBidi" w:hAnsiTheme="majorBidi" w:cstheme="majorBidi"/>
                <w:noProof/>
              </w:rPr>
            </w:pPr>
            <w:r w:rsidRPr="005B625D">
              <w:rPr>
                <w:rFonts w:asciiTheme="majorBidi" w:hAnsiTheme="majorBidi" w:cstheme="majorBidi"/>
                <w:noProof/>
              </w:rPr>
              <w:t>Kiekis</w:t>
            </w:r>
          </w:p>
        </w:tc>
        <w:tc>
          <w:tcPr>
            <w:tcW w:w="5490" w:type="dxa"/>
            <w:tcBorders>
              <w:top w:val="single" w:sz="4" w:space="0" w:color="auto"/>
              <w:left w:val="single" w:sz="4" w:space="0" w:color="auto"/>
              <w:bottom w:val="single" w:sz="4" w:space="0" w:color="auto"/>
              <w:right w:val="single" w:sz="4" w:space="0" w:color="auto"/>
            </w:tcBorders>
            <w:hideMark/>
          </w:tcPr>
          <w:p w14:paraId="3BABD968" w14:textId="77777777" w:rsidR="009A2F31" w:rsidRPr="005B625D" w:rsidRDefault="009A2F31">
            <w:pPr>
              <w:rPr>
                <w:rFonts w:asciiTheme="majorBidi" w:hAnsiTheme="majorBidi" w:cstheme="majorBidi"/>
                <w:b/>
                <w:bCs/>
              </w:rPr>
            </w:pPr>
            <w:r w:rsidRPr="005B625D">
              <w:rPr>
                <w:rFonts w:asciiTheme="majorBidi" w:hAnsiTheme="majorBidi" w:cstheme="majorBidi"/>
                <w:b/>
                <w:bCs/>
              </w:rPr>
              <w:t>196 kreditų</w:t>
            </w:r>
          </w:p>
        </w:tc>
        <w:tc>
          <w:tcPr>
            <w:tcW w:w="3698" w:type="dxa"/>
            <w:tcBorders>
              <w:top w:val="single" w:sz="4" w:space="0" w:color="auto"/>
              <w:left w:val="single" w:sz="4" w:space="0" w:color="auto"/>
              <w:bottom w:val="single" w:sz="4" w:space="0" w:color="auto"/>
              <w:right w:val="single" w:sz="4" w:space="0" w:color="auto"/>
            </w:tcBorders>
            <w:hideMark/>
          </w:tcPr>
          <w:p w14:paraId="4AC04FEF" w14:textId="77777777" w:rsidR="009A2F31" w:rsidRPr="005B625D" w:rsidRDefault="009A2F31">
            <w:pPr>
              <w:rPr>
                <w:rFonts w:asciiTheme="majorBidi" w:hAnsiTheme="majorBidi" w:cstheme="majorBidi"/>
                <w:i/>
                <w:iCs/>
                <w:noProof/>
                <w:color w:val="215E99" w:themeColor="text2" w:themeTint="BF"/>
                <w:lang w:val="en-US"/>
              </w:rPr>
            </w:pPr>
            <w:r w:rsidRPr="005B625D">
              <w:rPr>
                <w:rFonts w:asciiTheme="majorBidi" w:hAnsiTheme="majorBidi" w:cstheme="majorBidi"/>
                <w:i/>
                <w:iCs/>
                <w:noProof/>
                <w:color w:val="215E99" w:themeColor="text2" w:themeTint="BF"/>
              </w:rPr>
              <w:t>/nurodyti/ patvirtinti/</w:t>
            </w:r>
          </w:p>
        </w:tc>
      </w:tr>
      <w:tr w:rsidR="009A2F31" w:rsidRPr="005B625D" w14:paraId="243902D7" w14:textId="77777777" w:rsidTr="00E858CE">
        <w:trPr>
          <w:trHeight w:val="451"/>
        </w:trPr>
        <w:tc>
          <w:tcPr>
            <w:tcW w:w="546" w:type="dxa"/>
            <w:tcBorders>
              <w:top w:val="single" w:sz="4" w:space="0" w:color="auto"/>
              <w:left w:val="single" w:sz="4" w:space="0" w:color="auto"/>
              <w:bottom w:val="single" w:sz="4" w:space="0" w:color="auto"/>
              <w:right w:val="single" w:sz="4" w:space="0" w:color="auto"/>
            </w:tcBorders>
            <w:hideMark/>
          </w:tcPr>
          <w:p w14:paraId="529D4634" w14:textId="77777777" w:rsidR="009A2F31" w:rsidRPr="005B625D" w:rsidRDefault="009A2F31">
            <w:pPr>
              <w:jc w:val="center"/>
              <w:rPr>
                <w:rFonts w:asciiTheme="majorBidi" w:hAnsiTheme="majorBidi" w:cstheme="majorBidi"/>
                <w:noProof/>
              </w:rPr>
            </w:pPr>
            <w:r w:rsidRPr="005B625D">
              <w:rPr>
                <w:rFonts w:asciiTheme="majorBidi" w:hAnsiTheme="majorBidi" w:cstheme="majorBidi"/>
                <w:noProof/>
              </w:rPr>
              <w:t>1.3</w:t>
            </w:r>
          </w:p>
        </w:tc>
        <w:tc>
          <w:tcPr>
            <w:tcW w:w="1609" w:type="dxa"/>
            <w:tcBorders>
              <w:top w:val="single" w:sz="4" w:space="0" w:color="auto"/>
              <w:left w:val="single" w:sz="4" w:space="0" w:color="auto"/>
              <w:bottom w:val="single" w:sz="4" w:space="0" w:color="auto"/>
              <w:right w:val="single" w:sz="4" w:space="0" w:color="auto"/>
            </w:tcBorders>
            <w:hideMark/>
          </w:tcPr>
          <w:p w14:paraId="769B1952" w14:textId="77777777" w:rsidR="009A2F31" w:rsidRPr="005B625D" w:rsidRDefault="009A2F31">
            <w:pPr>
              <w:rPr>
                <w:rFonts w:asciiTheme="majorBidi" w:hAnsiTheme="majorBidi" w:cstheme="majorBidi"/>
                <w:noProof/>
              </w:rPr>
            </w:pPr>
            <w:r w:rsidRPr="005B625D">
              <w:rPr>
                <w:rFonts w:asciiTheme="majorBidi" w:hAnsiTheme="majorBidi" w:cstheme="majorBidi"/>
                <w:noProof/>
              </w:rPr>
              <w:t>Garantija</w:t>
            </w:r>
          </w:p>
        </w:tc>
        <w:tc>
          <w:tcPr>
            <w:tcW w:w="5490" w:type="dxa"/>
            <w:tcBorders>
              <w:top w:val="single" w:sz="4" w:space="0" w:color="auto"/>
              <w:left w:val="single" w:sz="4" w:space="0" w:color="auto"/>
              <w:bottom w:val="single" w:sz="4" w:space="0" w:color="auto"/>
              <w:right w:val="single" w:sz="4" w:space="0" w:color="auto"/>
            </w:tcBorders>
            <w:hideMark/>
          </w:tcPr>
          <w:p w14:paraId="3727563A" w14:textId="77777777" w:rsidR="009A2F31" w:rsidRPr="005B625D" w:rsidRDefault="009A2F31">
            <w:pPr>
              <w:rPr>
                <w:rFonts w:asciiTheme="majorBidi" w:hAnsiTheme="majorBidi" w:cstheme="majorBidi"/>
                <w:noProof/>
              </w:rPr>
            </w:pPr>
            <w:r w:rsidRPr="005B625D">
              <w:rPr>
                <w:rFonts w:asciiTheme="majorBidi" w:hAnsiTheme="majorBidi" w:cstheme="majorBidi"/>
              </w:rPr>
              <w:t>Prekėms taikoma gamintojo Palo Alto Networks garantija ir techninė priežiūra (programinės įrangos, saugumo duomenų atnaujinimai, pataisos, palaikymas) ne trumpiau kaip 24 mėn. nuo kreditų aktyvavimo dienos. Kreditai per visą laikotarpį turi likti aktyvūs ir administruojami Pirkėjo paskyroje gamintojo portale.</w:t>
            </w:r>
          </w:p>
        </w:tc>
        <w:tc>
          <w:tcPr>
            <w:tcW w:w="3698" w:type="dxa"/>
            <w:tcBorders>
              <w:top w:val="single" w:sz="4" w:space="0" w:color="auto"/>
              <w:left w:val="single" w:sz="4" w:space="0" w:color="auto"/>
              <w:bottom w:val="single" w:sz="4" w:space="0" w:color="auto"/>
              <w:right w:val="single" w:sz="4" w:space="0" w:color="auto"/>
            </w:tcBorders>
            <w:hideMark/>
          </w:tcPr>
          <w:p w14:paraId="7B23B739" w14:textId="77777777" w:rsidR="009A2F31" w:rsidRPr="005B625D" w:rsidRDefault="009A2F31">
            <w:pPr>
              <w:rPr>
                <w:rFonts w:asciiTheme="majorBidi" w:hAnsiTheme="majorBidi" w:cstheme="majorBidi"/>
                <w:i/>
                <w:iCs/>
                <w:noProof/>
                <w:color w:val="215E99" w:themeColor="text2" w:themeTint="BF"/>
              </w:rPr>
            </w:pPr>
            <w:r w:rsidRPr="005B625D">
              <w:rPr>
                <w:rFonts w:asciiTheme="majorBidi" w:hAnsiTheme="majorBidi" w:cstheme="majorBidi"/>
                <w:i/>
                <w:iCs/>
                <w:noProof/>
                <w:color w:val="215E99" w:themeColor="text2" w:themeTint="BF"/>
              </w:rPr>
              <w:t>/nurodyti/ patvirtinti/</w:t>
            </w:r>
          </w:p>
        </w:tc>
      </w:tr>
      <w:tr w:rsidR="009A2F31" w:rsidRPr="005B625D" w14:paraId="68BC8149" w14:textId="77777777" w:rsidTr="00E858CE">
        <w:trPr>
          <w:trHeight w:val="389"/>
        </w:trPr>
        <w:tc>
          <w:tcPr>
            <w:tcW w:w="546" w:type="dxa"/>
            <w:tcBorders>
              <w:top w:val="single" w:sz="4" w:space="0" w:color="auto"/>
              <w:left w:val="single" w:sz="4" w:space="0" w:color="auto"/>
              <w:bottom w:val="single" w:sz="4" w:space="0" w:color="auto"/>
              <w:right w:val="single" w:sz="4" w:space="0" w:color="auto"/>
            </w:tcBorders>
            <w:hideMark/>
          </w:tcPr>
          <w:p w14:paraId="3A2EB2C5" w14:textId="77777777" w:rsidR="009A2F31" w:rsidRPr="005B625D" w:rsidRDefault="009A2F31">
            <w:pPr>
              <w:jc w:val="center"/>
              <w:rPr>
                <w:rFonts w:asciiTheme="majorBidi" w:hAnsiTheme="majorBidi" w:cstheme="majorBidi"/>
                <w:noProof/>
              </w:rPr>
            </w:pPr>
            <w:r w:rsidRPr="005B625D">
              <w:rPr>
                <w:rFonts w:asciiTheme="majorBidi" w:hAnsiTheme="majorBidi" w:cstheme="majorBidi"/>
                <w:noProof/>
              </w:rPr>
              <w:t>1.4</w:t>
            </w:r>
          </w:p>
        </w:tc>
        <w:tc>
          <w:tcPr>
            <w:tcW w:w="1609" w:type="dxa"/>
            <w:tcBorders>
              <w:top w:val="single" w:sz="4" w:space="0" w:color="auto"/>
              <w:left w:val="single" w:sz="4" w:space="0" w:color="auto"/>
              <w:bottom w:val="single" w:sz="4" w:space="0" w:color="auto"/>
              <w:right w:val="single" w:sz="4" w:space="0" w:color="auto"/>
            </w:tcBorders>
            <w:hideMark/>
          </w:tcPr>
          <w:p w14:paraId="2C8D000A" w14:textId="77777777" w:rsidR="009A2F31" w:rsidRPr="005B625D" w:rsidRDefault="009A2F31">
            <w:pPr>
              <w:rPr>
                <w:rFonts w:asciiTheme="majorBidi" w:hAnsiTheme="majorBidi" w:cstheme="majorBidi"/>
                <w:noProof/>
              </w:rPr>
            </w:pPr>
            <w:r w:rsidRPr="005B625D">
              <w:rPr>
                <w:rFonts w:asciiTheme="majorBidi" w:hAnsiTheme="majorBidi" w:cstheme="majorBidi"/>
                <w:noProof/>
              </w:rPr>
              <w:t>Galiojimas</w:t>
            </w:r>
          </w:p>
        </w:tc>
        <w:tc>
          <w:tcPr>
            <w:tcW w:w="5490" w:type="dxa"/>
            <w:tcBorders>
              <w:top w:val="single" w:sz="4" w:space="0" w:color="auto"/>
              <w:left w:val="single" w:sz="4" w:space="0" w:color="auto"/>
              <w:bottom w:val="single" w:sz="4" w:space="0" w:color="auto"/>
              <w:right w:val="single" w:sz="4" w:space="0" w:color="auto"/>
            </w:tcBorders>
            <w:hideMark/>
          </w:tcPr>
          <w:p w14:paraId="38475C9F" w14:textId="77777777" w:rsidR="009A2F31" w:rsidRPr="005B625D" w:rsidRDefault="009A2F31">
            <w:pPr>
              <w:rPr>
                <w:rFonts w:asciiTheme="majorBidi" w:hAnsiTheme="majorBidi" w:cstheme="majorBidi"/>
                <w:b/>
                <w:bCs/>
                <w:noProof/>
                <w:lang w:val="it-IT"/>
              </w:rPr>
            </w:pPr>
            <w:r w:rsidRPr="005B625D">
              <w:rPr>
                <w:rFonts w:asciiTheme="majorBidi" w:hAnsiTheme="majorBidi" w:cstheme="majorBidi"/>
                <w:noProof/>
                <w:lang w:val="it-IT"/>
              </w:rPr>
              <w:t xml:space="preserve">Galiojimo terminas </w:t>
            </w:r>
            <w:r w:rsidRPr="005B625D">
              <w:rPr>
                <w:rFonts w:asciiTheme="majorBidi" w:hAnsiTheme="majorBidi" w:cstheme="majorBidi"/>
                <w:b/>
                <w:bCs/>
              </w:rPr>
              <w:t>24 mėnesiai</w:t>
            </w:r>
            <w:r w:rsidRPr="005B625D">
              <w:rPr>
                <w:rFonts w:asciiTheme="majorBidi" w:hAnsiTheme="majorBidi" w:cstheme="majorBidi"/>
              </w:rPr>
              <w:t xml:space="preserve">, </w:t>
            </w:r>
            <w:r w:rsidRPr="005B625D">
              <w:rPr>
                <w:rFonts w:asciiTheme="majorBidi" w:hAnsiTheme="majorBidi" w:cstheme="majorBidi"/>
                <w:b/>
                <w:bCs/>
              </w:rPr>
              <w:t>Nuo 2025.12.28 iki 2027.12.28</w:t>
            </w:r>
            <w:r w:rsidRPr="005B625D">
              <w:rPr>
                <w:rFonts w:asciiTheme="majorBidi" w:hAnsiTheme="majorBidi" w:cstheme="majorBidi"/>
              </w:rPr>
              <w:t xml:space="preserve"> </w:t>
            </w:r>
          </w:p>
        </w:tc>
        <w:tc>
          <w:tcPr>
            <w:tcW w:w="3698" w:type="dxa"/>
            <w:tcBorders>
              <w:top w:val="single" w:sz="4" w:space="0" w:color="auto"/>
              <w:left w:val="single" w:sz="4" w:space="0" w:color="auto"/>
              <w:bottom w:val="single" w:sz="4" w:space="0" w:color="auto"/>
              <w:right w:val="single" w:sz="4" w:space="0" w:color="auto"/>
            </w:tcBorders>
            <w:hideMark/>
          </w:tcPr>
          <w:p w14:paraId="24B90333" w14:textId="77777777" w:rsidR="009A2F31" w:rsidRPr="005B625D" w:rsidRDefault="009A2F31">
            <w:pPr>
              <w:rPr>
                <w:rFonts w:asciiTheme="majorBidi" w:hAnsiTheme="majorBidi" w:cstheme="majorBidi"/>
                <w:i/>
                <w:iCs/>
                <w:noProof/>
                <w:color w:val="215E99" w:themeColor="text2" w:themeTint="BF"/>
                <w:lang w:val="en-US"/>
              </w:rPr>
            </w:pPr>
            <w:r w:rsidRPr="005B625D">
              <w:rPr>
                <w:rFonts w:asciiTheme="majorBidi" w:hAnsiTheme="majorBidi" w:cstheme="majorBidi"/>
                <w:i/>
                <w:iCs/>
                <w:noProof/>
                <w:color w:val="215E99" w:themeColor="text2" w:themeTint="BF"/>
              </w:rPr>
              <w:t>/nurodyti sąlygas/</w:t>
            </w:r>
          </w:p>
        </w:tc>
      </w:tr>
      <w:tr w:rsidR="009A2F31" w:rsidRPr="005B625D" w14:paraId="6A793A1A" w14:textId="77777777" w:rsidTr="00E858CE">
        <w:trPr>
          <w:trHeight w:val="424"/>
        </w:trPr>
        <w:tc>
          <w:tcPr>
            <w:tcW w:w="546" w:type="dxa"/>
            <w:tcBorders>
              <w:top w:val="single" w:sz="4" w:space="0" w:color="auto"/>
              <w:left w:val="single" w:sz="4" w:space="0" w:color="auto"/>
              <w:bottom w:val="single" w:sz="4" w:space="0" w:color="auto"/>
              <w:right w:val="single" w:sz="4" w:space="0" w:color="auto"/>
            </w:tcBorders>
            <w:hideMark/>
          </w:tcPr>
          <w:p w14:paraId="22B8AB7B" w14:textId="77777777" w:rsidR="009A2F31" w:rsidRPr="005B625D" w:rsidRDefault="009A2F31">
            <w:pPr>
              <w:jc w:val="center"/>
              <w:rPr>
                <w:rFonts w:asciiTheme="majorBidi" w:hAnsiTheme="majorBidi" w:cstheme="majorBidi"/>
                <w:noProof/>
              </w:rPr>
            </w:pPr>
            <w:r w:rsidRPr="005B625D">
              <w:rPr>
                <w:rFonts w:asciiTheme="majorBidi" w:hAnsiTheme="majorBidi" w:cstheme="majorBidi"/>
                <w:noProof/>
              </w:rPr>
              <w:t>1.5</w:t>
            </w:r>
          </w:p>
        </w:tc>
        <w:tc>
          <w:tcPr>
            <w:tcW w:w="1609" w:type="dxa"/>
            <w:tcBorders>
              <w:top w:val="single" w:sz="4" w:space="0" w:color="auto"/>
              <w:left w:val="single" w:sz="4" w:space="0" w:color="auto"/>
              <w:bottom w:val="single" w:sz="4" w:space="0" w:color="auto"/>
              <w:right w:val="single" w:sz="4" w:space="0" w:color="auto"/>
            </w:tcBorders>
            <w:hideMark/>
          </w:tcPr>
          <w:p w14:paraId="21975EFC" w14:textId="77777777" w:rsidR="009A2F31" w:rsidRPr="005B625D" w:rsidRDefault="009A2F31">
            <w:pPr>
              <w:rPr>
                <w:rFonts w:asciiTheme="majorBidi" w:hAnsiTheme="majorBidi" w:cstheme="majorBidi"/>
                <w:noProof/>
              </w:rPr>
            </w:pPr>
            <w:r w:rsidRPr="005B625D">
              <w:rPr>
                <w:rFonts w:asciiTheme="majorBidi" w:hAnsiTheme="majorBidi" w:cstheme="majorBidi"/>
                <w:noProof/>
              </w:rPr>
              <w:t>Pristatymas</w:t>
            </w:r>
          </w:p>
        </w:tc>
        <w:tc>
          <w:tcPr>
            <w:tcW w:w="5490" w:type="dxa"/>
            <w:tcBorders>
              <w:top w:val="single" w:sz="4" w:space="0" w:color="auto"/>
              <w:left w:val="single" w:sz="4" w:space="0" w:color="auto"/>
              <w:bottom w:val="single" w:sz="4" w:space="0" w:color="auto"/>
              <w:right w:val="single" w:sz="4" w:space="0" w:color="auto"/>
            </w:tcBorders>
            <w:hideMark/>
          </w:tcPr>
          <w:p w14:paraId="4723A018" w14:textId="77777777" w:rsidR="009A2F31" w:rsidRPr="005B625D" w:rsidRDefault="009A2F31">
            <w:pPr>
              <w:rPr>
                <w:rFonts w:asciiTheme="majorBidi" w:hAnsiTheme="majorBidi" w:cstheme="majorBidi"/>
                <w:noProof/>
              </w:rPr>
            </w:pPr>
            <w:r w:rsidRPr="005B625D">
              <w:rPr>
                <w:rFonts w:asciiTheme="majorBidi" w:hAnsiTheme="majorBidi" w:cstheme="majorBidi"/>
                <w:noProof/>
              </w:rPr>
              <w:t xml:space="preserve">Kreditai turi būti priskirti ir aktyvuoti Pirkėjo paskyroje per </w:t>
            </w:r>
            <w:r w:rsidRPr="005B625D">
              <w:rPr>
                <w:rFonts w:asciiTheme="majorBidi" w:hAnsiTheme="majorBidi" w:cstheme="majorBidi"/>
                <w:b/>
                <w:bCs/>
                <w:noProof/>
              </w:rPr>
              <w:t>5 d. d.</w:t>
            </w:r>
            <w:r w:rsidRPr="005B625D">
              <w:rPr>
                <w:rFonts w:asciiTheme="majorBidi" w:hAnsiTheme="majorBidi" w:cstheme="majorBidi"/>
                <w:noProof/>
              </w:rPr>
              <w:t xml:space="preserve"> po Sutarties įsigaliojimo. </w:t>
            </w:r>
          </w:p>
        </w:tc>
        <w:tc>
          <w:tcPr>
            <w:tcW w:w="3698" w:type="dxa"/>
            <w:tcBorders>
              <w:top w:val="single" w:sz="4" w:space="0" w:color="auto"/>
              <w:left w:val="single" w:sz="4" w:space="0" w:color="auto"/>
              <w:bottom w:val="single" w:sz="4" w:space="0" w:color="auto"/>
              <w:right w:val="single" w:sz="4" w:space="0" w:color="auto"/>
            </w:tcBorders>
            <w:hideMark/>
          </w:tcPr>
          <w:p w14:paraId="3CC19B8D" w14:textId="77777777" w:rsidR="009A2F31" w:rsidRPr="005B625D" w:rsidRDefault="009A2F31">
            <w:pPr>
              <w:rPr>
                <w:rFonts w:asciiTheme="majorBidi" w:hAnsiTheme="majorBidi" w:cstheme="majorBidi"/>
                <w:i/>
                <w:iCs/>
                <w:noProof/>
                <w:color w:val="215E99" w:themeColor="text2" w:themeTint="BF"/>
              </w:rPr>
            </w:pPr>
            <w:r w:rsidRPr="005B625D">
              <w:rPr>
                <w:rFonts w:asciiTheme="majorBidi" w:hAnsiTheme="majorBidi" w:cstheme="majorBidi"/>
                <w:i/>
                <w:iCs/>
                <w:noProof/>
                <w:color w:val="215E99" w:themeColor="text2" w:themeTint="BF"/>
              </w:rPr>
              <w:t>/nurodyti/ patvirtinti/</w:t>
            </w:r>
          </w:p>
        </w:tc>
      </w:tr>
      <w:tr w:rsidR="009A2F31" w:rsidRPr="005B625D" w14:paraId="6FE462E8" w14:textId="77777777" w:rsidTr="00E858CE">
        <w:trPr>
          <w:trHeight w:val="567"/>
        </w:trPr>
        <w:tc>
          <w:tcPr>
            <w:tcW w:w="546" w:type="dxa"/>
            <w:tcBorders>
              <w:top w:val="single" w:sz="4" w:space="0" w:color="auto"/>
              <w:left w:val="single" w:sz="4" w:space="0" w:color="auto"/>
              <w:bottom w:val="single" w:sz="4" w:space="0" w:color="auto"/>
              <w:right w:val="single" w:sz="4" w:space="0" w:color="auto"/>
            </w:tcBorders>
            <w:hideMark/>
          </w:tcPr>
          <w:p w14:paraId="47B6D508" w14:textId="77777777" w:rsidR="009A2F31" w:rsidRPr="005B625D" w:rsidRDefault="009A2F31">
            <w:pPr>
              <w:jc w:val="center"/>
              <w:rPr>
                <w:rFonts w:asciiTheme="majorBidi" w:hAnsiTheme="majorBidi" w:cstheme="majorBidi"/>
                <w:noProof/>
              </w:rPr>
            </w:pPr>
            <w:r w:rsidRPr="005B625D">
              <w:rPr>
                <w:rFonts w:asciiTheme="majorBidi" w:hAnsiTheme="majorBidi" w:cstheme="majorBidi"/>
                <w:noProof/>
              </w:rPr>
              <w:t>1.6</w:t>
            </w:r>
          </w:p>
        </w:tc>
        <w:tc>
          <w:tcPr>
            <w:tcW w:w="1609" w:type="dxa"/>
            <w:tcBorders>
              <w:top w:val="single" w:sz="4" w:space="0" w:color="auto"/>
              <w:left w:val="single" w:sz="4" w:space="0" w:color="auto"/>
              <w:bottom w:val="single" w:sz="4" w:space="0" w:color="auto"/>
              <w:right w:val="single" w:sz="4" w:space="0" w:color="auto"/>
            </w:tcBorders>
            <w:hideMark/>
          </w:tcPr>
          <w:p w14:paraId="4C1768BA" w14:textId="77777777" w:rsidR="009A2F31" w:rsidRPr="005B625D" w:rsidRDefault="009A2F31">
            <w:pPr>
              <w:rPr>
                <w:rFonts w:asciiTheme="majorBidi" w:hAnsiTheme="majorBidi" w:cstheme="majorBidi"/>
                <w:noProof/>
              </w:rPr>
            </w:pPr>
            <w:r w:rsidRPr="005B625D">
              <w:rPr>
                <w:rFonts w:asciiTheme="majorBidi" w:hAnsiTheme="majorBidi" w:cstheme="majorBidi"/>
                <w:noProof/>
              </w:rPr>
              <w:t>Atitikties</w:t>
            </w:r>
          </w:p>
          <w:p w14:paraId="391972B9" w14:textId="77777777" w:rsidR="009A2F31" w:rsidRPr="005B625D" w:rsidRDefault="009A2F31">
            <w:pPr>
              <w:rPr>
                <w:rFonts w:asciiTheme="majorBidi" w:hAnsiTheme="majorBidi" w:cstheme="majorBidi"/>
                <w:noProof/>
              </w:rPr>
            </w:pPr>
            <w:r w:rsidRPr="005B625D">
              <w:rPr>
                <w:rFonts w:asciiTheme="majorBidi" w:hAnsiTheme="majorBidi" w:cstheme="majorBidi"/>
                <w:noProof/>
              </w:rPr>
              <w:t>Pagrindimas</w:t>
            </w:r>
          </w:p>
        </w:tc>
        <w:tc>
          <w:tcPr>
            <w:tcW w:w="5490" w:type="dxa"/>
            <w:tcBorders>
              <w:top w:val="single" w:sz="4" w:space="0" w:color="auto"/>
              <w:left w:val="single" w:sz="4" w:space="0" w:color="auto"/>
              <w:bottom w:val="single" w:sz="4" w:space="0" w:color="auto"/>
              <w:right w:val="single" w:sz="4" w:space="0" w:color="auto"/>
            </w:tcBorders>
            <w:hideMark/>
          </w:tcPr>
          <w:p w14:paraId="2053042B" w14:textId="77777777" w:rsidR="009A2F31" w:rsidRPr="005B625D" w:rsidRDefault="009A2F31">
            <w:pPr>
              <w:rPr>
                <w:rFonts w:asciiTheme="majorBidi" w:hAnsiTheme="majorBidi" w:cstheme="majorBidi"/>
                <w:noProof/>
              </w:rPr>
            </w:pPr>
            <w:r w:rsidRPr="005B625D">
              <w:rPr>
                <w:rFonts w:asciiTheme="majorBidi" w:hAnsiTheme="majorBidi" w:cstheme="majorBidi"/>
                <w:noProof/>
              </w:rPr>
              <w:t>Su pasiūlymu pateikti</w:t>
            </w:r>
            <w:r w:rsidRPr="005B625D">
              <w:rPr>
                <w:rFonts w:asciiTheme="majorBidi" w:hAnsiTheme="majorBidi" w:cstheme="majorBidi"/>
                <w:b/>
                <w:bCs/>
                <w:noProof/>
              </w:rPr>
              <w:t xml:space="preserve"> gamintojo oficialų įgaliojimą (Letter of Authorization / Partner Certificate)</w:t>
            </w:r>
            <w:r w:rsidRPr="005B625D">
              <w:rPr>
                <w:rFonts w:asciiTheme="majorBidi" w:hAnsiTheme="majorBidi" w:cstheme="majorBidi"/>
                <w:noProof/>
              </w:rPr>
              <w:t>, patvirtinantį, kad tiekėjas yra įgaliotas platinti siūlomus produktus ir teikti gamintojo palaikymą (techninę priežiūrą) (tiesiogiai arba per OEM partnerį).</w:t>
            </w:r>
          </w:p>
        </w:tc>
        <w:tc>
          <w:tcPr>
            <w:tcW w:w="3698" w:type="dxa"/>
            <w:tcBorders>
              <w:top w:val="single" w:sz="4" w:space="0" w:color="auto"/>
              <w:left w:val="single" w:sz="4" w:space="0" w:color="auto"/>
              <w:bottom w:val="single" w:sz="4" w:space="0" w:color="auto"/>
              <w:right w:val="single" w:sz="4" w:space="0" w:color="auto"/>
            </w:tcBorders>
            <w:hideMark/>
          </w:tcPr>
          <w:p w14:paraId="2BD39ABF" w14:textId="77777777" w:rsidR="009A2F31" w:rsidRPr="005B625D" w:rsidRDefault="009A2F31">
            <w:pPr>
              <w:rPr>
                <w:rFonts w:asciiTheme="majorBidi" w:hAnsiTheme="majorBidi" w:cstheme="majorBidi"/>
                <w:i/>
                <w:iCs/>
                <w:noProof/>
                <w:color w:val="215E99" w:themeColor="text2" w:themeTint="BF"/>
              </w:rPr>
            </w:pPr>
            <w:r w:rsidRPr="005B625D">
              <w:rPr>
                <w:rFonts w:asciiTheme="majorBidi" w:hAnsiTheme="majorBidi" w:cstheme="majorBidi"/>
                <w:i/>
                <w:iCs/>
                <w:noProof/>
                <w:color w:val="215E99" w:themeColor="text2" w:themeTint="BF"/>
              </w:rPr>
              <w:t>/nurodyti ir įrašyti pasiūlymo dokumentą, patvirtinantį atitiktį reikalavimui/</w:t>
            </w:r>
          </w:p>
        </w:tc>
      </w:tr>
      <w:tr w:rsidR="009A2F31" w:rsidRPr="005B625D" w14:paraId="46042722" w14:textId="77777777" w:rsidTr="00E858CE">
        <w:trPr>
          <w:trHeight w:val="567"/>
        </w:trPr>
        <w:tc>
          <w:tcPr>
            <w:tcW w:w="546" w:type="dxa"/>
            <w:tcBorders>
              <w:top w:val="single" w:sz="4" w:space="0" w:color="auto"/>
              <w:left w:val="single" w:sz="4" w:space="0" w:color="auto"/>
              <w:bottom w:val="single" w:sz="4" w:space="0" w:color="auto"/>
              <w:right w:val="single" w:sz="4" w:space="0" w:color="auto"/>
            </w:tcBorders>
            <w:hideMark/>
          </w:tcPr>
          <w:p w14:paraId="27B35019" w14:textId="77777777" w:rsidR="009A2F31" w:rsidRPr="005B625D" w:rsidRDefault="009A2F31">
            <w:pPr>
              <w:jc w:val="center"/>
              <w:rPr>
                <w:rFonts w:asciiTheme="majorBidi" w:hAnsiTheme="majorBidi" w:cstheme="majorBidi"/>
                <w:noProof/>
              </w:rPr>
            </w:pPr>
            <w:r w:rsidRPr="005B625D">
              <w:rPr>
                <w:rFonts w:asciiTheme="majorBidi" w:hAnsiTheme="majorBidi" w:cstheme="majorBidi"/>
                <w:noProof/>
              </w:rPr>
              <w:t>1.7</w:t>
            </w:r>
          </w:p>
        </w:tc>
        <w:tc>
          <w:tcPr>
            <w:tcW w:w="1609" w:type="dxa"/>
            <w:tcBorders>
              <w:top w:val="single" w:sz="4" w:space="0" w:color="auto"/>
              <w:left w:val="single" w:sz="4" w:space="0" w:color="auto"/>
              <w:bottom w:val="single" w:sz="4" w:space="0" w:color="auto"/>
              <w:right w:val="single" w:sz="4" w:space="0" w:color="auto"/>
            </w:tcBorders>
            <w:hideMark/>
          </w:tcPr>
          <w:p w14:paraId="2514A5A0" w14:textId="77777777" w:rsidR="009A2F31" w:rsidRPr="005B625D" w:rsidRDefault="009A2F31">
            <w:pPr>
              <w:rPr>
                <w:rFonts w:asciiTheme="majorBidi" w:hAnsiTheme="majorBidi" w:cstheme="majorBidi"/>
                <w:noProof/>
              </w:rPr>
            </w:pPr>
            <w:r w:rsidRPr="005B625D">
              <w:rPr>
                <w:rFonts w:asciiTheme="majorBidi" w:hAnsiTheme="majorBidi" w:cstheme="majorBidi"/>
                <w:noProof/>
              </w:rPr>
              <w:t>Atitikties</w:t>
            </w:r>
          </w:p>
          <w:p w14:paraId="2422BD19" w14:textId="77777777" w:rsidR="009A2F31" w:rsidRPr="005B625D" w:rsidRDefault="009A2F31">
            <w:pPr>
              <w:rPr>
                <w:rFonts w:asciiTheme="majorBidi" w:hAnsiTheme="majorBidi" w:cstheme="majorBidi"/>
                <w:noProof/>
              </w:rPr>
            </w:pPr>
            <w:r w:rsidRPr="005B625D">
              <w:rPr>
                <w:rFonts w:asciiTheme="majorBidi" w:hAnsiTheme="majorBidi" w:cstheme="majorBidi"/>
                <w:noProof/>
              </w:rPr>
              <w:t>Pagrindimas</w:t>
            </w:r>
          </w:p>
        </w:tc>
        <w:tc>
          <w:tcPr>
            <w:tcW w:w="5490" w:type="dxa"/>
            <w:tcBorders>
              <w:top w:val="single" w:sz="4" w:space="0" w:color="auto"/>
              <w:left w:val="single" w:sz="4" w:space="0" w:color="auto"/>
              <w:bottom w:val="single" w:sz="4" w:space="0" w:color="auto"/>
              <w:right w:val="single" w:sz="4" w:space="0" w:color="auto"/>
            </w:tcBorders>
            <w:hideMark/>
          </w:tcPr>
          <w:p w14:paraId="63BD36FB" w14:textId="77777777" w:rsidR="009A2F31" w:rsidRPr="005B625D" w:rsidRDefault="009A2F31">
            <w:pPr>
              <w:rPr>
                <w:rFonts w:asciiTheme="majorBidi" w:hAnsiTheme="majorBidi" w:cstheme="majorBidi"/>
                <w:noProof/>
              </w:rPr>
            </w:pPr>
            <w:r w:rsidRPr="005B625D">
              <w:rPr>
                <w:rFonts w:asciiTheme="majorBidi" w:hAnsiTheme="majorBidi" w:cstheme="majorBidi"/>
                <w:noProof/>
              </w:rPr>
              <w:t xml:space="preserve">Su pasiūlymu </w:t>
            </w:r>
            <w:r w:rsidRPr="005B625D">
              <w:rPr>
                <w:rFonts w:asciiTheme="majorBidi" w:hAnsiTheme="majorBidi" w:cstheme="majorBidi"/>
                <w:b/>
                <w:bCs/>
                <w:noProof/>
              </w:rPr>
              <w:t>gamintojo produkto techninį aprašą (datasheet / product brief)</w:t>
            </w:r>
            <w:r w:rsidRPr="005B625D">
              <w:rPr>
                <w:rFonts w:asciiTheme="majorBidi" w:hAnsiTheme="majorBidi" w:cstheme="majorBidi"/>
                <w:noProof/>
              </w:rPr>
              <w:t xml:space="preserve"> arba </w:t>
            </w:r>
            <w:r w:rsidRPr="005B625D">
              <w:rPr>
                <w:rFonts w:asciiTheme="majorBidi" w:hAnsiTheme="majorBidi" w:cstheme="majorBidi"/>
                <w:b/>
                <w:bCs/>
                <w:noProof/>
              </w:rPr>
              <w:t>viešai prieinamos produktų dokumentacijos nuorodas (URL)</w:t>
            </w:r>
            <w:r w:rsidRPr="005B625D">
              <w:rPr>
                <w:rFonts w:asciiTheme="majorBidi" w:hAnsiTheme="majorBidi" w:cstheme="majorBidi"/>
                <w:noProof/>
              </w:rPr>
              <w:t>, jei nurodyta informacija nėra konfidenciali, kuriame aiškiai nurodoma, kad siūlomi kreditai atitinka reikalavimus.</w:t>
            </w:r>
          </w:p>
        </w:tc>
        <w:tc>
          <w:tcPr>
            <w:tcW w:w="3698" w:type="dxa"/>
            <w:tcBorders>
              <w:top w:val="single" w:sz="4" w:space="0" w:color="auto"/>
              <w:left w:val="single" w:sz="4" w:space="0" w:color="auto"/>
              <w:bottom w:val="single" w:sz="4" w:space="0" w:color="auto"/>
              <w:right w:val="single" w:sz="4" w:space="0" w:color="auto"/>
            </w:tcBorders>
            <w:hideMark/>
          </w:tcPr>
          <w:p w14:paraId="6CF31F49" w14:textId="77777777" w:rsidR="009A2F31" w:rsidRPr="005B625D" w:rsidRDefault="009A2F31">
            <w:pPr>
              <w:rPr>
                <w:rFonts w:asciiTheme="majorBidi" w:hAnsiTheme="majorBidi" w:cstheme="majorBidi"/>
                <w:i/>
                <w:iCs/>
                <w:noProof/>
                <w:color w:val="215E99" w:themeColor="text2" w:themeTint="BF"/>
              </w:rPr>
            </w:pPr>
            <w:r w:rsidRPr="005B625D">
              <w:rPr>
                <w:rFonts w:asciiTheme="majorBidi" w:hAnsiTheme="majorBidi" w:cstheme="majorBidi"/>
                <w:i/>
                <w:iCs/>
                <w:noProof/>
                <w:color w:val="215E99" w:themeColor="text2" w:themeTint="BF"/>
              </w:rPr>
              <w:t>/nurodyti ir įrašyti pasiūlymo dokumentą, patvirtinantį atitiktį reikalavimui/</w:t>
            </w:r>
          </w:p>
        </w:tc>
      </w:tr>
    </w:tbl>
    <w:p w14:paraId="22298FBB" w14:textId="77777777" w:rsidR="009A2F31" w:rsidRPr="005B625D" w:rsidRDefault="009A2F31" w:rsidP="00943BBC">
      <w:pPr>
        <w:spacing w:after="0" w:line="240" w:lineRule="auto"/>
        <w:jc w:val="both"/>
        <w:textAlignment w:val="baseline"/>
        <w:rPr>
          <w:rFonts w:asciiTheme="majorBidi" w:eastAsia="Times New Roman" w:hAnsiTheme="majorBidi" w:cstheme="majorBidi"/>
        </w:rPr>
      </w:pPr>
    </w:p>
    <w:p w14:paraId="38F09A08" w14:textId="77777777" w:rsidR="009A2F31" w:rsidRPr="005B625D" w:rsidRDefault="009A2F31" w:rsidP="00943BBC">
      <w:pPr>
        <w:spacing w:after="0" w:line="240" w:lineRule="auto"/>
        <w:jc w:val="both"/>
        <w:textAlignment w:val="baseline"/>
        <w:rPr>
          <w:rFonts w:asciiTheme="majorBidi" w:eastAsia="Times New Roman" w:hAnsiTheme="majorBidi" w:cstheme="majorBidi"/>
        </w:rPr>
      </w:pPr>
    </w:p>
    <w:p w14:paraId="57059980" w14:textId="77777777" w:rsidR="00EC1425" w:rsidRPr="005B625D" w:rsidRDefault="00EC1425" w:rsidP="00E75E59">
      <w:pPr>
        <w:spacing w:after="0" w:line="240" w:lineRule="auto"/>
        <w:jc w:val="both"/>
        <w:textAlignment w:val="baseline"/>
        <w:rPr>
          <w:rFonts w:asciiTheme="majorBidi" w:eastAsia="Times New Roman" w:hAnsiTheme="majorBidi" w:cstheme="majorBidi"/>
          <w:strike/>
          <w:sz w:val="18"/>
          <w:szCs w:val="18"/>
        </w:rPr>
      </w:pPr>
    </w:p>
    <w:p w14:paraId="41245052" w14:textId="67322F98" w:rsidR="00E75E59" w:rsidRPr="005B625D" w:rsidRDefault="00E75E59" w:rsidP="00943BBC">
      <w:pPr>
        <w:spacing w:after="0" w:line="240" w:lineRule="auto"/>
        <w:jc w:val="both"/>
        <w:textAlignment w:val="baseline"/>
        <w:rPr>
          <w:rFonts w:asciiTheme="majorBidi" w:eastAsia="Times New Roman" w:hAnsiTheme="majorBidi" w:cstheme="majorBidi"/>
          <w:sz w:val="18"/>
          <w:szCs w:val="18"/>
        </w:rPr>
      </w:pPr>
      <w:r w:rsidRPr="005B625D">
        <w:rPr>
          <w:rFonts w:asciiTheme="majorBidi" w:eastAsia="Times New Roman" w:hAnsiTheme="majorBidi" w:cstheme="majorBidi"/>
        </w:rPr>
        <w:t> Kartu su pasiūlymu pateikiami šie dokumentai: </w:t>
      </w:r>
    </w:p>
    <w:tbl>
      <w:tblPr>
        <w:tblW w:w="110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0"/>
        <w:gridCol w:w="5410"/>
        <w:gridCol w:w="2687"/>
        <w:gridCol w:w="2353"/>
      </w:tblGrid>
      <w:tr w:rsidR="00E75E59" w:rsidRPr="005B625D" w14:paraId="7FAA4257" w14:textId="77777777" w:rsidTr="008F2EF8">
        <w:trPr>
          <w:trHeight w:val="300"/>
        </w:trPr>
        <w:tc>
          <w:tcPr>
            <w:tcW w:w="6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92A429E" w14:textId="77777777" w:rsidR="00E75E59" w:rsidRPr="005B625D" w:rsidRDefault="00E75E59" w:rsidP="0068050E">
            <w:pPr>
              <w:spacing w:after="0" w:line="240" w:lineRule="auto"/>
              <w:jc w:val="center"/>
              <w:textAlignment w:val="baseline"/>
              <w:rPr>
                <w:rFonts w:asciiTheme="majorBidi" w:eastAsia="Times New Roman" w:hAnsiTheme="majorBidi" w:cstheme="majorBidi"/>
                <w:b/>
                <w:bCs/>
                <w:sz w:val="20"/>
                <w:szCs w:val="20"/>
              </w:rPr>
            </w:pPr>
            <w:r w:rsidRPr="005B625D">
              <w:rPr>
                <w:rFonts w:asciiTheme="majorBidi" w:eastAsia="Times New Roman" w:hAnsiTheme="majorBidi" w:cstheme="majorBidi"/>
                <w:b/>
                <w:bCs/>
                <w:sz w:val="20"/>
                <w:szCs w:val="20"/>
              </w:rPr>
              <w:t>Eil. Nr. </w:t>
            </w:r>
          </w:p>
        </w:tc>
        <w:tc>
          <w:tcPr>
            <w:tcW w:w="5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54A5F4B" w14:textId="77777777" w:rsidR="00E75E59" w:rsidRPr="005B625D" w:rsidRDefault="00E75E59" w:rsidP="0068050E">
            <w:pPr>
              <w:spacing w:after="0" w:line="240" w:lineRule="auto"/>
              <w:jc w:val="center"/>
              <w:textAlignment w:val="baseline"/>
              <w:rPr>
                <w:rFonts w:asciiTheme="majorBidi" w:eastAsia="Times New Roman" w:hAnsiTheme="majorBidi" w:cstheme="majorBidi"/>
                <w:b/>
                <w:bCs/>
                <w:sz w:val="20"/>
                <w:szCs w:val="20"/>
                <w:lang w:val="fr-FR"/>
              </w:rPr>
            </w:pPr>
            <w:r w:rsidRPr="005B625D">
              <w:rPr>
                <w:rFonts w:asciiTheme="majorBidi" w:eastAsia="Times New Roman" w:hAnsiTheme="majorBidi" w:cstheme="majorBidi"/>
                <w:b/>
                <w:bCs/>
                <w:sz w:val="20"/>
                <w:szCs w:val="20"/>
              </w:rPr>
              <w:t xml:space="preserve">Dokumento pavadinimas </w:t>
            </w:r>
          </w:p>
        </w:tc>
        <w:tc>
          <w:tcPr>
            <w:tcW w:w="26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136AD6B" w14:textId="77777777" w:rsidR="00E75E59" w:rsidRPr="005B625D" w:rsidRDefault="00E75E59" w:rsidP="0068050E">
            <w:pPr>
              <w:spacing w:after="0" w:line="240" w:lineRule="auto"/>
              <w:jc w:val="center"/>
              <w:textAlignment w:val="baseline"/>
              <w:rPr>
                <w:rFonts w:asciiTheme="majorBidi" w:eastAsia="Times New Roman" w:hAnsiTheme="majorBidi" w:cstheme="majorBidi"/>
                <w:b/>
                <w:bCs/>
                <w:sz w:val="20"/>
                <w:szCs w:val="20"/>
                <w:lang w:val="fr-FR"/>
              </w:rPr>
            </w:pPr>
            <w:r w:rsidRPr="005B625D">
              <w:rPr>
                <w:rFonts w:asciiTheme="majorBidi" w:eastAsia="Times New Roman" w:hAnsiTheme="majorBidi" w:cstheme="majorBidi"/>
                <w:b/>
                <w:bCs/>
                <w:sz w:val="20"/>
                <w:szCs w:val="20"/>
                <w:lang w:val="fr-FR"/>
              </w:rPr>
              <w:t xml:space="preserve">Ar </w:t>
            </w:r>
            <w:proofErr w:type="spellStart"/>
            <w:r w:rsidRPr="005B625D">
              <w:rPr>
                <w:rFonts w:asciiTheme="majorBidi" w:eastAsia="Times New Roman" w:hAnsiTheme="majorBidi" w:cstheme="majorBidi"/>
                <w:b/>
                <w:bCs/>
                <w:sz w:val="20"/>
                <w:szCs w:val="20"/>
                <w:lang w:val="fr-FR"/>
              </w:rPr>
              <w:t>dokumentas</w:t>
            </w:r>
            <w:proofErr w:type="spellEnd"/>
            <w:r w:rsidRPr="005B625D">
              <w:rPr>
                <w:rFonts w:asciiTheme="majorBidi" w:eastAsia="Times New Roman" w:hAnsiTheme="majorBidi" w:cstheme="majorBidi"/>
                <w:b/>
                <w:bCs/>
                <w:sz w:val="20"/>
                <w:szCs w:val="20"/>
                <w:lang w:val="fr-FR"/>
              </w:rPr>
              <w:t xml:space="preserve"> (</w:t>
            </w:r>
            <w:proofErr w:type="spellStart"/>
            <w:r w:rsidRPr="005B625D">
              <w:rPr>
                <w:rFonts w:asciiTheme="majorBidi" w:eastAsia="Times New Roman" w:hAnsiTheme="majorBidi" w:cstheme="majorBidi"/>
                <w:b/>
                <w:bCs/>
                <w:sz w:val="20"/>
                <w:szCs w:val="20"/>
                <w:lang w:val="fr-FR"/>
              </w:rPr>
              <w:t>jame</w:t>
            </w:r>
            <w:proofErr w:type="spellEnd"/>
            <w:r w:rsidRPr="005B625D">
              <w:rPr>
                <w:rFonts w:asciiTheme="majorBidi" w:eastAsia="Times New Roman" w:hAnsiTheme="majorBidi" w:cstheme="majorBidi"/>
                <w:b/>
                <w:bCs/>
                <w:strike/>
                <w:sz w:val="20"/>
                <w:szCs w:val="20"/>
                <w:lang w:val="fr-FR"/>
              </w:rPr>
              <w:t xml:space="preserve"> </w:t>
            </w:r>
            <w:proofErr w:type="spellStart"/>
            <w:r w:rsidRPr="005B625D">
              <w:rPr>
                <w:rFonts w:asciiTheme="majorBidi" w:eastAsia="Times New Roman" w:hAnsiTheme="majorBidi" w:cstheme="majorBidi"/>
                <w:b/>
                <w:bCs/>
                <w:sz w:val="20"/>
                <w:szCs w:val="20"/>
                <w:lang w:val="fr-FR"/>
              </w:rPr>
              <w:t>pateikta</w:t>
            </w:r>
            <w:proofErr w:type="spellEnd"/>
            <w:r w:rsidRPr="005B625D">
              <w:rPr>
                <w:rFonts w:asciiTheme="majorBidi" w:eastAsia="Times New Roman" w:hAnsiTheme="majorBidi" w:cstheme="majorBidi"/>
                <w:b/>
                <w:bCs/>
                <w:sz w:val="20"/>
                <w:szCs w:val="20"/>
                <w:lang w:val="fr-FR"/>
              </w:rPr>
              <w:t xml:space="preserve"> </w:t>
            </w:r>
            <w:proofErr w:type="spellStart"/>
            <w:r w:rsidRPr="005B625D">
              <w:rPr>
                <w:rFonts w:asciiTheme="majorBidi" w:eastAsia="Times New Roman" w:hAnsiTheme="majorBidi" w:cstheme="majorBidi"/>
                <w:b/>
                <w:bCs/>
                <w:sz w:val="20"/>
                <w:szCs w:val="20"/>
                <w:lang w:val="fr-FR"/>
              </w:rPr>
              <w:t>dalis</w:t>
            </w:r>
            <w:proofErr w:type="spellEnd"/>
            <w:r w:rsidRPr="005B625D">
              <w:rPr>
                <w:rFonts w:asciiTheme="majorBidi" w:eastAsia="Times New Roman" w:hAnsiTheme="majorBidi" w:cstheme="majorBidi"/>
                <w:b/>
                <w:bCs/>
                <w:sz w:val="20"/>
                <w:szCs w:val="20"/>
                <w:lang w:val="fr-FR"/>
              </w:rPr>
              <w:t xml:space="preserve"> </w:t>
            </w:r>
            <w:proofErr w:type="spellStart"/>
            <w:r w:rsidRPr="005B625D">
              <w:rPr>
                <w:rFonts w:asciiTheme="majorBidi" w:eastAsia="Times New Roman" w:hAnsiTheme="majorBidi" w:cstheme="majorBidi"/>
                <w:b/>
                <w:bCs/>
                <w:sz w:val="20"/>
                <w:szCs w:val="20"/>
                <w:lang w:val="fr-FR"/>
              </w:rPr>
              <w:t>informacijos</w:t>
            </w:r>
            <w:proofErr w:type="spellEnd"/>
            <w:r w:rsidRPr="005B625D">
              <w:rPr>
                <w:rFonts w:asciiTheme="majorBidi" w:eastAsia="Times New Roman" w:hAnsiTheme="majorBidi" w:cstheme="majorBidi"/>
                <w:b/>
                <w:bCs/>
                <w:sz w:val="20"/>
                <w:szCs w:val="20"/>
                <w:lang w:val="fr-FR"/>
              </w:rPr>
              <w:t xml:space="preserve">) </w:t>
            </w:r>
            <w:proofErr w:type="spellStart"/>
            <w:r w:rsidRPr="005B625D">
              <w:rPr>
                <w:rFonts w:asciiTheme="majorBidi" w:eastAsia="Times New Roman" w:hAnsiTheme="majorBidi" w:cstheme="majorBidi"/>
                <w:b/>
                <w:bCs/>
                <w:sz w:val="20"/>
                <w:szCs w:val="20"/>
                <w:lang w:val="fr-FR"/>
              </w:rPr>
              <w:t>yra</w:t>
            </w:r>
            <w:proofErr w:type="spellEnd"/>
            <w:r w:rsidRPr="005B625D">
              <w:rPr>
                <w:rFonts w:asciiTheme="majorBidi" w:eastAsia="Times New Roman" w:hAnsiTheme="majorBidi" w:cstheme="majorBidi"/>
                <w:b/>
                <w:bCs/>
                <w:sz w:val="20"/>
                <w:szCs w:val="20"/>
                <w:lang w:val="fr-FR"/>
              </w:rPr>
              <w:t xml:space="preserve"> </w:t>
            </w:r>
            <w:proofErr w:type="spellStart"/>
            <w:r w:rsidRPr="005B625D">
              <w:rPr>
                <w:rFonts w:asciiTheme="majorBidi" w:eastAsia="Times New Roman" w:hAnsiTheme="majorBidi" w:cstheme="majorBidi"/>
                <w:b/>
                <w:bCs/>
                <w:sz w:val="20"/>
                <w:szCs w:val="20"/>
                <w:lang w:val="fr-FR"/>
              </w:rPr>
              <w:t>konfidencialūs</w:t>
            </w:r>
            <w:proofErr w:type="spellEnd"/>
            <w:r w:rsidRPr="005B625D">
              <w:rPr>
                <w:rFonts w:asciiTheme="majorBidi" w:eastAsia="Times New Roman" w:hAnsiTheme="majorBidi" w:cstheme="majorBidi"/>
                <w:b/>
                <w:bCs/>
                <w:sz w:val="20"/>
                <w:szCs w:val="20"/>
                <w:lang w:val="fr-FR"/>
              </w:rPr>
              <w:t xml:space="preserve"> ? </w:t>
            </w:r>
          </w:p>
          <w:p w14:paraId="49A7AE4C" w14:textId="77777777" w:rsidR="00E75E59" w:rsidRPr="005B625D" w:rsidRDefault="00E75E59" w:rsidP="0068050E">
            <w:pPr>
              <w:spacing w:after="0" w:line="240" w:lineRule="auto"/>
              <w:jc w:val="center"/>
              <w:textAlignment w:val="baseline"/>
              <w:rPr>
                <w:rFonts w:asciiTheme="majorBidi" w:eastAsia="Times New Roman" w:hAnsiTheme="majorBidi" w:cstheme="majorBidi"/>
                <w:b/>
                <w:bCs/>
                <w:strike/>
                <w:sz w:val="20"/>
                <w:szCs w:val="20"/>
                <w:lang w:val="fr-FR"/>
              </w:rPr>
            </w:pPr>
            <w:r w:rsidRPr="005B625D">
              <w:rPr>
                <w:rFonts w:asciiTheme="majorBidi" w:eastAsia="Times New Roman" w:hAnsiTheme="majorBidi" w:cstheme="majorBidi"/>
                <w:b/>
                <w:bCs/>
                <w:sz w:val="20"/>
                <w:szCs w:val="20"/>
                <w:lang w:val="fr-FR"/>
              </w:rPr>
              <w:t>(</w:t>
            </w:r>
            <w:proofErr w:type="spellStart"/>
            <w:r w:rsidRPr="005B625D">
              <w:rPr>
                <w:rFonts w:asciiTheme="majorBidi" w:eastAsia="Times New Roman" w:hAnsiTheme="majorBidi" w:cstheme="majorBidi"/>
                <w:b/>
                <w:bCs/>
                <w:sz w:val="20"/>
                <w:szCs w:val="20"/>
                <w:lang w:val="fr-FR"/>
              </w:rPr>
              <w:t>Taip</w:t>
            </w:r>
            <w:proofErr w:type="spellEnd"/>
            <w:r w:rsidRPr="005B625D">
              <w:rPr>
                <w:rFonts w:asciiTheme="majorBidi" w:eastAsia="Times New Roman" w:hAnsiTheme="majorBidi" w:cstheme="majorBidi"/>
                <w:b/>
                <w:bCs/>
                <w:sz w:val="20"/>
                <w:szCs w:val="20"/>
                <w:lang w:val="fr-FR"/>
              </w:rPr>
              <w:t>/ Ne)</w:t>
            </w:r>
            <w:r w:rsidRPr="005B625D">
              <w:rPr>
                <w:rFonts w:asciiTheme="majorBidi" w:eastAsia="Times New Roman" w:hAnsiTheme="majorBidi" w:cstheme="majorBidi"/>
                <w:b/>
                <w:bCs/>
                <w:strike/>
                <w:sz w:val="20"/>
                <w:szCs w:val="20"/>
                <w:lang w:val="fr-FR"/>
              </w:rPr>
              <w:t xml:space="preserve">  </w:t>
            </w:r>
          </w:p>
        </w:tc>
        <w:tc>
          <w:tcPr>
            <w:tcW w:w="23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0D67DF0" w14:textId="77777777" w:rsidR="00E75E59" w:rsidRPr="005B625D" w:rsidRDefault="00E75E59" w:rsidP="0068050E">
            <w:pPr>
              <w:spacing w:after="0" w:line="240" w:lineRule="auto"/>
              <w:jc w:val="center"/>
              <w:textAlignment w:val="baseline"/>
              <w:rPr>
                <w:rFonts w:asciiTheme="majorBidi" w:eastAsia="Times New Roman" w:hAnsiTheme="majorBidi" w:cstheme="majorBidi"/>
                <w:b/>
                <w:bCs/>
                <w:sz w:val="20"/>
                <w:szCs w:val="20"/>
              </w:rPr>
            </w:pPr>
            <w:r w:rsidRPr="005B625D">
              <w:rPr>
                <w:rFonts w:asciiTheme="majorBidi" w:eastAsia="Times New Roman" w:hAnsiTheme="majorBidi" w:cstheme="majorBidi"/>
                <w:b/>
                <w:bCs/>
                <w:sz w:val="20"/>
                <w:szCs w:val="20"/>
              </w:rPr>
              <w:t>Puslapių skaičius </w:t>
            </w:r>
          </w:p>
        </w:tc>
      </w:tr>
      <w:tr w:rsidR="00E75E59" w:rsidRPr="005B625D" w14:paraId="2FF6244E" w14:textId="77777777" w:rsidTr="008F2EF8">
        <w:trPr>
          <w:trHeight w:val="300"/>
        </w:trPr>
        <w:tc>
          <w:tcPr>
            <w:tcW w:w="620" w:type="dxa"/>
            <w:tcBorders>
              <w:top w:val="single" w:sz="6" w:space="0" w:color="auto"/>
              <w:left w:val="single" w:sz="6" w:space="0" w:color="auto"/>
              <w:bottom w:val="single" w:sz="6" w:space="0" w:color="auto"/>
              <w:right w:val="single" w:sz="6" w:space="0" w:color="auto"/>
            </w:tcBorders>
            <w:hideMark/>
          </w:tcPr>
          <w:p w14:paraId="41C001DC" w14:textId="77777777" w:rsidR="00E75E59" w:rsidRPr="005B625D" w:rsidRDefault="00E75E59" w:rsidP="0068050E">
            <w:pPr>
              <w:spacing w:after="0" w:line="240" w:lineRule="auto"/>
              <w:jc w:val="center"/>
              <w:textAlignment w:val="baseline"/>
              <w:rPr>
                <w:rFonts w:asciiTheme="majorBidi" w:eastAsia="Times New Roman" w:hAnsiTheme="majorBidi" w:cstheme="majorBidi"/>
              </w:rPr>
            </w:pPr>
            <w:r w:rsidRPr="005B625D">
              <w:rPr>
                <w:rFonts w:asciiTheme="majorBidi" w:eastAsia="Times New Roman" w:hAnsiTheme="majorBidi" w:cstheme="majorBidi"/>
              </w:rPr>
              <w:t>1. </w:t>
            </w:r>
          </w:p>
        </w:tc>
        <w:tc>
          <w:tcPr>
            <w:tcW w:w="5410" w:type="dxa"/>
            <w:tcBorders>
              <w:top w:val="single" w:sz="6" w:space="0" w:color="auto"/>
              <w:left w:val="single" w:sz="6" w:space="0" w:color="auto"/>
              <w:bottom w:val="single" w:sz="6" w:space="0" w:color="auto"/>
              <w:right w:val="single" w:sz="6" w:space="0" w:color="auto"/>
            </w:tcBorders>
          </w:tcPr>
          <w:p w14:paraId="7E14314E" w14:textId="02D8EBBA" w:rsidR="00E75E59" w:rsidRPr="005B625D" w:rsidRDefault="00E75E59" w:rsidP="0068050E">
            <w:pPr>
              <w:spacing w:after="0" w:line="240" w:lineRule="auto"/>
              <w:textAlignment w:val="baseline"/>
              <w:rPr>
                <w:rFonts w:asciiTheme="majorBidi" w:eastAsia="Times New Roman" w:hAnsiTheme="majorBidi" w:cstheme="majorBidi"/>
                <w:lang w:val="fr-FR"/>
              </w:rPr>
            </w:pPr>
          </w:p>
        </w:tc>
        <w:tc>
          <w:tcPr>
            <w:tcW w:w="2687" w:type="dxa"/>
            <w:tcBorders>
              <w:top w:val="single" w:sz="6" w:space="0" w:color="auto"/>
              <w:left w:val="single" w:sz="6" w:space="0" w:color="auto"/>
              <w:bottom w:val="single" w:sz="6" w:space="0" w:color="auto"/>
              <w:right w:val="single" w:sz="6" w:space="0" w:color="auto"/>
            </w:tcBorders>
            <w:hideMark/>
          </w:tcPr>
          <w:p w14:paraId="67B47C1D" w14:textId="77777777" w:rsidR="00E75E59" w:rsidRPr="005B625D" w:rsidRDefault="00E75E59" w:rsidP="0068050E">
            <w:pPr>
              <w:spacing w:after="0" w:line="240" w:lineRule="auto"/>
              <w:jc w:val="center"/>
              <w:textAlignment w:val="baseline"/>
              <w:rPr>
                <w:rFonts w:asciiTheme="majorBidi" w:eastAsia="Times New Roman" w:hAnsiTheme="majorBidi" w:cstheme="majorBidi"/>
                <w:i/>
                <w:iCs/>
                <w:lang w:val="fr-FR"/>
              </w:rPr>
            </w:pPr>
            <w:r w:rsidRPr="005B625D">
              <w:rPr>
                <w:rFonts w:asciiTheme="majorBidi" w:eastAsia="Times New Roman" w:hAnsiTheme="majorBidi" w:cstheme="majorBidi"/>
                <w:i/>
                <w:iCs/>
                <w:lang w:val="fr-FR"/>
              </w:rPr>
              <w:t>(</w:t>
            </w:r>
            <w:proofErr w:type="spellStart"/>
            <w:r w:rsidRPr="005B625D">
              <w:rPr>
                <w:rFonts w:asciiTheme="majorBidi" w:eastAsia="Times New Roman" w:hAnsiTheme="majorBidi" w:cstheme="majorBidi"/>
                <w:i/>
                <w:iCs/>
                <w:lang w:val="fr-FR"/>
              </w:rPr>
              <w:t>Taip</w:t>
            </w:r>
            <w:proofErr w:type="spellEnd"/>
            <w:r w:rsidRPr="005B625D">
              <w:rPr>
                <w:rFonts w:asciiTheme="majorBidi" w:eastAsia="Times New Roman" w:hAnsiTheme="majorBidi" w:cstheme="majorBidi"/>
                <w:i/>
                <w:iCs/>
                <w:lang w:val="fr-FR"/>
              </w:rPr>
              <w:t>/ Ne)</w:t>
            </w:r>
          </w:p>
        </w:tc>
        <w:tc>
          <w:tcPr>
            <w:tcW w:w="2353" w:type="dxa"/>
            <w:tcBorders>
              <w:top w:val="single" w:sz="6" w:space="0" w:color="auto"/>
              <w:left w:val="single" w:sz="6" w:space="0" w:color="auto"/>
              <w:bottom w:val="single" w:sz="6" w:space="0" w:color="auto"/>
              <w:right w:val="single" w:sz="6" w:space="0" w:color="auto"/>
            </w:tcBorders>
            <w:hideMark/>
          </w:tcPr>
          <w:p w14:paraId="120A4B44" w14:textId="77777777" w:rsidR="00E75E59" w:rsidRPr="005B625D" w:rsidRDefault="00E75E59" w:rsidP="0068050E">
            <w:pPr>
              <w:spacing w:after="0" w:line="240" w:lineRule="auto"/>
              <w:jc w:val="both"/>
              <w:textAlignment w:val="baseline"/>
              <w:rPr>
                <w:rFonts w:asciiTheme="majorBidi" w:eastAsia="Times New Roman" w:hAnsiTheme="majorBidi" w:cstheme="majorBidi"/>
                <w:lang w:val="fr-FR"/>
              </w:rPr>
            </w:pPr>
            <w:r w:rsidRPr="005B625D">
              <w:rPr>
                <w:rFonts w:asciiTheme="majorBidi" w:eastAsia="Times New Roman" w:hAnsiTheme="majorBidi" w:cstheme="majorBidi"/>
                <w:lang w:val="fr-FR"/>
              </w:rPr>
              <w:t> </w:t>
            </w:r>
          </w:p>
        </w:tc>
      </w:tr>
      <w:tr w:rsidR="00E75E59" w:rsidRPr="00194897" w14:paraId="5B523A30" w14:textId="77777777" w:rsidTr="008F2EF8">
        <w:trPr>
          <w:trHeight w:val="300"/>
        </w:trPr>
        <w:tc>
          <w:tcPr>
            <w:tcW w:w="620" w:type="dxa"/>
            <w:tcBorders>
              <w:top w:val="single" w:sz="6" w:space="0" w:color="auto"/>
              <w:left w:val="single" w:sz="6" w:space="0" w:color="auto"/>
              <w:bottom w:val="single" w:sz="6" w:space="0" w:color="auto"/>
              <w:right w:val="single" w:sz="6" w:space="0" w:color="auto"/>
            </w:tcBorders>
            <w:hideMark/>
          </w:tcPr>
          <w:p w14:paraId="10DB8B72" w14:textId="77777777" w:rsidR="00E75E59" w:rsidRPr="00194897" w:rsidRDefault="00E75E59" w:rsidP="0068050E">
            <w:pPr>
              <w:spacing w:after="0" w:line="240" w:lineRule="auto"/>
              <w:jc w:val="center"/>
              <w:textAlignment w:val="baseline"/>
              <w:rPr>
                <w:rFonts w:asciiTheme="majorBidi" w:eastAsia="Times New Roman" w:hAnsiTheme="majorBidi" w:cstheme="majorBidi"/>
              </w:rPr>
            </w:pPr>
            <w:r w:rsidRPr="00194897">
              <w:rPr>
                <w:rFonts w:asciiTheme="majorBidi" w:eastAsia="Times New Roman" w:hAnsiTheme="majorBidi" w:cstheme="majorBidi"/>
              </w:rPr>
              <w:t>2. </w:t>
            </w:r>
          </w:p>
        </w:tc>
        <w:tc>
          <w:tcPr>
            <w:tcW w:w="5410" w:type="dxa"/>
            <w:tcBorders>
              <w:top w:val="single" w:sz="6" w:space="0" w:color="auto"/>
              <w:left w:val="single" w:sz="6" w:space="0" w:color="auto"/>
              <w:bottom w:val="single" w:sz="6" w:space="0" w:color="auto"/>
              <w:right w:val="single" w:sz="6" w:space="0" w:color="auto"/>
            </w:tcBorders>
          </w:tcPr>
          <w:p w14:paraId="5181565A" w14:textId="56D7E409" w:rsidR="00E75E59" w:rsidRPr="00194897" w:rsidRDefault="00E75E59" w:rsidP="0068050E">
            <w:pPr>
              <w:spacing w:after="0" w:line="240" w:lineRule="auto"/>
              <w:textAlignment w:val="baseline"/>
              <w:rPr>
                <w:rFonts w:asciiTheme="majorBidi" w:eastAsia="Times New Roman" w:hAnsiTheme="majorBidi" w:cstheme="majorBidi"/>
                <w:lang w:val="fr-FR"/>
              </w:rPr>
            </w:pPr>
          </w:p>
        </w:tc>
        <w:tc>
          <w:tcPr>
            <w:tcW w:w="2687" w:type="dxa"/>
            <w:tcBorders>
              <w:top w:val="single" w:sz="6" w:space="0" w:color="auto"/>
              <w:left w:val="single" w:sz="6" w:space="0" w:color="auto"/>
              <w:bottom w:val="single" w:sz="6" w:space="0" w:color="auto"/>
              <w:right w:val="single" w:sz="6" w:space="0" w:color="auto"/>
            </w:tcBorders>
            <w:hideMark/>
          </w:tcPr>
          <w:p w14:paraId="69DA8E8A" w14:textId="77777777" w:rsidR="00E75E59" w:rsidRPr="00194897" w:rsidRDefault="00E75E59" w:rsidP="0068050E">
            <w:pPr>
              <w:spacing w:after="0" w:line="240" w:lineRule="auto"/>
              <w:jc w:val="center"/>
              <w:textAlignment w:val="baseline"/>
              <w:rPr>
                <w:rFonts w:asciiTheme="majorBidi" w:eastAsia="Times New Roman" w:hAnsiTheme="majorBidi" w:cstheme="majorBidi"/>
                <w:i/>
                <w:iCs/>
                <w:lang w:val="fr-FR"/>
              </w:rPr>
            </w:pPr>
            <w:r w:rsidRPr="00194897">
              <w:rPr>
                <w:rFonts w:asciiTheme="majorBidi" w:eastAsia="Times New Roman" w:hAnsiTheme="majorBidi" w:cstheme="majorBidi"/>
                <w:i/>
                <w:iCs/>
                <w:lang w:val="fr-FR"/>
              </w:rPr>
              <w:t>(</w:t>
            </w:r>
            <w:proofErr w:type="spellStart"/>
            <w:r w:rsidRPr="00194897">
              <w:rPr>
                <w:rFonts w:asciiTheme="majorBidi" w:eastAsia="Times New Roman" w:hAnsiTheme="majorBidi" w:cstheme="majorBidi"/>
                <w:i/>
                <w:iCs/>
                <w:lang w:val="fr-FR"/>
              </w:rPr>
              <w:t>Taip</w:t>
            </w:r>
            <w:proofErr w:type="spellEnd"/>
            <w:r w:rsidRPr="00194897">
              <w:rPr>
                <w:rFonts w:asciiTheme="majorBidi" w:eastAsia="Times New Roman" w:hAnsiTheme="majorBidi" w:cstheme="majorBidi"/>
                <w:i/>
                <w:iCs/>
                <w:lang w:val="fr-FR"/>
              </w:rPr>
              <w:t>/ Ne)</w:t>
            </w:r>
          </w:p>
        </w:tc>
        <w:tc>
          <w:tcPr>
            <w:tcW w:w="2353" w:type="dxa"/>
            <w:tcBorders>
              <w:top w:val="single" w:sz="6" w:space="0" w:color="auto"/>
              <w:left w:val="single" w:sz="6" w:space="0" w:color="auto"/>
              <w:bottom w:val="single" w:sz="6" w:space="0" w:color="auto"/>
              <w:right w:val="single" w:sz="6" w:space="0" w:color="auto"/>
            </w:tcBorders>
            <w:hideMark/>
          </w:tcPr>
          <w:p w14:paraId="009B27CB" w14:textId="77777777" w:rsidR="00E75E59" w:rsidRPr="00194897" w:rsidRDefault="00E75E59" w:rsidP="0068050E">
            <w:pPr>
              <w:spacing w:after="0" w:line="240" w:lineRule="auto"/>
              <w:jc w:val="both"/>
              <w:textAlignment w:val="baseline"/>
              <w:rPr>
                <w:rFonts w:asciiTheme="majorBidi" w:eastAsia="Times New Roman" w:hAnsiTheme="majorBidi" w:cstheme="majorBidi"/>
                <w:lang w:val="fr-FR"/>
              </w:rPr>
            </w:pPr>
            <w:r w:rsidRPr="00194897">
              <w:rPr>
                <w:rFonts w:asciiTheme="majorBidi" w:eastAsia="Times New Roman" w:hAnsiTheme="majorBidi" w:cstheme="majorBidi"/>
                <w:lang w:val="fr-FR"/>
              </w:rPr>
              <w:t> </w:t>
            </w:r>
          </w:p>
        </w:tc>
      </w:tr>
      <w:tr w:rsidR="00E75E59" w:rsidRPr="00194897" w14:paraId="35EA88D3" w14:textId="77777777" w:rsidTr="008F2EF8">
        <w:trPr>
          <w:trHeight w:val="300"/>
        </w:trPr>
        <w:tc>
          <w:tcPr>
            <w:tcW w:w="620" w:type="dxa"/>
            <w:tcBorders>
              <w:top w:val="single" w:sz="6" w:space="0" w:color="auto"/>
              <w:left w:val="single" w:sz="6" w:space="0" w:color="auto"/>
              <w:bottom w:val="single" w:sz="6" w:space="0" w:color="auto"/>
              <w:right w:val="single" w:sz="6" w:space="0" w:color="auto"/>
            </w:tcBorders>
          </w:tcPr>
          <w:p w14:paraId="7C8F1A0D" w14:textId="28499125" w:rsidR="00E75E59" w:rsidRPr="00194897" w:rsidRDefault="00194897" w:rsidP="0068050E">
            <w:pPr>
              <w:spacing w:after="0" w:line="240" w:lineRule="auto"/>
              <w:jc w:val="center"/>
              <w:textAlignment w:val="baseline"/>
              <w:rPr>
                <w:rFonts w:asciiTheme="majorBidi" w:eastAsia="Times New Roman" w:hAnsiTheme="majorBidi" w:cstheme="majorBidi"/>
              </w:rPr>
            </w:pPr>
            <w:r w:rsidRPr="00194897">
              <w:rPr>
                <w:rFonts w:asciiTheme="majorBidi" w:eastAsia="Times New Roman" w:hAnsiTheme="majorBidi" w:cstheme="majorBidi"/>
              </w:rPr>
              <w:t>.....</w:t>
            </w:r>
          </w:p>
        </w:tc>
        <w:tc>
          <w:tcPr>
            <w:tcW w:w="5410" w:type="dxa"/>
            <w:tcBorders>
              <w:top w:val="single" w:sz="6" w:space="0" w:color="auto"/>
              <w:left w:val="single" w:sz="6" w:space="0" w:color="auto"/>
              <w:bottom w:val="single" w:sz="6" w:space="0" w:color="auto"/>
              <w:right w:val="single" w:sz="6" w:space="0" w:color="auto"/>
            </w:tcBorders>
          </w:tcPr>
          <w:p w14:paraId="18E76F7E" w14:textId="389931BF" w:rsidR="00E75E59" w:rsidRPr="00194897" w:rsidRDefault="00E75E59" w:rsidP="0068050E">
            <w:pPr>
              <w:spacing w:after="0" w:line="240" w:lineRule="auto"/>
              <w:textAlignment w:val="baseline"/>
              <w:rPr>
                <w:rFonts w:asciiTheme="majorBidi" w:eastAsia="Times New Roman" w:hAnsiTheme="majorBidi" w:cstheme="majorBidi"/>
              </w:rPr>
            </w:pPr>
          </w:p>
        </w:tc>
        <w:tc>
          <w:tcPr>
            <w:tcW w:w="2687" w:type="dxa"/>
            <w:tcBorders>
              <w:top w:val="single" w:sz="6" w:space="0" w:color="auto"/>
              <w:left w:val="single" w:sz="6" w:space="0" w:color="auto"/>
              <w:bottom w:val="single" w:sz="6" w:space="0" w:color="auto"/>
              <w:right w:val="single" w:sz="6" w:space="0" w:color="auto"/>
            </w:tcBorders>
          </w:tcPr>
          <w:p w14:paraId="01ACF78A" w14:textId="33540038" w:rsidR="00E75E59" w:rsidRPr="00194897" w:rsidRDefault="00E75E59" w:rsidP="0068050E">
            <w:pPr>
              <w:spacing w:after="0" w:line="240" w:lineRule="auto"/>
              <w:jc w:val="center"/>
              <w:textAlignment w:val="baseline"/>
              <w:rPr>
                <w:rFonts w:asciiTheme="majorBidi" w:eastAsia="Times New Roman" w:hAnsiTheme="majorBidi" w:cstheme="majorBidi"/>
              </w:rPr>
            </w:pPr>
          </w:p>
        </w:tc>
        <w:tc>
          <w:tcPr>
            <w:tcW w:w="2353" w:type="dxa"/>
            <w:tcBorders>
              <w:top w:val="single" w:sz="6" w:space="0" w:color="auto"/>
              <w:left w:val="single" w:sz="6" w:space="0" w:color="auto"/>
              <w:bottom w:val="single" w:sz="6" w:space="0" w:color="auto"/>
              <w:right w:val="single" w:sz="6" w:space="0" w:color="auto"/>
            </w:tcBorders>
            <w:hideMark/>
          </w:tcPr>
          <w:p w14:paraId="63A1168A" w14:textId="77777777" w:rsidR="00E75E59" w:rsidRPr="00194897" w:rsidRDefault="00E75E59" w:rsidP="0068050E">
            <w:pPr>
              <w:spacing w:after="0" w:line="240" w:lineRule="auto"/>
              <w:jc w:val="both"/>
              <w:textAlignment w:val="baseline"/>
              <w:rPr>
                <w:rFonts w:asciiTheme="majorBidi" w:eastAsia="Times New Roman" w:hAnsiTheme="majorBidi" w:cstheme="majorBidi"/>
              </w:rPr>
            </w:pPr>
            <w:r w:rsidRPr="00194897">
              <w:rPr>
                <w:rFonts w:asciiTheme="majorBidi" w:eastAsia="Times New Roman" w:hAnsiTheme="majorBidi" w:cstheme="majorBidi"/>
              </w:rPr>
              <w:t> </w:t>
            </w:r>
          </w:p>
        </w:tc>
      </w:tr>
    </w:tbl>
    <w:p w14:paraId="35BE6F88" w14:textId="77777777" w:rsidR="00E75E59" w:rsidRPr="00194897" w:rsidRDefault="00E75E59" w:rsidP="00E75E59">
      <w:pPr>
        <w:spacing w:after="0" w:line="240" w:lineRule="auto"/>
        <w:jc w:val="both"/>
        <w:textAlignment w:val="baseline"/>
        <w:rPr>
          <w:rFonts w:asciiTheme="majorBidi" w:eastAsia="Times New Roman" w:hAnsiTheme="majorBidi" w:cstheme="majorBidi"/>
        </w:rPr>
      </w:pPr>
    </w:p>
    <w:p w14:paraId="65C98879" w14:textId="77777777" w:rsidR="00E75E59" w:rsidRPr="00194897" w:rsidRDefault="00E75E59" w:rsidP="00E75E59">
      <w:pPr>
        <w:spacing w:after="0" w:line="240" w:lineRule="auto"/>
        <w:jc w:val="both"/>
        <w:textAlignment w:val="baseline"/>
        <w:rPr>
          <w:rFonts w:asciiTheme="majorBidi" w:eastAsia="Times New Roman" w:hAnsiTheme="majorBidi" w:cstheme="majorBidi"/>
        </w:rPr>
      </w:pPr>
      <w:r w:rsidRPr="00194897">
        <w:rPr>
          <w:rFonts w:asciiTheme="majorBidi" w:eastAsia="Times New Roman" w:hAnsiTheme="majorBidi" w:cstheme="majorBidi"/>
        </w:rPr>
        <w:lastRenderedPageBreak/>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7F858283" w14:textId="77777777" w:rsidR="00E75E59" w:rsidRPr="00194897" w:rsidRDefault="00E75E59" w:rsidP="00E75E59">
      <w:pPr>
        <w:spacing w:after="0" w:line="240" w:lineRule="auto"/>
        <w:jc w:val="both"/>
        <w:textAlignment w:val="baseline"/>
        <w:rPr>
          <w:rFonts w:asciiTheme="majorBidi" w:eastAsia="Times New Roman" w:hAnsiTheme="majorBidi" w:cstheme="majorBidi"/>
          <w:sz w:val="18"/>
          <w:szCs w:val="18"/>
        </w:rPr>
      </w:pPr>
    </w:p>
    <w:p w14:paraId="3FECE5C2" w14:textId="77777777" w:rsidR="00E75E59" w:rsidRDefault="00E75E59" w:rsidP="00E75E59">
      <w:pPr>
        <w:spacing w:after="0" w:line="240" w:lineRule="auto"/>
        <w:textAlignment w:val="baseline"/>
        <w:rPr>
          <w:rFonts w:eastAsia="Times New Roman" w:cstheme="minorHAnsi"/>
        </w:rPr>
      </w:pPr>
      <w:r w:rsidRPr="00DB5B27">
        <w:rPr>
          <w:rFonts w:eastAsia="Times New Roman" w:cstheme="minorHAnsi"/>
        </w:rPr>
        <w:t>  </w:t>
      </w:r>
    </w:p>
    <w:p w14:paraId="1819480D" w14:textId="77777777" w:rsidR="00E75E59" w:rsidRDefault="00E75E59" w:rsidP="00E75E59">
      <w:pPr>
        <w:spacing w:after="0" w:line="240" w:lineRule="auto"/>
        <w:ind w:firstLine="720"/>
        <w:jc w:val="both"/>
        <w:rPr>
          <w:rFonts w:ascii="Times New Roman" w:eastAsia="Arial" w:hAnsi="Times New Roman" w:cs="Times New Roman"/>
          <w:color w:val="002465"/>
        </w:rPr>
      </w:pPr>
    </w:p>
    <w:p w14:paraId="1F865805" w14:textId="77777777" w:rsidR="00D93A45" w:rsidRDefault="00D93A45" w:rsidP="00D93A45">
      <w:pPr>
        <w:shd w:val="clear" w:color="auto" w:fill="FFFFFF"/>
        <w:spacing w:after="0" w:line="240" w:lineRule="auto"/>
        <w:jc w:val="center"/>
        <w:textAlignment w:val="baseline"/>
        <w:rPr>
          <w:rFonts w:eastAsia="Times New Roman" w:cstheme="minorHAnsi"/>
          <w:color w:val="000000"/>
        </w:rPr>
      </w:pPr>
    </w:p>
    <w:p w14:paraId="7FEB6FB6" w14:textId="77777777" w:rsidR="00D93A45" w:rsidRPr="00DB5B27" w:rsidRDefault="00D93A45" w:rsidP="00D93A45">
      <w:pPr>
        <w:shd w:val="clear" w:color="auto" w:fill="FFFFFF"/>
        <w:spacing w:after="0" w:line="240" w:lineRule="auto"/>
        <w:jc w:val="center"/>
        <w:textAlignment w:val="baseline"/>
        <w:rPr>
          <w:rFonts w:eastAsia="Times New Roman" w:cstheme="minorHAnsi"/>
          <w:color w:val="000000"/>
        </w:rPr>
      </w:pPr>
    </w:p>
    <w:p w14:paraId="0629864B" w14:textId="0D4E7B3C" w:rsidR="00D93A45" w:rsidRPr="00D93A45" w:rsidRDefault="00D93A45" w:rsidP="00D93A45">
      <w:pPr>
        <w:spacing w:after="0" w:line="240" w:lineRule="auto"/>
        <w:textAlignment w:val="baseline"/>
        <w:rPr>
          <w:rFonts w:asciiTheme="majorBidi" w:eastAsia="Times New Roman" w:hAnsiTheme="majorBidi" w:cstheme="majorBidi"/>
        </w:rPr>
      </w:pPr>
      <w:r w:rsidRPr="00D93A45">
        <w:rPr>
          <w:rFonts w:asciiTheme="majorBidi" w:eastAsia="Times New Roman" w:hAnsiTheme="majorBidi" w:cstheme="majorBidi"/>
        </w:rPr>
        <w:t xml:space="preserve">Tiekėjo vadovo </w:t>
      </w:r>
      <w:r w:rsidRPr="00D93A45">
        <w:rPr>
          <w:rFonts w:asciiTheme="majorBidi" w:eastAsia="Times New Roman" w:hAnsiTheme="majorBidi" w:cstheme="majorBidi"/>
          <w:i/>
          <w:iCs/>
        </w:rPr>
        <w:t>/įgalioto asmens/</w:t>
      </w:r>
      <w:r w:rsidRPr="00D93A45">
        <w:rPr>
          <w:rFonts w:asciiTheme="majorBidi" w:eastAsia="Times New Roman" w:hAnsiTheme="majorBidi" w:cstheme="majorBidi"/>
        </w:rPr>
        <w:t xml:space="preserve"> pareigos                                                                                                   Vardas, Pavardė</w:t>
      </w:r>
    </w:p>
    <w:p w14:paraId="02119164" w14:textId="34E0E9C7" w:rsidR="00D93A45" w:rsidRPr="00D93A45" w:rsidRDefault="00D93A45" w:rsidP="00D93A45">
      <w:pPr>
        <w:spacing w:after="0" w:line="240" w:lineRule="auto"/>
        <w:textAlignment w:val="baseline"/>
        <w:rPr>
          <w:rFonts w:asciiTheme="majorBidi" w:hAnsiTheme="majorBidi" w:cstheme="majorBidi"/>
        </w:rPr>
      </w:pPr>
      <w:r w:rsidRPr="00D93A45">
        <w:rPr>
          <w:rFonts w:asciiTheme="majorBidi" w:eastAsia="Times New Roman" w:hAnsiTheme="majorBidi" w:cstheme="majorBidi"/>
        </w:rPr>
        <w:t xml:space="preserve">                                                                                                                       parašas </w:t>
      </w:r>
    </w:p>
    <w:p w14:paraId="770347E5" w14:textId="77777777" w:rsidR="00D93A45" w:rsidRDefault="00D93A45" w:rsidP="00D93A45">
      <w:pPr>
        <w:tabs>
          <w:tab w:val="left" w:pos="2977"/>
        </w:tabs>
        <w:spacing w:after="120" w:line="20" w:lineRule="atLeast"/>
        <w:rPr>
          <w:rFonts w:asciiTheme="majorBidi" w:eastAsia="Calibri" w:hAnsiTheme="majorBidi" w:cstheme="majorBidi"/>
        </w:rPr>
      </w:pPr>
    </w:p>
    <w:p w14:paraId="46C6607B" w14:textId="77777777" w:rsidR="002024E3" w:rsidRDefault="002024E3" w:rsidP="00D93A45">
      <w:pPr>
        <w:tabs>
          <w:tab w:val="left" w:pos="2977"/>
        </w:tabs>
        <w:spacing w:after="120" w:line="20" w:lineRule="atLeast"/>
        <w:rPr>
          <w:rFonts w:asciiTheme="majorBidi" w:eastAsia="Calibri" w:hAnsiTheme="majorBidi" w:cstheme="majorBidi"/>
        </w:rPr>
      </w:pPr>
    </w:p>
    <w:p w14:paraId="41B28423" w14:textId="77777777" w:rsidR="002024E3" w:rsidRDefault="002024E3" w:rsidP="00D93A45">
      <w:pPr>
        <w:tabs>
          <w:tab w:val="left" w:pos="2977"/>
        </w:tabs>
        <w:spacing w:after="120" w:line="20" w:lineRule="atLeast"/>
        <w:rPr>
          <w:rFonts w:asciiTheme="majorBidi" w:eastAsia="Calibri" w:hAnsiTheme="majorBidi" w:cstheme="majorBidi"/>
        </w:rPr>
      </w:pPr>
    </w:p>
    <w:p w14:paraId="7A05763C" w14:textId="77777777" w:rsidR="002024E3" w:rsidRDefault="002024E3" w:rsidP="00D93A45">
      <w:pPr>
        <w:tabs>
          <w:tab w:val="left" w:pos="2977"/>
        </w:tabs>
        <w:spacing w:after="120" w:line="20" w:lineRule="atLeast"/>
        <w:rPr>
          <w:rFonts w:asciiTheme="majorBidi" w:eastAsia="Calibri" w:hAnsiTheme="majorBidi" w:cstheme="majorBidi"/>
        </w:rPr>
      </w:pPr>
    </w:p>
    <w:p w14:paraId="1299669E" w14:textId="77777777" w:rsidR="002024E3" w:rsidRDefault="002024E3" w:rsidP="00D93A45">
      <w:pPr>
        <w:tabs>
          <w:tab w:val="left" w:pos="2977"/>
        </w:tabs>
        <w:spacing w:after="120" w:line="20" w:lineRule="atLeast"/>
        <w:rPr>
          <w:rFonts w:asciiTheme="majorBidi" w:eastAsia="Calibri" w:hAnsiTheme="majorBidi" w:cstheme="majorBidi"/>
        </w:rPr>
      </w:pPr>
    </w:p>
    <w:p w14:paraId="530DF16A" w14:textId="77777777" w:rsidR="002024E3" w:rsidRDefault="002024E3" w:rsidP="00D93A45">
      <w:pPr>
        <w:tabs>
          <w:tab w:val="left" w:pos="2977"/>
        </w:tabs>
        <w:spacing w:after="120" w:line="20" w:lineRule="atLeast"/>
        <w:rPr>
          <w:rFonts w:asciiTheme="majorBidi" w:eastAsia="Calibri" w:hAnsiTheme="majorBidi" w:cstheme="majorBidi"/>
        </w:rPr>
      </w:pPr>
    </w:p>
    <w:p w14:paraId="0C0EE1F1" w14:textId="77777777" w:rsidR="002024E3" w:rsidRDefault="002024E3" w:rsidP="00D93A45">
      <w:pPr>
        <w:tabs>
          <w:tab w:val="left" w:pos="2977"/>
        </w:tabs>
        <w:spacing w:after="120" w:line="20" w:lineRule="atLeast"/>
        <w:rPr>
          <w:rFonts w:asciiTheme="majorBidi" w:eastAsia="Calibri" w:hAnsiTheme="majorBidi" w:cstheme="majorBidi"/>
        </w:rPr>
      </w:pPr>
    </w:p>
    <w:p w14:paraId="0EDA85DD" w14:textId="77777777" w:rsidR="002024E3" w:rsidRDefault="002024E3" w:rsidP="00D93A45">
      <w:pPr>
        <w:tabs>
          <w:tab w:val="left" w:pos="2977"/>
        </w:tabs>
        <w:spacing w:after="120" w:line="20" w:lineRule="atLeast"/>
        <w:rPr>
          <w:rFonts w:asciiTheme="majorBidi" w:eastAsia="Calibri" w:hAnsiTheme="majorBidi" w:cstheme="majorBidi"/>
        </w:rPr>
      </w:pPr>
    </w:p>
    <w:p w14:paraId="00F74040" w14:textId="77777777" w:rsidR="002024E3" w:rsidRDefault="002024E3" w:rsidP="00D93A45">
      <w:pPr>
        <w:tabs>
          <w:tab w:val="left" w:pos="2977"/>
        </w:tabs>
        <w:spacing w:after="120" w:line="20" w:lineRule="atLeast"/>
        <w:rPr>
          <w:rFonts w:asciiTheme="majorBidi" w:eastAsia="Calibri" w:hAnsiTheme="majorBidi" w:cstheme="majorBidi"/>
        </w:rPr>
      </w:pPr>
    </w:p>
    <w:p w14:paraId="4A6E77F9" w14:textId="77777777" w:rsidR="002024E3" w:rsidRDefault="002024E3" w:rsidP="00D93A45">
      <w:pPr>
        <w:tabs>
          <w:tab w:val="left" w:pos="2977"/>
        </w:tabs>
        <w:spacing w:after="120" w:line="20" w:lineRule="atLeast"/>
        <w:rPr>
          <w:rFonts w:asciiTheme="majorBidi" w:eastAsia="Calibri" w:hAnsiTheme="majorBidi" w:cstheme="majorBidi"/>
        </w:rPr>
      </w:pPr>
    </w:p>
    <w:p w14:paraId="34F783D6" w14:textId="77777777" w:rsidR="002024E3" w:rsidRDefault="002024E3" w:rsidP="00D93A45">
      <w:pPr>
        <w:tabs>
          <w:tab w:val="left" w:pos="2977"/>
        </w:tabs>
        <w:spacing w:after="120" w:line="20" w:lineRule="atLeast"/>
        <w:rPr>
          <w:rFonts w:asciiTheme="majorBidi" w:eastAsia="Calibri" w:hAnsiTheme="majorBidi" w:cstheme="majorBidi"/>
        </w:rPr>
      </w:pPr>
    </w:p>
    <w:sectPr w:rsidR="002024E3" w:rsidSect="00212E93">
      <w:headerReference w:type="even" r:id="rId11"/>
      <w:footerReference w:type="default" r:id="rId12"/>
      <w:headerReference w:type="first" r:id="rId13"/>
      <w:pgSz w:w="12240" w:h="15840"/>
      <w:pgMar w:top="567" w:right="567" w:bottom="567" w:left="567"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6538" w14:textId="77777777" w:rsidR="000C4BFA" w:rsidRDefault="000C4BFA" w:rsidP="00772E3E">
      <w:pPr>
        <w:spacing w:after="0" w:line="240" w:lineRule="auto"/>
      </w:pPr>
      <w:r>
        <w:separator/>
      </w:r>
    </w:p>
  </w:endnote>
  <w:endnote w:type="continuationSeparator" w:id="0">
    <w:p w14:paraId="50476A5F" w14:textId="77777777" w:rsidR="000C4BFA" w:rsidRDefault="000C4BFA" w:rsidP="00772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955308"/>
      <w:docPartObj>
        <w:docPartGallery w:val="Page Numbers (Bottom of Page)"/>
        <w:docPartUnique/>
      </w:docPartObj>
    </w:sdtPr>
    <w:sdtEndPr>
      <w:rPr>
        <w:rFonts w:ascii="Times New Roman" w:hAnsi="Times New Roman" w:cs="Times New Roman"/>
        <w:sz w:val="24"/>
        <w:szCs w:val="24"/>
      </w:rPr>
    </w:sdtEndPr>
    <w:sdtContent>
      <w:p w14:paraId="002253B7" w14:textId="77777777" w:rsidR="00281388" w:rsidRPr="00437157" w:rsidRDefault="00281388" w:rsidP="00431C40">
        <w:pPr>
          <w:pStyle w:val="Footer"/>
          <w:jc w:val="right"/>
          <w:rPr>
            <w:rFonts w:ascii="Times New Roman" w:hAnsi="Times New Roman" w:cs="Times New Roman"/>
            <w:sz w:val="24"/>
            <w:szCs w:val="24"/>
          </w:rPr>
        </w:pPr>
        <w:r w:rsidRPr="000F609A">
          <w:rPr>
            <w:rFonts w:ascii="Times New Roman" w:hAnsi="Times New Roman" w:cs="Times New Roman"/>
            <w:sz w:val="24"/>
            <w:szCs w:val="24"/>
          </w:rPr>
          <w:fldChar w:fldCharType="begin"/>
        </w:r>
        <w:r w:rsidRPr="000F609A">
          <w:rPr>
            <w:rFonts w:ascii="Times New Roman" w:hAnsi="Times New Roman" w:cs="Times New Roman"/>
            <w:sz w:val="24"/>
            <w:szCs w:val="24"/>
          </w:rPr>
          <w:instrText>PAGE   \* MERGEFORMAT</w:instrText>
        </w:r>
        <w:r w:rsidRPr="000F609A">
          <w:rPr>
            <w:rFonts w:ascii="Times New Roman" w:hAnsi="Times New Roman" w:cs="Times New Roman"/>
            <w:sz w:val="24"/>
            <w:szCs w:val="24"/>
          </w:rPr>
          <w:fldChar w:fldCharType="separate"/>
        </w:r>
        <w:r>
          <w:rPr>
            <w:rFonts w:ascii="Times New Roman" w:hAnsi="Times New Roman" w:cs="Times New Roman"/>
            <w:noProof/>
            <w:sz w:val="24"/>
            <w:szCs w:val="24"/>
          </w:rPr>
          <w:t>1</w:t>
        </w:r>
        <w:r w:rsidRPr="000F609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685AF" w14:textId="77777777" w:rsidR="000C4BFA" w:rsidRDefault="000C4BFA" w:rsidP="00772E3E">
      <w:pPr>
        <w:spacing w:after="0" w:line="240" w:lineRule="auto"/>
      </w:pPr>
      <w:r>
        <w:separator/>
      </w:r>
    </w:p>
  </w:footnote>
  <w:footnote w:type="continuationSeparator" w:id="0">
    <w:p w14:paraId="369CBAA9" w14:textId="77777777" w:rsidR="000C4BFA" w:rsidRDefault="000C4BFA" w:rsidP="00772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5A4C" w14:textId="3608B39C" w:rsidR="00772E3E" w:rsidRDefault="00772E3E">
    <w:pPr>
      <w:pStyle w:val="Header"/>
    </w:pPr>
    <w:r>
      <w:rPr>
        <w:noProof/>
        <w14:ligatures w14:val="standardContextual"/>
      </w:rPr>
      <mc:AlternateContent>
        <mc:Choice Requires="wps">
          <w:drawing>
            <wp:anchor distT="0" distB="0" distL="0" distR="0" simplePos="0" relativeHeight="251659264" behindDoc="0" locked="0" layoutInCell="1" allowOverlap="1" wp14:anchorId="06DF30BB" wp14:editId="43E30AE3">
              <wp:simplePos x="635" y="635"/>
              <wp:positionH relativeFrom="page">
                <wp:align>left</wp:align>
              </wp:positionH>
              <wp:positionV relativeFrom="page">
                <wp:align>top</wp:align>
              </wp:positionV>
              <wp:extent cx="2828925" cy="357505"/>
              <wp:effectExtent l="0" t="0" r="9525" b="4445"/>
              <wp:wrapNone/>
              <wp:docPr id="1254802048"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57505"/>
                      </a:xfrm>
                      <a:prstGeom prst="rect">
                        <a:avLst/>
                      </a:prstGeom>
                      <a:noFill/>
                      <a:ln>
                        <a:noFill/>
                      </a:ln>
                    </wps:spPr>
                    <wps:txbx>
                      <w:txbxContent>
                        <w:p w14:paraId="23EAADBE" w14:textId="7D180CFD" w:rsidR="00772E3E" w:rsidRPr="00772E3E" w:rsidRDefault="00772E3E" w:rsidP="00772E3E">
                          <w:pPr>
                            <w:spacing w:after="0"/>
                            <w:rPr>
                              <w:rFonts w:ascii="Calibri" w:eastAsia="Calibri" w:hAnsi="Calibri" w:cs="Calibri"/>
                              <w:noProof/>
                              <w:color w:val="000000"/>
                              <w:sz w:val="20"/>
                              <w:szCs w:val="20"/>
                            </w:rPr>
                          </w:pPr>
                          <w:r w:rsidRPr="00772E3E">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DF30BB"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22.7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" filled="f" stroked="f">
              <v:textbox style="mso-fit-shape-to-text:t" inset="20pt,15pt,0,0">
                <w:txbxContent>
                  <w:p w14:paraId="23EAADBE" w14:textId="7D180CFD" w:rsidR="00772E3E" w:rsidRPr="00772E3E" w:rsidRDefault="00772E3E" w:rsidP="00772E3E">
                    <w:pPr>
                      <w:spacing w:after="0"/>
                      <w:rPr>
                        <w:rFonts w:ascii="Calibri" w:eastAsia="Calibri" w:hAnsi="Calibri" w:cs="Calibri"/>
                        <w:noProof/>
                        <w:color w:val="000000"/>
                        <w:sz w:val="20"/>
                        <w:szCs w:val="20"/>
                      </w:rPr>
                    </w:pPr>
                    <w:r w:rsidRPr="00772E3E">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4B0A" w14:textId="1118D0C3" w:rsidR="00772E3E" w:rsidRDefault="00772E3E">
    <w:pPr>
      <w:pStyle w:val="Header"/>
    </w:pPr>
    <w:r>
      <w:rPr>
        <w:noProof/>
        <w14:ligatures w14:val="standardContextual"/>
      </w:rPr>
      <mc:AlternateContent>
        <mc:Choice Requires="wps">
          <w:drawing>
            <wp:anchor distT="0" distB="0" distL="0" distR="0" simplePos="0" relativeHeight="251658240" behindDoc="0" locked="0" layoutInCell="1" allowOverlap="1" wp14:anchorId="000D8A08" wp14:editId="0C9E7DFE">
              <wp:simplePos x="635" y="635"/>
              <wp:positionH relativeFrom="page">
                <wp:align>left</wp:align>
              </wp:positionH>
              <wp:positionV relativeFrom="page">
                <wp:align>top</wp:align>
              </wp:positionV>
              <wp:extent cx="2828925" cy="357505"/>
              <wp:effectExtent l="0" t="0" r="9525" b="4445"/>
              <wp:wrapNone/>
              <wp:docPr id="1330507601"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57505"/>
                      </a:xfrm>
                      <a:prstGeom prst="rect">
                        <a:avLst/>
                      </a:prstGeom>
                      <a:noFill/>
                      <a:ln>
                        <a:noFill/>
                      </a:ln>
                    </wps:spPr>
                    <wps:txbx>
                      <w:txbxContent>
                        <w:p w14:paraId="7DE053EC" w14:textId="220080E5" w:rsidR="00772E3E" w:rsidRPr="00772E3E" w:rsidRDefault="00772E3E" w:rsidP="00772E3E">
                          <w:pPr>
                            <w:spacing w:after="0"/>
                            <w:rPr>
                              <w:rFonts w:ascii="Calibri" w:eastAsia="Calibri" w:hAnsi="Calibri" w:cs="Calibri"/>
                              <w:noProof/>
                              <w:color w:val="000000"/>
                              <w:sz w:val="20"/>
                              <w:szCs w:val="20"/>
                            </w:rPr>
                          </w:pPr>
                          <w:r w:rsidRPr="00772E3E">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0D8A08" id="_x0000_t202" coordsize="21600,21600" o:spt="202" path="m,l,21600r21600,l21600,xe">
              <v:stroke joinstyle="miter"/>
              <v:path gradientshapeok="t" o:connecttype="rect"/>
            </v:shapetype>
            <v:shape id="Text Box 1" o:spid="_x0000_s1027" type="#_x0000_t202" alt="Viešai neskelbtina (vidinio naudojimo) informacija" style="position:absolute;margin-left:0;margin-top:0;width:222.7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" filled="f" stroked="f">
              <v:textbox style="mso-fit-shape-to-text:t" inset="20pt,15pt,0,0">
                <w:txbxContent>
                  <w:p w14:paraId="7DE053EC" w14:textId="220080E5" w:rsidR="00772E3E" w:rsidRPr="00772E3E" w:rsidRDefault="00772E3E" w:rsidP="00772E3E">
                    <w:pPr>
                      <w:spacing w:after="0"/>
                      <w:rPr>
                        <w:rFonts w:ascii="Calibri" w:eastAsia="Calibri" w:hAnsi="Calibri" w:cs="Calibri"/>
                        <w:noProof/>
                        <w:color w:val="000000"/>
                        <w:sz w:val="20"/>
                        <w:szCs w:val="20"/>
                      </w:rPr>
                    </w:pPr>
                    <w:r w:rsidRPr="00772E3E">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0629E"/>
    <w:multiLevelType w:val="hybridMultilevel"/>
    <w:tmpl w:val="B6EAD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80D60"/>
    <w:multiLevelType w:val="hybridMultilevel"/>
    <w:tmpl w:val="65D04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944F5E"/>
    <w:multiLevelType w:val="hybridMultilevel"/>
    <w:tmpl w:val="4AC2470E"/>
    <w:lvl w:ilvl="0" w:tplc="D576A87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0E008C"/>
    <w:multiLevelType w:val="hybridMultilevel"/>
    <w:tmpl w:val="935E0F14"/>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64D1360"/>
    <w:multiLevelType w:val="hybridMultilevel"/>
    <w:tmpl w:val="D932FE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955741">
    <w:abstractNumId w:val="3"/>
  </w:num>
  <w:num w:numId="2" w16cid:durableId="1083068245">
    <w:abstractNumId w:val="4"/>
  </w:num>
  <w:num w:numId="3" w16cid:durableId="1703285059">
    <w:abstractNumId w:val="0"/>
  </w:num>
  <w:num w:numId="4" w16cid:durableId="237404054">
    <w:abstractNumId w:val="2"/>
  </w:num>
  <w:num w:numId="5" w16cid:durableId="536815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88"/>
    <w:rsid w:val="00017852"/>
    <w:rsid w:val="000A4C18"/>
    <w:rsid w:val="000A4CDD"/>
    <w:rsid w:val="000C4BFA"/>
    <w:rsid w:val="000D39DF"/>
    <w:rsid w:val="000D3A70"/>
    <w:rsid w:val="000F2CEB"/>
    <w:rsid w:val="001019D4"/>
    <w:rsid w:val="001359CE"/>
    <w:rsid w:val="001516B0"/>
    <w:rsid w:val="00164C05"/>
    <w:rsid w:val="00190250"/>
    <w:rsid w:val="00190CF7"/>
    <w:rsid w:val="001919E4"/>
    <w:rsid w:val="00194897"/>
    <w:rsid w:val="00194E91"/>
    <w:rsid w:val="001B3F08"/>
    <w:rsid w:val="001B5A51"/>
    <w:rsid w:val="001D401C"/>
    <w:rsid w:val="001F5D52"/>
    <w:rsid w:val="002024E3"/>
    <w:rsid w:val="002075F6"/>
    <w:rsid w:val="00212E93"/>
    <w:rsid w:val="002222D3"/>
    <w:rsid w:val="002647F2"/>
    <w:rsid w:val="00281388"/>
    <w:rsid w:val="002A2431"/>
    <w:rsid w:val="002B1FC7"/>
    <w:rsid w:val="002F66F4"/>
    <w:rsid w:val="00304748"/>
    <w:rsid w:val="00314A7B"/>
    <w:rsid w:val="00337C56"/>
    <w:rsid w:val="003404FC"/>
    <w:rsid w:val="00345333"/>
    <w:rsid w:val="00366798"/>
    <w:rsid w:val="003941B6"/>
    <w:rsid w:val="003A1463"/>
    <w:rsid w:val="003A6202"/>
    <w:rsid w:val="003B0861"/>
    <w:rsid w:val="003B35FB"/>
    <w:rsid w:val="003D7EB2"/>
    <w:rsid w:val="00402588"/>
    <w:rsid w:val="00412358"/>
    <w:rsid w:val="004163E5"/>
    <w:rsid w:val="004354DC"/>
    <w:rsid w:val="004714F3"/>
    <w:rsid w:val="004734F7"/>
    <w:rsid w:val="004B7AEA"/>
    <w:rsid w:val="00506194"/>
    <w:rsid w:val="00517E84"/>
    <w:rsid w:val="00531A3E"/>
    <w:rsid w:val="0055531E"/>
    <w:rsid w:val="00591057"/>
    <w:rsid w:val="005A6ED3"/>
    <w:rsid w:val="005B625D"/>
    <w:rsid w:val="005E5D5A"/>
    <w:rsid w:val="005F43BE"/>
    <w:rsid w:val="0061218E"/>
    <w:rsid w:val="006200E9"/>
    <w:rsid w:val="0062265C"/>
    <w:rsid w:val="006246FA"/>
    <w:rsid w:val="00624FCA"/>
    <w:rsid w:val="00673FAD"/>
    <w:rsid w:val="00695B6E"/>
    <w:rsid w:val="006B3B99"/>
    <w:rsid w:val="006B4507"/>
    <w:rsid w:val="006C0190"/>
    <w:rsid w:val="006C45F8"/>
    <w:rsid w:val="006E5008"/>
    <w:rsid w:val="007228BC"/>
    <w:rsid w:val="00772E3E"/>
    <w:rsid w:val="00774A16"/>
    <w:rsid w:val="00794B36"/>
    <w:rsid w:val="007B489B"/>
    <w:rsid w:val="007E0D7C"/>
    <w:rsid w:val="007F058C"/>
    <w:rsid w:val="008040CE"/>
    <w:rsid w:val="008308DD"/>
    <w:rsid w:val="00843468"/>
    <w:rsid w:val="00845108"/>
    <w:rsid w:val="00883763"/>
    <w:rsid w:val="008866FC"/>
    <w:rsid w:val="008E0850"/>
    <w:rsid w:val="008E087B"/>
    <w:rsid w:val="008F2EF8"/>
    <w:rsid w:val="00941B44"/>
    <w:rsid w:val="00943BBC"/>
    <w:rsid w:val="009474F9"/>
    <w:rsid w:val="0095572F"/>
    <w:rsid w:val="0095691F"/>
    <w:rsid w:val="0096132B"/>
    <w:rsid w:val="0096715B"/>
    <w:rsid w:val="00967FF8"/>
    <w:rsid w:val="00970132"/>
    <w:rsid w:val="00976609"/>
    <w:rsid w:val="009A2F31"/>
    <w:rsid w:val="009A3AE7"/>
    <w:rsid w:val="009A5EE0"/>
    <w:rsid w:val="009A5F1F"/>
    <w:rsid w:val="009D66B7"/>
    <w:rsid w:val="009E090B"/>
    <w:rsid w:val="009F5B2D"/>
    <w:rsid w:val="00A0631C"/>
    <w:rsid w:val="00A06E45"/>
    <w:rsid w:val="00A1543E"/>
    <w:rsid w:val="00A1684E"/>
    <w:rsid w:val="00A2316C"/>
    <w:rsid w:val="00A3732F"/>
    <w:rsid w:val="00A53942"/>
    <w:rsid w:val="00AA4AC4"/>
    <w:rsid w:val="00AB6138"/>
    <w:rsid w:val="00AF5B6A"/>
    <w:rsid w:val="00B0369A"/>
    <w:rsid w:val="00B53FDA"/>
    <w:rsid w:val="00B67D20"/>
    <w:rsid w:val="00B92A82"/>
    <w:rsid w:val="00BA7D8B"/>
    <w:rsid w:val="00BD74A9"/>
    <w:rsid w:val="00BF7BF1"/>
    <w:rsid w:val="00C10AE6"/>
    <w:rsid w:val="00C50116"/>
    <w:rsid w:val="00C6255A"/>
    <w:rsid w:val="00C73A5B"/>
    <w:rsid w:val="00C80A25"/>
    <w:rsid w:val="00C87E41"/>
    <w:rsid w:val="00C90DE7"/>
    <w:rsid w:val="00CA314D"/>
    <w:rsid w:val="00CA41A3"/>
    <w:rsid w:val="00CB28A4"/>
    <w:rsid w:val="00CE07EA"/>
    <w:rsid w:val="00CE5433"/>
    <w:rsid w:val="00CF77D2"/>
    <w:rsid w:val="00D0129F"/>
    <w:rsid w:val="00D044F8"/>
    <w:rsid w:val="00D04CBB"/>
    <w:rsid w:val="00D06BBE"/>
    <w:rsid w:val="00D33B56"/>
    <w:rsid w:val="00D721A8"/>
    <w:rsid w:val="00D74FA5"/>
    <w:rsid w:val="00D81261"/>
    <w:rsid w:val="00D93A45"/>
    <w:rsid w:val="00DA2A62"/>
    <w:rsid w:val="00DC66C7"/>
    <w:rsid w:val="00DD6426"/>
    <w:rsid w:val="00DD653E"/>
    <w:rsid w:val="00DF3AB7"/>
    <w:rsid w:val="00E441AD"/>
    <w:rsid w:val="00E75E59"/>
    <w:rsid w:val="00E858CE"/>
    <w:rsid w:val="00E87DC6"/>
    <w:rsid w:val="00EC1425"/>
    <w:rsid w:val="00ED2D1B"/>
    <w:rsid w:val="00EE5724"/>
    <w:rsid w:val="00EF0C4B"/>
    <w:rsid w:val="00EF53D2"/>
    <w:rsid w:val="00EF7E8B"/>
    <w:rsid w:val="00F16627"/>
    <w:rsid w:val="00FA0262"/>
    <w:rsid w:val="00FB0351"/>
    <w:rsid w:val="00FC4A0A"/>
    <w:rsid w:val="00FC5F9B"/>
    <w:rsid w:val="0846D4E4"/>
    <w:rsid w:val="1675E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84E89"/>
  <w15:chartTrackingRefBased/>
  <w15:docId w15:val="{788F5D09-A397-41CD-9EE8-FFB62C7E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88"/>
    <w:pPr>
      <w:spacing w:line="259" w:lineRule="auto"/>
    </w:pPr>
    <w:rPr>
      <w:rFonts w:eastAsiaTheme="minorEastAsia"/>
      <w:kern w:val="0"/>
      <w:sz w:val="22"/>
      <w:szCs w:val="22"/>
      <w:lang w:val="lt-LT" w:eastAsia="lt-LT"/>
      <w14:ligatures w14:val="none"/>
    </w:rPr>
  </w:style>
  <w:style w:type="paragraph" w:styleId="Heading1">
    <w:name w:val="heading 1"/>
    <w:basedOn w:val="Normal"/>
    <w:next w:val="Normal"/>
    <w:link w:val="Heading1Char"/>
    <w:uiPriority w:val="9"/>
    <w:qFormat/>
    <w:rsid w:val="00281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388"/>
    <w:rPr>
      <w:rFonts w:eastAsiaTheme="majorEastAsia" w:cstheme="majorBidi"/>
      <w:color w:val="272727" w:themeColor="text1" w:themeTint="D8"/>
    </w:rPr>
  </w:style>
  <w:style w:type="paragraph" w:styleId="Title">
    <w:name w:val="Title"/>
    <w:basedOn w:val="Normal"/>
    <w:next w:val="Normal"/>
    <w:link w:val="TitleChar"/>
    <w:uiPriority w:val="10"/>
    <w:qFormat/>
    <w:rsid w:val="00281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388"/>
    <w:pPr>
      <w:spacing w:before="160"/>
      <w:jc w:val="center"/>
    </w:pPr>
    <w:rPr>
      <w:i/>
      <w:iCs/>
      <w:color w:val="404040" w:themeColor="text1" w:themeTint="BF"/>
    </w:rPr>
  </w:style>
  <w:style w:type="character" w:customStyle="1" w:styleId="QuoteChar">
    <w:name w:val="Quote Char"/>
    <w:basedOn w:val="DefaultParagraphFont"/>
    <w:link w:val="Quote"/>
    <w:uiPriority w:val="29"/>
    <w:rsid w:val="00281388"/>
    <w:rPr>
      <w:i/>
      <w:iCs/>
      <w:color w:val="404040" w:themeColor="text1" w:themeTint="BF"/>
    </w:rPr>
  </w:style>
  <w:style w:type="paragraph" w:styleId="ListParagraph">
    <w:name w:val="List Paragraph"/>
    <w:aliases w:val="List Paragraph Red,lp1,Bullet 1,Use Case List Paragraph,Numbering,ERP-List Paragraph,List Paragraph1,List Paragraph11,Bullet EY,List Paragraph2,List Paragraph21,Lentele,List not in Table,Table of contents numbered,Sąrašo pastraipa1"/>
    <w:basedOn w:val="Normal"/>
    <w:link w:val="ListParagraphChar"/>
    <w:uiPriority w:val="34"/>
    <w:qFormat/>
    <w:rsid w:val="00281388"/>
    <w:pPr>
      <w:ind w:left="720"/>
      <w:contextualSpacing/>
    </w:pPr>
  </w:style>
  <w:style w:type="character" w:styleId="IntenseEmphasis">
    <w:name w:val="Intense Emphasis"/>
    <w:basedOn w:val="DefaultParagraphFont"/>
    <w:uiPriority w:val="21"/>
    <w:qFormat/>
    <w:rsid w:val="00281388"/>
    <w:rPr>
      <w:i/>
      <w:iCs/>
      <w:color w:val="0F4761" w:themeColor="accent1" w:themeShade="BF"/>
    </w:rPr>
  </w:style>
  <w:style w:type="paragraph" w:styleId="IntenseQuote">
    <w:name w:val="Intense Quote"/>
    <w:basedOn w:val="Normal"/>
    <w:next w:val="Normal"/>
    <w:link w:val="IntenseQuoteChar"/>
    <w:uiPriority w:val="30"/>
    <w:qFormat/>
    <w:rsid w:val="00281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388"/>
    <w:rPr>
      <w:i/>
      <w:iCs/>
      <w:color w:val="0F4761" w:themeColor="accent1" w:themeShade="BF"/>
    </w:rPr>
  </w:style>
  <w:style w:type="character" w:styleId="IntenseReference">
    <w:name w:val="Intense Reference"/>
    <w:basedOn w:val="DefaultParagraphFont"/>
    <w:uiPriority w:val="32"/>
    <w:qFormat/>
    <w:rsid w:val="00281388"/>
    <w:rPr>
      <w:b/>
      <w:bCs/>
      <w:smallCaps/>
      <w:color w:val="0F4761" w:themeColor="accent1" w:themeShade="BF"/>
      <w:spacing w:val="5"/>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281388"/>
    <w:pPr>
      <w:tabs>
        <w:tab w:val="center" w:pos="4819"/>
        <w:tab w:val="right" w:pos="9638"/>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281388"/>
    <w:rPr>
      <w:rFonts w:eastAsiaTheme="minorEastAsia"/>
      <w:kern w:val="0"/>
      <w:sz w:val="22"/>
      <w:szCs w:val="22"/>
      <w:lang w:val="lt-LT" w:eastAsia="lt-LT"/>
      <w14:ligatures w14:val="none"/>
    </w:rPr>
  </w:style>
  <w:style w:type="paragraph" w:styleId="HTMLPreformatted">
    <w:name w:val="HTML Preformatted"/>
    <w:basedOn w:val="Normal"/>
    <w:link w:val="HTMLPreformattedChar"/>
    <w:uiPriority w:val="99"/>
    <w:unhideWhenUsed/>
    <w:rsid w:val="0028138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81388"/>
    <w:rPr>
      <w:rFonts w:ascii="Consolas" w:eastAsiaTheme="minorEastAsia" w:hAnsi="Consolas"/>
      <w:kern w:val="0"/>
      <w:sz w:val="20"/>
      <w:szCs w:val="20"/>
      <w:lang w:val="lt-LT" w:eastAsia="lt-LT"/>
      <w14:ligatures w14:val="none"/>
    </w:rPr>
  </w:style>
  <w:style w:type="character" w:styleId="Hyperlink">
    <w:name w:val="Hyperlink"/>
    <w:unhideWhenUsed/>
    <w:rsid w:val="003941B6"/>
    <w:rPr>
      <w:color w:val="0000FF"/>
      <w:u w:val="single"/>
    </w:rPr>
  </w:style>
  <w:style w:type="paragraph" w:styleId="Header">
    <w:name w:val="header"/>
    <w:basedOn w:val="Normal"/>
    <w:link w:val="HeaderChar"/>
    <w:uiPriority w:val="99"/>
    <w:unhideWhenUsed/>
    <w:rsid w:val="00772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E3E"/>
    <w:rPr>
      <w:rFonts w:eastAsiaTheme="minorEastAsia"/>
      <w:kern w:val="0"/>
      <w:sz w:val="22"/>
      <w:szCs w:val="22"/>
      <w:lang w:val="lt-LT" w:eastAsia="lt-LT"/>
      <w14:ligatures w14:val="none"/>
    </w:rPr>
  </w:style>
  <w:style w:type="paragraph" w:styleId="EndnoteText">
    <w:name w:val="endnote text"/>
    <w:basedOn w:val="Normal"/>
    <w:link w:val="EndnoteTextChar"/>
    <w:uiPriority w:val="99"/>
    <w:semiHidden/>
    <w:unhideWhenUsed/>
    <w:rsid w:val="008866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66FC"/>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8866FC"/>
    <w:rPr>
      <w:vertAlign w:val="superscript"/>
    </w:rPr>
  </w:style>
  <w:style w:type="character" w:styleId="UnresolvedMention">
    <w:name w:val="Unresolved Mention"/>
    <w:basedOn w:val="DefaultParagraphFont"/>
    <w:uiPriority w:val="99"/>
    <w:semiHidden/>
    <w:unhideWhenUsed/>
    <w:rsid w:val="000D3A70"/>
    <w:rPr>
      <w:color w:val="605E5C"/>
      <w:shd w:val="clear" w:color="auto" w:fill="E1DFDD"/>
    </w:rPr>
  </w:style>
  <w:style w:type="paragraph" w:styleId="FootnoteText">
    <w:name w:val="footnote text"/>
    <w:basedOn w:val="Normal"/>
    <w:link w:val="FootnoteTextChar"/>
    <w:unhideWhenUsed/>
    <w:rsid w:val="00CF77D2"/>
    <w:pPr>
      <w:spacing w:after="0" w:line="240" w:lineRule="auto"/>
    </w:pPr>
    <w:rPr>
      <w:sz w:val="20"/>
      <w:szCs w:val="20"/>
    </w:rPr>
  </w:style>
  <w:style w:type="character" w:customStyle="1" w:styleId="FootnoteTextChar">
    <w:name w:val="Footnote Text Char"/>
    <w:basedOn w:val="DefaultParagraphFont"/>
    <w:link w:val="FootnoteText"/>
    <w:rsid w:val="00CF77D2"/>
    <w:rPr>
      <w:rFonts w:eastAsiaTheme="minorEastAsia"/>
      <w:kern w:val="0"/>
      <w:sz w:val="20"/>
      <w:szCs w:val="20"/>
      <w:lang w:val="lt-LT" w:eastAsia="lt-LT"/>
      <w14:ligatures w14:val="none"/>
    </w:rPr>
  </w:style>
  <w:style w:type="character" w:styleId="FootnoteReference">
    <w:name w:val="footnote reference"/>
    <w:basedOn w:val="DefaultParagraphFont"/>
    <w:unhideWhenUsed/>
    <w:rsid w:val="00CF77D2"/>
    <w:rPr>
      <w:vertAlign w:val="superscript"/>
    </w:rPr>
  </w:style>
  <w:style w:type="character" w:styleId="FollowedHyperlink">
    <w:name w:val="FollowedHyperlink"/>
    <w:basedOn w:val="DefaultParagraphFont"/>
    <w:uiPriority w:val="99"/>
    <w:semiHidden/>
    <w:unhideWhenUsed/>
    <w:rsid w:val="003A1463"/>
    <w:rPr>
      <w:color w:val="96607D" w:themeColor="followedHyperlink"/>
      <w:u w:val="single"/>
    </w:rPr>
  </w:style>
  <w:style w:type="character" w:customStyle="1" w:styleId="font281">
    <w:name w:val="font281"/>
    <w:basedOn w:val="DefaultParagraphFont"/>
    <w:rsid w:val="00843468"/>
    <w:rPr>
      <w:rFonts w:ascii="Tahoma" w:hAnsi="Tahoma" w:cs="Tahoma" w:hint="default"/>
      <w:b/>
      <w:bCs/>
      <w:i w:val="0"/>
      <w:iCs w:val="0"/>
      <w:strike w:val="0"/>
      <w:dstrike w:val="0"/>
      <w:color w:val="000000"/>
      <w:sz w:val="22"/>
      <w:szCs w:val="22"/>
      <w:u w:val="none"/>
      <w:effect w:val="none"/>
    </w:rPr>
  </w:style>
  <w:style w:type="character" w:customStyle="1" w:styleId="font71">
    <w:name w:val="font71"/>
    <w:basedOn w:val="DefaultParagraphFont"/>
    <w:rsid w:val="00843468"/>
    <w:rPr>
      <w:rFonts w:ascii="Tahoma" w:hAnsi="Tahoma" w:cs="Tahoma" w:hint="default"/>
      <w:b/>
      <w:bCs/>
      <w:i w:val="0"/>
      <w:iCs w:val="0"/>
      <w:strike w:val="0"/>
      <w:dstrike w:val="0"/>
      <w:color w:val="FF0000"/>
      <w:sz w:val="22"/>
      <w:szCs w:val="22"/>
      <w:u w:val="none"/>
      <w:effect w:val="none"/>
    </w:rPr>
  </w:style>
  <w:style w:type="character" w:customStyle="1" w:styleId="font231">
    <w:name w:val="font231"/>
    <w:basedOn w:val="DefaultParagraphFont"/>
    <w:rsid w:val="00843468"/>
    <w:rPr>
      <w:rFonts w:ascii="Tahoma" w:hAnsi="Tahoma" w:cs="Tahoma" w:hint="default"/>
      <w:b/>
      <w:bCs/>
      <w:i w:val="0"/>
      <w:iCs w:val="0"/>
      <w:strike w:val="0"/>
      <w:dstrike w:val="0"/>
      <w:color w:val="00B050"/>
      <w:sz w:val="22"/>
      <w:szCs w:val="22"/>
      <w:u w:val="none"/>
      <w:effect w:val="none"/>
    </w:rPr>
  </w:style>
  <w:style w:type="character" w:customStyle="1" w:styleId="font191">
    <w:name w:val="font191"/>
    <w:basedOn w:val="DefaultParagraphFont"/>
    <w:rsid w:val="00843468"/>
    <w:rPr>
      <w:rFonts w:ascii="Tahoma" w:hAnsi="Tahoma" w:cs="Tahoma" w:hint="default"/>
      <w:b/>
      <w:bCs/>
      <w:i w:val="0"/>
      <w:iCs w:val="0"/>
      <w:strike w:val="0"/>
      <w:dstrike w:val="0"/>
      <w:color w:val="auto"/>
      <w:sz w:val="22"/>
      <w:szCs w:val="22"/>
      <w:u w:val="none"/>
      <w:effect w:val="none"/>
    </w:rPr>
  </w:style>
  <w:style w:type="character" w:customStyle="1" w:styleId="font61">
    <w:name w:val="font61"/>
    <w:basedOn w:val="DefaultParagraphFont"/>
    <w:rsid w:val="00843468"/>
    <w:rPr>
      <w:rFonts w:ascii="Tahoma" w:hAnsi="Tahoma" w:cs="Tahoma" w:hint="default"/>
      <w:b/>
      <w:bCs/>
      <w:i w:val="0"/>
      <w:iCs w:val="0"/>
      <w:strike w:val="0"/>
      <w:dstrike w:val="0"/>
      <w:color w:val="000000"/>
      <w:sz w:val="22"/>
      <w:szCs w:val="22"/>
      <w:u w:val="none"/>
      <w:effect w:val="none"/>
    </w:rPr>
  </w:style>
  <w:style w:type="paragraph" w:styleId="NormalWeb">
    <w:name w:val="Normal (Web)"/>
    <w:basedOn w:val="Normal"/>
    <w:uiPriority w:val="99"/>
    <w:unhideWhenUsed/>
    <w:rsid w:val="00FC5F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qFormat/>
    <w:locked/>
    <w:rsid w:val="00A2316C"/>
    <w:rPr>
      <w:rFonts w:eastAsiaTheme="minorEastAsia"/>
      <w:kern w:val="0"/>
      <w:sz w:val="22"/>
      <w:szCs w:val="22"/>
      <w:lang w:val="lt-LT" w:eastAsia="lt-LT"/>
      <w14:ligatures w14:val="none"/>
    </w:rPr>
  </w:style>
  <w:style w:type="character" w:styleId="CommentReference">
    <w:name w:val="annotation reference"/>
    <w:basedOn w:val="DefaultParagraphFont"/>
    <w:uiPriority w:val="99"/>
    <w:semiHidden/>
    <w:unhideWhenUsed/>
    <w:rsid w:val="00941B44"/>
    <w:rPr>
      <w:sz w:val="16"/>
      <w:szCs w:val="16"/>
    </w:rPr>
  </w:style>
  <w:style w:type="paragraph" w:styleId="CommentText">
    <w:name w:val="annotation text"/>
    <w:basedOn w:val="Normal"/>
    <w:link w:val="CommentTextChar"/>
    <w:uiPriority w:val="99"/>
    <w:unhideWhenUsed/>
    <w:rsid w:val="00941B44"/>
    <w:pPr>
      <w:spacing w:line="240" w:lineRule="auto"/>
    </w:pPr>
    <w:rPr>
      <w:sz w:val="20"/>
      <w:szCs w:val="20"/>
    </w:rPr>
  </w:style>
  <w:style w:type="character" w:customStyle="1" w:styleId="CommentTextChar">
    <w:name w:val="Comment Text Char"/>
    <w:basedOn w:val="DefaultParagraphFont"/>
    <w:link w:val="CommentText"/>
    <w:uiPriority w:val="99"/>
    <w:rsid w:val="00941B44"/>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941B44"/>
    <w:rPr>
      <w:b/>
      <w:bCs/>
    </w:rPr>
  </w:style>
  <w:style w:type="character" w:customStyle="1" w:styleId="CommentSubjectChar">
    <w:name w:val="Comment Subject Char"/>
    <w:basedOn w:val="CommentTextChar"/>
    <w:link w:val="CommentSubject"/>
    <w:uiPriority w:val="99"/>
    <w:semiHidden/>
    <w:rsid w:val="00941B44"/>
    <w:rPr>
      <w:rFonts w:eastAsiaTheme="minorEastAsia"/>
      <w:b/>
      <w:bCs/>
      <w:kern w:val="0"/>
      <w:sz w:val="20"/>
      <w:szCs w:val="20"/>
      <w:lang w:val="lt-LT" w:eastAsia="lt-LT"/>
      <w14:ligatures w14:val="none"/>
    </w:rPr>
  </w:style>
  <w:style w:type="paragraph" w:styleId="Revision">
    <w:name w:val="Revision"/>
    <w:hidden/>
    <w:uiPriority w:val="99"/>
    <w:semiHidden/>
    <w:rsid w:val="00941B44"/>
    <w:pPr>
      <w:spacing w:after="0" w:line="240" w:lineRule="auto"/>
    </w:pPr>
    <w:rPr>
      <w:rFonts w:eastAsiaTheme="minorEastAsia"/>
      <w:kern w:val="0"/>
      <w:sz w:val="22"/>
      <w:szCs w:val="22"/>
      <w:lang w:val="lt-LT" w:eastAsia="lt-LT"/>
      <w14:ligatures w14:val="none"/>
    </w:rPr>
  </w:style>
  <w:style w:type="paragraph" w:customStyle="1" w:styleId="paragraph">
    <w:name w:val="paragraph"/>
    <w:basedOn w:val="Normal"/>
    <w:rsid w:val="009A2F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A2F31"/>
  </w:style>
  <w:style w:type="table" w:styleId="TableGrid">
    <w:name w:val="Table Grid"/>
    <w:basedOn w:val="TableNormal"/>
    <w:uiPriority w:val="99"/>
    <w:rsid w:val="009A2F3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63FE2BF88288E4C9D74642F6FDA3288" ma:contentTypeVersion="13" ma:contentTypeDescription="Kurkite naują dokumentą." ma:contentTypeScope="" ma:versionID="eec7970cdd2a1ceb4db75f1d43b5dcde">
  <xsd:schema xmlns:xsd="http://www.w3.org/2001/XMLSchema" xmlns:xs="http://www.w3.org/2001/XMLSchema" xmlns:p="http://schemas.microsoft.com/office/2006/metadata/properties" xmlns:ns2="46b9b4fb-b6e6-446e-9404-733249e8fcc0" xmlns:ns3="88d9771f-6eec-4d68-b181-52f24580f904" targetNamespace="http://schemas.microsoft.com/office/2006/metadata/properties" ma:root="true" ma:fieldsID="745038a5dbe80b0ff79441de4b839bfd" ns2:_="" ns3:_="">
    <xsd:import namespace="46b9b4fb-b6e6-446e-9404-733249e8fcc0"/>
    <xsd:import namespace="88d9771f-6eec-4d68-b181-52f24580f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9b4fb-b6e6-446e-9404-733249e8f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9771f-6eec-4d68-b181-52f24580f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aea430-563f-469b-851f-60791d7f977b}" ma:internalName="TaxCatchAll" ma:showField="CatchAllData" ma:web="88d9771f-6eec-4d68-b181-52f24580f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8d9771f-6eec-4d68-b181-52f24580f904" xsi:nil="true"/>
    <lcf76f155ced4ddcb4097134ff3c332f xmlns="46b9b4fb-b6e6-446e-9404-733249e8fc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7D161D-9BD9-4D98-BA39-2ACFFF950551}">
  <ds:schemaRefs>
    <ds:schemaRef ds:uri="http://schemas.openxmlformats.org/officeDocument/2006/bibliography"/>
  </ds:schemaRefs>
</ds:datastoreItem>
</file>

<file path=customXml/itemProps2.xml><?xml version="1.0" encoding="utf-8"?>
<ds:datastoreItem xmlns:ds="http://schemas.openxmlformats.org/officeDocument/2006/customXml" ds:itemID="{0177D6D4-F64B-4D07-A548-45BD75DAF528}">
  <ds:schemaRefs>
    <ds:schemaRef ds:uri="http://schemas.microsoft.com/sharepoint/v3/contenttype/forms"/>
  </ds:schemaRefs>
</ds:datastoreItem>
</file>

<file path=customXml/itemProps3.xml><?xml version="1.0" encoding="utf-8"?>
<ds:datastoreItem xmlns:ds="http://schemas.openxmlformats.org/officeDocument/2006/customXml" ds:itemID="{50544480-C4EF-4ABD-88E1-219C832E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9b4fb-b6e6-446e-9404-733249e8fcc0"/>
    <ds:schemaRef ds:uri="88d9771f-6eec-4d68-b181-52f24580f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E632AC-F52F-4343-B6B6-F9DB9C6459DA}">
  <ds:schemaRefs>
    <ds:schemaRef ds:uri="http://schemas.microsoft.com/office/2006/metadata/properties"/>
    <ds:schemaRef ds:uri="http://schemas.microsoft.com/office/infopath/2007/PartnerControls"/>
    <ds:schemaRef ds:uri="88d9771f-6eec-4d68-b181-52f24580f904"/>
    <ds:schemaRef ds:uri="46b9b4fb-b6e6-446e-9404-733249e8fcc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Bilvais</dc:creator>
  <cp:keywords/>
  <dc:description/>
  <cp:lastModifiedBy>Iligija Vaščiūnienė</cp:lastModifiedBy>
  <cp:revision>8</cp:revision>
  <dcterms:created xsi:type="dcterms:W3CDTF">2025-12-17T09:53:00Z</dcterms:created>
  <dcterms:modified xsi:type="dcterms:W3CDTF">2025-12-17T10:16:00Z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4f4def51,4acac280,6cc7c214</vt:lpwstr>
  </property>
  <property fmtid="{D5CDD505-2E9C-101B-9397-08002B2CF9AE}" pid="3" name="ClassificationContentMarkingHeaderFontProps">
    <vt:lpwstr>#000000,10,Calibri</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2025-08-27T06:23:43Z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5c0c17f0-cd4a-421f-9389-4772d785bd85</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y fmtid="{D5CDD505-2E9C-101B-9397-08002B2CF9AE}" pid="13" name="ContentTypeId">
    <vt:lpwstr>0x010100163FE2BF88288E4C9D74642F6FDA3288</vt:lpwstr>
  </property>
  <property fmtid="{D5CDD505-2E9C-101B-9397-08002B2CF9AE}" pid="14" name="MediaServiceImageTags">
    <vt:lpwstr/>
  </property>
</Properties>
</file>