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BB45DC9" w:rsidR="002C64BF" w:rsidRPr="005C79BB" w:rsidRDefault="005C79BB" w:rsidP="005C79BB">
      <w:pPr>
        <w:spacing w:after="0" w:line="240" w:lineRule="auto"/>
        <w:contextualSpacing/>
        <w:jc w:val="right"/>
        <w:rPr>
          <w:rFonts w:ascii="Times New Roman" w:eastAsia="Calibri" w:hAnsi="Times New Roman" w:cs="Times New Roman"/>
          <w:bCs/>
          <w:sz w:val="24"/>
          <w:szCs w:val="24"/>
          <w:lang w:val="lt-LT"/>
        </w:rPr>
      </w:pPr>
      <w:r w:rsidRPr="005C79BB">
        <w:rPr>
          <w:rFonts w:ascii="Times New Roman" w:eastAsia="Calibri" w:hAnsi="Times New Roman" w:cs="Times New Roman"/>
          <w:bCs/>
          <w:sz w:val="24"/>
          <w:szCs w:val="24"/>
          <w:lang w:val="lt-LT"/>
        </w:rPr>
        <w:t>Pirkimo sąlygų 2 priedas „Techninė specifikacija“</w:t>
      </w:r>
    </w:p>
    <w:p w14:paraId="602E1227" w14:textId="77777777" w:rsidR="002C64BF" w:rsidRPr="00D275E8" w:rsidRDefault="002C64BF" w:rsidP="002C64BF">
      <w:pPr>
        <w:tabs>
          <w:tab w:val="right" w:leader="underscore" w:pos="8505"/>
        </w:tabs>
        <w:spacing w:after="0" w:line="240" w:lineRule="auto"/>
        <w:jc w:val="both"/>
        <w:rPr>
          <w:rFonts w:ascii="Times New Roman" w:eastAsia="Times New Roman" w:hAnsi="Times New Roman" w:cs="Times New Roman"/>
          <w:lang w:val="lt-LT" w:eastAsia="lt-LT"/>
        </w:rPr>
      </w:pPr>
    </w:p>
    <w:p w14:paraId="66B48CF8" w14:textId="4D839C97" w:rsidR="002C64BF" w:rsidRPr="00D275E8" w:rsidRDefault="002C64BF" w:rsidP="00F62AF3">
      <w:pPr>
        <w:tabs>
          <w:tab w:val="right" w:leader="underscore" w:pos="8505"/>
        </w:tabs>
        <w:spacing w:after="0" w:line="240" w:lineRule="auto"/>
        <w:jc w:val="center"/>
        <w:rPr>
          <w:rFonts w:ascii="Times New Roman" w:eastAsia="Times New Roman" w:hAnsi="Times New Roman" w:cs="Times New Roman"/>
          <w:b/>
          <w:bCs/>
          <w:lang w:val="lt-LT" w:eastAsia="lt-LT"/>
        </w:rPr>
      </w:pPr>
      <w:r w:rsidRPr="00D275E8">
        <w:rPr>
          <w:rFonts w:ascii="Times New Roman" w:eastAsia="Times New Roman" w:hAnsi="Times New Roman" w:cs="Times New Roman"/>
          <w:b/>
          <w:bCs/>
          <w:lang w:val="lt-LT" w:eastAsia="lt-LT"/>
        </w:rPr>
        <w:t>TECHNIN</w:t>
      </w:r>
      <w:r w:rsidR="003441D1" w:rsidRPr="00D275E8">
        <w:rPr>
          <w:rFonts w:ascii="Times New Roman" w:eastAsia="Times New Roman" w:hAnsi="Times New Roman" w:cs="Times New Roman"/>
          <w:b/>
          <w:bCs/>
          <w:lang w:val="lt-LT" w:eastAsia="lt-LT"/>
        </w:rPr>
        <w:t>Ė</w:t>
      </w:r>
      <w:r w:rsidRPr="00D275E8">
        <w:rPr>
          <w:rFonts w:ascii="Times New Roman" w:eastAsia="Times New Roman" w:hAnsi="Times New Roman" w:cs="Times New Roman"/>
          <w:b/>
          <w:bCs/>
          <w:lang w:val="lt-LT" w:eastAsia="lt-LT"/>
        </w:rPr>
        <w:t xml:space="preserve"> SPECIFIKACIJ</w:t>
      </w:r>
      <w:r w:rsidR="003441D1" w:rsidRPr="00D275E8">
        <w:rPr>
          <w:rFonts w:ascii="Times New Roman" w:eastAsia="Times New Roman" w:hAnsi="Times New Roman" w:cs="Times New Roman"/>
          <w:b/>
          <w:bCs/>
          <w:lang w:val="lt-LT" w:eastAsia="lt-LT"/>
        </w:rPr>
        <w:t>A</w:t>
      </w:r>
    </w:p>
    <w:p w14:paraId="6FB13187" w14:textId="77777777" w:rsidR="00381F57" w:rsidRPr="00D275E8" w:rsidRDefault="00381F57" w:rsidP="00F62AF3">
      <w:pPr>
        <w:spacing w:after="0" w:line="240" w:lineRule="auto"/>
        <w:contextualSpacing/>
        <w:rPr>
          <w:rFonts w:ascii="Times New Roman" w:eastAsia="Calibri" w:hAnsi="Times New Roman" w:cs="Times New Roman"/>
          <w:b/>
          <w:lang w:val="lt-LT"/>
        </w:rPr>
      </w:pPr>
    </w:p>
    <w:p w14:paraId="081303D9" w14:textId="0F3A5175" w:rsidR="00E05EE2" w:rsidRPr="00573742" w:rsidRDefault="00E05EE2" w:rsidP="00E05EE2">
      <w:pPr>
        <w:spacing w:after="0" w:line="240" w:lineRule="auto"/>
        <w:ind w:firstLine="851"/>
        <w:jc w:val="both"/>
        <w:rPr>
          <w:rFonts w:ascii="Times New Roman" w:eastAsia="Calibri" w:hAnsi="Times New Roman" w:cs="Times New Roman"/>
          <w:sz w:val="24"/>
          <w:szCs w:val="24"/>
          <w:lang w:val="lt-LT"/>
        </w:rPr>
      </w:pPr>
      <w:r w:rsidRPr="00D275E8">
        <w:rPr>
          <w:rFonts w:ascii="Times New Roman" w:eastAsia="Calibri" w:hAnsi="Times New Roman" w:cs="Times New Roman"/>
          <w:lang w:val="lt-LT"/>
        </w:rPr>
        <w:t>1</w:t>
      </w:r>
      <w:r w:rsidRPr="00573742">
        <w:rPr>
          <w:rFonts w:ascii="Times New Roman" w:eastAsia="Calibri" w:hAnsi="Times New Roman" w:cs="Times New Roman"/>
          <w:sz w:val="24"/>
          <w:szCs w:val="24"/>
          <w:lang w:val="lt-LT"/>
        </w:rPr>
        <w:t>. Tiekėjo siūlomos prekės turi atitikti techninės specifikacijos reikalaujamas charakteristikas. Įrodymui, kartu su pasiūlymu, pateikiama gamintojų siūlomų prekių katalogo/bukleto/brošiūros/instrukcijos</w:t>
      </w:r>
      <w:r w:rsidR="008353B1" w:rsidRPr="00573742">
        <w:rPr>
          <w:rFonts w:ascii="Times New Roman" w:hAnsi="Times New Roman" w:cs="Times New Roman"/>
          <w:sz w:val="24"/>
          <w:szCs w:val="24"/>
          <w:lang w:val="lt-LT"/>
        </w:rPr>
        <w:t xml:space="preserve"> </w:t>
      </w:r>
      <w:r w:rsidR="008353B1" w:rsidRPr="00463924">
        <w:rPr>
          <w:rFonts w:ascii="Times New Roman" w:eastAsia="Calibri" w:hAnsi="Times New Roman" w:cs="Times New Roman"/>
          <w:sz w:val="24"/>
          <w:szCs w:val="24"/>
          <w:lang w:val="lt-LT"/>
        </w:rPr>
        <w:t xml:space="preserve">ir siūlomos prekės techninių </w:t>
      </w:r>
      <w:r w:rsidR="008353B1" w:rsidRPr="00573742">
        <w:rPr>
          <w:rFonts w:ascii="Times New Roman" w:eastAsia="Calibri" w:hAnsi="Times New Roman" w:cs="Times New Roman"/>
          <w:sz w:val="24"/>
          <w:szCs w:val="24"/>
          <w:lang w:val="lt-LT"/>
        </w:rPr>
        <w:t>charakteristikų aprašymus (jei gamintojo kataloge neišsamiai atsispindi siūlomos prekės atitikimas techninės specifikacijos reikalavimams</w:t>
      </w:r>
      <w:r w:rsidR="00463924" w:rsidRPr="00463924">
        <w:rPr>
          <w:rFonts w:ascii="Times New Roman" w:eastAsia="Calibri" w:hAnsi="Times New Roman" w:cs="Times New Roman"/>
          <w:sz w:val="24"/>
          <w:szCs w:val="24"/>
          <w:u w:val="single"/>
          <w:lang w:val="lt-LT"/>
        </w:rPr>
        <w:t xml:space="preserve"> </w:t>
      </w:r>
      <w:r w:rsidR="00463924" w:rsidRPr="00FD5706">
        <w:rPr>
          <w:rFonts w:ascii="Times New Roman" w:eastAsia="Calibri" w:hAnsi="Times New Roman" w:cs="Times New Roman"/>
          <w:sz w:val="24"/>
          <w:szCs w:val="24"/>
          <w:u w:val="single"/>
          <w:lang w:val="lt-LT"/>
        </w:rPr>
        <w:t>patvirtintas gamintojo</w:t>
      </w:r>
      <w:r w:rsidR="008353B1" w:rsidRPr="00573742">
        <w:rPr>
          <w:rFonts w:ascii="Times New Roman" w:eastAsia="Calibri" w:hAnsi="Times New Roman" w:cs="Times New Roman"/>
          <w:sz w:val="24"/>
          <w:szCs w:val="24"/>
          <w:lang w:val="lt-LT"/>
        </w:rPr>
        <w:t>), s</w:t>
      </w:r>
      <w:r w:rsidRPr="00573742">
        <w:rPr>
          <w:rFonts w:ascii="Times New Roman" w:eastAsia="Calibri" w:hAnsi="Times New Roman" w:cs="Times New Roman"/>
          <w:sz w:val="24"/>
          <w:szCs w:val="24"/>
          <w:lang w:val="lt-LT"/>
        </w:rPr>
        <w:t xml:space="preserve">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573742">
        <w:rPr>
          <w:rFonts w:ascii="Times New Roman" w:eastAsia="Calibri" w:hAnsi="Times New Roman" w:cs="Times New Roman"/>
          <w:sz w:val="24"/>
          <w:szCs w:val="24"/>
          <w:lang w:val="lt-LT"/>
        </w:rPr>
        <w:t xml:space="preserve">Perkančioji organizacija turi teisę reikalauti pateikti katalogų ir techninių aprašų originalus, o tiekėjui jų nepateikus – pasiūlymą atmesti.  </w:t>
      </w:r>
    </w:p>
    <w:p w14:paraId="598138FC" w14:textId="2BC78E27" w:rsidR="008353B1" w:rsidRPr="00573742" w:rsidRDefault="00E05EE2" w:rsidP="00E05EE2">
      <w:pPr>
        <w:spacing w:after="0" w:line="240" w:lineRule="auto"/>
        <w:ind w:firstLine="851"/>
        <w:jc w:val="both"/>
        <w:rPr>
          <w:rFonts w:ascii="Times New Roman" w:eastAsia="Calibri" w:hAnsi="Times New Roman" w:cs="Times New Roman"/>
          <w:sz w:val="24"/>
          <w:szCs w:val="24"/>
          <w:lang w:val="lt-LT"/>
        </w:rPr>
      </w:pPr>
      <w:r w:rsidRPr="00573742">
        <w:rPr>
          <w:rFonts w:ascii="Times New Roman" w:eastAsia="Calibri" w:hAnsi="Times New Roman" w:cs="Times New Roman"/>
          <w:sz w:val="24"/>
          <w:szCs w:val="24"/>
          <w:lang w:val="lt-LT"/>
        </w:rPr>
        <w:t xml:space="preserve">2. </w:t>
      </w:r>
      <w:r w:rsidR="008353B1" w:rsidRPr="00573742">
        <w:rPr>
          <w:rFonts w:ascii="Times New Roman" w:eastAsia="Calibri" w:hAnsi="Times New Roman" w:cs="Times New Roman"/>
          <w:sz w:val="24"/>
          <w:szCs w:val="24"/>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573742">
        <w:rPr>
          <w:rFonts w:ascii="Times New Roman" w:eastAsia="Calibri" w:hAnsi="Times New Roman" w:cs="Times New Roman"/>
          <w:i/>
          <w:iCs/>
          <w:sz w:val="24"/>
          <w:szCs w:val="24"/>
          <w:lang w:val="lt-LT"/>
        </w:rPr>
        <w:t>.</w:t>
      </w:r>
    </w:p>
    <w:p w14:paraId="6A424B10" w14:textId="7513660C" w:rsidR="008353B1" w:rsidRPr="00573742" w:rsidRDefault="008353B1" w:rsidP="00E05EE2">
      <w:pPr>
        <w:spacing w:after="0" w:line="240" w:lineRule="auto"/>
        <w:ind w:firstLine="851"/>
        <w:jc w:val="both"/>
        <w:rPr>
          <w:rFonts w:ascii="Times New Roman" w:eastAsia="Calibri" w:hAnsi="Times New Roman" w:cs="Times New Roman"/>
          <w:sz w:val="24"/>
          <w:szCs w:val="24"/>
          <w:lang w:val="lt-LT"/>
        </w:rPr>
      </w:pPr>
      <w:r w:rsidRPr="00573742">
        <w:rPr>
          <w:rFonts w:ascii="Times New Roman" w:eastAsia="Calibri" w:hAnsi="Times New Roman" w:cs="Times New Roman"/>
          <w:sz w:val="24"/>
          <w:szCs w:val="24"/>
          <w:lang w:val="lt-LT"/>
        </w:rPr>
        <w:t xml:space="preserve">3. </w:t>
      </w:r>
      <w:r w:rsidR="004C4111" w:rsidRPr="004C4111">
        <w:rPr>
          <w:rFonts w:ascii="Times New Roman" w:eastAsia="Calibri" w:hAnsi="Times New Roman" w:cs="Times New Roman"/>
          <w:sz w:val="24"/>
          <w:szCs w:val="24"/>
          <w:lang w:val="lt-LT"/>
        </w:rPr>
        <w:t>Jei techninėje specifikacijoje yra nurodyta  „ nuo...iki“, „ne daugiau“, „ne mažiau“, „ribose“ tai bus tinkamos reikšmės, jei tiekėjai pasiūlys parametrus lygius nurodytoms reikšmėms: „ nuo (arba lygu)...iki (arba lygu)“, „ne daugiau (arba lygu)“, „ne mažiau (arba lygu)“, „ribose (arba lygu)“.</w:t>
      </w:r>
    </w:p>
    <w:p w14:paraId="74C48D6B" w14:textId="0927343A" w:rsidR="0039228C" w:rsidRPr="00B046E6" w:rsidRDefault="00C33141" w:rsidP="001F7894">
      <w:pPr>
        <w:spacing w:after="0" w:line="240" w:lineRule="auto"/>
        <w:ind w:firstLine="851"/>
        <w:jc w:val="both"/>
        <w:rPr>
          <w:rFonts w:ascii="Times New Roman" w:eastAsia="Calibri" w:hAnsi="Times New Roman" w:cs="Times New Roman"/>
          <w:b/>
          <w:bCs/>
          <w:sz w:val="24"/>
          <w:szCs w:val="24"/>
          <w:lang w:val="lt-LT"/>
        </w:rPr>
      </w:pPr>
      <w:r w:rsidRPr="00573742">
        <w:rPr>
          <w:rFonts w:ascii="Times New Roman" w:eastAsia="Calibri" w:hAnsi="Times New Roman" w:cs="Times New Roman"/>
          <w:sz w:val="24"/>
          <w:szCs w:val="24"/>
          <w:lang w:val="lt-LT"/>
        </w:rPr>
        <w:t>4</w:t>
      </w:r>
      <w:r w:rsidR="00E05EE2" w:rsidRPr="00573742">
        <w:rPr>
          <w:rFonts w:ascii="Times New Roman" w:eastAsia="Calibri" w:hAnsi="Times New Roman" w:cs="Times New Roman"/>
          <w:sz w:val="24"/>
          <w:szCs w:val="24"/>
          <w:lang w:val="lt-LT"/>
        </w:rPr>
        <w:t xml:space="preserve">. </w:t>
      </w:r>
      <w:r w:rsidR="0039228C" w:rsidRPr="00573742">
        <w:rPr>
          <w:rFonts w:ascii="Times New Roman" w:eastAsia="Calibri" w:hAnsi="Times New Roman" w:cs="Times New Roman"/>
          <w:sz w:val="24"/>
          <w:szCs w:val="24"/>
          <w:lang w:val="lt-LT"/>
        </w:rPr>
        <w:t xml:space="preserve">Tiekėjas turi turėti gamintojo įgaliojimą atlikti siūlomos įrangos garantinį aptarnavimą arba turi turėti rašytinį susitarimą su kitu ūkio subjektu, kuris yra gamintojo įgaliotas atlikti šios įrangos garantinį aptarnavimą </w:t>
      </w:r>
      <w:r w:rsidR="0039228C" w:rsidRPr="00463924">
        <w:rPr>
          <w:rFonts w:ascii="Times New Roman" w:eastAsia="Calibri" w:hAnsi="Times New Roman" w:cs="Times New Roman"/>
          <w:i/>
          <w:iCs/>
          <w:sz w:val="24"/>
          <w:szCs w:val="24"/>
          <w:lang w:val="lt-LT"/>
        </w:rPr>
        <w:t xml:space="preserve">ir </w:t>
      </w:r>
      <w:r w:rsidR="0039228C" w:rsidRPr="00463924">
        <w:rPr>
          <w:rFonts w:ascii="Times New Roman" w:eastAsia="Calibri" w:hAnsi="Times New Roman" w:cs="Times New Roman"/>
          <w:b/>
          <w:bCs/>
          <w:i/>
          <w:iCs/>
          <w:sz w:val="24"/>
          <w:szCs w:val="24"/>
          <w:lang w:val="lt-LT"/>
        </w:rPr>
        <w:t>kartu su pasiūlymu</w:t>
      </w:r>
      <w:r w:rsidR="0039228C" w:rsidRPr="00463924">
        <w:rPr>
          <w:rFonts w:ascii="Times New Roman" w:eastAsia="Calibri" w:hAnsi="Times New Roman" w:cs="Times New Roman"/>
          <w:i/>
          <w:iCs/>
          <w:sz w:val="24"/>
          <w:szCs w:val="24"/>
          <w:lang w:val="lt-LT"/>
        </w:rPr>
        <w:t xml:space="preserve"> turi</w:t>
      </w:r>
      <w:r w:rsidR="0039228C" w:rsidRPr="00463924">
        <w:rPr>
          <w:rFonts w:ascii="Times New Roman" w:eastAsia="Calibri" w:hAnsi="Times New Roman" w:cs="Times New Roman"/>
          <w:sz w:val="24"/>
          <w:szCs w:val="24"/>
          <w:lang w:val="lt-LT"/>
        </w:rPr>
        <w:t xml:space="preserve"> </w:t>
      </w:r>
      <w:r w:rsidR="0039228C" w:rsidRPr="00B046E6">
        <w:rPr>
          <w:rFonts w:ascii="Times New Roman" w:eastAsia="Calibri" w:hAnsi="Times New Roman" w:cs="Times New Roman"/>
          <w:sz w:val="24"/>
          <w:szCs w:val="24"/>
          <w:lang w:val="lt-LT"/>
        </w:rPr>
        <w:t xml:space="preserve">pateikti </w:t>
      </w:r>
      <w:r w:rsidR="0039228C" w:rsidRPr="00573742">
        <w:rPr>
          <w:rFonts w:ascii="Times New Roman" w:eastAsia="Calibri" w:hAnsi="Times New Roman" w:cs="Times New Roman"/>
          <w:sz w:val="24"/>
          <w:szCs w:val="24"/>
          <w:lang w:val="lt-LT"/>
        </w:rPr>
        <w:t>tai patvirtinantį dokumentą</w:t>
      </w:r>
      <w:r w:rsidR="0039228C" w:rsidRPr="00573742">
        <w:rPr>
          <w:rFonts w:ascii="Times New Roman" w:eastAsia="Calibri" w:hAnsi="Times New Roman" w:cs="Times New Roman"/>
          <w:i/>
          <w:iCs/>
          <w:sz w:val="24"/>
          <w:szCs w:val="24"/>
          <w:lang w:val="lt-LT"/>
        </w:rPr>
        <w:t>.</w:t>
      </w:r>
      <w:r w:rsidR="001D408B" w:rsidRPr="00573742">
        <w:rPr>
          <w:rFonts w:ascii="Times New Roman" w:eastAsia="Calibri" w:hAnsi="Times New Roman" w:cs="Times New Roman"/>
          <w:i/>
          <w:iCs/>
          <w:sz w:val="24"/>
          <w:szCs w:val="24"/>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001D408B" w:rsidRPr="00573742">
        <w:rPr>
          <w:rFonts w:ascii="Times New Roman" w:eastAsia="Calibri" w:hAnsi="Times New Roman" w:cs="Times New Roman"/>
          <w:i/>
          <w:iCs/>
          <w:sz w:val="24"/>
          <w:szCs w:val="24"/>
          <w:lang w:val="lt-LT"/>
        </w:rPr>
        <w:t>video</w:t>
      </w:r>
      <w:proofErr w:type="spellEnd"/>
      <w:r w:rsidR="001D408B" w:rsidRPr="00573742">
        <w:rPr>
          <w:rFonts w:ascii="Times New Roman" w:eastAsia="Calibri" w:hAnsi="Times New Roman" w:cs="Times New Roman"/>
          <w:i/>
          <w:iCs/>
          <w:sz w:val="24"/>
          <w:szCs w:val="24"/>
          <w:lang w:val="lt-LT"/>
        </w:rPr>
        <w:t xml:space="preserve"> kamera ir kt.) (reikalavimas taikomas tik tuo atveju jei pirkimo objektą sudaro minėti įrenginiai, priedai ar priemonė</w:t>
      </w:r>
      <w:r w:rsidR="001D408B" w:rsidRPr="00B046E6">
        <w:rPr>
          <w:rFonts w:ascii="Times New Roman" w:eastAsia="Calibri" w:hAnsi="Times New Roman" w:cs="Times New Roman"/>
          <w:i/>
          <w:iCs/>
          <w:sz w:val="24"/>
          <w:szCs w:val="24"/>
          <w:lang w:val="lt-LT"/>
        </w:rPr>
        <w:t>s)</w:t>
      </w:r>
      <w:r w:rsidR="00B046E6">
        <w:rPr>
          <w:rFonts w:ascii="Times New Roman" w:eastAsia="Calibri" w:hAnsi="Times New Roman" w:cs="Times New Roman"/>
          <w:i/>
          <w:iCs/>
          <w:sz w:val="24"/>
          <w:szCs w:val="24"/>
          <w:lang w:val="lt-LT"/>
        </w:rPr>
        <w:t xml:space="preserve"> </w:t>
      </w:r>
      <w:r w:rsidR="00891B7C" w:rsidRPr="00962085">
        <w:rPr>
          <w:rFonts w:ascii="Times New Roman" w:eastAsia="Calibri" w:hAnsi="Times New Roman" w:cs="Times New Roman"/>
          <w:b/>
          <w:bCs/>
          <w:i/>
          <w:iCs/>
          <w:sz w:val="24"/>
          <w:szCs w:val="24"/>
          <w:lang w:val="lt-LT"/>
        </w:rPr>
        <w:t xml:space="preserve">(TAIKOMA </w:t>
      </w:r>
      <w:r w:rsidR="004C4111" w:rsidRPr="00962085">
        <w:rPr>
          <w:rFonts w:ascii="Times New Roman" w:eastAsia="Calibri" w:hAnsi="Times New Roman" w:cs="Times New Roman"/>
          <w:b/>
          <w:bCs/>
          <w:i/>
          <w:iCs/>
          <w:sz w:val="24"/>
          <w:szCs w:val="24"/>
          <w:lang w:val="lt-LT"/>
        </w:rPr>
        <w:t>1,2</w:t>
      </w:r>
      <w:r w:rsidR="00E0533C" w:rsidRPr="00962085">
        <w:rPr>
          <w:rFonts w:ascii="Times New Roman" w:eastAsia="Calibri" w:hAnsi="Times New Roman" w:cs="Times New Roman"/>
          <w:b/>
          <w:bCs/>
          <w:i/>
          <w:iCs/>
          <w:sz w:val="24"/>
          <w:szCs w:val="24"/>
          <w:lang w:val="lt-LT"/>
        </w:rPr>
        <w:t xml:space="preserve"> </w:t>
      </w:r>
      <w:r w:rsidR="00891B7C" w:rsidRPr="00962085">
        <w:rPr>
          <w:rFonts w:ascii="Times New Roman" w:eastAsia="Calibri" w:hAnsi="Times New Roman" w:cs="Times New Roman"/>
          <w:b/>
          <w:bCs/>
          <w:i/>
          <w:iCs/>
          <w:sz w:val="24"/>
          <w:szCs w:val="24"/>
          <w:lang w:val="lt-LT"/>
        </w:rPr>
        <w:t>PIRKIMO DALY</w:t>
      </w:r>
      <w:r w:rsidR="004C4111" w:rsidRPr="00962085">
        <w:rPr>
          <w:rFonts w:ascii="Times New Roman" w:eastAsia="Calibri" w:hAnsi="Times New Roman" w:cs="Times New Roman"/>
          <w:b/>
          <w:bCs/>
          <w:i/>
          <w:iCs/>
          <w:sz w:val="24"/>
          <w:szCs w:val="24"/>
          <w:lang w:val="lt-LT"/>
        </w:rPr>
        <w:t>S</w:t>
      </w:r>
      <w:r w:rsidR="00891B7C" w:rsidRPr="00962085">
        <w:rPr>
          <w:rFonts w:ascii="Times New Roman" w:eastAsia="Calibri" w:hAnsi="Times New Roman" w:cs="Times New Roman"/>
          <w:b/>
          <w:bCs/>
          <w:i/>
          <w:iCs/>
          <w:sz w:val="24"/>
          <w:szCs w:val="24"/>
          <w:lang w:val="lt-LT"/>
        </w:rPr>
        <w:t>E)</w:t>
      </w:r>
      <w:r w:rsidR="00B046E6" w:rsidRPr="00962085">
        <w:rPr>
          <w:rFonts w:ascii="Times New Roman" w:eastAsia="Calibri" w:hAnsi="Times New Roman" w:cs="Times New Roman"/>
          <w:b/>
          <w:bCs/>
          <w:i/>
          <w:iCs/>
          <w:sz w:val="24"/>
          <w:szCs w:val="24"/>
          <w:lang w:val="lt-LT"/>
        </w:rPr>
        <w:t>.</w:t>
      </w:r>
    </w:p>
    <w:p w14:paraId="79518FFA" w14:textId="6DAA9BEA" w:rsidR="0051292C" w:rsidRPr="00573742" w:rsidRDefault="0051292C" w:rsidP="0051292C">
      <w:pPr>
        <w:spacing w:after="0" w:line="240" w:lineRule="auto"/>
        <w:ind w:firstLine="851"/>
        <w:jc w:val="both"/>
        <w:rPr>
          <w:rFonts w:ascii="Times New Roman" w:hAnsi="Times New Roman" w:cs="Times New Roman"/>
          <w:iCs/>
          <w:sz w:val="24"/>
          <w:szCs w:val="24"/>
          <w:lang w:val="lt-LT"/>
        </w:rPr>
      </w:pPr>
      <w:r w:rsidRPr="00573742">
        <w:rPr>
          <w:rFonts w:ascii="Times New Roman" w:eastAsia="Calibri" w:hAnsi="Times New Roman" w:cs="Times New Roman"/>
          <w:sz w:val="24"/>
          <w:szCs w:val="24"/>
          <w:lang w:val="lt-LT"/>
        </w:rPr>
        <w:t>5</w:t>
      </w:r>
      <w:r w:rsidR="00502CCA" w:rsidRPr="00573742">
        <w:rPr>
          <w:rFonts w:ascii="Times New Roman" w:eastAsia="Calibri" w:hAnsi="Times New Roman" w:cs="Times New Roman"/>
          <w:sz w:val="24"/>
          <w:szCs w:val="24"/>
          <w:lang w:val="lt-LT"/>
        </w:rPr>
        <w:t xml:space="preserve">. </w:t>
      </w:r>
      <w:r w:rsidR="00502CCA" w:rsidRPr="00573742">
        <w:rPr>
          <w:rFonts w:ascii="Times New Roman" w:hAnsi="Times New Roman" w:cs="Times New Roman"/>
          <w:iCs/>
          <w:sz w:val="24"/>
          <w:szCs w:val="24"/>
          <w:lang w:val="lt-LT"/>
        </w:rPr>
        <w:t>Į pasiūlymo kainą turi būti įskaičiuotas įrangos pristatymas</w:t>
      </w:r>
      <w:r w:rsidR="00143C20" w:rsidRPr="00573742">
        <w:rPr>
          <w:rFonts w:ascii="Times New Roman" w:hAnsi="Times New Roman" w:cs="Times New Roman"/>
          <w:iCs/>
          <w:sz w:val="24"/>
          <w:szCs w:val="24"/>
          <w:lang w:val="lt-LT"/>
        </w:rPr>
        <w:t xml:space="preserve"> į perkančiąją organizaciją</w:t>
      </w:r>
      <w:r w:rsidR="00502CCA" w:rsidRPr="00573742">
        <w:rPr>
          <w:rFonts w:ascii="Times New Roman" w:hAnsi="Times New Roman" w:cs="Times New Roman"/>
          <w:iCs/>
          <w:sz w:val="24"/>
          <w:szCs w:val="24"/>
          <w:lang w:val="lt-LT"/>
        </w:rPr>
        <w:t>, iškrovimas, sumontavimas</w:t>
      </w:r>
      <w:r w:rsidRPr="00573742">
        <w:rPr>
          <w:rFonts w:ascii="Times New Roman" w:hAnsi="Times New Roman" w:cs="Times New Roman"/>
          <w:iCs/>
          <w:sz w:val="24"/>
          <w:szCs w:val="24"/>
          <w:lang w:val="lt-LT"/>
        </w:rPr>
        <w:t xml:space="preserve"> kaip to reikalauja įrangos gamintojas</w:t>
      </w:r>
      <w:r w:rsidR="00502CCA" w:rsidRPr="00573742">
        <w:rPr>
          <w:rFonts w:ascii="Times New Roman" w:hAnsi="Times New Roman" w:cs="Times New Roman"/>
          <w:iCs/>
          <w:sz w:val="24"/>
          <w:szCs w:val="24"/>
          <w:lang w:val="lt-LT"/>
        </w:rPr>
        <w:t xml:space="preserve">, </w:t>
      </w:r>
      <w:r w:rsidR="00143C20" w:rsidRPr="00573742">
        <w:rPr>
          <w:rFonts w:ascii="Times New Roman" w:hAnsi="Times New Roman" w:cs="Times New Roman"/>
          <w:iCs/>
          <w:sz w:val="24"/>
          <w:szCs w:val="24"/>
          <w:lang w:val="lt-LT"/>
        </w:rPr>
        <w:t>instaliavimas</w:t>
      </w:r>
      <w:r w:rsidR="00502CCA" w:rsidRPr="00573742">
        <w:rPr>
          <w:rFonts w:ascii="Times New Roman" w:hAnsi="Times New Roman" w:cs="Times New Roman"/>
          <w:iCs/>
          <w:sz w:val="24"/>
          <w:szCs w:val="24"/>
          <w:lang w:val="lt-LT"/>
        </w:rPr>
        <w:t xml:space="preserve">, </w:t>
      </w:r>
      <w:r w:rsidR="00EF3A80">
        <w:rPr>
          <w:rFonts w:ascii="Times New Roman" w:hAnsi="Times New Roman" w:cs="Times New Roman"/>
          <w:iCs/>
          <w:sz w:val="24"/>
          <w:szCs w:val="24"/>
          <w:lang w:val="lt-LT"/>
        </w:rPr>
        <w:t xml:space="preserve">išbandymas, </w:t>
      </w:r>
      <w:r w:rsidR="00EF3A80" w:rsidRPr="00EF3A80">
        <w:rPr>
          <w:rFonts w:ascii="Times New Roman" w:hAnsi="Times New Roman" w:cs="Times New Roman"/>
          <w:iCs/>
          <w:sz w:val="24"/>
          <w:szCs w:val="24"/>
          <w:lang w:val="lt-LT"/>
        </w:rPr>
        <w:t>medicinos prietaiso paso užpildymas,</w:t>
      </w:r>
      <w:r w:rsidR="00EF3A80" w:rsidRPr="00EF3A80">
        <w:rPr>
          <w:iCs/>
          <w:lang w:val="lt-LT"/>
        </w:rPr>
        <w:t xml:space="preserve"> </w:t>
      </w:r>
      <w:r w:rsidR="00143C20" w:rsidRPr="00573742">
        <w:rPr>
          <w:rFonts w:ascii="Times New Roman" w:hAnsi="Times New Roman" w:cs="Times New Roman"/>
          <w:iCs/>
          <w:sz w:val="24"/>
          <w:szCs w:val="24"/>
          <w:lang w:val="lt-LT"/>
        </w:rPr>
        <w:t>po instaliavimo likusių įpakavimo medžiagų išvežimas (utilizavimas),</w:t>
      </w:r>
      <w:r w:rsidR="00502CCA" w:rsidRPr="00573742">
        <w:rPr>
          <w:rFonts w:ascii="Times New Roman" w:hAnsi="Times New Roman" w:cs="Times New Roman"/>
          <w:iCs/>
          <w:sz w:val="24"/>
          <w:szCs w:val="24"/>
          <w:lang w:val="lt-LT"/>
        </w:rPr>
        <w:t xml:space="preserve"> personalo apmokyma</w:t>
      </w:r>
      <w:r w:rsidR="00143C20" w:rsidRPr="00573742">
        <w:rPr>
          <w:rFonts w:ascii="Times New Roman" w:hAnsi="Times New Roman" w:cs="Times New Roman"/>
          <w:iCs/>
          <w:sz w:val="24"/>
          <w:szCs w:val="24"/>
          <w:lang w:val="lt-LT"/>
        </w:rPr>
        <w:t>s</w:t>
      </w:r>
      <w:r w:rsidR="00502CCA" w:rsidRPr="00573742">
        <w:rPr>
          <w:rFonts w:ascii="Times New Roman" w:hAnsi="Times New Roman" w:cs="Times New Roman"/>
          <w:iCs/>
          <w:sz w:val="24"/>
          <w:szCs w:val="24"/>
          <w:lang w:val="lt-LT"/>
        </w:rPr>
        <w:t>, konsultacijų, susijusių su įrangos naudojimu teikimas.</w:t>
      </w:r>
    </w:p>
    <w:p w14:paraId="0B814C4D" w14:textId="6911F34B" w:rsidR="007F28E6" w:rsidRPr="00573742" w:rsidRDefault="0051292C" w:rsidP="007F28E6">
      <w:pPr>
        <w:spacing w:after="0" w:line="240" w:lineRule="auto"/>
        <w:ind w:firstLine="851"/>
        <w:jc w:val="both"/>
        <w:rPr>
          <w:rFonts w:ascii="Times New Roman" w:hAnsi="Times New Roman" w:cs="Times New Roman"/>
          <w:iCs/>
          <w:sz w:val="24"/>
          <w:szCs w:val="24"/>
          <w:lang w:val="lt-LT"/>
        </w:rPr>
      </w:pPr>
      <w:r w:rsidRPr="00573742">
        <w:rPr>
          <w:rFonts w:ascii="Times New Roman" w:hAnsi="Times New Roman" w:cs="Times New Roman"/>
          <w:iCs/>
          <w:sz w:val="24"/>
          <w:szCs w:val="24"/>
          <w:lang w:val="lt-LT"/>
        </w:rPr>
        <w:t>6</w:t>
      </w:r>
      <w:r w:rsidR="00091E47" w:rsidRPr="00573742">
        <w:rPr>
          <w:rFonts w:ascii="Times New Roman" w:hAnsi="Times New Roman" w:cs="Times New Roman"/>
          <w:iCs/>
          <w:sz w:val="24"/>
          <w:szCs w:val="24"/>
          <w:lang w:val="lt-LT"/>
        </w:rPr>
        <w:t xml:space="preserve">. </w:t>
      </w:r>
      <w:r w:rsidRPr="00573742">
        <w:rPr>
          <w:rFonts w:ascii="Times New Roman" w:hAnsi="Times New Roman" w:cs="Times New Roman"/>
          <w:bCs/>
          <w:sz w:val="24"/>
          <w:szCs w:val="24"/>
          <w:lang w:val="lt-LT"/>
        </w:rPr>
        <w:t xml:space="preserve">Siūloma </w:t>
      </w:r>
      <w:r w:rsidR="002A5E0F" w:rsidRPr="00573742">
        <w:rPr>
          <w:rFonts w:ascii="Times New Roman" w:hAnsi="Times New Roman" w:cs="Times New Roman"/>
          <w:bCs/>
          <w:sz w:val="24"/>
          <w:szCs w:val="24"/>
          <w:lang w:val="lt-LT"/>
        </w:rPr>
        <w:t>įranga</w:t>
      </w:r>
      <w:r w:rsidRPr="00573742">
        <w:rPr>
          <w:rFonts w:ascii="Times New Roman" w:hAnsi="Times New Roman" w:cs="Times New Roman"/>
          <w:bCs/>
          <w:sz w:val="24"/>
          <w:szCs w:val="24"/>
          <w:lang w:val="lt-LT"/>
        </w:rPr>
        <w:t xml:space="preserve"> turi būti nauja, neeksploatuota</w:t>
      </w:r>
      <w:r w:rsidR="00392425" w:rsidRPr="00573742">
        <w:rPr>
          <w:rFonts w:ascii="Times New Roman" w:hAnsi="Times New Roman" w:cs="Times New Roman"/>
          <w:bCs/>
          <w:sz w:val="24"/>
          <w:szCs w:val="24"/>
          <w:lang w:val="lt-LT"/>
        </w:rPr>
        <w:t>.</w:t>
      </w:r>
    </w:p>
    <w:p w14:paraId="70442E10" w14:textId="70B5862F" w:rsidR="00091E47" w:rsidRPr="00573742" w:rsidRDefault="007F28E6" w:rsidP="007F28E6">
      <w:pPr>
        <w:spacing w:after="0" w:line="240" w:lineRule="auto"/>
        <w:ind w:firstLine="851"/>
        <w:jc w:val="both"/>
        <w:rPr>
          <w:rFonts w:ascii="Times New Roman" w:hAnsi="Times New Roman" w:cs="Times New Roman"/>
          <w:iCs/>
          <w:color w:val="FF0000"/>
          <w:sz w:val="24"/>
          <w:szCs w:val="24"/>
          <w:lang w:val="lt-LT"/>
        </w:rPr>
      </w:pPr>
      <w:r w:rsidRPr="00573742">
        <w:rPr>
          <w:rFonts w:ascii="Times New Roman" w:hAnsi="Times New Roman" w:cs="Times New Roman"/>
          <w:iCs/>
          <w:sz w:val="24"/>
          <w:szCs w:val="24"/>
          <w:lang w:val="lt-LT"/>
        </w:rPr>
        <w:t xml:space="preserve">7. </w:t>
      </w:r>
      <w:r w:rsidR="0051292C" w:rsidRPr="00573742">
        <w:rPr>
          <w:rFonts w:ascii="Times New Roman" w:hAnsi="Times New Roman" w:cs="Times New Roman"/>
          <w:sz w:val="24"/>
          <w:szCs w:val="24"/>
          <w:shd w:val="clear" w:color="auto" w:fill="FEFEFE"/>
          <w:lang w:val="lt-LT"/>
        </w:rPr>
        <w:t xml:space="preserve">Garantinio aptarnavimo laikas pradedamas skaičiuoti nuo perdavimo-priėmimo akto pasirašymo datos. </w:t>
      </w:r>
      <w:r w:rsidR="00143C20" w:rsidRPr="00573742">
        <w:rPr>
          <w:rFonts w:ascii="Times New Roman" w:hAnsi="Times New Roman" w:cs="Times New Roman"/>
          <w:sz w:val="24"/>
          <w:szCs w:val="24"/>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573742">
        <w:rPr>
          <w:rFonts w:ascii="Times New Roman" w:hAnsi="Times New Roman" w:cs="Times New Roman"/>
          <w:sz w:val="24"/>
          <w:szCs w:val="24"/>
          <w:shd w:val="clear" w:color="auto" w:fill="FEFEFE"/>
          <w:lang w:val="lt-LT"/>
        </w:rPr>
        <w:t>.</w:t>
      </w:r>
    </w:p>
    <w:p w14:paraId="26BE147D" w14:textId="3E186783" w:rsidR="00392DA4" w:rsidRPr="00573742" w:rsidRDefault="007F28E6" w:rsidP="00B805C0">
      <w:pPr>
        <w:spacing w:after="0" w:line="240" w:lineRule="auto"/>
        <w:ind w:firstLine="851"/>
        <w:jc w:val="both"/>
        <w:rPr>
          <w:rFonts w:ascii="Times New Roman" w:hAnsi="Times New Roman" w:cs="Times New Roman"/>
          <w:sz w:val="24"/>
          <w:szCs w:val="24"/>
          <w:shd w:val="clear" w:color="auto" w:fill="FEFEFE"/>
          <w:lang w:val="lt-LT"/>
        </w:rPr>
      </w:pPr>
      <w:r w:rsidRPr="00573742">
        <w:rPr>
          <w:rFonts w:ascii="Times New Roman" w:hAnsi="Times New Roman" w:cs="Times New Roman"/>
          <w:sz w:val="24"/>
          <w:szCs w:val="24"/>
          <w:shd w:val="clear" w:color="auto" w:fill="FEFEFE"/>
          <w:lang w:val="lt-LT"/>
        </w:rPr>
        <w:t>8</w:t>
      </w:r>
      <w:r w:rsidR="00392DA4" w:rsidRPr="00573742">
        <w:rPr>
          <w:rFonts w:ascii="Times New Roman" w:hAnsi="Times New Roman" w:cs="Times New Roman"/>
          <w:sz w:val="24"/>
          <w:szCs w:val="24"/>
          <w:shd w:val="clear" w:color="auto" w:fill="FEFEFE"/>
          <w:lang w:val="lt-LT"/>
        </w:rPr>
        <w:t>. Kartu su įranga pateikiama dokumentacija:</w:t>
      </w:r>
    </w:p>
    <w:p w14:paraId="3E46BF39" w14:textId="63BF39E5" w:rsidR="00392DA4" w:rsidRPr="00573742" w:rsidRDefault="007F28E6" w:rsidP="00B805C0">
      <w:pPr>
        <w:spacing w:after="0" w:line="240" w:lineRule="auto"/>
        <w:ind w:firstLine="851"/>
        <w:jc w:val="both"/>
        <w:rPr>
          <w:rFonts w:ascii="Times New Roman" w:hAnsi="Times New Roman" w:cs="Times New Roman"/>
          <w:kern w:val="2"/>
          <w:sz w:val="24"/>
          <w:szCs w:val="24"/>
          <w:lang w:val="pt-PT"/>
        </w:rPr>
      </w:pPr>
      <w:r w:rsidRPr="00573742">
        <w:rPr>
          <w:rFonts w:ascii="Times New Roman" w:hAnsi="Times New Roman" w:cs="Times New Roman"/>
          <w:iCs/>
          <w:sz w:val="24"/>
          <w:szCs w:val="24"/>
          <w:lang w:val="lt-LT"/>
        </w:rPr>
        <w:t>8</w:t>
      </w:r>
      <w:r w:rsidR="00392DA4" w:rsidRPr="00573742">
        <w:rPr>
          <w:rFonts w:ascii="Times New Roman" w:hAnsi="Times New Roman" w:cs="Times New Roman"/>
          <w:iCs/>
          <w:sz w:val="24"/>
          <w:szCs w:val="24"/>
          <w:lang w:val="lt-LT"/>
        </w:rPr>
        <w:t xml:space="preserve">.1. </w:t>
      </w:r>
      <w:r w:rsidR="00392DA4" w:rsidRPr="00573742">
        <w:rPr>
          <w:rFonts w:ascii="Times New Roman" w:hAnsi="Times New Roman" w:cs="Times New Roman"/>
          <w:kern w:val="2"/>
          <w:sz w:val="24"/>
          <w:szCs w:val="24"/>
          <w:lang w:val="pt-PT"/>
        </w:rPr>
        <w:t>CE sertifikato arba EB deklaracijos kopijos;</w:t>
      </w:r>
    </w:p>
    <w:p w14:paraId="16935D96" w14:textId="5ABAC1C2" w:rsidR="001C789F" w:rsidRPr="001C789F" w:rsidRDefault="007F28E6" w:rsidP="00891B7C">
      <w:pPr>
        <w:spacing w:after="0" w:line="240" w:lineRule="auto"/>
        <w:ind w:firstLine="851"/>
        <w:jc w:val="both"/>
        <w:rPr>
          <w:rFonts w:ascii="Times New Roman" w:hAnsi="Times New Roman" w:cs="Times New Roman"/>
          <w:kern w:val="2"/>
          <w:sz w:val="24"/>
          <w:szCs w:val="24"/>
          <w:lang w:val="pt-PT"/>
        </w:rPr>
      </w:pPr>
      <w:r w:rsidRPr="001C789F">
        <w:rPr>
          <w:rFonts w:ascii="Times New Roman" w:hAnsi="Times New Roman" w:cs="Times New Roman"/>
          <w:kern w:val="2"/>
          <w:sz w:val="24"/>
          <w:szCs w:val="24"/>
          <w:lang w:val="pt-PT"/>
        </w:rPr>
        <w:t>8</w:t>
      </w:r>
      <w:r w:rsidR="00392DA4" w:rsidRPr="001C789F">
        <w:rPr>
          <w:rFonts w:ascii="Times New Roman" w:hAnsi="Times New Roman" w:cs="Times New Roman"/>
          <w:kern w:val="2"/>
          <w:sz w:val="24"/>
          <w:szCs w:val="24"/>
          <w:lang w:val="pt-PT"/>
        </w:rPr>
        <w:t xml:space="preserve">.2. </w:t>
      </w:r>
      <w:r w:rsidR="001C789F" w:rsidRPr="001C789F">
        <w:rPr>
          <w:rFonts w:ascii="Times New Roman" w:hAnsi="Times New Roman" w:cs="Times New Roman"/>
          <w:kern w:val="2"/>
          <w:sz w:val="24"/>
          <w:szCs w:val="24"/>
          <w:lang w:val="pt-PT"/>
        </w:rPr>
        <w:t>Naudojimo instrukcija lietuvių kalba;</w:t>
      </w:r>
    </w:p>
    <w:p w14:paraId="4B14744C" w14:textId="15D78B8D" w:rsidR="00891B7C" w:rsidRDefault="001C789F" w:rsidP="00891B7C">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 xml:space="preserve">8.3. </w:t>
      </w:r>
      <w:r w:rsidR="00891B7C" w:rsidRPr="00CE02C0">
        <w:rPr>
          <w:rFonts w:ascii="Times New Roman" w:hAnsi="Times New Roman" w:cs="Times New Roman"/>
          <w:iCs/>
          <w:sz w:val="24"/>
          <w:szCs w:val="24"/>
          <w:lang w:val="lt-LT"/>
        </w:rPr>
        <w:t>Medicinos prietaiso pasas</w:t>
      </w:r>
      <w:r w:rsidR="00891B7C">
        <w:rPr>
          <w:rFonts w:ascii="Times New Roman" w:hAnsi="Times New Roman" w:cs="Times New Roman"/>
          <w:iCs/>
          <w:sz w:val="24"/>
          <w:szCs w:val="24"/>
          <w:lang w:val="lt-LT"/>
        </w:rPr>
        <w:t>;</w:t>
      </w:r>
    </w:p>
    <w:p w14:paraId="73BED444" w14:textId="79434601" w:rsidR="00891B7C" w:rsidRPr="00CE02C0" w:rsidRDefault="00891B7C" w:rsidP="00891B7C">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8.</w:t>
      </w:r>
      <w:r w:rsidR="001C789F">
        <w:rPr>
          <w:rFonts w:ascii="Times New Roman" w:hAnsi="Times New Roman" w:cs="Times New Roman"/>
          <w:iCs/>
          <w:sz w:val="24"/>
          <w:szCs w:val="24"/>
          <w:lang w:val="lt-LT"/>
        </w:rPr>
        <w:t>4</w:t>
      </w:r>
      <w:r>
        <w:rPr>
          <w:rFonts w:ascii="Times New Roman" w:hAnsi="Times New Roman" w:cs="Times New Roman"/>
          <w:iCs/>
          <w:sz w:val="24"/>
          <w:szCs w:val="24"/>
          <w:lang w:val="lt-LT"/>
        </w:rPr>
        <w:t>. S</w:t>
      </w:r>
      <w:r w:rsidRPr="00CE02C0">
        <w:rPr>
          <w:rFonts w:ascii="Times New Roman" w:hAnsi="Times New Roman" w:cs="Times New Roman"/>
          <w:iCs/>
          <w:sz w:val="24"/>
          <w:szCs w:val="24"/>
          <w:lang w:val="lt-LT"/>
        </w:rPr>
        <w:t>erviso dokumentacija lietuvių arba anglų kalba;</w:t>
      </w:r>
    </w:p>
    <w:p w14:paraId="2DC44955" w14:textId="7E8E7F17" w:rsidR="00891B7C" w:rsidRPr="00E75B26" w:rsidRDefault="00891B7C" w:rsidP="00891B7C">
      <w:pPr>
        <w:spacing w:after="0" w:line="240" w:lineRule="auto"/>
        <w:ind w:firstLine="851"/>
        <w:jc w:val="both"/>
        <w:rPr>
          <w:rFonts w:ascii="Times New Roman" w:hAnsi="Times New Roman" w:cs="Times New Roman"/>
          <w:iCs/>
          <w:color w:val="000000" w:themeColor="text1"/>
          <w:sz w:val="24"/>
          <w:szCs w:val="24"/>
          <w:lang w:val="lt-LT"/>
        </w:rPr>
      </w:pPr>
      <w:r>
        <w:rPr>
          <w:rFonts w:ascii="Times New Roman" w:hAnsi="Times New Roman" w:cs="Times New Roman"/>
          <w:iCs/>
          <w:color w:val="000000" w:themeColor="text1"/>
          <w:sz w:val="24"/>
          <w:szCs w:val="24"/>
          <w:lang w:val="lt-LT"/>
        </w:rPr>
        <w:t>8.</w:t>
      </w:r>
      <w:r w:rsidR="001C789F">
        <w:rPr>
          <w:rFonts w:ascii="Times New Roman" w:hAnsi="Times New Roman" w:cs="Times New Roman"/>
          <w:iCs/>
          <w:color w:val="000000" w:themeColor="text1"/>
          <w:sz w:val="24"/>
          <w:szCs w:val="24"/>
          <w:lang w:val="lt-LT"/>
        </w:rPr>
        <w:t>5</w:t>
      </w:r>
      <w:r>
        <w:rPr>
          <w:rFonts w:ascii="Times New Roman" w:hAnsi="Times New Roman" w:cs="Times New Roman"/>
          <w:iCs/>
          <w:color w:val="000000" w:themeColor="text1"/>
          <w:sz w:val="24"/>
          <w:szCs w:val="24"/>
          <w:lang w:val="lt-LT"/>
        </w:rPr>
        <w:t xml:space="preserve">. </w:t>
      </w:r>
      <w:r w:rsidRPr="00E75B26">
        <w:rPr>
          <w:rFonts w:ascii="Times New Roman" w:hAnsi="Times New Roman" w:cs="Times New Roman"/>
          <w:iCs/>
          <w:color w:val="000000" w:themeColor="text1"/>
          <w:sz w:val="24"/>
          <w:szCs w:val="24"/>
          <w:lang w:val="lt-LT"/>
        </w:rPr>
        <w:t>Prekių perdavimo-priėmimo aktas.</w:t>
      </w:r>
    </w:p>
    <w:p w14:paraId="115B39A3" w14:textId="7AE21B6D" w:rsidR="00891B7C" w:rsidRPr="00891B7C" w:rsidRDefault="00891B7C" w:rsidP="00B805C0">
      <w:pPr>
        <w:spacing w:after="0" w:line="240" w:lineRule="auto"/>
        <w:ind w:firstLine="851"/>
        <w:jc w:val="both"/>
        <w:rPr>
          <w:rFonts w:ascii="Times New Roman" w:hAnsi="Times New Roman" w:cs="Times New Roman"/>
          <w:kern w:val="2"/>
          <w:sz w:val="24"/>
          <w:szCs w:val="24"/>
          <w:lang w:val="lt-LT"/>
        </w:rPr>
      </w:pPr>
    </w:p>
    <w:p w14:paraId="57E06488" w14:textId="77777777" w:rsidR="00891B7C" w:rsidRPr="00A2190C" w:rsidRDefault="00891B7C" w:rsidP="00B805C0">
      <w:pPr>
        <w:spacing w:after="0" w:line="240" w:lineRule="auto"/>
        <w:ind w:firstLine="851"/>
        <w:jc w:val="both"/>
        <w:rPr>
          <w:rFonts w:ascii="Times New Roman" w:hAnsi="Times New Roman" w:cs="Times New Roman"/>
          <w:kern w:val="2"/>
          <w:sz w:val="24"/>
          <w:szCs w:val="24"/>
          <w:lang w:val="lt-LT"/>
        </w:rPr>
      </w:pPr>
    </w:p>
    <w:p w14:paraId="50D3C716" w14:textId="32B406C6" w:rsidR="0051292C" w:rsidRPr="004C4111" w:rsidRDefault="007F28E6" w:rsidP="004C4111">
      <w:pPr>
        <w:spacing w:after="0" w:line="240" w:lineRule="auto"/>
        <w:ind w:firstLine="851"/>
        <w:jc w:val="both"/>
        <w:rPr>
          <w:rFonts w:ascii="Times New Roman" w:hAnsi="Times New Roman" w:cs="Times New Roman"/>
          <w:color w:val="FF0000"/>
          <w:kern w:val="2"/>
          <w:sz w:val="24"/>
          <w:szCs w:val="24"/>
          <w:lang w:val="lt-LT"/>
        </w:rPr>
      </w:pPr>
      <w:r w:rsidRPr="00A2190C">
        <w:rPr>
          <w:rFonts w:ascii="Times New Roman" w:hAnsi="Times New Roman" w:cs="Times New Roman"/>
          <w:kern w:val="2"/>
          <w:sz w:val="24"/>
          <w:szCs w:val="24"/>
          <w:lang w:val="lt-LT"/>
        </w:rPr>
        <w:lastRenderedPageBreak/>
        <w:t>9</w:t>
      </w:r>
      <w:r w:rsidR="0051292C" w:rsidRPr="00A2190C">
        <w:rPr>
          <w:rFonts w:ascii="Times New Roman" w:hAnsi="Times New Roman" w:cs="Times New Roman"/>
          <w:kern w:val="2"/>
          <w:sz w:val="24"/>
          <w:szCs w:val="24"/>
          <w:lang w:val="lt-LT"/>
        </w:rPr>
        <w:t xml:space="preserve">. Specialistų </w:t>
      </w:r>
      <w:r w:rsidR="0051292C" w:rsidRPr="004C4111">
        <w:rPr>
          <w:rFonts w:ascii="Times New Roman" w:hAnsi="Times New Roman" w:cs="Times New Roman"/>
          <w:kern w:val="2"/>
          <w:sz w:val="24"/>
          <w:szCs w:val="24"/>
          <w:lang w:val="lt-LT"/>
        </w:rPr>
        <w:t>mokymai:</w:t>
      </w:r>
      <w:r w:rsidR="004C4111" w:rsidRPr="004C4111">
        <w:rPr>
          <w:rFonts w:ascii="Times New Roman" w:hAnsi="Times New Roman" w:cs="Times New Roman"/>
          <w:kern w:val="2"/>
          <w:sz w:val="24"/>
          <w:szCs w:val="24"/>
          <w:lang w:val="lt-LT"/>
        </w:rPr>
        <w:t xml:space="preserve"> m</w:t>
      </w:r>
      <w:r w:rsidR="0051292C" w:rsidRPr="004C4111">
        <w:rPr>
          <w:rFonts w:ascii="Times New Roman" w:hAnsi="Times New Roman" w:cs="Times New Roman"/>
          <w:kern w:val="2"/>
          <w:sz w:val="24"/>
          <w:szCs w:val="24"/>
          <w:lang w:val="lt-LT"/>
        </w:rPr>
        <w:t xml:space="preserve">okymai </w:t>
      </w:r>
      <w:r w:rsidR="0051292C" w:rsidRPr="00A2190C">
        <w:rPr>
          <w:rFonts w:ascii="Times New Roman" w:hAnsi="Times New Roman" w:cs="Times New Roman"/>
          <w:kern w:val="2"/>
          <w:sz w:val="24"/>
          <w:szCs w:val="24"/>
          <w:lang w:val="lt-LT"/>
        </w:rPr>
        <w:t>≥</w:t>
      </w:r>
      <w:r w:rsidR="00B13478" w:rsidRPr="00A2190C">
        <w:rPr>
          <w:rFonts w:ascii="Times New Roman" w:hAnsi="Times New Roman" w:cs="Times New Roman"/>
          <w:kern w:val="2"/>
          <w:sz w:val="24"/>
          <w:szCs w:val="24"/>
          <w:lang w:val="lt-LT"/>
        </w:rPr>
        <w:t>1</w:t>
      </w:r>
      <w:r w:rsidR="0051292C" w:rsidRPr="00A2190C">
        <w:rPr>
          <w:rFonts w:ascii="Times New Roman" w:hAnsi="Times New Roman" w:cs="Times New Roman"/>
          <w:kern w:val="2"/>
          <w:sz w:val="24"/>
          <w:szCs w:val="24"/>
          <w:lang w:val="lt-LT"/>
        </w:rPr>
        <w:t>specialist</w:t>
      </w:r>
      <w:r w:rsidR="00B43AD9" w:rsidRPr="00A2190C">
        <w:rPr>
          <w:rFonts w:ascii="Times New Roman" w:hAnsi="Times New Roman" w:cs="Times New Roman"/>
          <w:kern w:val="2"/>
          <w:sz w:val="24"/>
          <w:szCs w:val="24"/>
          <w:lang w:val="lt-LT"/>
        </w:rPr>
        <w:t>ui</w:t>
      </w:r>
      <w:r w:rsidR="0051292C" w:rsidRPr="00A2190C">
        <w:rPr>
          <w:rFonts w:ascii="Times New Roman" w:hAnsi="Times New Roman" w:cs="Times New Roman"/>
          <w:kern w:val="2"/>
          <w:sz w:val="24"/>
          <w:szCs w:val="24"/>
          <w:lang w:val="lt-LT"/>
        </w:rPr>
        <w:t>. Mokymų trukmė ≥</w:t>
      </w:r>
      <w:r w:rsidR="00B13478" w:rsidRPr="00A2190C">
        <w:rPr>
          <w:rFonts w:ascii="Times New Roman" w:hAnsi="Times New Roman" w:cs="Times New Roman"/>
          <w:kern w:val="2"/>
          <w:sz w:val="24"/>
          <w:szCs w:val="24"/>
          <w:lang w:val="lt-LT"/>
        </w:rPr>
        <w:t xml:space="preserve"> </w:t>
      </w:r>
      <w:r w:rsidR="00EF3A80" w:rsidRPr="00A2190C">
        <w:rPr>
          <w:rFonts w:ascii="Times New Roman" w:hAnsi="Times New Roman" w:cs="Times New Roman"/>
          <w:kern w:val="2"/>
          <w:sz w:val="24"/>
          <w:szCs w:val="24"/>
          <w:lang w:val="lt-LT"/>
        </w:rPr>
        <w:t>1</w:t>
      </w:r>
      <w:r w:rsidR="00B13478" w:rsidRPr="00A2190C">
        <w:rPr>
          <w:rFonts w:ascii="Times New Roman" w:hAnsi="Times New Roman" w:cs="Times New Roman"/>
          <w:kern w:val="2"/>
          <w:sz w:val="24"/>
          <w:szCs w:val="24"/>
          <w:lang w:val="lt-LT"/>
        </w:rPr>
        <w:t xml:space="preserve"> </w:t>
      </w:r>
      <w:r w:rsidR="0051292C" w:rsidRPr="00A2190C">
        <w:rPr>
          <w:rFonts w:ascii="Times New Roman" w:hAnsi="Times New Roman" w:cs="Times New Roman"/>
          <w:kern w:val="2"/>
          <w:sz w:val="24"/>
          <w:szCs w:val="24"/>
          <w:lang w:val="lt-LT"/>
        </w:rPr>
        <w:t>akademin</w:t>
      </w:r>
      <w:r w:rsidR="00AE0429" w:rsidRPr="00A2190C">
        <w:rPr>
          <w:rFonts w:ascii="Times New Roman" w:hAnsi="Times New Roman" w:cs="Times New Roman"/>
          <w:kern w:val="2"/>
          <w:sz w:val="24"/>
          <w:szCs w:val="24"/>
          <w:lang w:val="lt-LT"/>
        </w:rPr>
        <w:t>ė</w:t>
      </w:r>
      <w:r w:rsidR="00B13478" w:rsidRPr="00A2190C">
        <w:rPr>
          <w:rFonts w:ascii="Times New Roman" w:hAnsi="Times New Roman" w:cs="Times New Roman"/>
          <w:kern w:val="2"/>
          <w:sz w:val="24"/>
          <w:szCs w:val="24"/>
          <w:lang w:val="lt-LT"/>
        </w:rPr>
        <w:t xml:space="preserve"> </w:t>
      </w:r>
      <w:r w:rsidR="0051292C" w:rsidRPr="00A2190C">
        <w:rPr>
          <w:rFonts w:ascii="Times New Roman" w:hAnsi="Times New Roman" w:cs="Times New Roman"/>
          <w:kern w:val="2"/>
          <w:sz w:val="24"/>
          <w:szCs w:val="24"/>
          <w:lang w:val="lt-LT"/>
        </w:rPr>
        <w:t>val.</w:t>
      </w:r>
      <w:r w:rsidR="00E0533C" w:rsidRPr="00A2190C">
        <w:rPr>
          <w:rFonts w:ascii="Times New Roman" w:hAnsi="Times New Roman" w:cs="Times New Roman"/>
          <w:kern w:val="2"/>
          <w:sz w:val="24"/>
          <w:szCs w:val="24"/>
          <w:lang w:val="lt-LT"/>
        </w:rPr>
        <w:t xml:space="preserve"> </w:t>
      </w:r>
    </w:p>
    <w:p w14:paraId="025BFC50" w14:textId="77777777" w:rsidR="007F28E6" w:rsidRPr="00A2190C" w:rsidRDefault="007F28E6" w:rsidP="007F28E6">
      <w:pPr>
        <w:jc w:val="both"/>
        <w:rPr>
          <w:rFonts w:ascii="Times New Roman" w:hAnsi="Times New Roman" w:cs="Times New Roman"/>
          <w:iCs/>
          <w:lang w:val="lt-LT"/>
        </w:rPr>
      </w:pPr>
    </w:p>
    <w:p w14:paraId="1D4A5B1B" w14:textId="19EFB75A" w:rsidR="00E05EE2" w:rsidRPr="007C284B" w:rsidRDefault="00EF3A80" w:rsidP="007F28E6">
      <w:pPr>
        <w:spacing w:after="0" w:line="240" w:lineRule="auto"/>
        <w:jc w:val="both"/>
        <w:rPr>
          <w:rFonts w:ascii="Times New Roman" w:eastAsia="Calibri" w:hAnsi="Times New Roman" w:cs="Times New Roman"/>
          <w:b/>
          <w:bCs/>
          <w:lang w:val="lt-LT"/>
        </w:rPr>
      </w:pPr>
      <w:r w:rsidRPr="007C284B">
        <w:rPr>
          <w:rFonts w:ascii="Times New Roman" w:eastAsia="Calibri" w:hAnsi="Times New Roman" w:cs="Times New Roman"/>
          <w:b/>
          <w:bCs/>
          <w:lang w:val="lt-LT"/>
        </w:rPr>
        <w:t>1 pirkimo dalis „</w:t>
      </w:r>
      <w:proofErr w:type="spellStart"/>
      <w:r w:rsidR="002C4557">
        <w:rPr>
          <w:rFonts w:ascii="Times New Roman" w:eastAsia="Calibri" w:hAnsi="Times New Roman" w:cs="Times New Roman"/>
          <w:b/>
          <w:bCs/>
          <w:lang w:val="lt-LT"/>
        </w:rPr>
        <w:t>Elektroe</w:t>
      </w:r>
      <w:r w:rsidR="0030273D">
        <w:rPr>
          <w:rFonts w:ascii="Times New Roman" w:eastAsia="Calibri" w:hAnsi="Times New Roman" w:cs="Times New Roman"/>
          <w:b/>
          <w:bCs/>
          <w:lang w:val="lt-LT"/>
        </w:rPr>
        <w:t>ncafalografas</w:t>
      </w:r>
      <w:proofErr w:type="spellEnd"/>
      <w:r w:rsidRPr="007C284B">
        <w:rPr>
          <w:rFonts w:ascii="Times New Roman" w:eastAsia="Calibri" w:hAnsi="Times New Roman" w:cs="Times New Roman"/>
          <w:b/>
          <w:bCs/>
          <w:lang w:val="lt-LT"/>
        </w:rPr>
        <w:t>“</w:t>
      </w:r>
    </w:p>
    <w:p w14:paraId="37C9A4AA" w14:textId="77777777" w:rsidR="00E05EE2" w:rsidRPr="00D275E8" w:rsidRDefault="00E05EE2" w:rsidP="00F62AF3">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A95ACD" w:rsidRPr="00832584" w14:paraId="72A9D91B" w14:textId="77777777" w:rsidTr="00FB575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8EC"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0D24"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BE4"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D31"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lang w:val="lt-LT"/>
              </w:rPr>
            </w:pPr>
            <w:r w:rsidRPr="00D275E8">
              <w:rPr>
                <w:rFonts w:ascii="Times New Roman" w:eastAsia="Times New Roman" w:hAnsi="Times New Roman" w:cs="Times New Roman"/>
                <w:b/>
                <w:lang w:val="lt-LT"/>
              </w:rPr>
              <w:t>Tiekėjo siūlomų parametrų reikšmės</w:t>
            </w:r>
          </w:p>
          <w:p w14:paraId="4BAF9F97"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Cs/>
                <w:i/>
                <w:color w:val="FF0000"/>
                <w:lang w:val="lt-LT"/>
              </w:rPr>
            </w:pPr>
            <w:r w:rsidRPr="00D275E8">
              <w:rPr>
                <w:rFonts w:ascii="Times New Roman" w:eastAsia="Times New Roman" w:hAnsi="Times New Roman" w:cs="Times New Roman"/>
                <w:bCs/>
                <w:i/>
                <w:iCs/>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2B8A45F0" w14:textId="02C493A9"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lang w:val="lt-LT"/>
              </w:rPr>
            </w:pPr>
            <w:r w:rsidRPr="00D275E8">
              <w:rPr>
                <w:rFonts w:ascii="Times New Roman" w:eastAsia="Times New Roman" w:hAnsi="Times New Roman" w:cs="Times New Roman"/>
                <w:b/>
                <w:bCs/>
                <w:iCs/>
                <w:lang w:val="lt-LT"/>
              </w:rPr>
              <w:t>Nuoroda į nurodytą parametrą, patvirtinantį gamintojo dokumento (</w:t>
            </w:r>
            <w:r w:rsidRPr="00D275E8">
              <w:rPr>
                <w:rFonts w:ascii="Times New Roman" w:eastAsia="Times New Roman" w:hAnsi="Times New Roman" w:cs="Times New Roman"/>
                <w:b/>
                <w:bCs/>
                <w:i/>
                <w:iCs/>
                <w:bdr w:val="nil"/>
                <w:lang w:val="lt-LT"/>
              </w:rPr>
              <w:t>katalogo/ bukleto/brošiūros/instrukcijos</w:t>
            </w:r>
            <w:r w:rsidRPr="00D275E8">
              <w:rPr>
                <w:rFonts w:ascii="Times New Roman" w:eastAsia="Times New Roman" w:hAnsi="Times New Roman" w:cs="Times New Roman"/>
                <w:b/>
                <w:bCs/>
                <w:bdr w:val="nil"/>
                <w:lang w:val="lt-LT"/>
              </w:rPr>
              <w:t xml:space="preserve">) puslapį, kuriame yra atžyma apie siūlomos prekės atitikimą reikalavimui </w:t>
            </w:r>
            <w:r w:rsidRPr="00D275E8">
              <w:rPr>
                <w:rFonts w:ascii="Times New Roman" w:eastAsia="Times New Roman" w:hAnsi="Times New Roman" w:cs="Times New Roman"/>
                <w:bCs/>
                <w:i/>
                <w:iCs/>
                <w:lang w:val="lt-LT"/>
              </w:rPr>
              <w:t>(privaloma užpildyti)</w:t>
            </w:r>
            <w:r w:rsidR="007E62ED">
              <w:rPr>
                <w:rFonts w:ascii="Times New Roman" w:eastAsia="Times New Roman" w:hAnsi="Times New Roman" w:cs="Times New Roman"/>
                <w:bCs/>
                <w:i/>
                <w:iCs/>
                <w:lang w:val="lt-LT"/>
              </w:rPr>
              <w:t xml:space="preserve"> </w:t>
            </w:r>
          </w:p>
        </w:tc>
      </w:tr>
      <w:tr w:rsidR="002A5E0F" w:rsidRPr="00947150" w14:paraId="7AA25C24"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5461D5" w14:textId="57652C23" w:rsidR="002A5E0F" w:rsidRPr="00947150"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1.</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39ECA3" w14:textId="658350AB" w:rsidR="002A5E0F" w:rsidRPr="00947150" w:rsidRDefault="002C4557" w:rsidP="002A5E0F">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eastAsia="Times New Roman" w:hAnsi="Times New Roman" w:cs="Times New Roman"/>
                <w:sz w:val="24"/>
                <w:szCs w:val="24"/>
                <w:lang w:val="lt-LT" w:eastAsia="lt-LT"/>
              </w:rPr>
              <w:t>Elektroe</w:t>
            </w:r>
            <w:r w:rsidR="0030273D" w:rsidRPr="00947150">
              <w:rPr>
                <w:rFonts w:ascii="Times New Roman" w:eastAsia="Times New Roman" w:hAnsi="Times New Roman" w:cs="Times New Roman"/>
                <w:sz w:val="24"/>
                <w:szCs w:val="24"/>
                <w:lang w:val="lt-LT" w:eastAsia="lt-LT"/>
              </w:rPr>
              <w:t>ncalografas</w:t>
            </w:r>
            <w:proofErr w:type="spellEnd"/>
            <w:r w:rsidR="000E7DDE" w:rsidRPr="00947150">
              <w:rPr>
                <w:rFonts w:ascii="Times New Roman" w:eastAsia="Times New Roman" w:hAnsi="Times New Roman" w:cs="Times New Roman"/>
                <w:sz w:val="24"/>
                <w:szCs w:val="24"/>
                <w:lang w:val="lt-LT" w:eastAsia="lt-LT"/>
              </w:rPr>
              <w:t>, 1 vnt.</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381543" w14:textId="0C3519A7" w:rsidR="002A5E0F" w:rsidRPr="00947150" w:rsidRDefault="000E7DDE" w:rsidP="002A5E0F">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hAnsi="Times New Roman" w:cs="Times New Roman"/>
                <w:i/>
                <w:iCs/>
                <w:sz w:val="24"/>
                <w:szCs w:val="24"/>
                <w:lang w:val="lt-LT"/>
              </w:rPr>
              <w:t>(Tiekėjas turi nurodyti modelį, gamintoją)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8254" w14:textId="050428DA" w:rsidR="002A5E0F" w:rsidRPr="00947150"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558CC4C" w14:textId="5326132F" w:rsidR="002A5E0F" w:rsidRPr="00947150"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69FB5CCF" w14:textId="77777777" w:rsidTr="00B02FBB">
        <w:tc>
          <w:tcPr>
            <w:tcW w:w="992" w:type="dxa"/>
            <w:tcBorders>
              <w:top w:val="single" w:sz="4" w:space="0" w:color="auto"/>
              <w:left w:val="single" w:sz="4" w:space="0" w:color="auto"/>
            </w:tcBorders>
            <w:tcMar>
              <w:top w:w="0" w:type="dxa"/>
              <w:left w:w="108" w:type="dxa"/>
              <w:bottom w:w="0" w:type="dxa"/>
              <w:right w:w="108" w:type="dxa"/>
            </w:tcMar>
            <w:vAlign w:val="center"/>
          </w:tcPr>
          <w:p w14:paraId="4CF5784A" w14:textId="4A21F1F4"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Style w:val="Other"/>
                <w:rFonts w:eastAsiaTheme="minorHAnsi"/>
                <w:sz w:val="24"/>
                <w:szCs w:val="24"/>
                <w:lang w:bidi="en-US"/>
              </w:rPr>
              <w:t>1.</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00148D85" w14:textId="134BFC6E"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Style w:val="Other"/>
                <w:rFonts w:eastAsiaTheme="minorHAnsi"/>
                <w:sz w:val="24"/>
                <w:szCs w:val="24"/>
                <w:lang w:val="pt-PT"/>
              </w:rPr>
              <w:t>Elektrofiziologinių signalų priėmimo modulio įvadai</w:t>
            </w:r>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51FB2D1" w14:textId="5A586DFB" w:rsidR="002C4557" w:rsidRPr="00947150" w:rsidRDefault="004C4111" w:rsidP="002C4557">
            <w:pPr>
              <w:pStyle w:val="Other0"/>
              <w:numPr>
                <w:ilvl w:val="0"/>
                <w:numId w:val="38"/>
              </w:numPr>
              <w:tabs>
                <w:tab w:val="left" w:pos="240"/>
              </w:tabs>
              <w:spacing w:line="288" w:lineRule="auto"/>
              <w:rPr>
                <w:sz w:val="24"/>
                <w:szCs w:val="24"/>
                <w:lang w:val="lt-LT"/>
              </w:rPr>
            </w:pPr>
            <w:r w:rsidRPr="00947150">
              <w:rPr>
                <w:rFonts w:eastAsia="Calibri"/>
                <w:noProof/>
                <w:sz w:val="24"/>
                <w:szCs w:val="24"/>
                <w:lang w:val="lt-LT"/>
              </w:rPr>
              <w:t>≥</w:t>
            </w:r>
            <w:r w:rsidRPr="00947150">
              <w:rPr>
                <w:rFonts w:eastAsia="Calibri"/>
                <w:noProof/>
                <w:sz w:val="24"/>
                <w:szCs w:val="24"/>
                <w:lang w:val="lt-LT"/>
              </w:rPr>
              <w:t xml:space="preserve"> </w:t>
            </w:r>
            <w:r w:rsidR="002C4557" w:rsidRPr="00947150">
              <w:rPr>
                <w:rStyle w:val="Other"/>
                <w:sz w:val="24"/>
                <w:szCs w:val="24"/>
                <w:lang w:val="lt-LT"/>
              </w:rPr>
              <w:t>56 įvadų priėmimo įrenginys. Iš jų:</w:t>
            </w:r>
          </w:p>
          <w:p w14:paraId="0C1BF83C" w14:textId="2E0F15AA" w:rsidR="002C4557" w:rsidRPr="00947150" w:rsidRDefault="004C4111" w:rsidP="002C4557">
            <w:pPr>
              <w:pStyle w:val="Other0"/>
              <w:numPr>
                <w:ilvl w:val="0"/>
                <w:numId w:val="38"/>
              </w:numPr>
              <w:tabs>
                <w:tab w:val="left" w:pos="240"/>
              </w:tabs>
              <w:spacing w:line="194" w:lineRule="auto"/>
              <w:rPr>
                <w:sz w:val="24"/>
                <w:szCs w:val="24"/>
              </w:rPr>
            </w:pPr>
            <w:r w:rsidRPr="00947150">
              <w:rPr>
                <w:rFonts w:eastAsia="Calibri"/>
                <w:noProof/>
                <w:sz w:val="24"/>
                <w:szCs w:val="24"/>
              </w:rPr>
              <w:t>≥</w:t>
            </w:r>
            <w:r w:rsidR="002C4557" w:rsidRPr="00947150">
              <w:rPr>
                <w:rStyle w:val="Other"/>
                <w:sz w:val="24"/>
                <w:szCs w:val="24"/>
              </w:rPr>
              <w:t xml:space="preserve">20 </w:t>
            </w:r>
            <w:proofErr w:type="spellStart"/>
            <w:r w:rsidR="002C4557" w:rsidRPr="00947150">
              <w:rPr>
                <w:rStyle w:val="Other"/>
                <w:sz w:val="24"/>
                <w:szCs w:val="24"/>
              </w:rPr>
              <w:t>bipoliniai</w:t>
            </w:r>
            <w:proofErr w:type="spellEnd"/>
            <w:r w:rsidR="002C4557" w:rsidRPr="00947150">
              <w:rPr>
                <w:rStyle w:val="Other"/>
                <w:sz w:val="24"/>
                <w:szCs w:val="24"/>
              </w:rPr>
              <w:t xml:space="preserve"> </w:t>
            </w:r>
            <w:proofErr w:type="spellStart"/>
            <w:r w:rsidR="002C4557" w:rsidRPr="00947150">
              <w:rPr>
                <w:rStyle w:val="Other"/>
                <w:sz w:val="24"/>
                <w:szCs w:val="24"/>
              </w:rPr>
              <w:t>įvadai</w:t>
            </w:r>
            <w:proofErr w:type="spellEnd"/>
            <w:r w:rsidR="002C4557" w:rsidRPr="00947150">
              <w:rPr>
                <w:rStyle w:val="Other"/>
                <w:sz w:val="24"/>
                <w:szCs w:val="24"/>
              </w:rPr>
              <w:t>;</w:t>
            </w:r>
          </w:p>
          <w:p w14:paraId="280ED663" w14:textId="13BEDEB9" w:rsidR="002C4557" w:rsidRPr="00947150" w:rsidRDefault="004C4111" w:rsidP="002C4557">
            <w:pPr>
              <w:pStyle w:val="Other0"/>
              <w:numPr>
                <w:ilvl w:val="0"/>
                <w:numId w:val="38"/>
              </w:numPr>
              <w:tabs>
                <w:tab w:val="left" w:pos="240"/>
              </w:tabs>
              <w:rPr>
                <w:sz w:val="24"/>
                <w:szCs w:val="24"/>
              </w:rPr>
            </w:pPr>
            <w:r w:rsidRPr="00947150">
              <w:rPr>
                <w:rFonts w:eastAsia="Calibri"/>
                <w:noProof/>
                <w:sz w:val="24"/>
                <w:szCs w:val="24"/>
              </w:rPr>
              <w:t>≥</w:t>
            </w:r>
            <w:r w:rsidR="002C4557" w:rsidRPr="00947150">
              <w:rPr>
                <w:rStyle w:val="Other"/>
                <w:sz w:val="24"/>
                <w:szCs w:val="24"/>
              </w:rPr>
              <w:t xml:space="preserve">4 </w:t>
            </w:r>
            <w:proofErr w:type="spellStart"/>
            <w:r w:rsidR="002C4557" w:rsidRPr="00947150">
              <w:rPr>
                <w:rStyle w:val="Other"/>
                <w:sz w:val="24"/>
                <w:szCs w:val="24"/>
              </w:rPr>
              <w:t>įžeminimo</w:t>
            </w:r>
            <w:proofErr w:type="spellEnd"/>
            <w:r w:rsidR="002C4557" w:rsidRPr="00947150">
              <w:rPr>
                <w:rStyle w:val="Other"/>
                <w:sz w:val="24"/>
                <w:szCs w:val="24"/>
              </w:rPr>
              <w:t xml:space="preserve"> </w:t>
            </w:r>
            <w:proofErr w:type="spellStart"/>
            <w:r w:rsidR="002C4557" w:rsidRPr="00947150">
              <w:rPr>
                <w:rStyle w:val="Other"/>
                <w:sz w:val="24"/>
                <w:szCs w:val="24"/>
              </w:rPr>
              <w:t>įvadai</w:t>
            </w:r>
            <w:proofErr w:type="spellEnd"/>
            <w:r w:rsidR="002C4557" w:rsidRPr="00947150">
              <w:rPr>
                <w:rStyle w:val="Other"/>
                <w:sz w:val="24"/>
                <w:szCs w:val="24"/>
              </w:rPr>
              <w:t>;</w:t>
            </w:r>
          </w:p>
          <w:p w14:paraId="2F85EA9A" w14:textId="5C435D78"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Style w:val="Other"/>
                <w:rFonts w:eastAsiaTheme="minorHAnsi"/>
                <w:sz w:val="24"/>
                <w:szCs w:val="24"/>
              </w:rPr>
              <w:t>Jungtis</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kepurėlės</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su</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elektrodais</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pajungimui</w:t>
            </w:r>
            <w:proofErr w:type="spellEnd"/>
            <w:r w:rsidRPr="00947150">
              <w:rPr>
                <w:rStyle w:val="Other"/>
                <w:rFonts w:eastAsiaTheme="minorHAnsi"/>
                <w:sz w:val="24"/>
                <w:szCs w:val="24"/>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85F422" w14:textId="0B9FD91D"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0F389D5" w14:textId="60DC5354"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p>
        </w:tc>
      </w:tr>
      <w:tr w:rsidR="002C4557" w:rsidRPr="00947150" w14:paraId="6B3CE434" w14:textId="77777777" w:rsidTr="00B02FBB">
        <w:trPr>
          <w:trHeight w:val="339"/>
        </w:trPr>
        <w:tc>
          <w:tcPr>
            <w:tcW w:w="992" w:type="dxa"/>
            <w:tcBorders>
              <w:top w:val="single" w:sz="4" w:space="0" w:color="auto"/>
              <w:left w:val="single" w:sz="4" w:space="0" w:color="auto"/>
            </w:tcBorders>
            <w:tcMar>
              <w:top w:w="0" w:type="dxa"/>
              <w:left w:w="108" w:type="dxa"/>
              <w:bottom w:w="0" w:type="dxa"/>
              <w:right w:w="108" w:type="dxa"/>
            </w:tcMar>
            <w:vAlign w:val="center"/>
          </w:tcPr>
          <w:p w14:paraId="6B246662" w14:textId="1992AD74"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Style w:val="Other"/>
                <w:rFonts w:eastAsiaTheme="minorHAnsi"/>
                <w:sz w:val="24"/>
                <w:szCs w:val="24"/>
                <w:lang w:bidi="en-US"/>
              </w:rPr>
              <w:t>2.</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6E78C119" w14:textId="2B15046C"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Impedanso</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matuoklis</w:t>
            </w:r>
            <w:proofErr w:type="spellEnd"/>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0576F6F" w14:textId="77777777" w:rsidR="002C4557" w:rsidRPr="00947150" w:rsidRDefault="002C4557" w:rsidP="002C4557">
            <w:pPr>
              <w:pStyle w:val="Other0"/>
              <w:numPr>
                <w:ilvl w:val="0"/>
                <w:numId w:val="39"/>
              </w:numPr>
              <w:tabs>
                <w:tab w:val="left" w:pos="226"/>
              </w:tabs>
              <w:rPr>
                <w:sz w:val="24"/>
                <w:szCs w:val="24"/>
                <w:lang w:val="pt-PT"/>
              </w:rPr>
            </w:pPr>
            <w:r w:rsidRPr="00947150">
              <w:rPr>
                <w:rStyle w:val="Other"/>
                <w:sz w:val="24"/>
                <w:szCs w:val="24"/>
                <w:lang w:val="pt-PT"/>
              </w:rPr>
              <w:t>Matuojamos kiekvieno elektrodo kontakto impedansas;</w:t>
            </w:r>
          </w:p>
          <w:p w14:paraId="155AEB1D" w14:textId="77777777" w:rsidR="002C4557" w:rsidRPr="00947150" w:rsidRDefault="002C4557" w:rsidP="002C4557">
            <w:pPr>
              <w:pStyle w:val="Other0"/>
              <w:numPr>
                <w:ilvl w:val="0"/>
                <w:numId w:val="39"/>
              </w:numPr>
              <w:tabs>
                <w:tab w:val="left" w:pos="226"/>
              </w:tabs>
              <w:rPr>
                <w:sz w:val="24"/>
                <w:szCs w:val="24"/>
                <w:lang w:val="pt-PT"/>
              </w:rPr>
            </w:pPr>
            <w:r w:rsidRPr="00947150">
              <w:rPr>
                <w:rStyle w:val="Other"/>
                <w:sz w:val="24"/>
                <w:szCs w:val="24"/>
                <w:lang w:val="pt-PT"/>
              </w:rPr>
              <w:t>Reikšmės pateikiamos grafiškai elektrofiziologinių signalų priėmimo modulio ekrane, skirtinga spalva pažymint elektrodus, kurių impedansas viršija leistinas ribas</w:t>
            </w:r>
          </w:p>
          <w:p w14:paraId="5BFA7FB1" w14:textId="77777777" w:rsidR="002C4557" w:rsidRPr="00947150" w:rsidRDefault="002C4557" w:rsidP="002C4557">
            <w:pPr>
              <w:pStyle w:val="Other0"/>
              <w:numPr>
                <w:ilvl w:val="0"/>
                <w:numId w:val="39"/>
              </w:numPr>
              <w:tabs>
                <w:tab w:val="left" w:pos="226"/>
              </w:tabs>
              <w:rPr>
                <w:sz w:val="24"/>
                <w:szCs w:val="24"/>
              </w:rPr>
            </w:pPr>
            <w:proofErr w:type="spellStart"/>
            <w:r w:rsidRPr="00947150">
              <w:rPr>
                <w:rStyle w:val="Other"/>
                <w:sz w:val="24"/>
                <w:szCs w:val="24"/>
              </w:rPr>
              <w:t>Pateikiamos</w:t>
            </w:r>
            <w:proofErr w:type="spellEnd"/>
            <w:r w:rsidRPr="00947150">
              <w:rPr>
                <w:rStyle w:val="Other"/>
                <w:sz w:val="24"/>
                <w:szCs w:val="24"/>
              </w:rPr>
              <w:t xml:space="preserve"> </w:t>
            </w:r>
            <w:proofErr w:type="spellStart"/>
            <w:r w:rsidRPr="00947150">
              <w:rPr>
                <w:rStyle w:val="Other"/>
                <w:sz w:val="24"/>
                <w:szCs w:val="24"/>
              </w:rPr>
              <w:t>impedanso</w:t>
            </w:r>
            <w:proofErr w:type="spellEnd"/>
            <w:r w:rsidRPr="00947150">
              <w:rPr>
                <w:rStyle w:val="Other"/>
                <w:sz w:val="24"/>
                <w:szCs w:val="24"/>
              </w:rPr>
              <w:t xml:space="preserve"> </w:t>
            </w:r>
            <w:proofErr w:type="spellStart"/>
            <w:r w:rsidRPr="00947150">
              <w:rPr>
                <w:rStyle w:val="Other"/>
                <w:sz w:val="24"/>
                <w:szCs w:val="24"/>
              </w:rPr>
              <w:t>reikšmės</w:t>
            </w:r>
            <w:proofErr w:type="spellEnd"/>
            <w:r w:rsidRPr="00947150">
              <w:rPr>
                <w:rStyle w:val="Other"/>
                <w:sz w:val="24"/>
                <w:szCs w:val="24"/>
              </w:rPr>
              <w:t xml:space="preserve"> Ώ;</w:t>
            </w:r>
          </w:p>
          <w:p w14:paraId="34018012" w14:textId="77777777" w:rsidR="002C4557" w:rsidRPr="00947150" w:rsidRDefault="002C4557" w:rsidP="002C4557">
            <w:pPr>
              <w:pStyle w:val="Other0"/>
              <w:numPr>
                <w:ilvl w:val="0"/>
                <w:numId w:val="39"/>
              </w:numPr>
              <w:tabs>
                <w:tab w:val="left" w:pos="226"/>
              </w:tabs>
              <w:rPr>
                <w:sz w:val="24"/>
                <w:szCs w:val="24"/>
              </w:rPr>
            </w:pPr>
            <w:proofErr w:type="spellStart"/>
            <w:r w:rsidRPr="00947150">
              <w:rPr>
                <w:rStyle w:val="Other"/>
                <w:sz w:val="24"/>
                <w:szCs w:val="24"/>
              </w:rPr>
              <w:t>Impedanso</w:t>
            </w:r>
            <w:proofErr w:type="spellEnd"/>
            <w:r w:rsidRPr="00947150">
              <w:rPr>
                <w:rStyle w:val="Other"/>
                <w:sz w:val="24"/>
                <w:szCs w:val="24"/>
              </w:rPr>
              <w:t xml:space="preserve"> </w:t>
            </w:r>
            <w:proofErr w:type="spellStart"/>
            <w:r w:rsidRPr="00947150">
              <w:rPr>
                <w:rStyle w:val="Other"/>
                <w:sz w:val="24"/>
                <w:szCs w:val="24"/>
              </w:rPr>
              <w:t>matavimo</w:t>
            </w:r>
            <w:proofErr w:type="spellEnd"/>
            <w:r w:rsidRPr="00947150">
              <w:rPr>
                <w:rStyle w:val="Other"/>
                <w:sz w:val="24"/>
                <w:szCs w:val="24"/>
              </w:rPr>
              <w:t xml:space="preserve"> </w:t>
            </w:r>
            <w:proofErr w:type="spellStart"/>
            <w:r w:rsidRPr="00947150">
              <w:rPr>
                <w:rStyle w:val="Other"/>
                <w:sz w:val="24"/>
                <w:szCs w:val="24"/>
              </w:rPr>
              <w:t>ribos</w:t>
            </w:r>
            <w:proofErr w:type="spellEnd"/>
            <w:r w:rsidRPr="00947150">
              <w:rPr>
                <w:rStyle w:val="Other"/>
                <w:sz w:val="24"/>
                <w:szCs w:val="24"/>
              </w:rPr>
              <w:t xml:space="preserve"> (1 — 100) </w:t>
            </w:r>
            <w:proofErr w:type="spellStart"/>
            <w:r w:rsidRPr="00947150">
              <w:rPr>
                <w:rStyle w:val="Other"/>
                <w:sz w:val="24"/>
                <w:szCs w:val="24"/>
              </w:rPr>
              <w:t>kQ</w:t>
            </w:r>
            <w:proofErr w:type="spellEnd"/>
            <w:r w:rsidRPr="00947150">
              <w:rPr>
                <w:rStyle w:val="Other"/>
                <w:sz w:val="24"/>
                <w:szCs w:val="24"/>
              </w:rPr>
              <w:t xml:space="preserve"> ±10 %.</w:t>
            </w:r>
          </w:p>
          <w:p w14:paraId="2994D3E5" w14:textId="389AF30E"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Style w:val="Other"/>
                <w:rFonts w:eastAsiaTheme="minorHAnsi"/>
                <w:sz w:val="24"/>
                <w:szCs w:val="24"/>
                <w:lang w:val="pt-PT"/>
              </w:rPr>
              <w:t>Jei impedansas viršija nustatytas ribas įvado jungtis šviečia.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91BCC0" w14:textId="0E58DD91"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02F34E" w14:textId="37AC1CDE"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04B6C727" w14:textId="77777777" w:rsidTr="00B02FBB">
        <w:tc>
          <w:tcPr>
            <w:tcW w:w="992" w:type="dxa"/>
            <w:tcBorders>
              <w:top w:val="single" w:sz="4" w:space="0" w:color="auto"/>
              <w:left w:val="single" w:sz="4" w:space="0" w:color="auto"/>
            </w:tcBorders>
            <w:tcMar>
              <w:top w:w="0" w:type="dxa"/>
              <w:left w:w="108" w:type="dxa"/>
              <w:bottom w:w="0" w:type="dxa"/>
              <w:right w:w="108" w:type="dxa"/>
            </w:tcMar>
            <w:vAlign w:val="center"/>
          </w:tcPr>
          <w:p w14:paraId="1A0B9C40" w14:textId="481C12FD"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Style w:val="Other"/>
                <w:rFonts w:eastAsiaTheme="minorHAnsi"/>
                <w:sz w:val="24"/>
                <w:szCs w:val="24"/>
                <w:lang w:bidi="en-US"/>
              </w:rPr>
              <w:lastRenderedPageBreak/>
              <w:t>3.</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4A75F261" w14:textId="78115CF5"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Style w:val="Other"/>
                <w:rFonts w:eastAsiaTheme="minorHAnsi"/>
                <w:sz w:val="24"/>
                <w:szCs w:val="24"/>
                <w:lang w:val="lt-LT"/>
              </w:rPr>
              <w:t xml:space="preserve">Spalvotas </w:t>
            </w:r>
            <w:r w:rsidRPr="00947150">
              <w:rPr>
                <w:rStyle w:val="Other"/>
                <w:rFonts w:eastAsiaTheme="minorHAnsi"/>
                <w:sz w:val="24"/>
                <w:szCs w:val="24"/>
                <w:lang w:val="lt-LT" w:bidi="en-US"/>
              </w:rPr>
              <w:t xml:space="preserve">LCD </w:t>
            </w:r>
            <w:r w:rsidRPr="00947150">
              <w:rPr>
                <w:rStyle w:val="Other"/>
                <w:rFonts w:eastAsiaTheme="minorHAnsi"/>
                <w:sz w:val="24"/>
                <w:szCs w:val="24"/>
                <w:lang w:val="lt-LT"/>
              </w:rPr>
              <w:t xml:space="preserve">ekranas su valdymo mygtukais įmontuotais </w:t>
            </w:r>
            <w:proofErr w:type="spellStart"/>
            <w:r w:rsidRPr="00947150">
              <w:rPr>
                <w:rStyle w:val="Other"/>
                <w:rFonts w:eastAsiaTheme="minorHAnsi"/>
                <w:sz w:val="24"/>
                <w:szCs w:val="24"/>
                <w:lang w:val="lt-LT"/>
              </w:rPr>
              <w:t>elektrofiziologinių</w:t>
            </w:r>
            <w:proofErr w:type="spellEnd"/>
            <w:r w:rsidRPr="00947150">
              <w:rPr>
                <w:rStyle w:val="Other"/>
                <w:rFonts w:eastAsiaTheme="minorHAnsi"/>
                <w:sz w:val="24"/>
                <w:szCs w:val="24"/>
                <w:lang w:val="lt-LT"/>
              </w:rPr>
              <w:t xml:space="preserve"> signalų priėmimo modulyje</w:t>
            </w:r>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9E056BF" w14:textId="4D28162B"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Style w:val="Other"/>
                <w:rFonts w:eastAsiaTheme="minorHAnsi"/>
                <w:sz w:val="24"/>
                <w:szCs w:val="24"/>
                <w:lang w:val="pt-PT"/>
              </w:rPr>
              <w:t>Meniu pasirinkimui, kreivių kokybės peržiūrai, impedanso patikrinimui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E6C9942" w14:textId="0238C7B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7403179" w14:textId="3D9FD49B"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765247F9" w14:textId="77777777" w:rsidTr="00B02FBB">
        <w:tc>
          <w:tcPr>
            <w:tcW w:w="992" w:type="dxa"/>
            <w:tcBorders>
              <w:top w:val="single" w:sz="4" w:space="0" w:color="auto"/>
              <w:left w:val="single" w:sz="4" w:space="0" w:color="auto"/>
            </w:tcBorders>
            <w:tcMar>
              <w:top w:w="0" w:type="dxa"/>
              <w:left w:w="108" w:type="dxa"/>
              <w:bottom w:w="0" w:type="dxa"/>
              <w:right w:w="108" w:type="dxa"/>
            </w:tcMar>
            <w:vAlign w:val="center"/>
          </w:tcPr>
          <w:p w14:paraId="7302CEA0" w14:textId="66083961"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Style w:val="Other"/>
                <w:rFonts w:eastAsiaTheme="minorHAnsi"/>
                <w:sz w:val="24"/>
                <w:szCs w:val="24"/>
                <w:lang w:bidi="en-US"/>
              </w:rPr>
              <w:t>4.</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4DBDB773" w14:textId="648E3A3E"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Style w:val="Other"/>
                <w:rFonts w:eastAsiaTheme="minorHAnsi"/>
                <w:sz w:val="24"/>
                <w:szCs w:val="24"/>
                <w:lang w:val="pt-PT"/>
              </w:rPr>
              <w:t>Elektrofiziologinių signalų priėmimo modulio portatyvumas</w:t>
            </w:r>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F5D4DF7" w14:textId="01DD76F5" w:rsidR="002C4557" w:rsidRPr="00947150" w:rsidRDefault="002C4557" w:rsidP="002C4557">
            <w:pPr>
              <w:pStyle w:val="Other0"/>
              <w:numPr>
                <w:ilvl w:val="0"/>
                <w:numId w:val="40"/>
              </w:numPr>
              <w:tabs>
                <w:tab w:val="left" w:pos="216"/>
              </w:tabs>
              <w:rPr>
                <w:sz w:val="24"/>
                <w:szCs w:val="24"/>
              </w:rPr>
            </w:pPr>
            <w:proofErr w:type="spellStart"/>
            <w:r w:rsidRPr="00947150">
              <w:rPr>
                <w:rStyle w:val="Other"/>
                <w:sz w:val="24"/>
                <w:szCs w:val="24"/>
              </w:rPr>
              <w:t>Portatyvus</w:t>
            </w:r>
            <w:proofErr w:type="spellEnd"/>
            <w:r w:rsidRPr="00947150">
              <w:rPr>
                <w:rStyle w:val="Other"/>
                <w:sz w:val="24"/>
                <w:szCs w:val="24"/>
              </w:rPr>
              <w:t xml:space="preserve">, </w:t>
            </w:r>
            <w:proofErr w:type="spellStart"/>
            <w:r w:rsidRPr="00947150">
              <w:rPr>
                <w:rStyle w:val="Other"/>
                <w:sz w:val="24"/>
                <w:szCs w:val="24"/>
              </w:rPr>
              <w:t>svoris</w:t>
            </w:r>
            <w:proofErr w:type="spellEnd"/>
            <w:r w:rsidRPr="00947150">
              <w:rPr>
                <w:rStyle w:val="Other"/>
                <w:sz w:val="24"/>
                <w:szCs w:val="24"/>
              </w:rPr>
              <w:t xml:space="preserve"> be </w:t>
            </w:r>
            <w:proofErr w:type="spellStart"/>
            <w:r w:rsidRPr="00947150">
              <w:rPr>
                <w:rStyle w:val="Other"/>
                <w:sz w:val="24"/>
                <w:szCs w:val="24"/>
              </w:rPr>
              <w:t>akumuliatoriaus</w:t>
            </w:r>
            <w:proofErr w:type="spellEnd"/>
            <w:r w:rsidR="00AE2C6B" w:rsidRPr="00947150">
              <w:rPr>
                <w:rStyle w:val="Other"/>
                <w:sz w:val="24"/>
                <w:szCs w:val="24"/>
              </w:rPr>
              <w:t xml:space="preserve"> </w:t>
            </w:r>
            <w:r w:rsidR="00AE2C6B" w:rsidRPr="00947150">
              <w:rPr>
                <w:rFonts w:eastAsia="Calibri"/>
                <w:noProof/>
                <w:color w:val="000000" w:themeColor="text1"/>
                <w:sz w:val="24"/>
                <w:szCs w:val="24"/>
              </w:rPr>
              <w:t>≤</w:t>
            </w:r>
            <w:r w:rsidRPr="00947150">
              <w:rPr>
                <w:rStyle w:val="Other"/>
                <w:sz w:val="24"/>
                <w:szCs w:val="24"/>
              </w:rPr>
              <w:t xml:space="preserve"> 800 g;</w:t>
            </w:r>
          </w:p>
          <w:p w14:paraId="7984D6B7" w14:textId="77777777" w:rsidR="002C4557" w:rsidRPr="00947150" w:rsidRDefault="002C4557" w:rsidP="002C4557">
            <w:pPr>
              <w:pStyle w:val="Other0"/>
              <w:numPr>
                <w:ilvl w:val="0"/>
                <w:numId w:val="40"/>
              </w:numPr>
              <w:tabs>
                <w:tab w:val="left" w:pos="216"/>
              </w:tabs>
              <w:rPr>
                <w:sz w:val="24"/>
                <w:szCs w:val="24"/>
                <w:lang w:val="pt-PT"/>
              </w:rPr>
            </w:pPr>
            <w:r w:rsidRPr="00947150">
              <w:rPr>
                <w:rStyle w:val="Other"/>
                <w:sz w:val="24"/>
                <w:szCs w:val="24"/>
                <w:lang w:val="pt-PT"/>
              </w:rPr>
              <w:t>Galimybė naudoti akumuliatorių, ne mažiau 5 valandų autonominio darbo.</w:t>
            </w:r>
          </w:p>
          <w:p w14:paraId="782E3073" w14:textId="77777777" w:rsidR="002C4557" w:rsidRPr="00947150" w:rsidRDefault="002C4557" w:rsidP="002C4557">
            <w:pPr>
              <w:pStyle w:val="Other0"/>
              <w:numPr>
                <w:ilvl w:val="0"/>
                <w:numId w:val="40"/>
              </w:numPr>
              <w:tabs>
                <w:tab w:val="left" w:pos="216"/>
              </w:tabs>
              <w:rPr>
                <w:sz w:val="24"/>
                <w:szCs w:val="24"/>
              </w:rPr>
            </w:pPr>
            <w:proofErr w:type="spellStart"/>
            <w:r w:rsidRPr="00947150">
              <w:rPr>
                <w:rStyle w:val="Other"/>
                <w:sz w:val="24"/>
                <w:szCs w:val="24"/>
              </w:rPr>
              <w:t>Įmontuotas</w:t>
            </w:r>
            <w:proofErr w:type="spellEnd"/>
            <w:r w:rsidRPr="00947150">
              <w:rPr>
                <w:rStyle w:val="Other"/>
                <w:sz w:val="24"/>
                <w:szCs w:val="24"/>
              </w:rPr>
              <w:t xml:space="preserve"> </w:t>
            </w:r>
            <w:proofErr w:type="spellStart"/>
            <w:r w:rsidRPr="00947150">
              <w:rPr>
                <w:rStyle w:val="Other"/>
                <w:sz w:val="24"/>
                <w:szCs w:val="24"/>
              </w:rPr>
              <w:t>įvykių</w:t>
            </w:r>
            <w:proofErr w:type="spellEnd"/>
            <w:r w:rsidRPr="00947150">
              <w:rPr>
                <w:rStyle w:val="Other"/>
                <w:sz w:val="24"/>
                <w:szCs w:val="24"/>
              </w:rPr>
              <w:t xml:space="preserve"> </w:t>
            </w:r>
            <w:proofErr w:type="spellStart"/>
            <w:r w:rsidRPr="00947150">
              <w:rPr>
                <w:rStyle w:val="Other"/>
                <w:sz w:val="24"/>
                <w:szCs w:val="24"/>
              </w:rPr>
              <w:t>žymėjimo</w:t>
            </w:r>
            <w:proofErr w:type="spellEnd"/>
            <w:r w:rsidRPr="00947150">
              <w:rPr>
                <w:rStyle w:val="Other"/>
                <w:sz w:val="24"/>
                <w:szCs w:val="24"/>
              </w:rPr>
              <w:t xml:space="preserve"> </w:t>
            </w:r>
            <w:proofErr w:type="spellStart"/>
            <w:r w:rsidRPr="00947150">
              <w:rPr>
                <w:rStyle w:val="Other"/>
                <w:sz w:val="24"/>
                <w:szCs w:val="24"/>
              </w:rPr>
              <w:t>mygtukas</w:t>
            </w:r>
            <w:proofErr w:type="spellEnd"/>
            <w:r w:rsidRPr="00947150">
              <w:rPr>
                <w:rStyle w:val="Other"/>
                <w:sz w:val="24"/>
                <w:szCs w:val="24"/>
              </w:rPr>
              <w:t>;</w:t>
            </w:r>
          </w:p>
          <w:p w14:paraId="0233A334" w14:textId="1E11158E"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Style w:val="Other"/>
                <w:rFonts w:eastAsiaTheme="minorHAnsi"/>
                <w:sz w:val="24"/>
                <w:szCs w:val="24"/>
              </w:rPr>
              <w:t>Duomenų</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išsaugojimas</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elektrofiziologinių</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signalų</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priėmimo</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įrenginyje</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Atmintis</w:t>
            </w:r>
            <w:proofErr w:type="spellEnd"/>
            <w:r w:rsidRPr="00947150">
              <w:rPr>
                <w:rStyle w:val="Other"/>
                <w:rFonts w:eastAsiaTheme="minorHAnsi"/>
                <w:sz w:val="24"/>
                <w:szCs w:val="24"/>
              </w:rPr>
              <w:t xml:space="preserve"> </w:t>
            </w:r>
            <w:r w:rsidR="00AE2C6B" w:rsidRPr="00947150">
              <w:rPr>
                <w:rFonts w:ascii="Times New Roman" w:eastAsia="Calibri" w:hAnsi="Times New Roman" w:cs="Times New Roman"/>
                <w:noProof/>
                <w:sz w:val="24"/>
                <w:szCs w:val="24"/>
              </w:rPr>
              <w:t>≥</w:t>
            </w:r>
            <w:r w:rsidRPr="00947150">
              <w:rPr>
                <w:rStyle w:val="Other"/>
                <w:rFonts w:eastAsiaTheme="minorHAnsi"/>
                <w:sz w:val="24"/>
                <w:szCs w:val="24"/>
              </w:rPr>
              <w:t>15 GB</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208AF00" w14:textId="57526842"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22E53D0" w14:textId="0B971225"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604E414A" w14:textId="77777777" w:rsidTr="00363D25">
        <w:trPr>
          <w:trHeight w:val="347"/>
        </w:trPr>
        <w:tc>
          <w:tcPr>
            <w:tcW w:w="992" w:type="dxa"/>
            <w:tcBorders>
              <w:top w:val="single" w:sz="4" w:space="0" w:color="auto"/>
              <w:left w:val="single" w:sz="4" w:space="0" w:color="auto"/>
            </w:tcBorders>
            <w:tcMar>
              <w:top w:w="0" w:type="dxa"/>
              <w:left w:w="108" w:type="dxa"/>
              <w:bottom w:w="0" w:type="dxa"/>
              <w:right w:w="108" w:type="dxa"/>
            </w:tcMar>
            <w:vAlign w:val="center"/>
          </w:tcPr>
          <w:p w14:paraId="4DA00D93" w14:textId="63162394"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Style w:val="Other"/>
                <w:rFonts w:eastAsiaTheme="minorHAnsi"/>
                <w:sz w:val="24"/>
                <w:szCs w:val="24"/>
                <w:lang w:bidi="en-US"/>
              </w:rPr>
              <w:t>5.</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10358C75" w14:textId="635FE15F"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bdr w:val="nil"/>
                <w:lang w:val="lt-LT"/>
              </w:rPr>
            </w:pPr>
            <w:proofErr w:type="spellStart"/>
            <w:r w:rsidRPr="00947150">
              <w:rPr>
                <w:rStyle w:val="Other"/>
                <w:rFonts w:eastAsiaTheme="minorHAnsi"/>
                <w:sz w:val="24"/>
                <w:szCs w:val="24"/>
              </w:rPr>
              <w:t>Analoginis</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skaitmeninis</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konverteris</w:t>
            </w:r>
            <w:proofErr w:type="spellEnd"/>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15A25FD" w14:textId="2BE60B8F" w:rsidR="002C4557" w:rsidRPr="00947150" w:rsidRDefault="00AE2C6B" w:rsidP="002C4557">
            <w:pPr>
              <w:suppressAutoHyphens/>
              <w:autoSpaceDN w:val="0"/>
              <w:spacing w:after="0" w:line="240" w:lineRule="auto"/>
              <w:jc w:val="both"/>
              <w:textAlignment w:val="baseline"/>
              <w:rPr>
                <w:rFonts w:ascii="Times New Roman" w:hAnsi="Times New Roman" w:cs="Times New Roman"/>
                <w:color w:val="000000" w:themeColor="text1"/>
                <w:sz w:val="24"/>
                <w:szCs w:val="24"/>
                <w:lang w:val="lt-LT"/>
              </w:rPr>
            </w:pPr>
            <w:r w:rsidRPr="00947150">
              <w:rPr>
                <w:rFonts w:ascii="Times New Roman" w:eastAsia="Calibri" w:hAnsi="Times New Roman" w:cs="Times New Roman"/>
                <w:noProof/>
                <w:sz w:val="24"/>
                <w:szCs w:val="24"/>
              </w:rPr>
              <w:t>≥</w:t>
            </w:r>
            <w:r w:rsidRPr="00947150">
              <w:rPr>
                <w:rFonts w:ascii="Times New Roman" w:eastAsia="Calibri" w:hAnsi="Times New Roman" w:cs="Times New Roman"/>
                <w:noProof/>
                <w:sz w:val="24"/>
                <w:szCs w:val="24"/>
              </w:rPr>
              <w:t xml:space="preserve"> </w:t>
            </w:r>
            <w:r w:rsidR="002C4557" w:rsidRPr="00947150">
              <w:rPr>
                <w:rStyle w:val="Other"/>
                <w:rFonts w:eastAsiaTheme="minorHAnsi"/>
                <w:sz w:val="24"/>
                <w:szCs w:val="24"/>
              </w:rPr>
              <w:t xml:space="preserve">24 </w:t>
            </w:r>
            <w:proofErr w:type="spellStart"/>
            <w:r w:rsidR="002C4557" w:rsidRPr="00947150">
              <w:rPr>
                <w:rStyle w:val="Other"/>
                <w:rFonts w:eastAsiaTheme="minorHAnsi"/>
                <w:sz w:val="24"/>
                <w:szCs w:val="24"/>
              </w:rPr>
              <w:t>bitų</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7051AC" w14:textId="0F768F56"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1FA0994" w14:textId="5FF9C212"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14C6FFD9" w14:textId="77777777" w:rsidTr="00363D25">
        <w:tc>
          <w:tcPr>
            <w:tcW w:w="992" w:type="dxa"/>
            <w:tcBorders>
              <w:top w:val="single" w:sz="4" w:space="0" w:color="auto"/>
              <w:left w:val="single" w:sz="4" w:space="0" w:color="auto"/>
            </w:tcBorders>
            <w:tcMar>
              <w:top w:w="0" w:type="dxa"/>
              <w:left w:w="108" w:type="dxa"/>
              <w:bottom w:w="0" w:type="dxa"/>
              <w:right w:w="108" w:type="dxa"/>
            </w:tcMar>
            <w:vAlign w:val="center"/>
          </w:tcPr>
          <w:p w14:paraId="69001C0F" w14:textId="6C076AC9"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Style w:val="Other"/>
                <w:rFonts w:eastAsiaTheme="minorHAnsi"/>
                <w:sz w:val="24"/>
                <w:szCs w:val="24"/>
                <w:lang w:bidi="en-US"/>
              </w:rPr>
              <w:t>6.</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44414BBB" w14:textId="73988353"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Style w:val="Other"/>
                <w:rFonts w:eastAsiaTheme="minorHAnsi"/>
                <w:sz w:val="24"/>
                <w:szCs w:val="24"/>
                <w:lang w:val="lt-LT"/>
              </w:rPr>
              <w:t xml:space="preserve">Pasirenkamas </w:t>
            </w:r>
            <w:proofErr w:type="spellStart"/>
            <w:r w:rsidRPr="00947150">
              <w:rPr>
                <w:rStyle w:val="Other"/>
                <w:rFonts w:eastAsiaTheme="minorHAnsi"/>
                <w:sz w:val="24"/>
                <w:szCs w:val="24"/>
                <w:lang w:val="lt-LT"/>
              </w:rPr>
              <w:t>diskretizacįjos</w:t>
            </w:r>
            <w:proofErr w:type="spellEnd"/>
            <w:r w:rsidRPr="00947150">
              <w:rPr>
                <w:rStyle w:val="Other"/>
                <w:rFonts w:eastAsiaTheme="minorHAnsi"/>
                <w:sz w:val="24"/>
                <w:szCs w:val="24"/>
                <w:lang w:val="lt-LT"/>
              </w:rPr>
              <w:t xml:space="preserve"> dažnis, ribos ne siauresnės už nurodytas</w:t>
            </w:r>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8032E6F" w14:textId="3CF2ECFB"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Style w:val="Other"/>
                <w:rFonts w:eastAsiaTheme="minorHAnsi"/>
                <w:sz w:val="24"/>
                <w:szCs w:val="24"/>
              </w:rPr>
              <w:t>200Hz-30kHz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192892" w14:textId="52659B2D"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936577B" w14:textId="41A487C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055DDAB8" w14:textId="77777777" w:rsidTr="00363D25">
        <w:tc>
          <w:tcPr>
            <w:tcW w:w="992" w:type="dxa"/>
            <w:tcBorders>
              <w:top w:val="single" w:sz="4" w:space="0" w:color="auto"/>
              <w:left w:val="single" w:sz="4" w:space="0" w:color="auto"/>
            </w:tcBorders>
            <w:tcMar>
              <w:top w:w="0" w:type="dxa"/>
              <w:left w:w="108" w:type="dxa"/>
              <w:bottom w:w="0" w:type="dxa"/>
              <w:right w:w="108" w:type="dxa"/>
            </w:tcMar>
            <w:vAlign w:val="center"/>
          </w:tcPr>
          <w:p w14:paraId="3151EC78" w14:textId="4029C8AE"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Style w:val="Other"/>
                <w:rFonts w:eastAsiaTheme="minorHAnsi"/>
                <w:sz w:val="24"/>
                <w:szCs w:val="24"/>
                <w:lang w:bidi="en-US"/>
              </w:rPr>
              <w:t>7.</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2EE979C2" w14:textId="1E049AE6"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Style w:val="Other"/>
                <w:rFonts w:eastAsiaTheme="minorHAnsi"/>
                <w:sz w:val="24"/>
                <w:szCs w:val="24"/>
                <w:lang w:val="lt-LT"/>
              </w:rPr>
              <w:t xml:space="preserve">Tyrimo įrašymas naudojant skirtingą </w:t>
            </w:r>
            <w:proofErr w:type="spellStart"/>
            <w:r w:rsidRPr="00947150">
              <w:rPr>
                <w:rStyle w:val="Other"/>
                <w:rFonts w:eastAsiaTheme="minorHAnsi"/>
                <w:sz w:val="24"/>
                <w:szCs w:val="24"/>
                <w:lang w:val="lt-LT"/>
              </w:rPr>
              <w:t>dikretizacijos</w:t>
            </w:r>
            <w:proofErr w:type="spellEnd"/>
            <w:r w:rsidRPr="00947150">
              <w:rPr>
                <w:rStyle w:val="Other"/>
                <w:rFonts w:eastAsiaTheme="minorHAnsi"/>
                <w:sz w:val="24"/>
                <w:szCs w:val="24"/>
                <w:lang w:val="lt-LT"/>
              </w:rPr>
              <w:t xml:space="preserve"> dažnį kanalams</w:t>
            </w:r>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DF0C9DD" w14:textId="31B71B4F"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Style w:val="Other"/>
                <w:rFonts w:eastAsiaTheme="minorHAnsi"/>
                <w:sz w:val="24"/>
                <w:szCs w:val="24"/>
              </w:rPr>
              <w:t>Būtina</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7CFA94"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A5CAB2"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01D37574" w14:textId="77777777" w:rsidTr="00363D25">
        <w:tc>
          <w:tcPr>
            <w:tcW w:w="992" w:type="dxa"/>
            <w:tcBorders>
              <w:top w:val="single" w:sz="4" w:space="0" w:color="auto"/>
              <w:left w:val="single" w:sz="4" w:space="0" w:color="auto"/>
            </w:tcBorders>
            <w:tcMar>
              <w:top w:w="0" w:type="dxa"/>
              <w:left w:w="108" w:type="dxa"/>
              <w:bottom w:w="0" w:type="dxa"/>
              <w:right w:w="108" w:type="dxa"/>
            </w:tcMar>
            <w:vAlign w:val="center"/>
          </w:tcPr>
          <w:p w14:paraId="67D4B096" w14:textId="589F708D"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8.</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6587654C" w14:textId="77ADBCAB"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Style w:val="Other"/>
                <w:rFonts w:eastAsiaTheme="minorHAnsi"/>
                <w:sz w:val="24"/>
                <w:szCs w:val="24"/>
                <w:lang w:val="lt-LT"/>
              </w:rPr>
              <w:t>Analoginio signalo dažnių diapazonas monopoliniams/</w:t>
            </w:r>
            <w:proofErr w:type="spellStart"/>
            <w:r w:rsidRPr="00947150">
              <w:rPr>
                <w:rStyle w:val="Other"/>
                <w:rFonts w:eastAsiaTheme="minorHAnsi"/>
                <w:sz w:val="24"/>
                <w:szCs w:val="24"/>
                <w:lang w:val="lt-LT"/>
              </w:rPr>
              <w:t>bipoliniams</w:t>
            </w:r>
            <w:proofErr w:type="spellEnd"/>
            <w:r w:rsidRPr="00947150">
              <w:rPr>
                <w:rStyle w:val="Other"/>
                <w:rFonts w:eastAsiaTheme="minorHAnsi"/>
                <w:sz w:val="24"/>
                <w:szCs w:val="24"/>
                <w:lang w:val="lt-LT"/>
              </w:rPr>
              <w:t xml:space="preserve"> kanalams, ne siauresnis už nurodytą</w:t>
            </w:r>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64609A6" w14:textId="5F2BD817"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Style w:val="Other"/>
                <w:rFonts w:eastAsiaTheme="minorHAnsi"/>
                <w:sz w:val="24"/>
                <w:szCs w:val="24"/>
              </w:rPr>
              <w:t xml:space="preserve">Nuo 0,1 </w:t>
            </w:r>
            <w:proofErr w:type="spellStart"/>
            <w:r w:rsidRPr="00947150">
              <w:rPr>
                <w:rStyle w:val="Other"/>
                <w:rFonts w:eastAsiaTheme="minorHAnsi"/>
                <w:sz w:val="24"/>
                <w:szCs w:val="24"/>
              </w:rPr>
              <w:t>iki</w:t>
            </w:r>
            <w:proofErr w:type="spellEnd"/>
            <w:r w:rsidRPr="00947150">
              <w:rPr>
                <w:rStyle w:val="Other"/>
                <w:rFonts w:eastAsiaTheme="minorHAnsi"/>
                <w:sz w:val="24"/>
                <w:szCs w:val="24"/>
              </w:rPr>
              <w:t xml:space="preserve"> 8 </w:t>
            </w:r>
            <w:r w:rsidRPr="00947150">
              <w:rPr>
                <w:rStyle w:val="Other"/>
                <w:rFonts w:eastAsiaTheme="minorHAnsi"/>
                <w:sz w:val="24"/>
                <w:szCs w:val="24"/>
                <w:lang w:bidi="en-US"/>
              </w:rPr>
              <w:t>kHz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7ECF482"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86CD279"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599E6C8F" w14:textId="77777777" w:rsidTr="00363D25">
        <w:tc>
          <w:tcPr>
            <w:tcW w:w="992" w:type="dxa"/>
            <w:tcBorders>
              <w:top w:val="single" w:sz="4" w:space="0" w:color="auto"/>
              <w:left w:val="single" w:sz="4" w:space="0" w:color="auto"/>
            </w:tcBorders>
            <w:tcMar>
              <w:top w:w="0" w:type="dxa"/>
              <w:left w:w="108" w:type="dxa"/>
              <w:bottom w:w="0" w:type="dxa"/>
              <w:right w:w="108" w:type="dxa"/>
            </w:tcMar>
            <w:vAlign w:val="center"/>
          </w:tcPr>
          <w:p w14:paraId="284DA29B" w14:textId="300DE0D2"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9.</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4563E861" w14:textId="1F769270"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Triukšmų</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lygis</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tipinis</w:t>
            </w:r>
            <w:proofErr w:type="spellEnd"/>
            <w:r w:rsidRPr="00947150">
              <w:rPr>
                <w:rStyle w:val="Other"/>
                <w:rFonts w:eastAsiaTheme="minorHAnsi"/>
                <w:sz w:val="24"/>
                <w:szCs w:val="24"/>
              </w:rPr>
              <w:t xml:space="preserve"> (RMS)</w:t>
            </w:r>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4D6BA71" w14:textId="38B2514F" w:rsidR="002C4557" w:rsidRPr="00947150" w:rsidRDefault="00AE2C6B"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eastAsia="Calibri" w:hAnsi="Times New Roman" w:cs="Times New Roman"/>
                <w:noProof/>
                <w:color w:val="000000" w:themeColor="text1"/>
                <w:sz w:val="24"/>
                <w:szCs w:val="24"/>
              </w:rPr>
              <w:t>≤</w:t>
            </w:r>
            <w:r w:rsidRPr="00947150">
              <w:rPr>
                <w:rFonts w:ascii="Times New Roman" w:eastAsia="Calibri" w:hAnsi="Times New Roman" w:cs="Times New Roman"/>
                <w:noProof/>
                <w:color w:val="000000" w:themeColor="text1"/>
                <w:sz w:val="24"/>
                <w:szCs w:val="24"/>
              </w:rPr>
              <w:t xml:space="preserve"> </w:t>
            </w:r>
            <w:r w:rsidR="002C4557" w:rsidRPr="00947150">
              <w:rPr>
                <w:rStyle w:val="Other"/>
                <w:rFonts w:eastAsiaTheme="minorHAnsi"/>
                <w:sz w:val="24"/>
                <w:szCs w:val="24"/>
              </w:rPr>
              <w:t>0,3 µ V</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CBB356D"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4FD6F2A"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50EF4ED5" w14:textId="77777777" w:rsidTr="00363D25">
        <w:tc>
          <w:tcPr>
            <w:tcW w:w="992" w:type="dxa"/>
            <w:tcBorders>
              <w:top w:val="single" w:sz="4" w:space="0" w:color="auto"/>
              <w:left w:val="single" w:sz="4" w:space="0" w:color="auto"/>
            </w:tcBorders>
            <w:tcMar>
              <w:top w:w="0" w:type="dxa"/>
              <w:left w:w="108" w:type="dxa"/>
              <w:bottom w:w="0" w:type="dxa"/>
              <w:right w:w="108" w:type="dxa"/>
            </w:tcMar>
            <w:vAlign w:val="center"/>
          </w:tcPr>
          <w:p w14:paraId="2DB77CAC" w14:textId="00CECE0A"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10.</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73369A56" w14:textId="18C2F87A"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Sinfazinio</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kanalo</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slopinimas</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tipinis</w:t>
            </w:r>
            <w:proofErr w:type="spellEnd"/>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0CBDCDE" w14:textId="773C122E" w:rsidR="002C4557" w:rsidRPr="00947150" w:rsidRDefault="00AE2C6B"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eastAsia="Calibri" w:hAnsi="Times New Roman" w:cs="Times New Roman"/>
                <w:noProof/>
                <w:sz w:val="24"/>
                <w:szCs w:val="24"/>
              </w:rPr>
              <w:t xml:space="preserve">≥ </w:t>
            </w:r>
            <w:r w:rsidR="002C4557" w:rsidRPr="00947150">
              <w:rPr>
                <w:rStyle w:val="Other"/>
                <w:rFonts w:eastAsiaTheme="minorHAnsi"/>
                <w:sz w:val="24"/>
                <w:szCs w:val="24"/>
              </w:rPr>
              <w:t xml:space="preserve">150 dB (CMRR) </w:t>
            </w:r>
            <w:proofErr w:type="spellStart"/>
            <w:r w:rsidR="002C4557" w:rsidRPr="00947150">
              <w:rPr>
                <w:rStyle w:val="Other"/>
                <w:rFonts w:eastAsiaTheme="minorHAnsi"/>
                <w:sz w:val="24"/>
                <w:szCs w:val="24"/>
              </w:rPr>
              <w:t>diferencialinis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7E4DB6E"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1C3004D"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10AA9C50" w14:textId="77777777" w:rsidTr="00363D25">
        <w:tc>
          <w:tcPr>
            <w:tcW w:w="992" w:type="dxa"/>
            <w:tcBorders>
              <w:top w:val="single" w:sz="4" w:space="0" w:color="auto"/>
              <w:left w:val="single" w:sz="4" w:space="0" w:color="auto"/>
            </w:tcBorders>
            <w:tcMar>
              <w:top w:w="0" w:type="dxa"/>
              <w:left w:w="108" w:type="dxa"/>
              <w:bottom w:w="0" w:type="dxa"/>
              <w:right w:w="108" w:type="dxa"/>
            </w:tcMar>
            <w:vAlign w:val="center"/>
          </w:tcPr>
          <w:p w14:paraId="07B01873" w14:textId="7B8497A1"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11.</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09A6A9CE" w14:textId="28B9F848"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Stiprintuvo</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įėjimo</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impedansas</w:t>
            </w:r>
            <w:proofErr w:type="spellEnd"/>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9CCF5E3" w14:textId="3D03EC38" w:rsidR="002C4557" w:rsidRPr="00947150" w:rsidRDefault="00AE2C6B"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gramStart"/>
            <w:r w:rsidRPr="00947150">
              <w:rPr>
                <w:rFonts w:ascii="Times New Roman" w:eastAsia="Calibri" w:hAnsi="Times New Roman" w:cs="Times New Roman"/>
                <w:noProof/>
                <w:sz w:val="24"/>
                <w:szCs w:val="24"/>
              </w:rPr>
              <w:t xml:space="preserve">≥ </w:t>
            </w:r>
            <w:r w:rsidR="002C4557" w:rsidRPr="00947150">
              <w:rPr>
                <w:rStyle w:val="Other"/>
                <w:rFonts w:eastAsiaTheme="minorHAnsi"/>
                <w:sz w:val="24"/>
                <w:szCs w:val="24"/>
              </w:rPr>
              <w:t xml:space="preserve"> 150</w:t>
            </w:r>
            <w:proofErr w:type="gramEnd"/>
            <w:r w:rsidR="002C4557" w:rsidRPr="00947150">
              <w:rPr>
                <w:rStyle w:val="Other"/>
                <w:rFonts w:eastAsiaTheme="minorHAnsi"/>
                <w:sz w:val="24"/>
                <w:szCs w:val="24"/>
              </w:rPr>
              <w:t xml:space="preserve"> MΏ</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01EC32"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FCEEEC4"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0076B9EA" w14:textId="77777777" w:rsidTr="00363D25">
        <w:tc>
          <w:tcPr>
            <w:tcW w:w="992" w:type="dxa"/>
            <w:tcBorders>
              <w:top w:val="single" w:sz="4" w:space="0" w:color="auto"/>
              <w:left w:val="single" w:sz="4" w:space="0" w:color="auto"/>
            </w:tcBorders>
            <w:tcMar>
              <w:top w:w="0" w:type="dxa"/>
              <w:left w:w="108" w:type="dxa"/>
              <w:bottom w:w="0" w:type="dxa"/>
              <w:right w:w="108" w:type="dxa"/>
            </w:tcMar>
            <w:vAlign w:val="center"/>
          </w:tcPr>
          <w:p w14:paraId="7C3B6AFF" w14:textId="433975C2"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12.</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0E84B2D9" w14:textId="0E6761C8"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Naudotojo</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nustatomi</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filtrų</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dažniai</w:t>
            </w:r>
            <w:proofErr w:type="spellEnd"/>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3CDEC34" w14:textId="2F1EED7B"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Style w:val="Other"/>
                <w:rFonts w:eastAsiaTheme="minorHAnsi"/>
                <w:sz w:val="24"/>
                <w:szCs w:val="24"/>
              </w:rPr>
              <w:t>Būtina</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DEB314C"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2CF2979"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199B1B08" w14:textId="77777777" w:rsidTr="00363D25">
        <w:tc>
          <w:tcPr>
            <w:tcW w:w="992" w:type="dxa"/>
            <w:tcBorders>
              <w:top w:val="single" w:sz="4" w:space="0" w:color="auto"/>
              <w:left w:val="single" w:sz="4" w:space="0" w:color="auto"/>
            </w:tcBorders>
            <w:tcMar>
              <w:top w:w="0" w:type="dxa"/>
              <w:left w:w="108" w:type="dxa"/>
              <w:bottom w:w="0" w:type="dxa"/>
              <w:right w:w="108" w:type="dxa"/>
            </w:tcMar>
            <w:vAlign w:val="center"/>
          </w:tcPr>
          <w:p w14:paraId="65C6E6E6" w14:textId="50894786"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13.</w:t>
            </w:r>
          </w:p>
        </w:tc>
        <w:tc>
          <w:tcPr>
            <w:tcW w:w="3941" w:type="dxa"/>
            <w:tcBorders>
              <w:top w:val="single" w:sz="4" w:space="0" w:color="auto"/>
              <w:left w:val="single" w:sz="4" w:space="0" w:color="auto"/>
            </w:tcBorders>
            <w:tcMar>
              <w:top w:w="0" w:type="dxa"/>
              <w:left w:w="108" w:type="dxa"/>
              <w:bottom w:w="0" w:type="dxa"/>
              <w:right w:w="108" w:type="dxa"/>
            </w:tcMar>
            <w:vAlign w:val="center"/>
          </w:tcPr>
          <w:p w14:paraId="1A94FBCC" w14:textId="3D89B03A"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Kalibracijos</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režimas</w:t>
            </w:r>
            <w:proofErr w:type="spellEnd"/>
          </w:p>
        </w:tc>
        <w:tc>
          <w:tcPr>
            <w:tcW w:w="385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08C71D0" w14:textId="663A8506"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Style w:val="Other"/>
                <w:rFonts w:eastAsiaTheme="minorHAnsi"/>
                <w:sz w:val="24"/>
                <w:szCs w:val="24"/>
              </w:rPr>
              <w:t>Būtinas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6F714F4"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FEB86B1"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65661487" w14:textId="77777777" w:rsidTr="00363D25">
        <w:tc>
          <w:tcPr>
            <w:tcW w:w="99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E68B681" w14:textId="6E0E1CDB"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14.</w:t>
            </w:r>
          </w:p>
        </w:tc>
        <w:tc>
          <w:tcPr>
            <w:tcW w:w="3941"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22E6055" w14:textId="2E75EA0E"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Matricinis</w:t>
            </w:r>
            <w:proofErr w:type="spellEnd"/>
            <w:r w:rsidRPr="00947150">
              <w:rPr>
                <w:rStyle w:val="Other"/>
                <w:rFonts w:eastAsiaTheme="minorHAnsi"/>
                <w:sz w:val="24"/>
                <w:szCs w:val="24"/>
              </w:rPr>
              <w:t xml:space="preserve"> </w:t>
            </w:r>
            <w:r w:rsidRPr="00947150">
              <w:rPr>
                <w:rStyle w:val="Other"/>
                <w:rFonts w:eastAsiaTheme="minorHAnsi"/>
                <w:sz w:val="24"/>
                <w:szCs w:val="24"/>
                <w:lang w:bidi="en-US"/>
              </w:rPr>
              <w:t xml:space="preserve">LED </w:t>
            </w:r>
            <w:proofErr w:type="spellStart"/>
            <w:r w:rsidRPr="00947150">
              <w:rPr>
                <w:rStyle w:val="Other"/>
                <w:rFonts w:eastAsiaTheme="minorHAnsi"/>
                <w:sz w:val="24"/>
                <w:szCs w:val="24"/>
              </w:rPr>
              <w:t>stimuliatorius</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28542" w14:textId="7CA0F585"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Style w:val="Other"/>
                <w:rFonts w:eastAsiaTheme="minorHAnsi"/>
                <w:sz w:val="24"/>
                <w:szCs w:val="24"/>
              </w:rPr>
              <w:t>Būtinas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52EE96E"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3BDDA22"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36CAC70B" w14:textId="77777777" w:rsidTr="00363D25">
        <w:tc>
          <w:tcPr>
            <w:tcW w:w="99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E09E3B2" w14:textId="45F7F8BC"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15.</w:t>
            </w:r>
          </w:p>
        </w:tc>
        <w:tc>
          <w:tcPr>
            <w:tcW w:w="3941"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C710F2F" w14:textId="550E233B"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Style w:val="Other"/>
                <w:rFonts w:eastAsiaTheme="minorHAnsi"/>
                <w:sz w:val="24"/>
                <w:szCs w:val="24"/>
                <w:lang w:val="pt-PT"/>
              </w:rPr>
              <w:t>Vežimėlis su gamintojo numatytu ir testuotu kompiuteriu, monitoriumi, spausdintuvu ir izoliuojančiu transformatoriumi</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07116" w14:textId="1A6A6D98"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Style w:val="Other"/>
                <w:rFonts w:eastAsiaTheme="minorHAnsi"/>
                <w:sz w:val="24"/>
                <w:szCs w:val="24"/>
              </w:rPr>
              <w:t>Būtinas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6DF523A"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0625103"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208BAB56" w14:textId="77777777" w:rsidTr="00363D25">
        <w:tc>
          <w:tcPr>
            <w:tcW w:w="99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C42BA81" w14:textId="7FFB2DEA"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16.</w:t>
            </w:r>
          </w:p>
        </w:tc>
        <w:tc>
          <w:tcPr>
            <w:tcW w:w="3941"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6F9A19B" w14:textId="621D7812"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Style w:val="Other"/>
                <w:rFonts w:eastAsiaTheme="minorHAnsi"/>
                <w:sz w:val="24"/>
                <w:szCs w:val="24"/>
                <w:lang w:val="pt-PT"/>
              </w:rPr>
              <w:t>Elektrofiziologinių signalų priėmimo modulio ir kompiuterio sujungimas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B9A0BB" w14:textId="1F94335E"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Style w:val="Other"/>
                <w:rFonts w:eastAsiaTheme="minorHAnsi"/>
                <w:sz w:val="24"/>
                <w:szCs w:val="24"/>
              </w:rPr>
              <w:t xml:space="preserve">LAN </w:t>
            </w:r>
            <w:proofErr w:type="spellStart"/>
            <w:r w:rsidRPr="00947150">
              <w:rPr>
                <w:rStyle w:val="Other"/>
                <w:rFonts w:eastAsiaTheme="minorHAnsi"/>
                <w:sz w:val="24"/>
                <w:szCs w:val="24"/>
              </w:rPr>
              <w:t>ir</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bevieliu</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ryšiu</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9581593"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3409B1E"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2A47796A" w14:textId="77777777" w:rsidTr="00363D25">
        <w:tc>
          <w:tcPr>
            <w:tcW w:w="99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938C920" w14:textId="1383550C"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lastRenderedPageBreak/>
              <w:t>17.</w:t>
            </w:r>
          </w:p>
        </w:tc>
        <w:tc>
          <w:tcPr>
            <w:tcW w:w="3941"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288A406" w14:textId="3062742B"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Style w:val="Other"/>
                <w:rFonts w:eastAsiaTheme="minorHAnsi"/>
                <w:sz w:val="24"/>
                <w:szCs w:val="24"/>
                <w:lang w:val="pt-PT"/>
              </w:rPr>
              <w:t>Komplektuojamas standartiniais priedais reikalingais registruoti EEG</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093406" w14:textId="4C0F620C"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Style w:val="Other"/>
                <w:rFonts w:eastAsiaTheme="minorHAnsi"/>
                <w:sz w:val="24"/>
                <w:szCs w:val="24"/>
                <w:lang w:val="pt-PT"/>
              </w:rPr>
              <w:t>EEG diskiniai elektrodai 20 vnt., paruošimo ir klijavimo pasta - 1 kompl.</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F1DACB7"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077AD7E" w14:textId="3BDED4D6" w:rsidR="002C4557" w:rsidRPr="00947150" w:rsidRDefault="00AE2C6B"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947150">
              <w:rPr>
                <w:rFonts w:ascii="Times New Roman" w:eastAsia="Calibri" w:hAnsi="Times New Roman" w:cs="Times New Roman"/>
                <w:i/>
                <w:iCs/>
                <w:sz w:val="24"/>
                <w:szCs w:val="24"/>
                <w:lang w:val="lt-LT"/>
              </w:rPr>
              <w:t>Techninėje specifikacijoje išvardinti siūlomą prekės komplektaciją, patvirtinančių dokumentų nereikalaujama</w:t>
            </w:r>
          </w:p>
        </w:tc>
      </w:tr>
      <w:tr w:rsidR="002C4557" w:rsidRPr="00947150" w14:paraId="2EFB0D67" w14:textId="77777777" w:rsidTr="00363D25">
        <w:tc>
          <w:tcPr>
            <w:tcW w:w="99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309ABA8" w14:textId="05314AB1"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18.</w:t>
            </w:r>
          </w:p>
        </w:tc>
        <w:tc>
          <w:tcPr>
            <w:tcW w:w="3941"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50AFED4" w14:textId="4F0B2418"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Duomenų</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importas</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eksportas</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F1110" w14:textId="7974849B"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Style w:val="Other"/>
                <w:rFonts w:eastAsiaTheme="minorHAnsi"/>
                <w:sz w:val="24"/>
                <w:szCs w:val="24"/>
                <w:lang w:val="pt-PT"/>
              </w:rPr>
              <w:t>ASCII, EDF ir EDF+ formatais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9E6B01"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97BD72F"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2CB9921B" w14:textId="77777777" w:rsidTr="00363D25">
        <w:tc>
          <w:tcPr>
            <w:tcW w:w="99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03DEE66" w14:textId="061030FD"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19.</w:t>
            </w:r>
          </w:p>
        </w:tc>
        <w:tc>
          <w:tcPr>
            <w:tcW w:w="3941"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2EFB1EC" w14:textId="363404FF"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Instaliuota</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programinė</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įranga</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06F20" w14:textId="77777777" w:rsidR="002C4557" w:rsidRPr="00947150" w:rsidRDefault="002C4557" w:rsidP="002C4557">
            <w:pPr>
              <w:pStyle w:val="Other0"/>
              <w:numPr>
                <w:ilvl w:val="0"/>
                <w:numId w:val="41"/>
              </w:numPr>
              <w:tabs>
                <w:tab w:val="left" w:pos="197"/>
              </w:tabs>
              <w:rPr>
                <w:sz w:val="24"/>
                <w:szCs w:val="24"/>
              </w:rPr>
            </w:pPr>
            <w:r w:rsidRPr="00947150">
              <w:rPr>
                <w:rStyle w:val="Other"/>
                <w:sz w:val="24"/>
                <w:szCs w:val="24"/>
              </w:rPr>
              <w:t xml:space="preserve">EEG </w:t>
            </w:r>
            <w:proofErr w:type="spellStart"/>
            <w:r w:rsidRPr="00947150">
              <w:rPr>
                <w:rStyle w:val="Other"/>
                <w:sz w:val="24"/>
                <w:szCs w:val="24"/>
              </w:rPr>
              <w:t>peržiūra</w:t>
            </w:r>
            <w:proofErr w:type="spellEnd"/>
            <w:r w:rsidRPr="00947150">
              <w:rPr>
                <w:rStyle w:val="Other"/>
                <w:sz w:val="24"/>
                <w:szCs w:val="24"/>
              </w:rPr>
              <w:t xml:space="preserve"> </w:t>
            </w:r>
            <w:proofErr w:type="spellStart"/>
            <w:r w:rsidRPr="00947150">
              <w:rPr>
                <w:rStyle w:val="Other"/>
                <w:sz w:val="24"/>
                <w:szCs w:val="24"/>
              </w:rPr>
              <w:t>ir</w:t>
            </w:r>
            <w:proofErr w:type="spellEnd"/>
            <w:r w:rsidRPr="00947150">
              <w:rPr>
                <w:rStyle w:val="Other"/>
                <w:sz w:val="24"/>
                <w:szCs w:val="24"/>
              </w:rPr>
              <w:t xml:space="preserve"> </w:t>
            </w:r>
            <w:proofErr w:type="spellStart"/>
            <w:r w:rsidRPr="00947150">
              <w:rPr>
                <w:rStyle w:val="Other"/>
                <w:sz w:val="24"/>
                <w:szCs w:val="24"/>
              </w:rPr>
              <w:t>analizė</w:t>
            </w:r>
            <w:proofErr w:type="spellEnd"/>
          </w:p>
          <w:p w14:paraId="7FA3D2D9" w14:textId="77777777" w:rsidR="002C4557" w:rsidRPr="00947150" w:rsidRDefault="002C4557" w:rsidP="002C4557">
            <w:pPr>
              <w:pStyle w:val="Other0"/>
              <w:numPr>
                <w:ilvl w:val="0"/>
                <w:numId w:val="41"/>
              </w:numPr>
              <w:tabs>
                <w:tab w:val="left" w:pos="197"/>
              </w:tabs>
              <w:rPr>
                <w:sz w:val="24"/>
                <w:szCs w:val="24"/>
              </w:rPr>
            </w:pPr>
            <w:proofErr w:type="spellStart"/>
            <w:r w:rsidRPr="00947150">
              <w:rPr>
                <w:rStyle w:val="Other"/>
                <w:sz w:val="24"/>
                <w:szCs w:val="24"/>
              </w:rPr>
              <w:t>Spektrinė</w:t>
            </w:r>
            <w:proofErr w:type="spellEnd"/>
            <w:r w:rsidRPr="00947150">
              <w:rPr>
                <w:rStyle w:val="Other"/>
                <w:sz w:val="24"/>
                <w:szCs w:val="24"/>
              </w:rPr>
              <w:t xml:space="preserve"> </w:t>
            </w:r>
            <w:proofErr w:type="spellStart"/>
            <w:r w:rsidRPr="00947150">
              <w:rPr>
                <w:rStyle w:val="Other"/>
                <w:sz w:val="24"/>
                <w:szCs w:val="24"/>
              </w:rPr>
              <w:t>analizė</w:t>
            </w:r>
            <w:proofErr w:type="spellEnd"/>
          </w:p>
          <w:p w14:paraId="10896FBF" w14:textId="4ADCBFD3"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Style w:val="Other"/>
                <w:rFonts w:eastAsiaTheme="minorHAnsi"/>
                <w:sz w:val="24"/>
                <w:szCs w:val="24"/>
              </w:rPr>
              <w:t xml:space="preserve">Pacientų </w:t>
            </w:r>
            <w:proofErr w:type="spellStart"/>
            <w:r w:rsidRPr="00947150">
              <w:rPr>
                <w:rStyle w:val="Other"/>
                <w:rFonts w:eastAsiaTheme="minorHAnsi"/>
                <w:sz w:val="24"/>
                <w:szCs w:val="24"/>
              </w:rPr>
              <w:t>duomenų</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archyvas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90B108"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0E42DB0"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4122B654" w14:textId="77777777" w:rsidTr="00363D25">
        <w:tc>
          <w:tcPr>
            <w:tcW w:w="99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626CF20" w14:textId="11B7D833"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20.</w:t>
            </w:r>
          </w:p>
        </w:tc>
        <w:tc>
          <w:tcPr>
            <w:tcW w:w="3941"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9E4FD1A" w14:textId="54EDC822"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Laisvai</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programuojami</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tyrimo</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montažai</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CEBFA9" w14:textId="4123B59D"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Style w:val="Other"/>
                <w:rFonts w:eastAsiaTheme="minorHAnsi"/>
                <w:sz w:val="24"/>
                <w:szCs w:val="24"/>
              </w:rPr>
              <w:t>Būtina</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9BA1EA"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B9F80F3"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1F88C2F6" w14:textId="77777777" w:rsidTr="00363D25">
        <w:tc>
          <w:tcPr>
            <w:tcW w:w="99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BB99C5D" w14:textId="11FB2C24"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21.</w:t>
            </w:r>
          </w:p>
        </w:tc>
        <w:tc>
          <w:tcPr>
            <w:tcW w:w="3941"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AB0928C" w14:textId="6BD92E54"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Style w:val="Other"/>
                <w:rFonts w:eastAsiaTheme="minorHAnsi"/>
                <w:sz w:val="24"/>
                <w:szCs w:val="24"/>
                <w:lang w:val="pt-PT"/>
              </w:rPr>
              <w:t>Ekrane pateikiamų kreivių spalva, storis, pavadinimas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F2DAF3" w14:textId="05D330C6"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Style w:val="Other"/>
                <w:rFonts w:eastAsiaTheme="minorHAnsi"/>
                <w:sz w:val="24"/>
                <w:szCs w:val="24"/>
              </w:rPr>
              <w:t>Vartotojo</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pasirenkamas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9C6912A"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1BBDFE3"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3B2FB52A" w14:textId="77777777" w:rsidTr="00363D25">
        <w:tc>
          <w:tcPr>
            <w:tcW w:w="99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963DBD1" w14:textId="1202D0E8"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22.</w:t>
            </w:r>
          </w:p>
        </w:tc>
        <w:tc>
          <w:tcPr>
            <w:tcW w:w="3941"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6F4BE84" w14:textId="111517DF"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Montažų</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peržiūra</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ekrane</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3D7C69" w14:textId="71417357"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Style w:val="Other"/>
                <w:rFonts w:eastAsiaTheme="minorHAnsi"/>
                <w:sz w:val="24"/>
                <w:szCs w:val="24"/>
              </w:rPr>
              <w:t>Būtina</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DA934C"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F51AB91"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947150" w14:paraId="3CB35389" w14:textId="77777777" w:rsidTr="00E42571">
        <w:tc>
          <w:tcPr>
            <w:tcW w:w="99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045DDC8" w14:textId="76F2CCAF" w:rsidR="002C4557" w:rsidRPr="00947150" w:rsidRDefault="002C4557" w:rsidP="002C4557">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Style w:val="Other"/>
                <w:rFonts w:eastAsiaTheme="minorHAnsi"/>
                <w:sz w:val="24"/>
                <w:szCs w:val="24"/>
                <w:lang w:bidi="en-US"/>
              </w:rPr>
              <w:t>23.</w:t>
            </w:r>
          </w:p>
        </w:tc>
        <w:tc>
          <w:tcPr>
            <w:tcW w:w="3941"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35A0D1D" w14:textId="5BA34DFC"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Style w:val="Other"/>
                <w:rFonts w:eastAsiaTheme="minorHAnsi"/>
                <w:sz w:val="24"/>
                <w:szCs w:val="24"/>
              </w:rPr>
              <w:t>Redaguojamas</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įvykių</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žymeklių</w:t>
            </w:r>
            <w:proofErr w:type="spellEnd"/>
            <w:r w:rsidRPr="00947150">
              <w:rPr>
                <w:rStyle w:val="Other"/>
                <w:rFonts w:eastAsiaTheme="minorHAnsi"/>
                <w:sz w:val="24"/>
                <w:szCs w:val="24"/>
              </w:rPr>
              <w:t xml:space="preserve"> </w:t>
            </w:r>
            <w:proofErr w:type="spellStart"/>
            <w:r w:rsidRPr="00947150">
              <w:rPr>
                <w:rStyle w:val="Other"/>
                <w:rFonts w:eastAsiaTheme="minorHAnsi"/>
                <w:sz w:val="24"/>
                <w:szCs w:val="24"/>
              </w:rPr>
              <w:t>sąrašas</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B5C1A4" w14:textId="22F3927E"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Style w:val="Other"/>
                <w:rFonts w:eastAsiaTheme="minorHAnsi"/>
                <w:sz w:val="24"/>
                <w:szCs w:val="24"/>
              </w:rPr>
              <w:t>Būtina</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D27B95"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0DBD626"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42571" w:rsidRPr="00947150" w14:paraId="4365D75A" w14:textId="77777777" w:rsidTr="00E42571">
        <w:tc>
          <w:tcPr>
            <w:tcW w:w="99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D98A8EE" w14:textId="1A7C1EC6" w:rsidR="00E42571" w:rsidRPr="00947150" w:rsidRDefault="00E42571" w:rsidP="00E42571">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lang w:val="lt-LT"/>
              </w:rPr>
              <w:t>24.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5C039" w14:textId="5F2B4E57" w:rsidR="00E42571" w:rsidRPr="00947150" w:rsidRDefault="00E42571" w:rsidP="00E42571">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Fonts w:ascii="Times New Roman" w:hAnsi="Times New Roman" w:cs="Times New Roman"/>
                <w:bCs/>
                <w:sz w:val="24"/>
                <w:szCs w:val="24"/>
                <w:lang w:val="pt-PT"/>
              </w:rPr>
              <w:t>Tiekėjo siūloma prekė turi būti pažymėta CE ženklu ir atitikti Europos Parlamento ir Tarybos Reglamento (ES) 2017/745 reikalavimus dėl medicinos priemonių</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FFC3E05" w14:textId="1B695878" w:rsidR="00E42571" w:rsidRPr="00947150" w:rsidRDefault="00E42571" w:rsidP="00E42571">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eastAsia="Calibri" w:hAnsi="Times New Roman" w:cs="Times New Roman"/>
                <w:iCs/>
                <w:noProof/>
                <w:sz w:val="24"/>
                <w:szCs w:val="24"/>
                <w:lang w:val="pt-PT"/>
              </w:rPr>
              <w:t xml:space="preserve">Būtina. Kartu su pasiūlymu privaloma pateikti </w:t>
            </w:r>
            <w:r w:rsidRPr="00947150">
              <w:rPr>
                <w:rFonts w:ascii="Times New Roman" w:hAnsi="Times New Roman" w:cs="Times New Roman"/>
                <w:sz w:val="24"/>
                <w:szCs w:val="24"/>
                <w:bdr w:val="none" w:sz="0" w:space="0" w:color="auto" w:frame="1"/>
                <w:lang w:val="pt-PT" w:eastAsia="lt-LT"/>
              </w:rPr>
              <w:t>atitikties sertifikato</w:t>
            </w:r>
            <w:r w:rsidRPr="00947150">
              <w:rPr>
                <w:rFonts w:ascii="Times New Roman" w:eastAsia="Calibri" w:hAnsi="Times New Roman" w:cs="Times New Roman"/>
                <w:iCs/>
                <w:noProof/>
                <w:sz w:val="24"/>
                <w:szCs w:val="24"/>
                <w:lang w:val="pt-PT"/>
              </w:rPr>
              <w:t xml:space="preserve"> ir/arba </w:t>
            </w:r>
            <w:r w:rsidRPr="00947150">
              <w:rPr>
                <w:rFonts w:ascii="Times New Roman" w:hAnsi="Times New Roman" w:cs="Times New Roman"/>
                <w:sz w:val="24"/>
                <w:szCs w:val="24"/>
                <w:bdr w:val="none" w:sz="0" w:space="0" w:color="auto" w:frame="1"/>
                <w:lang w:val="pt-PT" w:eastAsia="lt-LT"/>
              </w:rPr>
              <w:t xml:space="preserve">atitikties deklaracijos  </w:t>
            </w:r>
            <w:r w:rsidRPr="00947150">
              <w:rPr>
                <w:rFonts w:ascii="Times New Roman" w:eastAsia="Calibri" w:hAnsi="Times New Roman" w:cs="Times New Roman"/>
                <w:iCs/>
                <w:noProof/>
                <w:sz w:val="24"/>
                <w:szCs w:val="24"/>
                <w:lang w:val="pt-PT"/>
              </w:rPr>
              <w:t xml:space="preserve">arba </w:t>
            </w:r>
            <w:r w:rsidRPr="00947150">
              <w:rPr>
                <w:rFonts w:ascii="Times New Roman" w:eastAsia="Calibri" w:hAnsi="Times New Roman" w:cs="Times New Roman"/>
                <w:i/>
                <w:noProof/>
                <w:sz w:val="24"/>
                <w:szCs w:val="24"/>
                <w:lang w:val="pt-PT"/>
              </w:rPr>
              <w:t>lygiaverčio</w:t>
            </w:r>
            <w:r w:rsidRPr="00947150">
              <w:rPr>
                <w:rFonts w:ascii="Times New Roman" w:eastAsia="Calibri" w:hAnsi="Times New Roman" w:cs="Times New Roman"/>
                <w:iCs/>
                <w:noProof/>
                <w:sz w:val="24"/>
                <w:szCs w:val="24"/>
                <w:lang w:val="pt-PT"/>
              </w:rPr>
              <w:t xml:space="preserve"> dokumento kopiją.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E4348F" w14:textId="77777777" w:rsidR="00E42571" w:rsidRPr="00947150" w:rsidRDefault="00E42571" w:rsidP="00E42571">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FC13D9F" w14:textId="77777777" w:rsidR="00E42571" w:rsidRPr="00947150" w:rsidRDefault="00E42571" w:rsidP="00E42571">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42571" w:rsidRPr="00947150" w14:paraId="5F047F30" w14:textId="77777777" w:rsidTr="00E42571">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97F6BA" w14:textId="773E5853" w:rsidR="00E42571" w:rsidRPr="00947150" w:rsidRDefault="00E42571" w:rsidP="00E42571">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eastAsia="Times New Roman" w:hAnsi="Times New Roman" w:cs="Times New Roman"/>
                <w:color w:val="000000"/>
                <w:sz w:val="24"/>
                <w:szCs w:val="24"/>
                <w:lang w:val="lt-LT"/>
              </w:rPr>
              <w:t>25.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2A4A" w14:textId="7EDC046B" w:rsidR="00E42571" w:rsidRPr="00947150" w:rsidRDefault="00E42571" w:rsidP="00E42571">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Fonts w:ascii="Times New Roman" w:eastAsia="Times New Roman" w:hAnsi="Times New Roman" w:cs="Times New Roman"/>
                <w:color w:val="000000"/>
                <w:sz w:val="24"/>
                <w:szCs w:val="24"/>
                <w:lang w:val="lt-LT"/>
              </w:rPr>
              <w:t>Garantinio aptarnavimo laikotarpis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483A" w14:textId="0EB5D7CA" w:rsidR="00E42571" w:rsidRPr="00947150" w:rsidRDefault="00E42571" w:rsidP="00E42571">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eastAsia="Calibri" w:hAnsi="Times New Roman" w:cs="Times New Roman"/>
                <w:sz w:val="24"/>
                <w:szCs w:val="24"/>
                <w:lang w:val="lt-LT"/>
              </w:rPr>
              <w:t>Ne mažiau kaip 24 mėn.</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7FAFEA" w14:textId="5F5DA732" w:rsidR="00E42571" w:rsidRPr="00947150" w:rsidRDefault="00E42571" w:rsidP="00E42571">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D8C6B7E" w14:textId="712427A3" w:rsidR="00E42571" w:rsidRPr="00947150" w:rsidRDefault="00E42571" w:rsidP="00E42571">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947150">
              <w:rPr>
                <w:rFonts w:ascii="Times New Roman" w:eastAsia="Aptos" w:hAnsi="Times New Roman" w:cs="Times New Roman"/>
                <w:i/>
                <w:iCs/>
                <w:sz w:val="24"/>
                <w:szCs w:val="24"/>
                <w:lang w:val="lt-LT"/>
                <w14:ligatures w14:val="standardContextual"/>
              </w:rPr>
              <w:t>Sutarties vykdymo sąlyga, su pasiūlymu patvirtinančio dokumento nereikalaujama</w:t>
            </w:r>
          </w:p>
        </w:tc>
      </w:tr>
    </w:tbl>
    <w:p w14:paraId="78DD5E62" w14:textId="77777777" w:rsidR="00EF3A80" w:rsidRPr="00947150" w:rsidRDefault="00EF3A80" w:rsidP="00596470">
      <w:pPr>
        <w:spacing w:after="0" w:line="240" w:lineRule="auto"/>
        <w:jc w:val="both"/>
        <w:rPr>
          <w:rFonts w:ascii="Times New Roman" w:eastAsia="Times New Roman" w:hAnsi="Times New Roman" w:cs="Times New Roman"/>
          <w:b/>
          <w:bCs/>
          <w:sz w:val="24"/>
          <w:szCs w:val="24"/>
          <w:lang w:val="lt-LT"/>
        </w:rPr>
      </w:pPr>
    </w:p>
    <w:p w14:paraId="7D2D0460" w14:textId="7B4CC424" w:rsidR="00EF3A80" w:rsidRPr="00947150" w:rsidRDefault="00EF3A80" w:rsidP="00EF3A80">
      <w:pPr>
        <w:spacing w:after="0" w:line="240" w:lineRule="auto"/>
        <w:jc w:val="both"/>
        <w:rPr>
          <w:rFonts w:ascii="Times New Roman" w:eastAsia="Calibri" w:hAnsi="Times New Roman" w:cs="Times New Roman"/>
          <w:b/>
          <w:bCs/>
          <w:sz w:val="24"/>
          <w:szCs w:val="24"/>
          <w:lang w:val="lt-LT"/>
        </w:rPr>
      </w:pPr>
      <w:r w:rsidRPr="00947150">
        <w:rPr>
          <w:rFonts w:ascii="Times New Roman" w:eastAsia="Calibri" w:hAnsi="Times New Roman" w:cs="Times New Roman"/>
          <w:b/>
          <w:bCs/>
          <w:sz w:val="24"/>
          <w:szCs w:val="24"/>
          <w:lang w:val="lt-LT"/>
        </w:rPr>
        <w:t>2 pirkimo dalis „</w:t>
      </w:r>
      <w:proofErr w:type="spellStart"/>
      <w:r w:rsidR="002C4557" w:rsidRPr="00947150">
        <w:rPr>
          <w:rFonts w:ascii="Times New Roman" w:hAnsi="Times New Roman" w:cs="Times New Roman"/>
          <w:b/>
          <w:sz w:val="24"/>
          <w:szCs w:val="24"/>
        </w:rPr>
        <w:t>Elektroneuromiografas</w:t>
      </w:r>
      <w:proofErr w:type="spellEnd"/>
      <w:r w:rsidRPr="00947150">
        <w:rPr>
          <w:rFonts w:ascii="Times New Roman" w:eastAsia="Calibri" w:hAnsi="Times New Roman" w:cs="Times New Roman"/>
          <w:b/>
          <w:bCs/>
          <w:sz w:val="24"/>
          <w:szCs w:val="24"/>
          <w:lang w:val="lt-LT"/>
        </w:rPr>
        <w:t>“</w:t>
      </w:r>
    </w:p>
    <w:p w14:paraId="430DDEB8" w14:textId="77777777" w:rsidR="00EF3A80" w:rsidRPr="00D275E8" w:rsidRDefault="00EF3A80" w:rsidP="00EF3A80">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EF3A80" w:rsidRPr="00832584" w14:paraId="4411F48F" w14:textId="77777777" w:rsidTr="00EC25E4">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61ED3"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404B"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6D90"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C11F0"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
                <w:lang w:val="lt-LT"/>
              </w:rPr>
            </w:pPr>
            <w:r w:rsidRPr="00D275E8">
              <w:rPr>
                <w:rFonts w:ascii="Times New Roman" w:eastAsia="Times New Roman" w:hAnsi="Times New Roman" w:cs="Times New Roman"/>
                <w:b/>
                <w:lang w:val="lt-LT"/>
              </w:rPr>
              <w:t>Tiekėjo siūlomų parametrų reikšmės</w:t>
            </w:r>
          </w:p>
          <w:p w14:paraId="3E192238"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Cs/>
                <w:i/>
                <w:color w:val="FF0000"/>
                <w:lang w:val="lt-LT"/>
              </w:rPr>
            </w:pPr>
            <w:r w:rsidRPr="00D275E8">
              <w:rPr>
                <w:rFonts w:ascii="Times New Roman" w:eastAsia="Times New Roman" w:hAnsi="Times New Roman" w:cs="Times New Roman"/>
                <w:bCs/>
                <w:i/>
                <w:iCs/>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654285C0"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
                <w:lang w:val="lt-LT"/>
              </w:rPr>
            </w:pPr>
            <w:r w:rsidRPr="00D275E8">
              <w:rPr>
                <w:rFonts w:ascii="Times New Roman" w:eastAsia="Times New Roman" w:hAnsi="Times New Roman" w:cs="Times New Roman"/>
                <w:b/>
                <w:bCs/>
                <w:iCs/>
                <w:lang w:val="lt-LT"/>
              </w:rPr>
              <w:t>Nuoroda į nurodytą parametrą, patvirtinantį gamintojo dokumento (</w:t>
            </w:r>
            <w:r w:rsidRPr="00D275E8">
              <w:rPr>
                <w:rFonts w:ascii="Times New Roman" w:eastAsia="Times New Roman" w:hAnsi="Times New Roman" w:cs="Times New Roman"/>
                <w:b/>
                <w:bCs/>
                <w:i/>
                <w:iCs/>
                <w:bdr w:val="nil"/>
                <w:lang w:val="lt-LT"/>
              </w:rPr>
              <w:t>katalogo/ bukleto/brošiūros/instrukcijos</w:t>
            </w:r>
            <w:r w:rsidRPr="00D275E8">
              <w:rPr>
                <w:rFonts w:ascii="Times New Roman" w:eastAsia="Times New Roman" w:hAnsi="Times New Roman" w:cs="Times New Roman"/>
                <w:b/>
                <w:bCs/>
                <w:bdr w:val="nil"/>
                <w:lang w:val="lt-LT"/>
              </w:rPr>
              <w:t xml:space="preserve">) puslapį, kuriame yra atžyma apie siūlomos prekės atitikimą reikalavimui </w:t>
            </w:r>
            <w:r w:rsidRPr="00D275E8">
              <w:rPr>
                <w:rFonts w:ascii="Times New Roman" w:eastAsia="Times New Roman" w:hAnsi="Times New Roman" w:cs="Times New Roman"/>
                <w:bCs/>
                <w:i/>
                <w:iCs/>
                <w:lang w:val="lt-LT"/>
              </w:rPr>
              <w:t>(privaloma užpildyti)</w:t>
            </w:r>
          </w:p>
        </w:tc>
      </w:tr>
      <w:tr w:rsidR="000E7DDE" w:rsidRPr="003031BB" w14:paraId="19A0E529" w14:textId="77777777" w:rsidTr="005A0D40">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BA0353" w14:textId="35B3B480" w:rsidR="000E7DDE" w:rsidRPr="00947150" w:rsidRDefault="000E7DDE" w:rsidP="00DA7A92">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lang w:val="lt-LT"/>
              </w:rPr>
              <w:lastRenderedPageBreak/>
              <w:t>1</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161E6617" w14:textId="4AACFF88" w:rsidR="000E7DDE" w:rsidRPr="00947150" w:rsidRDefault="002C4557" w:rsidP="00DA7A92">
            <w:pPr>
              <w:suppressAutoHyphens/>
              <w:autoSpaceDN w:val="0"/>
              <w:spacing w:after="0" w:line="240" w:lineRule="auto"/>
              <w:jc w:val="both"/>
              <w:textAlignment w:val="baseline"/>
              <w:rPr>
                <w:rFonts w:ascii="Times New Roman" w:hAnsi="Times New Roman" w:cs="Times New Roman"/>
                <w:b/>
                <w:bCs/>
                <w:sz w:val="24"/>
                <w:szCs w:val="24"/>
                <w:lang w:val="lt-LT"/>
              </w:rPr>
            </w:pPr>
            <w:proofErr w:type="spellStart"/>
            <w:r w:rsidRPr="00947150">
              <w:rPr>
                <w:rFonts w:ascii="Times New Roman" w:hAnsi="Times New Roman" w:cs="Times New Roman"/>
                <w:b/>
                <w:sz w:val="24"/>
                <w:szCs w:val="24"/>
              </w:rPr>
              <w:t>Elektroneuromiografas</w:t>
            </w:r>
            <w:proofErr w:type="spellEnd"/>
            <w:r w:rsidR="000E7DDE" w:rsidRPr="00947150">
              <w:rPr>
                <w:rFonts w:ascii="Times New Roman" w:hAnsi="Times New Roman" w:cs="Times New Roman"/>
                <w:b/>
                <w:bCs/>
                <w:sz w:val="24"/>
                <w:szCs w:val="24"/>
                <w:lang w:val="lt-LT"/>
              </w:rPr>
              <w:t>, 1 vnt.</w:t>
            </w:r>
          </w:p>
        </w:tc>
        <w:tc>
          <w:tcPr>
            <w:tcW w:w="3856"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73F3927" w14:textId="7BB7667E" w:rsidR="000E7DDE" w:rsidRPr="00947150" w:rsidRDefault="000E7DDE" w:rsidP="00DA7A92">
            <w:pPr>
              <w:suppressAutoHyphens/>
              <w:autoSpaceDN w:val="0"/>
              <w:spacing w:after="0" w:line="240" w:lineRule="auto"/>
              <w:jc w:val="both"/>
              <w:textAlignment w:val="baseline"/>
              <w:rPr>
                <w:rFonts w:ascii="Times New Roman" w:hAnsi="Times New Roman" w:cs="Times New Roman"/>
                <w:i/>
                <w:iCs/>
                <w:sz w:val="24"/>
                <w:szCs w:val="24"/>
                <w:lang w:val="lt-LT"/>
              </w:rPr>
            </w:pPr>
            <w:r w:rsidRPr="00947150">
              <w:rPr>
                <w:rFonts w:ascii="Times New Roman" w:hAnsi="Times New Roman" w:cs="Times New Roman"/>
                <w:i/>
                <w:iCs/>
                <w:sz w:val="24"/>
                <w:szCs w:val="24"/>
                <w:lang w:val="lt-LT"/>
              </w:rPr>
              <w:t>(Tiekėjas turi nurodyti modelį, gamintoją)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05ADE" w14:textId="77777777" w:rsidR="000E7DDE" w:rsidRPr="00947150" w:rsidRDefault="000E7DDE" w:rsidP="00DA7A92">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2ADE5A" w14:textId="77777777" w:rsidR="000E7DDE" w:rsidRPr="00947150" w:rsidRDefault="000E7DDE" w:rsidP="00DA7A92">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3031BB" w14:paraId="39659F96" w14:textId="77777777" w:rsidTr="003E1CB1">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DFFBAB" w14:textId="640DAE65"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eastAsia="Times New Roman" w:hAnsi="Times New Roman" w:cs="Times New Roman"/>
                <w:color w:val="000000"/>
                <w:sz w:val="24"/>
                <w:szCs w:val="24"/>
                <w:lang w:val="lt-LT"/>
              </w:rPr>
              <w:t>2</w:t>
            </w:r>
          </w:p>
        </w:tc>
        <w:tc>
          <w:tcPr>
            <w:tcW w:w="3941" w:type="dxa"/>
            <w:tcMar>
              <w:top w:w="0" w:type="dxa"/>
              <w:left w:w="108" w:type="dxa"/>
              <w:bottom w:w="0" w:type="dxa"/>
              <w:right w:w="108" w:type="dxa"/>
            </w:tcMar>
          </w:tcPr>
          <w:p w14:paraId="4EC6DAA3" w14:textId="770A81FC"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hAnsi="Times New Roman" w:cs="Times New Roman"/>
                <w:sz w:val="24"/>
                <w:szCs w:val="24"/>
              </w:rPr>
              <w:t>Sistemos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paskirtis</w:t>
            </w:r>
            <w:proofErr w:type="spellEnd"/>
          </w:p>
        </w:tc>
        <w:tc>
          <w:tcPr>
            <w:tcW w:w="3856" w:type="dxa"/>
            <w:tcMar>
              <w:top w:w="0" w:type="dxa"/>
              <w:left w:w="108" w:type="dxa"/>
              <w:bottom w:w="0" w:type="dxa"/>
              <w:right w:w="108" w:type="dxa"/>
            </w:tcMar>
          </w:tcPr>
          <w:p w14:paraId="3DBE8172" w14:textId="69298A1E"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947150">
              <w:rPr>
                <w:rFonts w:ascii="Times New Roman" w:eastAsia="Times New Roman" w:hAnsi="Times New Roman" w:cs="Times New Roman"/>
                <w:sz w:val="24"/>
                <w:szCs w:val="24"/>
              </w:rPr>
              <w:t>Elektroneuromiografiniai</w:t>
            </w:r>
            <w:proofErr w:type="spellEnd"/>
            <w:r w:rsidRPr="00947150">
              <w:rPr>
                <w:rFonts w:ascii="Times New Roman" w:eastAsia="Times New Roman" w:hAnsi="Times New Roman" w:cs="Times New Roman"/>
                <w:sz w:val="24"/>
                <w:szCs w:val="24"/>
              </w:rPr>
              <w:t xml:space="preserve"> (ENMG) </w:t>
            </w:r>
            <w:proofErr w:type="spellStart"/>
            <w:r w:rsidRPr="00947150">
              <w:rPr>
                <w:rFonts w:ascii="Times New Roman" w:eastAsia="Times New Roman" w:hAnsi="Times New Roman" w:cs="Times New Roman"/>
                <w:sz w:val="24"/>
                <w:szCs w:val="24"/>
              </w:rPr>
              <w:t>tyrimai</w:t>
            </w:r>
            <w:proofErr w:type="spellEnd"/>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8D146"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601429F"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3031BB" w14:paraId="384335C2" w14:textId="77777777" w:rsidTr="002C4557">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A7FE75" w14:textId="1DCEB99B"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eastAsia="Times New Roman" w:hAnsi="Times New Roman" w:cs="Times New Roman"/>
                <w:color w:val="000000"/>
                <w:sz w:val="24"/>
                <w:szCs w:val="24"/>
                <w:lang w:val="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9947C" w14:textId="3B637884"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Fonts w:ascii="Times New Roman" w:eastAsia="Calibri" w:hAnsi="Times New Roman" w:cs="Times New Roman"/>
                <w:b/>
                <w:noProof/>
                <w:sz w:val="24"/>
                <w:szCs w:val="24"/>
                <w:lang w:val="lt-LT"/>
              </w:rPr>
              <w:t>ENMG tyrimų spektras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24BE9" w14:textId="52CA5AF6"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C714F1" w14:textId="49F6F390"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97B3F95"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p>
        </w:tc>
      </w:tr>
      <w:tr w:rsidR="002C4557" w:rsidRPr="003031BB" w14:paraId="29CDBC4E" w14:textId="77777777" w:rsidTr="002C4557">
        <w:tc>
          <w:tcPr>
            <w:tcW w:w="99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5722C45" w14:textId="36E0927D"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 xml:space="preserve">3.1. </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90FE9" w14:textId="2B1AD080"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hAnsi="Times New Roman" w:cs="Times New Roman"/>
                <w:sz w:val="24"/>
                <w:szCs w:val="24"/>
              </w:rPr>
              <w:t>Nervų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laidumo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tyrimai</w:t>
            </w:r>
            <w:proofErr w:type="spellEnd"/>
            <w:r w:rsidRPr="00947150">
              <w:rPr>
                <w:rFonts w:ascii="Times New Roman" w:hAnsi="Times New Roman" w:cs="Times New Roman"/>
                <w:sz w:val="24"/>
                <w:szCs w:val="24"/>
              </w:rPr>
              <w:t xml:space="preserve"> </w:t>
            </w:r>
            <w:r w:rsidRPr="00947150">
              <w:rPr>
                <w:rFonts w:ascii="Times New Roman" w:eastAsia="Times New Roman" w:hAnsi="Times New Roman" w:cs="Times New Roman"/>
                <w:sz w:val="24"/>
                <w:szCs w:val="24"/>
              </w:rPr>
              <w:t>(</w:t>
            </w:r>
            <w:proofErr w:type="spellStart"/>
            <w:r w:rsidRPr="00947150">
              <w:rPr>
                <w:rFonts w:ascii="Times New Roman" w:eastAsia="Times New Roman" w:hAnsi="Times New Roman" w:cs="Times New Roman"/>
                <w:i/>
                <w:iCs/>
                <w:sz w:val="24"/>
                <w:szCs w:val="24"/>
              </w:rPr>
              <w:t>angl.</w:t>
            </w:r>
            <w:proofErr w:type="spellEnd"/>
            <w:r w:rsidRPr="00947150">
              <w:rPr>
                <w:rFonts w:ascii="Times New Roman" w:eastAsia="Times New Roman" w:hAnsi="Times New Roman" w:cs="Times New Roman"/>
                <w:i/>
                <w:iCs/>
                <w:sz w:val="24"/>
                <w:szCs w:val="24"/>
              </w:rPr>
              <w:t xml:space="preserve"> nerve conduction studies, NCS</w:t>
            </w:r>
            <w:r w:rsidRPr="00947150">
              <w:rPr>
                <w:rFonts w:ascii="Times New Roman" w:hAnsi="Times New Roman" w:cs="Times New Roman"/>
                <w:sz w:val="24"/>
                <w:szCs w:val="24"/>
              </w:rPr>
              <w:t>)</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EBD80BD" w14:textId="77777777" w:rsidR="002C4557" w:rsidRPr="00947150" w:rsidRDefault="002C4557" w:rsidP="002C4557">
            <w:pPr>
              <w:rPr>
                <w:rFonts w:ascii="Times New Roman" w:eastAsia="Times New Roman" w:hAnsi="Times New Roman" w:cs="Times New Roman"/>
                <w:i/>
                <w:iCs/>
                <w:sz w:val="24"/>
                <w:szCs w:val="24"/>
                <w:lang w:val="lt-LT"/>
              </w:rPr>
            </w:pPr>
            <w:r w:rsidRPr="00947150">
              <w:rPr>
                <w:rFonts w:ascii="Times New Roman" w:hAnsi="Times New Roman" w:cs="Times New Roman"/>
                <w:sz w:val="24"/>
                <w:szCs w:val="24"/>
                <w:lang w:val="lt-LT"/>
              </w:rPr>
              <w:t xml:space="preserve">1. </w:t>
            </w:r>
            <w:r w:rsidRPr="00947150">
              <w:rPr>
                <w:rFonts w:ascii="Times New Roman" w:eastAsia="Times New Roman" w:hAnsi="Times New Roman" w:cs="Times New Roman"/>
                <w:sz w:val="24"/>
                <w:szCs w:val="24"/>
                <w:lang w:val="lt-LT"/>
              </w:rPr>
              <w:t xml:space="preserve">Motorinio nervo laidumo tyrimai </w:t>
            </w:r>
            <w:r w:rsidRPr="00947150">
              <w:rPr>
                <w:rFonts w:ascii="Times New Roman" w:eastAsia="Times New Roman" w:hAnsi="Times New Roman" w:cs="Times New Roman"/>
                <w:i/>
                <w:iCs/>
                <w:sz w:val="24"/>
                <w:szCs w:val="24"/>
                <w:lang w:val="lt-LT"/>
              </w:rPr>
              <w:t xml:space="preserve">(angl. </w:t>
            </w:r>
            <w:proofErr w:type="spellStart"/>
            <w:r w:rsidRPr="00947150">
              <w:rPr>
                <w:rFonts w:ascii="Times New Roman" w:eastAsia="Times New Roman" w:hAnsi="Times New Roman" w:cs="Times New Roman"/>
                <w:i/>
                <w:iCs/>
                <w:sz w:val="24"/>
                <w:szCs w:val="24"/>
                <w:lang w:val="lt-LT"/>
              </w:rPr>
              <w:t>motor</w:t>
            </w:r>
            <w:proofErr w:type="spellEnd"/>
            <w:r w:rsidRPr="00947150">
              <w:rPr>
                <w:rFonts w:ascii="Times New Roman" w:eastAsia="Times New Roman" w:hAnsi="Times New Roman" w:cs="Times New Roman"/>
                <w:i/>
                <w:iCs/>
                <w:sz w:val="24"/>
                <w:szCs w:val="24"/>
                <w:lang w:val="lt-LT"/>
              </w:rPr>
              <w:t xml:space="preserve"> nerve </w:t>
            </w:r>
            <w:proofErr w:type="spellStart"/>
            <w:r w:rsidRPr="00947150">
              <w:rPr>
                <w:rFonts w:ascii="Times New Roman" w:eastAsia="Times New Roman" w:hAnsi="Times New Roman" w:cs="Times New Roman"/>
                <w:i/>
                <w:iCs/>
                <w:sz w:val="24"/>
                <w:szCs w:val="24"/>
                <w:lang w:val="lt-LT"/>
              </w:rPr>
              <w:t>conduction</w:t>
            </w:r>
            <w:proofErr w:type="spellEnd"/>
            <w:r w:rsidRPr="00947150">
              <w:rPr>
                <w:rFonts w:ascii="Times New Roman" w:eastAsia="Times New Roman" w:hAnsi="Times New Roman" w:cs="Times New Roman"/>
                <w:i/>
                <w:iCs/>
                <w:sz w:val="24"/>
                <w:szCs w:val="24"/>
                <w:lang w:val="lt-LT"/>
              </w:rPr>
              <w:t>, MNC);</w:t>
            </w:r>
          </w:p>
          <w:p w14:paraId="07009C05" w14:textId="77777777" w:rsidR="002C4557" w:rsidRPr="00947150" w:rsidRDefault="002C4557" w:rsidP="002C4557">
            <w:pPr>
              <w:rPr>
                <w:rFonts w:ascii="Times New Roman" w:eastAsia="Times New Roman" w:hAnsi="Times New Roman" w:cs="Times New Roman"/>
                <w:i/>
                <w:iCs/>
                <w:sz w:val="24"/>
                <w:szCs w:val="24"/>
                <w:lang w:val="lt-LT"/>
              </w:rPr>
            </w:pPr>
            <w:r w:rsidRPr="00947150">
              <w:rPr>
                <w:rFonts w:ascii="Times New Roman" w:hAnsi="Times New Roman" w:cs="Times New Roman"/>
                <w:sz w:val="24"/>
                <w:szCs w:val="24"/>
                <w:lang w:val="lt-LT"/>
              </w:rPr>
              <w:t xml:space="preserve">2. Juntamojo nervo laidumo tyrimai </w:t>
            </w:r>
            <w:r w:rsidRPr="00947150">
              <w:rPr>
                <w:rFonts w:ascii="Times New Roman" w:hAnsi="Times New Roman" w:cs="Times New Roman"/>
                <w:i/>
                <w:sz w:val="24"/>
                <w:szCs w:val="24"/>
                <w:lang w:val="lt-LT"/>
              </w:rPr>
              <w:t>(angl.</w:t>
            </w:r>
            <w:r w:rsidRPr="00947150">
              <w:rPr>
                <w:rFonts w:ascii="Times New Roman" w:hAnsi="Times New Roman" w:cs="Times New Roman"/>
                <w:sz w:val="24"/>
                <w:szCs w:val="24"/>
                <w:lang w:val="lt-LT"/>
              </w:rPr>
              <w:t xml:space="preserve"> </w:t>
            </w:r>
            <w:proofErr w:type="spellStart"/>
            <w:r w:rsidRPr="00947150">
              <w:rPr>
                <w:rFonts w:ascii="Times New Roman" w:eastAsia="Times New Roman" w:hAnsi="Times New Roman" w:cs="Times New Roman"/>
                <w:i/>
                <w:iCs/>
                <w:sz w:val="24"/>
                <w:szCs w:val="24"/>
                <w:lang w:val="lt-LT"/>
              </w:rPr>
              <w:t>sensory</w:t>
            </w:r>
            <w:proofErr w:type="spellEnd"/>
            <w:r w:rsidRPr="00947150">
              <w:rPr>
                <w:rFonts w:ascii="Times New Roman" w:eastAsia="Times New Roman" w:hAnsi="Times New Roman" w:cs="Times New Roman"/>
                <w:i/>
                <w:iCs/>
                <w:sz w:val="24"/>
                <w:szCs w:val="24"/>
                <w:lang w:val="lt-LT"/>
              </w:rPr>
              <w:t xml:space="preserve"> nerve </w:t>
            </w:r>
            <w:proofErr w:type="spellStart"/>
            <w:r w:rsidRPr="00947150">
              <w:rPr>
                <w:rFonts w:ascii="Times New Roman" w:eastAsia="Times New Roman" w:hAnsi="Times New Roman" w:cs="Times New Roman"/>
                <w:i/>
                <w:iCs/>
                <w:sz w:val="24"/>
                <w:szCs w:val="24"/>
                <w:lang w:val="lt-LT"/>
              </w:rPr>
              <w:t>conduction</w:t>
            </w:r>
            <w:proofErr w:type="spellEnd"/>
            <w:r w:rsidRPr="00947150">
              <w:rPr>
                <w:rFonts w:ascii="Times New Roman" w:eastAsia="Times New Roman" w:hAnsi="Times New Roman" w:cs="Times New Roman"/>
                <w:i/>
                <w:iCs/>
                <w:sz w:val="24"/>
                <w:szCs w:val="24"/>
                <w:lang w:val="lt-LT"/>
              </w:rPr>
              <w:t>, SNC);</w:t>
            </w:r>
          </w:p>
          <w:p w14:paraId="3D6E18A0" w14:textId="77777777" w:rsidR="002C4557" w:rsidRPr="00947150" w:rsidRDefault="002C4557" w:rsidP="002C4557">
            <w:pPr>
              <w:rPr>
                <w:rFonts w:ascii="Times New Roman" w:eastAsia="Times New Roman" w:hAnsi="Times New Roman" w:cs="Times New Roman"/>
                <w:sz w:val="24"/>
                <w:szCs w:val="24"/>
                <w:lang w:val="lt-LT"/>
              </w:rPr>
            </w:pPr>
            <w:r w:rsidRPr="00947150">
              <w:rPr>
                <w:rFonts w:ascii="Times New Roman" w:hAnsi="Times New Roman" w:cs="Times New Roman"/>
                <w:sz w:val="24"/>
                <w:szCs w:val="24"/>
                <w:lang w:val="lt-LT"/>
              </w:rPr>
              <w:t xml:space="preserve">3. </w:t>
            </w:r>
            <w:r w:rsidRPr="00947150">
              <w:rPr>
                <w:rFonts w:ascii="Times New Roman" w:eastAsia="Times New Roman" w:hAnsi="Times New Roman" w:cs="Times New Roman"/>
                <w:sz w:val="24"/>
                <w:szCs w:val="24"/>
                <w:lang w:val="lt-LT"/>
              </w:rPr>
              <w:t>Kombinuoti nervų laidumo tyrimai;</w:t>
            </w:r>
          </w:p>
          <w:p w14:paraId="43B37D6E" w14:textId="77777777" w:rsidR="002C4557" w:rsidRPr="00947150" w:rsidRDefault="002C4557" w:rsidP="002C4557">
            <w:pPr>
              <w:rPr>
                <w:rFonts w:ascii="Times New Roman" w:eastAsia="Times New Roman" w:hAnsi="Times New Roman" w:cs="Times New Roman"/>
                <w:sz w:val="24"/>
                <w:szCs w:val="24"/>
                <w:lang w:val="pt-PT"/>
              </w:rPr>
            </w:pPr>
            <w:r w:rsidRPr="00947150">
              <w:rPr>
                <w:rFonts w:ascii="Times New Roman" w:hAnsi="Times New Roman" w:cs="Times New Roman"/>
                <w:sz w:val="24"/>
                <w:szCs w:val="24"/>
                <w:lang w:val="pt-PT"/>
              </w:rPr>
              <w:t xml:space="preserve">4. </w:t>
            </w:r>
            <w:r w:rsidRPr="00947150">
              <w:rPr>
                <w:rFonts w:ascii="Times New Roman" w:eastAsia="Times New Roman" w:hAnsi="Times New Roman" w:cs="Times New Roman"/>
                <w:sz w:val="24"/>
                <w:szCs w:val="24"/>
                <w:lang w:val="pt-PT"/>
              </w:rPr>
              <w:t>F-bangos tyrimas;</w:t>
            </w:r>
          </w:p>
          <w:p w14:paraId="57DFAD7E" w14:textId="77777777" w:rsidR="002C4557" w:rsidRPr="00947150" w:rsidRDefault="002C4557" w:rsidP="002C4557">
            <w:pPr>
              <w:rPr>
                <w:rFonts w:ascii="Times New Roman" w:eastAsia="Times New Roman" w:hAnsi="Times New Roman" w:cs="Times New Roman"/>
                <w:sz w:val="24"/>
                <w:szCs w:val="24"/>
                <w:lang w:val="pt-PT"/>
              </w:rPr>
            </w:pPr>
            <w:r w:rsidRPr="00947150">
              <w:rPr>
                <w:rFonts w:ascii="Times New Roman" w:hAnsi="Times New Roman" w:cs="Times New Roman"/>
                <w:sz w:val="24"/>
                <w:szCs w:val="24"/>
                <w:lang w:val="pt-PT"/>
              </w:rPr>
              <w:t xml:space="preserve">5. </w:t>
            </w:r>
            <w:r w:rsidRPr="00947150">
              <w:rPr>
                <w:rFonts w:ascii="Times New Roman" w:eastAsia="Times New Roman" w:hAnsi="Times New Roman" w:cs="Times New Roman"/>
                <w:sz w:val="24"/>
                <w:szCs w:val="24"/>
                <w:lang w:val="pt-PT"/>
              </w:rPr>
              <w:t>H-reflekso tyrimas;</w:t>
            </w:r>
          </w:p>
          <w:p w14:paraId="3B0F8E05" w14:textId="77777777" w:rsidR="002C4557" w:rsidRPr="00947150" w:rsidRDefault="002C4557" w:rsidP="002C4557">
            <w:pPr>
              <w:rPr>
                <w:rFonts w:ascii="Times New Roman" w:hAnsi="Times New Roman" w:cs="Times New Roman"/>
                <w:sz w:val="24"/>
                <w:szCs w:val="24"/>
                <w:lang w:val="pt-PT"/>
              </w:rPr>
            </w:pPr>
            <w:r w:rsidRPr="00947150">
              <w:rPr>
                <w:rFonts w:ascii="Times New Roman" w:hAnsi="Times New Roman" w:cs="Times New Roman"/>
                <w:sz w:val="24"/>
                <w:szCs w:val="24"/>
                <w:lang w:val="pt-PT"/>
              </w:rPr>
              <w:t>6. Mirksėjimo reflekso tyrimas;</w:t>
            </w:r>
          </w:p>
          <w:p w14:paraId="5EC82816" w14:textId="77777777" w:rsidR="002C4557" w:rsidRPr="00947150" w:rsidRDefault="002C4557" w:rsidP="002C4557">
            <w:pPr>
              <w:rPr>
                <w:rFonts w:ascii="Times New Roman" w:eastAsia="Times New Roman" w:hAnsi="Times New Roman" w:cs="Times New Roman"/>
                <w:i/>
                <w:iCs/>
                <w:sz w:val="24"/>
                <w:szCs w:val="24"/>
                <w:lang w:val="pt-PT"/>
              </w:rPr>
            </w:pPr>
            <w:r w:rsidRPr="00947150">
              <w:rPr>
                <w:rFonts w:ascii="Times New Roman" w:hAnsi="Times New Roman" w:cs="Times New Roman"/>
                <w:sz w:val="24"/>
                <w:szCs w:val="24"/>
                <w:lang w:val="pt-PT"/>
              </w:rPr>
              <w:t xml:space="preserve">7. </w:t>
            </w:r>
            <w:r w:rsidRPr="00947150">
              <w:rPr>
                <w:rFonts w:ascii="Times New Roman" w:eastAsia="Times New Roman" w:hAnsi="Times New Roman" w:cs="Times New Roman"/>
                <w:sz w:val="24"/>
                <w:szCs w:val="24"/>
                <w:lang w:val="pt-PT"/>
              </w:rPr>
              <w:t xml:space="preserve">Kartotinė nervo stimuliacija </w:t>
            </w:r>
            <w:r w:rsidRPr="00947150">
              <w:rPr>
                <w:rFonts w:ascii="Times New Roman" w:eastAsia="Times New Roman" w:hAnsi="Times New Roman" w:cs="Times New Roman"/>
                <w:i/>
                <w:iCs/>
                <w:sz w:val="24"/>
                <w:szCs w:val="24"/>
                <w:lang w:val="pt-PT"/>
              </w:rPr>
              <w:t>(angl. repetitive nerve stimulation, RNS);</w:t>
            </w:r>
          </w:p>
          <w:p w14:paraId="3FB6BEC4" w14:textId="77777777" w:rsidR="002C4557" w:rsidRPr="00947150" w:rsidRDefault="002C4557" w:rsidP="002C4557">
            <w:pPr>
              <w:rPr>
                <w:rFonts w:ascii="Times New Roman" w:eastAsia="Times New Roman" w:hAnsi="Times New Roman" w:cs="Times New Roman"/>
                <w:i/>
                <w:iCs/>
                <w:sz w:val="24"/>
                <w:szCs w:val="24"/>
                <w:lang w:val="pt-PT"/>
              </w:rPr>
            </w:pPr>
            <w:r w:rsidRPr="00947150">
              <w:rPr>
                <w:rFonts w:ascii="Times New Roman" w:hAnsi="Times New Roman" w:cs="Times New Roman"/>
                <w:sz w:val="24"/>
                <w:szCs w:val="24"/>
                <w:lang w:val="pt-PT"/>
              </w:rPr>
              <w:t xml:space="preserve">8. </w:t>
            </w:r>
            <w:r w:rsidRPr="00947150">
              <w:rPr>
                <w:rFonts w:ascii="Times New Roman" w:eastAsia="Times New Roman" w:hAnsi="Times New Roman" w:cs="Times New Roman"/>
                <w:sz w:val="24"/>
                <w:szCs w:val="24"/>
                <w:lang w:val="pt-PT"/>
              </w:rPr>
              <w:t xml:space="preserve">Simpatinio odos atsako tyrimas </w:t>
            </w:r>
            <w:r w:rsidRPr="00947150">
              <w:rPr>
                <w:rFonts w:ascii="Times New Roman" w:eastAsia="Times New Roman" w:hAnsi="Times New Roman" w:cs="Times New Roman"/>
                <w:i/>
                <w:iCs/>
                <w:sz w:val="24"/>
                <w:szCs w:val="24"/>
                <w:lang w:val="pt-PT"/>
              </w:rPr>
              <w:t>(angl. sympathetic skin response, SSR);</w:t>
            </w:r>
          </w:p>
          <w:p w14:paraId="60C138D2" w14:textId="77777777" w:rsidR="002C4557" w:rsidRPr="00947150" w:rsidRDefault="002C4557" w:rsidP="002C4557">
            <w:pPr>
              <w:rPr>
                <w:rFonts w:ascii="Times New Roman" w:eastAsia="Times New Roman" w:hAnsi="Times New Roman" w:cs="Times New Roman"/>
                <w:i/>
                <w:iCs/>
                <w:sz w:val="24"/>
                <w:szCs w:val="24"/>
                <w:lang w:val="pt-PT"/>
              </w:rPr>
            </w:pPr>
            <w:r w:rsidRPr="00947150">
              <w:rPr>
                <w:rFonts w:ascii="Times New Roman" w:hAnsi="Times New Roman" w:cs="Times New Roman"/>
                <w:sz w:val="24"/>
                <w:szCs w:val="24"/>
                <w:lang w:val="pt-PT"/>
              </w:rPr>
              <w:t xml:space="preserve">9. </w:t>
            </w:r>
            <w:r w:rsidRPr="00947150">
              <w:rPr>
                <w:rFonts w:ascii="Times New Roman" w:eastAsia="Times New Roman" w:hAnsi="Times New Roman" w:cs="Times New Roman"/>
                <w:sz w:val="24"/>
                <w:szCs w:val="24"/>
                <w:lang w:val="pt-PT"/>
              </w:rPr>
              <w:t xml:space="preserve">Nervo stimuliavimas trumpais segmentais </w:t>
            </w:r>
            <w:r w:rsidRPr="00947150">
              <w:rPr>
                <w:rFonts w:ascii="Times New Roman" w:eastAsia="Times New Roman" w:hAnsi="Times New Roman" w:cs="Times New Roman"/>
                <w:i/>
                <w:iCs/>
                <w:sz w:val="24"/>
                <w:szCs w:val="24"/>
                <w:lang w:val="pt-PT"/>
              </w:rPr>
              <w:t>(angl. inching);</w:t>
            </w:r>
          </w:p>
          <w:p w14:paraId="6FADC566" w14:textId="77777777" w:rsidR="002C4557" w:rsidRPr="00947150" w:rsidRDefault="002C4557" w:rsidP="002C4557">
            <w:pPr>
              <w:rPr>
                <w:rFonts w:ascii="Times New Roman" w:eastAsia="Times New Roman" w:hAnsi="Times New Roman" w:cs="Times New Roman"/>
                <w:iCs/>
                <w:sz w:val="24"/>
                <w:szCs w:val="24"/>
              </w:rPr>
            </w:pPr>
            <w:r w:rsidRPr="00947150">
              <w:rPr>
                <w:rFonts w:ascii="Times New Roman" w:eastAsia="Times New Roman" w:hAnsi="Times New Roman" w:cs="Times New Roman"/>
                <w:iCs/>
                <w:sz w:val="24"/>
                <w:szCs w:val="24"/>
              </w:rPr>
              <w:t xml:space="preserve">10. Odos </w:t>
            </w:r>
            <w:proofErr w:type="spellStart"/>
            <w:r w:rsidRPr="00947150">
              <w:rPr>
                <w:rFonts w:ascii="Times New Roman" w:eastAsia="Times New Roman" w:hAnsi="Times New Roman" w:cs="Times New Roman"/>
                <w:iCs/>
                <w:sz w:val="24"/>
                <w:szCs w:val="24"/>
              </w:rPr>
              <w:t>tylusis</w:t>
            </w:r>
            <w:proofErr w:type="spellEnd"/>
            <w:r w:rsidRPr="00947150">
              <w:rPr>
                <w:rFonts w:ascii="Times New Roman" w:eastAsia="Times New Roman" w:hAnsi="Times New Roman" w:cs="Times New Roman"/>
                <w:iCs/>
                <w:sz w:val="24"/>
                <w:szCs w:val="24"/>
              </w:rPr>
              <w:t xml:space="preserve"> </w:t>
            </w:r>
            <w:proofErr w:type="spellStart"/>
            <w:r w:rsidRPr="00947150">
              <w:rPr>
                <w:rFonts w:ascii="Times New Roman" w:eastAsia="Times New Roman" w:hAnsi="Times New Roman" w:cs="Times New Roman"/>
                <w:iCs/>
                <w:sz w:val="24"/>
                <w:szCs w:val="24"/>
              </w:rPr>
              <w:t>periodas</w:t>
            </w:r>
            <w:proofErr w:type="spellEnd"/>
            <w:r w:rsidRPr="00947150">
              <w:rPr>
                <w:rFonts w:ascii="Times New Roman" w:eastAsia="Times New Roman" w:hAnsi="Times New Roman" w:cs="Times New Roman"/>
                <w:iCs/>
                <w:sz w:val="24"/>
                <w:szCs w:val="24"/>
              </w:rPr>
              <w:t>;</w:t>
            </w:r>
          </w:p>
          <w:p w14:paraId="44842401" w14:textId="787AD695" w:rsidR="002C4557" w:rsidRPr="00947150" w:rsidRDefault="002C4557" w:rsidP="002C4557">
            <w:pPr>
              <w:suppressAutoHyphens/>
              <w:autoSpaceDN w:val="0"/>
              <w:spacing w:after="0" w:line="240" w:lineRule="auto"/>
              <w:jc w:val="both"/>
              <w:textAlignment w:val="baseline"/>
              <w:rPr>
                <w:rFonts w:ascii="Times New Roman" w:hAnsi="Times New Roman" w:cs="Times New Roman"/>
                <w:color w:val="EE0000"/>
                <w:sz w:val="24"/>
                <w:szCs w:val="24"/>
                <w:lang w:val="lt-LT"/>
              </w:rPr>
            </w:pPr>
            <w:r w:rsidRPr="00947150">
              <w:rPr>
                <w:rFonts w:ascii="Times New Roman" w:eastAsia="Times New Roman" w:hAnsi="Times New Roman" w:cs="Times New Roman"/>
                <w:iCs/>
                <w:sz w:val="24"/>
                <w:szCs w:val="24"/>
              </w:rPr>
              <w:lastRenderedPageBreak/>
              <w:t xml:space="preserve">11. </w:t>
            </w:r>
            <w:proofErr w:type="spellStart"/>
            <w:r w:rsidRPr="00947150">
              <w:rPr>
                <w:rFonts w:ascii="Times New Roman" w:eastAsia="Times New Roman" w:hAnsi="Times New Roman" w:cs="Times New Roman"/>
                <w:sz w:val="24"/>
                <w:szCs w:val="24"/>
              </w:rPr>
              <w:t>Trumpasis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ir</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ilgasis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krūvio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testai</w:t>
            </w:r>
            <w:proofErr w:type="spellEnd"/>
            <w:r w:rsidRPr="00947150">
              <w:rPr>
                <w:rFonts w:ascii="Times New Roman" w:eastAsia="Times New Roman" w:hAnsi="Times New Roman" w:cs="Times New Roman"/>
                <w:sz w:val="24"/>
                <w:szCs w:val="24"/>
              </w:rPr>
              <w:t xml:space="preserve"> </w:t>
            </w:r>
            <w:r w:rsidRPr="00947150">
              <w:rPr>
                <w:rFonts w:ascii="Times New Roman" w:eastAsia="Times New Roman" w:hAnsi="Times New Roman" w:cs="Times New Roman"/>
                <w:i/>
                <w:iCs/>
                <w:sz w:val="24"/>
                <w:szCs w:val="24"/>
              </w:rPr>
              <w:t>(</w:t>
            </w:r>
            <w:proofErr w:type="spellStart"/>
            <w:r w:rsidRPr="00947150">
              <w:rPr>
                <w:rFonts w:ascii="Times New Roman" w:eastAsia="Times New Roman" w:hAnsi="Times New Roman" w:cs="Times New Roman"/>
                <w:i/>
                <w:iCs/>
                <w:sz w:val="24"/>
                <w:szCs w:val="24"/>
              </w:rPr>
              <w:t>angl.</w:t>
            </w:r>
            <w:proofErr w:type="spellEnd"/>
            <w:r w:rsidRPr="00947150">
              <w:rPr>
                <w:rFonts w:ascii="Times New Roman" w:eastAsia="Times New Roman" w:hAnsi="Times New Roman" w:cs="Times New Roman"/>
                <w:i/>
                <w:iCs/>
                <w:sz w:val="24"/>
                <w:szCs w:val="24"/>
              </w:rPr>
              <w:t xml:space="preserve"> short and long exercise test).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C660359"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09B1DAA"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832584" w14:paraId="53B7609D" w14:textId="77777777" w:rsidTr="002C4557">
        <w:tc>
          <w:tcPr>
            <w:tcW w:w="99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4BDC2FE" w14:textId="33C6DDCC"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3.2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E6F21" w14:textId="3C7A909B"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hAnsi="Times New Roman" w:cs="Times New Roman"/>
                <w:sz w:val="24"/>
                <w:szCs w:val="24"/>
              </w:rPr>
              <w:t>Elektromiografija</w:t>
            </w:r>
            <w:proofErr w:type="spellEnd"/>
            <w:r w:rsidRPr="00947150">
              <w:rPr>
                <w:rFonts w:ascii="Times New Roman" w:hAnsi="Times New Roman" w:cs="Times New Roman"/>
                <w:sz w:val="24"/>
                <w:szCs w:val="24"/>
              </w:rPr>
              <w:t xml:space="preserve"> (EMG)</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50A52FD" w14:textId="77777777" w:rsidR="002C4557" w:rsidRPr="00947150" w:rsidRDefault="002C4557" w:rsidP="002C4557">
            <w:pPr>
              <w:rPr>
                <w:rFonts w:ascii="Times New Roman" w:eastAsia="Times New Roman" w:hAnsi="Times New Roman" w:cs="Times New Roman"/>
                <w:sz w:val="24"/>
                <w:szCs w:val="24"/>
                <w:lang w:val="pt-PT"/>
              </w:rPr>
            </w:pPr>
            <w:r w:rsidRPr="00947150">
              <w:rPr>
                <w:rFonts w:ascii="Times New Roman" w:hAnsi="Times New Roman" w:cs="Times New Roman"/>
                <w:sz w:val="24"/>
                <w:szCs w:val="24"/>
                <w:lang w:val="pt-PT"/>
              </w:rPr>
              <w:t xml:space="preserve">1. </w:t>
            </w:r>
            <w:r w:rsidRPr="00947150">
              <w:rPr>
                <w:rFonts w:ascii="Times New Roman" w:eastAsia="Times New Roman" w:hAnsi="Times New Roman" w:cs="Times New Roman"/>
                <w:sz w:val="24"/>
                <w:szCs w:val="24"/>
                <w:lang w:val="pt-PT"/>
              </w:rPr>
              <w:t>Kiekybinė (spontaninė, įgarsinta, trigerinė, adatinė) EMG;</w:t>
            </w:r>
          </w:p>
          <w:p w14:paraId="381E9518" w14:textId="77777777" w:rsidR="002C4557" w:rsidRPr="00947150" w:rsidRDefault="002C4557" w:rsidP="002C4557">
            <w:pPr>
              <w:rPr>
                <w:rFonts w:ascii="Times New Roman" w:eastAsia="Times New Roman" w:hAnsi="Times New Roman" w:cs="Times New Roman"/>
                <w:sz w:val="24"/>
                <w:szCs w:val="24"/>
                <w:lang w:val="pt-PT"/>
              </w:rPr>
            </w:pPr>
            <w:r w:rsidRPr="00947150">
              <w:rPr>
                <w:rFonts w:ascii="Times New Roman" w:hAnsi="Times New Roman" w:cs="Times New Roman"/>
                <w:sz w:val="24"/>
                <w:szCs w:val="24"/>
                <w:lang w:val="pt-PT"/>
              </w:rPr>
              <w:t xml:space="preserve">2. </w:t>
            </w:r>
            <w:r w:rsidRPr="00947150">
              <w:rPr>
                <w:rFonts w:ascii="Times New Roman" w:eastAsia="Times New Roman" w:hAnsi="Times New Roman" w:cs="Times New Roman"/>
                <w:sz w:val="24"/>
                <w:szCs w:val="24"/>
                <w:lang w:val="pt-PT"/>
              </w:rPr>
              <w:t>Adatinės EMG registravimas;</w:t>
            </w:r>
          </w:p>
          <w:p w14:paraId="084A83C0" w14:textId="77777777" w:rsidR="002C4557" w:rsidRPr="00947150" w:rsidRDefault="002C4557" w:rsidP="002C4557">
            <w:pPr>
              <w:rPr>
                <w:rFonts w:ascii="Times New Roman" w:eastAsia="Times New Roman" w:hAnsi="Times New Roman" w:cs="Times New Roman"/>
                <w:i/>
                <w:iCs/>
                <w:sz w:val="24"/>
                <w:szCs w:val="24"/>
                <w:lang w:val="pt-PT"/>
              </w:rPr>
            </w:pPr>
            <w:r w:rsidRPr="00947150">
              <w:rPr>
                <w:rFonts w:ascii="Times New Roman" w:hAnsi="Times New Roman" w:cs="Times New Roman"/>
                <w:sz w:val="24"/>
                <w:szCs w:val="24"/>
                <w:lang w:val="pt-PT"/>
              </w:rPr>
              <w:t xml:space="preserve">3. </w:t>
            </w:r>
            <w:bookmarkStart w:id="0" w:name="_Hlk161291611"/>
            <w:r w:rsidRPr="00947150">
              <w:rPr>
                <w:rFonts w:ascii="Times New Roman" w:eastAsia="Times New Roman" w:hAnsi="Times New Roman" w:cs="Times New Roman"/>
                <w:sz w:val="24"/>
                <w:szCs w:val="24"/>
                <w:lang w:val="pt-PT"/>
              </w:rPr>
              <w:t>Kiekybinė interferentinių kreivių analizė</w:t>
            </w:r>
            <w:bookmarkEnd w:id="0"/>
            <w:r w:rsidRPr="00947150">
              <w:rPr>
                <w:rFonts w:ascii="Times New Roman" w:eastAsia="Times New Roman" w:hAnsi="Times New Roman" w:cs="Times New Roman"/>
                <w:sz w:val="24"/>
                <w:szCs w:val="24"/>
                <w:lang w:val="pt-PT"/>
              </w:rPr>
              <w:t xml:space="preserve"> </w:t>
            </w:r>
            <w:r w:rsidRPr="00947150">
              <w:rPr>
                <w:rFonts w:ascii="Times New Roman" w:eastAsia="Times New Roman" w:hAnsi="Times New Roman" w:cs="Times New Roman"/>
                <w:i/>
                <w:iCs/>
                <w:sz w:val="24"/>
                <w:szCs w:val="24"/>
                <w:lang w:val="pt-PT"/>
              </w:rPr>
              <w:t>(angl. interference pattern analysis, IPA);</w:t>
            </w:r>
          </w:p>
          <w:p w14:paraId="2DAD21E9" w14:textId="77777777" w:rsidR="002C4557" w:rsidRPr="00947150" w:rsidRDefault="002C4557" w:rsidP="002C4557">
            <w:pPr>
              <w:rPr>
                <w:rFonts w:ascii="Times New Roman" w:eastAsia="Times New Roman" w:hAnsi="Times New Roman" w:cs="Times New Roman"/>
                <w:sz w:val="24"/>
                <w:szCs w:val="24"/>
                <w:lang w:val="pt-PT"/>
              </w:rPr>
            </w:pPr>
            <w:r w:rsidRPr="00947150">
              <w:rPr>
                <w:rFonts w:ascii="Times New Roman" w:hAnsi="Times New Roman" w:cs="Times New Roman"/>
                <w:sz w:val="24"/>
                <w:szCs w:val="24"/>
                <w:lang w:val="pt-PT"/>
              </w:rPr>
              <w:t xml:space="preserve">4. </w:t>
            </w:r>
            <w:r w:rsidRPr="00947150">
              <w:rPr>
                <w:rFonts w:ascii="Times New Roman" w:eastAsia="Times New Roman" w:hAnsi="Times New Roman" w:cs="Times New Roman"/>
                <w:sz w:val="24"/>
                <w:szCs w:val="24"/>
                <w:lang w:val="pt-PT"/>
              </w:rPr>
              <w:t>Motorinio vieneto potencialų</w:t>
            </w:r>
            <w:r w:rsidRPr="00947150">
              <w:rPr>
                <w:rFonts w:ascii="Times New Roman" w:eastAsia="Times New Roman" w:hAnsi="Times New Roman" w:cs="Times New Roman"/>
                <w:i/>
                <w:iCs/>
                <w:sz w:val="24"/>
                <w:szCs w:val="24"/>
                <w:lang w:val="pt-PT"/>
              </w:rPr>
              <w:t xml:space="preserve"> (angl. motor unit potential, MUP) </w:t>
            </w:r>
            <w:r w:rsidRPr="00947150">
              <w:rPr>
                <w:rFonts w:ascii="Times New Roman" w:eastAsia="Times New Roman" w:hAnsi="Times New Roman" w:cs="Times New Roman"/>
                <w:sz w:val="24"/>
                <w:szCs w:val="24"/>
                <w:lang w:val="pt-PT"/>
              </w:rPr>
              <w:t>analizė;</w:t>
            </w:r>
          </w:p>
          <w:p w14:paraId="65FAB438" w14:textId="77777777" w:rsidR="002C4557" w:rsidRPr="00947150" w:rsidRDefault="002C4557" w:rsidP="002C4557">
            <w:pPr>
              <w:rPr>
                <w:rFonts w:ascii="Times New Roman" w:eastAsia="Times New Roman" w:hAnsi="Times New Roman" w:cs="Times New Roman"/>
                <w:sz w:val="24"/>
                <w:szCs w:val="24"/>
                <w:lang w:val="pt-PT"/>
              </w:rPr>
            </w:pPr>
            <w:r w:rsidRPr="00947150">
              <w:rPr>
                <w:rFonts w:ascii="Times New Roman" w:hAnsi="Times New Roman" w:cs="Times New Roman"/>
                <w:sz w:val="24"/>
                <w:szCs w:val="24"/>
                <w:lang w:val="pt-PT"/>
              </w:rPr>
              <w:t xml:space="preserve">5. </w:t>
            </w:r>
            <w:r w:rsidRPr="00947150">
              <w:rPr>
                <w:rFonts w:ascii="Times New Roman" w:eastAsia="Times New Roman" w:hAnsi="Times New Roman" w:cs="Times New Roman"/>
                <w:sz w:val="24"/>
                <w:szCs w:val="24"/>
                <w:lang w:val="pt-PT"/>
              </w:rPr>
              <w:t>Maksimali valinga EMG;</w:t>
            </w:r>
          </w:p>
          <w:p w14:paraId="5DE0BA9C" w14:textId="77777777" w:rsidR="002C4557" w:rsidRPr="00947150" w:rsidRDefault="002C4557" w:rsidP="002C4557">
            <w:pPr>
              <w:rPr>
                <w:rFonts w:ascii="Times New Roman" w:eastAsia="Times New Roman" w:hAnsi="Times New Roman" w:cs="Times New Roman"/>
                <w:i/>
                <w:iCs/>
                <w:sz w:val="24"/>
                <w:szCs w:val="24"/>
                <w:lang w:val="pt-PT"/>
              </w:rPr>
            </w:pPr>
            <w:r w:rsidRPr="00947150">
              <w:rPr>
                <w:rFonts w:ascii="Times New Roman" w:hAnsi="Times New Roman" w:cs="Times New Roman"/>
                <w:sz w:val="24"/>
                <w:szCs w:val="24"/>
                <w:lang w:val="pt-PT"/>
              </w:rPr>
              <w:t xml:space="preserve">6. </w:t>
            </w:r>
            <w:r w:rsidRPr="00947150">
              <w:rPr>
                <w:rFonts w:ascii="Times New Roman" w:eastAsia="Times New Roman" w:hAnsi="Times New Roman" w:cs="Times New Roman"/>
                <w:sz w:val="24"/>
                <w:szCs w:val="24"/>
                <w:lang w:val="pt-PT"/>
              </w:rPr>
              <w:t>Fazių-amplitudžių analizė</w:t>
            </w:r>
            <w:r w:rsidRPr="00947150">
              <w:rPr>
                <w:rFonts w:ascii="Times New Roman" w:eastAsia="Times New Roman" w:hAnsi="Times New Roman" w:cs="Times New Roman"/>
                <w:i/>
                <w:iCs/>
                <w:sz w:val="24"/>
                <w:szCs w:val="24"/>
                <w:lang w:val="pt-PT"/>
              </w:rPr>
              <w:t xml:space="preserve"> (angl. turns-amplitude, T/A);</w:t>
            </w:r>
          </w:p>
          <w:p w14:paraId="1163CC97" w14:textId="77777777" w:rsidR="002C4557" w:rsidRPr="00947150" w:rsidRDefault="002C4557" w:rsidP="002C4557">
            <w:pPr>
              <w:rPr>
                <w:rFonts w:ascii="Times New Roman" w:eastAsia="Times New Roman" w:hAnsi="Times New Roman" w:cs="Times New Roman"/>
                <w:sz w:val="24"/>
                <w:szCs w:val="24"/>
                <w:lang w:val="pt-PT"/>
              </w:rPr>
            </w:pPr>
            <w:r w:rsidRPr="00947150">
              <w:rPr>
                <w:rFonts w:ascii="Times New Roman" w:hAnsi="Times New Roman" w:cs="Times New Roman"/>
                <w:sz w:val="24"/>
                <w:szCs w:val="24"/>
                <w:lang w:val="pt-PT"/>
              </w:rPr>
              <w:t xml:space="preserve">7. </w:t>
            </w:r>
            <w:r w:rsidRPr="00947150">
              <w:rPr>
                <w:rFonts w:ascii="Times New Roman" w:eastAsia="Times New Roman" w:hAnsi="Times New Roman" w:cs="Times New Roman"/>
                <w:sz w:val="24"/>
                <w:szCs w:val="24"/>
                <w:lang w:val="pt-PT"/>
              </w:rPr>
              <w:t xml:space="preserve">Vienos skaidulos </w:t>
            </w:r>
            <w:r w:rsidRPr="00947150">
              <w:rPr>
                <w:rFonts w:ascii="Times New Roman" w:eastAsia="Times New Roman" w:hAnsi="Times New Roman" w:cs="Times New Roman"/>
                <w:i/>
                <w:iCs/>
                <w:sz w:val="24"/>
                <w:szCs w:val="24"/>
                <w:lang w:val="pt-PT"/>
              </w:rPr>
              <w:t>EMG  (angl. single fiber electromyography, SFEMG)</w:t>
            </w:r>
            <w:r w:rsidRPr="00947150">
              <w:rPr>
                <w:rFonts w:ascii="Times New Roman" w:eastAsia="Times New Roman" w:hAnsi="Times New Roman" w:cs="Times New Roman"/>
                <w:sz w:val="24"/>
                <w:szCs w:val="24"/>
                <w:lang w:val="pt-PT"/>
              </w:rPr>
              <w:t xml:space="preserve"> – stimuliuota ir valinga;</w:t>
            </w:r>
          </w:p>
          <w:p w14:paraId="3CAC6F22" w14:textId="77777777" w:rsidR="002C4557" w:rsidRPr="00947150" w:rsidRDefault="002C4557" w:rsidP="002C4557">
            <w:pPr>
              <w:rPr>
                <w:rFonts w:ascii="Times New Roman" w:eastAsia="Times New Roman" w:hAnsi="Times New Roman" w:cs="Times New Roman"/>
                <w:sz w:val="24"/>
                <w:szCs w:val="24"/>
                <w:lang w:val="pt-PT"/>
              </w:rPr>
            </w:pPr>
            <w:r w:rsidRPr="00947150">
              <w:rPr>
                <w:rFonts w:ascii="Times New Roman" w:hAnsi="Times New Roman" w:cs="Times New Roman"/>
                <w:sz w:val="24"/>
                <w:szCs w:val="24"/>
                <w:lang w:val="pt-PT"/>
              </w:rPr>
              <w:t xml:space="preserve">8. </w:t>
            </w:r>
            <w:r w:rsidRPr="00947150">
              <w:rPr>
                <w:rFonts w:ascii="Times New Roman" w:eastAsia="Times New Roman" w:hAnsi="Times New Roman" w:cs="Times New Roman"/>
                <w:sz w:val="24"/>
                <w:szCs w:val="24"/>
                <w:lang w:val="pt-PT"/>
              </w:rPr>
              <w:t>Motorinių vienetų skaičiaus tyrimas (MUNIX, CMAP Scan, MPS metodai);</w:t>
            </w:r>
          </w:p>
          <w:p w14:paraId="6C2A0B32" w14:textId="3E30409F"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hAnsi="Times New Roman" w:cs="Times New Roman"/>
                <w:sz w:val="24"/>
                <w:szCs w:val="24"/>
                <w:lang w:val="lt-LT"/>
              </w:rPr>
              <w:t xml:space="preserve">9. </w:t>
            </w:r>
            <w:proofErr w:type="spellStart"/>
            <w:r w:rsidRPr="00947150">
              <w:rPr>
                <w:rFonts w:ascii="Times New Roman" w:eastAsia="Times New Roman" w:hAnsi="Times New Roman" w:cs="Times New Roman"/>
                <w:sz w:val="24"/>
                <w:szCs w:val="24"/>
                <w:lang w:val="lt-LT"/>
              </w:rPr>
              <w:t>Makro</w:t>
            </w:r>
            <w:proofErr w:type="spellEnd"/>
            <w:r w:rsidRPr="00947150">
              <w:rPr>
                <w:rFonts w:ascii="Times New Roman" w:eastAsia="Times New Roman" w:hAnsi="Times New Roman" w:cs="Times New Roman"/>
                <w:sz w:val="24"/>
                <w:szCs w:val="24"/>
                <w:lang w:val="lt-LT"/>
              </w:rPr>
              <w:t xml:space="preserve"> EMG analizė.</w:t>
            </w:r>
            <w:r w:rsidRPr="00947150">
              <w:rPr>
                <w:rFonts w:ascii="Times New Roman" w:hAnsi="Times New Roman" w:cs="Times New Roman"/>
                <w:sz w:val="24"/>
                <w:szCs w:val="24"/>
                <w:lang w:val="lt-LT"/>
              </w:rPr>
              <w:t xml:space="preserve">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3FC5E93"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3C4E5FA"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2C4557" w:rsidRPr="003031BB" w14:paraId="742BBD5F" w14:textId="77777777" w:rsidTr="002C4557">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025B19" w14:textId="17A43326" w:rsidR="002C4557" w:rsidRPr="00947150" w:rsidRDefault="002C4557"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B5C9" w14:textId="0676485F" w:rsidR="002C4557" w:rsidRPr="00947150" w:rsidRDefault="002C4557" w:rsidP="002C4557">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hAnsi="Times New Roman" w:cs="Times New Roman"/>
                <w:b/>
                <w:sz w:val="24"/>
                <w:szCs w:val="24"/>
              </w:rPr>
              <w:t>Techninė</w:t>
            </w:r>
            <w:proofErr w:type="spellEnd"/>
            <w:r w:rsidRPr="00947150">
              <w:rPr>
                <w:rFonts w:ascii="Times New Roman" w:hAnsi="Times New Roman" w:cs="Times New Roman"/>
                <w:b/>
                <w:sz w:val="24"/>
                <w:szCs w:val="24"/>
              </w:rPr>
              <w:t xml:space="preserve"> </w:t>
            </w:r>
            <w:proofErr w:type="spellStart"/>
            <w:r w:rsidRPr="00947150">
              <w:rPr>
                <w:rFonts w:ascii="Times New Roman" w:hAnsi="Times New Roman" w:cs="Times New Roman"/>
                <w:b/>
                <w:sz w:val="24"/>
                <w:szCs w:val="24"/>
              </w:rPr>
              <w:t>įranga</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27A" w14:textId="19E44C7E" w:rsidR="002C4557" w:rsidRPr="00947150" w:rsidRDefault="002C4557" w:rsidP="002C4557">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hAnsi="Times New Roman" w:cs="Times New Roman"/>
                <w:sz w:val="24"/>
                <w:szCs w:val="24"/>
                <w:lang w:val="lt-LT"/>
              </w:rPr>
              <w:t xml:space="preserve">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DD26F2"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32BD8DE" w14:textId="77777777" w:rsidR="002C4557" w:rsidRPr="00947150" w:rsidRDefault="002C4557"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3031BB" w14:paraId="5B3CB018" w14:textId="77777777" w:rsidTr="0077596D">
        <w:trPr>
          <w:trHeight w:val="347"/>
        </w:trPr>
        <w:tc>
          <w:tcPr>
            <w:tcW w:w="99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D0CE81C" w14:textId="2B751805" w:rsidR="0077596D" w:rsidRPr="00947150" w:rsidRDefault="0077596D" w:rsidP="002C4557">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color w:val="000000" w:themeColor="text1"/>
                <w:sz w:val="24"/>
                <w:szCs w:val="24"/>
                <w:lang w:val="lt-LT"/>
              </w:rPr>
              <w:t>4.1.</w:t>
            </w:r>
          </w:p>
        </w:tc>
        <w:tc>
          <w:tcPr>
            <w:tcW w:w="77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620EF" w14:textId="57E58EAF" w:rsidR="0077596D" w:rsidRPr="00947150" w:rsidRDefault="0077596D" w:rsidP="002C4557">
            <w:pPr>
              <w:suppressAutoHyphens/>
              <w:autoSpaceDN w:val="0"/>
              <w:spacing w:after="0" w:line="240" w:lineRule="auto"/>
              <w:jc w:val="both"/>
              <w:textAlignment w:val="baseline"/>
              <w:rPr>
                <w:rFonts w:ascii="Times New Roman" w:hAnsi="Times New Roman" w:cs="Times New Roman"/>
                <w:color w:val="000000" w:themeColor="text1"/>
                <w:sz w:val="24"/>
                <w:szCs w:val="24"/>
                <w:lang w:val="lt-LT"/>
              </w:rPr>
            </w:pPr>
            <w:r w:rsidRPr="00947150">
              <w:rPr>
                <w:rFonts w:ascii="Times New Roman" w:eastAsia="Calibri" w:hAnsi="Times New Roman" w:cs="Times New Roman"/>
                <w:noProof/>
                <w:sz w:val="24"/>
                <w:szCs w:val="24"/>
                <w:lang w:val="lt-LT"/>
              </w:rPr>
              <w:t>Reikalavimai elektroneuromiografo stiprintuvui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C8A208F" w14:textId="77777777" w:rsidR="0077596D" w:rsidRPr="00947150" w:rsidRDefault="0077596D"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A0FCD1D" w14:textId="77777777" w:rsidR="0077596D" w:rsidRPr="00947150" w:rsidRDefault="0077596D" w:rsidP="002C4557">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832584" w14:paraId="32F90E5A"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423C6B66" w14:textId="36610754" w:rsidR="0077596D" w:rsidRPr="00947150" w:rsidRDefault="0077596D" w:rsidP="0077596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rPr>
              <w:t>4.1.1.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A5D" w14:textId="768671DA" w:rsidR="0077596D" w:rsidRPr="00947150" w:rsidRDefault="0077596D" w:rsidP="0077596D">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hAnsi="Times New Roman" w:cs="Times New Roman"/>
                <w:sz w:val="24"/>
                <w:szCs w:val="24"/>
              </w:rPr>
              <w:t>Kanalų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skaičius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14275141" w14:textId="1ECAC18B" w:rsidR="0077596D" w:rsidRPr="00947150" w:rsidRDefault="0077596D" w:rsidP="0077596D">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hAnsi="Times New Roman" w:cs="Times New Roman"/>
                <w:sz w:val="24"/>
                <w:szCs w:val="24"/>
                <w:lang w:val="lt-LT"/>
              </w:rPr>
              <w:t>≥ 2 kanalų paciento duomenų priėmimo įrenginys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364D852"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ECB93FD" w14:textId="5794872F"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3031BB" w14:paraId="16EBBA76"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17A86A70" w14:textId="46EA2863" w:rsidR="0077596D" w:rsidRPr="00947150" w:rsidRDefault="0077596D" w:rsidP="0077596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rPr>
              <w:lastRenderedPageBreak/>
              <w:t>4.1.2.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1910" w14:textId="636FA306" w:rsidR="0077596D" w:rsidRPr="00947150" w:rsidRDefault="0077596D" w:rsidP="0077596D">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eastAsia="Times New Roman" w:hAnsi="Times New Roman" w:cs="Times New Roman"/>
                <w:sz w:val="24"/>
                <w:szCs w:val="24"/>
              </w:rPr>
              <w:t>Fiksuotų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kanalų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įėjimo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varža</w:t>
            </w:r>
            <w:proofErr w:type="spellEnd"/>
            <w:r w:rsidRPr="00947150">
              <w:rPr>
                <w:rFonts w:ascii="Times New Roman" w:eastAsia="Times New Roman" w:hAnsi="Times New Roman" w:cs="Times New Roman"/>
                <w:sz w:val="24"/>
                <w:szCs w:val="24"/>
              </w:rPr>
              <w:t xml:space="preserve"> </w:t>
            </w:r>
            <w:r w:rsidRPr="00947150">
              <w:rPr>
                <w:rFonts w:ascii="Times New Roman" w:eastAsia="Times New Roman" w:hAnsi="Times New Roman" w:cs="Times New Roman"/>
                <w:i/>
                <w:iCs/>
                <w:sz w:val="24"/>
                <w:szCs w:val="24"/>
              </w:rPr>
              <w:t>(</w:t>
            </w:r>
            <w:proofErr w:type="spellStart"/>
            <w:r w:rsidRPr="00947150">
              <w:rPr>
                <w:rFonts w:ascii="Times New Roman" w:eastAsia="Times New Roman" w:hAnsi="Times New Roman" w:cs="Times New Roman"/>
                <w:i/>
                <w:iCs/>
                <w:sz w:val="24"/>
                <w:szCs w:val="24"/>
              </w:rPr>
              <w:t>angl.</w:t>
            </w:r>
            <w:proofErr w:type="spellEnd"/>
            <w:r w:rsidRPr="00947150">
              <w:rPr>
                <w:rFonts w:ascii="Times New Roman" w:eastAsia="Times New Roman" w:hAnsi="Times New Roman" w:cs="Times New Roman"/>
                <w:i/>
                <w:iCs/>
                <w:sz w:val="24"/>
                <w:szCs w:val="24"/>
              </w:rPr>
              <w:t xml:space="preserve"> common mode input impedance, CMII)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8B65480" w14:textId="4CCDF97E" w:rsidR="0077596D" w:rsidRPr="00947150" w:rsidRDefault="0077596D" w:rsidP="0077596D">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w:t>
            </w:r>
            <w:r w:rsidRPr="00947150">
              <w:rPr>
                <w:rFonts w:ascii="Times New Roman" w:eastAsia="Times New Roman" w:hAnsi="Times New Roman" w:cs="Times New Roman"/>
                <w:sz w:val="24"/>
                <w:szCs w:val="24"/>
              </w:rPr>
              <w:t xml:space="preserve"> 1000 MΩ</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5D49C99"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887B37"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3031BB" w14:paraId="491E3945"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6C5CED4C" w14:textId="74C0F513" w:rsidR="0077596D" w:rsidRPr="00947150" w:rsidRDefault="0077596D" w:rsidP="0077596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rPr>
              <w:t>4.1.3.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871CC" w14:textId="14E92839" w:rsidR="0077596D" w:rsidRPr="00947150" w:rsidRDefault="0077596D" w:rsidP="0077596D">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eastAsia="Times New Roman" w:hAnsi="Times New Roman" w:cs="Times New Roman"/>
                <w:sz w:val="24"/>
                <w:szCs w:val="24"/>
              </w:rPr>
              <w:t>Kaitomų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kanalų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įėjimo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varža</w:t>
            </w:r>
            <w:proofErr w:type="spellEnd"/>
            <w:r w:rsidRPr="00947150">
              <w:rPr>
                <w:rFonts w:ascii="Times New Roman" w:eastAsia="Times New Roman" w:hAnsi="Times New Roman" w:cs="Times New Roman"/>
                <w:sz w:val="24"/>
                <w:szCs w:val="24"/>
              </w:rPr>
              <w:t xml:space="preserve"> </w:t>
            </w:r>
            <w:r w:rsidRPr="00947150">
              <w:rPr>
                <w:rFonts w:ascii="Times New Roman" w:eastAsia="Times New Roman" w:hAnsi="Times New Roman" w:cs="Times New Roman"/>
                <w:i/>
                <w:iCs/>
                <w:sz w:val="24"/>
                <w:szCs w:val="24"/>
              </w:rPr>
              <w:t>(</w:t>
            </w:r>
            <w:proofErr w:type="spellStart"/>
            <w:r w:rsidRPr="00947150">
              <w:rPr>
                <w:rFonts w:ascii="Times New Roman" w:eastAsia="Times New Roman" w:hAnsi="Times New Roman" w:cs="Times New Roman"/>
                <w:i/>
                <w:iCs/>
                <w:sz w:val="24"/>
                <w:szCs w:val="24"/>
              </w:rPr>
              <w:t>angl.</w:t>
            </w:r>
            <w:proofErr w:type="spellEnd"/>
            <w:r w:rsidRPr="00947150">
              <w:rPr>
                <w:rFonts w:ascii="Times New Roman" w:eastAsia="Times New Roman" w:hAnsi="Times New Roman" w:cs="Times New Roman"/>
                <w:i/>
                <w:iCs/>
                <w:sz w:val="24"/>
                <w:szCs w:val="24"/>
              </w:rPr>
              <w:t xml:space="preserve"> </w:t>
            </w:r>
            <w:proofErr w:type="gramStart"/>
            <w:r w:rsidRPr="00947150">
              <w:rPr>
                <w:rFonts w:ascii="Times New Roman" w:eastAsia="Times New Roman" w:hAnsi="Times New Roman" w:cs="Times New Roman"/>
                <w:i/>
                <w:iCs/>
                <w:sz w:val="24"/>
                <w:szCs w:val="24"/>
              </w:rPr>
              <w:t>common  mode</w:t>
            </w:r>
            <w:proofErr w:type="gramEnd"/>
            <w:r w:rsidRPr="00947150">
              <w:rPr>
                <w:rFonts w:ascii="Times New Roman" w:eastAsia="Times New Roman" w:hAnsi="Times New Roman" w:cs="Times New Roman"/>
                <w:i/>
                <w:iCs/>
                <w:sz w:val="24"/>
                <w:szCs w:val="24"/>
              </w:rPr>
              <w:t xml:space="preserve"> input impedance, CMII)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13027C40" w14:textId="4FB8D731" w:rsidR="0077596D" w:rsidRPr="00947150" w:rsidRDefault="0077596D" w:rsidP="0077596D">
            <w:pPr>
              <w:suppressAutoHyphens/>
              <w:autoSpaceDN w:val="0"/>
              <w:jc w:val="both"/>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 100 MΩ</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654E42"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6781DDC"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30273D" w14:paraId="1B9BD053"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2787D652" w14:textId="350E13B2" w:rsidR="0077596D" w:rsidRPr="00947150" w:rsidRDefault="0077596D" w:rsidP="0077596D">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4.1.4.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5E1DB" w14:textId="01244D65"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Sinfazinės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dedamosios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slopinimas</w:t>
            </w:r>
            <w:proofErr w:type="spellEnd"/>
            <w:r w:rsidRPr="00947150">
              <w:rPr>
                <w:rFonts w:ascii="Times New Roman" w:hAnsi="Times New Roman" w:cs="Times New Roman"/>
                <w:sz w:val="24"/>
                <w:szCs w:val="24"/>
              </w:rPr>
              <w:t xml:space="preserve"> </w:t>
            </w:r>
            <w:r w:rsidRPr="00947150">
              <w:rPr>
                <w:rFonts w:ascii="Times New Roman" w:hAnsi="Times New Roman" w:cs="Times New Roman"/>
                <w:i/>
                <w:iCs/>
                <w:sz w:val="24"/>
                <w:szCs w:val="24"/>
              </w:rPr>
              <w:t>(</w:t>
            </w:r>
            <w:proofErr w:type="spellStart"/>
            <w:r w:rsidRPr="00947150">
              <w:rPr>
                <w:rFonts w:ascii="Times New Roman" w:hAnsi="Times New Roman" w:cs="Times New Roman"/>
                <w:i/>
                <w:iCs/>
                <w:sz w:val="24"/>
                <w:szCs w:val="24"/>
              </w:rPr>
              <w:t>angl.</w:t>
            </w:r>
            <w:proofErr w:type="spellEnd"/>
            <w:r w:rsidRPr="00947150">
              <w:rPr>
                <w:rFonts w:ascii="Times New Roman" w:hAnsi="Times New Roman" w:cs="Times New Roman"/>
                <w:i/>
                <w:iCs/>
                <w:sz w:val="24"/>
                <w:szCs w:val="24"/>
              </w:rPr>
              <w:t>, common mode rejection ratio, CMRR)</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B264EC6" w14:textId="68B9BFF4" w:rsidR="0077596D" w:rsidRPr="00947150" w:rsidRDefault="0077596D" w:rsidP="0077596D">
            <w:pPr>
              <w:suppressAutoHyphens/>
              <w:autoSpaceDN w:val="0"/>
              <w:jc w:val="both"/>
              <w:textAlignment w:val="baseline"/>
              <w:rPr>
                <w:rFonts w:ascii="Times New Roman" w:hAnsi="Times New Roman" w:cs="Times New Roman"/>
                <w:sz w:val="24"/>
                <w:szCs w:val="24"/>
                <w:lang w:val="lt-LT" w:eastAsia="lt-LT"/>
              </w:rPr>
            </w:pPr>
            <w:r w:rsidRPr="00947150">
              <w:rPr>
                <w:rFonts w:ascii="Times New Roman" w:hAnsi="Times New Roman" w:cs="Times New Roman"/>
                <w:sz w:val="24"/>
                <w:szCs w:val="24"/>
              </w:rPr>
              <w:t>≥ 110 dB</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7A8CEF4"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2185C5B"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3737A0" w14:paraId="202F740C"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4393BBA5" w14:textId="0D31F988" w:rsidR="0077596D" w:rsidRPr="00947150" w:rsidRDefault="0077596D" w:rsidP="0077596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rPr>
              <w:t>4.1.5.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28B53" w14:textId="3905F08C" w:rsidR="0077596D" w:rsidRPr="00947150" w:rsidRDefault="0077596D" w:rsidP="0077596D">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eastAsia="Times New Roman" w:hAnsi="Times New Roman" w:cs="Times New Roman"/>
                <w:sz w:val="24"/>
                <w:szCs w:val="24"/>
              </w:rPr>
              <w:t>Diskretizacijos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dažnis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kanalui</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1F7B596" w14:textId="33EA084C" w:rsidR="0077596D" w:rsidRPr="00947150" w:rsidRDefault="0077596D" w:rsidP="0077596D">
            <w:pPr>
              <w:spacing w:after="0" w:line="240" w:lineRule="auto"/>
              <w:rPr>
                <w:rFonts w:ascii="Times New Roman" w:hAnsi="Times New Roman" w:cs="Times New Roman"/>
                <w:color w:val="EE0000"/>
                <w:sz w:val="24"/>
                <w:szCs w:val="24"/>
                <w:lang w:val="lt-LT"/>
              </w:rPr>
            </w:pPr>
            <w:r w:rsidRPr="00947150">
              <w:rPr>
                <w:rFonts w:ascii="Times New Roman" w:eastAsia="Times New Roman" w:hAnsi="Times New Roman" w:cs="Times New Roman"/>
                <w:sz w:val="24"/>
                <w:szCs w:val="24"/>
              </w:rPr>
              <w:t>≥ 4</w:t>
            </w:r>
            <w:r w:rsidRPr="00947150">
              <w:rPr>
                <w:rFonts w:ascii="Times New Roman" w:eastAsia="Times New Roman" w:hAnsi="Times New Roman" w:cs="Times New Roman"/>
                <w:sz w:val="24"/>
                <w:szCs w:val="24"/>
                <w:lang w:val="en-GB"/>
              </w:rPr>
              <w:t>8</w:t>
            </w:r>
            <w:r w:rsidRPr="00947150">
              <w:rPr>
                <w:rFonts w:ascii="Times New Roman" w:eastAsia="Times New Roman" w:hAnsi="Times New Roman" w:cs="Times New Roman"/>
                <w:sz w:val="24"/>
                <w:szCs w:val="24"/>
              </w:rPr>
              <w:t>kHz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6FE0B72"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B09C09F"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3031BB" w14:paraId="558368D4"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5783B37E" w14:textId="6A950E3B" w:rsidR="0077596D" w:rsidRPr="00947150" w:rsidRDefault="0077596D" w:rsidP="0077596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rPr>
              <w:t>4.1.6.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DF62" w14:textId="344D127E" w:rsidR="0077596D" w:rsidRPr="00947150" w:rsidRDefault="0077596D" w:rsidP="0077596D">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Fonts w:ascii="Times New Roman" w:eastAsia="Times New Roman" w:hAnsi="Times New Roman" w:cs="Times New Roman"/>
                <w:sz w:val="24"/>
                <w:szCs w:val="24"/>
              </w:rPr>
              <w:t>Analoginis-</w:t>
            </w:r>
            <w:proofErr w:type="spellStart"/>
            <w:r w:rsidRPr="00947150">
              <w:rPr>
                <w:rFonts w:ascii="Times New Roman" w:eastAsia="Times New Roman" w:hAnsi="Times New Roman" w:cs="Times New Roman"/>
                <w:sz w:val="24"/>
                <w:szCs w:val="24"/>
              </w:rPr>
              <w:t>skaitmeninis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keitiklis</w:t>
            </w:r>
            <w:proofErr w:type="spellEnd"/>
            <w:r w:rsidRPr="00947150">
              <w:rPr>
                <w:rFonts w:ascii="Times New Roman" w:eastAsia="Times New Roman" w:hAnsi="Times New Roman" w:cs="Times New Roman"/>
                <w:sz w:val="24"/>
                <w:szCs w:val="24"/>
              </w:rPr>
              <w:t xml:space="preserve"> </w:t>
            </w:r>
            <w:r w:rsidRPr="00947150">
              <w:rPr>
                <w:rFonts w:ascii="Times New Roman" w:eastAsia="Times New Roman" w:hAnsi="Times New Roman" w:cs="Times New Roman"/>
                <w:i/>
                <w:iCs/>
                <w:sz w:val="24"/>
                <w:szCs w:val="24"/>
              </w:rPr>
              <w:t>(</w:t>
            </w:r>
            <w:proofErr w:type="spellStart"/>
            <w:r w:rsidRPr="00947150">
              <w:rPr>
                <w:rFonts w:ascii="Times New Roman" w:eastAsia="Times New Roman" w:hAnsi="Times New Roman" w:cs="Times New Roman"/>
                <w:i/>
                <w:iCs/>
                <w:sz w:val="24"/>
                <w:szCs w:val="24"/>
              </w:rPr>
              <w:t>angl.</w:t>
            </w:r>
            <w:proofErr w:type="spellEnd"/>
            <w:r w:rsidRPr="00947150">
              <w:rPr>
                <w:rFonts w:ascii="Times New Roman" w:eastAsia="Times New Roman" w:hAnsi="Times New Roman" w:cs="Times New Roman"/>
                <w:i/>
                <w:iCs/>
                <w:sz w:val="24"/>
                <w:szCs w:val="24"/>
              </w:rPr>
              <w:t xml:space="preserve"> analog to digital conversion, ADC)</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66E194F" w14:textId="0BCB3F2C" w:rsidR="0077596D" w:rsidRPr="00947150" w:rsidRDefault="0077596D" w:rsidP="0077596D">
            <w:pPr>
              <w:spacing w:after="0" w:line="240" w:lineRule="auto"/>
              <w:rPr>
                <w:rFonts w:ascii="Times New Roman" w:hAnsi="Times New Roman" w:cs="Times New Roman"/>
                <w:sz w:val="24"/>
                <w:szCs w:val="24"/>
                <w:lang w:val="lt-LT"/>
              </w:rPr>
            </w:pPr>
            <w:r w:rsidRPr="00947150">
              <w:rPr>
                <w:rFonts w:ascii="Times New Roman" w:eastAsia="Times New Roman" w:hAnsi="Times New Roman" w:cs="Times New Roman"/>
                <w:sz w:val="24"/>
                <w:szCs w:val="24"/>
              </w:rPr>
              <w:t xml:space="preserve">≥ 24 </w:t>
            </w:r>
            <w:proofErr w:type="spellStart"/>
            <w:r w:rsidRPr="00947150">
              <w:rPr>
                <w:rFonts w:ascii="Times New Roman" w:eastAsia="Times New Roman" w:hAnsi="Times New Roman" w:cs="Times New Roman"/>
                <w:sz w:val="24"/>
                <w:szCs w:val="24"/>
              </w:rPr>
              <w:t>bitų</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8CDBE45"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8093D5A"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832584" w14:paraId="1DE75DD4" w14:textId="77777777" w:rsidTr="0077596D">
        <w:trPr>
          <w:trHeight w:val="578"/>
        </w:trPr>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2D5983A1" w14:textId="5C39D970" w:rsidR="0077596D" w:rsidRPr="00947150" w:rsidRDefault="0077596D" w:rsidP="0077596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rPr>
              <w:t>4.1.7.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B7F91" w14:textId="0F4334D5" w:rsidR="0077596D" w:rsidRPr="00947150" w:rsidRDefault="0077596D" w:rsidP="0077596D">
            <w:pPr>
              <w:spacing w:before="100" w:beforeAutospacing="1" w:after="100" w:afterAutospacing="1" w:line="240" w:lineRule="auto"/>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Selektyviniai</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filtrai</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FF9D3D6" w14:textId="204E8B8C" w:rsidR="0077596D" w:rsidRPr="00947150" w:rsidRDefault="0077596D" w:rsidP="0077596D">
            <w:pPr>
              <w:spacing w:before="100" w:beforeAutospacing="1" w:after="100" w:afterAutospacing="1" w:line="240" w:lineRule="auto"/>
              <w:rPr>
                <w:rFonts w:ascii="Times New Roman" w:eastAsia="Times New Roman" w:hAnsi="Times New Roman" w:cs="Times New Roman"/>
                <w:sz w:val="24"/>
                <w:szCs w:val="24"/>
                <w:lang w:val="lt-LT" w:eastAsia="lt-LT"/>
              </w:rPr>
            </w:pPr>
            <w:r w:rsidRPr="00947150">
              <w:rPr>
                <w:rFonts w:ascii="Times New Roman" w:hAnsi="Times New Roman" w:cs="Times New Roman"/>
                <w:sz w:val="24"/>
                <w:szCs w:val="24"/>
                <w:lang w:val="pt-PT"/>
              </w:rPr>
              <w:t>50 Hz filtras su išjungimo galimybe</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E40A3BE"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0D6722F"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832584" w14:paraId="2C3B3BD6"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50073EF1" w14:textId="622F3517" w:rsidR="0077596D" w:rsidRPr="00947150" w:rsidRDefault="0077596D" w:rsidP="0077596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rPr>
              <w:t>4.1.8.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694D8" w14:textId="004C4E3C" w:rsidR="0077596D" w:rsidRPr="00947150" w:rsidRDefault="0077596D" w:rsidP="0077596D">
            <w:pPr>
              <w:spacing w:after="0" w:line="240" w:lineRule="auto"/>
              <w:rPr>
                <w:rFonts w:ascii="Times New Roman" w:eastAsia="Arial Unicode MS" w:hAnsi="Times New Roman" w:cs="Times New Roman"/>
                <w:color w:val="000000" w:themeColor="text1"/>
                <w:sz w:val="24"/>
                <w:szCs w:val="24"/>
                <w:bdr w:val="nil"/>
                <w:lang w:val="lt-LT"/>
              </w:rPr>
            </w:pPr>
            <w:proofErr w:type="spellStart"/>
            <w:r w:rsidRPr="00947150">
              <w:rPr>
                <w:rFonts w:ascii="Times New Roman" w:eastAsia="Times New Roman" w:hAnsi="Times New Roman" w:cs="Times New Roman"/>
                <w:sz w:val="24"/>
                <w:szCs w:val="24"/>
              </w:rPr>
              <w:t>Jautrumo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nustatymo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diapazonas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488EE86" w14:textId="0A61F525" w:rsidR="0077596D" w:rsidRPr="00947150" w:rsidRDefault="0077596D" w:rsidP="0077596D">
            <w:pPr>
              <w:suppressAutoHyphens/>
              <w:autoSpaceDN w:val="0"/>
              <w:spacing w:after="0" w:line="240" w:lineRule="auto"/>
              <w:jc w:val="both"/>
              <w:textAlignment w:val="baseline"/>
              <w:rPr>
                <w:rFonts w:ascii="Times New Roman" w:hAnsi="Times New Roman" w:cs="Times New Roman"/>
                <w:color w:val="000000" w:themeColor="text1"/>
                <w:sz w:val="24"/>
                <w:szCs w:val="24"/>
                <w:lang w:val="lt-LT"/>
              </w:rPr>
            </w:pPr>
            <w:r w:rsidRPr="00947150">
              <w:rPr>
                <w:rFonts w:ascii="Times New Roman" w:eastAsia="Times New Roman" w:hAnsi="Times New Roman" w:cs="Times New Roman"/>
                <w:sz w:val="24"/>
                <w:szCs w:val="24"/>
                <w:lang w:val="lt-LT"/>
              </w:rPr>
              <w:t xml:space="preserve">Ne siauresnis nei nuo 0,01 µV/ padalai iki 100 </w:t>
            </w:r>
            <w:proofErr w:type="spellStart"/>
            <w:r w:rsidRPr="00947150">
              <w:rPr>
                <w:rFonts w:ascii="Times New Roman" w:eastAsia="Times New Roman" w:hAnsi="Times New Roman" w:cs="Times New Roman"/>
                <w:sz w:val="24"/>
                <w:szCs w:val="24"/>
                <w:lang w:val="lt-LT"/>
              </w:rPr>
              <w:t>mV</w:t>
            </w:r>
            <w:proofErr w:type="spellEnd"/>
            <w:r w:rsidRPr="00947150">
              <w:rPr>
                <w:rFonts w:ascii="Times New Roman" w:eastAsia="Times New Roman" w:hAnsi="Times New Roman" w:cs="Times New Roman"/>
                <w:sz w:val="24"/>
                <w:szCs w:val="24"/>
                <w:lang w:val="lt-LT"/>
              </w:rPr>
              <w:t>/ padalai, ≥ 20 keitimo žingsnių</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4334C2C"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EFDDE05"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30273D" w14:paraId="1513182F"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7773484C" w14:textId="5A76266F" w:rsidR="0077596D" w:rsidRPr="00947150" w:rsidRDefault="0077596D" w:rsidP="0077596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rPr>
              <w:t>4.1.9.</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3966" w14:textId="77777777" w:rsidR="0077596D" w:rsidRPr="00947150" w:rsidRDefault="0077596D" w:rsidP="0077596D">
            <w:pPr>
              <w:rPr>
                <w:rFonts w:ascii="Times New Roman" w:eastAsia="Times New Roman" w:hAnsi="Times New Roman" w:cs="Times New Roman"/>
                <w:sz w:val="24"/>
                <w:szCs w:val="24"/>
                <w:lang w:val="pt-PT"/>
              </w:rPr>
            </w:pPr>
            <w:r w:rsidRPr="00947150">
              <w:rPr>
                <w:rFonts w:ascii="Times New Roman" w:eastAsia="Times New Roman" w:hAnsi="Times New Roman" w:cs="Times New Roman"/>
                <w:sz w:val="24"/>
                <w:szCs w:val="24"/>
                <w:lang w:val="pt-PT"/>
              </w:rPr>
              <w:t xml:space="preserve">Žemo dažnio filtrų nustatymo diapazonas </w:t>
            </w:r>
          </w:p>
          <w:p w14:paraId="68D4E5AB" w14:textId="77777777" w:rsidR="0077596D" w:rsidRPr="00947150" w:rsidRDefault="0077596D" w:rsidP="0077596D">
            <w:pPr>
              <w:rPr>
                <w:rFonts w:ascii="Times New Roman" w:eastAsia="Times New Roman" w:hAnsi="Times New Roman" w:cs="Times New Roman"/>
                <w:sz w:val="24"/>
                <w:szCs w:val="24"/>
                <w:lang w:val="pt-PT"/>
              </w:rPr>
            </w:pPr>
            <w:r w:rsidRPr="00947150">
              <w:rPr>
                <w:rFonts w:ascii="Times New Roman" w:eastAsia="Times New Roman" w:hAnsi="Times New Roman" w:cs="Times New Roman"/>
                <w:sz w:val="24"/>
                <w:szCs w:val="24"/>
                <w:lang w:val="pt-PT"/>
              </w:rPr>
              <w:t>(-6dB lygyje)</w:t>
            </w:r>
          </w:p>
          <w:p w14:paraId="1CA9775C" w14:textId="4A7BCA21" w:rsidR="0077596D" w:rsidRPr="00947150" w:rsidRDefault="0077596D" w:rsidP="0077596D">
            <w:pPr>
              <w:spacing w:before="100" w:beforeAutospacing="1" w:after="100" w:afterAutospacing="1" w:line="240" w:lineRule="auto"/>
              <w:rPr>
                <w:rFonts w:ascii="Times New Roman" w:eastAsia="Times New Roman" w:hAnsi="Times New Roman" w:cs="Times New Roman"/>
                <w:color w:val="000000" w:themeColor="text1"/>
                <w:sz w:val="24"/>
                <w:szCs w:val="24"/>
                <w:lang w:val="lt-LT" w:eastAsia="lt-LT"/>
              </w:rPr>
            </w:pPr>
            <w:r w:rsidRPr="00947150">
              <w:rPr>
                <w:rFonts w:ascii="Times New Roman" w:eastAsia="Times New Roman" w:hAnsi="Times New Roman" w:cs="Times New Roman"/>
                <w:sz w:val="24"/>
                <w:szCs w:val="24"/>
              </w:rPr>
              <w:t>(</w:t>
            </w:r>
            <w:r w:rsidRPr="00947150">
              <w:rPr>
                <w:rFonts w:ascii="Times New Roman" w:eastAsia="Times New Roman" w:hAnsi="Times New Roman" w:cs="Times New Roman"/>
                <w:i/>
                <w:sz w:val="24"/>
                <w:szCs w:val="24"/>
              </w:rPr>
              <w:t xml:space="preserve">ne </w:t>
            </w:r>
            <w:proofErr w:type="spellStart"/>
            <w:r w:rsidRPr="00947150">
              <w:rPr>
                <w:rFonts w:ascii="Times New Roman" w:eastAsia="Times New Roman" w:hAnsi="Times New Roman" w:cs="Times New Roman"/>
                <w:i/>
                <w:sz w:val="24"/>
                <w:szCs w:val="24"/>
              </w:rPr>
              <w:t>siauresnis</w:t>
            </w:r>
            <w:proofErr w:type="spellEnd"/>
            <w:r w:rsidRPr="00947150">
              <w:rPr>
                <w:rFonts w:ascii="Times New Roman" w:eastAsia="Times New Roman" w:hAnsi="Times New Roman" w:cs="Times New Roman"/>
                <w:i/>
                <w:sz w:val="24"/>
                <w:szCs w:val="24"/>
              </w:rPr>
              <w:t xml:space="preserve"> </w:t>
            </w:r>
            <w:proofErr w:type="spellStart"/>
            <w:r w:rsidRPr="00947150">
              <w:rPr>
                <w:rFonts w:ascii="Times New Roman" w:eastAsia="Times New Roman" w:hAnsi="Times New Roman" w:cs="Times New Roman"/>
                <w:i/>
                <w:sz w:val="24"/>
                <w:szCs w:val="24"/>
              </w:rPr>
              <w:t>už</w:t>
            </w:r>
            <w:proofErr w:type="spellEnd"/>
            <w:r w:rsidRPr="00947150">
              <w:rPr>
                <w:rFonts w:ascii="Times New Roman" w:eastAsia="Times New Roman" w:hAnsi="Times New Roman" w:cs="Times New Roman"/>
                <w:i/>
                <w:sz w:val="24"/>
                <w:szCs w:val="24"/>
              </w:rPr>
              <w:t xml:space="preserve"> </w:t>
            </w:r>
            <w:proofErr w:type="spellStart"/>
            <w:r w:rsidRPr="00947150">
              <w:rPr>
                <w:rFonts w:ascii="Times New Roman" w:eastAsia="Times New Roman" w:hAnsi="Times New Roman" w:cs="Times New Roman"/>
                <w:i/>
                <w:sz w:val="24"/>
                <w:szCs w:val="24"/>
              </w:rPr>
              <w:t>nurodytą</w:t>
            </w:r>
            <w:proofErr w:type="spellEnd"/>
            <w:r w:rsidRPr="00947150">
              <w:rPr>
                <w:rFonts w:ascii="Times New Roman" w:eastAsia="Times New Roman" w:hAnsi="Times New Roman" w:cs="Times New Roman"/>
                <w:sz w:val="24"/>
                <w:szCs w:val="24"/>
              </w:rPr>
              <w:t xml:space="preserve">) </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C54BFB1" w14:textId="0A063B3E" w:rsidR="0077596D" w:rsidRPr="00947150" w:rsidRDefault="0077596D" w:rsidP="0077596D">
            <w:pPr>
              <w:spacing w:after="0" w:line="240" w:lineRule="auto"/>
              <w:rPr>
                <w:rFonts w:ascii="Times New Roman" w:hAnsi="Times New Roman" w:cs="Times New Roman"/>
                <w:color w:val="000000" w:themeColor="text1"/>
                <w:sz w:val="24"/>
                <w:szCs w:val="24"/>
                <w:lang w:val="lt-LT"/>
              </w:rPr>
            </w:pPr>
            <w:r w:rsidRPr="00947150">
              <w:rPr>
                <w:rFonts w:ascii="Times New Roman" w:eastAsia="Times New Roman" w:hAnsi="Times New Roman" w:cs="Times New Roman"/>
                <w:sz w:val="24"/>
                <w:szCs w:val="24"/>
              </w:rPr>
              <w:t xml:space="preserve">Nuo 0,2 Hz </w:t>
            </w:r>
            <w:proofErr w:type="spellStart"/>
            <w:r w:rsidRPr="00947150">
              <w:rPr>
                <w:rFonts w:ascii="Times New Roman" w:eastAsia="Times New Roman" w:hAnsi="Times New Roman" w:cs="Times New Roman"/>
                <w:sz w:val="24"/>
                <w:szCs w:val="24"/>
              </w:rPr>
              <w:t>iki</w:t>
            </w:r>
            <w:proofErr w:type="spellEnd"/>
            <w:r w:rsidRPr="00947150">
              <w:rPr>
                <w:rFonts w:ascii="Times New Roman" w:eastAsia="Times New Roman" w:hAnsi="Times New Roman" w:cs="Times New Roman"/>
                <w:sz w:val="24"/>
                <w:szCs w:val="24"/>
              </w:rPr>
              <w:t xml:space="preserve"> 5 kHz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A4AB6C7"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F52C317"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30273D" w14:paraId="75AD1B00"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20F0A310" w14:textId="72646383" w:rsidR="0077596D" w:rsidRPr="00947150" w:rsidRDefault="0077596D" w:rsidP="0077596D">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4.1.10.</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B788A" w14:textId="77777777" w:rsidR="0077596D" w:rsidRPr="00947150" w:rsidRDefault="0077596D" w:rsidP="0077596D">
            <w:pPr>
              <w:rPr>
                <w:rFonts w:ascii="Times New Roman" w:eastAsia="Times New Roman" w:hAnsi="Times New Roman" w:cs="Times New Roman"/>
                <w:sz w:val="24"/>
                <w:szCs w:val="24"/>
                <w:lang w:val="pt-PT"/>
              </w:rPr>
            </w:pPr>
            <w:r w:rsidRPr="00947150">
              <w:rPr>
                <w:rFonts w:ascii="Times New Roman" w:eastAsia="Times New Roman" w:hAnsi="Times New Roman" w:cs="Times New Roman"/>
                <w:sz w:val="24"/>
                <w:szCs w:val="24"/>
                <w:lang w:val="pt-PT"/>
              </w:rPr>
              <w:t>Aukšto dažnio filtrų nustatymo diapazonas</w:t>
            </w:r>
          </w:p>
          <w:p w14:paraId="34EC16C2" w14:textId="77777777" w:rsidR="0077596D" w:rsidRPr="00947150" w:rsidRDefault="0077596D" w:rsidP="0077596D">
            <w:pPr>
              <w:rPr>
                <w:rFonts w:ascii="Times New Roman" w:eastAsia="Times New Roman" w:hAnsi="Times New Roman" w:cs="Times New Roman"/>
                <w:sz w:val="24"/>
                <w:szCs w:val="24"/>
                <w:lang w:val="pt-PT"/>
              </w:rPr>
            </w:pPr>
            <w:r w:rsidRPr="00947150">
              <w:rPr>
                <w:rFonts w:ascii="Times New Roman" w:eastAsia="Times New Roman" w:hAnsi="Times New Roman" w:cs="Times New Roman"/>
                <w:sz w:val="24"/>
                <w:szCs w:val="24"/>
                <w:lang w:val="pt-PT"/>
              </w:rPr>
              <w:t>(-12dB lygyje)</w:t>
            </w:r>
          </w:p>
          <w:p w14:paraId="4AAC5010" w14:textId="6031D509"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947150">
              <w:rPr>
                <w:rFonts w:ascii="Times New Roman" w:eastAsia="Times New Roman" w:hAnsi="Times New Roman" w:cs="Times New Roman"/>
                <w:sz w:val="24"/>
                <w:szCs w:val="24"/>
              </w:rPr>
              <w:t>(</w:t>
            </w:r>
            <w:r w:rsidRPr="00947150">
              <w:rPr>
                <w:rFonts w:ascii="Times New Roman" w:eastAsia="Times New Roman" w:hAnsi="Times New Roman" w:cs="Times New Roman"/>
                <w:i/>
                <w:sz w:val="24"/>
                <w:szCs w:val="24"/>
              </w:rPr>
              <w:t xml:space="preserve">ne </w:t>
            </w:r>
            <w:proofErr w:type="spellStart"/>
            <w:r w:rsidRPr="00947150">
              <w:rPr>
                <w:rFonts w:ascii="Times New Roman" w:eastAsia="Times New Roman" w:hAnsi="Times New Roman" w:cs="Times New Roman"/>
                <w:i/>
                <w:sz w:val="24"/>
                <w:szCs w:val="24"/>
              </w:rPr>
              <w:t>siauresnis</w:t>
            </w:r>
            <w:proofErr w:type="spellEnd"/>
            <w:r w:rsidRPr="00947150">
              <w:rPr>
                <w:rFonts w:ascii="Times New Roman" w:eastAsia="Times New Roman" w:hAnsi="Times New Roman" w:cs="Times New Roman"/>
                <w:i/>
                <w:sz w:val="24"/>
                <w:szCs w:val="24"/>
              </w:rPr>
              <w:t xml:space="preserve"> </w:t>
            </w:r>
            <w:proofErr w:type="spellStart"/>
            <w:r w:rsidRPr="00947150">
              <w:rPr>
                <w:rFonts w:ascii="Times New Roman" w:eastAsia="Times New Roman" w:hAnsi="Times New Roman" w:cs="Times New Roman"/>
                <w:i/>
                <w:sz w:val="24"/>
                <w:szCs w:val="24"/>
              </w:rPr>
              <w:t>už</w:t>
            </w:r>
            <w:proofErr w:type="spellEnd"/>
            <w:r w:rsidRPr="00947150">
              <w:rPr>
                <w:rFonts w:ascii="Times New Roman" w:eastAsia="Times New Roman" w:hAnsi="Times New Roman" w:cs="Times New Roman"/>
                <w:i/>
                <w:sz w:val="24"/>
                <w:szCs w:val="24"/>
              </w:rPr>
              <w:t xml:space="preserve"> </w:t>
            </w:r>
            <w:proofErr w:type="spellStart"/>
            <w:r w:rsidRPr="00947150">
              <w:rPr>
                <w:rFonts w:ascii="Times New Roman" w:eastAsia="Times New Roman" w:hAnsi="Times New Roman" w:cs="Times New Roman"/>
                <w:i/>
                <w:sz w:val="24"/>
                <w:szCs w:val="24"/>
              </w:rPr>
              <w:t>nurodytą</w:t>
            </w:r>
            <w:proofErr w:type="spellEnd"/>
            <w:r w:rsidRPr="00947150">
              <w:rPr>
                <w:rFonts w:ascii="Times New Roman" w:eastAsia="Times New Roman" w:hAnsi="Times New Roman" w:cs="Times New Roman"/>
                <w:sz w:val="24"/>
                <w:szCs w:val="24"/>
              </w:rPr>
              <w:t>)</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F8858F1" w14:textId="72C69BD3" w:rsidR="0077596D" w:rsidRPr="00947150" w:rsidRDefault="0077596D" w:rsidP="0077596D">
            <w:pPr>
              <w:pStyle w:val="Other0"/>
              <w:tabs>
                <w:tab w:val="left" w:pos="331"/>
              </w:tabs>
              <w:jc w:val="both"/>
              <w:rPr>
                <w:sz w:val="24"/>
                <w:szCs w:val="24"/>
                <w:lang w:val="lt-LT" w:eastAsia="lt-LT"/>
              </w:rPr>
            </w:pPr>
            <w:r w:rsidRPr="00947150">
              <w:rPr>
                <w:sz w:val="24"/>
                <w:szCs w:val="24"/>
              </w:rPr>
              <w:t xml:space="preserve">Nuo 30 Hz </w:t>
            </w:r>
            <w:proofErr w:type="spellStart"/>
            <w:r w:rsidRPr="00947150">
              <w:rPr>
                <w:sz w:val="24"/>
                <w:szCs w:val="24"/>
              </w:rPr>
              <w:t>iki</w:t>
            </w:r>
            <w:proofErr w:type="spellEnd"/>
            <w:r w:rsidRPr="00947150">
              <w:rPr>
                <w:sz w:val="24"/>
                <w:szCs w:val="24"/>
              </w:rPr>
              <w:t xml:space="preserve"> 10 kHz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CC8FB4E"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55DAC71"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832584" w14:paraId="62AF2756"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7B0C3AA7" w14:textId="1451006A" w:rsidR="0077596D" w:rsidRPr="00947150" w:rsidRDefault="0077596D" w:rsidP="0077596D">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4.1.11.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31F64" w14:textId="4854DA86"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eastAsia="Times New Roman" w:hAnsi="Times New Roman" w:cs="Times New Roman"/>
                <w:sz w:val="24"/>
                <w:szCs w:val="24"/>
              </w:rPr>
              <w:t>Triukšmo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lygis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užtrumpinus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įėjimus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7480996" w14:textId="7A501DAB" w:rsidR="0077596D" w:rsidRPr="00947150" w:rsidRDefault="0077596D" w:rsidP="0077596D">
            <w:pPr>
              <w:pStyle w:val="Other0"/>
              <w:tabs>
                <w:tab w:val="left" w:pos="331"/>
              </w:tabs>
              <w:jc w:val="both"/>
              <w:rPr>
                <w:sz w:val="24"/>
                <w:szCs w:val="24"/>
                <w:lang w:val="lt-LT" w:eastAsia="lt-LT"/>
              </w:rPr>
            </w:pPr>
            <w:r w:rsidRPr="00947150">
              <w:rPr>
                <w:sz w:val="24"/>
                <w:szCs w:val="24"/>
                <w:lang w:val="lt-LT"/>
              </w:rPr>
              <w:t>≤ 1 µV RMS, 2Hz - 10kHz dažnių juostoje</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1A47331"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CE40561"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30273D" w14:paraId="6F281424"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74850AEC" w14:textId="72ECDA7C" w:rsidR="0077596D" w:rsidRPr="00947150" w:rsidRDefault="0077596D" w:rsidP="0077596D">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4.1.12.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0E32A" w14:textId="6E8F24E6"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Stimulo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artefakto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slopinimas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0179D98" w14:textId="04878E75" w:rsidR="0077596D" w:rsidRPr="00947150" w:rsidRDefault="0077596D" w:rsidP="0077596D">
            <w:pPr>
              <w:pStyle w:val="Other0"/>
              <w:tabs>
                <w:tab w:val="left" w:pos="331"/>
              </w:tabs>
              <w:jc w:val="both"/>
              <w:rPr>
                <w:sz w:val="24"/>
                <w:szCs w:val="24"/>
                <w:lang w:val="lt-LT" w:eastAsia="lt-LT"/>
              </w:rPr>
            </w:pPr>
            <w:proofErr w:type="spellStart"/>
            <w:r w:rsidRPr="00947150">
              <w:rPr>
                <w:sz w:val="24"/>
                <w:szCs w:val="24"/>
              </w:rPr>
              <w:t>Būtinas</w:t>
            </w:r>
            <w:proofErr w:type="spellEnd"/>
            <w:r w:rsidRPr="00947150">
              <w:rPr>
                <w:sz w:val="24"/>
                <w:szCs w:val="24"/>
              </w:rPr>
              <w:t xml:space="preserve"> </w:t>
            </w:r>
            <w:proofErr w:type="spellStart"/>
            <w:r w:rsidRPr="00947150">
              <w:rPr>
                <w:sz w:val="24"/>
                <w:szCs w:val="24"/>
              </w:rPr>
              <w:t>stimulo</w:t>
            </w:r>
            <w:proofErr w:type="spellEnd"/>
            <w:r w:rsidRPr="00947150">
              <w:rPr>
                <w:sz w:val="24"/>
                <w:szCs w:val="24"/>
              </w:rPr>
              <w:t xml:space="preserve"> </w:t>
            </w:r>
            <w:proofErr w:type="spellStart"/>
            <w:r w:rsidRPr="00947150">
              <w:rPr>
                <w:sz w:val="24"/>
                <w:szCs w:val="24"/>
              </w:rPr>
              <w:t>artefakto</w:t>
            </w:r>
            <w:proofErr w:type="spellEnd"/>
            <w:r w:rsidRPr="00947150">
              <w:rPr>
                <w:sz w:val="24"/>
                <w:szCs w:val="24"/>
              </w:rPr>
              <w:t xml:space="preserve"> </w:t>
            </w:r>
            <w:proofErr w:type="spellStart"/>
            <w:r w:rsidRPr="00947150">
              <w:rPr>
                <w:sz w:val="24"/>
                <w:szCs w:val="24"/>
              </w:rPr>
              <w:t>slopinimas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505BA2B"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7C3D751"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832584" w14:paraId="6C86EFDA"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6F99A17C" w14:textId="61E7C9E8" w:rsidR="0077596D" w:rsidRPr="00947150" w:rsidRDefault="0077596D" w:rsidP="0077596D">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4.1.13.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0E5A" w14:textId="5F70DE91"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Optiškai</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izoliuoti</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įėjimai</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F9479B9" w14:textId="08174622" w:rsidR="0077596D" w:rsidRPr="00947150" w:rsidRDefault="0077596D" w:rsidP="0077596D">
            <w:pPr>
              <w:pStyle w:val="Other0"/>
              <w:tabs>
                <w:tab w:val="left" w:pos="331"/>
              </w:tabs>
              <w:jc w:val="both"/>
              <w:rPr>
                <w:sz w:val="24"/>
                <w:szCs w:val="24"/>
                <w:lang w:val="lt-LT" w:eastAsia="lt-LT"/>
              </w:rPr>
            </w:pPr>
            <w:r w:rsidRPr="00947150">
              <w:rPr>
                <w:sz w:val="24"/>
                <w:szCs w:val="24"/>
                <w:lang w:val="lt-LT"/>
              </w:rPr>
              <w:t>Įėjimai turi būti optiškai izoliuoti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E0E7EC2"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D219611"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832584" w14:paraId="7B2804FC"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0FAC6AB2" w14:textId="05B1A5B8" w:rsidR="0077596D" w:rsidRPr="00947150" w:rsidRDefault="0077596D" w:rsidP="0077596D">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lastRenderedPageBreak/>
              <w:t>4.1.14.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5E2BD" w14:textId="7FEA3793"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947150">
              <w:rPr>
                <w:rFonts w:ascii="Times New Roman" w:hAnsi="Times New Roman" w:cs="Times New Roman"/>
                <w:sz w:val="24"/>
                <w:szCs w:val="24"/>
                <w:lang w:val="pt-PT"/>
              </w:rPr>
              <w:t>Anga (</w:t>
            </w:r>
            <w:r w:rsidRPr="00947150">
              <w:rPr>
                <w:rFonts w:ascii="Times New Roman" w:hAnsi="Times New Roman" w:cs="Times New Roman"/>
                <w:i/>
                <w:sz w:val="24"/>
                <w:szCs w:val="24"/>
                <w:lang w:val="pt-PT"/>
              </w:rPr>
              <w:t>angl. port</w:t>
            </w:r>
            <w:r w:rsidRPr="00947150">
              <w:rPr>
                <w:rFonts w:ascii="Times New Roman" w:hAnsi="Times New Roman" w:cs="Times New Roman"/>
                <w:sz w:val="24"/>
                <w:szCs w:val="24"/>
                <w:lang w:val="pt-PT"/>
              </w:rPr>
              <w:t>) temperatūros matavimo davikliui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F584FB6" w14:textId="57630F91" w:rsidR="0077596D" w:rsidRPr="00947150" w:rsidRDefault="0077596D" w:rsidP="0077596D">
            <w:pPr>
              <w:pStyle w:val="Other0"/>
              <w:tabs>
                <w:tab w:val="left" w:pos="331"/>
              </w:tabs>
              <w:jc w:val="both"/>
              <w:rPr>
                <w:sz w:val="24"/>
                <w:szCs w:val="24"/>
                <w:lang w:val="lt-LT" w:eastAsia="lt-LT"/>
              </w:rPr>
            </w:pPr>
            <w:r w:rsidRPr="00947150">
              <w:rPr>
                <w:sz w:val="24"/>
                <w:szCs w:val="24"/>
                <w:lang w:val="pt-PT"/>
              </w:rPr>
              <w:t>Integruota anga temperatūros matavimo davikliui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9F6FE43"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3854801"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30273D" w14:paraId="2E546CBB"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49542158" w14:textId="2B001244" w:rsidR="0077596D" w:rsidRPr="00947150" w:rsidRDefault="0077596D" w:rsidP="0077596D">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4.1.15.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01917" w14:textId="0E590F9C"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Elektrodų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varžos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matavimas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21F6551" w14:textId="09B896A9" w:rsidR="0077596D" w:rsidRPr="00947150" w:rsidRDefault="0077596D" w:rsidP="0077596D">
            <w:pPr>
              <w:pStyle w:val="Other0"/>
              <w:tabs>
                <w:tab w:val="left" w:pos="331"/>
              </w:tabs>
              <w:jc w:val="both"/>
              <w:rPr>
                <w:sz w:val="24"/>
                <w:szCs w:val="24"/>
                <w:lang w:val="lt-LT" w:eastAsia="lt-LT"/>
              </w:rPr>
            </w:pPr>
            <w:proofErr w:type="spellStart"/>
            <w:r w:rsidRPr="00947150">
              <w:rPr>
                <w:sz w:val="24"/>
                <w:szCs w:val="24"/>
              </w:rPr>
              <w:t>Integruotas</w:t>
            </w:r>
            <w:proofErr w:type="spellEnd"/>
            <w:r w:rsidRPr="00947150">
              <w:rPr>
                <w:sz w:val="24"/>
                <w:szCs w:val="24"/>
              </w:rPr>
              <w:t xml:space="preserve"> </w:t>
            </w:r>
            <w:proofErr w:type="spellStart"/>
            <w:r w:rsidRPr="00947150">
              <w:rPr>
                <w:sz w:val="24"/>
                <w:szCs w:val="24"/>
              </w:rPr>
              <w:t>elektrodų</w:t>
            </w:r>
            <w:proofErr w:type="spellEnd"/>
            <w:r w:rsidRPr="00947150">
              <w:rPr>
                <w:sz w:val="24"/>
                <w:szCs w:val="24"/>
              </w:rPr>
              <w:t xml:space="preserve"> </w:t>
            </w:r>
            <w:proofErr w:type="spellStart"/>
            <w:r w:rsidRPr="00947150">
              <w:rPr>
                <w:sz w:val="24"/>
                <w:szCs w:val="24"/>
              </w:rPr>
              <w:t>varžos</w:t>
            </w:r>
            <w:proofErr w:type="spellEnd"/>
            <w:r w:rsidRPr="00947150">
              <w:rPr>
                <w:sz w:val="24"/>
                <w:szCs w:val="24"/>
              </w:rPr>
              <w:t xml:space="preserve"> </w:t>
            </w:r>
            <w:proofErr w:type="spellStart"/>
            <w:r w:rsidRPr="00947150">
              <w:rPr>
                <w:sz w:val="24"/>
                <w:szCs w:val="24"/>
              </w:rPr>
              <w:t>matavimas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7EA5BA"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AA8871D"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832584" w14:paraId="31044B8D" w14:textId="77777777" w:rsidTr="0077596D">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77DC0BE2" w14:textId="1CD0049C" w:rsidR="0077596D" w:rsidRPr="00947150" w:rsidRDefault="0077596D" w:rsidP="0077596D">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4.1.16.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0E805" w14:textId="097893B6"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Papildomi</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reikalavimai</w:t>
            </w:r>
            <w:proofErr w:type="spellEnd"/>
            <w:r w:rsidRPr="00947150">
              <w:rPr>
                <w:rFonts w:ascii="Times New Roman" w:hAnsi="Times New Roman" w:cs="Times New Roman"/>
                <w:sz w:val="24"/>
                <w:szCs w:val="24"/>
              </w:rPr>
              <w:t>:</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1C75713" w14:textId="77777777" w:rsidR="0077596D" w:rsidRPr="00947150" w:rsidRDefault="0077596D" w:rsidP="0077596D">
            <w:pPr>
              <w:rPr>
                <w:rFonts w:ascii="Times New Roman" w:eastAsia="Times New Roman" w:hAnsi="Times New Roman" w:cs="Times New Roman"/>
                <w:sz w:val="24"/>
                <w:szCs w:val="24"/>
                <w:lang w:val="pt-PT"/>
              </w:rPr>
            </w:pPr>
            <w:r w:rsidRPr="00947150">
              <w:rPr>
                <w:rFonts w:ascii="Times New Roman" w:hAnsi="Times New Roman" w:cs="Times New Roman"/>
                <w:sz w:val="24"/>
                <w:szCs w:val="24"/>
                <w:lang w:val="pt-PT"/>
              </w:rPr>
              <w:t xml:space="preserve">1. </w:t>
            </w:r>
            <w:r w:rsidRPr="00947150">
              <w:rPr>
                <w:rFonts w:ascii="Times New Roman" w:eastAsia="Times New Roman" w:hAnsi="Times New Roman" w:cs="Times New Roman"/>
                <w:sz w:val="24"/>
                <w:szCs w:val="24"/>
                <w:lang w:val="pt-PT"/>
              </w:rPr>
              <w:t>Darbui nereikalinga speciali ekranizuota patalpa;</w:t>
            </w:r>
          </w:p>
          <w:p w14:paraId="3691D8AA" w14:textId="07646952" w:rsidR="0077596D" w:rsidRPr="00947150" w:rsidRDefault="0077596D" w:rsidP="0077596D">
            <w:pPr>
              <w:pStyle w:val="Other0"/>
              <w:tabs>
                <w:tab w:val="left" w:pos="331"/>
              </w:tabs>
              <w:jc w:val="both"/>
              <w:rPr>
                <w:sz w:val="24"/>
                <w:szCs w:val="24"/>
                <w:lang w:val="lt-LT" w:eastAsia="lt-LT"/>
              </w:rPr>
            </w:pPr>
            <w:r w:rsidRPr="00947150">
              <w:rPr>
                <w:sz w:val="24"/>
                <w:szCs w:val="24"/>
                <w:lang w:val="pt-PT"/>
              </w:rPr>
              <w:t>2. Darbui nereikia papildomo specialaus odos paruošimo (neskaitant odos nuriebalinimo nuplaunant) tinkamai varžai gauti.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431CB3A"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54E1EE6"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77596D" w:rsidRPr="0077596D" w14:paraId="7A856AA8" w14:textId="77777777" w:rsidTr="00832584">
        <w:tc>
          <w:tcPr>
            <w:tcW w:w="992"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CD32C94" w14:textId="578EAE1E" w:rsidR="0077596D" w:rsidRPr="00947150" w:rsidRDefault="0077596D" w:rsidP="0077596D">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lang w:val="lt-LT"/>
              </w:rPr>
              <w:t>4.2</w:t>
            </w:r>
          </w:p>
        </w:tc>
        <w:tc>
          <w:tcPr>
            <w:tcW w:w="77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87F1D" w14:textId="4F9E2292" w:rsidR="0077596D" w:rsidRPr="00947150" w:rsidRDefault="00832584" w:rsidP="0077596D">
            <w:pPr>
              <w:pStyle w:val="Other0"/>
              <w:tabs>
                <w:tab w:val="left" w:pos="331"/>
              </w:tabs>
              <w:jc w:val="both"/>
              <w:rPr>
                <w:sz w:val="24"/>
                <w:szCs w:val="24"/>
                <w:lang w:val="lt-LT" w:eastAsia="lt-LT"/>
              </w:rPr>
            </w:pPr>
            <w:proofErr w:type="spellStart"/>
            <w:r w:rsidRPr="00947150">
              <w:rPr>
                <w:b/>
                <w:sz w:val="24"/>
                <w:szCs w:val="24"/>
              </w:rPr>
              <w:t>Reikalavimai</w:t>
            </w:r>
            <w:proofErr w:type="spellEnd"/>
            <w:r w:rsidRPr="00947150">
              <w:rPr>
                <w:b/>
                <w:sz w:val="24"/>
                <w:szCs w:val="24"/>
              </w:rPr>
              <w:t xml:space="preserve"> elektriniam stimuliatoriui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531796A"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60BB758" w14:textId="77777777" w:rsidR="0077596D" w:rsidRPr="00947150" w:rsidRDefault="0077596D" w:rsidP="0077596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77596D" w14:paraId="50F36220"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6B599801" w14:textId="7AD218E6" w:rsidR="00832584" w:rsidRPr="00947150" w:rsidRDefault="00431B2A"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.2.1.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94AA2" w14:textId="6597470E"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Elektrinių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stimuliatorių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kiekis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62114D3" w14:textId="778DC544" w:rsidR="00832584" w:rsidRPr="00947150" w:rsidRDefault="00832584" w:rsidP="00832584">
            <w:pPr>
              <w:pStyle w:val="Other0"/>
              <w:tabs>
                <w:tab w:val="left" w:pos="331"/>
              </w:tabs>
              <w:jc w:val="both"/>
              <w:rPr>
                <w:sz w:val="24"/>
                <w:szCs w:val="24"/>
                <w:lang w:val="lt-LT" w:eastAsia="lt-LT"/>
              </w:rPr>
            </w:pPr>
            <w:r w:rsidRPr="00947150">
              <w:rPr>
                <w:sz w:val="24"/>
                <w:szCs w:val="24"/>
              </w:rPr>
              <w:t>≥ 1</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E28B2AD"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A5B7062"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832584" w14:paraId="153E720B"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24084F80" w14:textId="77F30BEA" w:rsidR="00832584" w:rsidRPr="00947150" w:rsidRDefault="00431B2A"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.2.2.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EAE39" w14:textId="14D5B219"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Stimuliacijos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intensyvumo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parinkimas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12CEC0EA" w14:textId="651E2E3D" w:rsidR="00832584" w:rsidRPr="00947150" w:rsidRDefault="00832584" w:rsidP="00832584">
            <w:pPr>
              <w:pStyle w:val="Other0"/>
              <w:tabs>
                <w:tab w:val="left" w:pos="331"/>
              </w:tabs>
              <w:jc w:val="both"/>
              <w:rPr>
                <w:sz w:val="24"/>
                <w:szCs w:val="24"/>
                <w:lang w:val="lt-LT" w:eastAsia="lt-LT"/>
              </w:rPr>
            </w:pPr>
            <w:r w:rsidRPr="00947150">
              <w:rPr>
                <w:sz w:val="24"/>
                <w:szCs w:val="24"/>
                <w:lang w:val="pt-PT"/>
              </w:rPr>
              <w:t>Stimuliacijos intensyvumo parinkimas amperais ir voltais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0CB7C65"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96FE8B0"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832584" w14:paraId="11BCC43F"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17A9DC20" w14:textId="6C5203FC" w:rsidR="00832584" w:rsidRPr="00947150" w:rsidRDefault="00431B2A"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.2.3.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0CD19" w14:textId="77777777" w:rsidR="00832584" w:rsidRPr="00947150" w:rsidRDefault="00832584" w:rsidP="00832584">
            <w:pPr>
              <w:rPr>
                <w:rFonts w:ascii="Times New Roman" w:hAnsi="Times New Roman" w:cs="Times New Roman"/>
                <w:sz w:val="24"/>
                <w:szCs w:val="24"/>
              </w:rPr>
            </w:pPr>
            <w:proofErr w:type="spellStart"/>
            <w:r w:rsidRPr="00947150">
              <w:rPr>
                <w:rFonts w:ascii="Times New Roman" w:hAnsi="Times New Roman" w:cs="Times New Roman"/>
                <w:sz w:val="24"/>
                <w:szCs w:val="24"/>
              </w:rPr>
              <w:t>Stimulo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intensyvumo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reguliavimas</w:t>
            </w:r>
            <w:proofErr w:type="spellEnd"/>
          </w:p>
          <w:p w14:paraId="6A6E8014"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8292A59" w14:textId="77777777" w:rsidR="00832584" w:rsidRPr="00947150" w:rsidRDefault="00832584" w:rsidP="00832584">
            <w:pPr>
              <w:rPr>
                <w:rFonts w:ascii="Times New Roman" w:hAnsi="Times New Roman" w:cs="Times New Roman"/>
                <w:sz w:val="24"/>
                <w:szCs w:val="24"/>
                <w:lang w:val="pt-PT"/>
              </w:rPr>
            </w:pPr>
            <w:r w:rsidRPr="00947150">
              <w:rPr>
                <w:rFonts w:ascii="Times New Roman" w:hAnsi="Times New Roman" w:cs="Times New Roman"/>
                <w:sz w:val="24"/>
                <w:szCs w:val="24"/>
                <w:lang w:val="pt-PT"/>
              </w:rPr>
              <w:t>1. Reguliuojama tolygiai;</w:t>
            </w:r>
          </w:p>
          <w:p w14:paraId="1E4A7240" w14:textId="77777777" w:rsidR="00832584" w:rsidRPr="00947150" w:rsidRDefault="00832584" w:rsidP="00832584">
            <w:pPr>
              <w:rPr>
                <w:rFonts w:ascii="Times New Roman" w:hAnsi="Times New Roman" w:cs="Times New Roman"/>
                <w:sz w:val="24"/>
                <w:szCs w:val="24"/>
                <w:lang w:val="pt-PT"/>
              </w:rPr>
            </w:pPr>
            <w:r w:rsidRPr="00947150">
              <w:rPr>
                <w:rFonts w:ascii="Times New Roman" w:hAnsi="Times New Roman" w:cs="Times New Roman"/>
                <w:sz w:val="24"/>
                <w:szCs w:val="24"/>
                <w:lang w:val="pt-PT"/>
              </w:rPr>
              <w:t>2. Nustatant amperais, reguliavimo diapazonas ne siauresnis kaip nuo 0 iki 100 mA;</w:t>
            </w:r>
          </w:p>
          <w:p w14:paraId="290DB387" w14:textId="77777777" w:rsidR="00832584" w:rsidRPr="00947150" w:rsidRDefault="00832584" w:rsidP="00832584">
            <w:pPr>
              <w:rPr>
                <w:rFonts w:ascii="Times New Roman" w:hAnsi="Times New Roman" w:cs="Times New Roman"/>
                <w:sz w:val="24"/>
                <w:szCs w:val="24"/>
                <w:lang w:val="pt-PT"/>
              </w:rPr>
            </w:pPr>
            <w:r w:rsidRPr="00947150">
              <w:rPr>
                <w:rFonts w:ascii="Times New Roman" w:hAnsi="Times New Roman" w:cs="Times New Roman"/>
                <w:sz w:val="24"/>
                <w:szCs w:val="24"/>
                <w:lang w:val="pt-PT"/>
              </w:rPr>
              <w:t>3. Nustatant voltais – ne siauresnis kaip nuo 0 iki 400V;</w:t>
            </w:r>
          </w:p>
          <w:p w14:paraId="2C3471E8" w14:textId="0DAD1751" w:rsidR="00832584" w:rsidRPr="00947150" w:rsidRDefault="00832584" w:rsidP="00832584">
            <w:pPr>
              <w:pStyle w:val="Other0"/>
              <w:tabs>
                <w:tab w:val="left" w:pos="331"/>
              </w:tabs>
              <w:jc w:val="both"/>
              <w:rPr>
                <w:sz w:val="24"/>
                <w:szCs w:val="24"/>
                <w:lang w:val="lt-LT" w:eastAsia="lt-LT"/>
              </w:rPr>
            </w:pPr>
            <w:r w:rsidRPr="00947150">
              <w:rPr>
                <w:sz w:val="24"/>
                <w:szCs w:val="24"/>
                <w:lang w:val="pt-PT"/>
              </w:rPr>
              <w:t>4. Galimas reguliavimo žingsnio dydžio pasirinkimas.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302A7AC"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7E75BE2"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77596D" w14:paraId="0D4E8422"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61332017" w14:textId="59647DE0" w:rsidR="00832584" w:rsidRPr="00947150" w:rsidRDefault="00431B2A"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.2.4.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2F6D7" w14:textId="446426AA"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Stimulo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trukmės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pasirinkimo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diapazonas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CA43979" w14:textId="512C0FFD" w:rsidR="00832584" w:rsidRPr="00947150" w:rsidRDefault="00832584" w:rsidP="00832584">
            <w:pPr>
              <w:pStyle w:val="Other0"/>
              <w:tabs>
                <w:tab w:val="left" w:pos="331"/>
              </w:tabs>
              <w:jc w:val="both"/>
              <w:rPr>
                <w:sz w:val="24"/>
                <w:szCs w:val="24"/>
                <w:lang w:val="lt-LT" w:eastAsia="lt-LT"/>
              </w:rPr>
            </w:pPr>
            <w:r w:rsidRPr="00947150">
              <w:rPr>
                <w:sz w:val="24"/>
                <w:szCs w:val="24"/>
              </w:rPr>
              <w:t xml:space="preserve">Nuo 0,02 </w:t>
            </w:r>
            <w:proofErr w:type="spellStart"/>
            <w:r w:rsidRPr="00947150">
              <w:rPr>
                <w:sz w:val="24"/>
                <w:szCs w:val="24"/>
              </w:rPr>
              <w:t>ms</w:t>
            </w:r>
            <w:proofErr w:type="spellEnd"/>
            <w:r w:rsidRPr="00947150">
              <w:rPr>
                <w:sz w:val="24"/>
                <w:szCs w:val="24"/>
              </w:rPr>
              <w:t xml:space="preserve"> </w:t>
            </w:r>
            <w:proofErr w:type="spellStart"/>
            <w:r w:rsidRPr="00947150">
              <w:rPr>
                <w:sz w:val="24"/>
                <w:szCs w:val="24"/>
              </w:rPr>
              <w:t>iki</w:t>
            </w:r>
            <w:proofErr w:type="spellEnd"/>
            <w:r w:rsidRPr="00947150">
              <w:rPr>
                <w:sz w:val="24"/>
                <w:szCs w:val="24"/>
              </w:rPr>
              <w:t xml:space="preserve"> 1 </w:t>
            </w:r>
            <w:proofErr w:type="spellStart"/>
            <w:r w:rsidRPr="00947150">
              <w:rPr>
                <w:sz w:val="24"/>
                <w:szCs w:val="24"/>
              </w:rPr>
              <w:t>ms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33DA69B"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F2D70D4"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77596D" w14:paraId="6A064927"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182FBD6F" w14:textId="0342254D" w:rsidR="00832584" w:rsidRPr="00947150" w:rsidRDefault="00431B2A"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.2.5.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2FDD3" w14:textId="226E3AA6"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Impulsai</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9CCAEB2" w14:textId="77777777" w:rsidR="00832584" w:rsidRPr="00947150" w:rsidRDefault="00832584" w:rsidP="00832584">
            <w:pPr>
              <w:rPr>
                <w:rFonts w:ascii="Times New Roman" w:hAnsi="Times New Roman" w:cs="Times New Roman"/>
                <w:sz w:val="24"/>
                <w:szCs w:val="24"/>
              </w:rPr>
            </w:pPr>
            <w:r w:rsidRPr="00947150">
              <w:rPr>
                <w:rFonts w:ascii="Times New Roman" w:hAnsi="Times New Roman" w:cs="Times New Roman"/>
                <w:sz w:val="24"/>
                <w:szCs w:val="24"/>
              </w:rPr>
              <w:t xml:space="preserve">1. </w:t>
            </w:r>
            <w:proofErr w:type="spellStart"/>
            <w:r w:rsidRPr="00947150">
              <w:rPr>
                <w:rFonts w:ascii="Times New Roman" w:hAnsi="Times New Roman" w:cs="Times New Roman"/>
                <w:sz w:val="24"/>
                <w:szCs w:val="24"/>
              </w:rPr>
              <w:t>Vienetinis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impulsas</w:t>
            </w:r>
            <w:proofErr w:type="spellEnd"/>
            <w:r w:rsidRPr="00947150">
              <w:rPr>
                <w:rFonts w:ascii="Times New Roman" w:hAnsi="Times New Roman" w:cs="Times New Roman"/>
                <w:sz w:val="24"/>
                <w:szCs w:val="24"/>
              </w:rPr>
              <w:t>;</w:t>
            </w:r>
          </w:p>
          <w:p w14:paraId="0E5071D4" w14:textId="3C56CBF0" w:rsidR="00832584" w:rsidRPr="00947150" w:rsidRDefault="00832584" w:rsidP="00832584">
            <w:pPr>
              <w:pStyle w:val="Other0"/>
              <w:tabs>
                <w:tab w:val="left" w:pos="331"/>
              </w:tabs>
              <w:jc w:val="both"/>
              <w:rPr>
                <w:sz w:val="24"/>
                <w:szCs w:val="24"/>
                <w:lang w:val="lt-LT" w:eastAsia="lt-LT"/>
              </w:rPr>
            </w:pPr>
            <w:r w:rsidRPr="00947150">
              <w:rPr>
                <w:sz w:val="24"/>
                <w:szCs w:val="24"/>
              </w:rPr>
              <w:t xml:space="preserve">2. </w:t>
            </w:r>
            <w:proofErr w:type="spellStart"/>
            <w:r w:rsidRPr="00947150">
              <w:rPr>
                <w:sz w:val="24"/>
                <w:szCs w:val="24"/>
              </w:rPr>
              <w:t>Poriniai</w:t>
            </w:r>
            <w:proofErr w:type="spellEnd"/>
            <w:r w:rsidRPr="00947150">
              <w:rPr>
                <w:sz w:val="24"/>
                <w:szCs w:val="24"/>
              </w:rPr>
              <w:t xml:space="preserve"> </w:t>
            </w:r>
            <w:proofErr w:type="spellStart"/>
            <w:r w:rsidRPr="00947150">
              <w:rPr>
                <w:sz w:val="24"/>
                <w:szCs w:val="24"/>
              </w:rPr>
              <w:t>impulsai</w:t>
            </w:r>
            <w:proofErr w:type="spellEnd"/>
            <w:r w:rsidRPr="00947150">
              <w:rPr>
                <w:sz w:val="24"/>
                <w:szCs w:val="24"/>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2B9454"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5E62AD8"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832584" w14:paraId="63B3C4A2"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0E314F36" w14:textId="0B9BFF0F" w:rsidR="00832584" w:rsidRPr="00947150" w:rsidRDefault="00431B2A"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.2.6.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88FA1" w14:textId="68DA97F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Pasikartojanti</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stimuliacija</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76AD222" w14:textId="2504E082" w:rsidR="00832584" w:rsidRPr="00947150" w:rsidRDefault="00832584" w:rsidP="00832584">
            <w:pPr>
              <w:pStyle w:val="Other0"/>
              <w:tabs>
                <w:tab w:val="left" w:pos="331"/>
              </w:tabs>
              <w:jc w:val="both"/>
              <w:rPr>
                <w:sz w:val="24"/>
                <w:szCs w:val="24"/>
                <w:lang w:val="lt-LT" w:eastAsia="lt-LT"/>
              </w:rPr>
            </w:pPr>
            <w:r w:rsidRPr="00947150">
              <w:rPr>
                <w:sz w:val="24"/>
                <w:szCs w:val="24"/>
                <w:lang w:val="lt-LT"/>
              </w:rPr>
              <w:t>Būtina, dažnių diapazonas ne siauresnis kaip nuo 0,1 Hz iki 200 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0C1022"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1D3C183"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832584" w14:paraId="5E066575"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028B7969" w14:textId="30E99B0A" w:rsidR="00832584" w:rsidRPr="00947150" w:rsidRDefault="00431B2A"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lastRenderedPageBreak/>
              <w:t>4</w:t>
            </w:r>
            <w:r w:rsidR="00832584" w:rsidRPr="00947150">
              <w:rPr>
                <w:rFonts w:ascii="Times New Roman" w:hAnsi="Times New Roman" w:cs="Times New Roman"/>
                <w:sz w:val="24"/>
                <w:szCs w:val="24"/>
              </w:rPr>
              <w:t>.2.7.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D5C9B" w14:textId="4725A5C8"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947150">
              <w:rPr>
                <w:rFonts w:ascii="Times New Roman" w:eastAsia="Times New Roman" w:hAnsi="Times New Roman" w:cs="Times New Roman"/>
                <w:sz w:val="24"/>
                <w:szCs w:val="24"/>
                <w:lang w:val="pt-PT"/>
              </w:rPr>
              <w:t>Stimuliatoriaus rankenoje įmontuoti valdikliai ir indikatoriai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A55B93C" w14:textId="77777777" w:rsidR="00832584" w:rsidRPr="00947150" w:rsidRDefault="00832584" w:rsidP="00832584">
            <w:pPr>
              <w:rPr>
                <w:rFonts w:ascii="Times New Roman" w:eastAsia="Times New Roman" w:hAnsi="Times New Roman" w:cs="Times New Roman"/>
                <w:sz w:val="24"/>
                <w:szCs w:val="24"/>
                <w:lang w:val="pt-PT"/>
              </w:rPr>
            </w:pPr>
            <w:r w:rsidRPr="00947150">
              <w:rPr>
                <w:rFonts w:ascii="Times New Roman" w:eastAsia="Times New Roman" w:hAnsi="Times New Roman" w:cs="Times New Roman"/>
                <w:sz w:val="24"/>
                <w:szCs w:val="24"/>
                <w:lang w:val="pt-PT"/>
              </w:rPr>
              <w:t>1. Stimuliacijos ir poliariškumo indikatoriai; 2. Poliariškumo keitimo mygtukas;</w:t>
            </w:r>
          </w:p>
          <w:p w14:paraId="15AFE287" w14:textId="77777777" w:rsidR="00832584" w:rsidRPr="00947150" w:rsidRDefault="00832584" w:rsidP="00832584">
            <w:pPr>
              <w:rPr>
                <w:rFonts w:ascii="Times New Roman" w:eastAsia="Times New Roman" w:hAnsi="Times New Roman" w:cs="Times New Roman"/>
                <w:sz w:val="24"/>
                <w:szCs w:val="24"/>
                <w:lang w:val="pt-PT"/>
              </w:rPr>
            </w:pPr>
            <w:r w:rsidRPr="00947150">
              <w:rPr>
                <w:rFonts w:ascii="Times New Roman" w:eastAsia="Times New Roman" w:hAnsi="Times New Roman" w:cs="Times New Roman"/>
                <w:sz w:val="24"/>
                <w:szCs w:val="24"/>
                <w:lang w:val="pt-PT"/>
              </w:rPr>
              <w:t>3. Stimulo trukmės keitimo mygtukai;</w:t>
            </w:r>
          </w:p>
          <w:p w14:paraId="6A966746" w14:textId="17922392" w:rsidR="00832584" w:rsidRPr="00947150" w:rsidRDefault="00832584" w:rsidP="00832584">
            <w:pPr>
              <w:pStyle w:val="Other0"/>
              <w:tabs>
                <w:tab w:val="left" w:pos="331"/>
              </w:tabs>
              <w:jc w:val="both"/>
              <w:rPr>
                <w:sz w:val="24"/>
                <w:szCs w:val="24"/>
                <w:lang w:val="lt-LT" w:eastAsia="lt-LT"/>
              </w:rPr>
            </w:pPr>
            <w:r w:rsidRPr="00947150">
              <w:rPr>
                <w:sz w:val="24"/>
                <w:szCs w:val="24"/>
                <w:lang w:val="pt-PT"/>
              </w:rPr>
              <w:t>4. Valdymo ratukas intensyvumo keitimui ir stimuliacijai pradėti.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04C56B"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D165D4E"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77596D" w14:paraId="28942050"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366F178A" w14:textId="11B8DA69" w:rsidR="00832584" w:rsidRPr="00947150" w:rsidRDefault="00431B2A"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.2.8.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6E166" w14:textId="5C6B594D"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eastAsia="Times New Roman" w:hAnsi="Times New Roman" w:cs="Times New Roman"/>
                <w:sz w:val="24"/>
                <w:szCs w:val="24"/>
              </w:rPr>
              <w:t>Keičiami</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stimuliatoriaus</w:t>
            </w:r>
            <w:proofErr w:type="spellEnd"/>
            <w:r w:rsidRPr="00947150">
              <w:rPr>
                <w:rFonts w:ascii="Times New Roman" w:eastAsia="Times New Roman" w:hAnsi="Times New Roman" w:cs="Times New Roman"/>
                <w:sz w:val="24"/>
                <w:szCs w:val="24"/>
              </w:rPr>
              <w:t xml:space="preserve"> antgaliai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A61DED8" w14:textId="1D4DC0D5" w:rsidR="00832584" w:rsidRPr="00947150" w:rsidRDefault="00832584" w:rsidP="00832584">
            <w:pPr>
              <w:pStyle w:val="Other0"/>
              <w:tabs>
                <w:tab w:val="left" w:pos="331"/>
              </w:tabs>
              <w:jc w:val="both"/>
              <w:rPr>
                <w:sz w:val="24"/>
                <w:szCs w:val="24"/>
                <w:lang w:val="lt-LT" w:eastAsia="lt-LT"/>
              </w:rPr>
            </w:pPr>
            <w:proofErr w:type="spellStart"/>
            <w:r w:rsidRPr="00947150">
              <w:rPr>
                <w:sz w:val="24"/>
                <w:szCs w:val="24"/>
              </w:rPr>
              <w:t>Tiesus</w:t>
            </w:r>
            <w:proofErr w:type="spellEnd"/>
            <w:r w:rsidRPr="00947150">
              <w:rPr>
                <w:sz w:val="24"/>
                <w:szCs w:val="24"/>
              </w:rPr>
              <w:t xml:space="preserve"> ir lenktas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7AEE7AC"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BFA9E35"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77596D" w14:paraId="797F30FD" w14:textId="77777777" w:rsidTr="00832584">
        <w:tc>
          <w:tcPr>
            <w:tcW w:w="992"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5A8545C" w14:textId="03CE6B44" w:rsidR="00832584" w:rsidRPr="00947150" w:rsidRDefault="004C4111"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lang w:val="lt-LT"/>
              </w:rPr>
              <w:t>4</w:t>
            </w:r>
            <w:r w:rsidR="00832584" w:rsidRPr="00947150">
              <w:rPr>
                <w:rFonts w:ascii="Times New Roman" w:hAnsi="Times New Roman" w:cs="Times New Roman"/>
                <w:sz w:val="24"/>
                <w:szCs w:val="24"/>
                <w:lang w:val="lt-LT"/>
              </w:rPr>
              <w:t>.3</w:t>
            </w:r>
          </w:p>
        </w:tc>
        <w:tc>
          <w:tcPr>
            <w:tcW w:w="77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EC3A7" w14:textId="29D93417" w:rsidR="00832584" w:rsidRPr="00947150" w:rsidRDefault="00832584" w:rsidP="00832584">
            <w:pPr>
              <w:pStyle w:val="Other0"/>
              <w:tabs>
                <w:tab w:val="left" w:pos="331"/>
              </w:tabs>
              <w:jc w:val="both"/>
              <w:rPr>
                <w:sz w:val="24"/>
                <w:szCs w:val="24"/>
                <w:lang w:val="lt-LT" w:eastAsia="lt-LT"/>
              </w:rPr>
            </w:pPr>
            <w:proofErr w:type="spellStart"/>
            <w:r w:rsidRPr="00947150">
              <w:rPr>
                <w:b/>
                <w:sz w:val="24"/>
                <w:szCs w:val="24"/>
              </w:rPr>
              <w:t>Reikalavimai</w:t>
            </w:r>
            <w:proofErr w:type="spellEnd"/>
            <w:r w:rsidRPr="00947150">
              <w:rPr>
                <w:b/>
                <w:sz w:val="24"/>
                <w:szCs w:val="24"/>
              </w:rPr>
              <w:t xml:space="preserve"> darbinei stočiai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5498A4"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F707D2E"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832584" w14:paraId="2F1B1C20"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1F87649B" w14:textId="0E3C79AC" w:rsidR="00832584" w:rsidRPr="00947150" w:rsidRDefault="004C4111"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.3.1.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4A2E" w14:textId="2D6830DB"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eastAsia="Times New Roman" w:hAnsi="Times New Roman" w:cs="Times New Roman"/>
                <w:sz w:val="24"/>
                <w:szCs w:val="24"/>
              </w:rPr>
              <w:t>Sąsaja</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112705F9" w14:textId="77777777" w:rsidR="00832584" w:rsidRPr="00947150" w:rsidRDefault="00832584" w:rsidP="00832584">
            <w:pPr>
              <w:pStyle w:val="Sraopastraipa"/>
              <w:ind w:left="0"/>
              <w:rPr>
                <w:rFonts w:ascii="Times New Roman" w:hAnsi="Times New Roman"/>
                <w:szCs w:val="24"/>
              </w:rPr>
            </w:pPr>
            <w:r w:rsidRPr="00947150">
              <w:rPr>
                <w:rFonts w:ascii="Times New Roman" w:hAnsi="Times New Roman"/>
                <w:szCs w:val="24"/>
              </w:rPr>
              <w:t>Sistema turi turėti sąsają (</w:t>
            </w:r>
            <w:r w:rsidRPr="00947150">
              <w:rPr>
                <w:rFonts w:ascii="Times New Roman" w:hAnsi="Times New Roman"/>
                <w:i/>
                <w:szCs w:val="24"/>
              </w:rPr>
              <w:t xml:space="preserve">angl. </w:t>
            </w:r>
            <w:proofErr w:type="spellStart"/>
            <w:r w:rsidRPr="00947150">
              <w:rPr>
                <w:rFonts w:ascii="Times New Roman" w:hAnsi="Times New Roman"/>
                <w:i/>
                <w:szCs w:val="24"/>
              </w:rPr>
              <w:t>interface</w:t>
            </w:r>
            <w:proofErr w:type="spellEnd"/>
            <w:r w:rsidRPr="00947150">
              <w:rPr>
                <w:rFonts w:ascii="Times New Roman" w:hAnsi="Times New Roman"/>
                <w:szCs w:val="24"/>
              </w:rPr>
              <w:t xml:space="preserve">), leidžiančią prijungti tokią papildomą </w:t>
            </w:r>
            <w:proofErr w:type="spellStart"/>
            <w:r w:rsidRPr="00947150">
              <w:rPr>
                <w:rFonts w:ascii="Times New Roman" w:hAnsi="Times New Roman"/>
                <w:szCs w:val="24"/>
              </w:rPr>
              <w:t>įrangą</w:t>
            </w:r>
            <w:proofErr w:type="spellEnd"/>
            <w:r w:rsidRPr="00947150">
              <w:rPr>
                <w:rFonts w:ascii="Times New Roman" w:hAnsi="Times New Roman"/>
                <w:szCs w:val="24"/>
              </w:rPr>
              <w:t xml:space="preserve"> </w:t>
            </w:r>
            <w:proofErr w:type="spellStart"/>
            <w:r w:rsidRPr="00947150">
              <w:rPr>
                <w:rFonts w:ascii="Times New Roman" w:hAnsi="Times New Roman"/>
                <w:szCs w:val="24"/>
              </w:rPr>
              <w:t>kaip</w:t>
            </w:r>
            <w:proofErr w:type="spellEnd"/>
            <w:r w:rsidRPr="00947150">
              <w:rPr>
                <w:rFonts w:ascii="Times New Roman" w:hAnsi="Times New Roman"/>
                <w:szCs w:val="24"/>
              </w:rPr>
              <w:t xml:space="preserve"> </w:t>
            </w:r>
            <w:proofErr w:type="spellStart"/>
            <w:r w:rsidRPr="00947150">
              <w:rPr>
                <w:rFonts w:ascii="Times New Roman" w:hAnsi="Times New Roman"/>
                <w:szCs w:val="24"/>
              </w:rPr>
              <w:t>stiprintuvas</w:t>
            </w:r>
            <w:proofErr w:type="spellEnd"/>
            <w:r w:rsidRPr="00947150">
              <w:rPr>
                <w:rFonts w:ascii="Times New Roman" w:hAnsi="Times New Roman"/>
                <w:szCs w:val="24"/>
              </w:rPr>
              <w:t xml:space="preserve">, </w:t>
            </w:r>
            <w:proofErr w:type="spellStart"/>
            <w:r w:rsidRPr="00947150">
              <w:rPr>
                <w:rFonts w:ascii="Times New Roman" w:hAnsi="Times New Roman"/>
                <w:szCs w:val="24"/>
              </w:rPr>
              <w:t>elektros</w:t>
            </w:r>
            <w:proofErr w:type="spellEnd"/>
            <w:r w:rsidRPr="00947150">
              <w:rPr>
                <w:rFonts w:ascii="Times New Roman" w:hAnsi="Times New Roman"/>
                <w:szCs w:val="24"/>
              </w:rPr>
              <w:t xml:space="preserve"> </w:t>
            </w:r>
            <w:proofErr w:type="spellStart"/>
            <w:r w:rsidRPr="00947150">
              <w:rPr>
                <w:rFonts w:ascii="Times New Roman" w:hAnsi="Times New Roman"/>
                <w:szCs w:val="24"/>
              </w:rPr>
              <w:t>stimuliatorius</w:t>
            </w:r>
            <w:proofErr w:type="spellEnd"/>
            <w:r w:rsidRPr="00947150">
              <w:rPr>
                <w:rFonts w:ascii="Times New Roman" w:hAnsi="Times New Roman"/>
                <w:szCs w:val="24"/>
              </w:rPr>
              <w:t>,</w:t>
            </w:r>
          </w:p>
          <w:p w14:paraId="1FC97F36" w14:textId="211CCEB7" w:rsidR="00832584" w:rsidRPr="00947150" w:rsidRDefault="00832584" w:rsidP="00832584">
            <w:pPr>
              <w:pStyle w:val="Other0"/>
              <w:tabs>
                <w:tab w:val="left" w:pos="331"/>
              </w:tabs>
              <w:jc w:val="both"/>
              <w:rPr>
                <w:sz w:val="24"/>
                <w:szCs w:val="24"/>
                <w:lang w:val="lt-LT" w:eastAsia="lt-LT"/>
              </w:rPr>
            </w:pPr>
            <w:r w:rsidRPr="00947150">
              <w:rPr>
                <w:sz w:val="24"/>
                <w:szCs w:val="24"/>
                <w:lang w:val="pt-PT"/>
              </w:rPr>
              <w:t>valdymo pultas, magnetinis stimuliatorius, neurologinis plaktukas, temperatūros matavimo daviklis, kojinis jungiklis (pedalas)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21EC73"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078A33D"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832584" w14:paraId="05BC2D15"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3E12BD9C" w14:textId="490E383C" w:rsidR="00832584" w:rsidRPr="00947150" w:rsidRDefault="004C4111"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.3.2.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0E1AC" w14:textId="6933113A"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eastAsia="Times New Roman" w:hAnsi="Times New Roman" w:cs="Times New Roman"/>
                <w:sz w:val="24"/>
                <w:szCs w:val="24"/>
              </w:rPr>
              <w:t>Elektroneuromiografo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valdymo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pultas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CDE7D77" w14:textId="6728DA99" w:rsidR="00832584" w:rsidRPr="00947150" w:rsidRDefault="00832584" w:rsidP="00832584">
            <w:pPr>
              <w:pStyle w:val="Other0"/>
              <w:tabs>
                <w:tab w:val="left" w:pos="331"/>
              </w:tabs>
              <w:jc w:val="both"/>
              <w:rPr>
                <w:sz w:val="24"/>
                <w:szCs w:val="24"/>
                <w:lang w:val="lt-LT" w:eastAsia="lt-LT"/>
              </w:rPr>
            </w:pPr>
            <w:r w:rsidRPr="00947150">
              <w:rPr>
                <w:sz w:val="24"/>
                <w:szCs w:val="24"/>
                <w:lang w:val="lt-LT"/>
              </w:rPr>
              <w:t xml:space="preserve">Būtinas. Leidžia valdyti stimuliatorius, garsiakalbį, jautrumą, laiko bazę, amplitudės ir </w:t>
            </w:r>
            <w:proofErr w:type="spellStart"/>
            <w:r w:rsidRPr="00947150">
              <w:rPr>
                <w:sz w:val="24"/>
                <w:szCs w:val="24"/>
                <w:lang w:val="lt-LT"/>
              </w:rPr>
              <w:t>latencijos</w:t>
            </w:r>
            <w:proofErr w:type="spellEnd"/>
            <w:r w:rsidRPr="00947150">
              <w:rPr>
                <w:sz w:val="24"/>
                <w:szCs w:val="24"/>
                <w:lang w:val="lt-LT"/>
              </w:rPr>
              <w:t xml:space="preserve"> žymeklius, yra naudotojui pritaikomi greitųjų funkcijų mygtukai (≥ 10)</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E803358"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73E8D37"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77596D" w14:paraId="3C518327"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1F1A37A7" w14:textId="55889A7A" w:rsidR="00832584" w:rsidRPr="00947150" w:rsidRDefault="004C4111"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.3.3.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BDE9" w14:textId="25571B71"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947150">
              <w:rPr>
                <w:rFonts w:ascii="Times New Roman" w:hAnsi="Times New Roman" w:cs="Times New Roman"/>
                <w:sz w:val="24"/>
                <w:szCs w:val="24"/>
                <w:lang w:val="pt-PT"/>
              </w:rPr>
              <w:t>Lankstomas laikiklis stiprintuvo modulio tvirtinimui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1E36EFB" w14:textId="19C47B32" w:rsidR="00832584" w:rsidRPr="00947150" w:rsidRDefault="00832584" w:rsidP="00832584">
            <w:pPr>
              <w:pStyle w:val="Other0"/>
              <w:tabs>
                <w:tab w:val="left" w:pos="331"/>
              </w:tabs>
              <w:jc w:val="both"/>
              <w:rPr>
                <w:sz w:val="24"/>
                <w:szCs w:val="24"/>
                <w:lang w:val="lt-LT" w:eastAsia="lt-LT"/>
              </w:rPr>
            </w:pPr>
            <w:r w:rsidRPr="00947150">
              <w:rPr>
                <w:sz w:val="24"/>
                <w:szCs w:val="24"/>
                <w:lang w:val="pt-PT"/>
              </w:rPr>
              <w:t xml:space="preserve">Integruotas lankstomas laikiklis stiprintuvo modulio tvirtinimui. </w:t>
            </w:r>
            <w:r w:rsidRPr="00947150">
              <w:rPr>
                <w:sz w:val="24"/>
                <w:szCs w:val="24"/>
              </w:rPr>
              <w:t xml:space="preserve">Galima </w:t>
            </w:r>
            <w:proofErr w:type="spellStart"/>
            <w:r w:rsidRPr="00947150">
              <w:rPr>
                <w:sz w:val="24"/>
                <w:szCs w:val="24"/>
              </w:rPr>
              <w:t>pasirinktinai</w:t>
            </w:r>
            <w:proofErr w:type="spellEnd"/>
            <w:r w:rsidRPr="00947150">
              <w:rPr>
                <w:sz w:val="24"/>
                <w:szCs w:val="24"/>
              </w:rPr>
              <w:t xml:space="preserve"> </w:t>
            </w:r>
            <w:proofErr w:type="spellStart"/>
            <w:r w:rsidRPr="00947150">
              <w:rPr>
                <w:sz w:val="24"/>
                <w:szCs w:val="24"/>
              </w:rPr>
              <w:t>tvirtinti</w:t>
            </w:r>
            <w:proofErr w:type="spellEnd"/>
            <w:r w:rsidRPr="00947150">
              <w:rPr>
                <w:sz w:val="24"/>
                <w:szCs w:val="24"/>
              </w:rPr>
              <w:t xml:space="preserve"> </w:t>
            </w:r>
            <w:proofErr w:type="spellStart"/>
            <w:r w:rsidRPr="00947150">
              <w:rPr>
                <w:sz w:val="24"/>
                <w:szCs w:val="24"/>
              </w:rPr>
              <w:t>kairėje</w:t>
            </w:r>
            <w:proofErr w:type="spellEnd"/>
            <w:r w:rsidRPr="00947150">
              <w:rPr>
                <w:sz w:val="24"/>
                <w:szCs w:val="24"/>
              </w:rPr>
              <w:t xml:space="preserve"> </w:t>
            </w:r>
            <w:proofErr w:type="spellStart"/>
            <w:r w:rsidRPr="00947150">
              <w:rPr>
                <w:sz w:val="24"/>
                <w:szCs w:val="24"/>
              </w:rPr>
              <w:t>ar</w:t>
            </w:r>
            <w:proofErr w:type="spellEnd"/>
            <w:r w:rsidRPr="00947150">
              <w:rPr>
                <w:sz w:val="24"/>
                <w:szCs w:val="24"/>
              </w:rPr>
              <w:t xml:space="preserve"> </w:t>
            </w:r>
            <w:proofErr w:type="spellStart"/>
            <w:r w:rsidRPr="00947150">
              <w:rPr>
                <w:sz w:val="24"/>
                <w:szCs w:val="24"/>
              </w:rPr>
              <w:t>dešinėje</w:t>
            </w:r>
            <w:proofErr w:type="spellEnd"/>
            <w:r w:rsidRPr="00947150">
              <w:rPr>
                <w:sz w:val="24"/>
                <w:szCs w:val="24"/>
              </w:rPr>
              <w:t xml:space="preserve"> </w:t>
            </w:r>
            <w:proofErr w:type="spellStart"/>
            <w:r w:rsidRPr="00947150">
              <w:rPr>
                <w:sz w:val="24"/>
                <w:szCs w:val="24"/>
              </w:rPr>
              <w:t>vežimėlio</w:t>
            </w:r>
            <w:proofErr w:type="spellEnd"/>
            <w:r w:rsidRPr="00947150">
              <w:rPr>
                <w:sz w:val="24"/>
                <w:szCs w:val="24"/>
              </w:rPr>
              <w:t xml:space="preserve"> </w:t>
            </w:r>
            <w:proofErr w:type="spellStart"/>
            <w:r w:rsidRPr="00947150">
              <w:rPr>
                <w:sz w:val="24"/>
                <w:szCs w:val="24"/>
              </w:rPr>
              <w:t>pusėje</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D257D21"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23E550C"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77596D" w14:paraId="154DF7AB"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1E21482F" w14:textId="7F83367B" w:rsidR="00832584" w:rsidRPr="00947150" w:rsidRDefault="004C4111"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.3.4.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04D1" w14:textId="21B6E909"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eastAsia="Times New Roman" w:hAnsi="Times New Roman" w:cs="Times New Roman"/>
                <w:sz w:val="24"/>
                <w:szCs w:val="24"/>
              </w:rPr>
              <w:t>Kojinis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jungiklis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pedalas</w:t>
            </w:r>
            <w:proofErr w:type="spellEnd"/>
            <w:r w:rsidRPr="00947150">
              <w:rPr>
                <w:rFonts w:ascii="Times New Roman" w:eastAsia="Times New Roman" w:hAnsi="Times New Roman" w:cs="Times New Roman"/>
                <w:sz w:val="24"/>
                <w:szCs w:val="24"/>
              </w:rPr>
              <w:t>)</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654CCA5" w14:textId="0116B6C5" w:rsidR="00832584" w:rsidRPr="00947150" w:rsidRDefault="00832584" w:rsidP="00832584">
            <w:pPr>
              <w:pStyle w:val="Other0"/>
              <w:tabs>
                <w:tab w:val="left" w:pos="331"/>
              </w:tabs>
              <w:jc w:val="both"/>
              <w:rPr>
                <w:sz w:val="24"/>
                <w:szCs w:val="24"/>
                <w:lang w:val="lt-LT" w:eastAsia="lt-LT"/>
              </w:rPr>
            </w:pPr>
            <w:proofErr w:type="spellStart"/>
            <w:r w:rsidRPr="00947150">
              <w:rPr>
                <w:sz w:val="24"/>
                <w:szCs w:val="24"/>
              </w:rPr>
              <w:t>Būtinas</w:t>
            </w:r>
            <w:proofErr w:type="spellEnd"/>
            <w:r w:rsidRPr="00947150">
              <w:rPr>
                <w:sz w:val="24"/>
                <w:szCs w:val="24"/>
              </w:rPr>
              <w:t xml:space="preserve">, bent </w:t>
            </w:r>
            <w:proofErr w:type="spellStart"/>
            <w:r w:rsidRPr="00947150">
              <w:rPr>
                <w:sz w:val="24"/>
                <w:szCs w:val="24"/>
              </w:rPr>
              <w:t>vieno</w:t>
            </w:r>
            <w:proofErr w:type="spellEnd"/>
            <w:r w:rsidRPr="00947150">
              <w:rPr>
                <w:sz w:val="24"/>
                <w:szCs w:val="24"/>
              </w:rPr>
              <w:t xml:space="preserve"> pedalo. Su start/stop </w:t>
            </w:r>
            <w:proofErr w:type="spellStart"/>
            <w:r w:rsidRPr="00947150">
              <w:rPr>
                <w:sz w:val="24"/>
                <w:szCs w:val="24"/>
              </w:rPr>
              <w:t>funkcija</w:t>
            </w:r>
            <w:proofErr w:type="spellEnd"/>
            <w:r w:rsidRPr="00947150">
              <w:rPr>
                <w:sz w:val="24"/>
                <w:szCs w:val="24"/>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E3BC690"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63D3604"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77596D" w14:paraId="77A4A705"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005F4C37" w14:textId="66EDF0EB" w:rsidR="00832584" w:rsidRPr="00947150" w:rsidRDefault="004C4111"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.3.5.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B9279" w14:textId="5F6E5564"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eastAsia="Times New Roman" w:hAnsi="Times New Roman" w:cs="Times New Roman"/>
                <w:sz w:val="24"/>
                <w:szCs w:val="24"/>
              </w:rPr>
              <w:t>Skiriantysis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transformatorius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82F2A83" w14:textId="26CED584" w:rsidR="00832584" w:rsidRPr="00947150" w:rsidRDefault="00832584" w:rsidP="00832584">
            <w:pPr>
              <w:pStyle w:val="Other0"/>
              <w:tabs>
                <w:tab w:val="left" w:pos="331"/>
              </w:tabs>
              <w:jc w:val="both"/>
              <w:rPr>
                <w:sz w:val="24"/>
                <w:szCs w:val="24"/>
                <w:lang w:val="lt-LT" w:eastAsia="lt-LT"/>
              </w:rPr>
            </w:pPr>
            <w:proofErr w:type="spellStart"/>
            <w:r w:rsidRPr="00947150">
              <w:rPr>
                <w:sz w:val="24"/>
                <w:szCs w:val="24"/>
              </w:rPr>
              <w:t>Būtinas</w:t>
            </w:r>
            <w:proofErr w:type="spellEnd"/>
            <w:r w:rsidRPr="00947150">
              <w:rPr>
                <w:sz w:val="24"/>
                <w:szCs w:val="24"/>
              </w:rPr>
              <w:t xml:space="preserve"> </w:t>
            </w:r>
            <w:proofErr w:type="spellStart"/>
            <w:r w:rsidRPr="00947150">
              <w:rPr>
                <w:sz w:val="24"/>
                <w:szCs w:val="24"/>
              </w:rPr>
              <w:t>skiriantysis</w:t>
            </w:r>
            <w:proofErr w:type="spellEnd"/>
            <w:r w:rsidRPr="00947150">
              <w:rPr>
                <w:sz w:val="24"/>
                <w:szCs w:val="24"/>
              </w:rPr>
              <w:t xml:space="preserve"> </w:t>
            </w:r>
            <w:proofErr w:type="spellStart"/>
            <w:r w:rsidRPr="00947150">
              <w:rPr>
                <w:sz w:val="24"/>
                <w:szCs w:val="24"/>
              </w:rPr>
              <w:t>transformatorius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7EC3CB"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E2A4BA4"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832584" w14:paraId="2C726EBF"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02A85FDC" w14:textId="299F5FF4" w:rsidR="00832584" w:rsidRPr="00947150" w:rsidRDefault="004C4111"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.3.6.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223E9" w14:textId="67E1F561"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Elektroneuromiografijos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sistemos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mobilumas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5D862D7" w14:textId="628F6E91" w:rsidR="00832584" w:rsidRPr="00947150" w:rsidRDefault="00832584" w:rsidP="00832584">
            <w:pPr>
              <w:pStyle w:val="Other0"/>
              <w:tabs>
                <w:tab w:val="left" w:pos="331"/>
              </w:tabs>
              <w:jc w:val="both"/>
              <w:rPr>
                <w:sz w:val="24"/>
                <w:szCs w:val="24"/>
                <w:lang w:val="lt-LT" w:eastAsia="lt-LT"/>
              </w:rPr>
            </w:pPr>
            <w:r w:rsidRPr="00947150">
              <w:rPr>
                <w:sz w:val="24"/>
                <w:szCs w:val="24"/>
                <w:lang w:val="pt-PT"/>
              </w:rPr>
              <w:t>Visos sudedamosios sistemos dalys montuojamos ant vieno specialaus vežimėlio</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547745"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8706F81"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832584" w14:paraId="3B660BBF"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3D0F68C8" w14:textId="087E0B98" w:rsidR="00832584" w:rsidRPr="00947150" w:rsidRDefault="004C4111"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lastRenderedPageBreak/>
              <w:t>4</w:t>
            </w:r>
            <w:r w:rsidR="00832584" w:rsidRPr="00947150">
              <w:rPr>
                <w:rFonts w:ascii="Times New Roman" w:hAnsi="Times New Roman" w:cs="Times New Roman"/>
                <w:sz w:val="24"/>
                <w:szCs w:val="24"/>
              </w:rPr>
              <w:t>.3.7.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3A0DE" w14:textId="339192D5"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lang w:val="de-DE"/>
              </w:rPr>
              <w:t>Vežimėlio</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mobilumas</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ir</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judėjimo</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blokavimas</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darbo</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su</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elektroneuromiografijos</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sistema</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metu</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EAF20D1" w14:textId="72BACD44" w:rsidR="00832584" w:rsidRPr="00947150" w:rsidRDefault="00832584" w:rsidP="00832584">
            <w:pPr>
              <w:pStyle w:val="Other0"/>
              <w:tabs>
                <w:tab w:val="left" w:pos="331"/>
              </w:tabs>
              <w:jc w:val="both"/>
              <w:rPr>
                <w:sz w:val="24"/>
                <w:szCs w:val="24"/>
                <w:lang w:val="lt-LT" w:eastAsia="lt-LT"/>
              </w:rPr>
            </w:pPr>
            <w:r w:rsidRPr="00947150">
              <w:rPr>
                <w:sz w:val="24"/>
                <w:szCs w:val="24"/>
                <w:lang w:val="lt-LT"/>
              </w:rPr>
              <w:t>Vežimėlis su 4 ratukais, iš kurių ne mažiau kaip 2 blokuojami (su koja įjungiamais stabdžiais)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F8AC64B"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9E61950"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832584" w:rsidRPr="00FC4C69" w14:paraId="40E8C373" w14:textId="77777777" w:rsidTr="00832584">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54DD77A0" w14:textId="2A02CA6A" w:rsidR="00832584" w:rsidRPr="00947150" w:rsidRDefault="004C4111"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4</w:t>
            </w:r>
            <w:r w:rsidR="00832584" w:rsidRPr="00947150">
              <w:rPr>
                <w:rFonts w:ascii="Times New Roman" w:hAnsi="Times New Roman" w:cs="Times New Roman"/>
                <w:sz w:val="24"/>
                <w:szCs w:val="24"/>
              </w:rPr>
              <w:t>.3.9.</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31BC7" w14:textId="0361AC62"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eastAsia="Times New Roman" w:hAnsi="Times New Roman" w:cs="Times New Roman"/>
                <w:sz w:val="24"/>
                <w:szCs w:val="24"/>
              </w:rPr>
              <w:t>Elektros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maitinimo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šaltinis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E278426" w14:textId="77777777" w:rsidR="00FC4C69" w:rsidRPr="00947150" w:rsidRDefault="00FC4C69" w:rsidP="00FC4C69">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Iš elektros tinklo 230 V (±10</w:t>
            </w:r>
            <w:r w:rsidRPr="00947150">
              <w:rPr>
                <w:rFonts w:ascii="Times New Roman" w:hAnsi="Times New Roman" w:cs="Times New Roman"/>
                <w:color w:val="474747"/>
                <w:sz w:val="24"/>
                <w:szCs w:val="24"/>
                <w:shd w:val="clear" w:color="auto" w:fill="FFFFFF"/>
                <w:lang w:val="pt-PT"/>
              </w:rPr>
              <w:t>%)</w:t>
            </w:r>
          </w:p>
          <w:p w14:paraId="5C8D7549" w14:textId="4D059DC4" w:rsidR="00832584" w:rsidRPr="00947150" w:rsidRDefault="00FC4C69" w:rsidP="00FC4C69">
            <w:pPr>
              <w:pStyle w:val="Other0"/>
              <w:tabs>
                <w:tab w:val="left" w:pos="331"/>
              </w:tabs>
              <w:jc w:val="both"/>
              <w:rPr>
                <w:sz w:val="24"/>
                <w:szCs w:val="24"/>
                <w:highlight w:val="yellow"/>
                <w:lang w:val="lt-LT" w:eastAsia="lt-LT"/>
              </w:rPr>
            </w:pPr>
            <w:r w:rsidRPr="00947150">
              <w:rPr>
                <w:rFonts w:eastAsia="Calibri"/>
                <w:sz w:val="24"/>
                <w:szCs w:val="24"/>
                <w:lang w:val="pt-PT"/>
              </w:rPr>
              <w:t>50/60 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9D9631D"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3BC1118" w14:textId="77777777" w:rsidR="00832584" w:rsidRPr="00947150" w:rsidRDefault="00832584"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77596D" w14:paraId="294D5732" w14:textId="77777777" w:rsidTr="00431B2A">
        <w:tc>
          <w:tcPr>
            <w:tcW w:w="992"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C9EE4AD" w14:textId="77554A11" w:rsidR="00431B2A" w:rsidRPr="00947150" w:rsidRDefault="004C4111" w:rsidP="00832584">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lang w:val="lt-LT"/>
              </w:rPr>
              <w:t>5</w:t>
            </w:r>
            <w:r w:rsidR="00431B2A" w:rsidRPr="00947150">
              <w:rPr>
                <w:rFonts w:ascii="Times New Roman" w:hAnsi="Times New Roman" w:cs="Times New Roman"/>
                <w:sz w:val="24"/>
                <w:szCs w:val="24"/>
                <w:lang w:val="lt-LT"/>
              </w:rPr>
              <w:t xml:space="preserve">. </w:t>
            </w:r>
          </w:p>
        </w:tc>
        <w:tc>
          <w:tcPr>
            <w:tcW w:w="77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72285" w14:textId="6AF2DE8F" w:rsidR="00431B2A" w:rsidRPr="00947150" w:rsidRDefault="00431B2A" w:rsidP="00832584">
            <w:pPr>
              <w:pStyle w:val="Other0"/>
              <w:tabs>
                <w:tab w:val="left" w:pos="331"/>
              </w:tabs>
              <w:jc w:val="both"/>
              <w:rPr>
                <w:sz w:val="24"/>
                <w:szCs w:val="24"/>
                <w:lang w:val="lt-LT" w:eastAsia="lt-LT"/>
              </w:rPr>
            </w:pPr>
            <w:proofErr w:type="spellStart"/>
            <w:r w:rsidRPr="00947150">
              <w:rPr>
                <w:b/>
                <w:sz w:val="24"/>
                <w:szCs w:val="24"/>
              </w:rPr>
              <w:t>Programinė</w:t>
            </w:r>
            <w:proofErr w:type="spellEnd"/>
            <w:r w:rsidRPr="00947150">
              <w:rPr>
                <w:b/>
                <w:sz w:val="24"/>
                <w:szCs w:val="24"/>
              </w:rPr>
              <w:t xml:space="preserve"> įranga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EC41531" w14:textId="77777777" w:rsidR="00431B2A" w:rsidRPr="00947150" w:rsidRDefault="00431B2A"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36DE095" w14:textId="77777777" w:rsidR="00431B2A" w:rsidRPr="00947150" w:rsidRDefault="00431B2A" w:rsidP="0083258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431B2A" w14:paraId="2556B48F" w14:textId="77777777" w:rsidTr="00431B2A">
        <w:tc>
          <w:tcPr>
            <w:tcW w:w="99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716F34E" w14:textId="1A1A5F57"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lang w:val="lt-LT"/>
              </w:rPr>
              <w:t>5</w:t>
            </w:r>
            <w:r w:rsidR="00431B2A" w:rsidRPr="00947150">
              <w:rPr>
                <w:rFonts w:ascii="Times New Roman" w:hAnsi="Times New Roman" w:cs="Times New Roman"/>
                <w:sz w:val="24"/>
                <w:szCs w:val="24"/>
                <w:lang w:val="lt-LT"/>
              </w:rPr>
              <w:t>.1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0BE84" w14:textId="220A7837" w:rsidR="00431B2A" w:rsidRPr="00947150" w:rsidRDefault="00431B2A" w:rsidP="00431B2A">
            <w:pPr>
              <w:tabs>
                <w:tab w:val="left" w:pos="1029"/>
              </w:tabs>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eastAsia="Times New Roman" w:hAnsi="Times New Roman" w:cs="Times New Roman"/>
                <w:sz w:val="24"/>
                <w:szCs w:val="24"/>
              </w:rPr>
              <w:t>Reikalavimai</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programinei</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įrangai</w:t>
            </w:r>
            <w:proofErr w:type="spellEnd"/>
            <w:r w:rsidRPr="00947150">
              <w:rPr>
                <w:rFonts w:ascii="Times New Roman" w:eastAsia="Times New Roman" w:hAnsi="Times New Roman" w:cs="Times New Roman"/>
                <w:sz w:val="24"/>
                <w:szCs w:val="24"/>
              </w:rPr>
              <w:t>:</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6B28783"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1. Pacientų duomenų bazė su demografiniais duomenimis;</w:t>
            </w:r>
          </w:p>
          <w:p w14:paraId="0A05628B"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2. Paciento demografinių ir tyrimo duomenų saugojimas;</w:t>
            </w:r>
          </w:p>
          <w:p w14:paraId="0BA21995"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3. Paieška ir analizė pagal vartotojo filtrus;</w:t>
            </w:r>
          </w:p>
          <w:p w14:paraId="64BC2D9D" w14:textId="77777777" w:rsidR="00431B2A" w:rsidRPr="00947150" w:rsidRDefault="00431B2A" w:rsidP="00431B2A">
            <w:pPr>
              <w:rPr>
                <w:rFonts w:ascii="Times New Roman" w:hAnsi="Times New Roman" w:cs="Times New Roman"/>
                <w:sz w:val="24"/>
                <w:szCs w:val="24"/>
              </w:rPr>
            </w:pPr>
            <w:r w:rsidRPr="00947150">
              <w:rPr>
                <w:rFonts w:ascii="Times New Roman" w:eastAsia="Times New Roman" w:hAnsi="Times New Roman" w:cs="Times New Roman"/>
                <w:sz w:val="24"/>
                <w:szCs w:val="24"/>
              </w:rPr>
              <w:t xml:space="preserve">4. </w:t>
            </w:r>
            <w:r w:rsidRPr="00947150">
              <w:rPr>
                <w:rFonts w:ascii="Times New Roman" w:hAnsi="Times New Roman" w:cs="Times New Roman"/>
                <w:sz w:val="24"/>
                <w:szCs w:val="24"/>
              </w:rPr>
              <w:t>Duomenų archyvavimas išorinėse laikmenose;</w:t>
            </w:r>
          </w:p>
          <w:p w14:paraId="222EBAA0"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5. Automatiniai tyrimų protokolai, kuriuos galima adaptuoti naudotojui;</w:t>
            </w:r>
          </w:p>
          <w:p w14:paraId="75BA56C0"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6. </w:t>
            </w:r>
            <w:proofErr w:type="spellStart"/>
            <w:r w:rsidRPr="00947150">
              <w:rPr>
                <w:rFonts w:ascii="Times New Roman" w:eastAsia="Times New Roman" w:hAnsi="Times New Roman" w:cs="Times New Roman"/>
                <w:sz w:val="24"/>
                <w:szCs w:val="24"/>
              </w:rPr>
              <w:t>Elektroneuromiografijos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norminių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verčių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bazė</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su</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galimybe</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adaptuoti</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pagal</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naudotojo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taikomus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normatyvus</w:t>
            </w:r>
            <w:proofErr w:type="spellEnd"/>
            <w:r w:rsidRPr="00947150">
              <w:rPr>
                <w:rFonts w:ascii="Times New Roman" w:eastAsia="Times New Roman" w:hAnsi="Times New Roman" w:cs="Times New Roman"/>
                <w:sz w:val="24"/>
                <w:szCs w:val="24"/>
              </w:rPr>
              <w:t>);</w:t>
            </w:r>
          </w:p>
          <w:p w14:paraId="089F00A9"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7. </w:t>
            </w:r>
            <w:proofErr w:type="spellStart"/>
            <w:r w:rsidRPr="00947150">
              <w:rPr>
                <w:rFonts w:ascii="Times New Roman" w:hAnsi="Times New Roman" w:cs="Times New Roman"/>
                <w:sz w:val="24"/>
                <w:szCs w:val="24"/>
              </w:rPr>
              <w:t>Automatinio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vidurkinimo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funkcija</w:t>
            </w:r>
            <w:proofErr w:type="spellEnd"/>
            <w:r w:rsidRPr="00947150">
              <w:rPr>
                <w:rFonts w:ascii="Times New Roman" w:hAnsi="Times New Roman" w:cs="Times New Roman"/>
                <w:sz w:val="24"/>
                <w:szCs w:val="24"/>
              </w:rPr>
              <w:t>;</w:t>
            </w:r>
          </w:p>
          <w:p w14:paraId="56E8FF14"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8. </w:t>
            </w:r>
            <w:proofErr w:type="spellStart"/>
            <w:r w:rsidRPr="00947150">
              <w:rPr>
                <w:rFonts w:ascii="Times New Roman" w:hAnsi="Times New Roman" w:cs="Times New Roman"/>
                <w:sz w:val="24"/>
                <w:szCs w:val="24"/>
                <w:lang w:val="de-DE"/>
              </w:rPr>
              <w:t>Rezultatų</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kurie</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neatitinka</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vidurkinimo</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kriterijų</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atmetimas</w:t>
            </w:r>
            <w:proofErr w:type="spellEnd"/>
            <w:r w:rsidRPr="00947150">
              <w:rPr>
                <w:rFonts w:ascii="Times New Roman" w:hAnsi="Times New Roman" w:cs="Times New Roman"/>
                <w:sz w:val="24"/>
                <w:szCs w:val="24"/>
                <w:lang w:val="de-DE"/>
              </w:rPr>
              <w:t>;</w:t>
            </w:r>
          </w:p>
          <w:p w14:paraId="438E7822"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9. </w:t>
            </w:r>
            <w:proofErr w:type="spellStart"/>
            <w:r w:rsidRPr="00947150">
              <w:rPr>
                <w:rFonts w:ascii="Times New Roman" w:hAnsi="Times New Roman" w:cs="Times New Roman"/>
                <w:sz w:val="24"/>
                <w:szCs w:val="24"/>
              </w:rPr>
              <w:t>Artefaktų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atmetimo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slenksčio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nustatymas</w:t>
            </w:r>
            <w:proofErr w:type="spellEnd"/>
            <w:r w:rsidRPr="00947150">
              <w:rPr>
                <w:rFonts w:ascii="Times New Roman" w:hAnsi="Times New Roman" w:cs="Times New Roman"/>
                <w:sz w:val="24"/>
                <w:szCs w:val="24"/>
              </w:rPr>
              <w:t>;</w:t>
            </w:r>
          </w:p>
          <w:p w14:paraId="4BA39056"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lastRenderedPageBreak/>
              <w:t xml:space="preserve">10. </w:t>
            </w:r>
            <w:proofErr w:type="spellStart"/>
            <w:r w:rsidRPr="00947150">
              <w:rPr>
                <w:rFonts w:ascii="Times New Roman" w:eastAsia="Times New Roman" w:hAnsi="Times New Roman" w:cs="Times New Roman"/>
                <w:sz w:val="24"/>
                <w:szCs w:val="24"/>
              </w:rPr>
              <w:t>Mėginių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skaičius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imant</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vidurkį</w:t>
            </w:r>
            <w:proofErr w:type="spellEnd"/>
            <w:r w:rsidRPr="00947150">
              <w:rPr>
                <w:rFonts w:ascii="Times New Roman" w:eastAsia="Times New Roman" w:hAnsi="Times New Roman" w:cs="Times New Roman"/>
                <w:sz w:val="24"/>
                <w:szCs w:val="24"/>
              </w:rPr>
              <w:t xml:space="preserve"> ≥ 30;</w:t>
            </w:r>
          </w:p>
          <w:p w14:paraId="5CE500DE"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11. </w:t>
            </w:r>
            <w:proofErr w:type="spellStart"/>
            <w:r w:rsidRPr="00947150">
              <w:rPr>
                <w:rFonts w:ascii="Times New Roman" w:hAnsi="Times New Roman" w:cs="Times New Roman"/>
                <w:sz w:val="24"/>
                <w:szCs w:val="24"/>
              </w:rPr>
              <w:t>Vidurkį</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sudarančių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užregistruotų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individualių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kreivių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peržiūra</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su</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galimybe</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atmesti</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netinkamas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kreives</w:t>
            </w:r>
            <w:proofErr w:type="spellEnd"/>
            <w:r w:rsidRPr="00947150">
              <w:rPr>
                <w:rFonts w:ascii="Times New Roman" w:hAnsi="Times New Roman" w:cs="Times New Roman"/>
                <w:sz w:val="24"/>
                <w:szCs w:val="24"/>
              </w:rPr>
              <w:t>;</w:t>
            </w:r>
          </w:p>
          <w:p w14:paraId="585F2561"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12. </w:t>
            </w:r>
            <w:proofErr w:type="spellStart"/>
            <w:r w:rsidRPr="00947150">
              <w:rPr>
                <w:rFonts w:ascii="Times New Roman" w:eastAsia="Times New Roman" w:hAnsi="Times New Roman" w:cs="Times New Roman"/>
                <w:sz w:val="24"/>
                <w:szCs w:val="24"/>
              </w:rPr>
              <w:t>Kartotinių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suvidurkintų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kreivių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skaičius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vienai</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stimuliacijos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vietai</w:t>
            </w:r>
            <w:proofErr w:type="spellEnd"/>
            <w:r w:rsidRPr="00947150">
              <w:rPr>
                <w:rFonts w:ascii="Times New Roman" w:eastAsia="Times New Roman" w:hAnsi="Times New Roman" w:cs="Times New Roman"/>
                <w:sz w:val="24"/>
                <w:szCs w:val="24"/>
              </w:rPr>
              <w:t xml:space="preserve"> ≥ 4;</w:t>
            </w:r>
          </w:p>
          <w:p w14:paraId="5529E72F"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13. </w:t>
            </w:r>
            <w:proofErr w:type="spellStart"/>
            <w:r w:rsidRPr="00947150">
              <w:rPr>
                <w:rFonts w:ascii="Times New Roman" w:eastAsia="Times New Roman" w:hAnsi="Times New Roman" w:cs="Times New Roman"/>
                <w:sz w:val="24"/>
                <w:szCs w:val="24"/>
              </w:rPr>
              <w:t>Kreivių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rektifikacija</w:t>
            </w:r>
            <w:proofErr w:type="spellEnd"/>
            <w:r w:rsidRPr="00947150">
              <w:rPr>
                <w:rFonts w:ascii="Times New Roman" w:eastAsia="Times New Roman" w:hAnsi="Times New Roman" w:cs="Times New Roman"/>
                <w:sz w:val="24"/>
                <w:szCs w:val="24"/>
              </w:rPr>
              <w:t>;</w:t>
            </w:r>
          </w:p>
          <w:p w14:paraId="4396D3F6"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14. </w:t>
            </w:r>
            <w:proofErr w:type="spellStart"/>
            <w:r w:rsidRPr="00947150">
              <w:rPr>
                <w:rFonts w:ascii="Times New Roman" w:eastAsia="Times New Roman" w:hAnsi="Times New Roman" w:cs="Times New Roman"/>
                <w:sz w:val="24"/>
                <w:szCs w:val="24"/>
              </w:rPr>
              <w:t>Amplitudės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ir</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latencijos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žymekliai</w:t>
            </w:r>
            <w:proofErr w:type="spellEnd"/>
            <w:r w:rsidRPr="00947150">
              <w:rPr>
                <w:rFonts w:ascii="Times New Roman" w:eastAsia="Times New Roman" w:hAnsi="Times New Roman" w:cs="Times New Roman"/>
                <w:sz w:val="24"/>
                <w:szCs w:val="24"/>
              </w:rPr>
              <w:t xml:space="preserve"> – </w:t>
            </w:r>
            <w:proofErr w:type="spellStart"/>
            <w:r w:rsidRPr="00947150">
              <w:rPr>
                <w:rFonts w:ascii="Times New Roman" w:eastAsia="Times New Roman" w:hAnsi="Times New Roman" w:cs="Times New Roman"/>
                <w:sz w:val="24"/>
                <w:szCs w:val="24"/>
              </w:rPr>
              <w:t>automatinis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ir</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rankinis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žymėjimas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laisvai</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keičiama</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žymeklių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eilės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tvarka</w:t>
            </w:r>
            <w:proofErr w:type="spellEnd"/>
            <w:r w:rsidRPr="00947150">
              <w:rPr>
                <w:rFonts w:ascii="Times New Roman" w:eastAsia="Times New Roman" w:hAnsi="Times New Roman" w:cs="Times New Roman"/>
                <w:sz w:val="24"/>
                <w:szCs w:val="24"/>
              </w:rPr>
              <w:t>;</w:t>
            </w:r>
          </w:p>
          <w:p w14:paraId="0C4E4EB3"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15. </w:t>
            </w:r>
            <w:proofErr w:type="spellStart"/>
            <w:r w:rsidRPr="00947150">
              <w:rPr>
                <w:rFonts w:ascii="Times New Roman" w:eastAsia="Times New Roman" w:hAnsi="Times New Roman" w:cs="Times New Roman"/>
                <w:sz w:val="24"/>
                <w:szCs w:val="24"/>
              </w:rPr>
              <w:t>Kairės</w:t>
            </w:r>
            <w:proofErr w:type="spellEnd"/>
            <w:r w:rsidRPr="00947150">
              <w:rPr>
                <w:rFonts w:ascii="Times New Roman" w:eastAsia="Times New Roman" w:hAnsi="Times New Roman" w:cs="Times New Roman"/>
                <w:sz w:val="24"/>
                <w:szCs w:val="24"/>
              </w:rPr>
              <w:t>/</w:t>
            </w:r>
            <w:proofErr w:type="spellStart"/>
            <w:r w:rsidRPr="00947150">
              <w:rPr>
                <w:rFonts w:ascii="Times New Roman" w:eastAsia="Times New Roman" w:hAnsi="Times New Roman" w:cs="Times New Roman"/>
                <w:sz w:val="24"/>
                <w:szCs w:val="24"/>
              </w:rPr>
              <w:t>dešinės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pusių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palyginimas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vieno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mygtuko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paspaudimu</w:t>
            </w:r>
            <w:proofErr w:type="spellEnd"/>
            <w:r w:rsidRPr="00947150">
              <w:rPr>
                <w:rFonts w:ascii="Times New Roman" w:eastAsia="Times New Roman" w:hAnsi="Times New Roman" w:cs="Times New Roman"/>
                <w:sz w:val="24"/>
                <w:szCs w:val="24"/>
              </w:rPr>
              <w:t>;</w:t>
            </w:r>
          </w:p>
          <w:p w14:paraId="332DE3B3"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16. </w:t>
            </w:r>
            <w:proofErr w:type="spellStart"/>
            <w:r w:rsidRPr="00947150">
              <w:rPr>
                <w:rFonts w:ascii="Times New Roman" w:eastAsia="Times New Roman" w:hAnsi="Times New Roman" w:cs="Times New Roman"/>
                <w:sz w:val="24"/>
                <w:szCs w:val="24"/>
              </w:rPr>
              <w:t>Užregistruotų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kreivių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jautrumo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suvienodinimas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vieno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mygtuko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paspaudimu</w:t>
            </w:r>
            <w:proofErr w:type="spellEnd"/>
            <w:r w:rsidRPr="00947150">
              <w:rPr>
                <w:rFonts w:ascii="Times New Roman" w:eastAsia="Times New Roman" w:hAnsi="Times New Roman" w:cs="Times New Roman"/>
                <w:sz w:val="24"/>
                <w:szCs w:val="24"/>
              </w:rPr>
              <w:t>;</w:t>
            </w:r>
          </w:p>
          <w:p w14:paraId="02850620" w14:textId="77777777" w:rsidR="00431B2A" w:rsidRPr="00947150" w:rsidRDefault="00431B2A" w:rsidP="00431B2A">
            <w:pPr>
              <w:rPr>
                <w:rFonts w:ascii="Times New Roman" w:hAnsi="Times New Roman" w:cs="Times New Roman"/>
                <w:sz w:val="24"/>
                <w:szCs w:val="24"/>
              </w:rPr>
            </w:pPr>
            <w:r w:rsidRPr="00947150">
              <w:rPr>
                <w:rFonts w:ascii="Times New Roman" w:eastAsia="Times New Roman" w:hAnsi="Times New Roman" w:cs="Times New Roman"/>
                <w:sz w:val="24"/>
                <w:szCs w:val="24"/>
              </w:rPr>
              <w:t xml:space="preserve">17. </w:t>
            </w:r>
            <w:r w:rsidRPr="00947150">
              <w:rPr>
                <w:rFonts w:ascii="Times New Roman" w:hAnsi="Times New Roman" w:cs="Times New Roman"/>
                <w:sz w:val="24"/>
                <w:szCs w:val="24"/>
              </w:rPr>
              <w:t xml:space="preserve">EMG </w:t>
            </w:r>
            <w:proofErr w:type="spellStart"/>
            <w:r w:rsidRPr="00947150">
              <w:rPr>
                <w:rFonts w:ascii="Times New Roman" w:hAnsi="Times New Roman" w:cs="Times New Roman"/>
                <w:sz w:val="24"/>
                <w:szCs w:val="24"/>
              </w:rPr>
              <w:t>signalo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kokybės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nustatymo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programinis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modulis</w:t>
            </w:r>
            <w:proofErr w:type="spellEnd"/>
            <w:r w:rsidRPr="00947150">
              <w:rPr>
                <w:rFonts w:ascii="Times New Roman" w:hAnsi="Times New Roman" w:cs="Times New Roman"/>
                <w:sz w:val="24"/>
                <w:szCs w:val="24"/>
              </w:rPr>
              <w:t>;</w:t>
            </w:r>
          </w:p>
          <w:p w14:paraId="4448A0AA"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18. </w:t>
            </w:r>
            <w:proofErr w:type="spellStart"/>
            <w:r w:rsidRPr="00947150">
              <w:rPr>
                <w:rFonts w:ascii="Times New Roman" w:eastAsia="Times New Roman" w:hAnsi="Times New Roman" w:cs="Times New Roman"/>
                <w:sz w:val="24"/>
                <w:szCs w:val="24"/>
              </w:rPr>
              <w:t>Kreivių</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didinimo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bei</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mažinimo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galimybė</w:t>
            </w:r>
            <w:proofErr w:type="spellEnd"/>
            <w:r w:rsidRPr="00947150">
              <w:rPr>
                <w:rFonts w:ascii="Times New Roman" w:eastAsia="Times New Roman" w:hAnsi="Times New Roman" w:cs="Times New Roman"/>
                <w:sz w:val="24"/>
                <w:szCs w:val="24"/>
              </w:rPr>
              <w:t>;</w:t>
            </w:r>
          </w:p>
          <w:p w14:paraId="31486597" w14:textId="77777777" w:rsidR="00431B2A" w:rsidRPr="00947150" w:rsidRDefault="00431B2A" w:rsidP="00431B2A">
            <w:pPr>
              <w:rPr>
                <w:rFonts w:ascii="Times New Roman" w:hAnsi="Times New Roman" w:cs="Times New Roman"/>
                <w:sz w:val="24"/>
                <w:szCs w:val="24"/>
              </w:rPr>
            </w:pPr>
            <w:r w:rsidRPr="00947150">
              <w:rPr>
                <w:rFonts w:ascii="Times New Roman" w:eastAsia="Times New Roman" w:hAnsi="Times New Roman" w:cs="Times New Roman"/>
                <w:sz w:val="24"/>
                <w:szCs w:val="24"/>
              </w:rPr>
              <w:lastRenderedPageBreak/>
              <w:t xml:space="preserve">19. </w:t>
            </w:r>
            <w:r w:rsidRPr="00947150">
              <w:rPr>
                <w:rFonts w:ascii="Times New Roman" w:hAnsi="Times New Roman" w:cs="Times New Roman"/>
                <w:sz w:val="24"/>
                <w:szCs w:val="24"/>
              </w:rPr>
              <w:t xml:space="preserve">EMG </w:t>
            </w:r>
            <w:proofErr w:type="spellStart"/>
            <w:r w:rsidRPr="00947150">
              <w:rPr>
                <w:rFonts w:ascii="Times New Roman" w:hAnsi="Times New Roman" w:cs="Times New Roman"/>
                <w:sz w:val="24"/>
                <w:szCs w:val="24"/>
              </w:rPr>
              <w:t>įvykių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įrašo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trukmė</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saugojimas</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ir</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atkūrimas</w:t>
            </w:r>
            <w:proofErr w:type="spellEnd"/>
            <w:r w:rsidRPr="00947150">
              <w:rPr>
                <w:rFonts w:ascii="Times New Roman" w:hAnsi="Times New Roman" w:cs="Times New Roman"/>
                <w:sz w:val="24"/>
                <w:szCs w:val="24"/>
              </w:rPr>
              <w:t xml:space="preserve">) ≥ 120 </w:t>
            </w:r>
            <w:proofErr w:type="spellStart"/>
            <w:r w:rsidRPr="00947150">
              <w:rPr>
                <w:rFonts w:ascii="Times New Roman" w:hAnsi="Times New Roman" w:cs="Times New Roman"/>
                <w:sz w:val="24"/>
                <w:szCs w:val="24"/>
              </w:rPr>
              <w:t>sekundžių</w:t>
            </w:r>
            <w:proofErr w:type="spellEnd"/>
            <w:r w:rsidRPr="00947150">
              <w:rPr>
                <w:rFonts w:ascii="Times New Roman" w:hAnsi="Times New Roman" w:cs="Times New Roman"/>
                <w:sz w:val="24"/>
                <w:szCs w:val="24"/>
              </w:rPr>
              <w:t>;</w:t>
            </w:r>
          </w:p>
          <w:p w14:paraId="416E1571" w14:textId="77777777" w:rsidR="00431B2A" w:rsidRPr="00947150" w:rsidRDefault="00431B2A" w:rsidP="00431B2A">
            <w:pPr>
              <w:rPr>
                <w:rFonts w:ascii="Times New Roman" w:eastAsia="Times New Roman" w:hAnsi="Times New Roman" w:cs="Times New Roman"/>
                <w:sz w:val="24"/>
                <w:szCs w:val="24"/>
              </w:rPr>
            </w:pPr>
            <w:r w:rsidRPr="00947150">
              <w:rPr>
                <w:rFonts w:ascii="Times New Roman" w:eastAsia="Times New Roman" w:hAnsi="Times New Roman" w:cs="Times New Roman"/>
                <w:sz w:val="24"/>
                <w:szCs w:val="24"/>
              </w:rPr>
              <w:t xml:space="preserve">20. EMG </w:t>
            </w:r>
            <w:proofErr w:type="spellStart"/>
            <w:r w:rsidRPr="00947150">
              <w:rPr>
                <w:rFonts w:ascii="Times New Roman" w:eastAsia="Times New Roman" w:hAnsi="Times New Roman" w:cs="Times New Roman"/>
                <w:sz w:val="24"/>
                <w:szCs w:val="24"/>
              </w:rPr>
              <w:t>įrašo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su</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garsu</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atkūrimas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analoginis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garso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atkūrimas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arba</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lygiavertis</w:t>
            </w:r>
            <w:proofErr w:type="spellEnd"/>
            <w:r w:rsidRPr="00947150">
              <w:rPr>
                <w:rFonts w:ascii="Times New Roman" w:eastAsia="Times New Roman" w:hAnsi="Times New Roman" w:cs="Times New Roman"/>
                <w:sz w:val="24"/>
                <w:szCs w:val="24"/>
              </w:rPr>
              <w:t>);</w:t>
            </w:r>
          </w:p>
          <w:p w14:paraId="373963BF" w14:textId="77777777" w:rsidR="00431B2A" w:rsidRPr="00947150" w:rsidRDefault="00431B2A" w:rsidP="00431B2A">
            <w:pPr>
              <w:rPr>
                <w:rFonts w:ascii="Times New Roman" w:eastAsia="Times New Roman" w:hAnsi="Times New Roman" w:cs="Times New Roman"/>
                <w:sz w:val="24"/>
                <w:szCs w:val="24"/>
                <w:lang w:val="pt-PT"/>
              </w:rPr>
            </w:pPr>
            <w:r w:rsidRPr="00947150">
              <w:rPr>
                <w:rFonts w:ascii="Times New Roman" w:eastAsia="Times New Roman" w:hAnsi="Times New Roman" w:cs="Times New Roman"/>
                <w:sz w:val="24"/>
                <w:szCs w:val="24"/>
                <w:lang w:val="pt-PT"/>
              </w:rPr>
              <w:t>21. Automatinis duomenų saugojimas;</w:t>
            </w:r>
          </w:p>
          <w:p w14:paraId="2FB46C1B" w14:textId="77777777" w:rsidR="00431B2A" w:rsidRPr="00947150" w:rsidRDefault="00431B2A" w:rsidP="00431B2A">
            <w:pPr>
              <w:rPr>
                <w:rFonts w:ascii="Times New Roman" w:eastAsia="Times New Roman" w:hAnsi="Times New Roman" w:cs="Times New Roman"/>
                <w:sz w:val="24"/>
                <w:szCs w:val="24"/>
                <w:lang w:val="pt-PT"/>
              </w:rPr>
            </w:pPr>
            <w:r w:rsidRPr="00947150">
              <w:rPr>
                <w:rFonts w:ascii="Times New Roman" w:eastAsia="Times New Roman" w:hAnsi="Times New Roman" w:cs="Times New Roman"/>
                <w:sz w:val="24"/>
                <w:szCs w:val="24"/>
                <w:lang w:val="pt-PT"/>
              </w:rPr>
              <w:t>22. Tyrimo atsakymų generavimo programa;</w:t>
            </w:r>
          </w:p>
          <w:p w14:paraId="37A419DB" w14:textId="77777777" w:rsidR="00431B2A" w:rsidRPr="00947150" w:rsidRDefault="00431B2A" w:rsidP="00431B2A">
            <w:pPr>
              <w:rPr>
                <w:rFonts w:ascii="Times New Roman" w:eastAsia="Times New Roman" w:hAnsi="Times New Roman" w:cs="Times New Roman"/>
                <w:sz w:val="24"/>
                <w:szCs w:val="24"/>
                <w:lang w:val="pt-PT"/>
              </w:rPr>
            </w:pPr>
            <w:r w:rsidRPr="00947150">
              <w:rPr>
                <w:rFonts w:ascii="Times New Roman" w:eastAsia="Times New Roman" w:hAnsi="Times New Roman" w:cs="Times New Roman"/>
                <w:sz w:val="24"/>
                <w:szCs w:val="24"/>
                <w:lang w:val="pt-PT"/>
              </w:rPr>
              <w:t>23. Grafinis rezultatų pavaizdavimas tyrimo atsakyme;</w:t>
            </w:r>
          </w:p>
          <w:p w14:paraId="2D80BC6E" w14:textId="77777777" w:rsidR="00431B2A" w:rsidRPr="00947150" w:rsidRDefault="00431B2A" w:rsidP="00431B2A">
            <w:pPr>
              <w:rPr>
                <w:rFonts w:ascii="Times New Roman" w:eastAsia="Times New Roman" w:hAnsi="Times New Roman" w:cs="Times New Roman"/>
                <w:sz w:val="24"/>
                <w:szCs w:val="24"/>
                <w:lang w:val="pt-PT"/>
              </w:rPr>
            </w:pPr>
            <w:r w:rsidRPr="00947150">
              <w:rPr>
                <w:rFonts w:ascii="Times New Roman" w:eastAsia="Times New Roman" w:hAnsi="Times New Roman" w:cs="Times New Roman"/>
                <w:sz w:val="24"/>
                <w:szCs w:val="24"/>
                <w:lang w:val="pt-PT"/>
              </w:rPr>
              <w:t>24. Tyrimo atsakymas – pritaikoma vartotojui;</w:t>
            </w:r>
          </w:p>
          <w:p w14:paraId="7419BD38" w14:textId="3EC98195" w:rsidR="00431B2A" w:rsidRPr="00947150" w:rsidRDefault="00431B2A" w:rsidP="00431B2A">
            <w:pPr>
              <w:pStyle w:val="Other0"/>
              <w:tabs>
                <w:tab w:val="left" w:pos="331"/>
              </w:tabs>
              <w:jc w:val="both"/>
              <w:rPr>
                <w:sz w:val="24"/>
                <w:szCs w:val="24"/>
                <w:lang w:val="lt-LT" w:eastAsia="lt-LT"/>
              </w:rPr>
            </w:pPr>
            <w:r w:rsidRPr="00947150">
              <w:rPr>
                <w:sz w:val="24"/>
                <w:szCs w:val="24"/>
                <w:lang w:val="pt-PT"/>
              </w:rPr>
              <w:t>25. Tyrimo atsakymo sudarymas MS Word aplinkoje ir eksportavimas DOCX ir PDF formatais.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A7D036F"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8F976FD"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431B2A" w14:paraId="6ACD3AC3" w14:textId="77777777" w:rsidTr="00431B2A">
        <w:tc>
          <w:tcPr>
            <w:tcW w:w="99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A5993F7" w14:textId="207CB2B4"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lang w:val="lt-LT"/>
              </w:rPr>
              <w:lastRenderedPageBreak/>
              <w:t>6</w:t>
            </w:r>
            <w:r w:rsidR="00431B2A" w:rsidRPr="00947150">
              <w:rPr>
                <w:rFonts w:ascii="Times New Roman" w:hAnsi="Times New Roman" w:cs="Times New Roman"/>
                <w:sz w:val="24"/>
                <w:szCs w:val="24"/>
                <w:lang w:val="lt-LT"/>
              </w:rPr>
              <w:t>.</w:t>
            </w:r>
          </w:p>
        </w:tc>
        <w:tc>
          <w:tcPr>
            <w:tcW w:w="77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F073E" w14:textId="16D2FBEA" w:rsidR="00431B2A" w:rsidRPr="00947150" w:rsidRDefault="00431B2A" w:rsidP="00431B2A">
            <w:pPr>
              <w:pStyle w:val="Other0"/>
              <w:tabs>
                <w:tab w:val="left" w:pos="331"/>
              </w:tabs>
              <w:jc w:val="both"/>
              <w:rPr>
                <w:sz w:val="24"/>
                <w:szCs w:val="24"/>
                <w:lang w:val="lt-LT" w:eastAsia="lt-LT"/>
              </w:rPr>
            </w:pPr>
            <w:proofErr w:type="spellStart"/>
            <w:r w:rsidRPr="00947150">
              <w:rPr>
                <w:b/>
                <w:sz w:val="24"/>
                <w:szCs w:val="24"/>
              </w:rPr>
              <w:t>Reikalavimai</w:t>
            </w:r>
            <w:proofErr w:type="spellEnd"/>
            <w:r w:rsidRPr="00947150">
              <w:rPr>
                <w:b/>
                <w:sz w:val="24"/>
                <w:szCs w:val="24"/>
              </w:rPr>
              <w:t xml:space="preserve"> duomenų apdorojimo kompiuteriui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ED5C612"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1C4D46"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431B2A" w14:paraId="254E5A07" w14:textId="77777777" w:rsidTr="00431B2A">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5E543DDA" w14:textId="3ED298E5"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6</w:t>
            </w:r>
            <w:r w:rsidR="00431B2A" w:rsidRPr="00947150">
              <w:rPr>
                <w:rFonts w:ascii="Times New Roman" w:hAnsi="Times New Roman" w:cs="Times New Roman"/>
                <w:sz w:val="24"/>
                <w:szCs w:val="24"/>
              </w:rPr>
              <w:t>.1.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5CD81" w14:textId="71FDC59A"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eastAsia="Times New Roman" w:hAnsi="Times New Roman" w:cs="Times New Roman"/>
                <w:sz w:val="24"/>
                <w:szCs w:val="24"/>
              </w:rPr>
              <w:t>Procesorius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539AAA1" w14:textId="2F928980" w:rsidR="00431B2A" w:rsidRPr="00947150" w:rsidRDefault="00431B2A" w:rsidP="00431B2A">
            <w:pPr>
              <w:pStyle w:val="Other0"/>
              <w:tabs>
                <w:tab w:val="left" w:pos="331"/>
              </w:tabs>
              <w:jc w:val="both"/>
              <w:rPr>
                <w:sz w:val="24"/>
                <w:szCs w:val="24"/>
                <w:lang w:val="lt-LT" w:eastAsia="lt-LT"/>
              </w:rPr>
            </w:pPr>
            <w:r w:rsidRPr="00947150">
              <w:rPr>
                <w:sz w:val="24"/>
                <w:szCs w:val="24"/>
                <w:lang w:val="pt-PT"/>
              </w:rPr>
              <w:t>Atitinkantis ENMG aparato gamintojo rekomenduojamas specifikacijas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539106"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0EF3EEF"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431B2A" w14:paraId="45768104" w14:textId="77777777" w:rsidTr="00431B2A">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49E0741E" w14:textId="315D78FE"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6</w:t>
            </w:r>
            <w:r w:rsidR="00431B2A" w:rsidRPr="00947150">
              <w:rPr>
                <w:rFonts w:ascii="Times New Roman" w:hAnsi="Times New Roman" w:cs="Times New Roman"/>
                <w:sz w:val="24"/>
                <w:szCs w:val="24"/>
              </w:rPr>
              <w:t>.2.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377DE" w14:textId="23B1C45A"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eastAsia="Times New Roman" w:hAnsi="Times New Roman" w:cs="Times New Roman"/>
                <w:sz w:val="24"/>
                <w:szCs w:val="24"/>
              </w:rPr>
              <w:t>Darbinė</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atmintis</w:t>
            </w:r>
            <w:proofErr w:type="spellEnd"/>
            <w:r w:rsidRPr="00947150">
              <w:rPr>
                <w:rFonts w:ascii="Times New Roman" w:eastAsia="Times New Roman" w:hAnsi="Times New Roman" w:cs="Times New Roman"/>
                <w:sz w:val="24"/>
                <w:szCs w:val="24"/>
              </w:rPr>
              <w:t xml:space="preserve"> (RAM)</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5AA58BD" w14:textId="75C663CB" w:rsidR="00431B2A" w:rsidRPr="00947150" w:rsidRDefault="00431B2A" w:rsidP="00431B2A">
            <w:pPr>
              <w:pStyle w:val="Other0"/>
              <w:tabs>
                <w:tab w:val="left" w:pos="331"/>
              </w:tabs>
              <w:jc w:val="both"/>
              <w:rPr>
                <w:sz w:val="24"/>
                <w:szCs w:val="24"/>
                <w:lang w:val="lt-LT" w:eastAsia="lt-LT"/>
              </w:rPr>
            </w:pPr>
            <w:r w:rsidRPr="00947150">
              <w:rPr>
                <w:sz w:val="24"/>
                <w:szCs w:val="24"/>
                <w:lang w:val="pt-PT"/>
              </w:rPr>
              <w:t>Atitinkanti ENMG aparato gamintojo rekomenduojamas specifikacijas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1B2360"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328F61D"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431B2A" w14:paraId="3BF74208" w14:textId="77777777" w:rsidTr="00431B2A">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6E403F0E" w14:textId="565BAED0"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6</w:t>
            </w:r>
            <w:r w:rsidR="00431B2A" w:rsidRPr="00947150">
              <w:rPr>
                <w:rFonts w:ascii="Times New Roman" w:hAnsi="Times New Roman" w:cs="Times New Roman"/>
                <w:sz w:val="24"/>
                <w:szCs w:val="24"/>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FFCAA" w14:textId="56EF5E4D"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eastAsia="Times New Roman" w:hAnsi="Times New Roman" w:cs="Times New Roman"/>
                <w:sz w:val="24"/>
                <w:szCs w:val="24"/>
              </w:rPr>
              <w:t>Vidinis</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kompiuterio</w:t>
            </w:r>
            <w:proofErr w:type="spellEnd"/>
            <w:r w:rsidRPr="00947150">
              <w:rPr>
                <w:rFonts w:ascii="Times New Roman" w:eastAsia="Times New Roman" w:hAnsi="Times New Roman" w:cs="Times New Roman"/>
                <w:sz w:val="24"/>
                <w:szCs w:val="24"/>
              </w:rPr>
              <w:t xml:space="preserve"> </w:t>
            </w:r>
            <w:proofErr w:type="spellStart"/>
            <w:r w:rsidRPr="00947150">
              <w:rPr>
                <w:rFonts w:ascii="Times New Roman" w:eastAsia="Times New Roman" w:hAnsi="Times New Roman" w:cs="Times New Roman"/>
                <w:sz w:val="24"/>
                <w:szCs w:val="24"/>
              </w:rPr>
              <w:t>diskas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D4CD3E9" w14:textId="38019E0B" w:rsidR="00431B2A" w:rsidRPr="00947150" w:rsidRDefault="00431B2A" w:rsidP="00431B2A">
            <w:pPr>
              <w:pStyle w:val="Other0"/>
              <w:tabs>
                <w:tab w:val="left" w:pos="331"/>
              </w:tabs>
              <w:jc w:val="both"/>
              <w:rPr>
                <w:sz w:val="24"/>
                <w:szCs w:val="24"/>
                <w:lang w:val="lt-LT" w:eastAsia="lt-LT"/>
              </w:rPr>
            </w:pPr>
            <w:r w:rsidRPr="00947150">
              <w:rPr>
                <w:sz w:val="24"/>
                <w:szCs w:val="24"/>
                <w:lang w:val="pt-PT"/>
              </w:rPr>
              <w:t>≥ 250 GB talpos, atitinkantis naujausias ENMG aparato gamintojo rekomenduojamas specifikacijas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76A566D"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5828A0F"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431B2A" w14:paraId="71E1805F" w14:textId="77777777" w:rsidTr="00431B2A">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17AD0BEB" w14:textId="511EBD8A"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6</w:t>
            </w:r>
            <w:r w:rsidR="00431B2A" w:rsidRPr="00947150">
              <w:rPr>
                <w:rFonts w:ascii="Times New Roman" w:hAnsi="Times New Roman" w:cs="Times New Roman"/>
                <w:sz w:val="24"/>
                <w:szCs w:val="24"/>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EF622" w14:textId="3118DF51"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947150">
              <w:rPr>
                <w:rFonts w:ascii="Times New Roman" w:hAnsi="Times New Roman" w:cs="Times New Roman"/>
                <w:sz w:val="24"/>
                <w:szCs w:val="24"/>
              </w:rPr>
              <w:t xml:space="preserve">DVD-RW </w:t>
            </w:r>
            <w:proofErr w:type="spellStart"/>
            <w:r w:rsidRPr="00947150">
              <w:rPr>
                <w:rFonts w:ascii="Times New Roman" w:hAnsi="Times New Roman" w:cs="Times New Roman"/>
                <w:sz w:val="24"/>
                <w:szCs w:val="24"/>
              </w:rPr>
              <w:t>įrenginys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725664C" w14:textId="223BFFAB" w:rsidR="00431B2A" w:rsidRPr="00947150" w:rsidRDefault="00431B2A" w:rsidP="00431B2A">
            <w:pPr>
              <w:pStyle w:val="Other0"/>
              <w:tabs>
                <w:tab w:val="left" w:pos="331"/>
              </w:tabs>
              <w:jc w:val="both"/>
              <w:rPr>
                <w:sz w:val="24"/>
                <w:szCs w:val="24"/>
                <w:lang w:val="lt-LT" w:eastAsia="lt-LT"/>
              </w:rPr>
            </w:pPr>
            <w:proofErr w:type="spellStart"/>
            <w:r w:rsidRPr="00947150">
              <w:rPr>
                <w:sz w:val="24"/>
                <w:szCs w:val="24"/>
              </w:rPr>
              <w:t>Būtinas</w:t>
            </w:r>
            <w:proofErr w:type="spellEnd"/>
            <w:r w:rsidRPr="00947150">
              <w:rPr>
                <w:sz w:val="24"/>
                <w:szCs w:val="24"/>
              </w:rPr>
              <w:t xml:space="preserve"> DVD-RW </w:t>
            </w:r>
            <w:proofErr w:type="spellStart"/>
            <w:r w:rsidRPr="00947150">
              <w:rPr>
                <w:sz w:val="24"/>
                <w:szCs w:val="24"/>
              </w:rPr>
              <w:t>įrenginys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0D23352"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B07B617"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431B2A" w14:paraId="176A9F67" w14:textId="77777777" w:rsidTr="00431B2A">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7306ABA1" w14:textId="57014786"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6</w:t>
            </w:r>
            <w:r w:rsidR="00431B2A" w:rsidRPr="00947150">
              <w:rPr>
                <w:rFonts w:ascii="Times New Roman" w:hAnsi="Times New Roman" w:cs="Times New Roman"/>
                <w:sz w:val="24"/>
                <w:szCs w:val="24"/>
              </w:rPr>
              <w:t>.5.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327B6" w14:textId="72CC0368"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Operacinė</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sistema</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847646F" w14:textId="17ABA724" w:rsidR="00431B2A" w:rsidRPr="00947150" w:rsidRDefault="00431B2A" w:rsidP="00431B2A">
            <w:pPr>
              <w:pStyle w:val="Other0"/>
              <w:tabs>
                <w:tab w:val="left" w:pos="331"/>
              </w:tabs>
              <w:jc w:val="both"/>
              <w:rPr>
                <w:sz w:val="24"/>
                <w:szCs w:val="24"/>
                <w:lang w:val="lt-LT" w:eastAsia="lt-LT"/>
              </w:rPr>
            </w:pPr>
            <w:r w:rsidRPr="00947150">
              <w:rPr>
                <w:sz w:val="24"/>
                <w:szCs w:val="24"/>
              </w:rPr>
              <w:t xml:space="preserve">Microsoft Windows 10 (64 bit) </w:t>
            </w:r>
            <w:proofErr w:type="spellStart"/>
            <w:r w:rsidRPr="00947150">
              <w:rPr>
                <w:sz w:val="24"/>
                <w:szCs w:val="24"/>
              </w:rPr>
              <w:t>arba</w:t>
            </w:r>
            <w:proofErr w:type="spellEnd"/>
            <w:r w:rsidRPr="00947150">
              <w:rPr>
                <w:sz w:val="24"/>
                <w:szCs w:val="24"/>
              </w:rPr>
              <w:t xml:space="preserve"> </w:t>
            </w:r>
            <w:proofErr w:type="spellStart"/>
            <w:r w:rsidRPr="00947150">
              <w:rPr>
                <w:sz w:val="24"/>
                <w:szCs w:val="24"/>
              </w:rPr>
              <w:lastRenderedPageBreak/>
              <w:t>lygiavertė</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5E4BEB4"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374EB10"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431B2A" w14:paraId="6903084D" w14:textId="77777777" w:rsidTr="00431B2A">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7071FD0B" w14:textId="14DF6918"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6</w:t>
            </w:r>
            <w:r w:rsidR="00431B2A" w:rsidRPr="00947150">
              <w:rPr>
                <w:rFonts w:ascii="Times New Roman" w:hAnsi="Times New Roman" w:cs="Times New Roman"/>
                <w:sz w:val="24"/>
                <w:szCs w:val="24"/>
              </w:rPr>
              <w:t>.6.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58BE6" w14:textId="2F37DB62"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Biuro</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programų</w:t>
            </w:r>
            <w:proofErr w:type="spellEnd"/>
            <w:r w:rsidRPr="00947150">
              <w:rPr>
                <w:rFonts w:ascii="Times New Roman" w:hAnsi="Times New Roman" w:cs="Times New Roman"/>
                <w:sz w:val="24"/>
                <w:szCs w:val="24"/>
              </w:rPr>
              <w:t xml:space="preserve"> </w:t>
            </w:r>
            <w:proofErr w:type="spellStart"/>
            <w:r w:rsidRPr="00947150">
              <w:rPr>
                <w:rFonts w:ascii="Times New Roman" w:hAnsi="Times New Roman" w:cs="Times New Roman"/>
                <w:sz w:val="24"/>
                <w:szCs w:val="24"/>
              </w:rPr>
              <w:t>paketas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FD4EEF7" w14:textId="0CE80723" w:rsidR="00431B2A" w:rsidRPr="00947150" w:rsidRDefault="00431B2A" w:rsidP="00431B2A">
            <w:pPr>
              <w:pStyle w:val="Other0"/>
              <w:tabs>
                <w:tab w:val="left" w:pos="331"/>
              </w:tabs>
              <w:jc w:val="both"/>
              <w:rPr>
                <w:sz w:val="24"/>
                <w:szCs w:val="24"/>
                <w:lang w:val="lt-LT" w:eastAsia="lt-LT"/>
              </w:rPr>
            </w:pPr>
            <w:r w:rsidRPr="00947150">
              <w:rPr>
                <w:sz w:val="24"/>
                <w:szCs w:val="24"/>
              </w:rPr>
              <w:t xml:space="preserve">Microsoft Office </w:t>
            </w:r>
            <w:proofErr w:type="spellStart"/>
            <w:r w:rsidRPr="00947150">
              <w:rPr>
                <w:sz w:val="24"/>
                <w:szCs w:val="24"/>
              </w:rPr>
              <w:t>arba</w:t>
            </w:r>
            <w:proofErr w:type="spellEnd"/>
            <w:r w:rsidRPr="00947150">
              <w:rPr>
                <w:sz w:val="24"/>
                <w:szCs w:val="24"/>
              </w:rPr>
              <w:t xml:space="preserve"> </w:t>
            </w:r>
            <w:proofErr w:type="spellStart"/>
            <w:r w:rsidRPr="00947150">
              <w:rPr>
                <w:sz w:val="24"/>
                <w:szCs w:val="24"/>
              </w:rPr>
              <w:t>lygiavertis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E04F99"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65A8090"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431B2A" w14:paraId="70DECFB6" w14:textId="77777777" w:rsidTr="00431B2A">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6828EFF5" w14:textId="06D195DB"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6</w:t>
            </w:r>
            <w:r w:rsidR="00431B2A" w:rsidRPr="00947150">
              <w:rPr>
                <w:rFonts w:ascii="Times New Roman" w:hAnsi="Times New Roman" w:cs="Times New Roman"/>
                <w:sz w:val="24"/>
                <w:szCs w:val="24"/>
              </w:rPr>
              <w:t>.7.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A7DC6" w14:textId="3C667699"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Monitorius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D07BA65" w14:textId="41E09DDA" w:rsidR="00431B2A" w:rsidRPr="00947150" w:rsidRDefault="00431B2A" w:rsidP="00431B2A">
            <w:pPr>
              <w:pStyle w:val="Other0"/>
              <w:tabs>
                <w:tab w:val="left" w:pos="331"/>
              </w:tabs>
              <w:jc w:val="both"/>
              <w:rPr>
                <w:sz w:val="24"/>
                <w:szCs w:val="24"/>
                <w:lang w:val="lt-LT" w:eastAsia="lt-LT"/>
              </w:rPr>
            </w:pPr>
            <w:proofErr w:type="spellStart"/>
            <w:r w:rsidRPr="00947150">
              <w:rPr>
                <w:sz w:val="24"/>
                <w:szCs w:val="24"/>
              </w:rPr>
              <w:t>Monitoriaus</w:t>
            </w:r>
            <w:proofErr w:type="spellEnd"/>
            <w:r w:rsidRPr="00947150">
              <w:rPr>
                <w:sz w:val="24"/>
                <w:szCs w:val="24"/>
              </w:rPr>
              <w:t xml:space="preserve"> </w:t>
            </w:r>
            <w:proofErr w:type="spellStart"/>
            <w:r w:rsidRPr="00947150">
              <w:rPr>
                <w:sz w:val="24"/>
                <w:szCs w:val="24"/>
              </w:rPr>
              <w:t>ekrano</w:t>
            </w:r>
            <w:proofErr w:type="spellEnd"/>
            <w:r w:rsidRPr="00947150">
              <w:rPr>
                <w:sz w:val="24"/>
                <w:szCs w:val="24"/>
              </w:rPr>
              <w:t xml:space="preserve"> </w:t>
            </w:r>
            <w:proofErr w:type="spellStart"/>
            <w:r w:rsidRPr="00947150">
              <w:rPr>
                <w:sz w:val="24"/>
                <w:szCs w:val="24"/>
              </w:rPr>
              <w:t>įstrižainė</w:t>
            </w:r>
            <w:proofErr w:type="spellEnd"/>
            <w:r w:rsidRPr="00947150">
              <w:rPr>
                <w:sz w:val="24"/>
                <w:szCs w:val="24"/>
              </w:rPr>
              <w:t xml:space="preserve"> ≥ 22"</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C8687A4"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00E54F9"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431B2A" w14:paraId="7B91791E" w14:textId="77777777" w:rsidTr="00431B2A">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2ED371AE" w14:textId="7DF86C86"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6</w:t>
            </w:r>
            <w:r w:rsidR="00431B2A" w:rsidRPr="00947150">
              <w:rPr>
                <w:rFonts w:ascii="Times New Roman" w:hAnsi="Times New Roman" w:cs="Times New Roman"/>
                <w:sz w:val="24"/>
                <w:szCs w:val="24"/>
              </w:rPr>
              <w:t>.8.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CDDBB" w14:textId="61149EF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Spausdintuvas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8930747" w14:textId="6F2363B6" w:rsidR="00431B2A" w:rsidRPr="00947150" w:rsidRDefault="00431B2A" w:rsidP="00431B2A">
            <w:pPr>
              <w:pStyle w:val="Other0"/>
              <w:tabs>
                <w:tab w:val="left" w:pos="331"/>
              </w:tabs>
              <w:jc w:val="both"/>
              <w:rPr>
                <w:sz w:val="24"/>
                <w:szCs w:val="24"/>
                <w:lang w:val="lt-LT" w:eastAsia="lt-LT"/>
              </w:rPr>
            </w:pPr>
            <w:proofErr w:type="spellStart"/>
            <w:r w:rsidRPr="00947150">
              <w:rPr>
                <w:sz w:val="24"/>
                <w:szCs w:val="24"/>
              </w:rPr>
              <w:t>Lazerinis</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B8B1F69"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340E4AC"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431B2A" w14:paraId="511E6CD8" w14:textId="77777777" w:rsidTr="00431B2A">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16E05D8D" w14:textId="41169551"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6</w:t>
            </w:r>
            <w:r w:rsidR="00431B2A" w:rsidRPr="00947150">
              <w:rPr>
                <w:rFonts w:ascii="Times New Roman" w:hAnsi="Times New Roman" w:cs="Times New Roman"/>
                <w:sz w:val="24"/>
                <w:szCs w:val="24"/>
              </w:rPr>
              <w:t>.9.</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1A232" w14:textId="3BB5323B"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Komplektacija</w:t>
            </w:r>
            <w:proofErr w:type="spellEnd"/>
            <w:r w:rsidRPr="00947150">
              <w:rPr>
                <w:rFonts w:ascii="Times New Roman" w:hAnsi="Times New Roman" w:cs="Times New Roman"/>
                <w:sz w:val="24"/>
                <w:szCs w:val="24"/>
              </w:rPr>
              <w:t xml:space="preserve"> </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154D7AD" w14:textId="77777777" w:rsidR="00431B2A" w:rsidRPr="00947150" w:rsidRDefault="00431B2A" w:rsidP="00431B2A">
            <w:pPr>
              <w:rPr>
                <w:rFonts w:ascii="Times New Roman" w:hAnsi="Times New Roman" w:cs="Times New Roman"/>
                <w:sz w:val="24"/>
                <w:szCs w:val="24"/>
                <w:lang w:val="pt-PT"/>
              </w:rPr>
            </w:pPr>
            <w:r w:rsidRPr="00947150">
              <w:rPr>
                <w:rFonts w:ascii="Times New Roman" w:hAnsi="Times New Roman" w:cs="Times New Roman"/>
                <w:sz w:val="24"/>
                <w:szCs w:val="24"/>
                <w:lang w:val="pt-PT"/>
              </w:rPr>
              <w:t>1. Kompiuterinė klaviatūra ir pelė;</w:t>
            </w:r>
          </w:p>
          <w:p w14:paraId="1EE2E450" w14:textId="77777777" w:rsidR="00431B2A" w:rsidRPr="00947150" w:rsidRDefault="00431B2A" w:rsidP="00431B2A">
            <w:pPr>
              <w:rPr>
                <w:rFonts w:ascii="Times New Roman" w:hAnsi="Times New Roman" w:cs="Times New Roman"/>
                <w:sz w:val="24"/>
                <w:szCs w:val="24"/>
                <w:lang w:val="de-DE"/>
              </w:rPr>
            </w:pPr>
            <w:r w:rsidRPr="00947150">
              <w:rPr>
                <w:rFonts w:ascii="Times New Roman" w:hAnsi="Times New Roman" w:cs="Times New Roman"/>
                <w:sz w:val="24"/>
                <w:szCs w:val="24"/>
                <w:lang w:val="pt-PT"/>
              </w:rPr>
              <w:t xml:space="preserve">2. </w:t>
            </w:r>
            <w:proofErr w:type="spellStart"/>
            <w:r w:rsidRPr="00947150">
              <w:rPr>
                <w:rFonts w:ascii="Times New Roman" w:hAnsi="Times New Roman" w:cs="Times New Roman"/>
                <w:sz w:val="24"/>
                <w:szCs w:val="24"/>
                <w:lang w:val="de-DE"/>
              </w:rPr>
              <w:t>Kompiuterio</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darbui</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reikalingi</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kabeliai</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ir</w:t>
            </w:r>
            <w:proofErr w:type="spellEnd"/>
            <w:r w:rsidRPr="00947150">
              <w:rPr>
                <w:rFonts w:ascii="Times New Roman" w:hAnsi="Times New Roman" w:cs="Times New Roman"/>
                <w:sz w:val="24"/>
                <w:szCs w:val="24"/>
                <w:lang w:val="de-DE"/>
              </w:rPr>
              <w:t xml:space="preserve"> </w:t>
            </w:r>
            <w:proofErr w:type="spellStart"/>
            <w:r w:rsidRPr="00947150">
              <w:rPr>
                <w:rFonts w:ascii="Times New Roman" w:hAnsi="Times New Roman" w:cs="Times New Roman"/>
                <w:sz w:val="24"/>
                <w:szCs w:val="24"/>
                <w:lang w:val="de-DE"/>
              </w:rPr>
              <w:t>jungtys</w:t>
            </w:r>
            <w:proofErr w:type="spellEnd"/>
            <w:r w:rsidRPr="00947150">
              <w:rPr>
                <w:rFonts w:ascii="Times New Roman" w:hAnsi="Times New Roman" w:cs="Times New Roman"/>
                <w:sz w:val="24"/>
                <w:szCs w:val="24"/>
                <w:lang w:val="de-DE"/>
              </w:rPr>
              <w:t>;</w:t>
            </w:r>
          </w:p>
          <w:p w14:paraId="7A6825F0" w14:textId="015D8A16" w:rsidR="00431B2A" w:rsidRPr="00947150" w:rsidRDefault="00431B2A" w:rsidP="00431B2A">
            <w:pPr>
              <w:pStyle w:val="Other0"/>
              <w:tabs>
                <w:tab w:val="left" w:pos="331"/>
              </w:tabs>
              <w:jc w:val="both"/>
              <w:rPr>
                <w:sz w:val="24"/>
                <w:szCs w:val="24"/>
                <w:lang w:val="lt-LT" w:eastAsia="lt-LT"/>
              </w:rPr>
            </w:pPr>
            <w:r w:rsidRPr="00947150">
              <w:rPr>
                <w:sz w:val="24"/>
                <w:szCs w:val="24"/>
              </w:rPr>
              <w:t xml:space="preserve">3. Garso </w:t>
            </w:r>
            <w:proofErr w:type="spellStart"/>
            <w:r w:rsidRPr="00947150">
              <w:rPr>
                <w:sz w:val="24"/>
                <w:szCs w:val="24"/>
              </w:rPr>
              <w:t>kolonėlės</w:t>
            </w:r>
            <w:proofErr w:type="spellEnd"/>
            <w:r w:rsidRPr="00947150">
              <w:rPr>
                <w:sz w:val="24"/>
                <w:szCs w:val="24"/>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88456DC"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804F456"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431B2A" w:rsidRPr="00FC4C69" w14:paraId="5C94D56F" w14:textId="77777777" w:rsidTr="00431B2A">
        <w:tc>
          <w:tcPr>
            <w:tcW w:w="992" w:type="dxa"/>
            <w:tcBorders>
              <w:top w:val="single" w:sz="4" w:space="0" w:color="auto"/>
              <w:left w:val="single" w:sz="4" w:space="0" w:color="auto"/>
              <w:bottom w:val="single" w:sz="4" w:space="0" w:color="auto"/>
            </w:tcBorders>
            <w:tcMar>
              <w:top w:w="0" w:type="dxa"/>
              <w:left w:w="108" w:type="dxa"/>
              <w:bottom w:w="0" w:type="dxa"/>
              <w:right w:w="108" w:type="dxa"/>
            </w:tcMar>
          </w:tcPr>
          <w:p w14:paraId="17428000" w14:textId="1A77C840" w:rsidR="00431B2A" w:rsidRPr="00947150" w:rsidRDefault="004C4111" w:rsidP="00431B2A">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7</w:t>
            </w:r>
            <w:r w:rsidR="00431B2A" w:rsidRPr="00947150">
              <w:rPr>
                <w:rFonts w:ascii="Times New Roman" w:hAnsi="Times New Roman" w:cs="Times New Roman"/>
                <w:sz w:val="24"/>
                <w:szCs w:val="24"/>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53832" w14:textId="5D50DA5A" w:rsidR="00431B2A" w:rsidRPr="00947150" w:rsidRDefault="00962085" w:rsidP="00431B2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sz w:val="24"/>
                <w:szCs w:val="24"/>
              </w:rPr>
              <w:t>Komplektacija</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86C1B22" w14:textId="77777777" w:rsidR="00431B2A" w:rsidRPr="00947150" w:rsidRDefault="00431B2A" w:rsidP="00431B2A">
            <w:pPr>
              <w:rPr>
                <w:rFonts w:ascii="Times New Roman" w:hAnsi="Times New Roman" w:cs="Times New Roman"/>
                <w:sz w:val="24"/>
                <w:szCs w:val="24"/>
                <w:lang w:val="lt-LT"/>
              </w:rPr>
            </w:pPr>
            <w:r w:rsidRPr="00947150">
              <w:rPr>
                <w:rFonts w:ascii="Times New Roman" w:hAnsi="Times New Roman" w:cs="Times New Roman"/>
                <w:sz w:val="24"/>
                <w:szCs w:val="24"/>
                <w:lang w:val="lt-LT"/>
              </w:rPr>
              <w:t xml:space="preserve">1. Startinis daugkartinio naudojimo priemonių, reikalingų sklandžiam darbui pradėti, rinkinys – 1 </w:t>
            </w:r>
            <w:proofErr w:type="spellStart"/>
            <w:r w:rsidRPr="00947150">
              <w:rPr>
                <w:rFonts w:ascii="Times New Roman" w:hAnsi="Times New Roman" w:cs="Times New Roman"/>
                <w:sz w:val="24"/>
                <w:szCs w:val="24"/>
                <w:lang w:val="lt-LT"/>
              </w:rPr>
              <w:t>vnt</w:t>
            </w:r>
            <w:proofErr w:type="spellEnd"/>
            <w:r w:rsidRPr="00947150">
              <w:rPr>
                <w:rFonts w:ascii="Times New Roman" w:hAnsi="Times New Roman" w:cs="Times New Roman"/>
                <w:sz w:val="24"/>
                <w:szCs w:val="24"/>
                <w:lang w:val="lt-LT"/>
              </w:rPr>
              <w:t>;</w:t>
            </w:r>
          </w:p>
          <w:p w14:paraId="1659DCEB" w14:textId="77777777" w:rsidR="00431B2A" w:rsidRPr="00947150" w:rsidRDefault="00431B2A" w:rsidP="00431B2A">
            <w:pPr>
              <w:rPr>
                <w:rFonts w:ascii="Times New Roman" w:hAnsi="Times New Roman" w:cs="Times New Roman"/>
                <w:sz w:val="24"/>
                <w:szCs w:val="24"/>
                <w:lang w:val="pt-PT"/>
              </w:rPr>
            </w:pPr>
            <w:r w:rsidRPr="00947150">
              <w:rPr>
                <w:rFonts w:ascii="Times New Roman" w:hAnsi="Times New Roman" w:cs="Times New Roman"/>
                <w:sz w:val="24"/>
                <w:szCs w:val="24"/>
                <w:lang w:val="pt-PT"/>
              </w:rPr>
              <w:t>2. Daugkartinis įžeminimo elektrodas – 1 vnt.;</w:t>
            </w:r>
          </w:p>
          <w:p w14:paraId="107CD6A0" w14:textId="77777777" w:rsidR="00431B2A" w:rsidRPr="00947150" w:rsidRDefault="00431B2A" w:rsidP="00431B2A">
            <w:pPr>
              <w:rPr>
                <w:rFonts w:ascii="Times New Roman" w:hAnsi="Times New Roman" w:cs="Times New Roman"/>
                <w:sz w:val="24"/>
                <w:szCs w:val="24"/>
                <w:lang w:val="pt-PT"/>
              </w:rPr>
            </w:pPr>
            <w:r w:rsidRPr="00947150">
              <w:rPr>
                <w:rFonts w:ascii="Times New Roman" w:hAnsi="Times New Roman" w:cs="Times New Roman"/>
                <w:sz w:val="24"/>
                <w:szCs w:val="24"/>
                <w:lang w:val="pt-PT"/>
              </w:rPr>
              <w:t>3. Kabelis koncentrinėms adatoms – 1 vnt.;</w:t>
            </w:r>
          </w:p>
          <w:p w14:paraId="204274E5" w14:textId="77777777" w:rsidR="00431B2A" w:rsidRPr="00947150" w:rsidRDefault="00431B2A" w:rsidP="00431B2A">
            <w:pPr>
              <w:rPr>
                <w:rFonts w:ascii="Times New Roman" w:hAnsi="Times New Roman" w:cs="Times New Roman"/>
                <w:sz w:val="24"/>
                <w:szCs w:val="24"/>
                <w:lang w:val="pt-PT"/>
              </w:rPr>
            </w:pPr>
            <w:r w:rsidRPr="00947150">
              <w:rPr>
                <w:rFonts w:ascii="Times New Roman" w:hAnsi="Times New Roman" w:cs="Times New Roman"/>
                <w:sz w:val="24"/>
                <w:szCs w:val="24"/>
                <w:lang w:val="pt-PT"/>
              </w:rPr>
              <w:t>4. Kabeliai paviršiniams elektrodams su „krokodilo“ tipo spaustukais – 3 vnt.;</w:t>
            </w:r>
          </w:p>
          <w:p w14:paraId="308B3495" w14:textId="77777777" w:rsidR="00431B2A" w:rsidRPr="00947150" w:rsidRDefault="00431B2A" w:rsidP="00431B2A">
            <w:pPr>
              <w:rPr>
                <w:rFonts w:ascii="Times New Roman" w:hAnsi="Times New Roman" w:cs="Times New Roman"/>
                <w:sz w:val="24"/>
                <w:szCs w:val="24"/>
                <w:lang w:val="pt-PT"/>
              </w:rPr>
            </w:pPr>
            <w:r w:rsidRPr="00947150">
              <w:rPr>
                <w:rFonts w:ascii="Times New Roman" w:hAnsi="Times New Roman" w:cs="Times New Roman"/>
                <w:sz w:val="24"/>
                <w:szCs w:val="24"/>
                <w:lang w:val="pt-PT"/>
              </w:rPr>
              <w:t>5. Reguliuojami žiediniai elektrodai su kabeliu – 1 vnt.;</w:t>
            </w:r>
          </w:p>
          <w:p w14:paraId="676D053A" w14:textId="77777777" w:rsidR="00431B2A" w:rsidRPr="00947150" w:rsidRDefault="00431B2A" w:rsidP="00431B2A">
            <w:pPr>
              <w:rPr>
                <w:rFonts w:ascii="Times New Roman" w:hAnsi="Times New Roman" w:cs="Times New Roman"/>
                <w:sz w:val="24"/>
                <w:szCs w:val="24"/>
                <w:lang w:val="pt-PT"/>
              </w:rPr>
            </w:pPr>
            <w:r w:rsidRPr="00947150">
              <w:rPr>
                <w:rFonts w:ascii="Times New Roman" w:hAnsi="Times New Roman" w:cs="Times New Roman"/>
                <w:sz w:val="24"/>
                <w:szCs w:val="24"/>
                <w:lang w:val="pt-PT"/>
              </w:rPr>
              <w:t>6. Bipolinis keičiamas stimuliatorius – 1 vnt.;</w:t>
            </w:r>
          </w:p>
          <w:p w14:paraId="2DB9B8D9" w14:textId="5C6E7EC0" w:rsidR="00431B2A" w:rsidRPr="00947150" w:rsidRDefault="00431B2A" w:rsidP="00431B2A">
            <w:pPr>
              <w:pStyle w:val="Other0"/>
              <w:tabs>
                <w:tab w:val="left" w:pos="331"/>
              </w:tabs>
              <w:jc w:val="both"/>
              <w:rPr>
                <w:sz w:val="24"/>
                <w:szCs w:val="24"/>
                <w:lang w:val="lt-LT" w:eastAsia="lt-LT"/>
              </w:rPr>
            </w:pPr>
            <w:r w:rsidRPr="00947150">
              <w:rPr>
                <w:sz w:val="24"/>
                <w:szCs w:val="24"/>
                <w:lang w:val="pt-PT"/>
              </w:rPr>
              <w:t xml:space="preserve">7. Akselerometras tremoro analizei – 1 vnt.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F518D9" w14:textId="77777777" w:rsidR="00431B2A" w:rsidRPr="00947150" w:rsidRDefault="00431B2A"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DC729A0" w14:textId="2EFBAB18" w:rsidR="00431B2A" w:rsidRPr="00947150" w:rsidRDefault="00772AE4" w:rsidP="00431B2A">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947150">
              <w:rPr>
                <w:rFonts w:ascii="Times New Roman" w:eastAsia="Calibri" w:hAnsi="Times New Roman" w:cs="Times New Roman"/>
                <w:i/>
                <w:iCs/>
                <w:sz w:val="24"/>
                <w:szCs w:val="24"/>
                <w:lang w:val="lt-LT"/>
              </w:rPr>
              <w:t>Techninėje specifikacijoje išvardinti siūlomą prekės komplektaciją, patvirtinančių dokumentų nereikalaujama</w:t>
            </w:r>
          </w:p>
        </w:tc>
      </w:tr>
      <w:tr w:rsidR="00036D55" w:rsidRPr="00431B2A" w14:paraId="742845F7" w14:textId="77777777" w:rsidTr="005075B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CFC55" w14:textId="6EC99317" w:rsidR="00036D55" w:rsidRPr="00947150" w:rsidRDefault="00036D55" w:rsidP="00036D55">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8</w:t>
            </w:r>
            <w:r w:rsidRPr="00947150">
              <w:rPr>
                <w:rFonts w:ascii="Times New Roman" w:hAnsi="Times New Roman" w:cs="Times New Roman"/>
                <w:sz w:val="24"/>
                <w:szCs w:val="24"/>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3021" w14:textId="717C356B" w:rsidR="00036D55" w:rsidRPr="00947150" w:rsidRDefault="00036D55" w:rsidP="00036D55">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947150">
              <w:rPr>
                <w:rFonts w:ascii="Times New Roman" w:hAnsi="Times New Roman" w:cs="Times New Roman"/>
                <w:bCs/>
                <w:sz w:val="24"/>
                <w:szCs w:val="24"/>
                <w:lang w:val="pt-PT"/>
              </w:rPr>
              <w:t xml:space="preserve">Tiekėjo siūloma prekė turi būti pažymėta CE ženklu ir atitikti Europos </w:t>
            </w:r>
            <w:r w:rsidRPr="00947150">
              <w:rPr>
                <w:rFonts w:ascii="Times New Roman" w:hAnsi="Times New Roman" w:cs="Times New Roman"/>
                <w:bCs/>
                <w:sz w:val="24"/>
                <w:szCs w:val="24"/>
                <w:lang w:val="pt-PT"/>
              </w:rPr>
              <w:lastRenderedPageBreak/>
              <w:t>Parlamento ir Tarybos Reglamento (ES) 2017/745 reikalavimus dėl medicinos priemonių</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0B8475E" w14:textId="1B5F3AD3" w:rsidR="00036D55" w:rsidRPr="00947150" w:rsidRDefault="00036D55" w:rsidP="00036D55">
            <w:pPr>
              <w:pStyle w:val="Other0"/>
              <w:tabs>
                <w:tab w:val="left" w:pos="331"/>
              </w:tabs>
              <w:jc w:val="both"/>
              <w:rPr>
                <w:sz w:val="24"/>
                <w:szCs w:val="24"/>
                <w:lang w:val="lt-LT" w:eastAsia="lt-LT"/>
              </w:rPr>
            </w:pPr>
            <w:r w:rsidRPr="00947150">
              <w:rPr>
                <w:rFonts w:eastAsia="Calibri"/>
                <w:iCs/>
                <w:noProof/>
                <w:sz w:val="24"/>
                <w:szCs w:val="24"/>
                <w:lang w:val="pt-PT"/>
              </w:rPr>
              <w:lastRenderedPageBreak/>
              <w:t xml:space="preserve">Būtina. Kartu su pasiūlymu privaloma pateikti </w:t>
            </w:r>
            <w:r w:rsidRPr="00947150">
              <w:rPr>
                <w:sz w:val="24"/>
                <w:szCs w:val="24"/>
                <w:bdr w:val="none" w:sz="0" w:space="0" w:color="auto" w:frame="1"/>
                <w:lang w:val="pt-PT" w:eastAsia="lt-LT"/>
              </w:rPr>
              <w:t>atitikties sertifikato</w:t>
            </w:r>
            <w:r w:rsidRPr="00947150">
              <w:rPr>
                <w:rFonts w:eastAsia="Calibri"/>
                <w:iCs/>
                <w:noProof/>
                <w:sz w:val="24"/>
                <w:szCs w:val="24"/>
                <w:lang w:val="pt-PT"/>
              </w:rPr>
              <w:t xml:space="preserve"> ir/arba </w:t>
            </w:r>
            <w:r w:rsidRPr="00947150">
              <w:rPr>
                <w:sz w:val="24"/>
                <w:szCs w:val="24"/>
                <w:bdr w:val="none" w:sz="0" w:space="0" w:color="auto" w:frame="1"/>
                <w:lang w:val="pt-PT" w:eastAsia="lt-LT"/>
              </w:rPr>
              <w:lastRenderedPageBreak/>
              <w:t xml:space="preserve">atitikties deklaracijos  </w:t>
            </w:r>
            <w:r w:rsidRPr="00947150">
              <w:rPr>
                <w:rFonts w:eastAsia="Calibri"/>
                <w:iCs/>
                <w:noProof/>
                <w:sz w:val="24"/>
                <w:szCs w:val="24"/>
                <w:lang w:val="pt-PT"/>
              </w:rPr>
              <w:t xml:space="preserve">arba </w:t>
            </w:r>
            <w:r w:rsidRPr="00947150">
              <w:rPr>
                <w:rFonts w:eastAsia="Calibri"/>
                <w:i/>
                <w:noProof/>
                <w:sz w:val="24"/>
                <w:szCs w:val="24"/>
                <w:lang w:val="pt-PT"/>
              </w:rPr>
              <w:t>lygiaverčio</w:t>
            </w:r>
            <w:r w:rsidRPr="00947150">
              <w:rPr>
                <w:rFonts w:eastAsia="Calibri"/>
                <w:iCs/>
                <w:noProof/>
                <w:sz w:val="24"/>
                <w:szCs w:val="24"/>
                <w:lang w:val="pt-PT"/>
              </w:rPr>
              <w:t xml:space="preserve"> dokumento kopiją.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96B1C6" w14:textId="77777777" w:rsidR="00036D55" w:rsidRPr="00947150" w:rsidRDefault="00036D55" w:rsidP="00036D55">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82EBD7D" w14:textId="77777777" w:rsidR="00036D55" w:rsidRPr="00947150" w:rsidRDefault="00036D55" w:rsidP="00036D55">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036D55" w:rsidRPr="001F38F3" w14:paraId="198F43C7" w14:textId="77777777" w:rsidTr="00431B2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1019A" w14:textId="5A5D6582" w:rsidR="00036D55" w:rsidRPr="00947150" w:rsidRDefault="00036D55" w:rsidP="00036D55">
            <w:pPr>
              <w:suppressAutoHyphens/>
              <w:autoSpaceDN w:val="0"/>
              <w:spacing w:after="0" w:line="240" w:lineRule="auto"/>
              <w:jc w:val="center"/>
              <w:textAlignment w:val="baseline"/>
              <w:rPr>
                <w:rFonts w:ascii="Times New Roman" w:hAnsi="Times New Roman" w:cs="Times New Roman"/>
                <w:sz w:val="24"/>
                <w:szCs w:val="24"/>
                <w:lang w:val="lt-LT"/>
              </w:rPr>
            </w:pPr>
            <w:r w:rsidRPr="00947150">
              <w:rPr>
                <w:rFonts w:ascii="Times New Roman" w:hAnsi="Times New Roman" w:cs="Times New Roman"/>
                <w:sz w:val="24"/>
                <w:szCs w:val="24"/>
              </w:rPr>
              <w:t>9</w:t>
            </w:r>
            <w:r w:rsidRPr="00947150">
              <w:rPr>
                <w:rFonts w:ascii="Times New Roman" w:hAnsi="Times New Roman" w:cs="Times New Roman"/>
                <w:sz w:val="24"/>
                <w:szCs w:val="24"/>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747F0" w14:textId="3F2F23B8" w:rsidR="00036D55" w:rsidRPr="00947150" w:rsidRDefault="00036D55" w:rsidP="00036D55">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947150">
              <w:rPr>
                <w:rFonts w:ascii="Times New Roman" w:hAnsi="Times New Roman" w:cs="Times New Roman"/>
                <w:bCs/>
                <w:sz w:val="24"/>
                <w:szCs w:val="24"/>
              </w:rPr>
              <w:t>Garantinis</w:t>
            </w:r>
            <w:proofErr w:type="spellEnd"/>
            <w:r w:rsidRPr="00947150">
              <w:rPr>
                <w:rFonts w:ascii="Times New Roman" w:hAnsi="Times New Roman" w:cs="Times New Roman"/>
                <w:bCs/>
                <w:sz w:val="24"/>
                <w:szCs w:val="24"/>
              </w:rPr>
              <w:t xml:space="preserve"> </w:t>
            </w:r>
            <w:proofErr w:type="spellStart"/>
            <w:r w:rsidRPr="00947150">
              <w:rPr>
                <w:rFonts w:ascii="Times New Roman" w:hAnsi="Times New Roman" w:cs="Times New Roman"/>
                <w:bCs/>
                <w:sz w:val="24"/>
                <w:szCs w:val="24"/>
              </w:rPr>
              <w:t>terminas</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E7A29FB" w14:textId="7C798B2C" w:rsidR="00036D55" w:rsidRPr="00947150" w:rsidRDefault="00036D55" w:rsidP="00036D55">
            <w:pPr>
              <w:rPr>
                <w:rFonts w:ascii="Times New Roman" w:eastAsia="SimSun" w:hAnsi="Times New Roman" w:cs="Times New Roman"/>
                <w:sz w:val="24"/>
                <w:szCs w:val="24"/>
                <w:lang w:eastAsia="hi-IN" w:bidi="hi-IN"/>
              </w:rPr>
            </w:pPr>
            <w:r w:rsidRPr="00947150">
              <w:rPr>
                <w:rFonts w:ascii="Times New Roman" w:hAnsi="Times New Roman" w:cs="Times New Roman"/>
                <w:sz w:val="24"/>
                <w:szCs w:val="24"/>
              </w:rPr>
              <w:t xml:space="preserve">≥ 24 </w:t>
            </w:r>
            <w:proofErr w:type="spellStart"/>
            <w:r w:rsidRPr="00947150">
              <w:rPr>
                <w:rFonts w:ascii="Times New Roman" w:hAnsi="Times New Roman" w:cs="Times New Roman"/>
                <w:sz w:val="24"/>
                <w:szCs w:val="24"/>
              </w:rPr>
              <w:t>mė</w:t>
            </w:r>
            <w:r w:rsidRPr="00947150">
              <w:rPr>
                <w:rFonts w:ascii="Times New Roman" w:hAnsi="Times New Roman" w:cs="Times New Roman"/>
                <w:sz w:val="24"/>
                <w:szCs w:val="24"/>
              </w:rPr>
              <w:t>n</w:t>
            </w:r>
            <w:proofErr w:type="spellEnd"/>
            <w:r w:rsidRPr="00947150">
              <w:rPr>
                <w:rFonts w:ascii="Times New Roman" w:hAnsi="Times New Roman" w:cs="Times New Roman"/>
                <w:sz w:val="24"/>
                <w:szCs w:val="24"/>
              </w:rPr>
              <w:t>.</w:t>
            </w:r>
          </w:p>
          <w:p w14:paraId="2E0F979B" w14:textId="157EA50B" w:rsidR="00036D55" w:rsidRPr="00947150" w:rsidRDefault="00036D55" w:rsidP="00036D55">
            <w:pPr>
              <w:pStyle w:val="Other0"/>
              <w:tabs>
                <w:tab w:val="left" w:pos="331"/>
              </w:tabs>
              <w:jc w:val="both"/>
              <w:rPr>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37F1D9" w14:textId="77777777" w:rsidR="00036D55" w:rsidRPr="00947150" w:rsidRDefault="00036D55" w:rsidP="00036D55">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45D1D3" w14:textId="006967AE" w:rsidR="00036D55" w:rsidRPr="00947150" w:rsidRDefault="00036D55" w:rsidP="00036D55">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947150">
              <w:rPr>
                <w:rFonts w:ascii="Times New Roman" w:eastAsia="Aptos" w:hAnsi="Times New Roman" w:cs="Times New Roman"/>
                <w:i/>
                <w:iCs/>
                <w:sz w:val="24"/>
                <w:szCs w:val="24"/>
                <w:lang w:val="lt-LT"/>
                <w14:ligatures w14:val="standardContextual"/>
              </w:rPr>
              <w:t>Sutarties vykdymo sąlyga, su pasiūlymu patvirtinančio dokumento nereikalaujama</w:t>
            </w:r>
          </w:p>
        </w:tc>
      </w:tr>
    </w:tbl>
    <w:p w14:paraId="578D41CE" w14:textId="77777777" w:rsidR="00EF3A80" w:rsidRPr="003031BB" w:rsidRDefault="00EF3A80" w:rsidP="00EF3A80">
      <w:pPr>
        <w:spacing w:after="0" w:line="240" w:lineRule="auto"/>
        <w:ind w:left="1142"/>
        <w:jc w:val="both"/>
        <w:rPr>
          <w:rFonts w:ascii="Times New Roman" w:eastAsia="Times New Roman" w:hAnsi="Times New Roman" w:cs="Times New Roman"/>
          <w:b/>
          <w:bCs/>
          <w:lang w:val="lt-LT"/>
        </w:rPr>
      </w:pPr>
    </w:p>
    <w:p w14:paraId="47DCFD28" w14:textId="77777777" w:rsidR="00EF3A80" w:rsidRDefault="00EF3A80" w:rsidP="00A2190C">
      <w:pPr>
        <w:spacing w:after="0" w:line="240" w:lineRule="auto"/>
        <w:jc w:val="both"/>
        <w:rPr>
          <w:rFonts w:ascii="Times New Roman" w:eastAsia="Times New Roman" w:hAnsi="Times New Roman" w:cs="Times New Roman"/>
          <w:b/>
          <w:bCs/>
          <w:lang w:val="lt-LT"/>
        </w:rPr>
      </w:pPr>
    </w:p>
    <w:p w14:paraId="2EFA64B4" w14:textId="122BDC6D" w:rsidR="00EF3A80" w:rsidRPr="005F63AE" w:rsidRDefault="00EF3A80" w:rsidP="00EF3A80">
      <w:pPr>
        <w:spacing w:after="0" w:line="240" w:lineRule="auto"/>
        <w:jc w:val="both"/>
        <w:rPr>
          <w:rFonts w:ascii="Times New Roman" w:eastAsia="Calibri" w:hAnsi="Times New Roman" w:cs="Times New Roman"/>
          <w:b/>
          <w:bCs/>
          <w:sz w:val="24"/>
          <w:szCs w:val="24"/>
          <w:lang w:val="lt-LT"/>
        </w:rPr>
      </w:pPr>
      <w:r w:rsidRPr="005F63AE">
        <w:rPr>
          <w:rFonts w:ascii="Times New Roman" w:eastAsia="Calibri" w:hAnsi="Times New Roman" w:cs="Times New Roman"/>
          <w:b/>
          <w:bCs/>
          <w:sz w:val="24"/>
          <w:szCs w:val="24"/>
          <w:lang w:val="lt-LT"/>
        </w:rPr>
        <w:t>3 pirkimo dalis „</w:t>
      </w:r>
      <w:proofErr w:type="spellStart"/>
      <w:r w:rsidRPr="005F63AE">
        <w:rPr>
          <w:rFonts w:ascii="Times New Roman" w:eastAsia="Calibri" w:hAnsi="Times New Roman" w:cs="Times New Roman"/>
          <w:b/>
          <w:bCs/>
          <w:sz w:val="24"/>
          <w:szCs w:val="24"/>
          <w:lang w:val="lt-LT"/>
        </w:rPr>
        <w:t>Optotipas</w:t>
      </w:r>
      <w:proofErr w:type="spellEnd"/>
      <w:r w:rsidRPr="005F63AE">
        <w:rPr>
          <w:rFonts w:ascii="Times New Roman" w:eastAsia="Calibri" w:hAnsi="Times New Roman" w:cs="Times New Roman"/>
          <w:b/>
          <w:bCs/>
          <w:sz w:val="24"/>
          <w:szCs w:val="24"/>
          <w:lang w:val="lt-LT"/>
        </w:rPr>
        <w:t>“</w:t>
      </w:r>
    </w:p>
    <w:p w14:paraId="56F60789" w14:textId="77777777" w:rsidR="00EF3A80" w:rsidRPr="00D275E8" w:rsidRDefault="00EF3A80" w:rsidP="00EF3A80">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EF3A80" w:rsidRPr="00832584" w14:paraId="7BD5DFC5" w14:textId="77777777" w:rsidTr="00EC25E4">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BEAD0"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5F63AE">
              <w:rPr>
                <w:rFonts w:ascii="Times New Roman" w:eastAsia="Times New Roman" w:hAnsi="Times New Roman" w:cs="Times New Roman"/>
                <w:b/>
                <w:color w:val="000000"/>
                <w:sz w:val="24"/>
                <w:szCs w:val="24"/>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BF173"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5F63AE">
              <w:rPr>
                <w:rFonts w:ascii="Times New Roman" w:eastAsia="Times New Roman" w:hAnsi="Times New Roman" w:cs="Times New Roman"/>
                <w:b/>
                <w:color w:val="000000"/>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A91FB"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5F63AE">
              <w:rPr>
                <w:rFonts w:ascii="Times New Roman" w:eastAsia="Times New Roman" w:hAnsi="Times New Roman" w:cs="Times New Roman"/>
                <w:b/>
                <w:color w:val="000000"/>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F35C8"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5F63AE">
              <w:rPr>
                <w:rFonts w:ascii="Times New Roman" w:eastAsia="Times New Roman" w:hAnsi="Times New Roman" w:cs="Times New Roman"/>
                <w:b/>
                <w:sz w:val="24"/>
                <w:szCs w:val="24"/>
                <w:lang w:val="lt-LT"/>
              </w:rPr>
              <w:t>Tiekėjo siūlomų parametrų reikšmės</w:t>
            </w:r>
          </w:p>
          <w:p w14:paraId="282F0D34"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Cs/>
                <w:i/>
                <w:color w:val="FF0000"/>
                <w:sz w:val="24"/>
                <w:szCs w:val="24"/>
                <w:lang w:val="lt-LT"/>
              </w:rPr>
            </w:pPr>
            <w:r w:rsidRPr="005F63AE">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301A4BAC"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5F63AE">
              <w:rPr>
                <w:rFonts w:ascii="Times New Roman" w:eastAsia="Times New Roman" w:hAnsi="Times New Roman" w:cs="Times New Roman"/>
                <w:b/>
                <w:bCs/>
                <w:iCs/>
                <w:sz w:val="24"/>
                <w:szCs w:val="24"/>
                <w:lang w:val="lt-LT"/>
              </w:rPr>
              <w:t>Nuoroda į nurodytą parametrą, patvirtinantį gamintojo dokumento (</w:t>
            </w:r>
            <w:r w:rsidRPr="005F63AE">
              <w:rPr>
                <w:rFonts w:ascii="Times New Roman" w:eastAsia="Times New Roman" w:hAnsi="Times New Roman" w:cs="Times New Roman"/>
                <w:b/>
                <w:bCs/>
                <w:i/>
                <w:iCs/>
                <w:sz w:val="24"/>
                <w:szCs w:val="24"/>
                <w:bdr w:val="nil"/>
                <w:lang w:val="lt-LT"/>
              </w:rPr>
              <w:t>katalogo/ bukleto/brošiūros/instrukcijos</w:t>
            </w:r>
            <w:r w:rsidRPr="005F63AE">
              <w:rPr>
                <w:rFonts w:ascii="Times New Roman" w:eastAsia="Times New Roman" w:hAnsi="Times New Roman" w:cs="Times New Roman"/>
                <w:b/>
                <w:bCs/>
                <w:sz w:val="24"/>
                <w:szCs w:val="24"/>
                <w:bdr w:val="nil"/>
                <w:lang w:val="lt-LT"/>
              </w:rPr>
              <w:t xml:space="preserve">) puslapį, kuriame yra atžyma apie siūlomos prekės atitikimą reikalavimui </w:t>
            </w:r>
            <w:r w:rsidRPr="005F63AE">
              <w:rPr>
                <w:rFonts w:ascii="Times New Roman" w:eastAsia="Times New Roman" w:hAnsi="Times New Roman" w:cs="Times New Roman"/>
                <w:bCs/>
                <w:i/>
                <w:iCs/>
                <w:sz w:val="24"/>
                <w:szCs w:val="24"/>
                <w:lang w:val="lt-LT"/>
              </w:rPr>
              <w:t>(privaloma užpildyti)</w:t>
            </w:r>
          </w:p>
        </w:tc>
      </w:tr>
      <w:tr w:rsidR="00EF3A80" w:rsidRPr="005F63AE" w14:paraId="15C4C848"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F6840C" w14:textId="77777777" w:rsidR="00EF3A80" w:rsidRPr="00947150"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1.</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34A763" w14:textId="10A750D4" w:rsidR="00EF3A80" w:rsidRPr="00947150" w:rsidRDefault="00DD2221" w:rsidP="00EC25E4">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eastAsia="Arial Unicode MS" w:hAnsi="Times New Roman" w:cs="Times New Roman"/>
                <w:sz w:val="24"/>
                <w:szCs w:val="24"/>
                <w:bdr w:val="nil"/>
                <w:lang w:val="lt-LT"/>
              </w:rPr>
              <w:t>Optotipas</w:t>
            </w:r>
            <w:proofErr w:type="spellEnd"/>
            <w:r w:rsidRPr="00947150">
              <w:rPr>
                <w:rFonts w:ascii="Times New Roman" w:eastAsia="Arial Unicode MS" w:hAnsi="Times New Roman" w:cs="Times New Roman"/>
                <w:sz w:val="24"/>
                <w:szCs w:val="24"/>
                <w:bdr w:val="nil"/>
                <w:lang w:val="lt-LT"/>
              </w:rPr>
              <w:t>, 1 vnt.</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65170" w14:textId="5676E49A" w:rsidR="00EF3A80" w:rsidRPr="00947150" w:rsidRDefault="000E7DDE" w:rsidP="00EC25E4">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hAnsi="Times New Roman" w:cs="Times New Roman"/>
                <w:i/>
                <w:iCs/>
                <w:sz w:val="24"/>
                <w:szCs w:val="24"/>
                <w:lang w:val="lt-LT"/>
              </w:rPr>
              <w:t>(Tiekėjas turi nurodyti modelį, gamintoją)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F12AC"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22C3A49"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5F63AE" w14:paraId="312A23D6"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4429C1" w14:textId="77777777" w:rsidR="00EF3A80" w:rsidRPr="00947150"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2.</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02A26A" w14:textId="61D6E565" w:rsidR="00EF3A80" w:rsidRPr="00947150" w:rsidRDefault="00DD2221" w:rsidP="00DD2221">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eastAsia="Calibri" w:hAnsi="Times New Roman" w:cs="Times New Roman"/>
                <w:sz w:val="24"/>
                <w:szCs w:val="24"/>
              </w:rPr>
              <w:t>Konstrukcinis</w:t>
            </w:r>
            <w:proofErr w:type="spellEnd"/>
            <w:r w:rsidRPr="00947150">
              <w:rPr>
                <w:rFonts w:ascii="Times New Roman" w:eastAsia="Calibri" w:hAnsi="Times New Roman" w:cs="Times New Roman"/>
                <w:sz w:val="24"/>
                <w:szCs w:val="24"/>
              </w:rPr>
              <w:t xml:space="preserve"> </w:t>
            </w:r>
            <w:proofErr w:type="spellStart"/>
            <w:r w:rsidRPr="00947150">
              <w:rPr>
                <w:rFonts w:ascii="Times New Roman" w:eastAsia="Calibri" w:hAnsi="Times New Roman" w:cs="Times New Roman"/>
                <w:sz w:val="24"/>
                <w:szCs w:val="24"/>
              </w:rPr>
              <w:t>išpildymas</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E75BEB" w14:textId="0CFC9E25" w:rsidR="00DD2221" w:rsidRPr="00947150" w:rsidRDefault="00DD2221" w:rsidP="00EC25E4">
            <w:pPr>
              <w:suppressAutoHyphens/>
              <w:autoSpaceDN w:val="0"/>
              <w:spacing w:after="0" w:line="240" w:lineRule="auto"/>
              <w:jc w:val="both"/>
              <w:textAlignment w:val="baseline"/>
              <w:rPr>
                <w:rFonts w:ascii="Times New Roman" w:eastAsia="Calibri" w:hAnsi="Times New Roman" w:cs="Times New Roman"/>
                <w:sz w:val="24"/>
                <w:szCs w:val="24"/>
                <w:lang w:val="lt-LT"/>
              </w:rPr>
            </w:pPr>
            <w:r w:rsidRPr="00947150">
              <w:rPr>
                <w:rFonts w:ascii="Times New Roman" w:eastAsia="Calibri" w:hAnsi="Times New Roman" w:cs="Times New Roman"/>
                <w:sz w:val="24"/>
                <w:szCs w:val="24"/>
                <w:lang w:val="lt-LT"/>
              </w:rPr>
              <w:t xml:space="preserve">1. Ne mažiau 17 colių įstrižainės kompiuterinis LCD monitorius arba </w:t>
            </w:r>
            <w:r w:rsidRPr="00947150">
              <w:rPr>
                <w:rFonts w:ascii="Times New Roman" w:eastAsia="Calibri" w:hAnsi="Times New Roman" w:cs="Times New Roman"/>
                <w:i/>
                <w:iCs/>
                <w:sz w:val="24"/>
                <w:szCs w:val="24"/>
                <w:lang w:val="lt-LT"/>
              </w:rPr>
              <w:t>lygiavertis</w:t>
            </w:r>
            <w:r w:rsidRPr="00947150">
              <w:rPr>
                <w:rFonts w:ascii="Times New Roman" w:eastAsia="Calibri" w:hAnsi="Times New Roman" w:cs="Times New Roman"/>
                <w:sz w:val="24"/>
                <w:szCs w:val="24"/>
                <w:lang w:val="lt-LT"/>
              </w:rPr>
              <w:t xml:space="preserve"> su integruotu kompiuteriu; </w:t>
            </w:r>
          </w:p>
          <w:p w14:paraId="52B36F58" w14:textId="3DC5BD3B" w:rsidR="00DD2221" w:rsidRPr="00947150" w:rsidRDefault="00DD2221" w:rsidP="00EC25E4">
            <w:pPr>
              <w:suppressAutoHyphens/>
              <w:autoSpaceDN w:val="0"/>
              <w:spacing w:after="0" w:line="240" w:lineRule="auto"/>
              <w:jc w:val="both"/>
              <w:textAlignment w:val="baseline"/>
              <w:rPr>
                <w:rFonts w:ascii="Times New Roman" w:eastAsia="Calibri" w:hAnsi="Times New Roman" w:cs="Times New Roman"/>
                <w:sz w:val="24"/>
                <w:szCs w:val="24"/>
                <w:lang w:val="lt-LT"/>
              </w:rPr>
            </w:pPr>
            <w:r w:rsidRPr="00947150">
              <w:rPr>
                <w:rFonts w:ascii="Times New Roman" w:eastAsia="Calibri" w:hAnsi="Times New Roman" w:cs="Times New Roman"/>
                <w:sz w:val="24"/>
                <w:szCs w:val="24"/>
                <w:lang w:val="lt-LT"/>
              </w:rPr>
              <w:t>2. pakabinamas ant sienos arba pastatomas ant stovo;</w:t>
            </w:r>
          </w:p>
          <w:p w14:paraId="0B1D730F" w14:textId="2BC52E21" w:rsidR="00EF3A80" w:rsidRPr="00947150" w:rsidRDefault="00DD2221" w:rsidP="00EC25E4">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eastAsia="Calibri" w:hAnsi="Times New Roman" w:cs="Times New Roman"/>
                <w:sz w:val="24"/>
                <w:szCs w:val="24"/>
                <w:lang w:val="lt-LT"/>
              </w:rPr>
              <w:t xml:space="preserve"> 3.paskirtis - </w:t>
            </w:r>
            <w:proofErr w:type="spellStart"/>
            <w:r w:rsidRPr="00947150">
              <w:rPr>
                <w:rFonts w:ascii="Times New Roman" w:eastAsia="Calibri" w:hAnsi="Times New Roman" w:cs="Times New Roman"/>
                <w:sz w:val="24"/>
                <w:szCs w:val="24"/>
                <w:lang w:val="lt-LT"/>
              </w:rPr>
              <w:t>optotipų</w:t>
            </w:r>
            <w:proofErr w:type="spellEnd"/>
            <w:r w:rsidRPr="00947150">
              <w:rPr>
                <w:rFonts w:ascii="Times New Roman" w:eastAsia="Calibri" w:hAnsi="Times New Roman" w:cs="Times New Roman"/>
                <w:sz w:val="24"/>
                <w:szCs w:val="24"/>
                <w:lang w:val="lt-LT"/>
              </w:rPr>
              <w:t xml:space="preserve"> demonstravimui pacientams.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D3C2EC"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DE97B3F"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5F63AE" w14:paraId="73B00F02"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AD9DA3" w14:textId="77777777" w:rsidR="00EF3A80" w:rsidRPr="00947150"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3.</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854855" w14:textId="33D4ADEA" w:rsidR="00EF3A80" w:rsidRPr="00947150" w:rsidRDefault="00DD2221" w:rsidP="00EC25E4">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eastAsia="Calibri" w:hAnsi="Times New Roman" w:cs="Times New Roman"/>
                <w:sz w:val="24"/>
                <w:szCs w:val="24"/>
              </w:rPr>
              <w:t>Optotipų</w:t>
            </w:r>
            <w:proofErr w:type="spellEnd"/>
            <w:r w:rsidRPr="00947150">
              <w:rPr>
                <w:rFonts w:ascii="Times New Roman" w:eastAsia="Calibri" w:hAnsi="Times New Roman" w:cs="Times New Roman"/>
                <w:sz w:val="24"/>
                <w:szCs w:val="24"/>
              </w:rPr>
              <w:t xml:space="preserve"> </w:t>
            </w:r>
            <w:proofErr w:type="spellStart"/>
            <w:r w:rsidRPr="00947150">
              <w:rPr>
                <w:rFonts w:ascii="Times New Roman" w:eastAsia="Calibri" w:hAnsi="Times New Roman" w:cs="Times New Roman"/>
                <w:sz w:val="24"/>
                <w:szCs w:val="24"/>
              </w:rPr>
              <w:t>demostravimo</w:t>
            </w:r>
            <w:proofErr w:type="spellEnd"/>
            <w:r w:rsidRPr="00947150">
              <w:rPr>
                <w:rFonts w:ascii="Times New Roman" w:eastAsia="Calibri" w:hAnsi="Times New Roman" w:cs="Times New Roman"/>
                <w:sz w:val="24"/>
                <w:szCs w:val="24"/>
              </w:rPr>
              <w:t xml:space="preserve"> </w:t>
            </w:r>
            <w:proofErr w:type="spellStart"/>
            <w:r w:rsidRPr="00947150">
              <w:rPr>
                <w:rFonts w:ascii="Times New Roman" w:eastAsia="Calibri" w:hAnsi="Times New Roman" w:cs="Times New Roman"/>
                <w:sz w:val="24"/>
                <w:szCs w:val="24"/>
              </w:rPr>
              <w:t>atstumas</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34E814" w14:textId="5E9BBC5C" w:rsidR="00EF3A80" w:rsidRPr="00947150" w:rsidRDefault="00DD2221" w:rsidP="00EC25E4">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eastAsia="Calibri" w:hAnsi="Times New Roman" w:cs="Times New Roman"/>
                <w:sz w:val="24"/>
                <w:szCs w:val="24"/>
              </w:rPr>
              <w:t>2,5 – 6,0 m</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BB82334"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22B56DD"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832584" w14:paraId="4A5280BE"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3CBECE" w14:textId="77777777" w:rsidR="00EF3A80" w:rsidRPr="00947150"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4.</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70C112" w14:textId="7D772BD0" w:rsidR="00EF3A80" w:rsidRPr="00947150" w:rsidRDefault="00DD2221" w:rsidP="00EC25E4">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947150">
              <w:rPr>
                <w:rFonts w:ascii="Times New Roman" w:eastAsia="Calibri" w:hAnsi="Times New Roman" w:cs="Times New Roman"/>
                <w:sz w:val="24"/>
                <w:szCs w:val="24"/>
                <w:lang w:val="pt-PT"/>
              </w:rPr>
              <w:t>Regėjimo aštrumo įvertinimo skalės bei diapazonai</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D40B7" w14:textId="5DB944F8"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1. Dešimtainė (0,05 iki 2,0);</w:t>
            </w:r>
          </w:p>
          <w:p w14:paraId="3E1873AA" w14:textId="27050B2E"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2. LogMar (1,3 iki 0,3);</w:t>
            </w:r>
          </w:p>
          <w:p w14:paraId="25ABC062" w14:textId="0E65CCCD" w:rsidR="00EF3A80" w:rsidRPr="00947150" w:rsidRDefault="00DD2221" w:rsidP="00DD2221">
            <w:pPr>
              <w:suppressAutoHyphens/>
              <w:autoSpaceDN w:val="0"/>
              <w:spacing w:after="0" w:line="240" w:lineRule="auto"/>
              <w:jc w:val="both"/>
              <w:textAlignment w:val="baseline"/>
              <w:rPr>
                <w:rFonts w:ascii="Times New Roman" w:hAnsi="Times New Roman" w:cs="Times New Roman"/>
                <w:sz w:val="24"/>
                <w:szCs w:val="24"/>
                <w:lang w:val="pt-PT"/>
              </w:rPr>
            </w:pPr>
            <w:r w:rsidRPr="00947150">
              <w:rPr>
                <w:rFonts w:ascii="Times New Roman" w:eastAsia="Calibri" w:hAnsi="Times New Roman" w:cs="Times New Roman"/>
                <w:sz w:val="24"/>
                <w:szCs w:val="24"/>
                <w:lang w:val="pt-PT"/>
              </w:rPr>
              <w:t>3. Sneleno (120</w:t>
            </w:r>
            <w:r w:rsidR="00C75F61" w:rsidRPr="00947150">
              <w:rPr>
                <w:rFonts w:ascii="Times New Roman" w:eastAsia="Calibri" w:hAnsi="Times New Roman" w:cs="Times New Roman"/>
                <w:sz w:val="24"/>
                <w:szCs w:val="24"/>
                <w:lang w:val="pt-PT"/>
              </w:rPr>
              <w:t xml:space="preserve"> </w:t>
            </w:r>
            <w:r w:rsidRPr="00947150">
              <w:rPr>
                <w:rFonts w:ascii="Times New Roman" w:eastAsia="Calibri" w:hAnsi="Times New Roman" w:cs="Times New Roman"/>
                <w:sz w:val="24"/>
                <w:szCs w:val="24"/>
                <w:lang w:val="pt-PT"/>
              </w:rPr>
              <w:t>m iki 3</w:t>
            </w:r>
            <w:r w:rsidR="00C75F61" w:rsidRPr="00947150">
              <w:rPr>
                <w:rFonts w:ascii="Times New Roman" w:eastAsia="Calibri" w:hAnsi="Times New Roman" w:cs="Times New Roman"/>
                <w:sz w:val="24"/>
                <w:szCs w:val="24"/>
                <w:lang w:val="pt-PT"/>
              </w:rPr>
              <w:t xml:space="preserve"> </w:t>
            </w:r>
            <w:r w:rsidRPr="00947150">
              <w:rPr>
                <w:rFonts w:ascii="Times New Roman" w:eastAsia="Calibri" w:hAnsi="Times New Roman" w:cs="Times New Roman"/>
                <w:sz w:val="24"/>
                <w:szCs w:val="24"/>
                <w:lang w:val="pt-PT"/>
              </w:rPr>
              <w:t>m).</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9003835"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792378"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5F63AE" w14:paraId="6902D6FD"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21E42B" w14:textId="77777777" w:rsidR="00EF3A80" w:rsidRPr="00947150"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5.</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3B3C15" w14:textId="63FAF92D" w:rsidR="00EF3A80" w:rsidRPr="00947150" w:rsidRDefault="00DD2221" w:rsidP="00DD2221">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eastAsia="Calibri" w:hAnsi="Times New Roman" w:cs="Times New Roman"/>
                <w:sz w:val="24"/>
                <w:szCs w:val="24"/>
              </w:rPr>
              <w:t>Optotipų</w:t>
            </w:r>
            <w:proofErr w:type="spellEnd"/>
            <w:r w:rsidRPr="00947150">
              <w:rPr>
                <w:rFonts w:ascii="Times New Roman" w:eastAsia="Calibri" w:hAnsi="Times New Roman" w:cs="Times New Roman"/>
                <w:sz w:val="24"/>
                <w:szCs w:val="24"/>
              </w:rPr>
              <w:t xml:space="preserve"> </w:t>
            </w:r>
            <w:proofErr w:type="spellStart"/>
            <w:r w:rsidRPr="00947150">
              <w:rPr>
                <w:rFonts w:ascii="Times New Roman" w:eastAsia="Calibri" w:hAnsi="Times New Roman" w:cs="Times New Roman"/>
                <w:sz w:val="24"/>
                <w:szCs w:val="24"/>
              </w:rPr>
              <w:t>pasirinkimas</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A97D37" w14:textId="77777777"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Landolto C;</w:t>
            </w:r>
          </w:p>
          <w:p w14:paraId="6A3592BA" w14:textId="77777777"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Raidės;</w:t>
            </w:r>
          </w:p>
          <w:p w14:paraId="244ACB34" w14:textId="77777777"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lastRenderedPageBreak/>
              <w:t>Skaičiai;</w:t>
            </w:r>
          </w:p>
          <w:p w14:paraId="6462575D" w14:textId="77777777"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E šakutės;</w:t>
            </w:r>
          </w:p>
          <w:p w14:paraId="2BBE83F2" w14:textId="77777777" w:rsidR="00DD2221" w:rsidRPr="00947150" w:rsidRDefault="00DD2221" w:rsidP="00DD2221">
            <w:pPr>
              <w:spacing w:after="0" w:line="240" w:lineRule="auto"/>
              <w:rPr>
                <w:rFonts w:ascii="Times New Roman" w:eastAsia="Calibri" w:hAnsi="Times New Roman" w:cs="Times New Roman"/>
                <w:sz w:val="24"/>
                <w:szCs w:val="24"/>
              </w:rPr>
            </w:pPr>
            <w:r w:rsidRPr="00947150">
              <w:rPr>
                <w:rFonts w:ascii="Times New Roman" w:eastAsia="Calibri" w:hAnsi="Times New Roman" w:cs="Times New Roman"/>
                <w:sz w:val="24"/>
                <w:szCs w:val="24"/>
              </w:rPr>
              <w:t>ETDRS;</w:t>
            </w:r>
          </w:p>
          <w:p w14:paraId="387CD223" w14:textId="52660B09" w:rsidR="00EF3A80" w:rsidRPr="00947150" w:rsidRDefault="00DD2221" w:rsidP="00DD2221">
            <w:pPr>
              <w:suppressAutoHyphens/>
              <w:autoSpaceDN w:val="0"/>
              <w:spacing w:after="0" w:line="240" w:lineRule="auto"/>
              <w:textAlignment w:val="baseline"/>
              <w:rPr>
                <w:rFonts w:ascii="Times New Roman" w:hAnsi="Times New Roman" w:cs="Times New Roman"/>
                <w:sz w:val="24"/>
                <w:szCs w:val="24"/>
                <w:lang w:val="lt-LT"/>
              </w:rPr>
            </w:pPr>
            <w:proofErr w:type="spellStart"/>
            <w:r w:rsidRPr="00947150">
              <w:rPr>
                <w:rFonts w:ascii="Times New Roman" w:eastAsia="Calibri" w:hAnsi="Times New Roman" w:cs="Times New Roman"/>
                <w:sz w:val="24"/>
                <w:szCs w:val="24"/>
              </w:rPr>
              <w:t>Paveiksliukai</w:t>
            </w:r>
            <w:proofErr w:type="spellEnd"/>
            <w:r w:rsidRPr="00947150">
              <w:rPr>
                <w:rFonts w:ascii="Times New Roman" w:eastAsia="Calibri" w:hAnsi="Times New Roman" w:cs="Times New Roman"/>
                <w:sz w:val="24"/>
                <w:szCs w:val="24"/>
              </w:rPr>
              <w:t xml:space="preserve"> </w:t>
            </w:r>
            <w:proofErr w:type="spellStart"/>
            <w:r w:rsidRPr="00947150">
              <w:rPr>
                <w:rFonts w:ascii="Times New Roman" w:eastAsia="Calibri" w:hAnsi="Times New Roman" w:cs="Times New Roman"/>
                <w:sz w:val="24"/>
                <w:szCs w:val="24"/>
              </w:rPr>
              <w:t>vaikams</w:t>
            </w:r>
            <w:proofErr w:type="spellEnd"/>
            <w:r w:rsidRPr="00947150">
              <w:rPr>
                <w:rFonts w:ascii="Times New Roman" w:eastAsia="Calibri" w:hAnsi="Times New Roman" w:cs="Times New Roman"/>
                <w:sz w:val="24"/>
                <w:szCs w:val="24"/>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9660C2"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F0AB65C"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5F63AE" w14:paraId="636F0494" w14:textId="77777777" w:rsidTr="00EC25E4">
        <w:trPr>
          <w:trHeight w:val="347"/>
        </w:trPr>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FE9382" w14:textId="77777777" w:rsidR="00EF3A80" w:rsidRPr="00947150"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color w:val="000000" w:themeColor="text1"/>
                <w:sz w:val="24"/>
                <w:szCs w:val="24"/>
                <w:lang w:val="lt-LT"/>
              </w:rPr>
              <w:t>6.</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6DB5C6" w14:textId="2FC23CF9" w:rsidR="00EF3A80" w:rsidRPr="00947150" w:rsidRDefault="00DD2221" w:rsidP="00DD2221">
            <w:pPr>
              <w:tabs>
                <w:tab w:val="left" w:pos="1200"/>
              </w:tabs>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bdr w:val="nil"/>
                <w:lang w:val="lt-LT"/>
              </w:rPr>
            </w:pPr>
            <w:proofErr w:type="spellStart"/>
            <w:r w:rsidRPr="00947150">
              <w:rPr>
                <w:rFonts w:ascii="Times New Roman" w:eastAsia="Calibri" w:hAnsi="Times New Roman" w:cs="Times New Roman"/>
                <w:sz w:val="24"/>
                <w:szCs w:val="24"/>
              </w:rPr>
              <w:t>Binokuliniai</w:t>
            </w:r>
            <w:proofErr w:type="spellEnd"/>
            <w:r w:rsidRPr="00947150">
              <w:rPr>
                <w:rFonts w:ascii="Times New Roman" w:eastAsia="Calibri" w:hAnsi="Times New Roman" w:cs="Times New Roman"/>
                <w:sz w:val="24"/>
                <w:szCs w:val="24"/>
              </w:rPr>
              <w:t xml:space="preserve"> </w:t>
            </w:r>
            <w:proofErr w:type="spellStart"/>
            <w:r w:rsidRPr="00947150">
              <w:rPr>
                <w:rFonts w:ascii="Times New Roman" w:eastAsia="Calibri" w:hAnsi="Times New Roman" w:cs="Times New Roman"/>
                <w:sz w:val="24"/>
                <w:szCs w:val="24"/>
              </w:rPr>
              <w:t>testai</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1795AF" w14:textId="77777777"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Pseudoizochromatinis-spalvinis;</w:t>
            </w:r>
          </w:p>
          <w:p w14:paraId="17D60968" w14:textId="77777777"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Pasikartojančių linijų kontrastinio jautrumo;</w:t>
            </w:r>
          </w:p>
          <w:p w14:paraId="0933A26B" w14:textId="77777777" w:rsidR="00DD2221" w:rsidRPr="00947150" w:rsidRDefault="00DD2221" w:rsidP="00DD2221">
            <w:pPr>
              <w:spacing w:after="0" w:line="240" w:lineRule="auto"/>
              <w:rPr>
                <w:rFonts w:ascii="Times New Roman" w:eastAsia="Calibri" w:hAnsi="Times New Roman" w:cs="Times New Roman"/>
                <w:sz w:val="24"/>
                <w:szCs w:val="24"/>
              </w:rPr>
            </w:pPr>
            <w:r w:rsidRPr="00947150">
              <w:rPr>
                <w:rFonts w:ascii="Times New Roman" w:eastAsia="Calibri" w:hAnsi="Times New Roman" w:cs="Times New Roman"/>
                <w:sz w:val="24"/>
                <w:szCs w:val="24"/>
              </w:rPr>
              <w:t>Schober;</w:t>
            </w:r>
          </w:p>
          <w:p w14:paraId="1CEA88DD" w14:textId="77777777" w:rsidR="00DD2221" w:rsidRPr="00947150" w:rsidRDefault="00DD2221" w:rsidP="00DD2221">
            <w:pPr>
              <w:spacing w:after="0" w:line="240" w:lineRule="auto"/>
              <w:rPr>
                <w:rFonts w:ascii="Times New Roman" w:eastAsia="Calibri" w:hAnsi="Times New Roman" w:cs="Times New Roman"/>
                <w:sz w:val="24"/>
                <w:szCs w:val="24"/>
              </w:rPr>
            </w:pPr>
            <w:r w:rsidRPr="00947150">
              <w:rPr>
                <w:rFonts w:ascii="Times New Roman" w:eastAsia="Calibri" w:hAnsi="Times New Roman" w:cs="Times New Roman"/>
                <w:sz w:val="24"/>
                <w:szCs w:val="24"/>
              </w:rPr>
              <w:t>Worth;</w:t>
            </w:r>
          </w:p>
          <w:p w14:paraId="6C913D48" w14:textId="77777777" w:rsidR="00DD2221" w:rsidRPr="00947150" w:rsidRDefault="00DD2221" w:rsidP="00DD2221">
            <w:pPr>
              <w:spacing w:after="0" w:line="240" w:lineRule="auto"/>
              <w:rPr>
                <w:rFonts w:ascii="Times New Roman" w:eastAsia="Calibri" w:hAnsi="Times New Roman" w:cs="Times New Roman"/>
                <w:sz w:val="24"/>
                <w:szCs w:val="24"/>
              </w:rPr>
            </w:pPr>
            <w:proofErr w:type="spellStart"/>
            <w:r w:rsidRPr="00947150">
              <w:rPr>
                <w:rFonts w:ascii="Times New Roman" w:eastAsia="Calibri" w:hAnsi="Times New Roman" w:cs="Times New Roman"/>
                <w:sz w:val="24"/>
                <w:szCs w:val="24"/>
              </w:rPr>
              <w:t>Kryžiaus</w:t>
            </w:r>
            <w:proofErr w:type="spellEnd"/>
            <w:r w:rsidRPr="00947150">
              <w:rPr>
                <w:rFonts w:ascii="Times New Roman" w:eastAsia="Calibri" w:hAnsi="Times New Roman" w:cs="Times New Roman"/>
                <w:sz w:val="24"/>
                <w:szCs w:val="24"/>
              </w:rPr>
              <w:t xml:space="preserve"> </w:t>
            </w:r>
            <w:proofErr w:type="spellStart"/>
            <w:r w:rsidRPr="00947150">
              <w:rPr>
                <w:rFonts w:ascii="Times New Roman" w:eastAsia="Calibri" w:hAnsi="Times New Roman" w:cs="Times New Roman"/>
                <w:sz w:val="24"/>
                <w:szCs w:val="24"/>
              </w:rPr>
              <w:t>su</w:t>
            </w:r>
            <w:proofErr w:type="spellEnd"/>
            <w:r w:rsidRPr="00947150">
              <w:rPr>
                <w:rFonts w:ascii="Times New Roman" w:eastAsia="Calibri" w:hAnsi="Times New Roman" w:cs="Times New Roman"/>
                <w:sz w:val="24"/>
                <w:szCs w:val="24"/>
              </w:rPr>
              <w:t xml:space="preserve"> </w:t>
            </w:r>
            <w:proofErr w:type="spellStart"/>
            <w:r w:rsidRPr="00947150">
              <w:rPr>
                <w:rFonts w:ascii="Times New Roman" w:eastAsia="Calibri" w:hAnsi="Times New Roman" w:cs="Times New Roman"/>
                <w:sz w:val="24"/>
                <w:szCs w:val="24"/>
              </w:rPr>
              <w:t>fiksacija</w:t>
            </w:r>
            <w:proofErr w:type="spellEnd"/>
            <w:r w:rsidRPr="00947150">
              <w:rPr>
                <w:rFonts w:ascii="Times New Roman" w:eastAsia="Calibri" w:hAnsi="Times New Roman" w:cs="Times New Roman"/>
                <w:sz w:val="24"/>
                <w:szCs w:val="24"/>
              </w:rPr>
              <w:t>;</w:t>
            </w:r>
          </w:p>
          <w:p w14:paraId="1AE8D970" w14:textId="77777777"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Regėjimo aštrumo balanso;</w:t>
            </w:r>
          </w:p>
          <w:p w14:paraId="71EA4EEA" w14:textId="77777777"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Zeiger;</w:t>
            </w:r>
          </w:p>
          <w:p w14:paraId="44E24DCF" w14:textId="77777777"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Stereo;</w:t>
            </w:r>
          </w:p>
          <w:p w14:paraId="38CFE022" w14:textId="77777777" w:rsidR="00DD2221" w:rsidRPr="00947150" w:rsidRDefault="00DD2221" w:rsidP="00DD2221">
            <w:pPr>
              <w:spacing w:after="0" w:line="240" w:lineRule="auto"/>
              <w:rPr>
                <w:rFonts w:ascii="Times New Roman" w:eastAsia="Calibri" w:hAnsi="Times New Roman" w:cs="Times New Roman"/>
                <w:sz w:val="24"/>
                <w:szCs w:val="24"/>
              </w:rPr>
            </w:pPr>
            <w:r w:rsidRPr="00947150">
              <w:rPr>
                <w:rFonts w:ascii="Times New Roman" w:eastAsia="Calibri" w:hAnsi="Times New Roman" w:cs="Times New Roman"/>
                <w:sz w:val="24"/>
                <w:szCs w:val="24"/>
              </w:rPr>
              <w:t>Random dot;</w:t>
            </w:r>
          </w:p>
          <w:p w14:paraId="34E334B6" w14:textId="087D4030" w:rsidR="00EF3A80" w:rsidRPr="00947150" w:rsidRDefault="00DD2221" w:rsidP="00DD2221">
            <w:pPr>
              <w:suppressAutoHyphens/>
              <w:autoSpaceDN w:val="0"/>
              <w:spacing w:after="0" w:line="240" w:lineRule="auto"/>
              <w:jc w:val="both"/>
              <w:textAlignment w:val="baseline"/>
              <w:rPr>
                <w:rFonts w:ascii="Times New Roman" w:hAnsi="Times New Roman" w:cs="Times New Roman"/>
                <w:color w:val="000000" w:themeColor="text1"/>
                <w:sz w:val="24"/>
                <w:szCs w:val="24"/>
                <w:lang w:val="lt-LT"/>
              </w:rPr>
            </w:pPr>
            <w:r w:rsidRPr="00947150">
              <w:rPr>
                <w:rFonts w:ascii="Times New Roman" w:eastAsia="Calibri" w:hAnsi="Times New Roman" w:cs="Times New Roman"/>
                <w:sz w:val="24"/>
                <w:szCs w:val="24"/>
              </w:rPr>
              <w:t>Cowen</w:t>
            </w:r>
            <w:r w:rsidR="001F38F3" w:rsidRPr="00947150">
              <w:rPr>
                <w:rFonts w:ascii="Times New Roman" w:eastAsia="Calibri" w:hAnsi="Times New Roman" w:cs="Times New Roman"/>
                <w:sz w:val="24"/>
                <w:szCs w:val="24"/>
              </w:rPr>
              <w:t xml:space="preserve"> </w:t>
            </w:r>
            <w:proofErr w:type="spellStart"/>
            <w:r w:rsidR="001F38F3" w:rsidRPr="00947150">
              <w:rPr>
                <w:rFonts w:ascii="Times New Roman" w:eastAsia="Calibri" w:hAnsi="Times New Roman" w:cs="Times New Roman"/>
                <w:sz w:val="24"/>
                <w:szCs w:val="24"/>
              </w:rPr>
              <w:t>arba</w:t>
            </w:r>
            <w:proofErr w:type="spellEnd"/>
            <w:r w:rsidR="001F38F3" w:rsidRPr="00947150">
              <w:rPr>
                <w:rFonts w:ascii="Times New Roman" w:eastAsia="Calibri" w:hAnsi="Times New Roman" w:cs="Times New Roman"/>
                <w:sz w:val="24"/>
                <w:szCs w:val="24"/>
              </w:rPr>
              <w:t xml:space="preserve"> </w:t>
            </w:r>
            <w:proofErr w:type="spellStart"/>
            <w:r w:rsidR="001F38F3" w:rsidRPr="00947150">
              <w:rPr>
                <w:rFonts w:ascii="Times New Roman" w:hAnsi="Times New Roman" w:cs="Times New Roman"/>
                <w:color w:val="00241A"/>
                <w:sz w:val="24"/>
                <w:szCs w:val="24"/>
                <w:shd w:val="clear" w:color="auto" w:fill="FFFFFF"/>
              </w:rPr>
              <w:t>binokulinio</w:t>
            </w:r>
            <w:proofErr w:type="spellEnd"/>
            <w:r w:rsidR="001F38F3" w:rsidRPr="00947150">
              <w:rPr>
                <w:rFonts w:ascii="Times New Roman" w:hAnsi="Times New Roman" w:cs="Times New Roman"/>
                <w:color w:val="00241A"/>
                <w:sz w:val="24"/>
                <w:szCs w:val="24"/>
                <w:shd w:val="clear" w:color="auto" w:fill="FFFFFF"/>
              </w:rPr>
              <w:t xml:space="preserve"> </w:t>
            </w:r>
            <w:proofErr w:type="spellStart"/>
            <w:r w:rsidR="001F38F3" w:rsidRPr="00947150">
              <w:rPr>
                <w:rFonts w:ascii="Times New Roman" w:hAnsi="Times New Roman" w:cs="Times New Roman"/>
                <w:color w:val="00241A"/>
                <w:sz w:val="24"/>
                <w:szCs w:val="24"/>
                <w:shd w:val="clear" w:color="auto" w:fill="FFFFFF"/>
              </w:rPr>
              <w:t>regėjimo</w:t>
            </w:r>
            <w:proofErr w:type="spellEnd"/>
            <w:r w:rsidR="001F38F3" w:rsidRPr="00947150">
              <w:rPr>
                <w:rFonts w:ascii="Times New Roman" w:hAnsi="Times New Roman" w:cs="Times New Roman"/>
                <w:color w:val="00241A"/>
                <w:sz w:val="24"/>
                <w:szCs w:val="24"/>
                <w:shd w:val="clear" w:color="auto" w:fill="FFFFFF"/>
              </w:rPr>
              <w:t xml:space="preserve"> </w:t>
            </w:r>
            <w:proofErr w:type="spellStart"/>
            <w:r w:rsidR="001F38F3" w:rsidRPr="00947150">
              <w:rPr>
                <w:rFonts w:ascii="Times New Roman" w:hAnsi="Times New Roman" w:cs="Times New Roman"/>
                <w:color w:val="00241A"/>
                <w:sz w:val="24"/>
                <w:szCs w:val="24"/>
                <w:shd w:val="clear" w:color="auto" w:fill="FFFFFF"/>
              </w:rPr>
              <w:t>testas</w:t>
            </w:r>
            <w:proofErr w:type="spellEnd"/>
            <w:r w:rsidR="001F38F3" w:rsidRPr="00947150">
              <w:rPr>
                <w:rFonts w:ascii="Times New Roman" w:hAnsi="Times New Roman" w:cs="Times New Roman"/>
                <w:color w:val="00241A"/>
                <w:sz w:val="24"/>
                <w:szCs w:val="24"/>
                <w:shd w:val="clear" w:color="auto" w:fill="FFFFFF"/>
              </w:rPr>
              <w:t xml:space="preserve"> (Stereo / Random Dot / Fusion </w:t>
            </w:r>
            <w:proofErr w:type="spellStart"/>
            <w:r w:rsidR="001F38F3" w:rsidRPr="00947150">
              <w:rPr>
                <w:rFonts w:ascii="Times New Roman" w:hAnsi="Times New Roman" w:cs="Times New Roman"/>
                <w:color w:val="00241A"/>
                <w:sz w:val="24"/>
                <w:szCs w:val="24"/>
                <w:shd w:val="clear" w:color="auto" w:fill="FFFFFF"/>
              </w:rPr>
              <w:t>tipo</w:t>
            </w:r>
            <w:proofErr w:type="spellEnd"/>
            <w:r w:rsidR="001F38F3" w:rsidRPr="00947150">
              <w:rPr>
                <w:rFonts w:ascii="Times New Roman" w:hAnsi="Times New Roman" w:cs="Times New Roman"/>
                <w:color w:val="00241A"/>
                <w:sz w:val="24"/>
                <w:szCs w:val="24"/>
                <w:shd w:val="clear" w:color="auto" w:fill="FFFFFF"/>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B6A0469"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D37DEE5"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832584" w14:paraId="74CE9F32"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0F98AE" w14:textId="77777777" w:rsidR="00EF3A80" w:rsidRPr="00947150"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7.</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108CE" w14:textId="6D970F37" w:rsidR="00EF3A80" w:rsidRPr="00947150" w:rsidRDefault="00DD2221" w:rsidP="00DD2221">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Fonts w:ascii="Times New Roman" w:eastAsia="Calibri" w:hAnsi="Times New Roman" w:cs="Times New Roman"/>
                <w:sz w:val="24"/>
                <w:szCs w:val="24"/>
                <w:lang w:val="lt-LT"/>
              </w:rPr>
              <w:t xml:space="preserve">Dalies </w:t>
            </w:r>
            <w:proofErr w:type="spellStart"/>
            <w:r w:rsidRPr="00947150">
              <w:rPr>
                <w:rFonts w:ascii="Times New Roman" w:eastAsia="Calibri" w:hAnsi="Times New Roman" w:cs="Times New Roman"/>
                <w:sz w:val="24"/>
                <w:szCs w:val="24"/>
                <w:lang w:val="lt-LT"/>
              </w:rPr>
              <w:t>optotipų</w:t>
            </w:r>
            <w:proofErr w:type="spellEnd"/>
            <w:r w:rsidRPr="00947150">
              <w:rPr>
                <w:rFonts w:ascii="Times New Roman" w:eastAsia="Calibri" w:hAnsi="Times New Roman" w:cs="Times New Roman"/>
                <w:sz w:val="24"/>
                <w:szCs w:val="24"/>
                <w:lang w:val="lt-LT"/>
              </w:rPr>
              <w:t xml:space="preserve"> rodymo (</w:t>
            </w:r>
            <w:proofErr w:type="spellStart"/>
            <w:r w:rsidRPr="00947150">
              <w:rPr>
                <w:rFonts w:ascii="Times New Roman" w:eastAsia="Calibri" w:hAnsi="Times New Roman" w:cs="Times New Roman"/>
                <w:sz w:val="24"/>
                <w:szCs w:val="24"/>
                <w:lang w:val="lt-LT"/>
              </w:rPr>
              <w:t>nereikaligų</w:t>
            </w:r>
            <w:proofErr w:type="spellEnd"/>
            <w:r w:rsidRPr="00947150">
              <w:rPr>
                <w:rFonts w:ascii="Times New Roman" w:eastAsia="Calibri" w:hAnsi="Times New Roman" w:cs="Times New Roman"/>
                <w:sz w:val="24"/>
                <w:szCs w:val="24"/>
                <w:lang w:val="lt-LT"/>
              </w:rPr>
              <w:t xml:space="preserve"> </w:t>
            </w:r>
            <w:proofErr w:type="spellStart"/>
            <w:r w:rsidRPr="00947150">
              <w:rPr>
                <w:rFonts w:ascii="Times New Roman" w:eastAsia="Calibri" w:hAnsi="Times New Roman" w:cs="Times New Roman"/>
                <w:sz w:val="24"/>
                <w:szCs w:val="24"/>
                <w:lang w:val="lt-LT"/>
              </w:rPr>
              <w:t>optotipų</w:t>
            </w:r>
            <w:proofErr w:type="spellEnd"/>
            <w:r w:rsidRPr="00947150">
              <w:rPr>
                <w:rFonts w:ascii="Times New Roman" w:eastAsia="Calibri" w:hAnsi="Times New Roman" w:cs="Times New Roman"/>
                <w:sz w:val="24"/>
                <w:szCs w:val="24"/>
                <w:lang w:val="lt-LT"/>
              </w:rPr>
              <w:t xml:space="preserve"> uždengimo) galimybės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85C7AF" w14:textId="77777777"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Horizontali eilutė;</w:t>
            </w:r>
          </w:p>
          <w:p w14:paraId="2B4A787D" w14:textId="77777777" w:rsidR="00DD2221" w:rsidRPr="00947150" w:rsidRDefault="00DD2221" w:rsidP="00DD2221">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Vertikali eilutė;</w:t>
            </w:r>
          </w:p>
          <w:p w14:paraId="4F9B8626" w14:textId="62FD2D2C" w:rsidR="00EF3A80" w:rsidRPr="00947150" w:rsidRDefault="00DD2221" w:rsidP="00DD2221">
            <w:pPr>
              <w:suppressAutoHyphens/>
              <w:autoSpaceDN w:val="0"/>
              <w:spacing w:after="0" w:line="240" w:lineRule="auto"/>
              <w:textAlignment w:val="baseline"/>
              <w:rPr>
                <w:rFonts w:ascii="Times New Roman" w:hAnsi="Times New Roman" w:cs="Times New Roman"/>
                <w:sz w:val="24"/>
                <w:szCs w:val="24"/>
                <w:lang w:val="pt-PT"/>
              </w:rPr>
            </w:pPr>
            <w:r w:rsidRPr="00947150">
              <w:rPr>
                <w:rFonts w:ascii="Times New Roman" w:eastAsia="Calibri" w:hAnsi="Times New Roman" w:cs="Times New Roman"/>
                <w:sz w:val="24"/>
                <w:szCs w:val="24"/>
                <w:lang w:val="pt-PT"/>
              </w:rPr>
              <w:t>Pavienis optotipas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C764C4E"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15A006A"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832584" w14:paraId="5023270C"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E4650" w14:textId="77777777" w:rsidR="00EF3A80" w:rsidRPr="00947150"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8.</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C47E6" w14:textId="48F575FE" w:rsidR="00EF3A80" w:rsidRPr="00947150" w:rsidRDefault="00DD2221" w:rsidP="00DD2221">
            <w:pPr>
              <w:tabs>
                <w:tab w:val="left" w:pos="1290"/>
              </w:tabs>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eastAsia="Calibri" w:hAnsi="Times New Roman" w:cs="Times New Roman"/>
                <w:sz w:val="24"/>
                <w:szCs w:val="24"/>
              </w:rPr>
              <w:t>Valdymas</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7F1E6C" w14:textId="568B6786" w:rsidR="00EF3A80" w:rsidRPr="00947150" w:rsidRDefault="005F63AE" w:rsidP="00EC25E4">
            <w:pPr>
              <w:suppressAutoHyphens/>
              <w:autoSpaceDN w:val="0"/>
              <w:spacing w:after="0" w:line="240" w:lineRule="auto"/>
              <w:jc w:val="both"/>
              <w:textAlignment w:val="baseline"/>
              <w:rPr>
                <w:rFonts w:ascii="Times New Roman" w:hAnsi="Times New Roman" w:cs="Times New Roman"/>
                <w:sz w:val="24"/>
                <w:szCs w:val="24"/>
                <w:lang w:val="pt-PT"/>
              </w:rPr>
            </w:pPr>
            <w:r w:rsidRPr="00947150">
              <w:rPr>
                <w:rFonts w:ascii="Times New Roman" w:eastAsia="Calibri" w:hAnsi="Times New Roman" w:cs="Times New Roman"/>
                <w:sz w:val="24"/>
                <w:szCs w:val="24"/>
                <w:lang w:val="pt-PT"/>
              </w:rPr>
              <w:t>P</w:t>
            </w:r>
            <w:r w:rsidR="00DD2221" w:rsidRPr="00947150">
              <w:rPr>
                <w:rFonts w:ascii="Times New Roman" w:eastAsia="Calibri" w:hAnsi="Times New Roman" w:cs="Times New Roman"/>
                <w:sz w:val="24"/>
                <w:szCs w:val="24"/>
                <w:lang w:val="pt-PT"/>
              </w:rPr>
              <w:t>ultelio pagalba (nuotolinis belaidis valdymas)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CBEBCDE"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C609438"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832584" w14:paraId="624F9E23"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9DD731" w14:textId="77777777" w:rsidR="00EF3A80" w:rsidRPr="00947150"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hAnsi="Times New Roman" w:cs="Times New Roman"/>
                <w:sz w:val="24"/>
                <w:szCs w:val="24"/>
                <w:lang w:val="lt-LT"/>
              </w:rPr>
              <w:t>9.</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558DB" w14:textId="6D4EC03E" w:rsidR="00EF3A80" w:rsidRPr="00947150" w:rsidRDefault="00DD2221" w:rsidP="00EC25E4">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947150">
              <w:rPr>
                <w:rFonts w:ascii="Times New Roman" w:eastAsia="Calibri" w:hAnsi="Times New Roman" w:cs="Times New Roman"/>
                <w:sz w:val="24"/>
                <w:szCs w:val="24"/>
              </w:rPr>
              <w:t>Maitinimo</w:t>
            </w:r>
            <w:proofErr w:type="spellEnd"/>
            <w:r w:rsidRPr="00947150">
              <w:rPr>
                <w:rFonts w:ascii="Times New Roman" w:eastAsia="Calibri" w:hAnsi="Times New Roman" w:cs="Times New Roman"/>
                <w:sz w:val="24"/>
                <w:szCs w:val="24"/>
              </w:rPr>
              <w:t xml:space="preserve"> </w:t>
            </w:r>
            <w:proofErr w:type="spellStart"/>
            <w:r w:rsidRPr="00947150">
              <w:rPr>
                <w:rFonts w:ascii="Times New Roman" w:eastAsia="Calibri" w:hAnsi="Times New Roman" w:cs="Times New Roman"/>
                <w:sz w:val="24"/>
                <w:szCs w:val="24"/>
              </w:rPr>
              <w:t>šaltinis</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E4B55" w14:textId="0DD27402" w:rsidR="005F63AE" w:rsidRPr="00947150" w:rsidRDefault="005F63AE" w:rsidP="005F63AE">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Iš elektros tinklo 230 V (±10</w:t>
            </w:r>
            <w:r w:rsidRPr="00947150">
              <w:rPr>
                <w:rFonts w:ascii="Times New Roman" w:hAnsi="Times New Roman" w:cs="Times New Roman"/>
                <w:color w:val="474747"/>
                <w:sz w:val="24"/>
                <w:szCs w:val="24"/>
                <w:shd w:val="clear" w:color="auto" w:fill="FFFFFF"/>
                <w:lang w:val="pt-PT"/>
              </w:rPr>
              <w:t>%)</w:t>
            </w:r>
          </w:p>
          <w:p w14:paraId="063E8C53" w14:textId="53D63271" w:rsidR="00EF3A80" w:rsidRPr="00947150" w:rsidRDefault="005F63AE" w:rsidP="005F63AE">
            <w:pPr>
              <w:spacing w:after="0" w:line="240" w:lineRule="auto"/>
              <w:rPr>
                <w:rFonts w:ascii="Times New Roman" w:eastAsia="Calibri" w:hAnsi="Times New Roman" w:cs="Times New Roman"/>
                <w:sz w:val="24"/>
                <w:szCs w:val="24"/>
                <w:lang w:val="pt-PT"/>
              </w:rPr>
            </w:pPr>
            <w:r w:rsidRPr="00947150">
              <w:rPr>
                <w:rFonts w:ascii="Times New Roman" w:eastAsia="Calibri" w:hAnsi="Times New Roman" w:cs="Times New Roman"/>
                <w:sz w:val="24"/>
                <w:szCs w:val="24"/>
                <w:lang w:val="pt-PT"/>
              </w:rPr>
              <w:t>50/60 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99F990"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607BFA3" w14:textId="77777777" w:rsidR="00EF3A80" w:rsidRPr="00947150"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036D55" w:rsidRPr="00596470" w14:paraId="2BB96C89" w14:textId="77777777" w:rsidTr="003F6C23">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6756055" w14:textId="7C775472" w:rsidR="00036D55" w:rsidRPr="00947150" w:rsidRDefault="00036D55" w:rsidP="00036D5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eastAsia="Times New Roman" w:hAnsi="Times New Roman" w:cs="Times New Roman"/>
                <w:color w:val="000000"/>
                <w:sz w:val="24"/>
                <w:szCs w:val="24"/>
                <w:lang w:val="lt-LT"/>
              </w:rPr>
              <w:t>10.</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D8987" w14:textId="226B93AE" w:rsidR="00036D55" w:rsidRPr="00947150" w:rsidRDefault="00036D55" w:rsidP="00036D55">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Fonts w:ascii="Times New Roman" w:hAnsi="Times New Roman" w:cs="Times New Roman"/>
                <w:bCs/>
                <w:sz w:val="24"/>
                <w:szCs w:val="24"/>
                <w:lang w:val="pt-PT"/>
              </w:rPr>
              <w:t>Tiekėjo siūloma prekė turi būti pažymėta CE ženklu ir atitikti Europos Parlamento ir Tarybos Reglamento (ES) 2017/745 reikalavimus dėl medicinos priemonių</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C91C20E" w14:textId="59E91BBC" w:rsidR="00036D55" w:rsidRPr="00947150" w:rsidRDefault="00036D55" w:rsidP="00036D55">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eastAsia="Calibri" w:hAnsi="Times New Roman" w:cs="Times New Roman"/>
                <w:iCs/>
                <w:noProof/>
                <w:sz w:val="24"/>
                <w:szCs w:val="24"/>
                <w:lang w:val="pt-PT"/>
              </w:rPr>
              <w:t xml:space="preserve">Būtina. Kartu su pasiūlymu privaloma pateikti </w:t>
            </w:r>
            <w:r w:rsidRPr="00947150">
              <w:rPr>
                <w:rFonts w:ascii="Times New Roman" w:hAnsi="Times New Roman" w:cs="Times New Roman"/>
                <w:sz w:val="24"/>
                <w:szCs w:val="24"/>
                <w:bdr w:val="none" w:sz="0" w:space="0" w:color="auto" w:frame="1"/>
                <w:lang w:val="pt-PT" w:eastAsia="lt-LT"/>
              </w:rPr>
              <w:t>atitikties sertifikato</w:t>
            </w:r>
            <w:r w:rsidRPr="00947150">
              <w:rPr>
                <w:rFonts w:ascii="Times New Roman" w:eastAsia="Calibri" w:hAnsi="Times New Roman" w:cs="Times New Roman"/>
                <w:iCs/>
                <w:noProof/>
                <w:sz w:val="24"/>
                <w:szCs w:val="24"/>
                <w:lang w:val="pt-PT"/>
              </w:rPr>
              <w:t xml:space="preserve"> ir/arba </w:t>
            </w:r>
            <w:r w:rsidRPr="00947150">
              <w:rPr>
                <w:rFonts w:ascii="Times New Roman" w:hAnsi="Times New Roman" w:cs="Times New Roman"/>
                <w:sz w:val="24"/>
                <w:szCs w:val="24"/>
                <w:bdr w:val="none" w:sz="0" w:space="0" w:color="auto" w:frame="1"/>
                <w:lang w:val="pt-PT" w:eastAsia="lt-LT"/>
              </w:rPr>
              <w:t xml:space="preserve">atitikties deklaracijos  </w:t>
            </w:r>
            <w:r w:rsidRPr="00947150">
              <w:rPr>
                <w:rFonts w:ascii="Times New Roman" w:eastAsia="Calibri" w:hAnsi="Times New Roman" w:cs="Times New Roman"/>
                <w:iCs/>
                <w:noProof/>
                <w:sz w:val="24"/>
                <w:szCs w:val="24"/>
                <w:lang w:val="pt-PT"/>
              </w:rPr>
              <w:t xml:space="preserve">arba </w:t>
            </w:r>
            <w:r w:rsidRPr="00947150">
              <w:rPr>
                <w:rFonts w:ascii="Times New Roman" w:eastAsia="Calibri" w:hAnsi="Times New Roman" w:cs="Times New Roman"/>
                <w:i/>
                <w:noProof/>
                <w:sz w:val="24"/>
                <w:szCs w:val="24"/>
                <w:lang w:val="pt-PT"/>
              </w:rPr>
              <w:t>lygiaverčio</w:t>
            </w:r>
            <w:r w:rsidRPr="00947150">
              <w:rPr>
                <w:rFonts w:ascii="Times New Roman" w:eastAsia="Calibri" w:hAnsi="Times New Roman" w:cs="Times New Roman"/>
                <w:iCs/>
                <w:noProof/>
                <w:sz w:val="24"/>
                <w:szCs w:val="24"/>
                <w:lang w:val="pt-PT"/>
              </w:rPr>
              <w:t xml:space="preserve"> dokumento kopiją.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CE6DE6" w14:textId="77777777" w:rsidR="00036D55" w:rsidRPr="00947150" w:rsidRDefault="00036D55" w:rsidP="00036D55">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05AF017" w14:textId="77777777" w:rsidR="00036D55" w:rsidRPr="00947150" w:rsidRDefault="00036D55" w:rsidP="00036D55">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036D55" w:rsidRPr="00F13D21" w14:paraId="07E1E8DA" w14:textId="77777777" w:rsidTr="00EC25E4">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8596DE" w14:textId="702E6A00" w:rsidR="00036D55" w:rsidRPr="00947150" w:rsidRDefault="00036D55" w:rsidP="00036D55">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947150">
              <w:rPr>
                <w:rFonts w:ascii="Times New Roman" w:eastAsia="Times New Roman" w:hAnsi="Times New Roman" w:cs="Times New Roman"/>
                <w:color w:val="000000"/>
                <w:sz w:val="24"/>
                <w:szCs w:val="24"/>
                <w:lang w:val="lt-LT"/>
              </w:rPr>
              <w:t>11.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986FC" w14:textId="77777777" w:rsidR="00036D55" w:rsidRPr="00947150" w:rsidRDefault="00036D55" w:rsidP="00036D55">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947150">
              <w:rPr>
                <w:rFonts w:ascii="Times New Roman" w:eastAsia="Times New Roman" w:hAnsi="Times New Roman" w:cs="Times New Roman"/>
                <w:color w:val="000000"/>
                <w:sz w:val="24"/>
                <w:szCs w:val="24"/>
                <w:lang w:val="lt-LT"/>
              </w:rPr>
              <w:t>Garantinio aptarnavimo laikotarpis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C3E33" w14:textId="797214F0" w:rsidR="00036D55" w:rsidRPr="00947150" w:rsidRDefault="00036D55" w:rsidP="00036D55">
            <w:pPr>
              <w:suppressAutoHyphens/>
              <w:autoSpaceDN w:val="0"/>
              <w:spacing w:after="0" w:line="240" w:lineRule="auto"/>
              <w:jc w:val="both"/>
              <w:textAlignment w:val="baseline"/>
              <w:rPr>
                <w:rFonts w:ascii="Times New Roman" w:hAnsi="Times New Roman" w:cs="Times New Roman"/>
                <w:sz w:val="24"/>
                <w:szCs w:val="24"/>
                <w:lang w:val="lt-LT"/>
              </w:rPr>
            </w:pPr>
            <w:r w:rsidRPr="00947150">
              <w:rPr>
                <w:rFonts w:ascii="Times New Roman" w:eastAsia="Calibri" w:hAnsi="Times New Roman" w:cs="Times New Roman"/>
                <w:sz w:val="24"/>
                <w:szCs w:val="24"/>
                <w:lang w:val="lt-LT"/>
              </w:rPr>
              <w:t>Ne mažiau kaip 24 mėnesių</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AAFD66" w14:textId="77777777" w:rsidR="00036D55" w:rsidRPr="00947150" w:rsidRDefault="00036D55" w:rsidP="00036D55">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FC807DA" w14:textId="38DFBCF6" w:rsidR="00036D55" w:rsidRPr="00947150" w:rsidRDefault="00036D55" w:rsidP="00036D55">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947150">
              <w:rPr>
                <w:rFonts w:ascii="Times New Roman" w:eastAsia="Aptos" w:hAnsi="Times New Roman" w:cs="Times New Roman"/>
                <w:i/>
                <w:iCs/>
                <w:sz w:val="24"/>
                <w:szCs w:val="24"/>
                <w:lang w:val="lt-LT"/>
                <w14:ligatures w14:val="standardContextual"/>
              </w:rPr>
              <w:t>Sutarties vykdymo sąlyga, su pasiūlymu patvirtinančio dokumento nereikalaujama</w:t>
            </w:r>
          </w:p>
        </w:tc>
      </w:tr>
    </w:tbl>
    <w:p w14:paraId="00AE9E95" w14:textId="77777777" w:rsidR="00EF3A80" w:rsidRPr="005F63AE" w:rsidRDefault="00EF3A80" w:rsidP="00EF3A80">
      <w:pPr>
        <w:spacing w:after="0" w:line="240" w:lineRule="auto"/>
        <w:ind w:left="1142"/>
        <w:jc w:val="both"/>
        <w:rPr>
          <w:rFonts w:ascii="Times New Roman" w:eastAsia="Times New Roman" w:hAnsi="Times New Roman" w:cs="Times New Roman"/>
          <w:b/>
          <w:bCs/>
          <w:sz w:val="24"/>
          <w:szCs w:val="24"/>
          <w:lang w:val="lt-LT"/>
        </w:rPr>
      </w:pPr>
    </w:p>
    <w:p w14:paraId="14B69206" w14:textId="34AB4456" w:rsidR="00EF3A80" w:rsidRPr="00036D55" w:rsidRDefault="00EF3A80" w:rsidP="005A5862">
      <w:pPr>
        <w:spacing w:after="0" w:line="240" w:lineRule="auto"/>
        <w:jc w:val="both"/>
        <w:rPr>
          <w:rFonts w:ascii="Times New Roman" w:eastAsia="Times New Roman" w:hAnsi="Times New Roman" w:cs="Times New Roman"/>
          <w:b/>
          <w:bCs/>
          <w:lang w:val="pt-PT"/>
        </w:rPr>
      </w:pPr>
    </w:p>
    <w:sectPr w:rsidR="00EF3A80" w:rsidRPr="00036D55" w:rsidSect="00093BB9">
      <w:headerReference w:type="default" r:id="rId8"/>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2F1A" w14:textId="77777777" w:rsidR="00F72CD2" w:rsidRDefault="00F72CD2" w:rsidP="00422122">
      <w:pPr>
        <w:spacing w:after="0" w:line="240" w:lineRule="auto"/>
      </w:pPr>
      <w:r>
        <w:separator/>
      </w:r>
    </w:p>
  </w:endnote>
  <w:endnote w:type="continuationSeparator" w:id="0">
    <w:p w14:paraId="148875F3" w14:textId="77777777" w:rsidR="00F72CD2" w:rsidRDefault="00F72CD2"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Arial"/>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D92B" w14:textId="77777777" w:rsidR="00F72CD2" w:rsidRDefault="00F72CD2" w:rsidP="00422122">
      <w:pPr>
        <w:spacing w:after="0" w:line="240" w:lineRule="auto"/>
      </w:pPr>
      <w:r>
        <w:separator/>
      </w:r>
    </w:p>
  </w:footnote>
  <w:footnote w:type="continuationSeparator" w:id="0">
    <w:p w14:paraId="4F2249FB" w14:textId="77777777" w:rsidR="00F72CD2" w:rsidRDefault="00F72CD2"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AE3"/>
    <w:multiLevelType w:val="multilevel"/>
    <w:tmpl w:val="E52C8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2B6E78"/>
    <w:multiLevelType w:val="multilevel"/>
    <w:tmpl w:val="9EB63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F71E1"/>
    <w:multiLevelType w:val="hybridMultilevel"/>
    <w:tmpl w:val="8E90946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6C78E5"/>
    <w:multiLevelType w:val="multilevel"/>
    <w:tmpl w:val="9D10D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0341A6"/>
    <w:multiLevelType w:val="hybridMultilevel"/>
    <w:tmpl w:val="625CD9E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091C23"/>
    <w:multiLevelType w:val="hybridMultilevel"/>
    <w:tmpl w:val="E6EEC918"/>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5407E"/>
    <w:multiLevelType w:val="hybridMultilevel"/>
    <w:tmpl w:val="59382E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DE5C3B"/>
    <w:multiLevelType w:val="multilevel"/>
    <w:tmpl w:val="F4D41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23"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7"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9" w15:restartNumberingAfterBreak="0">
    <w:nsid w:val="5AE37C36"/>
    <w:multiLevelType w:val="multilevel"/>
    <w:tmpl w:val="CC0808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1"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33"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4"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F15DD0"/>
    <w:multiLevelType w:val="multilevel"/>
    <w:tmpl w:val="58E6D9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7844BBD"/>
    <w:multiLevelType w:val="hybridMultilevel"/>
    <w:tmpl w:val="59382E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5"/>
  </w:num>
  <w:num w:numId="2" w16cid:durableId="538857786">
    <w:abstractNumId w:val="40"/>
  </w:num>
  <w:num w:numId="3" w16cid:durableId="15265546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12"/>
  </w:num>
  <w:num w:numId="10" w16cid:durableId="36050465">
    <w:abstractNumId w:val="35"/>
  </w:num>
  <w:num w:numId="11" w16cid:durableId="1530951971">
    <w:abstractNumId w:val="27"/>
  </w:num>
  <w:num w:numId="12" w16cid:durableId="124012125">
    <w:abstractNumId w:val="37"/>
  </w:num>
  <w:num w:numId="13" w16cid:durableId="1428966450">
    <w:abstractNumId w:val="31"/>
  </w:num>
  <w:num w:numId="14" w16cid:durableId="1819347861">
    <w:abstractNumId w:val="23"/>
  </w:num>
  <w:num w:numId="15" w16cid:durableId="1168790574">
    <w:abstractNumId w:val="28"/>
  </w:num>
  <w:num w:numId="16" w16cid:durableId="608704247">
    <w:abstractNumId w:val="17"/>
  </w:num>
  <w:num w:numId="17" w16cid:durableId="552079774">
    <w:abstractNumId w:val="20"/>
  </w:num>
  <w:num w:numId="18" w16cid:durableId="1771655520">
    <w:abstractNumId w:val="6"/>
  </w:num>
  <w:num w:numId="19" w16cid:durableId="1355115080">
    <w:abstractNumId w:val="11"/>
  </w:num>
  <w:num w:numId="20" w16cid:durableId="271330413">
    <w:abstractNumId w:val="8"/>
  </w:num>
  <w:num w:numId="21" w16cid:durableId="427313493">
    <w:abstractNumId w:val="21"/>
  </w:num>
  <w:num w:numId="22" w16cid:durableId="634146228">
    <w:abstractNumId w:val="25"/>
  </w:num>
  <w:num w:numId="23" w16cid:durableId="1713386415">
    <w:abstractNumId w:val="7"/>
  </w:num>
  <w:num w:numId="24" w16cid:durableId="1173375207">
    <w:abstractNumId w:val="10"/>
  </w:num>
  <w:num w:numId="25" w16cid:durableId="2109882272">
    <w:abstractNumId w:val="15"/>
  </w:num>
  <w:num w:numId="26" w16cid:durableId="114446166">
    <w:abstractNumId w:val="26"/>
  </w:num>
  <w:num w:numId="27" w16cid:durableId="1474982555">
    <w:abstractNumId w:val="30"/>
  </w:num>
  <w:num w:numId="28" w16cid:durableId="8886165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2"/>
  </w:num>
  <w:num w:numId="30" w16cid:durableId="1051223573">
    <w:abstractNumId w:val="22"/>
  </w:num>
  <w:num w:numId="31" w16cid:durableId="1219198352">
    <w:abstractNumId w:val="4"/>
  </w:num>
  <w:num w:numId="32" w16cid:durableId="918565148">
    <w:abstractNumId w:val="13"/>
  </w:num>
  <w:num w:numId="33" w16cid:durableId="1751004843">
    <w:abstractNumId w:val="18"/>
  </w:num>
  <w:num w:numId="34" w16cid:durableId="1618483704">
    <w:abstractNumId w:val="39"/>
  </w:num>
  <w:num w:numId="35" w16cid:durableId="739405374">
    <w:abstractNumId w:val="16"/>
  </w:num>
  <w:num w:numId="36" w16cid:durableId="760181925">
    <w:abstractNumId w:val="38"/>
    <w:lvlOverride w:ilvl="0">
      <w:startOverride w:val="1"/>
    </w:lvlOverride>
    <w:lvlOverride w:ilvl="1"/>
    <w:lvlOverride w:ilvl="2"/>
    <w:lvlOverride w:ilvl="3"/>
    <w:lvlOverride w:ilvl="4"/>
    <w:lvlOverride w:ilvl="5"/>
    <w:lvlOverride w:ilvl="6"/>
    <w:lvlOverride w:ilvl="7"/>
    <w:lvlOverride w:ilvl="8"/>
  </w:num>
  <w:num w:numId="37" w16cid:durableId="976955004">
    <w:abstractNumId w:val="29"/>
    <w:lvlOverride w:ilvl="0">
      <w:startOverride w:val="1"/>
    </w:lvlOverride>
    <w:lvlOverride w:ilvl="1"/>
    <w:lvlOverride w:ilvl="2"/>
    <w:lvlOverride w:ilvl="3"/>
    <w:lvlOverride w:ilvl="4"/>
    <w:lvlOverride w:ilvl="5"/>
    <w:lvlOverride w:ilvl="6"/>
    <w:lvlOverride w:ilvl="7"/>
    <w:lvlOverride w:ilvl="8"/>
  </w:num>
  <w:num w:numId="38" w16cid:durableId="1564953004">
    <w:abstractNumId w:val="0"/>
  </w:num>
  <w:num w:numId="39" w16cid:durableId="612596477">
    <w:abstractNumId w:val="3"/>
  </w:num>
  <w:num w:numId="40" w16cid:durableId="2052991689">
    <w:abstractNumId w:val="19"/>
  </w:num>
  <w:num w:numId="41" w16cid:durableId="234781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20899"/>
    <w:rsid w:val="000346F6"/>
    <w:rsid w:val="00036D55"/>
    <w:rsid w:val="0004742A"/>
    <w:rsid w:val="0005401C"/>
    <w:rsid w:val="00057806"/>
    <w:rsid w:val="00063A01"/>
    <w:rsid w:val="0007725A"/>
    <w:rsid w:val="000848BD"/>
    <w:rsid w:val="00087429"/>
    <w:rsid w:val="00091E47"/>
    <w:rsid w:val="00092BD6"/>
    <w:rsid w:val="00093BB9"/>
    <w:rsid w:val="00095B1F"/>
    <w:rsid w:val="000962BA"/>
    <w:rsid w:val="00096909"/>
    <w:rsid w:val="000A0B11"/>
    <w:rsid w:val="000A621A"/>
    <w:rsid w:val="000C50A0"/>
    <w:rsid w:val="000D060D"/>
    <w:rsid w:val="000D14EB"/>
    <w:rsid w:val="000D2E93"/>
    <w:rsid w:val="000D6EDD"/>
    <w:rsid w:val="000E6E25"/>
    <w:rsid w:val="000E7DDE"/>
    <w:rsid w:val="00104CB2"/>
    <w:rsid w:val="00126555"/>
    <w:rsid w:val="00141895"/>
    <w:rsid w:val="00143C20"/>
    <w:rsid w:val="0014595A"/>
    <w:rsid w:val="0015170E"/>
    <w:rsid w:val="00152FC8"/>
    <w:rsid w:val="00155164"/>
    <w:rsid w:val="001715E4"/>
    <w:rsid w:val="00180128"/>
    <w:rsid w:val="00185E3C"/>
    <w:rsid w:val="0019786E"/>
    <w:rsid w:val="001A5511"/>
    <w:rsid w:val="001A6026"/>
    <w:rsid w:val="001C5742"/>
    <w:rsid w:val="001C71E9"/>
    <w:rsid w:val="001C789F"/>
    <w:rsid w:val="001D408B"/>
    <w:rsid w:val="001D521F"/>
    <w:rsid w:val="001F2F3F"/>
    <w:rsid w:val="001F38F3"/>
    <w:rsid w:val="001F7894"/>
    <w:rsid w:val="0020591F"/>
    <w:rsid w:val="002120CC"/>
    <w:rsid w:val="0021221A"/>
    <w:rsid w:val="00214CFB"/>
    <w:rsid w:val="00215341"/>
    <w:rsid w:val="00226922"/>
    <w:rsid w:val="002408B9"/>
    <w:rsid w:val="00242B1E"/>
    <w:rsid w:val="00242F75"/>
    <w:rsid w:val="00263CAA"/>
    <w:rsid w:val="002729B8"/>
    <w:rsid w:val="00277BB1"/>
    <w:rsid w:val="002826BE"/>
    <w:rsid w:val="002862DA"/>
    <w:rsid w:val="00294C8B"/>
    <w:rsid w:val="00295CCF"/>
    <w:rsid w:val="00297871"/>
    <w:rsid w:val="002A5E0F"/>
    <w:rsid w:val="002A6FFB"/>
    <w:rsid w:val="002B0112"/>
    <w:rsid w:val="002B0F4F"/>
    <w:rsid w:val="002C0D2A"/>
    <w:rsid w:val="002C2327"/>
    <w:rsid w:val="002C4557"/>
    <w:rsid w:val="002C648C"/>
    <w:rsid w:val="002C64BF"/>
    <w:rsid w:val="002D2A67"/>
    <w:rsid w:val="002E0DC3"/>
    <w:rsid w:val="002E1567"/>
    <w:rsid w:val="002E3934"/>
    <w:rsid w:val="002E4A65"/>
    <w:rsid w:val="002F0D12"/>
    <w:rsid w:val="0030273D"/>
    <w:rsid w:val="003031BB"/>
    <w:rsid w:val="00306F20"/>
    <w:rsid w:val="003219D5"/>
    <w:rsid w:val="00335C00"/>
    <w:rsid w:val="00336766"/>
    <w:rsid w:val="00336DBD"/>
    <w:rsid w:val="00341976"/>
    <w:rsid w:val="003441D1"/>
    <w:rsid w:val="00350B9F"/>
    <w:rsid w:val="00362101"/>
    <w:rsid w:val="00362158"/>
    <w:rsid w:val="0036553E"/>
    <w:rsid w:val="00372345"/>
    <w:rsid w:val="003737A0"/>
    <w:rsid w:val="00381F57"/>
    <w:rsid w:val="00385629"/>
    <w:rsid w:val="0039228C"/>
    <w:rsid w:val="00392425"/>
    <w:rsid w:val="00392DA4"/>
    <w:rsid w:val="003A30B2"/>
    <w:rsid w:val="003B587E"/>
    <w:rsid w:val="003B7CFE"/>
    <w:rsid w:val="003C0A4F"/>
    <w:rsid w:val="003C0BE2"/>
    <w:rsid w:val="003C43E2"/>
    <w:rsid w:val="003C7F44"/>
    <w:rsid w:val="003D1236"/>
    <w:rsid w:val="003E2494"/>
    <w:rsid w:val="003F46D1"/>
    <w:rsid w:val="00416924"/>
    <w:rsid w:val="00416E5D"/>
    <w:rsid w:val="00421A8C"/>
    <w:rsid w:val="00422122"/>
    <w:rsid w:val="00423055"/>
    <w:rsid w:val="00431B2A"/>
    <w:rsid w:val="00432C70"/>
    <w:rsid w:val="00443B07"/>
    <w:rsid w:val="004506C0"/>
    <w:rsid w:val="00453250"/>
    <w:rsid w:val="00454797"/>
    <w:rsid w:val="00456161"/>
    <w:rsid w:val="00457BD9"/>
    <w:rsid w:val="00457DC3"/>
    <w:rsid w:val="00463924"/>
    <w:rsid w:val="00487EEA"/>
    <w:rsid w:val="004953BA"/>
    <w:rsid w:val="00496A7C"/>
    <w:rsid w:val="004A1C5A"/>
    <w:rsid w:val="004B29ED"/>
    <w:rsid w:val="004B30A9"/>
    <w:rsid w:val="004B3858"/>
    <w:rsid w:val="004B4ADF"/>
    <w:rsid w:val="004C4111"/>
    <w:rsid w:val="004D01E1"/>
    <w:rsid w:val="004D1BD9"/>
    <w:rsid w:val="004D3F09"/>
    <w:rsid w:val="004D6AD6"/>
    <w:rsid w:val="004F491C"/>
    <w:rsid w:val="00502643"/>
    <w:rsid w:val="00502CCA"/>
    <w:rsid w:val="0051292C"/>
    <w:rsid w:val="0051654E"/>
    <w:rsid w:val="00522E63"/>
    <w:rsid w:val="005237F7"/>
    <w:rsid w:val="00524AA5"/>
    <w:rsid w:val="00532B28"/>
    <w:rsid w:val="00533304"/>
    <w:rsid w:val="00533591"/>
    <w:rsid w:val="00543807"/>
    <w:rsid w:val="005479C4"/>
    <w:rsid w:val="005537EE"/>
    <w:rsid w:val="005670EB"/>
    <w:rsid w:val="00571451"/>
    <w:rsid w:val="00573742"/>
    <w:rsid w:val="00577821"/>
    <w:rsid w:val="005827B7"/>
    <w:rsid w:val="00584D53"/>
    <w:rsid w:val="00584ECD"/>
    <w:rsid w:val="005918EE"/>
    <w:rsid w:val="00596470"/>
    <w:rsid w:val="005A2DC9"/>
    <w:rsid w:val="005A5862"/>
    <w:rsid w:val="005B0C55"/>
    <w:rsid w:val="005C52B8"/>
    <w:rsid w:val="005C79BB"/>
    <w:rsid w:val="005D6DD4"/>
    <w:rsid w:val="005D7EBF"/>
    <w:rsid w:val="005E0A22"/>
    <w:rsid w:val="005F2849"/>
    <w:rsid w:val="005F63AE"/>
    <w:rsid w:val="00601931"/>
    <w:rsid w:val="0060358C"/>
    <w:rsid w:val="0061080E"/>
    <w:rsid w:val="00610CFD"/>
    <w:rsid w:val="0061343C"/>
    <w:rsid w:val="00621611"/>
    <w:rsid w:val="006241A2"/>
    <w:rsid w:val="006250EE"/>
    <w:rsid w:val="006274AB"/>
    <w:rsid w:val="00632E0D"/>
    <w:rsid w:val="00636504"/>
    <w:rsid w:val="00637D66"/>
    <w:rsid w:val="00641C1A"/>
    <w:rsid w:val="00644EFC"/>
    <w:rsid w:val="006516CC"/>
    <w:rsid w:val="00663C60"/>
    <w:rsid w:val="006642BC"/>
    <w:rsid w:val="006719D9"/>
    <w:rsid w:val="00677D80"/>
    <w:rsid w:val="00683049"/>
    <w:rsid w:val="00684B2C"/>
    <w:rsid w:val="006909B1"/>
    <w:rsid w:val="00696DDA"/>
    <w:rsid w:val="006B1000"/>
    <w:rsid w:val="006B1BCD"/>
    <w:rsid w:val="006B2FE7"/>
    <w:rsid w:val="006B3D4A"/>
    <w:rsid w:val="006B4692"/>
    <w:rsid w:val="006D171B"/>
    <w:rsid w:val="006D6A84"/>
    <w:rsid w:val="006F5916"/>
    <w:rsid w:val="006F5F58"/>
    <w:rsid w:val="006F7BAA"/>
    <w:rsid w:val="00703947"/>
    <w:rsid w:val="00732B4F"/>
    <w:rsid w:val="007344EA"/>
    <w:rsid w:val="0073698B"/>
    <w:rsid w:val="007370C0"/>
    <w:rsid w:val="00740D13"/>
    <w:rsid w:val="007422FA"/>
    <w:rsid w:val="007643E3"/>
    <w:rsid w:val="007670DF"/>
    <w:rsid w:val="00772AE4"/>
    <w:rsid w:val="00774A21"/>
    <w:rsid w:val="00775933"/>
    <w:rsid w:val="0077596D"/>
    <w:rsid w:val="007771E8"/>
    <w:rsid w:val="0078190B"/>
    <w:rsid w:val="00790C17"/>
    <w:rsid w:val="00796C77"/>
    <w:rsid w:val="007B2EF7"/>
    <w:rsid w:val="007B4F8A"/>
    <w:rsid w:val="007B6BC1"/>
    <w:rsid w:val="007C27C1"/>
    <w:rsid w:val="007C284B"/>
    <w:rsid w:val="007D2B6C"/>
    <w:rsid w:val="007D72DB"/>
    <w:rsid w:val="007E458E"/>
    <w:rsid w:val="007E62ED"/>
    <w:rsid w:val="007E66DF"/>
    <w:rsid w:val="007F28E6"/>
    <w:rsid w:val="007F76EB"/>
    <w:rsid w:val="00806E1F"/>
    <w:rsid w:val="00806E64"/>
    <w:rsid w:val="008079D2"/>
    <w:rsid w:val="00810F49"/>
    <w:rsid w:val="0081443D"/>
    <w:rsid w:val="008172DB"/>
    <w:rsid w:val="00832584"/>
    <w:rsid w:val="00832710"/>
    <w:rsid w:val="008353B1"/>
    <w:rsid w:val="008440DF"/>
    <w:rsid w:val="008634CF"/>
    <w:rsid w:val="00865421"/>
    <w:rsid w:val="0086670A"/>
    <w:rsid w:val="00876A1A"/>
    <w:rsid w:val="00877F7D"/>
    <w:rsid w:val="00881D3A"/>
    <w:rsid w:val="00891B7C"/>
    <w:rsid w:val="008921B1"/>
    <w:rsid w:val="00897631"/>
    <w:rsid w:val="008E02FA"/>
    <w:rsid w:val="008E3741"/>
    <w:rsid w:val="008E51C1"/>
    <w:rsid w:val="009027F8"/>
    <w:rsid w:val="00907156"/>
    <w:rsid w:val="00910BE9"/>
    <w:rsid w:val="00912FEA"/>
    <w:rsid w:val="00926D35"/>
    <w:rsid w:val="009356CA"/>
    <w:rsid w:val="00936272"/>
    <w:rsid w:val="00947150"/>
    <w:rsid w:val="009566DC"/>
    <w:rsid w:val="00962085"/>
    <w:rsid w:val="009678A7"/>
    <w:rsid w:val="009712E0"/>
    <w:rsid w:val="009717FD"/>
    <w:rsid w:val="00977878"/>
    <w:rsid w:val="00987FEE"/>
    <w:rsid w:val="00996296"/>
    <w:rsid w:val="009A0143"/>
    <w:rsid w:val="009A5FFA"/>
    <w:rsid w:val="009A60A3"/>
    <w:rsid w:val="009B511D"/>
    <w:rsid w:val="009B5891"/>
    <w:rsid w:val="009C03F2"/>
    <w:rsid w:val="009D0D56"/>
    <w:rsid w:val="009D5B15"/>
    <w:rsid w:val="009D7F53"/>
    <w:rsid w:val="009E1010"/>
    <w:rsid w:val="009F15EA"/>
    <w:rsid w:val="009F553D"/>
    <w:rsid w:val="009F7F43"/>
    <w:rsid w:val="00A013EE"/>
    <w:rsid w:val="00A076F5"/>
    <w:rsid w:val="00A11A1A"/>
    <w:rsid w:val="00A1474A"/>
    <w:rsid w:val="00A2190C"/>
    <w:rsid w:val="00A244E0"/>
    <w:rsid w:val="00A26062"/>
    <w:rsid w:val="00A33747"/>
    <w:rsid w:val="00A349CC"/>
    <w:rsid w:val="00A34A8B"/>
    <w:rsid w:val="00A645F1"/>
    <w:rsid w:val="00A77A0D"/>
    <w:rsid w:val="00A95ACD"/>
    <w:rsid w:val="00AA0DF6"/>
    <w:rsid w:val="00AB569C"/>
    <w:rsid w:val="00AB68EC"/>
    <w:rsid w:val="00AC2840"/>
    <w:rsid w:val="00AC36BB"/>
    <w:rsid w:val="00AC4A59"/>
    <w:rsid w:val="00AC52D3"/>
    <w:rsid w:val="00AC5DCA"/>
    <w:rsid w:val="00AD1443"/>
    <w:rsid w:val="00AD1608"/>
    <w:rsid w:val="00AE0429"/>
    <w:rsid w:val="00AE2868"/>
    <w:rsid w:val="00AE2C6B"/>
    <w:rsid w:val="00AE468C"/>
    <w:rsid w:val="00AF6CE5"/>
    <w:rsid w:val="00B046E6"/>
    <w:rsid w:val="00B12829"/>
    <w:rsid w:val="00B13478"/>
    <w:rsid w:val="00B21072"/>
    <w:rsid w:val="00B22ACB"/>
    <w:rsid w:val="00B239C1"/>
    <w:rsid w:val="00B36647"/>
    <w:rsid w:val="00B41E6A"/>
    <w:rsid w:val="00B439BC"/>
    <w:rsid w:val="00B43AD9"/>
    <w:rsid w:val="00B46B6B"/>
    <w:rsid w:val="00B52AD0"/>
    <w:rsid w:val="00B55389"/>
    <w:rsid w:val="00B55F48"/>
    <w:rsid w:val="00B60EB1"/>
    <w:rsid w:val="00B61213"/>
    <w:rsid w:val="00B66FBB"/>
    <w:rsid w:val="00B73241"/>
    <w:rsid w:val="00B77B6C"/>
    <w:rsid w:val="00B805C0"/>
    <w:rsid w:val="00B821BD"/>
    <w:rsid w:val="00B92CBB"/>
    <w:rsid w:val="00BA0A75"/>
    <w:rsid w:val="00BA57E0"/>
    <w:rsid w:val="00BB57E8"/>
    <w:rsid w:val="00BC4733"/>
    <w:rsid w:val="00BC52E7"/>
    <w:rsid w:val="00BD3686"/>
    <w:rsid w:val="00BD707B"/>
    <w:rsid w:val="00BE23FC"/>
    <w:rsid w:val="00C02863"/>
    <w:rsid w:val="00C06A6A"/>
    <w:rsid w:val="00C111CC"/>
    <w:rsid w:val="00C14512"/>
    <w:rsid w:val="00C33141"/>
    <w:rsid w:val="00C34B89"/>
    <w:rsid w:val="00C428CF"/>
    <w:rsid w:val="00C50347"/>
    <w:rsid w:val="00C55616"/>
    <w:rsid w:val="00C641D6"/>
    <w:rsid w:val="00C75F61"/>
    <w:rsid w:val="00C91076"/>
    <w:rsid w:val="00C92FF3"/>
    <w:rsid w:val="00C96C5E"/>
    <w:rsid w:val="00C97980"/>
    <w:rsid w:val="00CA4436"/>
    <w:rsid w:val="00CA6885"/>
    <w:rsid w:val="00CA7C74"/>
    <w:rsid w:val="00CC12DF"/>
    <w:rsid w:val="00CC1D86"/>
    <w:rsid w:val="00CD15A8"/>
    <w:rsid w:val="00CD5369"/>
    <w:rsid w:val="00CE0CC5"/>
    <w:rsid w:val="00CF2B86"/>
    <w:rsid w:val="00CF4A74"/>
    <w:rsid w:val="00D05F43"/>
    <w:rsid w:val="00D14E2B"/>
    <w:rsid w:val="00D21689"/>
    <w:rsid w:val="00D21B6E"/>
    <w:rsid w:val="00D275E8"/>
    <w:rsid w:val="00D27704"/>
    <w:rsid w:val="00D32536"/>
    <w:rsid w:val="00D51CF4"/>
    <w:rsid w:val="00D8291D"/>
    <w:rsid w:val="00D85608"/>
    <w:rsid w:val="00D874BC"/>
    <w:rsid w:val="00D875BB"/>
    <w:rsid w:val="00D931C9"/>
    <w:rsid w:val="00DA7A92"/>
    <w:rsid w:val="00DC29C4"/>
    <w:rsid w:val="00DC3779"/>
    <w:rsid w:val="00DD2221"/>
    <w:rsid w:val="00DD2D27"/>
    <w:rsid w:val="00DE24CB"/>
    <w:rsid w:val="00DF4405"/>
    <w:rsid w:val="00DF634F"/>
    <w:rsid w:val="00E0533C"/>
    <w:rsid w:val="00E05EE2"/>
    <w:rsid w:val="00E13BC5"/>
    <w:rsid w:val="00E20B1E"/>
    <w:rsid w:val="00E25548"/>
    <w:rsid w:val="00E26782"/>
    <w:rsid w:val="00E34052"/>
    <w:rsid w:val="00E34DBE"/>
    <w:rsid w:val="00E42466"/>
    <w:rsid w:val="00E42571"/>
    <w:rsid w:val="00E47B43"/>
    <w:rsid w:val="00E511E5"/>
    <w:rsid w:val="00E57DB4"/>
    <w:rsid w:val="00E62F21"/>
    <w:rsid w:val="00E753E7"/>
    <w:rsid w:val="00E80EA9"/>
    <w:rsid w:val="00E84666"/>
    <w:rsid w:val="00E87F57"/>
    <w:rsid w:val="00E96572"/>
    <w:rsid w:val="00EA1D8E"/>
    <w:rsid w:val="00EC6A67"/>
    <w:rsid w:val="00EC6E15"/>
    <w:rsid w:val="00EE0259"/>
    <w:rsid w:val="00EE1197"/>
    <w:rsid w:val="00EE2E4C"/>
    <w:rsid w:val="00EE30AB"/>
    <w:rsid w:val="00EF331D"/>
    <w:rsid w:val="00EF3A80"/>
    <w:rsid w:val="00EF525B"/>
    <w:rsid w:val="00F01693"/>
    <w:rsid w:val="00F05726"/>
    <w:rsid w:val="00F13D21"/>
    <w:rsid w:val="00F141E9"/>
    <w:rsid w:val="00F15A36"/>
    <w:rsid w:val="00F249A3"/>
    <w:rsid w:val="00F314E4"/>
    <w:rsid w:val="00F37610"/>
    <w:rsid w:val="00F439EA"/>
    <w:rsid w:val="00F46BB2"/>
    <w:rsid w:val="00F5125D"/>
    <w:rsid w:val="00F6075C"/>
    <w:rsid w:val="00F6090E"/>
    <w:rsid w:val="00F62AF3"/>
    <w:rsid w:val="00F63319"/>
    <w:rsid w:val="00F67C64"/>
    <w:rsid w:val="00F72CD2"/>
    <w:rsid w:val="00F763CC"/>
    <w:rsid w:val="00F820D5"/>
    <w:rsid w:val="00F83655"/>
    <w:rsid w:val="00F93CD1"/>
    <w:rsid w:val="00FA2217"/>
    <w:rsid w:val="00FB48AD"/>
    <w:rsid w:val="00FB5752"/>
    <w:rsid w:val="00FC4C69"/>
    <w:rsid w:val="00FD5950"/>
    <w:rsid w:val="00FD6627"/>
    <w:rsid w:val="00FE032E"/>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character" w:customStyle="1" w:styleId="Other">
    <w:name w:val="Other_"/>
    <w:basedOn w:val="Numatytasispastraiposriftas"/>
    <w:link w:val="Other0"/>
    <w:locked/>
    <w:rsid w:val="0036553E"/>
    <w:rPr>
      <w:rFonts w:ascii="Times New Roman" w:eastAsia="Times New Roman" w:hAnsi="Times New Roman" w:cs="Times New Roman"/>
    </w:rPr>
  </w:style>
  <w:style w:type="paragraph" w:customStyle="1" w:styleId="Other0">
    <w:name w:val="Other"/>
    <w:basedOn w:val="prastasis"/>
    <w:link w:val="Other"/>
    <w:rsid w:val="0036553E"/>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15</Pages>
  <Words>11382</Words>
  <Characters>6489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VRP</dc:creator>
  <cp:lastModifiedBy>Diana Germanovič</cp:lastModifiedBy>
  <cp:revision>79</cp:revision>
  <cp:lastPrinted>2025-02-05T08:10:00Z</cp:lastPrinted>
  <dcterms:created xsi:type="dcterms:W3CDTF">2025-09-08T04:21:00Z</dcterms:created>
  <dcterms:modified xsi:type="dcterms:W3CDTF">2025-12-18T07:44:00Z</dcterms:modified>
</cp:coreProperties>
</file>