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5CA393E3" w:rsidR="00AD1F32" w:rsidRDefault="0045106E" w:rsidP="0069115E">
      <w:pPr>
        <w:tabs>
          <w:tab w:val="right" w:leader="underscore" w:pos="8640"/>
        </w:tabs>
        <w:ind w:left="5103"/>
      </w:pPr>
      <w:r w:rsidRPr="008423B9">
        <w:rPr>
          <w:color w:val="000000" w:themeColor="text1"/>
        </w:rPr>
        <w:t>202</w:t>
      </w:r>
      <w:r w:rsidR="00E87C44" w:rsidRPr="008423B9">
        <w:rPr>
          <w:color w:val="000000" w:themeColor="text1"/>
        </w:rPr>
        <w:t>5</w:t>
      </w:r>
      <w:r w:rsidRPr="008423B9">
        <w:rPr>
          <w:color w:val="000000" w:themeColor="text1"/>
        </w:rPr>
        <w:t>-</w:t>
      </w:r>
      <w:r w:rsidR="00EE23A3">
        <w:rPr>
          <w:color w:val="000000" w:themeColor="text1"/>
        </w:rPr>
        <w:t>12</w:t>
      </w:r>
      <w:r w:rsidRPr="008423B9">
        <w:rPr>
          <w:color w:val="000000" w:themeColor="text1"/>
        </w:rPr>
        <w:t>-</w:t>
      </w:r>
      <w:r w:rsidR="006303C8" w:rsidRPr="00FA741D">
        <w:rPr>
          <w:color w:val="000000" w:themeColor="text1"/>
        </w:rPr>
        <w:t>1</w:t>
      </w:r>
      <w:r w:rsidR="0057591F">
        <w:rPr>
          <w:color w:val="000000" w:themeColor="text1"/>
        </w:rPr>
        <w:t>8</w:t>
      </w:r>
      <w:r w:rsidR="003B4A42" w:rsidRPr="00463363">
        <w:rPr>
          <w:color w:val="000000" w:themeColor="text1"/>
        </w:rPr>
        <w:t xml:space="preserve"> </w:t>
      </w:r>
      <w:r w:rsidR="003514D4" w:rsidRPr="00463363">
        <w:rPr>
          <w:color w:val="000000" w:themeColor="text1"/>
        </w:rPr>
        <w:t>posėd</w:t>
      </w:r>
      <w:r w:rsidR="008E6A4D" w:rsidRPr="00463363">
        <w:rPr>
          <w:color w:val="000000" w:themeColor="text1"/>
        </w:rPr>
        <w:t xml:space="preserve">žio </w:t>
      </w:r>
      <w:r w:rsidR="008E6A4D" w:rsidRPr="00463363">
        <w:t xml:space="preserve">protokolu </w:t>
      </w:r>
      <w:r w:rsidR="00643D01" w:rsidRPr="00463363">
        <w:t>Nr</w:t>
      </w:r>
      <w:r w:rsidR="00643D01" w:rsidRPr="0057591F">
        <w:t xml:space="preserve">. </w:t>
      </w:r>
      <w:r w:rsidR="00A97DD4" w:rsidRPr="0057591F">
        <w:t>1</w:t>
      </w:r>
      <w:r w:rsidR="00002010" w:rsidRPr="0057591F">
        <w:t>/VPP-</w:t>
      </w:r>
      <w:r w:rsidR="0057591F" w:rsidRPr="0057591F">
        <w:t>838</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58E2216B" w14:textId="2DE6EB98" w:rsidR="00C976A6" w:rsidRDefault="00EE23A3" w:rsidP="00123846">
      <w:pPr>
        <w:jc w:val="center"/>
        <w:rPr>
          <w:b/>
        </w:rPr>
      </w:pPr>
      <w:bookmarkStart w:id="0" w:name="_Hlk216348509"/>
      <w:r w:rsidRPr="00EE23A3">
        <w:rPr>
          <w:b/>
        </w:rPr>
        <w:t>MODULINĖS PRIEDANGOS ĮRENGIM</w:t>
      </w:r>
      <w:r w:rsidR="0057331B">
        <w:rPr>
          <w:b/>
        </w:rPr>
        <w:t>O VIEŠASIS PIRKIMAS</w:t>
      </w:r>
    </w:p>
    <w:bookmarkEnd w:id="0"/>
    <w:p w14:paraId="3072B593" w14:textId="77777777" w:rsidR="00123846" w:rsidRPr="006B6532" w:rsidRDefault="00123846" w:rsidP="00123846">
      <w:pPr>
        <w:jc w:val="center"/>
        <w:rPr>
          <w:b/>
        </w:rPr>
      </w:pPr>
    </w:p>
    <w:p w14:paraId="7628E4BA" w14:textId="23794EF2" w:rsidR="00046D25" w:rsidRPr="006B6532" w:rsidRDefault="003514D4" w:rsidP="00123846">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p>
    <w:p w14:paraId="19DBB220" w14:textId="2AD0655A" w:rsidR="00046D25" w:rsidRDefault="003514D4" w:rsidP="00123846">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pPr>
              <w:pStyle w:val="Sraopastraipa"/>
              <w:numPr>
                <w:ilvl w:val="0"/>
                <w:numId w:val="25"/>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pPr>
              <w:pStyle w:val="Sraopastraipa"/>
              <w:numPr>
                <w:ilvl w:val="0"/>
                <w:numId w:val="25"/>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pPr>
              <w:pStyle w:val="Sraopastraipa"/>
              <w:numPr>
                <w:ilvl w:val="0"/>
                <w:numId w:val="25"/>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05F19BC6"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532F9990" w:rsidR="00D74FEE" w:rsidRPr="00A038EF"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A038EF">
        <w:rPr>
          <w:lang w:val="en-US"/>
        </w:rPr>
        <w:t>Pasiūlymo</w:t>
      </w:r>
      <w:proofErr w:type="spellEnd"/>
      <w:r w:rsidRPr="00A038EF">
        <w:rPr>
          <w:lang w:val="en-US"/>
        </w:rPr>
        <w:t xml:space="preserve"> form</w:t>
      </w:r>
      <w:r w:rsidR="00DE6D23" w:rsidRPr="00A038EF">
        <w:rPr>
          <w:lang w:val="en-US"/>
        </w:rPr>
        <w:t>a</w:t>
      </w:r>
      <w:r w:rsidR="005F7440" w:rsidRPr="00A038EF">
        <w:rPr>
          <w:lang w:val="en-US"/>
        </w:rPr>
        <w:t xml:space="preserve"> </w:t>
      </w:r>
      <w:proofErr w:type="spellStart"/>
      <w:r w:rsidRPr="00A038EF">
        <w:rPr>
          <w:lang w:val="en-US"/>
        </w:rPr>
        <w:t>pirkimo</w:t>
      </w:r>
      <w:proofErr w:type="spellEnd"/>
      <w:r w:rsidRPr="00A038EF">
        <w:rPr>
          <w:lang w:val="en-US"/>
        </w:rPr>
        <w:t xml:space="preserve"> </w:t>
      </w:r>
      <w:proofErr w:type="spellStart"/>
      <w:r w:rsidR="00DB7E92" w:rsidRPr="00A038EF">
        <w:rPr>
          <w:lang w:val="en-US"/>
        </w:rPr>
        <w:t>sąlygų</w:t>
      </w:r>
      <w:proofErr w:type="spellEnd"/>
      <w:r w:rsidR="00DB7E92" w:rsidRPr="00A038EF">
        <w:rPr>
          <w:lang w:val="en-US"/>
        </w:rPr>
        <w:t xml:space="preserve"> </w:t>
      </w:r>
      <w:r w:rsidRPr="00A038EF">
        <w:rPr>
          <w:lang w:val="en-US"/>
        </w:rPr>
        <w:t xml:space="preserve">1 </w:t>
      </w:r>
      <w:proofErr w:type="spellStart"/>
      <w:r w:rsidRPr="00A038EF">
        <w:rPr>
          <w:lang w:val="en-US"/>
        </w:rPr>
        <w:t>priedas</w:t>
      </w:r>
      <w:proofErr w:type="spellEnd"/>
      <w:r w:rsidRPr="00A038EF">
        <w:rPr>
          <w:lang w:val="en-US"/>
        </w:rPr>
        <w:t>;</w:t>
      </w:r>
    </w:p>
    <w:p w14:paraId="1EE7FCB2" w14:textId="1A911F54" w:rsidR="005C4924" w:rsidRPr="00A038EF"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A038EF">
        <w:rPr>
          <w:lang w:val="en-US"/>
        </w:rPr>
        <w:t>Techninė specifikacija</w:t>
      </w:r>
      <w:r w:rsidR="00B805EE" w:rsidRPr="00A038EF">
        <w:rPr>
          <w:lang w:val="en-US"/>
        </w:rPr>
        <w:t xml:space="preserve"> </w:t>
      </w:r>
      <w:r w:rsidR="00AC4348" w:rsidRPr="00A038EF">
        <w:rPr>
          <w:lang w:val="en-US"/>
        </w:rPr>
        <w:t>pirkimo sąlygų 2 priedas (pateikiama atskiru failu);</w:t>
      </w:r>
    </w:p>
    <w:p w14:paraId="23F97622" w14:textId="1973B22E" w:rsidR="002E1A5A" w:rsidRPr="00A038EF" w:rsidRDefault="000A49FC"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A038EF">
        <w:rPr>
          <w:lang w:val="en-US"/>
        </w:rPr>
        <w:t>S</w:t>
      </w:r>
      <w:r w:rsidR="002E1A5A" w:rsidRPr="00A038EF">
        <w:rPr>
          <w:lang w:val="en-US"/>
        </w:rPr>
        <w:t>utar</w:t>
      </w:r>
      <w:r w:rsidR="00C043F7" w:rsidRPr="00A038EF">
        <w:rPr>
          <w:lang w:val="en-US"/>
        </w:rPr>
        <w:t>ties</w:t>
      </w:r>
      <w:r w:rsidR="002E1A5A" w:rsidRPr="00A038EF">
        <w:rPr>
          <w:lang w:val="en-US"/>
        </w:rPr>
        <w:t xml:space="preserve"> projekta</w:t>
      </w:r>
      <w:r w:rsidR="00C043F7" w:rsidRPr="00A038EF">
        <w:rPr>
          <w:lang w:val="en-US"/>
        </w:rPr>
        <w:t>s</w:t>
      </w:r>
      <w:r w:rsidR="002E1A5A" w:rsidRPr="00A038EF">
        <w:rPr>
          <w:lang w:val="en-US"/>
        </w:rPr>
        <w:t xml:space="preserve">, pirkimo </w:t>
      </w:r>
      <w:r w:rsidR="00DB7E92" w:rsidRPr="00A038EF">
        <w:rPr>
          <w:lang w:val="en-US"/>
        </w:rPr>
        <w:t xml:space="preserve">sąlygų </w:t>
      </w:r>
      <w:r w:rsidR="000F63F5" w:rsidRPr="00A038EF">
        <w:rPr>
          <w:lang w:val="en-US"/>
        </w:rPr>
        <w:t>3</w:t>
      </w:r>
      <w:r w:rsidR="002E1A5A" w:rsidRPr="00A038EF">
        <w:rPr>
          <w:lang w:val="en-US"/>
        </w:rPr>
        <w:t xml:space="preserve"> priedas</w:t>
      </w:r>
      <w:r w:rsidR="0019241E" w:rsidRPr="00A038EF">
        <w:rPr>
          <w:lang w:val="en-US"/>
        </w:rPr>
        <w:t xml:space="preserve"> (pateikiama atskiru failu)</w:t>
      </w:r>
      <w:r w:rsidR="002E1A5A" w:rsidRPr="00A038EF">
        <w:rPr>
          <w:lang w:val="en-US"/>
        </w:rPr>
        <w:t>;</w:t>
      </w:r>
    </w:p>
    <w:p w14:paraId="3435BD29" w14:textId="4C6BAB69" w:rsidR="002E1A5A" w:rsidRPr="00A038EF" w:rsidRDefault="002E1A5A" w:rsidP="00186ACC">
      <w:pPr>
        <w:numPr>
          <w:ilvl w:val="0"/>
          <w:numId w:val="15"/>
        </w:numPr>
        <w:tabs>
          <w:tab w:val="left" w:pos="993"/>
        </w:tabs>
        <w:autoSpaceDN/>
        <w:ind w:left="426" w:firstLine="283"/>
        <w:contextualSpacing/>
        <w:jc w:val="both"/>
        <w:textAlignment w:val="auto"/>
        <w:rPr>
          <w:lang w:eastAsia="lt-LT"/>
        </w:rPr>
      </w:pPr>
      <w:r w:rsidRPr="00A038EF">
        <w:rPr>
          <w:lang w:val="en-US"/>
        </w:rPr>
        <w:t xml:space="preserve">Europos bendrojo viešųjų pirkimų dokumento (EBVPD) forma, pirkimo </w:t>
      </w:r>
      <w:r w:rsidR="00DB7E92" w:rsidRPr="00A038EF">
        <w:rPr>
          <w:lang w:val="en-US"/>
        </w:rPr>
        <w:t xml:space="preserve">sąlygų </w:t>
      </w:r>
      <w:r w:rsidR="000F63F5" w:rsidRPr="00A038EF">
        <w:rPr>
          <w:lang w:val="en-US"/>
        </w:rPr>
        <w:t>4</w:t>
      </w:r>
      <w:r w:rsidR="0080583A" w:rsidRPr="00A038EF">
        <w:rPr>
          <w:lang w:val="en-US"/>
        </w:rPr>
        <w:t xml:space="preserve"> </w:t>
      </w:r>
      <w:r w:rsidRPr="00A038EF">
        <w:rPr>
          <w:lang w:val="en-US"/>
        </w:rPr>
        <w:t>priedas</w:t>
      </w:r>
      <w:r w:rsidR="0019241E" w:rsidRPr="00A038EF">
        <w:rPr>
          <w:lang w:val="en-US"/>
        </w:rPr>
        <w:t xml:space="preserve"> (</w:t>
      </w:r>
      <w:r w:rsidR="0019241E" w:rsidRPr="00A038EF">
        <w:t xml:space="preserve">pateikiama atskiru failu </w:t>
      </w:r>
      <w:r w:rsidR="00032568" w:rsidRPr="00A038EF">
        <w:t>.</w:t>
      </w:r>
      <w:r w:rsidR="0019241E" w:rsidRPr="00A038EF">
        <w:rPr>
          <w:i/>
          <w:iCs/>
        </w:rPr>
        <w:t>xml</w:t>
      </w:r>
      <w:r w:rsidR="0019241E" w:rsidRPr="00A038EF">
        <w:t xml:space="preserve"> ir .</w:t>
      </w:r>
      <w:r w:rsidR="0019241E" w:rsidRPr="00A038EF">
        <w:rPr>
          <w:i/>
          <w:iCs/>
        </w:rPr>
        <w:t>pdf</w:t>
      </w:r>
      <w:r w:rsidR="0019241E" w:rsidRPr="00A038EF">
        <w:t xml:space="preserve"> formatais)</w:t>
      </w:r>
      <w:r w:rsidR="0019241E" w:rsidRPr="00A038EF">
        <w:rPr>
          <w:lang w:val="en-US"/>
        </w:rPr>
        <w:t>;</w:t>
      </w:r>
      <w:r w:rsidR="002E0C36" w:rsidRPr="00A038EF">
        <w:rPr>
          <w:lang w:val="en-US"/>
        </w:rPr>
        <w:t xml:space="preserve"> </w:t>
      </w:r>
    </w:p>
    <w:p w14:paraId="1F22B379" w14:textId="02FAE27C" w:rsidR="00EB015B" w:rsidRPr="00A038EF" w:rsidRDefault="0019241E" w:rsidP="00304073">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A038EF">
        <w:rPr>
          <w:rFonts w:cstheme="minorHAnsi"/>
          <w:bCs/>
        </w:rPr>
        <w:t xml:space="preserve">Tiekėjų pašalinimo pagrindai ir jų nebuvimą patvirtinantys dokumentai (1 lentelė), pirkimo </w:t>
      </w:r>
      <w:r w:rsidR="00DB7E92" w:rsidRPr="00A038EF">
        <w:rPr>
          <w:rFonts w:cstheme="minorHAnsi"/>
          <w:bCs/>
        </w:rPr>
        <w:t xml:space="preserve">sąlygų </w:t>
      </w:r>
      <w:r w:rsidR="000F63F5" w:rsidRPr="00A038EF">
        <w:rPr>
          <w:rFonts w:cstheme="minorHAnsi"/>
          <w:bCs/>
        </w:rPr>
        <w:t>5</w:t>
      </w:r>
      <w:r w:rsidRPr="00A038EF">
        <w:rPr>
          <w:lang w:val="en-US"/>
        </w:rPr>
        <w:t xml:space="preserve"> priedas (pateikiama atskiru failu)</w:t>
      </w:r>
      <w:r w:rsidR="00BE0CA4" w:rsidRPr="00A038EF">
        <w:rPr>
          <w:lang w:val="en-US"/>
        </w:rPr>
        <w:t>;</w:t>
      </w:r>
    </w:p>
    <w:p w14:paraId="395D2552" w14:textId="3BABAF6E" w:rsidR="008C15AC" w:rsidRDefault="000F63F5" w:rsidP="008C15AC">
      <w:pPr>
        <w:numPr>
          <w:ilvl w:val="0"/>
          <w:numId w:val="15"/>
        </w:numPr>
        <w:shd w:val="clear" w:color="auto" w:fill="FFFFFF" w:themeFill="background1"/>
        <w:tabs>
          <w:tab w:val="left" w:pos="993"/>
        </w:tabs>
        <w:autoSpaceDN/>
        <w:ind w:left="0" w:firstLine="709"/>
        <w:contextualSpacing/>
        <w:jc w:val="both"/>
        <w:textAlignment w:val="auto"/>
        <w:rPr>
          <w:lang w:eastAsia="lt-LT"/>
        </w:rPr>
      </w:pPr>
      <w:r w:rsidRPr="00A038EF">
        <w:rPr>
          <w:rFonts w:cstheme="minorHAnsi"/>
          <w:color w:val="000000" w:themeColor="text1"/>
        </w:rPr>
        <w:t>Deklaracija dėl (ne)</w:t>
      </w:r>
      <w:r w:rsidR="00D6265A" w:rsidRPr="00A038EF">
        <w:rPr>
          <w:rFonts w:cstheme="minorHAnsi"/>
          <w:color w:val="000000" w:themeColor="text1"/>
        </w:rPr>
        <w:t xml:space="preserve"> </w:t>
      </w:r>
      <w:r w:rsidRPr="00A038EF">
        <w:rPr>
          <w:rFonts w:cstheme="minorHAnsi"/>
          <w:color w:val="000000" w:themeColor="text1"/>
        </w:rPr>
        <w:t>atitikties Reglamento nuostatoms, pirkimo sąlygų 6 priedas</w:t>
      </w:r>
      <w:r w:rsidR="00A038EF">
        <w:rPr>
          <w:rFonts w:cstheme="minorHAnsi"/>
          <w:color w:val="000000" w:themeColor="text1"/>
        </w:rPr>
        <w:t>;</w:t>
      </w:r>
    </w:p>
    <w:p w14:paraId="58FFEEC9" w14:textId="2337FDC7" w:rsidR="007A0FB0" w:rsidRPr="00BE2912" w:rsidRDefault="00BE2912" w:rsidP="00BE2912">
      <w:pPr>
        <w:numPr>
          <w:ilvl w:val="0"/>
          <w:numId w:val="15"/>
        </w:numPr>
        <w:shd w:val="clear" w:color="auto" w:fill="FFFFFF" w:themeFill="background1"/>
        <w:tabs>
          <w:tab w:val="left" w:pos="1134"/>
        </w:tabs>
        <w:autoSpaceDN/>
        <w:ind w:left="0" w:firstLine="709"/>
        <w:contextualSpacing/>
        <w:jc w:val="both"/>
        <w:textAlignment w:val="auto"/>
        <w:rPr>
          <w:bCs/>
          <w:lang w:eastAsia="lt-LT"/>
        </w:rPr>
      </w:pPr>
      <w:r w:rsidRPr="00BE2912">
        <w:rPr>
          <w:bCs/>
        </w:rPr>
        <w:t>Pristatytų ir sumontuotų prekių, ar suteiktų paslaugų sąrašas</w:t>
      </w:r>
      <w:r>
        <w:rPr>
          <w:bCs/>
        </w:rPr>
        <w:t xml:space="preserve">, </w:t>
      </w:r>
      <w:proofErr w:type="spellStart"/>
      <w:r w:rsidR="007A0FB0" w:rsidRPr="00BE2912">
        <w:rPr>
          <w:lang w:val="en-US"/>
        </w:rPr>
        <w:t>pirkimo</w:t>
      </w:r>
      <w:proofErr w:type="spellEnd"/>
      <w:r w:rsidR="007A0FB0" w:rsidRPr="00BE2912">
        <w:rPr>
          <w:lang w:val="en-US"/>
        </w:rPr>
        <w:t xml:space="preserve"> </w:t>
      </w:r>
      <w:proofErr w:type="spellStart"/>
      <w:r w:rsidR="007A0FB0" w:rsidRPr="00BE2912">
        <w:rPr>
          <w:lang w:val="en-US"/>
        </w:rPr>
        <w:t>sąlygų</w:t>
      </w:r>
      <w:proofErr w:type="spellEnd"/>
      <w:r w:rsidR="007A0FB0" w:rsidRPr="00BE2912">
        <w:rPr>
          <w:lang w:val="en-US"/>
        </w:rPr>
        <w:t xml:space="preserve"> </w:t>
      </w:r>
      <w:r w:rsidR="00F20EC9">
        <w:rPr>
          <w:lang w:val="en-US"/>
        </w:rPr>
        <w:t>7</w:t>
      </w:r>
      <w:r w:rsidR="007A0FB0" w:rsidRPr="00BE2912">
        <w:rPr>
          <w:lang w:val="en-US"/>
        </w:rPr>
        <w:t xml:space="preserve"> </w:t>
      </w:r>
      <w:proofErr w:type="spellStart"/>
      <w:r w:rsidR="007A0FB0" w:rsidRPr="00BE2912">
        <w:rPr>
          <w:lang w:val="en-US"/>
        </w:rPr>
        <w:t>priedas</w:t>
      </w:r>
      <w:proofErr w:type="spellEnd"/>
      <w:r w:rsidR="007A0FB0" w:rsidRPr="00BE2912">
        <w:rPr>
          <w:lang w:val="en-US"/>
        </w:rPr>
        <w:t xml:space="preserve"> (</w:t>
      </w:r>
      <w:proofErr w:type="spellStart"/>
      <w:r w:rsidR="007A0FB0" w:rsidRPr="00BE2912">
        <w:rPr>
          <w:lang w:val="en-US"/>
        </w:rPr>
        <w:t>pateikiama</w:t>
      </w:r>
      <w:proofErr w:type="spellEnd"/>
      <w:r w:rsidR="007A0FB0" w:rsidRPr="00BE2912">
        <w:rPr>
          <w:lang w:val="en-US"/>
        </w:rPr>
        <w:t xml:space="preserve"> </w:t>
      </w:r>
      <w:proofErr w:type="spellStart"/>
      <w:r w:rsidR="007A0FB0" w:rsidRPr="00BE2912">
        <w:rPr>
          <w:lang w:val="en-US"/>
        </w:rPr>
        <w:t>atskiru</w:t>
      </w:r>
      <w:proofErr w:type="spellEnd"/>
      <w:r w:rsidR="007A0FB0" w:rsidRPr="00BE2912">
        <w:rPr>
          <w:lang w:val="en-US"/>
        </w:rPr>
        <w:t xml:space="preserve"> </w:t>
      </w:r>
      <w:proofErr w:type="spellStart"/>
      <w:r w:rsidR="007A0FB0" w:rsidRPr="00BE2912">
        <w:rPr>
          <w:lang w:val="en-US"/>
        </w:rPr>
        <w:t>failu</w:t>
      </w:r>
      <w:proofErr w:type="spellEnd"/>
      <w:r w:rsidR="007A0FB0" w:rsidRPr="00BE2912">
        <w:rPr>
          <w:lang w:val="en-US"/>
        </w:rPr>
        <w:t>).</w:t>
      </w:r>
    </w:p>
    <w:p w14:paraId="63DDAEC8" w14:textId="77777777" w:rsidR="008167E7" w:rsidRDefault="008167E7" w:rsidP="00304073">
      <w:pPr>
        <w:shd w:val="clear" w:color="auto" w:fill="FFFFFF" w:themeFill="background1"/>
        <w:tabs>
          <w:tab w:val="left" w:pos="993"/>
        </w:tabs>
        <w:autoSpaceDN/>
        <w:contextualSpacing/>
        <w:jc w:val="both"/>
        <w:textAlignment w:val="auto"/>
        <w:rPr>
          <w:lang w:eastAsia="lt-LT"/>
        </w:rPr>
      </w:pPr>
    </w:p>
    <w:p w14:paraId="230DAC4D" w14:textId="77777777" w:rsidR="00DF58B3" w:rsidRDefault="00DF58B3" w:rsidP="00304073">
      <w:pPr>
        <w:shd w:val="clear" w:color="auto" w:fill="FFFFFF" w:themeFill="background1"/>
        <w:tabs>
          <w:tab w:val="left" w:pos="993"/>
        </w:tabs>
        <w:autoSpaceDN/>
        <w:contextualSpacing/>
        <w:jc w:val="both"/>
        <w:textAlignment w:val="auto"/>
        <w:rPr>
          <w:lang w:eastAsia="lt-LT"/>
        </w:rPr>
      </w:pPr>
    </w:p>
    <w:p w14:paraId="37B8FD01" w14:textId="77777777" w:rsidR="00A43F77" w:rsidRDefault="00A43F77" w:rsidP="00181F88">
      <w:pPr>
        <w:tabs>
          <w:tab w:val="left" w:pos="993"/>
        </w:tabs>
        <w:autoSpaceDN/>
        <w:contextualSpacing/>
        <w:jc w:val="both"/>
        <w:textAlignment w:val="auto"/>
        <w:rPr>
          <w:highlight w:val="yellow"/>
          <w:lang w:eastAsia="lt-LT"/>
        </w:rPr>
      </w:pPr>
    </w:p>
    <w:p w14:paraId="5710BF20" w14:textId="77777777" w:rsidR="00FA39B2" w:rsidRDefault="00FA39B2" w:rsidP="00181F88">
      <w:pPr>
        <w:tabs>
          <w:tab w:val="left" w:pos="993"/>
        </w:tabs>
        <w:autoSpaceDN/>
        <w:contextualSpacing/>
        <w:jc w:val="both"/>
        <w:textAlignment w:val="auto"/>
        <w:rPr>
          <w:highlight w:val="yellow"/>
          <w:lang w:eastAsia="lt-LT"/>
        </w:rPr>
      </w:pPr>
    </w:p>
    <w:p w14:paraId="134B8932" w14:textId="77777777" w:rsidR="00FA39B2" w:rsidRDefault="00FA39B2" w:rsidP="00181F88">
      <w:pPr>
        <w:tabs>
          <w:tab w:val="left" w:pos="993"/>
        </w:tabs>
        <w:autoSpaceDN/>
        <w:contextualSpacing/>
        <w:jc w:val="both"/>
        <w:textAlignment w:val="auto"/>
        <w:rPr>
          <w:highlight w:val="yellow"/>
          <w:lang w:eastAsia="lt-LT"/>
        </w:rPr>
      </w:pPr>
    </w:p>
    <w:p w14:paraId="41E3FFA1" w14:textId="77777777" w:rsidR="00964286" w:rsidRDefault="00964286" w:rsidP="00181F88">
      <w:pPr>
        <w:tabs>
          <w:tab w:val="left" w:pos="993"/>
        </w:tabs>
        <w:autoSpaceDN/>
        <w:contextualSpacing/>
        <w:jc w:val="both"/>
        <w:textAlignment w:val="auto"/>
        <w:rPr>
          <w:highlight w:val="yellow"/>
          <w:lang w:eastAsia="lt-LT"/>
        </w:rPr>
      </w:pPr>
    </w:p>
    <w:p w14:paraId="0C0BC632" w14:textId="77777777" w:rsidR="00964286" w:rsidRDefault="00964286" w:rsidP="00181F88">
      <w:pPr>
        <w:tabs>
          <w:tab w:val="left" w:pos="993"/>
        </w:tabs>
        <w:autoSpaceDN/>
        <w:contextualSpacing/>
        <w:jc w:val="both"/>
        <w:textAlignment w:val="auto"/>
        <w:rPr>
          <w:highlight w:val="yellow"/>
          <w:lang w:eastAsia="lt-LT"/>
        </w:rPr>
      </w:pPr>
    </w:p>
    <w:p w14:paraId="4CD4E4F1" w14:textId="77777777" w:rsidR="00964286" w:rsidRDefault="00964286" w:rsidP="00181F88">
      <w:pPr>
        <w:tabs>
          <w:tab w:val="left" w:pos="993"/>
        </w:tabs>
        <w:autoSpaceDN/>
        <w:contextualSpacing/>
        <w:jc w:val="both"/>
        <w:textAlignment w:val="auto"/>
        <w:rPr>
          <w:highlight w:val="yellow"/>
          <w:lang w:eastAsia="lt-LT"/>
        </w:rPr>
      </w:pPr>
    </w:p>
    <w:p w14:paraId="3B8C8233" w14:textId="298FEA41" w:rsidR="00B42F03" w:rsidRPr="00C22710" w:rsidRDefault="00B42F03" w:rsidP="00501E04">
      <w:pPr>
        <w:pStyle w:val="Tvarkostekstas"/>
        <w:numPr>
          <w:ilvl w:val="0"/>
          <w:numId w:val="14"/>
        </w:numPr>
        <w:spacing w:after="240"/>
        <w:ind w:left="0" w:hanging="357"/>
        <w:jc w:val="center"/>
        <w:rPr>
          <w:b/>
        </w:rPr>
      </w:pPr>
      <w:r w:rsidRPr="00C22710">
        <w:rPr>
          <w:b/>
        </w:rPr>
        <w:lastRenderedPageBreak/>
        <w:t>BENDROSIOS NUOSTATOS</w:t>
      </w:r>
    </w:p>
    <w:p w14:paraId="20F9DBD8" w14:textId="5081AC07" w:rsidR="0008429F" w:rsidRDefault="007B2DC2" w:rsidP="0008429F">
      <w:pPr>
        <w:pStyle w:val="Sraopastraipa"/>
        <w:numPr>
          <w:ilvl w:val="1"/>
          <w:numId w:val="14"/>
        </w:numPr>
        <w:tabs>
          <w:tab w:val="left" w:pos="851"/>
          <w:tab w:val="left" w:pos="1134"/>
        </w:tabs>
        <w:suppressAutoHyphens w:val="0"/>
        <w:autoSpaceDN/>
        <w:ind w:left="0" w:firstLine="709"/>
        <w:jc w:val="both"/>
        <w:textAlignment w:val="auto"/>
      </w:pPr>
      <w:r w:rsidRPr="003A7B27">
        <w:rPr>
          <w:lang w:eastAsia="lt-LT"/>
        </w:rPr>
        <w:t>Kauno rajono savivaldybės administracija</w:t>
      </w:r>
      <w:r w:rsidRPr="0008429F">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EE23A3">
        <w:rPr>
          <w:bCs/>
        </w:rPr>
        <w:t>m</w:t>
      </w:r>
      <w:r w:rsidR="00EE23A3" w:rsidRPr="00EE23A3">
        <w:rPr>
          <w:bCs/>
        </w:rPr>
        <w:t>odulinės priedangos įrengim</w:t>
      </w:r>
      <w:r w:rsidR="00EE23A3">
        <w:rPr>
          <w:bCs/>
        </w:rPr>
        <w:t>o</w:t>
      </w:r>
      <w:r w:rsidR="00FA39B2">
        <w:rPr>
          <w:bCs/>
        </w:rPr>
        <w:t xml:space="preserve"> </w:t>
      </w:r>
      <w:r w:rsidR="001C48DA">
        <w:t>viešąjį pirkimą</w:t>
      </w:r>
      <w:r w:rsidR="006C5E21" w:rsidRPr="00D725ED">
        <w:t xml:space="preserve">.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9F3263">
        <w:t>pagrindinis kodas</w:t>
      </w:r>
      <w:r w:rsidR="00D203AB" w:rsidRPr="00D725ED">
        <w:t xml:space="preserve"> </w:t>
      </w:r>
      <w:r w:rsidR="00445333">
        <w:t xml:space="preserve">– </w:t>
      </w:r>
      <w:r w:rsidR="00EE23A3" w:rsidRPr="00EE23A3">
        <w:t xml:space="preserve">44211100 </w:t>
      </w:r>
      <w:r w:rsidR="00EE23A3">
        <w:t>–</w:t>
      </w:r>
      <w:r w:rsidR="00EE23A3" w:rsidRPr="00EE23A3">
        <w:t xml:space="preserve"> </w:t>
      </w:r>
      <w:r w:rsidR="00EE23A3">
        <w:t>3 (</w:t>
      </w:r>
      <w:r w:rsidR="00EE23A3" w:rsidRPr="00EE23A3">
        <w:t>Moduliniai ir kilnojamieji statiniai</w:t>
      </w:r>
      <w:r w:rsidR="00EE23A3">
        <w:t>).</w:t>
      </w:r>
      <w:r w:rsidR="00EE23A3" w:rsidRPr="00EE23A3" w:rsidDel="00EE23A3">
        <w:t xml:space="preserve"> </w:t>
      </w:r>
    </w:p>
    <w:p w14:paraId="109F52E2" w14:textId="5B5F1575" w:rsidR="00AF4269" w:rsidRPr="00CE5980" w:rsidRDefault="00AF4269" w:rsidP="00AF4269">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6B6532">
        <w:rPr>
          <w:lang w:eastAsia="lt-LT"/>
        </w:rPr>
        <w:t>Vartojamos pagrindinės sąvokos apibrėžtos Lietuvos Respublikos viešųjų pirkimų</w:t>
      </w:r>
      <w:r>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25EB6CE" w14:textId="77777777" w:rsidR="00AF4269" w:rsidRPr="00AF4269" w:rsidRDefault="00200203" w:rsidP="00AF4269">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5D371D79" w14:textId="77777777" w:rsidR="00ED2D6D" w:rsidRPr="00ED2D6D" w:rsidRDefault="00663A3E" w:rsidP="00ED2D6D">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szCs w:val="20"/>
          <w:lang w:eastAsia="lt-LT"/>
        </w:rPr>
      </w:pPr>
      <w:r w:rsidRPr="00AF4269">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w:t>
      </w:r>
      <w:r w:rsidR="00AF0989">
        <w:rPr>
          <w:noProof/>
        </w:rPr>
        <w:t>tokių prekių nėra.</w:t>
      </w:r>
      <w:bookmarkEnd w:id="1"/>
    </w:p>
    <w:p w14:paraId="1B903AE2" w14:textId="05099F76" w:rsidR="00A42EA2" w:rsidRPr="00ED2D6D" w:rsidRDefault="006E59BA" w:rsidP="00ED2D6D">
      <w:pPr>
        <w:pStyle w:val="Sraopastraipa"/>
        <w:widowControl w:val="0"/>
        <w:numPr>
          <w:ilvl w:val="1"/>
          <w:numId w:val="14"/>
        </w:numPr>
        <w:shd w:val="clear" w:color="auto" w:fill="FFFFFF" w:themeFill="background1"/>
        <w:tabs>
          <w:tab w:val="left" w:pos="1134"/>
        </w:tabs>
        <w:autoSpaceDE w:val="0"/>
        <w:autoSpaceDN/>
        <w:adjustRightInd w:val="0"/>
        <w:ind w:left="0" w:firstLine="709"/>
        <w:jc w:val="both"/>
        <w:textAlignment w:val="auto"/>
        <w:rPr>
          <w:szCs w:val="20"/>
          <w:lang w:eastAsia="lt-LT"/>
        </w:rPr>
      </w:pPr>
      <w:r w:rsidRPr="00ED2D6D">
        <w:rPr>
          <w:bCs/>
          <w:spacing w:val="2"/>
          <w:shd w:val="clear" w:color="auto" w:fill="FFFFFF"/>
        </w:rPr>
        <w:t xml:space="preserve">Pirkimas laikomas </w:t>
      </w:r>
      <w:r w:rsidRPr="00ED2D6D">
        <w:rPr>
          <w:b/>
          <w:spacing w:val="2"/>
          <w:shd w:val="clear" w:color="auto" w:fill="FFFFFF"/>
        </w:rPr>
        <w:t>žaliuoju pirkimu</w:t>
      </w:r>
      <w:r w:rsidR="008A543C" w:rsidRPr="00ED2D6D">
        <w:rPr>
          <w:b/>
          <w:spacing w:val="2"/>
          <w:shd w:val="clear" w:color="auto" w:fill="FFFFFF"/>
        </w:rPr>
        <w:t xml:space="preserve">, </w:t>
      </w:r>
      <w:r w:rsidR="008A543C" w:rsidRPr="00ED2D6D">
        <w:rPr>
          <w:bCs/>
          <w:spacing w:val="2"/>
          <w:shd w:val="clear" w:color="auto" w:fill="FFFFFF"/>
        </w:rPr>
        <w:t>nes pirkime savarankiškai nustatomi aplinkos apsaugos kriterijai (</w:t>
      </w:r>
      <w:r w:rsidRPr="00ED2D6D">
        <w:t>Lietuvos Respublikos aplinkos ministro 2011 m. birželio 28 d. įsakymu Nr. D1-508 patvirtinto Aplinkos apsaugos kriterijų taikymo, vykdant žaliuosius pirkimus, tvarkos aprašo (aktuali redakcija</w:t>
      </w:r>
      <w:r w:rsidRPr="00ED2D6D">
        <w:rPr>
          <w:color w:val="000000" w:themeColor="text1"/>
          <w:lang w:eastAsia="lt-LT"/>
        </w:rPr>
        <w:t xml:space="preserve">) </w:t>
      </w:r>
      <w:r w:rsidRPr="00ED2D6D">
        <w:t>(toliau – Aprašas)</w:t>
      </w:r>
      <w:r w:rsidRPr="00ED2D6D">
        <w:rPr>
          <w:color w:val="000000" w:themeColor="text1"/>
          <w:lang w:eastAsia="lt-LT"/>
        </w:rPr>
        <w:t xml:space="preserve"> </w:t>
      </w:r>
      <w:r w:rsidR="008A543C" w:rsidRPr="00ED2D6D">
        <w:rPr>
          <w:color w:val="000000"/>
        </w:rPr>
        <w:t>4.4.4 punkto</w:t>
      </w:r>
      <w:r w:rsidR="005A1F23" w:rsidRPr="00ED2D6D">
        <w:rPr>
          <w:color w:val="000000"/>
        </w:rPr>
        <w:t xml:space="preserve"> </w:t>
      </w:r>
      <w:r w:rsidR="008A543C" w:rsidRPr="00ED2D6D">
        <w:t>p</w:t>
      </w:r>
      <w:r w:rsidR="005A1F23" w:rsidRPr="00ED2D6D">
        <w:t>apunkči</w:t>
      </w:r>
      <w:r w:rsidR="00A42EA2" w:rsidRPr="00ED2D6D">
        <w:t>ais</w:t>
      </w:r>
      <w:r w:rsidR="005A1F23" w:rsidRPr="00ED2D6D">
        <w:t xml:space="preserve">: </w:t>
      </w:r>
      <w:r w:rsidR="00A42EA2" w:rsidRPr="00ED2D6D">
        <w:rPr>
          <w:szCs w:val="20"/>
          <w:lang w:eastAsia="lt-LT"/>
        </w:rPr>
        <w:t xml:space="preserve">4.4.4.1. prekei pagaminti ir (ar) tiekti, paslaugai teikti ar darbams atlikti sunaudojama mažiau gamtos išteklių ir (ar) sudėtyje yra pakartotinai panaudotų ir (ar) perdirbtų medžiagų; </w:t>
      </w:r>
      <w:r w:rsidR="00A42EA2" w:rsidRPr="00ED2D6D">
        <w:rPr>
          <w:rFonts w:eastAsia="MS Mincho"/>
        </w:rPr>
        <w:t>4.4.4.5. prekė, virtusi atliekomis, tinka paruošti pakartotinai naudoti ar perdirbti.</w:t>
      </w:r>
    </w:p>
    <w:p w14:paraId="24EDFECD" w14:textId="77777777" w:rsidR="00377BFE" w:rsidRDefault="00200203" w:rsidP="00AF426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ED2D6D">
        <w:rPr>
          <w:rFonts w:eastAsia="Calibri"/>
          <w:lang w:eastAsia="lt-LT"/>
        </w:rPr>
        <w:t>Skelbimas apie pirkimą paskelbtas Viešųjų pirkimų įstatymo</w:t>
      </w:r>
      <w:r w:rsidRPr="00377BFE">
        <w:rPr>
          <w:rFonts w:eastAsia="Calibri"/>
          <w:lang w:eastAsia="lt-LT"/>
        </w:rPr>
        <w:t xml:space="preserve">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377BFE">
        <w:rPr>
          <w:i/>
          <w:lang w:eastAsia="lt-LT"/>
        </w:rPr>
        <w:t xml:space="preserve"> </w:t>
      </w:r>
      <w:r w:rsidR="00F065D5" w:rsidRPr="00377BFE">
        <w:rPr>
          <w:rFonts w:eastAsia="Calibri" w:cstheme="minorHAnsi"/>
          <w:color w:val="000000" w:themeColor="text1"/>
        </w:rPr>
        <w:t>Išankstinis skelbimas apie numatomą pirkimą nebuvo paskelbtas.</w:t>
      </w:r>
    </w:p>
    <w:p w14:paraId="23F94B42" w14:textId="77777777" w:rsidR="00377BFE" w:rsidRDefault="00200203" w:rsidP="00AF426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73ABF31D" w14:textId="77777777" w:rsidR="00377BFE" w:rsidRDefault="00200203" w:rsidP="00AF426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377BFE">
        <w:rPr>
          <w:rFonts w:ascii="Arial" w:hAnsi="Arial" w:cs="Arial"/>
          <w:sz w:val="20"/>
          <w:lang w:eastAsia="lt-LT"/>
        </w:rPr>
        <w:t xml:space="preserve"> </w:t>
      </w:r>
    </w:p>
    <w:p w14:paraId="59129C1D" w14:textId="77777777" w:rsidR="00377BFE" w:rsidRPr="00377BFE" w:rsidRDefault="00200203" w:rsidP="00AF4269">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lang w:eastAsia="lt-LT"/>
        </w:rPr>
      </w:pPr>
      <w:r w:rsidRPr="00377BFE">
        <w:rPr>
          <w:lang w:eastAsia="lt-LT"/>
        </w:rPr>
        <w:t>Visos pirkimo sąlygos nustatytos pirkimo dokumentuose:</w:t>
      </w:r>
    </w:p>
    <w:p w14:paraId="521023CA" w14:textId="77777777" w:rsidR="00377BFE" w:rsidRPr="00377BFE" w:rsidRDefault="00200203" w:rsidP="00AF4269">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skelbime apie pirkimą;</w:t>
      </w:r>
    </w:p>
    <w:p w14:paraId="6E327CAB" w14:textId="77777777" w:rsidR="00377BFE" w:rsidRPr="00377BFE" w:rsidRDefault="00200203" w:rsidP="00AF4269">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šiuose pirkimo dokumentuose (kartu su priedais);</w:t>
      </w:r>
    </w:p>
    <w:p w14:paraId="7EBFC249" w14:textId="77777777" w:rsidR="00377BFE" w:rsidRPr="00377BFE" w:rsidRDefault="00200203" w:rsidP="00AF4269">
      <w:pPr>
        <w:pStyle w:val="Sraopastraipa"/>
        <w:widowControl w:val="0"/>
        <w:numPr>
          <w:ilvl w:val="2"/>
          <w:numId w:val="14"/>
        </w:numPr>
        <w:shd w:val="clear" w:color="auto" w:fill="FFFFFF" w:themeFill="background1"/>
        <w:autoSpaceDE w:val="0"/>
        <w:autoSpaceDN/>
        <w:adjustRightInd w:val="0"/>
        <w:ind w:left="0" w:firstLine="709"/>
        <w:jc w:val="both"/>
        <w:textAlignment w:val="auto"/>
        <w:rPr>
          <w:lang w:eastAsia="lt-LT"/>
        </w:rPr>
      </w:pPr>
      <w:r w:rsidRPr="00377BFE">
        <w:rPr>
          <w:lang w:eastAsia="lt-LT"/>
        </w:rPr>
        <w:t>dokumentų paaiškinimuose (patikslinimuose)</w:t>
      </w:r>
      <w:r w:rsidR="005E3F1C" w:rsidRPr="00377BFE">
        <w:rPr>
          <w:lang w:eastAsia="lt-LT"/>
        </w:rPr>
        <w:t xml:space="preserve"> </w:t>
      </w:r>
      <w:r w:rsidRPr="00377BFE">
        <w:rPr>
          <w:lang w:eastAsia="lt-LT"/>
        </w:rPr>
        <w:t>taip pat atsakymuose į tiekėjų klausimus (jei tokių bus);</w:t>
      </w:r>
    </w:p>
    <w:p w14:paraId="4FEAA53D" w14:textId="59612470" w:rsidR="006762C9" w:rsidRPr="00377BFE" w:rsidRDefault="00200203" w:rsidP="00AF4269">
      <w:pPr>
        <w:pStyle w:val="Sraopastraipa"/>
        <w:widowControl w:val="0"/>
        <w:numPr>
          <w:ilvl w:val="2"/>
          <w:numId w:val="14"/>
        </w:numPr>
        <w:shd w:val="clear" w:color="auto" w:fill="FFFFFF" w:themeFill="background1"/>
        <w:tabs>
          <w:tab w:val="left" w:pos="1276"/>
        </w:tabs>
        <w:autoSpaceDE w:val="0"/>
        <w:autoSpaceDN/>
        <w:adjustRightInd w:val="0"/>
        <w:ind w:hanging="1071"/>
        <w:jc w:val="both"/>
        <w:textAlignment w:val="auto"/>
        <w:rPr>
          <w:lang w:eastAsia="lt-LT"/>
        </w:rPr>
      </w:pPr>
      <w:r w:rsidRPr="00377BFE">
        <w:rPr>
          <w:lang w:eastAsia="lt-LT"/>
        </w:rPr>
        <w:t>kituose CVP IS priemonėmis pateiktuose dokumentuose.</w:t>
      </w:r>
    </w:p>
    <w:p w14:paraId="5A787039" w14:textId="77777777" w:rsidR="00DA1A51" w:rsidRDefault="00200203" w:rsidP="00AF4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77BFE">
        <w:rPr>
          <w:lang w:eastAsia="lt-LT"/>
        </w:rPr>
        <w:t xml:space="preserve">Pirkimas </w:t>
      </w:r>
      <w:r w:rsidRPr="006B6532">
        <w:rPr>
          <w:lang w:eastAsia="lt-LT"/>
        </w:rPr>
        <w:t xml:space="preserve">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p>
    <w:p w14:paraId="147F9120" w14:textId="2BA8A78C" w:rsidR="00322CFD" w:rsidRPr="00322CFD" w:rsidRDefault="00322CFD" w:rsidP="00AF4269">
      <w:pPr>
        <w:pStyle w:val="Sraopastraipa"/>
        <w:widowControl w:val="0"/>
        <w:numPr>
          <w:ilvl w:val="1"/>
          <w:numId w:val="14"/>
        </w:numPr>
        <w:tabs>
          <w:tab w:val="left" w:pos="1134"/>
        </w:tabs>
        <w:autoSpaceDE w:val="0"/>
        <w:autoSpaceDN/>
        <w:adjustRightInd w:val="0"/>
        <w:ind w:left="0" w:firstLine="709"/>
        <w:jc w:val="both"/>
        <w:textAlignment w:val="auto"/>
        <w:rPr>
          <w:lang w:eastAsia="lt-LT"/>
        </w:rPr>
      </w:pPr>
      <w:r w:rsidRPr="00322CFD">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23846">
        <w:rPr>
          <w:noProof/>
        </w:rPr>
        <w:t>Giedrė Zuzevičiūtė</w:t>
      </w:r>
      <w:r w:rsidRPr="00322CFD">
        <w:rPr>
          <w:noProof/>
        </w:rPr>
        <w:t xml:space="preserve">, tel. </w:t>
      </w:r>
      <w:r w:rsidR="00DA1A51" w:rsidRPr="00DA1A51">
        <w:t>+370 37</w:t>
      </w:r>
      <w:r w:rsidR="00DA1A51">
        <w:t xml:space="preserve"> </w:t>
      </w:r>
      <w:r w:rsidR="00DA1A51" w:rsidRPr="00DA1A51">
        <w:t xml:space="preserve">30 31 </w:t>
      </w:r>
      <w:r w:rsidR="005A589E">
        <w:t>62</w:t>
      </w:r>
      <w:r w:rsidR="00DA1A51">
        <w:t xml:space="preserve">, </w:t>
      </w:r>
      <w:r w:rsidRPr="00322CFD">
        <w:rPr>
          <w:noProof/>
        </w:rPr>
        <w:t xml:space="preserve">el. paštas </w:t>
      </w:r>
      <w:hyperlink r:id="rId13" w:history="1">
        <w:r w:rsidR="00123846">
          <w:rPr>
            <w:rStyle w:val="Hipersaitas"/>
            <w:noProof/>
          </w:rPr>
          <w:t>giedre.zuzeviciute</w:t>
        </w:r>
        <w:r w:rsidR="00123846" w:rsidRPr="00F6612B">
          <w:rPr>
            <w:rStyle w:val="Hipersaitas"/>
            <w:noProof/>
          </w:rPr>
          <w:t>@krs.lt</w:t>
        </w:r>
      </w:hyperlink>
      <w:r w:rsidRPr="00322CFD">
        <w:rPr>
          <w:noProof/>
        </w:rPr>
        <w:t>.</w:t>
      </w:r>
      <w:r w:rsidR="00484120">
        <w:rPr>
          <w:noProof/>
        </w:rPr>
        <w:t xml:space="preserve"> </w:t>
      </w:r>
    </w:p>
    <w:p w14:paraId="2F9747D4" w14:textId="7F83A44A" w:rsidR="00D171BC" w:rsidRPr="001E479A" w:rsidRDefault="007A0400" w:rsidP="00EB67CF">
      <w:pPr>
        <w:pStyle w:val="Tvarkostekstas"/>
        <w:numPr>
          <w:ilvl w:val="0"/>
          <w:numId w:val="0"/>
        </w:numPr>
        <w:tabs>
          <w:tab w:val="left" w:pos="720"/>
          <w:tab w:val="left" w:pos="2835"/>
          <w:tab w:val="left" w:pos="3544"/>
        </w:tabs>
        <w:spacing w:before="240" w:after="240"/>
        <w:jc w:val="center"/>
        <w:rPr>
          <w:bCs/>
        </w:rPr>
      </w:pPr>
      <w:r>
        <w:rPr>
          <w:b/>
        </w:rPr>
        <w:t>2.</w:t>
      </w:r>
      <w:r w:rsidRPr="007A0400">
        <w:rPr>
          <w:b/>
          <w:color w:val="FFFFFF" w:themeColor="background1"/>
        </w:rPr>
        <w:t>/</w:t>
      </w:r>
      <w:r w:rsidR="003514D4" w:rsidRPr="001E479A">
        <w:rPr>
          <w:b/>
        </w:rPr>
        <w:t>PIRKIMO OBJEKTAS</w:t>
      </w:r>
    </w:p>
    <w:p w14:paraId="520C43EC" w14:textId="5071E1D0" w:rsidR="009B3497" w:rsidRPr="009B3497" w:rsidRDefault="0000154D" w:rsidP="00353CE3">
      <w:pPr>
        <w:ind w:firstLine="709"/>
        <w:jc w:val="both"/>
        <w:rPr>
          <w:b/>
          <w:bCs/>
          <w:kern w:val="36"/>
          <w:lang w:val="en-US" w:eastAsia="lt-LT"/>
        </w:rPr>
      </w:pPr>
      <w:r w:rsidRPr="007D6C65">
        <w:t>2.1.</w:t>
      </w:r>
      <w:r>
        <w:rPr>
          <w:b/>
          <w:bCs/>
        </w:rPr>
        <w:t xml:space="preserve"> </w:t>
      </w:r>
      <w:r w:rsidR="00FD035E" w:rsidRPr="00116366">
        <w:rPr>
          <w:b/>
          <w:bCs/>
        </w:rPr>
        <w:t>Pirkimo objektas –</w:t>
      </w:r>
      <w:r w:rsidR="00116366" w:rsidRPr="00116366">
        <w:rPr>
          <w:b/>
          <w:bCs/>
        </w:rPr>
        <w:t xml:space="preserve"> </w:t>
      </w:r>
      <w:r w:rsidR="009B3497" w:rsidRPr="009B3497">
        <w:rPr>
          <w:b/>
          <w:bCs/>
        </w:rPr>
        <w:t>modulinės priedangos įrengim</w:t>
      </w:r>
      <w:r w:rsidR="009B3497">
        <w:rPr>
          <w:b/>
          <w:bCs/>
        </w:rPr>
        <w:t>as</w:t>
      </w:r>
      <w:r w:rsidR="00E574FC">
        <w:rPr>
          <w:b/>
          <w:bCs/>
        </w:rPr>
        <w:t xml:space="preserve"> </w:t>
      </w:r>
      <w:r w:rsidRPr="00195DA8">
        <w:rPr>
          <w:kern w:val="2"/>
        </w:rPr>
        <w:t>(toliau – Prekės)</w:t>
      </w:r>
      <w:r w:rsidR="00855566">
        <w:rPr>
          <w:kern w:val="2"/>
        </w:rPr>
        <w:t>:</w:t>
      </w:r>
      <w:r w:rsidR="00353CE3">
        <w:rPr>
          <w:iCs/>
          <w:noProof/>
          <w:color w:val="000000"/>
          <w:lang w:val="en-US" w:eastAsia="en-GB"/>
        </w:rPr>
        <w:t xml:space="preserve"> </w:t>
      </w:r>
      <w:r w:rsidR="009B3497" w:rsidRPr="009B3497">
        <w:rPr>
          <w:iCs/>
          <w:noProof/>
          <w:color w:val="000000"/>
          <w:lang w:val="en-US" w:eastAsia="en-GB"/>
        </w:rPr>
        <w:t>Perkama 100 m</w:t>
      </w:r>
      <w:r w:rsidR="009B3497" w:rsidRPr="009B3497">
        <w:rPr>
          <w:iCs/>
          <w:noProof/>
          <w:color w:val="000000"/>
          <w:vertAlign w:val="superscript"/>
          <w:lang w:val="en-US" w:eastAsia="en-GB"/>
        </w:rPr>
        <w:t xml:space="preserve">2 </w:t>
      </w:r>
      <w:r w:rsidR="009B3497" w:rsidRPr="009B3497">
        <w:rPr>
          <w:iCs/>
          <w:noProof/>
          <w:color w:val="000000"/>
          <w:lang w:val="en-US" w:eastAsia="en-GB"/>
        </w:rPr>
        <w:t>bendro ploto</w:t>
      </w:r>
      <w:r w:rsidR="009B3497" w:rsidRPr="009B3497">
        <w:rPr>
          <w:iCs/>
          <w:noProof/>
          <w:color w:val="000000"/>
          <w:vertAlign w:val="superscript"/>
          <w:lang w:val="en-US" w:eastAsia="en-GB"/>
        </w:rPr>
        <w:t xml:space="preserve"> </w:t>
      </w:r>
      <w:r w:rsidR="009B3497" w:rsidRPr="009B3497">
        <w:rPr>
          <w:iCs/>
          <w:noProof/>
          <w:color w:val="000000"/>
          <w:lang w:val="en-US" w:eastAsia="en-GB"/>
        </w:rPr>
        <w:t>modulinė priedanga, sudaryta</w:t>
      </w:r>
      <w:r w:rsidR="009B3497" w:rsidRPr="009B3497">
        <w:rPr>
          <w:iCs/>
          <w:noProof/>
          <w:color w:val="000000"/>
          <w:lang w:eastAsia="en-GB"/>
        </w:rPr>
        <w:t xml:space="preserve"> iš 10 standartizuotų, greitai surenkamų ir lengvai transportuojamų modulių, skirta apsaugoti gyventojus ar personalą (apie 100 žmonių) nuo pavojų ekstremaliųjų situacijų metu. Modulinės priedangos konstrukcijos viršžeminės, užpiltos gruntu</w:t>
      </w:r>
      <w:r w:rsidR="009B3497" w:rsidRPr="009B3497">
        <w:rPr>
          <w:lang w:val="en-US" w:eastAsia="lt-LT"/>
        </w:rPr>
        <w:t xml:space="preserve"> </w:t>
      </w:r>
      <w:r w:rsidR="009B3497" w:rsidRPr="009B3497">
        <w:rPr>
          <w:noProof/>
          <w:lang w:val="en-US" w:eastAsia="lt-LT"/>
        </w:rPr>
        <w:t>suformuojant natūralius reljefo nuolydžius, pasėjant augmeniją, kad konstrukcija</w:t>
      </w:r>
      <w:r w:rsidR="009B3497" w:rsidRPr="009B3497">
        <w:rPr>
          <w:lang w:val="en-US" w:eastAsia="lt-LT"/>
        </w:rPr>
        <w:t xml:space="preserve"> </w:t>
      </w:r>
      <w:r w:rsidR="009B3497" w:rsidRPr="009B3497">
        <w:rPr>
          <w:noProof/>
          <w:lang w:val="en-US" w:eastAsia="lt-LT"/>
        </w:rPr>
        <w:t>vizualiai susilietų su aplinka</w:t>
      </w:r>
      <w:r w:rsidR="009B3497" w:rsidRPr="009B3497">
        <w:rPr>
          <w:lang w:val="en-US" w:eastAsia="lt-LT"/>
        </w:rPr>
        <w:t>.</w:t>
      </w:r>
      <w:r w:rsidR="009B3497" w:rsidRPr="009B3497">
        <w:rPr>
          <w:iCs/>
          <w:noProof/>
          <w:color w:val="000000"/>
          <w:lang w:eastAsia="en-GB"/>
        </w:rPr>
        <w:t xml:space="preserve"> Prireikus modulinės konstrukcijos gali būti demontuojamos ir transportuojamos, tačiau sustiprintos taip, kad suteiktų trumpą laiko tarpą apsaugą nuo sprogimų ir skeveldrų, nuolaužų griūties, smūginės bangos bei ekstremalių meteorologinių reiškinių.</w:t>
      </w:r>
    </w:p>
    <w:p w14:paraId="6B67C0D8" w14:textId="0AE7F65E" w:rsidR="00144D6A" w:rsidRPr="00353CE3" w:rsidRDefault="00CC329D">
      <w:pPr>
        <w:pStyle w:val="Sraopastraipa"/>
        <w:numPr>
          <w:ilvl w:val="1"/>
          <w:numId w:val="35"/>
        </w:numPr>
        <w:tabs>
          <w:tab w:val="left" w:pos="1134"/>
        </w:tabs>
        <w:ind w:left="0" w:firstLine="709"/>
        <w:jc w:val="both"/>
        <w:rPr>
          <w:b/>
          <w:bCs/>
          <w:kern w:val="2"/>
        </w:rPr>
      </w:pPr>
      <w:r w:rsidRPr="00353CE3">
        <w:t xml:space="preserve">Reikalavimai pirkimo objektui (detalus pirkimo objekto aprašymas, </w:t>
      </w:r>
      <w:r w:rsidR="00116366" w:rsidRPr="00353CE3">
        <w:t xml:space="preserve">kiekiai, </w:t>
      </w:r>
      <w:r w:rsidRPr="00353CE3">
        <w:t>savybės, jų kokybė, vieta, tiekėjo įsipareigojimų įvykdymo terminai ir kiti reikalavimai nurodyti pirkimo sąlygų 2 priede „Techninė specifikacija“ (toliau – Techninė specifikacija) ir 3 priede „</w:t>
      </w:r>
      <w:r w:rsidR="000A49FC" w:rsidRPr="00353CE3">
        <w:t>S</w:t>
      </w:r>
      <w:r w:rsidRPr="00353CE3">
        <w:t xml:space="preserve">utarties projektas“.  </w:t>
      </w:r>
    </w:p>
    <w:p w14:paraId="31D0E042" w14:textId="77777777" w:rsidR="00A90240" w:rsidRPr="00A90240" w:rsidRDefault="00A72185" w:rsidP="00A90240">
      <w:pPr>
        <w:pStyle w:val="Sraopastraipa"/>
        <w:numPr>
          <w:ilvl w:val="1"/>
          <w:numId w:val="35"/>
        </w:numPr>
        <w:tabs>
          <w:tab w:val="left" w:pos="1134"/>
        </w:tabs>
        <w:ind w:left="0" w:firstLine="709"/>
        <w:jc w:val="both"/>
        <w:rPr>
          <w:b/>
          <w:bCs/>
          <w:kern w:val="2"/>
        </w:rPr>
      </w:pPr>
      <w:r w:rsidRPr="00353CE3">
        <w:rPr>
          <w:b/>
          <w:bCs/>
          <w:kern w:val="2"/>
        </w:rPr>
        <w:lastRenderedPageBreak/>
        <w:t>Prekių pristatymo terminai:</w:t>
      </w:r>
      <w:r w:rsidR="009646FA" w:rsidRPr="00353CE3">
        <w:rPr>
          <w:b/>
          <w:bCs/>
          <w:kern w:val="2"/>
        </w:rPr>
        <w:t xml:space="preserve"> </w:t>
      </w:r>
      <w:r w:rsidR="00072DCF" w:rsidRPr="00353CE3">
        <w:rPr>
          <w:kern w:val="2"/>
        </w:rPr>
        <w:t>2 (du) mėnesiai nuo Sutarties įsigaliojimo dienos. Sutarties vykdymo metu dėl nenumatytų aplinkybių, kurios nepriklauso nuo Tiekėjo (dėl trečiųjų šalių neveikimo arba netinkamo veikimo, dėl teisminių ir neteisminių ginčų) 1 kartą gali būti pratęstas Modulio pristatymo ir sumontavimo terminas, bet ne ilgiau kaip 1 (vienam) mėnesiui.</w:t>
      </w:r>
    </w:p>
    <w:p w14:paraId="0B604CE0" w14:textId="20420BDF" w:rsidR="00A90240" w:rsidRPr="00A90240" w:rsidRDefault="00A90240" w:rsidP="00A90240">
      <w:pPr>
        <w:pStyle w:val="Sraopastraipa"/>
        <w:numPr>
          <w:ilvl w:val="1"/>
          <w:numId w:val="35"/>
        </w:numPr>
        <w:tabs>
          <w:tab w:val="left" w:pos="1134"/>
        </w:tabs>
        <w:ind w:left="0" w:firstLine="709"/>
        <w:jc w:val="both"/>
        <w:rPr>
          <w:b/>
          <w:bCs/>
          <w:kern w:val="2"/>
        </w:rPr>
      </w:pPr>
      <w:r>
        <w:t>Prekės</w:t>
      </w:r>
      <w:r w:rsidRPr="00FF06A0">
        <w:t xml:space="preserve"> turės būti pristatytas ir sumontuotas adresu: Vytauto g. 4, Garliava, Garliavos sen., Kauno raj. (Kauno r. Adomo Mitkaus pagrindinės mokyklos teritorija). </w:t>
      </w:r>
      <w:r w:rsidRPr="00FF06A0">
        <w:rPr>
          <w:lang w:eastAsia="lt-LT"/>
        </w:rPr>
        <w:t>Tiekėjas privalo ne vėliau kaip prieš 5 (penkias) darbo dienas informuoti Užsakovą apie numatomą Modulio pristatymo ir montavimo darbų pradžios datą ir laiką.</w:t>
      </w:r>
    </w:p>
    <w:p w14:paraId="46B36945" w14:textId="6A5D6CA4" w:rsidR="008F2622" w:rsidRDefault="00233ED2">
      <w:pPr>
        <w:pStyle w:val="Sraopastraipa"/>
        <w:numPr>
          <w:ilvl w:val="1"/>
          <w:numId w:val="35"/>
        </w:numPr>
        <w:tabs>
          <w:tab w:val="left" w:pos="1134"/>
        </w:tabs>
        <w:ind w:left="0" w:firstLine="709"/>
        <w:jc w:val="both"/>
        <w:rPr>
          <w:kern w:val="2"/>
        </w:rPr>
      </w:pPr>
      <w:r w:rsidRPr="002748F7">
        <w:rPr>
          <w:kern w:val="2"/>
        </w:rPr>
        <w:t xml:space="preserve">Jeigu Techninėje specifikacijoje nurodomas konkretus modelis ar </w:t>
      </w:r>
      <w:r w:rsidR="002748F7" w:rsidRPr="002748F7">
        <w:rPr>
          <w:kern w:val="2"/>
        </w:rPr>
        <w:t>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3BE0A011" w14:textId="5990A5D4" w:rsidR="00353CE3" w:rsidRPr="00353CE3" w:rsidRDefault="00353CE3">
      <w:pPr>
        <w:pStyle w:val="Sraopastraipa"/>
        <w:numPr>
          <w:ilvl w:val="1"/>
          <w:numId w:val="35"/>
        </w:numPr>
        <w:tabs>
          <w:tab w:val="left" w:pos="1134"/>
        </w:tabs>
        <w:ind w:left="0" w:firstLine="709"/>
        <w:jc w:val="both"/>
        <w:rPr>
          <w:kern w:val="2"/>
        </w:rPr>
      </w:pPr>
      <w:r w:rsidRPr="00353CE3">
        <w:rPr>
          <w:kern w:val="2"/>
        </w:rPr>
        <w:t xml:space="preserve">Pirkimo objektas neskaidomas į dalis, todėl pasiūlymas turi būti teikiamas visai pirkimo apimčiai. Pirkimo objektas neskaidomas į dalis, kadangi pirkimo objektą tuo pačiu metu gali teikti tik vienas tiekėjas, galintis užtikrinti prekių tiekimo vientisumą. </w:t>
      </w:r>
      <w:r>
        <w:rPr>
          <w:kern w:val="2"/>
        </w:rPr>
        <w:t>P</w:t>
      </w:r>
      <w:r w:rsidRPr="00353CE3">
        <w:rPr>
          <w:kern w:val="2"/>
        </w:rPr>
        <w:t>irkimą skaidyti į dalis netikslinga dėl pirkimo objekto specifikos</w:t>
      </w:r>
      <w:r>
        <w:rPr>
          <w:kern w:val="2"/>
        </w:rPr>
        <w:t>.</w:t>
      </w:r>
    </w:p>
    <w:p w14:paraId="62A8D602" w14:textId="27502ABD" w:rsidR="00CE0ACE" w:rsidRPr="00AE2AB1" w:rsidRDefault="0039708E" w:rsidP="00AE2AB1">
      <w:pPr>
        <w:pStyle w:val="Sraopastraipa"/>
        <w:numPr>
          <w:ilvl w:val="0"/>
          <w:numId w:val="20"/>
        </w:numPr>
        <w:tabs>
          <w:tab w:val="left" w:pos="1134"/>
        </w:tabs>
        <w:suppressAutoHyphens w:val="0"/>
        <w:autoSpaceDN/>
        <w:spacing w:before="240" w:after="240"/>
        <w:ind w:left="357" w:hanging="357"/>
        <w:jc w:val="center"/>
        <w:textAlignment w:val="auto"/>
        <w:rPr>
          <w:b/>
          <w:lang w:eastAsia="lt-LT"/>
        </w:rPr>
      </w:pPr>
      <w:r w:rsidRPr="00AE2AB1">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5FCABDBA" w14:textId="26CAC31C" w:rsidR="00517189" w:rsidRPr="003A3477" w:rsidRDefault="00FF0EDF" w:rsidP="006846AA">
      <w:pPr>
        <w:ind w:firstLine="709"/>
        <w:jc w:val="both"/>
        <w:rPr>
          <w:rFonts w:eastAsia="Calibri"/>
          <w:b/>
          <w:bCs/>
          <w:i/>
          <w:iCs/>
        </w:rPr>
      </w:pPr>
      <w:r w:rsidRPr="003A3477">
        <w:rPr>
          <w:rFonts w:eastAsia="Calibri"/>
          <w:b/>
          <w:bCs/>
          <w:i/>
          <w:iCs/>
        </w:rPr>
        <w:t xml:space="preserve">Pastaba. </w:t>
      </w:r>
      <w:r w:rsidR="00517189" w:rsidRPr="003A3477">
        <w:rPr>
          <w:rFonts w:eastAsia="Calibri"/>
          <w:b/>
          <w:bCs/>
          <w:i/>
          <w:iCs/>
        </w:rPr>
        <w:t xml:space="preserve">Teikiant pasiūlymą, pasiūlymą ir </w:t>
      </w:r>
      <w:r w:rsidR="00517189" w:rsidRPr="003A3477">
        <w:rPr>
          <w:b/>
          <w:bCs/>
          <w:i/>
          <w:iCs/>
        </w:rPr>
        <w:t>visus su pasiūlymu teikiamus dokumentus reikia suarchyvuoti („</w:t>
      </w:r>
      <w:proofErr w:type="spellStart"/>
      <w:r w:rsidR="00517189" w:rsidRPr="003A3477">
        <w:rPr>
          <w:b/>
          <w:bCs/>
          <w:i/>
          <w:iCs/>
        </w:rPr>
        <w:t>suzipinti</w:t>
      </w:r>
      <w:proofErr w:type="spellEnd"/>
      <w:r w:rsidR="00517189" w:rsidRPr="003A3477">
        <w:rPr>
          <w:b/>
          <w:bCs/>
          <w:i/>
          <w:iCs/>
        </w:rPr>
        <w:t xml:space="preserve">“) ir šį suarchyvuotą failą </w:t>
      </w:r>
      <w:r w:rsidR="00517189" w:rsidRPr="003A3477">
        <w:rPr>
          <w:b/>
          <w:bCs/>
          <w:i/>
          <w:iCs/>
          <w:u w:val="single"/>
        </w:rPr>
        <w:t>dar kartą</w:t>
      </w:r>
      <w:r w:rsidR="00517189" w:rsidRPr="003A3477">
        <w:rPr>
          <w:b/>
          <w:bCs/>
          <w:i/>
          <w:iCs/>
        </w:rPr>
        <w:t xml:space="preserve"> suarchyvuoti („</w:t>
      </w:r>
      <w:proofErr w:type="spellStart"/>
      <w:r w:rsidR="00517189" w:rsidRPr="003A3477">
        <w:rPr>
          <w:b/>
          <w:bCs/>
          <w:i/>
          <w:iCs/>
        </w:rPr>
        <w:t>suzipinti</w:t>
      </w:r>
      <w:proofErr w:type="spellEnd"/>
      <w:r w:rsidR="00517189" w:rsidRPr="003A3477">
        <w:rPr>
          <w:b/>
          <w:bCs/>
          <w:i/>
          <w:iCs/>
        </w:rPr>
        <w:t xml:space="preserve">“), tam, kad CVP IS sistema neiškraipytų dokumentų failų pavadinimų.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12755CC9" w14:textId="77777777" w:rsidR="003A3477" w:rsidRDefault="00EE34C4" w:rsidP="003A3477">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 xml:space="preserve">pagal </w:t>
      </w:r>
      <w:proofErr w:type="spellStart"/>
      <w:r w:rsidRPr="00CB25CB">
        <w:rPr>
          <w:bCs/>
        </w:rPr>
        <w:t>pagal</w:t>
      </w:r>
      <w:proofErr w:type="spellEnd"/>
      <w:r w:rsidRPr="00CB25CB">
        <w:rPr>
          <w:bCs/>
        </w:rPr>
        <w:t xml:space="preserve">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593DE432" w14:textId="56FAC9C0" w:rsidR="00E02171" w:rsidRPr="006B369C" w:rsidRDefault="003A3477" w:rsidP="003A3477">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Pr>
          <w:b/>
        </w:rPr>
        <w:lastRenderedPageBreak/>
        <w:t xml:space="preserve"> </w:t>
      </w:r>
      <w:r w:rsidR="00E02171" w:rsidRPr="006B369C">
        <w:rPr>
          <w:b/>
        </w:rPr>
        <w:t xml:space="preserve">užpildyta Techninės specifikacijos </w:t>
      </w:r>
      <w:r w:rsidR="00501E04" w:rsidRPr="006B369C">
        <w:rPr>
          <w:b/>
          <w:color w:val="000000" w:themeColor="text1"/>
        </w:rPr>
        <w:t>1</w:t>
      </w:r>
      <w:r w:rsidR="00E02171" w:rsidRPr="006B369C">
        <w:rPr>
          <w:b/>
          <w:color w:val="000000" w:themeColor="text1"/>
        </w:rPr>
        <w:t xml:space="preserve"> lentelė (pirkimo sąlygų 2 priedas)</w:t>
      </w:r>
      <w:r w:rsidR="00716214" w:rsidRPr="006B369C">
        <w:rPr>
          <w:b/>
          <w:color w:val="000000" w:themeColor="text1"/>
        </w:rPr>
        <w:t xml:space="preserve"> </w:t>
      </w:r>
      <w:r w:rsidR="00E02171" w:rsidRPr="006B369C">
        <w:rPr>
          <w:b/>
          <w:color w:val="000000" w:themeColor="text1"/>
        </w:rPr>
        <w:t xml:space="preserve">apie tiekėjo siūlomų prekių charakteristikas ir ten nurodyti </w:t>
      </w:r>
      <w:r w:rsidR="00E02171" w:rsidRPr="006B369C">
        <w:rPr>
          <w:b/>
          <w:bCs/>
          <w:color w:val="000000" w:themeColor="text1"/>
        </w:rPr>
        <w:t xml:space="preserve">prašomi pateikti įrodantys dokumentai;  </w:t>
      </w:r>
    </w:p>
    <w:p w14:paraId="2EAF6E82" w14:textId="3DC654A8" w:rsidR="001510FE" w:rsidRPr="008C74ED"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6B369C">
        <w:rPr>
          <w:b/>
        </w:rPr>
        <w:t xml:space="preserve">užpildyta </w:t>
      </w:r>
      <w:r w:rsidR="004542D9" w:rsidRPr="006B369C">
        <w:rPr>
          <w:rFonts w:cstheme="minorHAnsi"/>
          <w:b/>
          <w:color w:val="000000" w:themeColor="text1"/>
        </w:rPr>
        <w:t>Deklaracija dėl (ne)</w:t>
      </w:r>
      <w:r w:rsidR="00645FC9" w:rsidRPr="006B369C">
        <w:rPr>
          <w:rFonts w:cstheme="minorHAnsi"/>
          <w:b/>
          <w:color w:val="000000" w:themeColor="text1"/>
        </w:rPr>
        <w:t xml:space="preserve"> </w:t>
      </w:r>
      <w:r w:rsidR="004542D9" w:rsidRPr="006B369C">
        <w:rPr>
          <w:rFonts w:cstheme="minorHAnsi"/>
          <w:b/>
          <w:color w:val="000000" w:themeColor="text1"/>
        </w:rPr>
        <w:t>atitikties Reglamento nuostatoms</w:t>
      </w:r>
      <w:r w:rsidR="004542D9" w:rsidRPr="006B369C">
        <w:rPr>
          <w:rFonts w:cstheme="minorHAnsi"/>
          <w:color w:val="000000" w:themeColor="text1"/>
        </w:rPr>
        <w:t xml:space="preserve"> </w:t>
      </w:r>
      <w:r w:rsidR="004542D9" w:rsidRPr="006B369C">
        <w:rPr>
          <w:rFonts w:cstheme="minorHAnsi"/>
          <w:b/>
          <w:bCs/>
          <w:color w:val="000000" w:themeColor="text1"/>
        </w:rPr>
        <w:t xml:space="preserve">pagal pirkimo sąlygų </w:t>
      </w:r>
      <w:r w:rsidR="004E4B0B" w:rsidRPr="006B369C">
        <w:rPr>
          <w:rFonts w:cstheme="minorHAnsi"/>
          <w:b/>
          <w:bCs/>
          <w:color w:val="000000" w:themeColor="text1"/>
        </w:rPr>
        <w:t>6</w:t>
      </w:r>
      <w:r w:rsidR="004542D9" w:rsidRPr="006B369C">
        <w:rPr>
          <w:rFonts w:cstheme="minorHAnsi"/>
          <w:b/>
          <w:bCs/>
          <w:color w:val="000000" w:themeColor="text1"/>
        </w:rPr>
        <w:t xml:space="preserve"> priedą.</w:t>
      </w:r>
      <w:r w:rsidR="00383F33" w:rsidRPr="006B369C">
        <w:rPr>
          <w:rFonts w:cstheme="minorHAnsi"/>
          <w:color w:val="000000" w:themeColor="text1"/>
        </w:rPr>
        <w:t xml:space="preserve"> </w:t>
      </w:r>
      <w:r w:rsidR="004542D9" w:rsidRPr="006B369C">
        <w:rPr>
          <w:bCs/>
        </w:rPr>
        <w:t xml:space="preserve">Deklaracija turi būti pasirašyta </w:t>
      </w:r>
      <w:r w:rsidR="004542D9" w:rsidRPr="006B369C">
        <w:rPr>
          <w:bCs/>
          <w:iCs/>
        </w:rPr>
        <w:t>jį užpildžiusio tiekėjo vadovo parašu, nurodant pasirašiusiojo asmens vardą</w:t>
      </w:r>
      <w:r w:rsidR="004542D9" w:rsidRPr="008C74ED">
        <w:rPr>
          <w:bCs/>
          <w:iCs/>
        </w:rPr>
        <w:t xml:space="preserve"> ir pavardę (nuskenuotas dokumentas pdf formatu arba pasirašytas elektroniniu parašu).</w:t>
      </w:r>
      <w:r w:rsidR="004542D9" w:rsidRPr="008C74ED">
        <w:rPr>
          <w:b/>
          <w:iCs/>
        </w:rPr>
        <w:t xml:space="preserve"> </w:t>
      </w:r>
      <w:r w:rsidR="004542D9" w:rsidRPr="008C74ED">
        <w:rPr>
          <w:bCs/>
          <w:iCs/>
        </w:rPr>
        <w:t xml:space="preserve">Jei </w:t>
      </w:r>
      <w:r w:rsidR="001510FE" w:rsidRPr="008C74ED">
        <w:rPr>
          <w:bCs/>
          <w:iCs/>
        </w:rPr>
        <w:t>d</w:t>
      </w:r>
      <w:r w:rsidR="004542D9" w:rsidRPr="008C74ED">
        <w:rPr>
          <w:bCs/>
          <w:iCs/>
        </w:rPr>
        <w:t>eklaracija pasirašyta ne tiekėjo (vadovo), kartu pateikiamas įgaliojimas, suteikiantis teisę šį dokumentą pasirašiusiam darbuotojui, atstovauti tiekėją.</w:t>
      </w:r>
    </w:p>
    <w:p w14:paraId="265EEF47" w14:textId="547035AE" w:rsidR="008750DC" w:rsidRPr="008C74ED" w:rsidRDefault="00121589" w:rsidP="003A3477">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8C74ED">
        <w:rPr>
          <w:rFonts w:eastAsia="Calibri"/>
          <w:i/>
          <w:iCs/>
        </w:rPr>
        <w:t xml:space="preserve">Šią </w:t>
      </w:r>
      <w:r w:rsidR="001510FE" w:rsidRPr="008C74ED">
        <w:rPr>
          <w:rFonts w:eastAsia="Calibri"/>
          <w:i/>
          <w:iCs/>
        </w:rPr>
        <w:t>d</w:t>
      </w:r>
      <w:r w:rsidRPr="008C74ED">
        <w:rPr>
          <w:rFonts w:eastAsia="Calibri"/>
          <w:i/>
          <w:iCs/>
        </w:rPr>
        <w:t xml:space="preserve">eklaraciją </w:t>
      </w:r>
      <w:r w:rsidR="001510FE" w:rsidRPr="008C74ED">
        <w:rPr>
          <w:rFonts w:eastAsia="Calibri"/>
          <w:i/>
          <w:iCs/>
        </w:rPr>
        <w:t xml:space="preserve">dėl (ne)atitikties Reglamento nuostatoms </w:t>
      </w:r>
      <w:r w:rsidR="00A70B4A" w:rsidRPr="008C74ED">
        <w:rPr>
          <w:rFonts w:eastAsia="Calibri"/>
          <w:i/>
          <w:iCs/>
        </w:rPr>
        <w:t>pildo tiekėjas/tiekėjų grupės nariai atskirai, subtiekėjai</w:t>
      </w:r>
      <w:r w:rsidR="00B55816" w:rsidRPr="008C74ED">
        <w:rPr>
          <w:rFonts w:eastAsia="Calibri"/>
          <w:i/>
          <w:iCs/>
        </w:rPr>
        <w:t xml:space="preserve">, </w:t>
      </w:r>
      <w:r w:rsidR="00A70B4A" w:rsidRPr="008C74ED">
        <w:rPr>
          <w:rFonts w:eastAsia="Calibri"/>
          <w:i/>
          <w:iCs/>
        </w:rPr>
        <w:t>ūkio subjektai, kurių pajėgumais remiamasi</w:t>
      </w:r>
      <w:r w:rsidR="003A04E2" w:rsidRPr="008C74ED">
        <w:rPr>
          <w:rFonts w:eastAsia="Calibri"/>
          <w:i/>
          <w:iCs/>
        </w:rPr>
        <w:t>.</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1C0DFB2F" w:rsidR="00557A32" w:rsidRPr="00F219DC" w:rsidRDefault="003A3477" w:rsidP="00A55C7D">
      <w:pPr>
        <w:pStyle w:val="Sraopastraipa"/>
        <w:numPr>
          <w:ilvl w:val="2"/>
          <w:numId w:val="20"/>
        </w:numPr>
        <w:autoSpaceDN/>
        <w:ind w:left="0" w:firstLine="709"/>
        <w:contextualSpacing/>
        <w:jc w:val="both"/>
        <w:textAlignment w:val="auto"/>
        <w:rPr>
          <w:bCs/>
        </w:rPr>
      </w:pPr>
      <w:r>
        <w:rPr>
          <w:bCs/>
        </w:rPr>
        <w:t xml:space="preserve"> </w:t>
      </w:r>
      <w:r w:rsidR="00557A32" w:rsidRPr="00F219DC">
        <w:rPr>
          <w:bCs/>
        </w:rPr>
        <w:t>j</w:t>
      </w:r>
      <w:r w:rsidR="00557A32" w:rsidRPr="00F219DC">
        <w:t>ungtinės veiklos sutartis, jei pasiūlymą pateikia jungtinės veiklos sutarties pagrindu veikianti ūkio subjektų grupė (pateikiamas skenuotas dokumentas elektroninėje formoje);</w:t>
      </w:r>
    </w:p>
    <w:p w14:paraId="56176B4C" w14:textId="77777777" w:rsidR="003A3477" w:rsidRDefault="003A3477" w:rsidP="003A3477">
      <w:pPr>
        <w:pStyle w:val="Sraopastraipa"/>
        <w:numPr>
          <w:ilvl w:val="2"/>
          <w:numId w:val="20"/>
        </w:numPr>
        <w:autoSpaceDN/>
        <w:ind w:left="0" w:firstLine="709"/>
        <w:contextualSpacing/>
        <w:jc w:val="both"/>
        <w:textAlignment w:val="auto"/>
      </w:pPr>
      <w:r>
        <w:t xml:space="preserve"> </w:t>
      </w:r>
      <w:r w:rsidR="00557A32" w:rsidRPr="00F85BF6">
        <w:t>kitų ūkio subjektų išteklių prieinamumą patvirtinantys dokumentai, jei pasitelkiami kiti ūkio subjektai (pateikiamas skenuotas dokumentas elektroninėje formoje);</w:t>
      </w:r>
    </w:p>
    <w:p w14:paraId="7B409F71" w14:textId="7C1F4142" w:rsidR="00466F7E" w:rsidRPr="00F85BF6" w:rsidRDefault="00557A32" w:rsidP="003A3477">
      <w:pPr>
        <w:pStyle w:val="Sraopastraipa"/>
        <w:numPr>
          <w:ilvl w:val="2"/>
          <w:numId w:val="20"/>
        </w:numPr>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5522CC">
        <w:t>ie</w:t>
      </w:r>
      <w:r w:rsidR="00D641CE">
        <w:t>kti</w:t>
      </w:r>
      <w:r w:rsidR="00423829">
        <w:t xml:space="preserve"> </w:t>
      </w:r>
      <w:r w:rsidRPr="00F85BF6">
        <w:t>jam tiekėjo pavest</w:t>
      </w:r>
      <w:r w:rsidR="00423829">
        <w:t>as</w:t>
      </w:r>
      <w:r w:rsidRPr="00F85BF6">
        <w:t xml:space="preserve"> </w:t>
      </w:r>
      <w:r w:rsidR="005522CC">
        <w:t>prekes</w:t>
      </w:r>
      <w:r w:rsidR="00423829">
        <w:t xml:space="preserve"> </w:t>
      </w:r>
      <w:r w:rsidR="008C39D3" w:rsidRPr="00F85BF6">
        <w:t>(pateikiamas skenuotas dokumentas elektroninėje formoje)</w:t>
      </w:r>
      <w:r w:rsidR="00BD460E" w:rsidRPr="00F85BF6">
        <w:t>;</w:t>
      </w:r>
    </w:p>
    <w:p w14:paraId="2A60B68C" w14:textId="1D8D4009"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w:t>
      </w:r>
      <w:r w:rsidRPr="005522CC">
        <w:rPr>
          <w:shd w:val="clear" w:color="auto" w:fill="FFFFFF" w:themeFill="background1"/>
        </w:rPr>
        <w:t xml:space="preserve">pasirašytos laisvos formos </w:t>
      </w:r>
      <w:r w:rsidR="009D1B71" w:rsidRPr="005522CC">
        <w:rPr>
          <w:shd w:val="clear" w:color="auto" w:fill="FFFFFF" w:themeFill="background1"/>
        </w:rPr>
        <w:t>dokumentas</w:t>
      </w:r>
      <w:r w:rsidRPr="005522CC">
        <w:rPr>
          <w:shd w:val="clear" w:color="auto" w:fill="FFFFFF" w:themeFill="background1"/>
        </w:rPr>
        <w:t>, patvirtinantis</w:t>
      </w:r>
      <w:r w:rsidR="009D1B71" w:rsidRPr="005522CC">
        <w:rPr>
          <w:shd w:val="clear" w:color="auto" w:fill="FFFFFF" w:themeFill="background1"/>
        </w:rPr>
        <w:t xml:space="preserve"> sutikimą</w:t>
      </w:r>
      <w:r w:rsidR="00D641CE" w:rsidRPr="005522CC">
        <w:rPr>
          <w:shd w:val="clear" w:color="auto" w:fill="FFFFFF" w:themeFill="background1"/>
        </w:rPr>
        <w:t xml:space="preserve"> t</w:t>
      </w:r>
      <w:r w:rsidR="005522CC" w:rsidRPr="005522CC">
        <w:rPr>
          <w:shd w:val="clear" w:color="auto" w:fill="FFFFFF" w:themeFill="background1"/>
        </w:rPr>
        <w:t>ie</w:t>
      </w:r>
      <w:r w:rsidR="00D641CE" w:rsidRPr="005522CC">
        <w:rPr>
          <w:shd w:val="clear" w:color="auto" w:fill="FFFFFF" w:themeFill="background1"/>
        </w:rPr>
        <w:t>kti</w:t>
      </w:r>
      <w:r w:rsidRPr="005522CC">
        <w:rPr>
          <w:shd w:val="clear" w:color="auto" w:fill="FFFFFF" w:themeFill="background1"/>
        </w:rPr>
        <w:t xml:space="preserve"> </w:t>
      </w:r>
      <w:r w:rsidR="00323CD4" w:rsidRPr="005522CC">
        <w:rPr>
          <w:shd w:val="clear" w:color="auto" w:fill="FFFFFF" w:themeFill="background1"/>
        </w:rPr>
        <w:t xml:space="preserve">pirkimo </w:t>
      </w:r>
      <w:r w:rsidRPr="005522CC">
        <w:rPr>
          <w:shd w:val="clear" w:color="auto" w:fill="FFFFFF" w:themeFill="background1"/>
        </w:rPr>
        <w:t>sutartyje nurodyt</w:t>
      </w:r>
      <w:r w:rsidR="00323CD4" w:rsidRPr="005522CC">
        <w:rPr>
          <w:shd w:val="clear" w:color="auto" w:fill="FFFFFF" w:themeFill="background1"/>
        </w:rPr>
        <w:t>as</w:t>
      </w:r>
      <w:r w:rsidRPr="005522CC">
        <w:rPr>
          <w:shd w:val="clear" w:color="auto" w:fill="FFFFFF" w:themeFill="background1"/>
        </w:rPr>
        <w:t xml:space="preserve"> </w:t>
      </w:r>
      <w:r w:rsidR="004E4B0B" w:rsidRPr="005522CC">
        <w:rPr>
          <w:shd w:val="clear" w:color="auto" w:fill="FFFFFF" w:themeFill="background1"/>
        </w:rPr>
        <w:t>p</w:t>
      </w:r>
      <w:r w:rsidR="005522CC" w:rsidRPr="005522CC">
        <w:rPr>
          <w:shd w:val="clear" w:color="auto" w:fill="FFFFFF" w:themeFill="background1"/>
        </w:rPr>
        <w:t>rekes</w:t>
      </w:r>
      <w:r w:rsidR="004E4B0B" w:rsidRPr="005522CC">
        <w:rPr>
          <w:shd w:val="clear" w:color="auto" w:fill="FFFFFF" w:themeFill="background1"/>
        </w:rPr>
        <w:t xml:space="preserve"> </w:t>
      </w:r>
      <w:r w:rsidRPr="005522CC">
        <w:rPr>
          <w:shd w:val="clear" w:color="auto" w:fill="FFFFFF" w:themeFill="background1"/>
        </w:rPr>
        <w:t>ir</w:t>
      </w:r>
      <w:r w:rsidRPr="00D641CE">
        <w:rPr>
          <w:shd w:val="clear" w:color="auto" w:fill="FFFFFF" w:themeFill="background1"/>
        </w:rPr>
        <w:t xml:space="preserve">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5B7C3938" w:rsidR="00466F7E" w:rsidRPr="00C82310" w:rsidRDefault="003A3477" w:rsidP="00DA1764">
      <w:pPr>
        <w:pStyle w:val="Sraopastraipa"/>
        <w:numPr>
          <w:ilvl w:val="2"/>
          <w:numId w:val="20"/>
        </w:numPr>
        <w:tabs>
          <w:tab w:val="left" w:pos="1276"/>
          <w:tab w:val="left" w:pos="1560"/>
        </w:tabs>
        <w:autoSpaceDN/>
        <w:ind w:left="0" w:firstLine="709"/>
        <w:contextualSpacing/>
        <w:jc w:val="both"/>
        <w:textAlignment w:val="auto"/>
        <w:rPr>
          <w:bCs/>
        </w:rPr>
      </w:pPr>
      <w:r>
        <w:rPr>
          <w:rFonts w:eastAsia="Arial Unicode MS"/>
        </w:rPr>
        <w:t xml:space="preserve"> </w:t>
      </w:r>
      <w:r w:rsidR="00466F7E" w:rsidRPr="00DB0A55">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4427544A" w:rsidR="00DA1764" w:rsidRDefault="00645FC9" w:rsidP="00DA1764">
      <w:pPr>
        <w:pStyle w:val="Sraopastraipa"/>
        <w:numPr>
          <w:ilvl w:val="2"/>
          <w:numId w:val="21"/>
        </w:numPr>
        <w:tabs>
          <w:tab w:val="left" w:pos="1276"/>
        </w:tabs>
        <w:autoSpaceDN/>
        <w:ind w:left="0" w:firstLine="709"/>
        <w:contextualSpacing/>
        <w:jc w:val="both"/>
        <w:textAlignment w:val="auto"/>
        <w:rPr>
          <w:bCs/>
        </w:rPr>
      </w:pPr>
      <w:r>
        <w:rPr>
          <w:bCs/>
          <w:lang w:eastAsia="ar-SA"/>
        </w:rPr>
        <w:t xml:space="preserve"> </w:t>
      </w:r>
      <w:r w:rsidR="009E4261"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009E4261"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009E4261" w:rsidRPr="00F11ADD">
        <w:rPr>
          <w:bCs/>
          <w:lang w:eastAsia="ar-SA"/>
        </w:rPr>
        <w:t xml:space="preserve">, </w:t>
      </w:r>
      <w:r w:rsidR="0099273B" w:rsidRPr="00F11ADD">
        <w:rPr>
          <w:bCs/>
          <w:lang w:eastAsia="ar-SA"/>
        </w:rPr>
        <w:t xml:space="preserve">preliminariai </w:t>
      </w:r>
      <w:r w:rsidR="009E4261"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009E4261"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r w:rsidRPr="00DA1764">
        <w:rPr>
          <w:bCs/>
          <w:i/>
          <w:iCs/>
          <w:lang w:eastAsia="ar-SA"/>
        </w:rPr>
        <w:t xml:space="preserve">xml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r w:rsidRPr="00DA1764">
        <w:rPr>
          <w:bCs/>
          <w:i/>
          <w:iCs/>
          <w:lang w:eastAsia="ar-SA"/>
        </w:rPr>
        <w:t>xml</w:t>
      </w:r>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lastRenderedPageBreak/>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kvazisubtiekėjus)</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2F0292A5"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sąlygų </w:t>
      </w:r>
      <w:r w:rsidR="000D1992" w:rsidRPr="009511BD">
        <w:rPr>
          <w:lang w:eastAsia="lt-LT"/>
        </w:rPr>
        <w:t xml:space="preserve">1 </w:t>
      </w:r>
      <w:r w:rsidRPr="009511BD">
        <w:rPr>
          <w:lang w:eastAsia="lt-LT"/>
        </w:rPr>
        <w:t xml:space="preserve">priede. </w:t>
      </w:r>
      <w:r w:rsidR="00BB3909">
        <w:rPr>
          <w:lang w:eastAsia="lt-LT"/>
        </w:rPr>
        <w:t xml:space="preserve">Bendra pasiūlymo kaina </w:t>
      </w:r>
      <w:r w:rsidR="00147336" w:rsidRPr="00CC067D">
        <w:t>pasiūlyme nurodom</w:t>
      </w:r>
      <w:r w:rsidR="00BB3909">
        <w:t xml:space="preserve">a </w:t>
      </w:r>
      <w:r w:rsidR="00BB3909" w:rsidRPr="00BB3909">
        <w:rPr>
          <w:lang w:eastAsia="lt-LT"/>
        </w:rPr>
        <w:t>dviejų skaičių po kablelio tikslumu.</w:t>
      </w:r>
      <w:r w:rsidR="00147336">
        <w:t xml:space="preserve"> </w:t>
      </w:r>
      <w:r w:rsidR="00D874D3" w:rsidRPr="006541D2">
        <w:rPr>
          <w:lang w:eastAsia="ar-SA"/>
        </w:rPr>
        <w:t>Apskaičiuojant kainą, turi būti atsižvelgta</w:t>
      </w:r>
      <w:r w:rsidR="00391AA0" w:rsidRPr="006541D2">
        <w:rPr>
          <w:lang w:eastAsia="ar-SA"/>
        </w:rPr>
        <w:t xml:space="preserve"> </w:t>
      </w:r>
      <w:r w:rsidR="00391AA0" w:rsidRPr="00DA1764">
        <w:rPr>
          <w:rFonts w:eastAsiaTheme="minorHAnsi" w:cstheme="minorHAnsi"/>
          <w:iCs/>
        </w:rPr>
        <w:t>į visą pirkimo dokumentuose nurodytą pirkimo objekto apimtį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 xml:space="preserve">Kilus įtarimų dėl pasiūlyme pateikto dokumento vertimo kokybės ir (ar) jo atitikties dokumento originalo turiniui, perkančioji organizacija pasilieka teisę reikalauti pateikti vertėjo parašu ir vertimų biuro antspaudu (jei turi) patvirtintą šio </w:t>
      </w:r>
      <w:r w:rsidRPr="00DA1764">
        <w:rPr>
          <w:rFonts w:eastAsiaTheme="minorHAnsi"/>
          <w:iCs/>
        </w:rPr>
        <w:lastRenderedPageBreak/>
        <w:t>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032AB181"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92C81">
        <w:rPr>
          <w:rFonts w:cstheme="minorHAnsi"/>
          <w:color w:val="000000"/>
          <w:shd w:val="clear" w:color="auto" w:fill="FFFFFF"/>
        </w:rPr>
        <w:t xml:space="preserve">gali </w:t>
      </w:r>
      <w:r w:rsidRPr="00DA1764">
        <w:rPr>
          <w:rFonts w:cstheme="minorHAnsi"/>
          <w:color w:val="000000"/>
          <w:shd w:val="clear" w:color="auto" w:fill="FFFFFF"/>
        </w:rPr>
        <w:t xml:space="preserve">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14F8A615"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C27AD7">
        <w:rPr>
          <w:lang w:eastAsia="lt-LT"/>
        </w:rPr>
        <w:t>.</w:t>
      </w:r>
      <w:r w:rsidRPr="006B6532">
        <w:rPr>
          <w:lang w:eastAsia="lt-LT"/>
        </w:rPr>
        <w:t xml:space="preserve"> Tiekėjas, nusprendęs pateikti užšifruotą pasiūlymą, turi:</w:t>
      </w:r>
    </w:p>
    <w:p w14:paraId="194E9317" w14:textId="22082C0D"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w:t>
      </w:r>
      <w:r w:rsidRPr="006B6532">
        <w:rPr>
          <w:lang w:eastAsia="lt-LT"/>
        </w:rPr>
        <w:lastRenderedPageBreak/>
        <w:t xml:space="preserve">atmeta kaip neatitinkantį pirkimo dokumentuose nustatytų reikalavimų (tiekėjas nepateikė </w:t>
      </w:r>
      <w:r w:rsidRPr="00B16E6B">
        <w:rPr>
          <w:lang w:eastAsia="lt-LT"/>
        </w:rPr>
        <w:t>pasiūlymo kainos).</w:t>
      </w:r>
    </w:p>
    <w:p w14:paraId="043EAEC9" w14:textId="4AB794AB" w:rsidR="00FF3F7F" w:rsidRPr="0039196D" w:rsidRDefault="00FF3F7F" w:rsidP="00865CE0">
      <w:pPr>
        <w:tabs>
          <w:tab w:val="left" w:pos="1134"/>
        </w:tabs>
        <w:spacing w:before="12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pPr>
        <w:pStyle w:val="Sraopastraipa"/>
        <w:numPr>
          <w:ilvl w:val="2"/>
          <w:numId w:val="30"/>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pPr>
        <w:pStyle w:val="Sraopastraipa"/>
        <w:numPr>
          <w:ilvl w:val="2"/>
          <w:numId w:val="30"/>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5F392D31" w:rsidR="00694F0D" w:rsidRPr="00256E60" w:rsidRDefault="005820DD">
      <w:pPr>
        <w:pStyle w:val="Sraopastraipa"/>
        <w:numPr>
          <w:ilvl w:val="2"/>
          <w:numId w:val="30"/>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w:t>
      </w:r>
      <w:r w:rsidR="00256E60">
        <w:t>ie</w:t>
      </w:r>
      <w:r w:rsidR="00FA23E7">
        <w:t>kti</w:t>
      </w:r>
      <w:r w:rsidRPr="00264D36">
        <w:t xml:space="preserve"> jam tiekėjo pavest</w:t>
      </w:r>
      <w:r w:rsidR="002933AA" w:rsidRPr="00264D36">
        <w:t>as</w:t>
      </w:r>
      <w:r w:rsidRPr="00264D36">
        <w:t xml:space="preserve"> </w:t>
      </w:r>
      <w:r w:rsidR="00256E60" w:rsidRPr="00256E60">
        <w:t>prekes</w:t>
      </w:r>
      <w:r w:rsidR="00E92C81">
        <w:t xml:space="preserve"> ar paslaugas</w:t>
      </w:r>
      <w:r w:rsidRPr="00256E60">
        <w:t xml:space="preserve">. </w:t>
      </w:r>
    </w:p>
    <w:p w14:paraId="05C7EA03" w14:textId="02D06F13" w:rsidR="00694F0D" w:rsidRDefault="00691878">
      <w:pPr>
        <w:pStyle w:val="Sraopastraipa"/>
        <w:numPr>
          <w:ilvl w:val="2"/>
          <w:numId w:val="30"/>
        </w:numPr>
        <w:ind w:left="0" w:firstLine="709"/>
        <w:jc w:val="both"/>
      </w:pPr>
      <w:r w:rsidRPr="00256E60">
        <w:t xml:space="preserve">Tiekėjas kartu su pasiūlymu taip pat turi pateikti </w:t>
      </w:r>
      <w:r w:rsidR="0067026F" w:rsidRPr="00256E60">
        <w:t xml:space="preserve">1) </w:t>
      </w:r>
      <w:r w:rsidR="005820DD" w:rsidRPr="00256E60">
        <w:t>kiekvieno specialisto, kuriuos ketina įdarbinti (toliau –</w:t>
      </w:r>
      <w:r w:rsidR="005F0D5C" w:rsidRPr="00256E60">
        <w:t xml:space="preserve"> </w:t>
      </w:r>
      <w:r w:rsidR="005820DD" w:rsidRPr="00256E60">
        <w:t>kvazisubtiekėja</w:t>
      </w:r>
      <w:r w:rsidR="00B67522" w:rsidRPr="00256E60">
        <w:t>i</w:t>
      </w:r>
      <w:r w:rsidR="005820DD" w:rsidRPr="00256E60">
        <w:t>), (t. y. jei jis nėra tiekėjo ar subtiekėjo darbuotojas) (jei tokius nurodė pasiūlymo formoje (</w:t>
      </w:r>
      <w:r w:rsidRPr="00256E60">
        <w:t>pirkimo sąlygų 1 priedas</w:t>
      </w:r>
      <w:r w:rsidR="005820DD" w:rsidRPr="00256E60">
        <w:t xml:space="preserve">), pasirašytos laisvos formos </w:t>
      </w:r>
      <w:r w:rsidR="00934210" w:rsidRPr="00256E60">
        <w:t>dokumentas</w:t>
      </w:r>
      <w:r w:rsidR="005820DD" w:rsidRPr="00256E60">
        <w:t>, patvirtinantis</w:t>
      </w:r>
      <w:r w:rsidR="00934210" w:rsidRPr="00256E60">
        <w:t xml:space="preserve"> sutikimą</w:t>
      </w:r>
      <w:r w:rsidR="005820DD" w:rsidRPr="00256E60">
        <w:t xml:space="preserve"> </w:t>
      </w:r>
      <w:r w:rsidR="00B67522" w:rsidRPr="00256E60">
        <w:t>t</w:t>
      </w:r>
      <w:r w:rsidR="00256E60" w:rsidRPr="00256E60">
        <w:t>ie</w:t>
      </w:r>
      <w:r w:rsidR="00B67522" w:rsidRPr="00256E60">
        <w:t>kti</w:t>
      </w:r>
      <w:r w:rsidR="005820DD" w:rsidRPr="00256E60">
        <w:t xml:space="preserve"> sutartyje nurodyt</w:t>
      </w:r>
      <w:r w:rsidR="00D14AEA" w:rsidRPr="00256E60">
        <w:t>as</w:t>
      </w:r>
      <w:r w:rsidR="005820DD" w:rsidRPr="00256E60">
        <w:t xml:space="preserve"> </w:t>
      </w:r>
      <w:r w:rsidR="00B67522" w:rsidRPr="00256E60">
        <w:t>p</w:t>
      </w:r>
      <w:r w:rsidR="00256E60" w:rsidRPr="00256E60">
        <w:t xml:space="preserve">rekes </w:t>
      </w:r>
      <w:r w:rsidR="005820DD" w:rsidRPr="00256E60">
        <w:t xml:space="preserve">ir </w:t>
      </w:r>
      <w:r w:rsidR="0067026F" w:rsidRPr="00256E60">
        <w:t xml:space="preserve">2) </w:t>
      </w:r>
      <w:r w:rsidR="005820DD" w:rsidRPr="00256E60">
        <w:t>tiekėjo ar subtiekėjo</w:t>
      </w:r>
      <w:r w:rsidR="00D14AEA" w:rsidRPr="00256E60">
        <w:t xml:space="preserve"> </w:t>
      </w:r>
      <w:r w:rsidR="005820DD" w:rsidRPr="00256E60">
        <w:t>patvirtinimas (ketinimų protokolas ar kt.), kad laimėjęs konkursą, įdarbins šį specialistą</w:t>
      </w:r>
      <w:r w:rsidR="005820DD" w:rsidRPr="003553B9">
        <w:t>.</w:t>
      </w:r>
    </w:p>
    <w:p w14:paraId="0A73EA39" w14:textId="77777777" w:rsidR="00694F0D" w:rsidRPr="00694F0D" w:rsidRDefault="006B2A0F">
      <w:pPr>
        <w:pStyle w:val="Sraopastraipa"/>
        <w:numPr>
          <w:ilvl w:val="2"/>
          <w:numId w:val="30"/>
        </w:numPr>
        <w:ind w:left="0" w:firstLine="709"/>
        <w:jc w:val="both"/>
      </w:pPr>
      <w:r w:rsidRPr="003553B9">
        <w:t>Ūkio subjektai</w:t>
      </w:r>
      <w:r w:rsidR="005820DD" w:rsidRPr="00694F0D">
        <w:rPr>
          <w:bCs/>
        </w:rPr>
        <w:t xml:space="preserve">, kurių pajėgumais tiekėjas remiasi, </w:t>
      </w:r>
      <w:r w:rsidR="0067026F" w:rsidRPr="00694F0D">
        <w:rPr>
          <w:bCs/>
        </w:rPr>
        <w:t>taip pat kvazisubtiekėjai</w:t>
      </w:r>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r w:rsidR="0067026F" w:rsidRPr="00694F0D">
        <w:rPr>
          <w:bCs/>
          <w:iCs/>
        </w:rPr>
        <w:t>kvazisubtiekėj</w:t>
      </w:r>
      <w:r w:rsidRPr="00694F0D">
        <w:rPr>
          <w:bCs/>
          <w:iCs/>
        </w:rPr>
        <w:t>us</w:t>
      </w:r>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pPr>
        <w:pStyle w:val="Sraopastraipa"/>
        <w:numPr>
          <w:ilvl w:val="2"/>
          <w:numId w:val="30"/>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pPr>
        <w:pStyle w:val="Sraopastraipa"/>
        <w:numPr>
          <w:ilvl w:val="2"/>
          <w:numId w:val="30"/>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pPr>
        <w:pStyle w:val="Sraopastraipa"/>
        <w:numPr>
          <w:ilvl w:val="2"/>
          <w:numId w:val="30"/>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pPr>
        <w:pStyle w:val="Sraopastraipa"/>
        <w:numPr>
          <w:ilvl w:val="2"/>
          <w:numId w:val="30"/>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pPr>
        <w:pStyle w:val="Sraopastraipa"/>
        <w:numPr>
          <w:ilvl w:val="2"/>
          <w:numId w:val="30"/>
        </w:numPr>
        <w:tabs>
          <w:tab w:val="left" w:pos="1418"/>
        </w:tabs>
        <w:ind w:left="0" w:firstLine="709"/>
        <w:jc w:val="both"/>
      </w:pPr>
      <w:r w:rsidRPr="00694F0D">
        <w:rPr>
          <w:rFonts w:cstheme="minorHAnsi"/>
        </w:rPr>
        <w:lastRenderedPageBreak/>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pPr>
        <w:pStyle w:val="Sraopastraipa"/>
        <w:numPr>
          <w:ilvl w:val="2"/>
          <w:numId w:val="30"/>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pPr>
        <w:pStyle w:val="Sraopastraipa"/>
        <w:numPr>
          <w:ilvl w:val="1"/>
          <w:numId w:val="30"/>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6C249FA9" w:rsidR="00AD3A49" w:rsidRPr="00313E8E" w:rsidRDefault="00FF3F7F">
      <w:pPr>
        <w:pStyle w:val="Sraopastraipa"/>
        <w:numPr>
          <w:ilvl w:val="2"/>
          <w:numId w:val="30"/>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F56FDA">
        <w:t>prekėms tiekti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pPr>
        <w:pStyle w:val="Sraopastraipa"/>
        <w:numPr>
          <w:ilvl w:val="2"/>
          <w:numId w:val="30"/>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pPr>
        <w:pStyle w:val="Sraopastraipa"/>
        <w:numPr>
          <w:ilvl w:val="2"/>
          <w:numId w:val="30"/>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pPr>
        <w:pStyle w:val="Sraopastraipa"/>
        <w:numPr>
          <w:ilvl w:val="1"/>
          <w:numId w:val="30"/>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pPr>
        <w:pStyle w:val="Sraopastraipa"/>
        <w:numPr>
          <w:ilvl w:val="2"/>
          <w:numId w:val="30"/>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052E1E37" w:rsidR="007C7D70" w:rsidRPr="006029B2" w:rsidRDefault="00FF3F7F">
      <w:pPr>
        <w:pStyle w:val="Sraopastraipa"/>
        <w:numPr>
          <w:ilvl w:val="2"/>
          <w:numId w:val="30"/>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051053">
        <w:rPr>
          <w:rFonts w:cs="Calibri"/>
        </w:rPr>
        <w:t xml:space="preserve">prekėms </w:t>
      </w:r>
      <w:r w:rsidR="00313E8E">
        <w:rPr>
          <w:rFonts w:cs="Calibri"/>
        </w:rPr>
        <w:t>t</w:t>
      </w:r>
      <w:r w:rsidR="00051053">
        <w:rPr>
          <w:rFonts w:cs="Calibri"/>
        </w:rPr>
        <w:t>ie</w:t>
      </w:r>
      <w:r w:rsidR="00313E8E">
        <w:rPr>
          <w:rFonts w:cs="Calibri"/>
        </w:rPr>
        <w:t>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pPr>
        <w:pStyle w:val="Sraopastraipa"/>
        <w:numPr>
          <w:ilvl w:val="3"/>
          <w:numId w:val="30"/>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pPr>
        <w:pStyle w:val="Sraopastraipa"/>
        <w:numPr>
          <w:ilvl w:val="3"/>
          <w:numId w:val="30"/>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475353A" w14:textId="3E45AD2B" w:rsidR="00E92C81" w:rsidRPr="00EB67CF" w:rsidRDefault="00FF3F7F">
      <w:pPr>
        <w:pStyle w:val="Sraopastraipa"/>
        <w:numPr>
          <w:ilvl w:val="2"/>
          <w:numId w:val="30"/>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2" w:name="_Ref58463908"/>
      <w:bookmarkStart w:id="3" w:name="_Ref60481947"/>
      <w:r>
        <w:t xml:space="preserve">5.1. </w:t>
      </w:r>
      <w:bookmarkEnd w:id="2"/>
      <w:bookmarkEnd w:id="3"/>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w:t>
      </w:r>
      <w:r w:rsidR="00E90F80" w:rsidRPr="74A8A0AC">
        <w:lastRenderedPageBreak/>
        <w:t xml:space="preserve">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8BCFB96" w14:textId="04164B8B" w:rsidR="00A561C8" w:rsidRPr="006B6532" w:rsidRDefault="00A40DB7" w:rsidP="006D1AC3">
      <w:pPr>
        <w:widowControl w:val="0"/>
        <w:numPr>
          <w:ilvl w:val="1"/>
          <w:numId w:val="16"/>
        </w:numPr>
        <w:tabs>
          <w:tab w:val="left" w:pos="1134"/>
        </w:tabs>
        <w:autoSpaceDE w:val="0"/>
        <w:autoSpaceDN/>
        <w:adjustRightInd w:val="0"/>
        <w:spacing w:after="12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00040187" w14:textId="64BDC4E4" w:rsidR="00424DE1" w:rsidRPr="00EB67CF" w:rsidRDefault="00724300" w:rsidP="00EB67CF">
      <w:pPr>
        <w:pStyle w:val="Sraopastraipa"/>
        <w:widowControl w:val="0"/>
        <w:numPr>
          <w:ilvl w:val="0"/>
          <w:numId w:val="16"/>
        </w:numPr>
        <w:tabs>
          <w:tab w:val="left" w:pos="1134"/>
        </w:tabs>
        <w:autoSpaceDE w:val="0"/>
        <w:autoSpaceDN/>
        <w:adjustRightInd w:val="0"/>
        <w:spacing w:after="240"/>
        <w:jc w:val="center"/>
        <w:textAlignment w:val="auto"/>
        <w:rPr>
          <w:b/>
        </w:rPr>
      </w:pPr>
      <w:r w:rsidRPr="00EB67CF">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6F4B3563" w14:textId="6A8AA246" w:rsidR="005E7709" w:rsidRPr="006B6532" w:rsidRDefault="00056D37" w:rsidP="006D1AC3">
      <w:pPr>
        <w:spacing w:after="120"/>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018AEBDA" w14:textId="77777777" w:rsidR="006D1AC3" w:rsidRDefault="006D1AC3">
      <w:pPr>
        <w:widowControl w:val="0"/>
        <w:numPr>
          <w:ilvl w:val="1"/>
          <w:numId w:val="36"/>
        </w:numPr>
        <w:tabs>
          <w:tab w:val="left" w:pos="1134"/>
        </w:tabs>
        <w:autoSpaceDE w:val="0"/>
        <w:autoSpaceDN/>
        <w:adjustRightInd w:val="0"/>
        <w:ind w:left="0" w:firstLine="709"/>
        <w:jc w:val="both"/>
        <w:textAlignment w:val="auto"/>
        <w:rPr>
          <w:iCs/>
          <w:lang w:eastAsia="lt-LT"/>
        </w:rPr>
      </w:pPr>
      <w:r>
        <w:rPr>
          <w:lang w:eastAsia="lt-LT"/>
        </w:rPr>
        <w:t>Perkančioji organizacija ekonomiškai naudingiausią pasiūlymą išrinks pagal kainą</w:t>
      </w:r>
      <w:r>
        <w:rPr>
          <w:i/>
          <w:lang w:eastAsia="lt-LT"/>
        </w:rPr>
        <w:t xml:space="preserve">. </w:t>
      </w:r>
      <w:r>
        <w:rPr>
          <w:iCs/>
          <w:lang w:eastAsia="lt-LT"/>
        </w:rPr>
        <w:t xml:space="preserve">Laimėtoju bus pripažintas mažiausią kainą pasiūlęs tiekėjas. </w:t>
      </w:r>
    </w:p>
    <w:p w14:paraId="2B0AA1BE" w14:textId="58D7D091" w:rsidR="00C1028A" w:rsidRPr="001962E4" w:rsidRDefault="006D1AC3">
      <w:pPr>
        <w:widowControl w:val="0"/>
        <w:numPr>
          <w:ilvl w:val="1"/>
          <w:numId w:val="36"/>
        </w:numPr>
        <w:tabs>
          <w:tab w:val="left" w:pos="1134"/>
        </w:tabs>
        <w:autoSpaceDE w:val="0"/>
        <w:autoSpaceDN/>
        <w:adjustRightInd w:val="0"/>
        <w:spacing w:after="120"/>
        <w:ind w:left="0" w:firstLine="709"/>
        <w:jc w:val="both"/>
        <w:textAlignment w:val="auto"/>
        <w:rPr>
          <w:i/>
          <w:lang w:eastAsia="lt-LT"/>
        </w:rPr>
      </w:pPr>
      <w:r>
        <w:rPr>
          <w:lang w:eastAsia="lt-LT"/>
        </w:rPr>
        <w:t xml:space="preserve">Visuose pasiūlymuose kainos turi būti nurodytos eurais. </w:t>
      </w:r>
    </w:p>
    <w:p w14:paraId="34FA3400" w14:textId="546D7DF5" w:rsidR="00FE113A" w:rsidRPr="001962E4" w:rsidRDefault="0066282B">
      <w:pPr>
        <w:pStyle w:val="Sraopastraipa"/>
        <w:numPr>
          <w:ilvl w:val="0"/>
          <w:numId w:val="36"/>
        </w:numPr>
        <w:autoSpaceDN/>
        <w:spacing w:before="240" w:after="240"/>
        <w:jc w:val="center"/>
        <w:rPr>
          <w:b/>
          <w:lang w:val="en-US"/>
        </w:rPr>
      </w:pPr>
      <w:r w:rsidRPr="001962E4">
        <w:rPr>
          <w:b/>
          <w:lang w:val="en-US"/>
        </w:rPr>
        <w:t xml:space="preserve">EBVPD BEI PASIŪLYMŲ VERTINIMAS IR NAGRINĖJIMAS </w:t>
      </w:r>
    </w:p>
    <w:p w14:paraId="44250399" w14:textId="63BB88DC" w:rsidR="00F148A5" w:rsidRPr="0039354B" w:rsidRDefault="003F5424">
      <w:pPr>
        <w:pStyle w:val="Sraopastraipa"/>
        <w:numPr>
          <w:ilvl w:val="1"/>
          <w:numId w:val="36"/>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pPr>
        <w:pStyle w:val="Sraopastraipa"/>
        <w:numPr>
          <w:ilvl w:val="1"/>
          <w:numId w:val="36"/>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pPr>
        <w:pStyle w:val="Sraopastraipa"/>
        <w:numPr>
          <w:ilvl w:val="1"/>
          <w:numId w:val="36"/>
        </w:numPr>
        <w:tabs>
          <w:tab w:val="left" w:pos="1134"/>
        </w:tabs>
        <w:ind w:left="0" w:firstLine="709"/>
        <w:jc w:val="both"/>
        <w:rPr>
          <w:b/>
          <w:szCs w:val="20"/>
        </w:rPr>
      </w:pPr>
      <w:r w:rsidRPr="00697D03">
        <w:rPr>
          <w:rFonts w:cstheme="minorHAnsi"/>
          <w:bCs/>
        </w:rPr>
        <w:lastRenderedPageBreak/>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pPr>
        <w:pStyle w:val="Sraopastraipa"/>
        <w:numPr>
          <w:ilvl w:val="1"/>
          <w:numId w:val="36"/>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pPr>
        <w:pStyle w:val="Sraopastraipa"/>
        <w:numPr>
          <w:ilvl w:val="1"/>
          <w:numId w:val="36"/>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36"/>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36"/>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36"/>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36"/>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614B11"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63C9E10A" w:rsidR="00614B11" w:rsidRPr="00614B11" w:rsidRDefault="001F7142">
      <w:pPr>
        <w:pStyle w:val="Sraopastraipa"/>
        <w:numPr>
          <w:ilvl w:val="2"/>
          <w:numId w:val="27"/>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F05570">
        <w:rPr>
          <w:szCs w:val="20"/>
        </w:rPr>
        <w:t>rekėms</w:t>
      </w:r>
      <w:r w:rsidRPr="00614B11">
        <w:rPr>
          <w:szCs w:val="20"/>
        </w:rPr>
        <w:t xml:space="preserve"> keliamus reikalavimus.</w:t>
      </w:r>
    </w:p>
    <w:p w14:paraId="4A48014E" w14:textId="78CDE981" w:rsidR="00921581" w:rsidRPr="00614B11" w:rsidRDefault="00921581">
      <w:pPr>
        <w:pStyle w:val="Sraopastraipa"/>
        <w:numPr>
          <w:ilvl w:val="2"/>
          <w:numId w:val="27"/>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pPr>
        <w:pStyle w:val="Sraopastraipa"/>
        <w:numPr>
          <w:ilvl w:val="1"/>
          <w:numId w:val="36"/>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pPr>
        <w:pStyle w:val="Sraopastraipa"/>
        <w:numPr>
          <w:ilvl w:val="2"/>
          <w:numId w:val="28"/>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2487F155" w:rsidR="008C3E72" w:rsidRPr="000C22C6" w:rsidRDefault="008C3E72">
      <w:pPr>
        <w:pStyle w:val="Sraopastraipa"/>
        <w:numPr>
          <w:ilvl w:val="2"/>
          <w:numId w:val="28"/>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F05570">
        <w:rPr>
          <w:szCs w:val="20"/>
        </w:rPr>
        <w:t>rekių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w:t>
      </w:r>
      <w:r w:rsidRPr="000C22C6">
        <w:rPr>
          <w:szCs w:val="20"/>
        </w:rPr>
        <w:lastRenderedPageBreak/>
        <w:t xml:space="preserve">perkančiosios organizacijos rengiamuose dokumentuose prieš pradedant pirkimo procedūrą, pasiūlytų kainų aritmetinį vidurkį. </w:t>
      </w:r>
    </w:p>
    <w:p w14:paraId="6A5C1C53" w14:textId="499D0E33" w:rsidR="00834046" w:rsidRDefault="008C3E72">
      <w:pPr>
        <w:pStyle w:val="Sraopastraipa"/>
        <w:numPr>
          <w:ilvl w:val="1"/>
          <w:numId w:val="36"/>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pPr>
        <w:pStyle w:val="Sraopastraipa"/>
        <w:numPr>
          <w:ilvl w:val="1"/>
          <w:numId w:val="36"/>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pPr>
        <w:pStyle w:val="Sraopastraipa"/>
        <w:numPr>
          <w:ilvl w:val="1"/>
          <w:numId w:val="36"/>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pPr>
        <w:pStyle w:val="Sraopastraipa"/>
        <w:numPr>
          <w:ilvl w:val="1"/>
          <w:numId w:val="36"/>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pPr>
        <w:pStyle w:val="Sraopastraipa"/>
        <w:numPr>
          <w:ilvl w:val="2"/>
          <w:numId w:val="23"/>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4" w:name="_Hlk135147893"/>
    </w:p>
    <w:p w14:paraId="6FCCCA5D" w14:textId="77777777" w:rsidR="00811F0B" w:rsidRPr="00811F0B" w:rsidRDefault="0048740B">
      <w:pPr>
        <w:pStyle w:val="Sraopastraipa"/>
        <w:numPr>
          <w:ilvl w:val="2"/>
          <w:numId w:val="23"/>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4"/>
    </w:p>
    <w:p w14:paraId="20E0D461"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pPr>
        <w:pStyle w:val="Sraopastraipa"/>
        <w:numPr>
          <w:ilvl w:val="2"/>
          <w:numId w:val="23"/>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pPr>
        <w:pStyle w:val="Sraopastraipa"/>
        <w:numPr>
          <w:ilvl w:val="2"/>
          <w:numId w:val="23"/>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pPr>
        <w:pStyle w:val="Sraopastraipa"/>
        <w:numPr>
          <w:ilvl w:val="2"/>
          <w:numId w:val="23"/>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pPr>
        <w:pStyle w:val="Sraopastraipa"/>
        <w:numPr>
          <w:ilvl w:val="2"/>
          <w:numId w:val="23"/>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pPr>
        <w:pStyle w:val="Sraopastraipa"/>
        <w:numPr>
          <w:ilvl w:val="2"/>
          <w:numId w:val="23"/>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pPr>
        <w:pStyle w:val="Sraopastraipa"/>
        <w:numPr>
          <w:ilvl w:val="2"/>
          <w:numId w:val="23"/>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pPr>
        <w:pStyle w:val="Sraopastraipa"/>
        <w:numPr>
          <w:ilvl w:val="2"/>
          <w:numId w:val="23"/>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pPr>
        <w:pStyle w:val="Sraopastraipa"/>
        <w:numPr>
          <w:ilvl w:val="2"/>
          <w:numId w:val="23"/>
        </w:numPr>
        <w:tabs>
          <w:tab w:val="left" w:pos="1134"/>
        </w:tabs>
        <w:ind w:left="0" w:firstLine="426"/>
        <w:jc w:val="both"/>
        <w:rPr>
          <w:szCs w:val="20"/>
        </w:rPr>
      </w:pPr>
      <w:r>
        <w:lastRenderedPageBreak/>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BF70923" w:rsidR="00811F0B" w:rsidRPr="00A51982" w:rsidRDefault="002C32E4">
      <w:pPr>
        <w:pStyle w:val="Sraopastraipa"/>
        <w:numPr>
          <w:ilvl w:val="2"/>
          <w:numId w:val="23"/>
        </w:numPr>
        <w:tabs>
          <w:tab w:val="left" w:pos="1134"/>
        </w:tabs>
        <w:ind w:left="0" w:firstLine="426"/>
        <w:jc w:val="both"/>
        <w:rPr>
          <w:szCs w:val="20"/>
        </w:rPr>
      </w:pPr>
      <w:r w:rsidRPr="00A51982">
        <w:t>netenkinami pirkimo sąlygose nustatyti reikalavimai, susiję su nacionaliniu saugumu</w:t>
      </w:r>
      <w:r w:rsidR="0048740B" w:rsidRPr="00A51982">
        <w:t>;</w:t>
      </w:r>
    </w:p>
    <w:p w14:paraId="33FA2C7B" w14:textId="5D7AA05E" w:rsidR="00811F0B" w:rsidRPr="00A51982" w:rsidRDefault="0048740B">
      <w:pPr>
        <w:pStyle w:val="Sraopastraipa"/>
        <w:numPr>
          <w:ilvl w:val="2"/>
          <w:numId w:val="23"/>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pPr>
        <w:pStyle w:val="Sraopastraipa"/>
        <w:numPr>
          <w:ilvl w:val="2"/>
          <w:numId w:val="23"/>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pPr>
        <w:pStyle w:val="Sraopastraipa"/>
        <w:numPr>
          <w:ilvl w:val="2"/>
          <w:numId w:val="23"/>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pPr>
        <w:pStyle w:val="Sraopastraipa"/>
        <w:numPr>
          <w:ilvl w:val="1"/>
          <w:numId w:val="23"/>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pPr>
        <w:pStyle w:val="Sraopastraipa"/>
        <w:numPr>
          <w:ilvl w:val="1"/>
          <w:numId w:val="23"/>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2F887E56"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laimėjusio pasiūlymo charakteristikas ir</w:t>
      </w:r>
      <w:r w:rsidR="00A6593D">
        <w:rPr>
          <w:color w:val="000000"/>
        </w:rPr>
        <w:t xml:space="preserve"> </w:t>
      </w:r>
      <w:r w:rsidRPr="00D4688C">
        <w:rPr>
          <w:color w:val="000000"/>
        </w:rPr>
        <w:t xml:space="preserve">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5A82F40C" w14:textId="30B13675" w:rsidR="00637198" w:rsidRPr="00673133" w:rsidRDefault="00D4688C" w:rsidP="00673133">
      <w:pPr>
        <w:tabs>
          <w:tab w:val="left" w:pos="426"/>
        </w:tabs>
        <w:suppressAutoHyphens w:val="0"/>
        <w:autoSpaceDN/>
        <w:ind w:firstLine="426"/>
        <w:contextualSpacing/>
        <w:jc w:val="both"/>
        <w:textAlignment w:val="auto"/>
        <w:rPr>
          <w:rFonts w:eastAsia="Calibri"/>
        </w:rPr>
      </w:pPr>
      <w:r>
        <w:rPr>
          <w:rFonts w:eastAsia="Calibri"/>
        </w:rPr>
        <w:t>2) dalyviui, kurio pasiūlymas buvo atmestas, – pasiūlymo atmetimo priežastis, įskaitant, jeigu</w:t>
      </w:r>
      <w:r w:rsidR="00A6593D">
        <w:rPr>
          <w:rFonts w:eastAsia="Calibri"/>
        </w:rPr>
        <w:t xml:space="preserve">  </w:t>
      </w:r>
      <w:r>
        <w:rPr>
          <w:rFonts w:eastAsia="Calibri"/>
        </w:rPr>
        <w:t xml:space="preserve">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w:t>
      </w:r>
      <w:r w:rsidR="00A6593D">
        <w:t xml:space="preserve"> </w:t>
      </w:r>
      <w:r>
        <w:t>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2C551656" w14:textId="4FAC394A" w:rsidR="006C72D7" w:rsidRPr="001E10C9" w:rsidRDefault="003F7A22" w:rsidP="00AA54F9">
      <w:pPr>
        <w:pStyle w:val="Sraopastraipa"/>
        <w:widowControl w:val="0"/>
        <w:numPr>
          <w:ilvl w:val="0"/>
          <w:numId w:val="19"/>
        </w:numPr>
        <w:autoSpaceDE w:val="0"/>
        <w:adjustRightInd w:val="0"/>
        <w:spacing w:before="240" w:after="240"/>
        <w:ind w:left="482" w:hanging="482"/>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22222D5D"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pPr>
        <w:pStyle w:val="Sraopastraipa"/>
        <w:widowControl w:val="0"/>
        <w:numPr>
          <w:ilvl w:val="2"/>
          <w:numId w:val="24"/>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pPr>
        <w:pStyle w:val="Sraopastraipa"/>
        <w:widowControl w:val="0"/>
        <w:numPr>
          <w:ilvl w:val="1"/>
          <w:numId w:val="24"/>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pPr>
        <w:pStyle w:val="Sraopastraipa"/>
        <w:widowControl w:val="0"/>
        <w:numPr>
          <w:ilvl w:val="1"/>
          <w:numId w:val="24"/>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p>
    <w:p w14:paraId="4026F1F8" w14:textId="0029F84A" w:rsidR="00BA3DFC" w:rsidRPr="00BA3DFC" w:rsidRDefault="004B0ECE">
      <w:pPr>
        <w:pStyle w:val="Sraopastraipa"/>
        <w:widowControl w:val="0"/>
        <w:numPr>
          <w:ilvl w:val="1"/>
          <w:numId w:val="24"/>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pPr>
        <w:pStyle w:val="Sraopastraipa"/>
        <w:widowControl w:val="0"/>
        <w:numPr>
          <w:ilvl w:val="1"/>
          <w:numId w:val="24"/>
        </w:numPr>
        <w:tabs>
          <w:tab w:val="left" w:pos="426"/>
          <w:tab w:val="left" w:pos="993"/>
        </w:tabs>
        <w:autoSpaceDE w:val="0"/>
        <w:adjustRightInd w:val="0"/>
        <w:ind w:left="0" w:firstLine="426"/>
        <w:jc w:val="both"/>
      </w:pPr>
      <w:r w:rsidRPr="00BA3DFC">
        <w:rPr>
          <w:rFonts w:eastAsia="Verdana"/>
        </w:rPr>
        <w:t>Perkan</w:t>
      </w:r>
      <w:r w:rsidRPr="00491D96">
        <w:rPr>
          <w:rFonts w:eastAsia="Verdana"/>
        </w:rPr>
        <w:t xml:space="preserve">čioji organizacija, priimdama sprendimus dėl tiekėjo pašalinimo iš pirkimo procedūros </w:t>
      </w:r>
      <w:r w:rsidRPr="00491D96">
        <w:rPr>
          <w:rFonts w:eastAsia="Verdana"/>
        </w:rPr>
        <w:lastRenderedPageBreak/>
        <w:t>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pPr>
        <w:pStyle w:val="Sraopastraipa"/>
        <w:widowControl w:val="0"/>
        <w:numPr>
          <w:ilvl w:val="1"/>
          <w:numId w:val="24"/>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43A0AF07" w14:textId="77777777" w:rsidR="004B29A2" w:rsidRPr="004B29A2" w:rsidRDefault="003674B0">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w:t>
      </w:r>
      <w:r w:rsidRPr="004B29A2">
        <w:rPr>
          <w:rFonts w:eastAsiaTheme="minorHAnsi" w:cstheme="minorHAnsi"/>
        </w:rPr>
        <w:t>iš pirkimo procedūros pagrindų tik išimtiniais atvejais, kai būtina užtikrinti viešojo intereso apsaugą, įskaitant visuomenės sveikatos ir aplinkos apsaugą.</w:t>
      </w:r>
    </w:p>
    <w:p w14:paraId="4CB9C044" w14:textId="3AC98D8E" w:rsidR="00792DC5" w:rsidRPr="003A3ED8" w:rsidRDefault="004B29A2">
      <w:pPr>
        <w:pStyle w:val="Sraopastraipa"/>
        <w:widowControl w:val="0"/>
        <w:numPr>
          <w:ilvl w:val="1"/>
          <w:numId w:val="24"/>
        </w:numPr>
        <w:shd w:val="clear" w:color="auto" w:fill="FFFFFF" w:themeFill="background1"/>
        <w:tabs>
          <w:tab w:val="left" w:pos="993"/>
          <w:tab w:val="left" w:pos="1134"/>
          <w:tab w:val="left" w:pos="1276"/>
          <w:tab w:val="left" w:pos="1418"/>
        </w:tabs>
        <w:suppressAutoHyphens w:val="0"/>
        <w:autoSpaceDE w:val="0"/>
        <w:adjustRightInd w:val="0"/>
        <w:ind w:left="0" w:firstLine="426"/>
        <w:jc w:val="both"/>
        <w:textAlignment w:val="auto"/>
        <w:rPr>
          <w:szCs w:val="20"/>
        </w:rPr>
      </w:pPr>
      <w:r w:rsidRPr="004B29A2">
        <w:rPr>
          <w:b/>
          <w:bCs/>
          <w:szCs w:val="20"/>
        </w:rPr>
        <w:t xml:space="preserve">Tiekėjo kvalifikacija turi atitikti 2 lentelėje „Tiekėjo kvalifikacijos reikalavimai“ nustatytus tiekėjo kvalifikacijos reikalavimus: </w:t>
      </w:r>
    </w:p>
    <w:p w14:paraId="359D9E17" w14:textId="7C957B13" w:rsidR="00C40AF3" w:rsidRPr="00B779E5" w:rsidRDefault="00B779E5" w:rsidP="00B779E5">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4536"/>
      </w:tblGrid>
      <w:tr w:rsidR="00A06D93" w:rsidRPr="006F0084" w14:paraId="73901A76" w14:textId="77777777" w:rsidTr="00964286">
        <w:trPr>
          <w:cantSplit/>
          <w:tblHeader/>
        </w:trPr>
        <w:tc>
          <w:tcPr>
            <w:tcW w:w="1134" w:type="dxa"/>
            <w:shd w:val="clear" w:color="auto" w:fill="EAF1DD" w:themeFill="accent3" w:themeFillTint="33"/>
            <w:vAlign w:val="center"/>
          </w:tcPr>
          <w:p w14:paraId="67281343" w14:textId="77777777" w:rsidR="00645D01"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 xml:space="preserve">Eil. </w:t>
            </w:r>
          </w:p>
          <w:p w14:paraId="5ECA5743" w14:textId="61BB3D35"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Nr.</w:t>
            </w:r>
          </w:p>
        </w:tc>
        <w:tc>
          <w:tcPr>
            <w:tcW w:w="4395" w:type="dxa"/>
            <w:shd w:val="clear" w:color="auto" w:fill="EAF1DD" w:themeFill="accent3" w:themeFillTint="33"/>
            <w:vAlign w:val="center"/>
          </w:tcPr>
          <w:p w14:paraId="138289D2" w14:textId="77777777"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36" w:type="dxa"/>
            <w:shd w:val="clear" w:color="auto" w:fill="EAF1DD" w:themeFill="accent3" w:themeFillTint="33"/>
            <w:vAlign w:val="center"/>
          </w:tcPr>
          <w:p w14:paraId="11EE0706" w14:textId="77777777" w:rsidR="00A06D93" w:rsidRPr="006F0084" w:rsidRDefault="00A06D93" w:rsidP="00673133">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A06D93" w:rsidRPr="006F0084" w14:paraId="09011BCE" w14:textId="77777777" w:rsidTr="00645D01">
        <w:tc>
          <w:tcPr>
            <w:tcW w:w="10065" w:type="dxa"/>
            <w:gridSpan w:val="3"/>
            <w:shd w:val="clear" w:color="auto" w:fill="EAF1DD" w:themeFill="accent3" w:themeFillTint="33"/>
          </w:tcPr>
          <w:p w14:paraId="7A54244A" w14:textId="77777777" w:rsidR="00A06D93" w:rsidRPr="006F0084" w:rsidRDefault="00A06D93" w:rsidP="00673133">
            <w:pPr>
              <w:jc w:val="center"/>
              <w:rPr>
                <w:bCs/>
              </w:rPr>
            </w:pPr>
            <w:r w:rsidRPr="006F0084">
              <w:rPr>
                <w:b/>
                <w:bCs/>
                <w:iCs/>
                <w:lang w:eastAsia="lt-LT"/>
              </w:rPr>
              <w:t>Techninis ir profesinis pajėgumas</w:t>
            </w:r>
          </w:p>
        </w:tc>
      </w:tr>
      <w:tr w:rsidR="00A06D93" w:rsidRPr="006F0084" w14:paraId="75527696" w14:textId="77777777" w:rsidTr="00964286">
        <w:trPr>
          <w:trHeight w:val="2692"/>
        </w:trPr>
        <w:tc>
          <w:tcPr>
            <w:tcW w:w="1134" w:type="dxa"/>
          </w:tcPr>
          <w:p w14:paraId="0A945720" w14:textId="4DF3C593" w:rsidR="00A06D93" w:rsidRPr="00645D01" w:rsidRDefault="00A06D93" w:rsidP="00242234">
            <w:pPr>
              <w:widowControl w:val="0"/>
              <w:tabs>
                <w:tab w:val="left" w:pos="1418"/>
              </w:tabs>
              <w:suppressAutoHyphens w:val="0"/>
              <w:autoSpaceDE w:val="0"/>
              <w:adjustRightInd w:val="0"/>
              <w:ind w:hanging="10"/>
              <w:jc w:val="both"/>
              <w:textAlignment w:val="auto"/>
              <w:rPr>
                <w:b/>
                <w:bCs/>
                <w:lang w:eastAsia="lt-LT"/>
              </w:rPr>
            </w:pPr>
            <w:r w:rsidRPr="00645D01">
              <w:rPr>
                <w:b/>
                <w:bCs/>
                <w:lang w:eastAsia="lt-LT"/>
              </w:rPr>
              <w:t>11.10.1.</w:t>
            </w:r>
          </w:p>
        </w:tc>
        <w:tc>
          <w:tcPr>
            <w:tcW w:w="4395" w:type="dxa"/>
          </w:tcPr>
          <w:p w14:paraId="432F66B3" w14:textId="360F7FC7" w:rsidR="00A06D93" w:rsidRDefault="004D4A4E" w:rsidP="001165C4">
            <w:pPr>
              <w:suppressAutoHyphens w:val="0"/>
              <w:autoSpaceDN/>
              <w:spacing w:before="100" w:beforeAutospacing="1" w:after="100" w:afterAutospacing="1"/>
              <w:jc w:val="both"/>
              <w:textAlignment w:val="auto"/>
              <w:rPr>
                <w:color w:val="000000"/>
                <w:lang w:eastAsia="lt-LT"/>
              </w:rPr>
            </w:pPr>
            <w:bookmarkStart w:id="5" w:name="_Hlk135400096"/>
            <w:r w:rsidRPr="004D4A4E">
              <w:rPr>
                <w:color w:val="000000"/>
                <w:lang w:eastAsia="lt-LT"/>
              </w:rPr>
              <w:t xml:space="preserve">Tiekėjas per </w:t>
            </w:r>
            <w:r w:rsidRPr="00DA01F4">
              <w:t xml:space="preserve">paskutinius 3 metus </w:t>
            </w:r>
            <w:r w:rsidRPr="00DA01F4">
              <w:rPr>
                <w:iCs/>
              </w:rPr>
              <w:t>iki</w:t>
            </w:r>
            <w:r>
              <w:rPr>
                <w:iCs/>
              </w:rPr>
              <w:t xml:space="preserve">                                  </w:t>
            </w:r>
            <w:r w:rsidRPr="00DA01F4">
              <w:rPr>
                <w:iCs/>
              </w:rPr>
              <w:t xml:space="preserve"> pasiūlymų pateikimo </w:t>
            </w:r>
            <w:r>
              <w:rPr>
                <w:iCs/>
              </w:rPr>
              <w:t xml:space="preserve">galutinio </w:t>
            </w:r>
            <w:r w:rsidRPr="00DA01F4">
              <w:rPr>
                <w:iCs/>
              </w:rPr>
              <w:t>termino</w:t>
            </w:r>
            <w:r>
              <w:rPr>
                <w:iCs/>
              </w:rPr>
              <w:t xml:space="preserve">                   </w:t>
            </w:r>
            <w:r w:rsidRPr="00DA01F4">
              <w:rPr>
                <w:iCs/>
              </w:rPr>
              <w:t>pabaigos</w:t>
            </w:r>
            <w:r w:rsidRPr="00DA01F4">
              <w:rPr>
                <w:i/>
              </w:rPr>
              <w:t xml:space="preserve"> </w:t>
            </w:r>
            <w:r w:rsidRPr="00DA01F4">
              <w:rPr>
                <w:iCs/>
              </w:rPr>
              <w:t>turi būti</w:t>
            </w:r>
            <w:r w:rsidRPr="00DA01F4">
              <w:rPr>
                <w:i/>
              </w:rPr>
              <w:t xml:space="preserve"> </w:t>
            </w:r>
            <w:r w:rsidRPr="00DF6D60">
              <w:rPr>
                <w:iCs/>
              </w:rPr>
              <w:t xml:space="preserve">pagal vieną ar daugiau </w:t>
            </w:r>
            <w:r>
              <w:rPr>
                <w:iCs/>
              </w:rPr>
              <w:t xml:space="preserve">                          </w:t>
            </w:r>
            <w:r w:rsidRPr="00DF6D60">
              <w:rPr>
                <w:iCs/>
              </w:rPr>
              <w:t xml:space="preserve">sutarčių </w:t>
            </w:r>
            <w:r w:rsidRPr="00130420">
              <w:rPr>
                <w:b/>
                <w:bCs/>
                <w:iCs/>
              </w:rPr>
              <w:t>savo jėgomis*</w:t>
            </w:r>
            <w:r>
              <w:rPr>
                <w:b/>
                <w:bCs/>
                <w:iCs/>
              </w:rPr>
              <w:t xml:space="preserve"> </w:t>
            </w:r>
            <w:r w:rsidR="00251621">
              <w:rPr>
                <w:b/>
                <w:bCs/>
                <w:iCs/>
              </w:rPr>
              <w:t>pristatęs ir                             sumontavęs</w:t>
            </w:r>
            <w:r w:rsidR="007C1470">
              <w:rPr>
                <w:b/>
                <w:bCs/>
                <w:iCs/>
              </w:rPr>
              <w:t xml:space="preserve"> </w:t>
            </w:r>
            <w:r w:rsidR="00CA0019">
              <w:rPr>
                <w:b/>
                <w:bCs/>
                <w:color w:val="000000"/>
                <w:lang w:eastAsia="lt-LT"/>
              </w:rPr>
              <w:t>modulinių ar kilnojamųjų statinių</w:t>
            </w:r>
            <w:r w:rsidR="00ED6A73" w:rsidRPr="00ED6A73">
              <w:rPr>
                <w:b/>
                <w:bCs/>
                <w:color w:val="000000"/>
                <w:lang w:eastAsia="lt-LT"/>
              </w:rPr>
              <w:t xml:space="preserve">, </w:t>
            </w:r>
            <w:r w:rsidRPr="00ED6A73">
              <w:rPr>
                <w:color w:val="000000"/>
                <w:lang w:eastAsia="lt-LT"/>
              </w:rPr>
              <w:t xml:space="preserve">kurių bendra vertė yra ne mažesnė kaip </w:t>
            </w:r>
            <w:r w:rsidR="0059289E">
              <w:rPr>
                <w:color w:val="000000"/>
                <w:lang w:eastAsia="lt-LT"/>
              </w:rPr>
              <w:t xml:space="preserve">115 </w:t>
            </w:r>
            <w:r w:rsidR="00ED6A73">
              <w:rPr>
                <w:color w:val="000000"/>
                <w:lang w:eastAsia="lt-LT"/>
              </w:rPr>
              <w:t>000,00</w:t>
            </w:r>
            <w:r w:rsidRPr="00ED6A73">
              <w:rPr>
                <w:color w:val="000000"/>
                <w:lang w:eastAsia="lt-LT"/>
              </w:rPr>
              <w:t> </w:t>
            </w:r>
            <w:r w:rsidR="003167C9" w:rsidRPr="00ED6A73">
              <w:rPr>
                <w:color w:val="000000"/>
                <w:lang w:eastAsia="lt-LT"/>
              </w:rPr>
              <w:t>Eur be PVM.</w:t>
            </w:r>
            <w:bookmarkEnd w:id="5"/>
          </w:p>
          <w:p w14:paraId="0A92E8BE" w14:textId="0397B56B" w:rsidR="004153FA" w:rsidRPr="00971874" w:rsidRDefault="004153FA" w:rsidP="004153FA">
            <w:pPr>
              <w:pStyle w:val="Sraopastraipa"/>
              <w:tabs>
                <w:tab w:val="left" w:pos="176"/>
                <w:tab w:val="left" w:pos="1418"/>
              </w:tabs>
              <w:suppressAutoHyphens w:val="0"/>
              <w:autoSpaceDN/>
              <w:ind w:left="23"/>
              <w:jc w:val="both"/>
              <w:textAlignment w:val="auto"/>
              <w:rPr>
                <w:szCs w:val="20"/>
                <w:lang w:val="en-US"/>
              </w:rPr>
            </w:pPr>
            <w:r w:rsidRPr="005C49A9">
              <w:rPr>
                <w:szCs w:val="20"/>
                <w:lang w:val="en-US"/>
              </w:rPr>
              <w:t xml:space="preserve">* </w:t>
            </w:r>
            <w:proofErr w:type="spellStart"/>
            <w:r w:rsidRPr="005C49A9">
              <w:rPr>
                <w:lang w:val="en-US"/>
              </w:rPr>
              <w:t>Prekės</w:t>
            </w:r>
            <w:proofErr w:type="spellEnd"/>
            <w:r w:rsidRPr="005C49A9">
              <w:rPr>
                <w:lang w:val="en-US"/>
              </w:rPr>
              <w:t xml:space="preserve"> </w:t>
            </w:r>
            <w:proofErr w:type="spellStart"/>
            <w:r w:rsidRPr="005C49A9">
              <w:rPr>
                <w:lang w:val="en-US"/>
              </w:rPr>
              <w:t>p</w:t>
            </w:r>
            <w:r w:rsidR="008D2BCE" w:rsidRPr="005C49A9">
              <w:rPr>
                <w:lang w:val="en-US"/>
              </w:rPr>
              <w:t>ristatytos</w:t>
            </w:r>
            <w:proofErr w:type="spellEnd"/>
            <w:r w:rsidR="008D2BCE" w:rsidRPr="005C49A9">
              <w:rPr>
                <w:lang w:val="en-US"/>
              </w:rPr>
              <w:t xml:space="preserve"> ir </w:t>
            </w:r>
            <w:proofErr w:type="spellStart"/>
            <w:r w:rsidR="008D2BCE" w:rsidRPr="005C49A9">
              <w:rPr>
                <w:lang w:val="en-US"/>
              </w:rPr>
              <w:t>sumontuotos</w:t>
            </w:r>
            <w:proofErr w:type="spellEnd"/>
            <w:r w:rsidR="008D2BCE" w:rsidRPr="005C49A9">
              <w:rPr>
                <w:lang w:val="en-US"/>
              </w:rPr>
              <w:t xml:space="preserve"> </w:t>
            </w:r>
            <w:proofErr w:type="spellStart"/>
            <w:r w:rsidRPr="005C49A9">
              <w:rPr>
                <w:lang w:val="en-US"/>
              </w:rPr>
              <w:t>savo</w:t>
            </w:r>
            <w:proofErr w:type="spellEnd"/>
            <w:r w:rsidRPr="005C49A9">
              <w:rPr>
                <w:lang w:val="en-US"/>
              </w:rPr>
              <w:t xml:space="preserve"> </w:t>
            </w:r>
            <w:proofErr w:type="spellStart"/>
            <w:r w:rsidRPr="005C49A9">
              <w:rPr>
                <w:lang w:val="en-US"/>
              </w:rPr>
              <w:t>jėgomis</w:t>
            </w:r>
            <w:proofErr w:type="spellEnd"/>
            <w:r w:rsidRPr="005C49A9">
              <w:rPr>
                <w:lang w:val="en-US"/>
              </w:rPr>
              <w:t xml:space="preserve"> – tai </w:t>
            </w:r>
            <w:proofErr w:type="spellStart"/>
            <w:r w:rsidRPr="005C49A9">
              <w:rPr>
                <w:lang w:val="en-US"/>
              </w:rPr>
              <w:t>prekės</w:t>
            </w:r>
            <w:proofErr w:type="spellEnd"/>
            <w:r w:rsidRPr="005C49A9">
              <w:rPr>
                <w:lang w:val="en-US" w:eastAsia="lt-LT"/>
              </w:rPr>
              <w:t xml:space="preserve">, </w:t>
            </w:r>
            <w:proofErr w:type="spellStart"/>
            <w:r w:rsidRPr="005C49A9">
              <w:rPr>
                <w:lang w:val="en-US" w:eastAsia="lt-LT"/>
              </w:rPr>
              <w:t>kurias</w:t>
            </w:r>
            <w:proofErr w:type="spellEnd"/>
            <w:r w:rsidRPr="005C49A9">
              <w:rPr>
                <w:lang w:val="en-US" w:eastAsia="lt-LT"/>
              </w:rPr>
              <w:t xml:space="preserve"> </w:t>
            </w:r>
            <w:proofErr w:type="spellStart"/>
            <w:r w:rsidRPr="005C49A9">
              <w:rPr>
                <w:lang w:val="en-US" w:eastAsia="lt-LT"/>
              </w:rPr>
              <w:t>tiekėjas</w:t>
            </w:r>
            <w:proofErr w:type="spellEnd"/>
            <w:r w:rsidRPr="005C49A9">
              <w:rPr>
                <w:lang w:val="en-US" w:eastAsia="lt-LT"/>
              </w:rPr>
              <w:t xml:space="preserve"> </w:t>
            </w:r>
            <w:proofErr w:type="spellStart"/>
            <w:r w:rsidRPr="005C49A9">
              <w:rPr>
                <w:lang w:val="en-US" w:eastAsia="lt-LT"/>
              </w:rPr>
              <w:t>patiekė</w:t>
            </w:r>
            <w:proofErr w:type="spellEnd"/>
            <w:r w:rsidRPr="005C49A9">
              <w:rPr>
                <w:lang w:val="en-US" w:eastAsia="lt-LT"/>
              </w:rPr>
              <w:t xml:space="preserve"> ir </w:t>
            </w:r>
            <w:proofErr w:type="spellStart"/>
            <w:r w:rsidR="005C49A9" w:rsidRPr="005C49A9">
              <w:rPr>
                <w:lang w:val="en-US" w:eastAsia="lt-LT"/>
              </w:rPr>
              <w:t>sumontavo</w:t>
            </w:r>
            <w:proofErr w:type="spellEnd"/>
            <w:r w:rsidR="005C49A9" w:rsidRPr="005C49A9">
              <w:rPr>
                <w:lang w:val="en-US" w:eastAsia="lt-LT"/>
              </w:rPr>
              <w:t xml:space="preserve"> </w:t>
            </w:r>
            <w:proofErr w:type="spellStart"/>
            <w:r w:rsidRPr="005C49A9">
              <w:rPr>
                <w:lang w:val="en-US" w:eastAsia="lt-LT"/>
              </w:rPr>
              <w:t>savo</w:t>
            </w:r>
            <w:proofErr w:type="spellEnd"/>
            <w:r w:rsidRPr="005C49A9">
              <w:rPr>
                <w:lang w:val="en-US" w:eastAsia="lt-LT"/>
              </w:rPr>
              <w:t xml:space="preserve"> </w:t>
            </w:r>
            <w:proofErr w:type="spellStart"/>
            <w:r w:rsidRPr="005C49A9">
              <w:rPr>
                <w:lang w:val="en-US" w:eastAsia="lt-LT"/>
              </w:rPr>
              <w:t>jėgomis</w:t>
            </w:r>
            <w:proofErr w:type="spellEnd"/>
            <w:r w:rsidRPr="005C49A9">
              <w:rPr>
                <w:lang w:val="en-US" w:eastAsia="lt-LT"/>
              </w:rPr>
              <w:t xml:space="preserve"> </w:t>
            </w:r>
            <w:proofErr w:type="spellStart"/>
            <w:r w:rsidRPr="005C49A9">
              <w:rPr>
                <w:lang w:val="en-US" w:eastAsia="lt-LT"/>
              </w:rPr>
              <w:t>kaip</w:t>
            </w:r>
            <w:proofErr w:type="spellEnd"/>
            <w:r w:rsidRPr="005C49A9">
              <w:rPr>
                <w:lang w:val="en-US" w:eastAsia="lt-LT"/>
              </w:rPr>
              <w:t xml:space="preserve"> </w:t>
            </w:r>
            <w:proofErr w:type="spellStart"/>
            <w:r w:rsidRPr="005C49A9">
              <w:rPr>
                <w:lang w:val="en-US" w:eastAsia="lt-LT"/>
              </w:rPr>
              <w:t>tiekėjas</w:t>
            </w:r>
            <w:proofErr w:type="spellEnd"/>
            <w:r w:rsidRPr="005C49A9">
              <w:rPr>
                <w:lang w:val="en-US" w:eastAsia="lt-LT"/>
              </w:rPr>
              <w:t xml:space="preserve">, </w:t>
            </w:r>
            <w:proofErr w:type="spellStart"/>
            <w:r w:rsidRPr="005C49A9">
              <w:rPr>
                <w:lang w:val="en-US" w:eastAsia="lt-LT"/>
              </w:rPr>
              <w:t>tiekėjų</w:t>
            </w:r>
            <w:proofErr w:type="spellEnd"/>
            <w:r w:rsidRPr="005C49A9">
              <w:rPr>
                <w:lang w:val="en-US" w:eastAsia="lt-LT"/>
              </w:rPr>
              <w:t xml:space="preserve"> </w:t>
            </w:r>
            <w:proofErr w:type="spellStart"/>
            <w:r w:rsidRPr="005C49A9">
              <w:rPr>
                <w:lang w:val="en-US" w:eastAsia="lt-LT"/>
              </w:rPr>
              <w:t>grupės</w:t>
            </w:r>
            <w:proofErr w:type="spellEnd"/>
            <w:r w:rsidRPr="005C49A9">
              <w:rPr>
                <w:lang w:val="en-US" w:eastAsia="lt-LT"/>
              </w:rPr>
              <w:t xml:space="preserve"> </w:t>
            </w:r>
            <w:proofErr w:type="spellStart"/>
            <w:r w:rsidRPr="005C49A9">
              <w:rPr>
                <w:lang w:val="en-US" w:eastAsia="lt-LT"/>
              </w:rPr>
              <w:t>partneris</w:t>
            </w:r>
            <w:proofErr w:type="spellEnd"/>
            <w:r w:rsidRPr="005C49A9">
              <w:rPr>
                <w:lang w:val="en-US" w:eastAsia="lt-LT"/>
              </w:rPr>
              <w:t xml:space="preserve"> </w:t>
            </w:r>
            <w:proofErr w:type="spellStart"/>
            <w:r w:rsidRPr="005C49A9">
              <w:rPr>
                <w:lang w:val="en-US" w:eastAsia="lt-LT"/>
              </w:rPr>
              <w:t>ar</w:t>
            </w:r>
            <w:proofErr w:type="spellEnd"/>
            <w:r w:rsidR="006A4534">
              <w:rPr>
                <w:lang w:val="en-US" w:eastAsia="lt-LT"/>
              </w:rPr>
              <w:t xml:space="preserve"> </w:t>
            </w:r>
            <w:proofErr w:type="spellStart"/>
            <w:r w:rsidRPr="005C49A9">
              <w:rPr>
                <w:lang w:val="en-US" w:eastAsia="lt-LT"/>
              </w:rPr>
              <w:t>subtiekėjas</w:t>
            </w:r>
            <w:proofErr w:type="spellEnd"/>
            <w:r w:rsidRPr="005C49A9">
              <w:rPr>
                <w:lang w:val="en-US" w:eastAsia="lt-LT"/>
              </w:rPr>
              <w:t xml:space="preserve">, </w:t>
            </w:r>
            <w:proofErr w:type="spellStart"/>
            <w:r w:rsidRPr="005C49A9">
              <w:rPr>
                <w:lang w:val="en-US" w:eastAsia="lt-LT"/>
              </w:rPr>
              <w:t>nepasitelkiant</w:t>
            </w:r>
            <w:proofErr w:type="spellEnd"/>
            <w:r w:rsidRPr="005C49A9">
              <w:rPr>
                <w:lang w:val="en-US" w:eastAsia="lt-LT"/>
              </w:rPr>
              <w:t xml:space="preserve"> </w:t>
            </w:r>
            <w:proofErr w:type="spellStart"/>
            <w:r w:rsidRPr="005C49A9">
              <w:rPr>
                <w:lang w:val="en-US" w:eastAsia="lt-LT"/>
              </w:rPr>
              <w:t>trečiųjų</w:t>
            </w:r>
            <w:proofErr w:type="spellEnd"/>
            <w:r w:rsidRPr="005C49A9">
              <w:rPr>
                <w:lang w:val="en-US" w:eastAsia="lt-LT"/>
              </w:rPr>
              <w:t xml:space="preserve"> </w:t>
            </w:r>
            <w:proofErr w:type="spellStart"/>
            <w:r w:rsidRPr="005C49A9">
              <w:rPr>
                <w:lang w:val="en-US" w:eastAsia="lt-LT"/>
              </w:rPr>
              <w:t>subjektų</w:t>
            </w:r>
            <w:proofErr w:type="spellEnd"/>
            <w:r w:rsidRPr="005C49A9">
              <w:rPr>
                <w:lang w:val="en-US" w:eastAsia="lt-LT"/>
              </w:rPr>
              <w:t xml:space="preserve">. </w:t>
            </w:r>
            <w:proofErr w:type="spellStart"/>
            <w:r w:rsidRPr="005C49A9">
              <w:rPr>
                <w:lang w:val="en-US" w:eastAsia="lt-LT"/>
              </w:rPr>
              <w:t>T</w:t>
            </w:r>
            <w:r w:rsidRPr="005C49A9">
              <w:rPr>
                <w:lang w:val="en-US"/>
              </w:rPr>
              <w:t>okiu</w:t>
            </w:r>
            <w:proofErr w:type="spellEnd"/>
            <w:r w:rsidRPr="005C49A9">
              <w:rPr>
                <w:lang w:val="en-US"/>
              </w:rPr>
              <w:t xml:space="preserve"> </w:t>
            </w:r>
            <w:proofErr w:type="spellStart"/>
            <w:r w:rsidRPr="005C49A9">
              <w:rPr>
                <w:lang w:val="en-US"/>
              </w:rPr>
              <w:t>atveju</w:t>
            </w:r>
            <w:proofErr w:type="spellEnd"/>
            <w:r w:rsidRPr="005C49A9">
              <w:rPr>
                <w:lang w:val="en-US"/>
              </w:rPr>
              <w:t xml:space="preserve"> </w:t>
            </w:r>
            <w:proofErr w:type="spellStart"/>
            <w:r w:rsidRPr="005C49A9">
              <w:rPr>
                <w:lang w:val="en-US"/>
              </w:rPr>
              <w:t>turi</w:t>
            </w:r>
            <w:proofErr w:type="spellEnd"/>
            <w:r w:rsidRPr="005C49A9">
              <w:rPr>
                <w:lang w:val="en-US"/>
              </w:rPr>
              <w:t xml:space="preserve"> </w:t>
            </w:r>
            <w:proofErr w:type="spellStart"/>
            <w:r w:rsidRPr="005C49A9">
              <w:rPr>
                <w:lang w:val="en-US"/>
              </w:rPr>
              <w:t>būti</w:t>
            </w:r>
            <w:proofErr w:type="spellEnd"/>
            <w:r w:rsidRPr="005C49A9">
              <w:rPr>
                <w:lang w:val="en-US"/>
              </w:rPr>
              <w:t xml:space="preserve"> </w:t>
            </w:r>
            <w:proofErr w:type="spellStart"/>
            <w:r w:rsidRPr="005C49A9">
              <w:rPr>
                <w:lang w:val="en-US"/>
              </w:rPr>
              <w:t>vertinami</w:t>
            </w:r>
            <w:proofErr w:type="spellEnd"/>
            <w:r w:rsidRPr="005C49A9">
              <w:rPr>
                <w:lang w:val="en-US"/>
              </w:rPr>
              <w:t xml:space="preserve"> </w:t>
            </w:r>
            <w:proofErr w:type="spellStart"/>
            <w:r w:rsidRPr="005C49A9">
              <w:rPr>
                <w:lang w:val="en-US"/>
              </w:rPr>
              <w:t>būtent</w:t>
            </w:r>
            <w:proofErr w:type="spellEnd"/>
            <w:r w:rsidRPr="005C49A9">
              <w:rPr>
                <w:lang w:val="en-US"/>
              </w:rPr>
              <w:t xml:space="preserve"> </w:t>
            </w:r>
            <w:proofErr w:type="spellStart"/>
            <w:r w:rsidRPr="005C49A9">
              <w:rPr>
                <w:lang w:val="en-US"/>
              </w:rPr>
              <w:t>konkretaus</w:t>
            </w:r>
            <w:proofErr w:type="spellEnd"/>
            <w:r w:rsidRPr="005C49A9">
              <w:rPr>
                <w:lang w:val="en-US"/>
              </w:rPr>
              <w:t xml:space="preserve"> </w:t>
            </w:r>
            <w:proofErr w:type="spellStart"/>
            <w:r w:rsidRPr="005C49A9">
              <w:rPr>
                <w:lang w:val="en-US"/>
              </w:rPr>
              <w:t>tiekėjo</w:t>
            </w:r>
            <w:proofErr w:type="spellEnd"/>
            <w:r w:rsidRPr="005C49A9">
              <w:rPr>
                <w:lang w:val="en-US"/>
              </w:rPr>
              <w:t xml:space="preserve">, </w:t>
            </w:r>
            <w:proofErr w:type="spellStart"/>
            <w:r w:rsidRPr="005C49A9">
              <w:rPr>
                <w:lang w:val="en-US"/>
              </w:rPr>
              <w:t>tiekėjų</w:t>
            </w:r>
            <w:proofErr w:type="spellEnd"/>
            <w:r w:rsidRPr="005C49A9">
              <w:rPr>
                <w:lang w:val="en-US"/>
              </w:rPr>
              <w:t xml:space="preserve"> </w:t>
            </w:r>
            <w:proofErr w:type="spellStart"/>
            <w:r w:rsidRPr="005C49A9">
              <w:rPr>
                <w:lang w:val="en-US"/>
              </w:rPr>
              <w:t>grupės</w:t>
            </w:r>
            <w:proofErr w:type="spellEnd"/>
            <w:r w:rsidRPr="005C49A9">
              <w:rPr>
                <w:lang w:val="en-US"/>
              </w:rPr>
              <w:t xml:space="preserve"> </w:t>
            </w:r>
            <w:proofErr w:type="spellStart"/>
            <w:r w:rsidRPr="005C49A9">
              <w:rPr>
                <w:lang w:val="en-US"/>
              </w:rPr>
              <w:t>partnerio</w:t>
            </w:r>
            <w:proofErr w:type="spellEnd"/>
            <w:r w:rsidRPr="005C49A9">
              <w:rPr>
                <w:lang w:val="en-US"/>
              </w:rPr>
              <w:t xml:space="preserve"> </w:t>
            </w:r>
            <w:proofErr w:type="spellStart"/>
            <w:r w:rsidRPr="005C49A9">
              <w:rPr>
                <w:lang w:val="en-US"/>
              </w:rPr>
              <w:t>ar</w:t>
            </w:r>
            <w:proofErr w:type="spellEnd"/>
            <w:r w:rsidRPr="005C49A9">
              <w:rPr>
                <w:lang w:val="en-US"/>
              </w:rPr>
              <w:t xml:space="preserve"> </w:t>
            </w:r>
            <w:proofErr w:type="spellStart"/>
            <w:r w:rsidRPr="005C49A9">
              <w:rPr>
                <w:lang w:val="en-US"/>
              </w:rPr>
              <w:t>subtiekėjo</w:t>
            </w:r>
            <w:proofErr w:type="spellEnd"/>
            <w:r w:rsidRPr="005C49A9">
              <w:rPr>
                <w:lang w:val="en-US"/>
              </w:rPr>
              <w:t xml:space="preserve">, </w:t>
            </w:r>
            <w:proofErr w:type="spellStart"/>
            <w:r w:rsidRPr="005C49A9">
              <w:rPr>
                <w:lang w:val="en-US"/>
              </w:rPr>
              <w:t>kurio</w:t>
            </w:r>
            <w:proofErr w:type="spellEnd"/>
            <w:r w:rsidRPr="005C49A9">
              <w:rPr>
                <w:lang w:val="en-US"/>
              </w:rPr>
              <w:t xml:space="preserve"> </w:t>
            </w:r>
            <w:proofErr w:type="spellStart"/>
            <w:r w:rsidRPr="005C49A9">
              <w:rPr>
                <w:lang w:val="en-US"/>
              </w:rPr>
              <w:t>pajėgumais</w:t>
            </w:r>
            <w:proofErr w:type="spellEnd"/>
            <w:r w:rsidRPr="005C49A9">
              <w:rPr>
                <w:lang w:val="en-US"/>
              </w:rPr>
              <w:t xml:space="preserve"> </w:t>
            </w:r>
            <w:proofErr w:type="spellStart"/>
            <w:r w:rsidRPr="005C49A9">
              <w:rPr>
                <w:lang w:val="en-US"/>
              </w:rPr>
              <w:t>remiamasi</w:t>
            </w:r>
            <w:proofErr w:type="spellEnd"/>
            <w:r w:rsidRPr="005C49A9">
              <w:rPr>
                <w:lang w:val="en-US"/>
              </w:rPr>
              <w:t xml:space="preserve"> </w:t>
            </w:r>
            <w:proofErr w:type="spellStart"/>
            <w:r w:rsidRPr="005C49A9">
              <w:rPr>
                <w:lang w:val="en-US"/>
              </w:rPr>
              <w:t>pirkime</w:t>
            </w:r>
            <w:proofErr w:type="spellEnd"/>
            <w:r w:rsidRPr="005C49A9">
              <w:rPr>
                <w:lang w:val="en-US"/>
              </w:rPr>
              <w:t xml:space="preserve">, </w:t>
            </w:r>
            <w:proofErr w:type="spellStart"/>
            <w:r w:rsidRPr="005C49A9">
              <w:rPr>
                <w:lang w:val="en-US"/>
              </w:rPr>
              <w:t>patiektos</w:t>
            </w:r>
            <w:proofErr w:type="spellEnd"/>
            <w:r w:rsidRPr="005C49A9">
              <w:rPr>
                <w:lang w:val="en-US"/>
              </w:rPr>
              <w:t xml:space="preserve"> </w:t>
            </w:r>
            <w:proofErr w:type="spellStart"/>
            <w:r w:rsidRPr="005C49A9">
              <w:rPr>
                <w:lang w:val="en-US"/>
              </w:rPr>
              <w:t>prekės</w:t>
            </w:r>
            <w:proofErr w:type="spellEnd"/>
            <w:r w:rsidRPr="005C49A9">
              <w:rPr>
                <w:lang w:val="en-US"/>
              </w:rPr>
              <w:t xml:space="preserve"> </w:t>
            </w:r>
            <w:proofErr w:type="spellStart"/>
            <w:r w:rsidRPr="005C49A9">
              <w:rPr>
                <w:lang w:val="en-US"/>
              </w:rPr>
              <w:t>su</w:t>
            </w:r>
            <w:proofErr w:type="spellEnd"/>
            <w:r w:rsidRPr="005C49A9">
              <w:rPr>
                <w:lang w:val="en-US"/>
              </w:rPr>
              <w:t xml:space="preserve"> </w:t>
            </w:r>
            <w:proofErr w:type="spellStart"/>
            <w:r w:rsidRPr="005C49A9">
              <w:rPr>
                <w:lang w:val="en-US"/>
              </w:rPr>
              <w:t>montavimu</w:t>
            </w:r>
            <w:proofErr w:type="spellEnd"/>
            <w:r w:rsidRPr="005C49A9">
              <w:rPr>
                <w:lang w:val="en-US"/>
              </w:rPr>
              <w:t>,</w:t>
            </w:r>
            <w:r w:rsidR="00B306D2">
              <w:rPr>
                <w:lang w:val="en-US"/>
              </w:rPr>
              <w:t xml:space="preserve"> </w:t>
            </w:r>
            <w:proofErr w:type="spellStart"/>
            <w:r w:rsidRPr="005C49A9">
              <w:rPr>
                <w:lang w:val="en-US"/>
              </w:rPr>
              <w:t>jų</w:t>
            </w:r>
            <w:proofErr w:type="spellEnd"/>
            <w:r w:rsidRPr="005C49A9">
              <w:rPr>
                <w:lang w:val="en-US"/>
              </w:rPr>
              <w:t xml:space="preserve"> </w:t>
            </w:r>
            <w:proofErr w:type="spellStart"/>
            <w:r w:rsidRPr="005C49A9">
              <w:rPr>
                <w:lang w:val="en-US"/>
              </w:rPr>
              <w:t>apimtis</w:t>
            </w:r>
            <w:proofErr w:type="spellEnd"/>
            <w:r w:rsidRPr="005C49A9">
              <w:rPr>
                <w:lang w:val="en-US"/>
              </w:rPr>
              <w:t xml:space="preserve">, </w:t>
            </w:r>
            <w:proofErr w:type="spellStart"/>
            <w:r w:rsidRPr="005C49A9">
              <w:rPr>
                <w:lang w:val="en-US"/>
              </w:rPr>
              <w:t>vertė</w:t>
            </w:r>
            <w:proofErr w:type="spellEnd"/>
            <w:r w:rsidRPr="005C49A9">
              <w:rPr>
                <w:lang w:val="en-US"/>
              </w:rPr>
              <w:t xml:space="preserve">, o ne </w:t>
            </w:r>
            <w:proofErr w:type="spellStart"/>
            <w:r w:rsidRPr="005C49A9">
              <w:rPr>
                <w:lang w:val="en-US"/>
              </w:rPr>
              <w:t>sutarties</w:t>
            </w:r>
            <w:proofErr w:type="spellEnd"/>
            <w:r w:rsidRPr="005C49A9">
              <w:rPr>
                <w:lang w:val="en-US"/>
              </w:rPr>
              <w:t xml:space="preserve"> </w:t>
            </w:r>
            <w:proofErr w:type="spellStart"/>
            <w:r w:rsidRPr="005C49A9">
              <w:rPr>
                <w:lang w:val="en-US"/>
              </w:rPr>
              <w:t>objektas</w:t>
            </w:r>
            <w:proofErr w:type="spellEnd"/>
            <w:r w:rsidRPr="005C49A9">
              <w:rPr>
                <w:lang w:val="en-US"/>
              </w:rPr>
              <w:t xml:space="preserve"> </w:t>
            </w:r>
            <w:proofErr w:type="spellStart"/>
            <w:r w:rsidRPr="005C49A9">
              <w:rPr>
                <w:lang w:val="en-US"/>
              </w:rPr>
              <w:t>apskritai</w:t>
            </w:r>
            <w:proofErr w:type="spellEnd"/>
            <w:r w:rsidRPr="005C49A9">
              <w:rPr>
                <w:lang w:val="en-US"/>
              </w:rPr>
              <w:t>.</w:t>
            </w:r>
          </w:p>
          <w:p w14:paraId="40F7807D" w14:textId="77777777" w:rsidR="004153FA" w:rsidRDefault="004153FA" w:rsidP="004153FA">
            <w:pPr>
              <w:widowControl w:val="0"/>
              <w:tabs>
                <w:tab w:val="left" w:pos="540"/>
                <w:tab w:val="left" w:pos="993"/>
              </w:tabs>
              <w:autoSpaceDE w:val="0"/>
              <w:adjustRightInd w:val="0"/>
              <w:jc w:val="both"/>
            </w:pPr>
          </w:p>
          <w:p w14:paraId="72090F7A" w14:textId="1DA236DB" w:rsidR="004153FA" w:rsidRPr="00C65A29" w:rsidRDefault="004153FA" w:rsidP="004153FA">
            <w:pPr>
              <w:widowControl w:val="0"/>
              <w:tabs>
                <w:tab w:val="left" w:pos="540"/>
                <w:tab w:val="left" w:pos="993"/>
              </w:tabs>
              <w:autoSpaceDE w:val="0"/>
              <w:adjustRightInd w:val="0"/>
              <w:jc w:val="both"/>
            </w:pPr>
            <w:r w:rsidRPr="00C65A29">
              <w:t xml:space="preserve">Jeigu tiekėjas teikia informaciją apie vykdomą (-as) sutartį (-is), laikoma, kad jo patirtis atitinka keliamą reikalavimą, jei vykdomos (-ų) sutarties (-ių) įvykdyta dalis </w:t>
            </w:r>
            <w:r>
              <w:t xml:space="preserve">savo jėgomis </w:t>
            </w:r>
            <w:r w:rsidRPr="00C65A29">
              <w:t xml:space="preserve">per pastaruosius 3 metus </w:t>
            </w:r>
            <w:r>
              <w:t xml:space="preserve">iki pasiūlymų pateikimo termino pabaigos </w:t>
            </w:r>
            <w:r w:rsidRPr="00C65A29">
              <w:t>yra ne mažesnė nei šiame reikalavime nurodyta suma.</w:t>
            </w:r>
          </w:p>
          <w:p w14:paraId="60A3B3E1" w14:textId="77777777" w:rsidR="004153FA" w:rsidRPr="00C65A29" w:rsidRDefault="004153FA" w:rsidP="004153FA">
            <w:pPr>
              <w:widowControl w:val="0"/>
              <w:jc w:val="both"/>
              <w:rPr>
                <w:lang w:eastAsia="ar-SA"/>
              </w:rPr>
            </w:pPr>
          </w:p>
          <w:p w14:paraId="0338A29F" w14:textId="77777777" w:rsidR="004153FA" w:rsidRPr="00F50080" w:rsidRDefault="004153FA">
            <w:pPr>
              <w:pStyle w:val="Sraopastraipa"/>
              <w:numPr>
                <w:ilvl w:val="0"/>
                <w:numId w:val="31"/>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narių turima patirtis sumuojama), </w:t>
            </w:r>
            <w:r w:rsidRPr="00F50080">
              <w:rPr>
                <w:i/>
                <w:iCs/>
                <w:color w:val="000000"/>
                <w:szCs w:val="20"/>
              </w:rPr>
              <w:lastRenderedPageBreak/>
              <w:t xml:space="preserve">atsižvelgiant į jų prisiimamus įsipareigojimus. Reikalavimą gali tenkinti bet kuris vienas ūkio subjektų grupės narys. </w:t>
            </w:r>
          </w:p>
          <w:p w14:paraId="2EC3661C" w14:textId="77777777" w:rsidR="004153FA" w:rsidRPr="00F50080" w:rsidRDefault="004153FA">
            <w:pPr>
              <w:pStyle w:val="Sraopastraipa"/>
              <w:numPr>
                <w:ilvl w:val="0"/>
                <w:numId w:val="31"/>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19310A6E" w14:textId="77777777" w:rsidR="004153FA" w:rsidRPr="00F50080" w:rsidRDefault="004153FA">
            <w:pPr>
              <w:pStyle w:val="Sraopastraipa"/>
              <w:numPr>
                <w:ilvl w:val="0"/>
                <w:numId w:val="31"/>
              </w:numPr>
              <w:tabs>
                <w:tab w:val="left" w:pos="314"/>
              </w:tabs>
              <w:ind w:left="30" w:hanging="30"/>
              <w:jc w:val="both"/>
              <w:rPr>
                <w:i/>
                <w:iCs/>
                <w:color w:val="000000"/>
                <w:szCs w:val="20"/>
              </w:rPr>
            </w:pPr>
            <w:r w:rsidRPr="00F50080">
              <w:rPr>
                <w:i/>
                <w:iCs/>
                <w:color w:val="000000"/>
                <w:szCs w:val="20"/>
              </w:rPr>
              <w:t>Subtiekėjams šis reikalavimas nėra keliamas.</w:t>
            </w:r>
          </w:p>
          <w:p w14:paraId="1EEFF429" w14:textId="77777777" w:rsidR="00A06D93" w:rsidRPr="004153FA" w:rsidRDefault="00A06D93" w:rsidP="004153FA">
            <w:pPr>
              <w:tabs>
                <w:tab w:val="left" w:pos="314"/>
              </w:tabs>
              <w:jc w:val="both"/>
              <w:rPr>
                <w:iCs/>
                <w:color w:val="000000"/>
                <w:lang w:eastAsia="lt-LT"/>
              </w:rPr>
            </w:pPr>
          </w:p>
        </w:tc>
        <w:tc>
          <w:tcPr>
            <w:tcW w:w="4536" w:type="dxa"/>
          </w:tcPr>
          <w:p w14:paraId="767698FD" w14:textId="77777777" w:rsidR="00A06D93" w:rsidRDefault="00A06D93" w:rsidP="00B922F8">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3ED828C8" w14:textId="77777777" w:rsidR="00A06D93" w:rsidRDefault="00A06D93" w:rsidP="00B922F8">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55E49528" w14:textId="75BE4A11" w:rsidR="00B85B6C" w:rsidRPr="00ED6F16" w:rsidRDefault="00B85B6C">
            <w:pPr>
              <w:pStyle w:val="Sraopastraipa"/>
              <w:numPr>
                <w:ilvl w:val="0"/>
                <w:numId w:val="39"/>
              </w:numPr>
              <w:tabs>
                <w:tab w:val="left" w:pos="244"/>
              </w:tabs>
              <w:snapToGrid w:val="0"/>
              <w:ind w:left="0" w:firstLine="0"/>
              <w:jc w:val="both"/>
              <w:rPr>
                <w:rFonts w:eastAsia="Arial Unicode MS"/>
                <w:b/>
                <w:bCs/>
                <w:bdr w:val="nil"/>
                <w:lang w:val="pt-PT" w:eastAsia="lt-LT"/>
              </w:rPr>
            </w:pPr>
            <w:r w:rsidRPr="00C65A29">
              <w:t>Tiekėjo vadovo ar kito tiekėjo įgalioto atstovo parašu patvirtintas per paskutinius 3 metus</w:t>
            </w:r>
            <w:r>
              <w:t xml:space="preserve"> </w:t>
            </w:r>
            <w:r w:rsidRPr="00CA79ED">
              <w:rPr>
                <w:rFonts w:eastAsia="Arial Unicode MS"/>
                <w:bdr w:val="nil"/>
                <w:lang w:val="pt-PT" w:eastAsia="lt-LT"/>
              </w:rPr>
              <w:t xml:space="preserve">iki pasiūlymų pateikimo galutinio termino pabaigos </w:t>
            </w:r>
            <w:r w:rsidRPr="00CA79ED">
              <w:rPr>
                <w:rFonts w:eastAsia="Arial Unicode MS"/>
                <w:b/>
                <w:bCs/>
                <w:bdr w:val="nil"/>
                <w:lang w:val="pt-PT" w:eastAsia="lt-LT"/>
              </w:rPr>
              <w:t>savo jėgomis</w:t>
            </w:r>
            <w:r w:rsidRPr="00CA79ED">
              <w:rPr>
                <w:rFonts w:eastAsia="Arial Unicode MS"/>
                <w:bdr w:val="nil"/>
                <w:lang w:val="pt-PT" w:eastAsia="lt-LT"/>
              </w:rPr>
              <w:t xml:space="preserve"> </w:t>
            </w:r>
            <w:r w:rsidR="0059289E">
              <w:rPr>
                <w:rFonts w:eastAsia="Arial Unicode MS"/>
                <w:b/>
                <w:bCs/>
                <w:bdr w:val="nil"/>
                <w:lang w:val="pt-PT" w:eastAsia="lt-LT"/>
              </w:rPr>
              <w:t>pristatytų</w:t>
            </w:r>
            <w:r w:rsidR="0059289E" w:rsidRPr="00CA79ED">
              <w:rPr>
                <w:rFonts w:eastAsia="Arial Unicode MS"/>
                <w:b/>
                <w:bCs/>
                <w:bdr w:val="nil"/>
                <w:lang w:val="pt-PT" w:eastAsia="lt-LT"/>
              </w:rPr>
              <w:t xml:space="preserve"> </w:t>
            </w:r>
            <w:r w:rsidR="00ED6F16">
              <w:rPr>
                <w:rFonts w:eastAsia="Arial Unicode MS"/>
                <w:b/>
                <w:bCs/>
                <w:bdr w:val="nil"/>
                <w:lang w:val="pt-PT" w:eastAsia="lt-LT"/>
              </w:rPr>
              <w:t xml:space="preserve">ir sumontuotų </w:t>
            </w:r>
            <w:r w:rsidR="0059289E" w:rsidRPr="0059289E">
              <w:rPr>
                <w:rFonts w:eastAsia="Arial Unicode MS"/>
                <w:b/>
                <w:bCs/>
                <w:bdr w:val="nil"/>
                <w:lang w:eastAsia="lt-LT"/>
              </w:rPr>
              <w:t>modulinių ar kilnojamųjų statinių</w:t>
            </w:r>
            <w:r w:rsidR="0059289E" w:rsidRPr="0059289E" w:rsidDel="0059289E">
              <w:rPr>
                <w:rFonts w:eastAsia="Arial Unicode MS"/>
                <w:b/>
                <w:bCs/>
                <w:bdr w:val="nil"/>
                <w:lang w:val="pt-PT" w:eastAsia="lt-LT"/>
              </w:rPr>
              <w:t xml:space="preserve"> </w:t>
            </w:r>
            <w:r w:rsidR="00ED6F16">
              <w:rPr>
                <w:b/>
                <w:bCs/>
                <w:color w:val="000000"/>
                <w:lang w:eastAsia="lt-LT"/>
              </w:rPr>
              <w:t xml:space="preserve">sąrašas </w:t>
            </w:r>
            <w:r w:rsidRPr="00ED6F16">
              <w:rPr>
                <w:rFonts w:eastAsia="Arial Unicode MS"/>
                <w:bdr w:val="nil"/>
                <w:lang w:val="pt-PT" w:eastAsia="lt-LT"/>
              </w:rPr>
              <w:t>(</w:t>
            </w:r>
            <w:r w:rsidRPr="00ED6F16">
              <w:rPr>
                <w:b/>
                <w:bCs/>
              </w:rPr>
              <w:t>parengtas pagal</w:t>
            </w:r>
            <w:r w:rsidRPr="00E8593B">
              <w:t xml:space="preserve"> </w:t>
            </w:r>
            <w:r w:rsidRPr="00ED6F16">
              <w:rPr>
                <w:b/>
                <w:bCs/>
              </w:rPr>
              <w:t xml:space="preserve">pirkimo sąlygų </w:t>
            </w:r>
            <w:r w:rsidR="00F20EC9">
              <w:rPr>
                <w:b/>
                <w:bCs/>
              </w:rPr>
              <w:t>7</w:t>
            </w:r>
            <w:r w:rsidR="00964286" w:rsidRPr="00ED6F16">
              <w:rPr>
                <w:b/>
                <w:bCs/>
              </w:rPr>
              <w:t xml:space="preserve"> </w:t>
            </w:r>
            <w:r w:rsidRPr="00ED6F16">
              <w:rPr>
                <w:b/>
                <w:bCs/>
              </w:rPr>
              <w:t xml:space="preserve">priedą </w:t>
            </w:r>
            <w:r w:rsidRPr="00CB304D">
              <w:rPr>
                <w:i/>
                <w:iCs/>
              </w:rPr>
              <w:t>„P</w:t>
            </w:r>
            <w:r w:rsidR="00FB68A7" w:rsidRPr="00CB304D">
              <w:rPr>
                <w:i/>
                <w:iCs/>
              </w:rPr>
              <w:t xml:space="preserve">ristatytų ir </w:t>
            </w:r>
            <w:proofErr w:type="spellStart"/>
            <w:r w:rsidR="00FB68A7" w:rsidRPr="00CB304D">
              <w:rPr>
                <w:i/>
                <w:iCs/>
              </w:rPr>
              <w:t>sumonuotų</w:t>
            </w:r>
            <w:proofErr w:type="spellEnd"/>
            <w:r w:rsidR="00FB68A7" w:rsidRPr="00CB304D">
              <w:rPr>
                <w:i/>
                <w:iCs/>
              </w:rPr>
              <w:t xml:space="preserve"> </w:t>
            </w:r>
            <w:r w:rsidRPr="00CB304D">
              <w:rPr>
                <w:i/>
                <w:iCs/>
              </w:rPr>
              <w:t>prekių</w:t>
            </w:r>
            <w:r w:rsidR="00FB68A7" w:rsidRPr="00CB304D">
              <w:rPr>
                <w:i/>
                <w:iCs/>
              </w:rPr>
              <w:t>, ar suteiktų paslaugų</w:t>
            </w:r>
            <w:r w:rsidRPr="00CB304D">
              <w:rPr>
                <w:i/>
                <w:iCs/>
              </w:rPr>
              <w:t xml:space="preserve"> sąrašas</w:t>
            </w:r>
            <w:r w:rsidRPr="00E8593B">
              <w:t>“</w:t>
            </w:r>
            <w:r w:rsidRPr="00ED6F16">
              <w:rPr>
                <w:rFonts w:eastAsia="Arial Unicode MS"/>
                <w:bdr w:val="nil"/>
                <w:lang w:val="pt-PT" w:eastAsia="lt-LT"/>
              </w:rPr>
              <w:t>,</w:t>
            </w:r>
            <w:r w:rsidRPr="00ED6F16">
              <w:rPr>
                <w:rFonts w:eastAsia="Arial Unicode MS"/>
                <w:b/>
                <w:bCs/>
                <w:bdr w:val="nil"/>
                <w:lang w:val="pt-PT" w:eastAsia="lt-LT"/>
              </w:rPr>
              <w:t xml:space="preserve"> </w:t>
            </w:r>
            <w:r w:rsidRPr="00ED6F16">
              <w:rPr>
                <w:rFonts w:eastAsia="Arial Unicode MS"/>
                <w:bdr w:val="nil"/>
                <w:lang w:val="pt-PT" w:eastAsia="lt-LT"/>
              </w:rPr>
              <w:t>kuriame būtų nurodyti patiektų ar tiekiamų prekių</w:t>
            </w:r>
            <w:r w:rsidR="00FB68A7">
              <w:rPr>
                <w:rFonts w:eastAsia="Arial Unicode MS"/>
                <w:bdr w:val="nil"/>
                <w:lang w:val="pt-PT" w:eastAsia="lt-LT"/>
              </w:rPr>
              <w:t xml:space="preserve"> su sumontavimu </w:t>
            </w:r>
            <w:r w:rsidRPr="00ED6F16">
              <w:rPr>
                <w:rFonts w:eastAsia="Arial Unicode MS"/>
                <w:bdr w:val="nil"/>
                <w:lang w:val="pt-PT" w:eastAsia="lt-LT"/>
              </w:rPr>
              <w:t xml:space="preserve">pavadinimai, apibūdinimai, bendros sumos be PVM, </w:t>
            </w:r>
            <w:proofErr w:type="spellStart"/>
            <w:r w:rsidRPr="00ED6F16">
              <w:rPr>
                <w:color w:val="000000" w:themeColor="text1"/>
                <w:szCs w:val="20"/>
                <w:lang w:val="en-US"/>
              </w:rPr>
              <w:t>sutarties</w:t>
            </w:r>
            <w:proofErr w:type="spellEnd"/>
            <w:r w:rsidRPr="00ED6F16">
              <w:rPr>
                <w:color w:val="000000" w:themeColor="text1"/>
                <w:szCs w:val="20"/>
                <w:lang w:val="en-US"/>
              </w:rPr>
              <w:t xml:space="preserve"> </w:t>
            </w:r>
            <w:proofErr w:type="spellStart"/>
            <w:r w:rsidRPr="00ED6F16">
              <w:rPr>
                <w:color w:val="000000" w:themeColor="text1"/>
                <w:szCs w:val="20"/>
                <w:lang w:val="en-US"/>
              </w:rPr>
              <w:t>sudarymo</w:t>
            </w:r>
            <w:proofErr w:type="spellEnd"/>
            <w:r w:rsidRPr="00ED6F16">
              <w:rPr>
                <w:color w:val="000000" w:themeColor="text1"/>
                <w:szCs w:val="20"/>
                <w:lang w:val="en-US"/>
              </w:rPr>
              <w:t xml:space="preserve"> ir </w:t>
            </w:r>
            <w:proofErr w:type="spellStart"/>
            <w:r w:rsidRPr="00ED6F16">
              <w:rPr>
                <w:color w:val="000000" w:themeColor="text1"/>
                <w:szCs w:val="20"/>
                <w:lang w:val="en-US"/>
              </w:rPr>
              <w:t>įvykdymo</w:t>
            </w:r>
            <w:proofErr w:type="spellEnd"/>
            <w:r w:rsidRPr="00ED6F16">
              <w:rPr>
                <w:color w:val="000000" w:themeColor="text1"/>
                <w:szCs w:val="20"/>
                <w:lang w:val="en-US"/>
              </w:rPr>
              <w:t xml:space="preserve"> </w:t>
            </w:r>
            <w:proofErr w:type="spellStart"/>
            <w:r w:rsidRPr="00ED6F16">
              <w:rPr>
                <w:color w:val="000000" w:themeColor="text1"/>
                <w:szCs w:val="20"/>
                <w:lang w:val="en-US"/>
              </w:rPr>
              <w:t>datos</w:t>
            </w:r>
            <w:proofErr w:type="spellEnd"/>
            <w:r w:rsidRPr="00ED6F16">
              <w:rPr>
                <w:rFonts w:eastAsia="Arial Unicode MS"/>
                <w:bdr w:val="nil"/>
                <w:lang w:val="pt-PT" w:eastAsia="lt-LT"/>
              </w:rPr>
              <w:t xml:space="preserve"> (metų, mėnesių ir dienų tikslumu), vieta ir prekių</w:t>
            </w:r>
            <w:r w:rsidR="00FB68A7">
              <w:rPr>
                <w:rFonts w:eastAsia="Arial Unicode MS"/>
                <w:bdr w:val="nil"/>
                <w:lang w:val="pt-PT" w:eastAsia="lt-LT"/>
              </w:rPr>
              <w:t xml:space="preserve"> ar paslaugų</w:t>
            </w:r>
            <w:r w:rsidRPr="00ED6F16">
              <w:rPr>
                <w:rFonts w:eastAsia="Arial Unicode MS"/>
                <w:bdr w:val="nil"/>
                <w:lang w:val="pt-PT" w:eastAsia="lt-LT"/>
              </w:rPr>
              <w:t xml:space="preserve"> gavėjai (užsakovai) (tiek viešieji, tiek privatieji) ir jų kontaktai</w:t>
            </w:r>
            <w:r w:rsidRPr="00ED6F16">
              <w:rPr>
                <w:bdr w:val="nil"/>
                <w:lang w:val="pt-PT"/>
              </w:rPr>
              <w:t>.</w:t>
            </w:r>
          </w:p>
          <w:p w14:paraId="3D3AFE3E" w14:textId="0B5A79D0" w:rsidR="00B85B6C" w:rsidRPr="004B08F1" w:rsidRDefault="00B85B6C" w:rsidP="00B85B6C">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(neskaitant pasitelkiamų trečiųjų asmenų)</w:t>
            </w:r>
            <w:r w:rsidRPr="005A619D">
              <w:rPr>
                <w:b/>
                <w:bCs/>
              </w:rPr>
              <w:t xml:space="preserve"> </w:t>
            </w:r>
            <w:r>
              <w:rPr>
                <w:b/>
                <w:bCs/>
              </w:rPr>
              <w:t xml:space="preserve">savarankiškai </w:t>
            </w:r>
            <w:r w:rsidR="00AA5531" w:rsidRPr="00CA79ED">
              <w:rPr>
                <w:rFonts w:eastAsia="Arial Unicode MS"/>
                <w:b/>
                <w:bCs/>
                <w:bdr w:val="nil"/>
                <w:lang w:val="pt-PT" w:eastAsia="lt-LT"/>
              </w:rPr>
              <w:t xml:space="preserve">patiektų </w:t>
            </w:r>
            <w:r w:rsidR="00AA5531">
              <w:rPr>
                <w:rFonts w:eastAsia="Arial Unicode MS"/>
                <w:b/>
                <w:bCs/>
                <w:bdr w:val="nil"/>
                <w:lang w:val="pt-PT" w:eastAsia="lt-LT"/>
              </w:rPr>
              <w:t xml:space="preserve">ir sumontuotų </w:t>
            </w:r>
            <w:r w:rsidR="0059289E" w:rsidRPr="0059289E">
              <w:rPr>
                <w:rFonts w:eastAsia="Arial Unicode MS"/>
                <w:b/>
                <w:bCs/>
                <w:bdr w:val="nil"/>
                <w:lang w:eastAsia="lt-LT"/>
              </w:rPr>
              <w:t>modulinių ar kilnojamųjų statinių</w:t>
            </w:r>
            <w:r w:rsidR="0059289E" w:rsidRPr="0059289E" w:rsidDel="0059289E">
              <w:rPr>
                <w:rFonts w:eastAsia="Arial Unicode MS"/>
                <w:b/>
                <w:bCs/>
                <w:bdr w:val="nil"/>
                <w:lang w:val="pt-PT" w:eastAsia="lt-LT"/>
              </w:rPr>
              <w:t xml:space="preserve"> </w:t>
            </w:r>
            <w:r w:rsidRPr="005A619D">
              <w:rPr>
                <w:b/>
                <w:bCs/>
              </w:rPr>
              <w:t>vertes</w:t>
            </w:r>
            <w:r w:rsidRPr="005A619D">
              <w:t>.</w:t>
            </w:r>
          </w:p>
          <w:p w14:paraId="5BFF5E5B" w14:textId="329F15D1" w:rsidR="00B85B6C" w:rsidRPr="009F1768" w:rsidRDefault="00B85B6C">
            <w:pPr>
              <w:pStyle w:val="Sraopastraipa"/>
              <w:widowControl w:val="0"/>
              <w:numPr>
                <w:ilvl w:val="0"/>
                <w:numId w:val="39"/>
              </w:numPr>
              <w:tabs>
                <w:tab w:val="left" w:pos="250"/>
                <w:tab w:val="left" w:pos="1418"/>
              </w:tabs>
              <w:autoSpaceDE w:val="0"/>
              <w:adjustRightInd w:val="0"/>
              <w:ind w:left="0" w:firstLine="0"/>
              <w:jc w:val="both"/>
            </w:pPr>
            <w:bookmarkStart w:id="6" w:name="_Hlk195184902"/>
            <w:r w:rsidRPr="00C65A29">
              <w:t xml:space="preserve">Įrodymui apie tinkamą </w:t>
            </w:r>
            <w:r>
              <w:t xml:space="preserve">prekių patiekimą </w:t>
            </w:r>
            <w:r w:rsidRPr="00C65A29">
              <w:t xml:space="preserve">pateikiama: </w:t>
            </w:r>
            <w:r w:rsidRPr="00F76BFB">
              <w:rPr>
                <w:b/>
                <w:bCs/>
              </w:rPr>
              <w:t xml:space="preserve">prekių gavėjo (užsakovo) </w:t>
            </w:r>
            <w:r w:rsidRPr="0035567B">
              <w:t>patvirtinta</w:t>
            </w:r>
            <w:r w:rsidRPr="00F76BFB">
              <w:rPr>
                <w:b/>
                <w:bCs/>
              </w:rPr>
              <w:t xml:space="preserve"> pažyma</w:t>
            </w:r>
            <w:r>
              <w:t xml:space="preserve">, patvirtinanti </w:t>
            </w:r>
            <w:r w:rsidRPr="00F76BFB">
              <w:rPr>
                <w:b/>
                <w:bCs/>
              </w:rPr>
              <w:t>tinkamą</w:t>
            </w:r>
            <w:r>
              <w:t xml:space="preserve"> prekių</w:t>
            </w:r>
            <w:r w:rsidR="00F76BFB">
              <w:t xml:space="preserve"> (</w:t>
            </w:r>
            <w:r w:rsidR="0059289E" w:rsidRPr="0059289E">
              <w:rPr>
                <w:rFonts w:eastAsia="Arial Unicode MS"/>
                <w:b/>
                <w:bCs/>
                <w:bdr w:val="nil"/>
                <w:lang w:eastAsia="lt-LT"/>
              </w:rPr>
              <w:t>modulinių ar kilnojamųjų statinių</w:t>
            </w:r>
            <w:r w:rsidR="0059289E" w:rsidRPr="0059289E" w:rsidDel="0059289E">
              <w:rPr>
                <w:rFonts w:eastAsia="Arial Unicode MS"/>
                <w:bdr w:val="nil"/>
                <w:lang w:val="pt-PT" w:eastAsia="lt-LT"/>
              </w:rPr>
              <w:t xml:space="preserve"> </w:t>
            </w:r>
            <w:r w:rsidR="00F76BFB" w:rsidRPr="00F76BFB">
              <w:rPr>
                <w:rFonts w:eastAsia="Arial Unicode MS"/>
                <w:bdr w:val="nil"/>
                <w:lang w:val="pt-PT" w:eastAsia="lt-LT"/>
              </w:rPr>
              <w:t>pristatymą ir sumontavimą</w:t>
            </w:r>
            <w:r w:rsidR="0059289E">
              <w:rPr>
                <w:rFonts w:eastAsia="Arial Unicode MS"/>
                <w:bdr w:val="nil"/>
                <w:lang w:val="pt-PT" w:eastAsia="lt-LT"/>
              </w:rPr>
              <w:t>)</w:t>
            </w:r>
            <w:bookmarkEnd w:id="6"/>
            <w:r w:rsidR="00F76BFB">
              <w:rPr>
                <w:b/>
                <w:bCs/>
                <w:color w:val="000000"/>
                <w:lang w:eastAsia="lt-LT"/>
              </w:rPr>
              <w:t xml:space="preserve"> </w:t>
            </w:r>
            <w:r w:rsidRPr="00891B0D">
              <w:t>Pažymoje (-</w:t>
            </w:r>
            <w:proofErr w:type="spellStart"/>
            <w:r w:rsidRPr="00891B0D">
              <w:t>ose</w:t>
            </w:r>
            <w:proofErr w:type="spellEnd"/>
            <w:r w:rsidRPr="00891B0D">
              <w:t>) turi būti ši informacija:</w:t>
            </w:r>
            <w:r w:rsidRPr="00C65A29">
              <w:t xml:space="preserve"> </w:t>
            </w:r>
            <w:r>
              <w:t xml:space="preserve">pateiktų prekių </w:t>
            </w:r>
            <w:r>
              <w:lastRenderedPageBreak/>
              <w:t xml:space="preserve">pavadinimai su montavimu, </w:t>
            </w:r>
            <w:r w:rsidRPr="00F76BFB">
              <w:rPr>
                <w:rFonts w:eastAsia="Arial Unicode MS"/>
                <w:bdr w:val="nil"/>
                <w:lang w:val="pt-PT" w:eastAsia="lt-LT"/>
              </w:rPr>
              <w:t xml:space="preserve">bendros sumos (be PVM), prekių patiekimo datos (metų, mėnesių ir dienų tikslumu), vieta, </w:t>
            </w:r>
            <w:r w:rsidRPr="00C65A29">
              <w:t>užsakovo kontaktai</w:t>
            </w:r>
            <w:r>
              <w:t>,</w:t>
            </w:r>
            <w:r w:rsidRPr="00F76BFB">
              <w:rPr>
                <w:rFonts w:eastAsia="Arial Unicode MS"/>
                <w:bdr w:val="nil"/>
                <w:lang w:val="pt-PT" w:eastAsia="lt-LT"/>
              </w:rPr>
              <w:t xml:space="preserve"> ar </w:t>
            </w:r>
            <w:r w:rsidRPr="004947D0">
              <w:t>prekės</w:t>
            </w:r>
            <w:r w:rsidR="00110D2F">
              <w:t xml:space="preserve"> </w:t>
            </w:r>
            <w:r w:rsidRPr="004947D0">
              <w:t xml:space="preserve"> buvo </w:t>
            </w:r>
            <w:r>
              <w:t xml:space="preserve">patiektos ir sumontuotos </w:t>
            </w:r>
            <w:r w:rsidR="00110D2F">
              <w:t xml:space="preserve"> </w:t>
            </w:r>
            <w:r>
              <w:t xml:space="preserve">tinkamai, </w:t>
            </w:r>
            <w:r w:rsidRPr="00F76BFB">
              <w:rPr>
                <w:b/>
                <w:bCs/>
              </w:rPr>
              <w:t>ar tiekėjas prekes patiekė 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F76BFB">
              <w:rPr>
                <w:b/>
                <w:bCs/>
              </w:rPr>
              <w:t xml:space="preserve">savarankiškai tos sutarties apimtyje patiektų </w:t>
            </w:r>
            <w:r w:rsidR="00CB304D">
              <w:rPr>
                <w:b/>
                <w:bCs/>
              </w:rPr>
              <w:t xml:space="preserve">ir sumontuotų </w:t>
            </w:r>
            <w:r w:rsidR="00F35279" w:rsidRPr="00F76BFB">
              <w:rPr>
                <w:b/>
                <w:bCs/>
              </w:rPr>
              <w:t>prekių</w:t>
            </w:r>
            <w:r w:rsidR="00F35279">
              <w:rPr>
                <w:b/>
                <w:bCs/>
              </w:rPr>
              <w:t xml:space="preserve"> </w:t>
            </w:r>
            <w:r w:rsidRPr="00F76BFB">
              <w:rPr>
                <w:b/>
                <w:bCs/>
              </w:rPr>
              <w:t>dalies vertė</w:t>
            </w:r>
            <w:r w:rsidRPr="000C6EFA">
              <w:t>.</w:t>
            </w:r>
          </w:p>
          <w:p w14:paraId="6ED3AFA2" w14:textId="1C14B6D0" w:rsidR="00B85B6C" w:rsidRPr="009F1768" w:rsidRDefault="00B85B6C" w:rsidP="00B85B6C">
            <w:pPr>
              <w:snapToGrid w:val="0"/>
              <w:spacing w:before="80" w:after="80"/>
              <w:jc w:val="both"/>
              <w:rPr>
                <w:iCs/>
              </w:rPr>
            </w:pPr>
            <w:r w:rsidRPr="008C5F94">
              <w:rPr>
                <w:iCs/>
              </w:rPr>
              <w:t xml:space="preserve">Patiektų prekių sąraše </w:t>
            </w:r>
            <w:r w:rsidRPr="00E8593B">
              <w:rPr>
                <w:iCs/>
              </w:rPr>
              <w:t xml:space="preserve">(parengtame pagal pirkimo sąlygų </w:t>
            </w:r>
            <w:r w:rsidR="00F20EC9">
              <w:rPr>
                <w:iCs/>
              </w:rPr>
              <w:t>7</w:t>
            </w:r>
            <w:r w:rsidR="00964286" w:rsidRPr="00E8593B">
              <w:rPr>
                <w:iCs/>
              </w:rPr>
              <w:t xml:space="preserve"> </w:t>
            </w:r>
            <w:r w:rsidRPr="00E8593B">
              <w:rPr>
                <w:iCs/>
              </w:rPr>
              <w:t xml:space="preserve">priedą </w:t>
            </w:r>
            <w:r w:rsidR="001F3C24" w:rsidRPr="00CB304D">
              <w:rPr>
                <w:i/>
                <w:iCs/>
              </w:rPr>
              <w:t xml:space="preserve">„Pristatytų ir </w:t>
            </w:r>
            <w:proofErr w:type="spellStart"/>
            <w:r w:rsidR="001F3C24" w:rsidRPr="00CB304D">
              <w:rPr>
                <w:i/>
                <w:iCs/>
              </w:rPr>
              <w:t>sumonuotų</w:t>
            </w:r>
            <w:proofErr w:type="spellEnd"/>
            <w:r w:rsidR="001F3C24" w:rsidRPr="00CB304D">
              <w:rPr>
                <w:i/>
                <w:iCs/>
              </w:rPr>
              <w:t xml:space="preserve"> prekių, ar suteiktų paslaugų sąrašas</w:t>
            </w:r>
            <w:r w:rsidR="001F3C24" w:rsidRPr="00E8593B">
              <w:t>“</w:t>
            </w:r>
            <w:r w:rsidRPr="00E8593B">
              <w:rPr>
                <w:iCs/>
              </w:rPr>
              <w:t>) nurodyta informacija turi sutapti su užsakovų pažymose pateikta informacija</w:t>
            </w:r>
            <w:r w:rsidRPr="008C5F94">
              <w:rPr>
                <w:iCs/>
              </w:rPr>
              <w:t xml:space="preserve"> apie tiekėjo patiektas </w:t>
            </w:r>
            <w:r w:rsidR="001F3C24">
              <w:rPr>
                <w:iCs/>
              </w:rPr>
              <w:t xml:space="preserve">ir sumontuotas </w:t>
            </w:r>
            <w:r w:rsidRPr="008C5F94">
              <w:rPr>
                <w:iCs/>
              </w:rPr>
              <w:t>prekes</w:t>
            </w:r>
            <w:r w:rsidR="0059289E">
              <w:rPr>
                <w:iCs/>
              </w:rPr>
              <w:t>.</w:t>
            </w:r>
            <w:r w:rsidR="001F3C24">
              <w:rPr>
                <w:iCs/>
              </w:rPr>
              <w:t xml:space="preserve"> </w:t>
            </w:r>
            <w:r w:rsidR="001F3C24" w:rsidRPr="00F35279">
              <w:rPr>
                <w:color w:val="000000"/>
                <w:lang w:eastAsia="lt-LT"/>
              </w:rPr>
              <w:t>priežiūros paslaugas</w:t>
            </w:r>
            <w:r w:rsidRPr="00F35279">
              <w:rPr>
                <w:iCs/>
              </w:rPr>
              <w:t>.</w:t>
            </w:r>
          </w:p>
          <w:p w14:paraId="4B00B5FD" w14:textId="1255BBD0" w:rsidR="001165C4" w:rsidRPr="00B85B6C" w:rsidRDefault="00B85B6C" w:rsidP="00B922F8">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tc>
      </w:tr>
    </w:tbl>
    <w:p w14:paraId="5AA8B139" w14:textId="6B4E7685" w:rsidR="008C6337" w:rsidRDefault="00DA1764">
      <w:pPr>
        <w:pStyle w:val="Sraopastraipa"/>
        <w:numPr>
          <w:ilvl w:val="1"/>
          <w:numId w:val="32"/>
        </w:numPr>
        <w:tabs>
          <w:tab w:val="left" w:pos="1134"/>
        </w:tabs>
        <w:ind w:left="0" w:firstLine="426"/>
        <w:jc w:val="both"/>
        <w:rPr>
          <w:b/>
          <w:bCs/>
        </w:rPr>
      </w:pPr>
      <w:r w:rsidRPr="00DA1764">
        <w:rPr>
          <w:b/>
          <w:bCs/>
        </w:rPr>
        <w:lastRenderedPageBreak/>
        <w:t>Tiekėjui reikalavimai dėl aplinkos apsaugos vadybos sistemos standartų laikymosi netaikomi.</w:t>
      </w:r>
    </w:p>
    <w:p w14:paraId="4ABFC7AF" w14:textId="15BF10F5" w:rsidR="008C6337" w:rsidRPr="008C6337" w:rsidRDefault="00DE2DD1">
      <w:pPr>
        <w:pStyle w:val="Sraopastraipa"/>
        <w:numPr>
          <w:ilvl w:val="1"/>
          <w:numId w:val="32"/>
        </w:numPr>
        <w:tabs>
          <w:tab w:val="left" w:pos="1134"/>
        </w:tabs>
        <w:ind w:left="0" w:firstLine="426"/>
        <w:jc w:val="both"/>
        <w:rPr>
          <w:b/>
          <w:bCs/>
        </w:rPr>
      </w:pPr>
      <w:r w:rsidRPr="003548A2">
        <w:rPr>
          <w:rFonts w:eastAsia="Calibri"/>
        </w:rPr>
        <w:t>Tiekėjo (ar jo personalo) kvalifikacija turi būti įgyta iki pasiūlymų pateikimo termino pabaigos ir tai turi būti užfiksuota patvirtinančiame dokumente. I</w:t>
      </w:r>
      <w:r w:rsidRPr="003548A2">
        <w:rPr>
          <w:lang w:eastAsia="lt-LT"/>
        </w:rPr>
        <w:t>š</w:t>
      </w:r>
      <w:r>
        <w:rPr>
          <w:lang w:eastAsia="lt-LT"/>
        </w:rPr>
        <w:t xml:space="preserve"> tiekėjų, registruotų Europos Sąjungos valstybėje narėje,</w:t>
      </w:r>
      <w:r w:rsidRPr="008C633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C77BCE" w:rsidRDefault="00F64A77">
      <w:pPr>
        <w:pStyle w:val="Sraopastraipa"/>
        <w:numPr>
          <w:ilvl w:val="1"/>
          <w:numId w:val="32"/>
        </w:numPr>
        <w:tabs>
          <w:tab w:val="left" w:pos="1134"/>
        </w:tabs>
        <w:ind w:left="0" w:firstLine="426"/>
        <w:jc w:val="both"/>
        <w:rPr>
          <w:b/>
          <w:bCs/>
          <w:u w:val="single"/>
        </w:rPr>
      </w:pPr>
      <w:r w:rsidRPr="00C77BCE">
        <w:rPr>
          <w:rFonts w:eastAsia="Calibri"/>
          <w:b/>
          <w:bCs/>
          <w:szCs w:val="20"/>
          <w:u w:val="single"/>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pPr>
        <w:pStyle w:val="Sraopastraipa"/>
        <w:numPr>
          <w:ilvl w:val="1"/>
          <w:numId w:val="32"/>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pPr>
        <w:pStyle w:val="Sraopastraipa"/>
        <w:numPr>
          <w:ilvl w:val="1"/>
          <w:numId w:val="32"/>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pPr>
        <w:pStyle w:val="Sraopastraipa"/>
        <w:numPr>
          <w:ilvl w:val="1"/>
          <w:numId w:val="32"/>
        </w:numPr>
        <w:tabs>
          <w:tab w:val="left" w:pos="993"/>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w:t>
      </w:r>
      <w:proofErr w:type="spellStart"/>
      <w:r w:rsidRPr="008C6337">
        <w:rPr>
          <w:rFonts w:cstheme="minorHAnsi"/>
          <w:bCs/>
          <w:iCs/>
        </w:rPr>
        <w:t>klavifikacijos</w:t>
      </w:r>
      <w:proofErr w:type="spellEnd"/>
      <w:r w:rsidRPr="008C6337">
        <w:rPr>
          <w:rFonts w:cstheme="minorHAnsi"/>
          <w:bCs/>
          <w:iCs/>
        </w:rPr>
        <w:t xml:space="preserve">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 xml:space="preserve">perkančioji </w:t>
      </w:r>
      <w:r w:rsidRPr="008C6337">
        <w:rPr>
          <w:rFonts w:cstheme="minorHAnsi"/>
        </w:rPr>
        <w:lastRenderedPageBreak/>
        <w:t>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pPr>
        <w:pStyle w:val="Sraopastraipa"/>
        <w:numPr>
          <w:ilvl w:val="1"/>
          <w:numId w:val="32"/>
        </w:numPr>
        <w:tabs>
          <w:tab w:val="left" w:pos="993"/>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pPr>
        <w:pStyle w:val="Sraopastraipa"/>
        <w:numPr>
          <w:ilvl w:val="1"/>
          <w:numId w:val="32"/>
        </w:numPr>
        <w:tabs>
          <w:tab w:val="left" w:pos="993"/>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pPr>
        <w:pStyle w:val="Sraopastraipa"/>
        <w:numPr>
          <w:ilvl w:val="1"/>
          <w:numId w:val="32"/>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pPr>
        <w:pStyle w:val="Sraopastraipa"/>
        <w:numPr>
          <w:ilvl w:val="1"/>
          <w:numId w:val="32"/>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pPr>
        <w:pStyle w:val="Sraopastraipa"/>
        <w:widowControl w:val="0"/>
        <w:numPr>
          <w:ilvl w:val="2"/>
          <w:numId w:val="32"/>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1DE51275" w14:textId="77CCA416" w:rsidR="005558E1" w:rsidRPr="008C6337" w:rsidRDefault="00F64A77">
      <w:pPr>
        <w:pStyle w:val="Sraopastraipa"/>
        <w:widowControl w:val="0"/>
        <w:numPr>
          <w:ilvl w:val="2"/>
          <w:numId w:val="32"/>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pPr>
        <w:pStyle w:val="Sraopastraipa"/>
        <w:widowControl w:val="0"/>
        <w:numPr>
          <w:ilvl w:val="0"/>
          <w:numId w:val="32"/>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60848982" w:rsidR="00C92050" w:rsidRPr="009D3E1A" w:rsidRDefault="00572945" w:rsidP="00C92050">
      <w:pPr>
        <w:pStyle w:val="Sraopastraipa"/>
        <w:tabs>
          <w:tab w:val="left" w:pos="851"/>
        </w:tabs>
        <w:ind w:left="0" w:firstLine="426"/>
        <w:jc w:val="both"/>
        <w:rPr>
          <w:rFonts w:cstheme="minorHAnsi"/>
          <w:color w:val="000000" w:themeColor="text1"/>
        </w:rPr>
      </w:pPr>
      <w:r w:rsidRPr="009D3E1A">
        <w:rPr>
          <w:iCs/>
        </w:rPr>
        <w:t xml:space="preserve">12.1. </w:t>
      </w:r>
      <w:r w:rsidRPr="009D3E1A">
        <w:rPr>
          <w:rFonts w:cstheme="minorHAnsi"/>
          <w:color w:val="000000" w:themeColor="text1"/>
        </w:rPr>
        <w:t>Pirkimui taikomos Reglamento nuostatos</w:t>
      </w:r>
      <w:r w:rsidRPr="009D3E1A">
        <w:rPr>
          <w:rStyle w:val="Puslapioinaosnuoroda"/>
          <w:rFonts w:cstheme="minorHAnsi"/>
          <w:color w:val="000000" w:themeColor="text1"/>
        </w:rPr>
        <w:footnoteReference w:id="7"/>
      </w:r>
      <w:r w:rsidRPr="009D3E1A">
        <w:rPr>
          <w:rFonts w:cstheme="minorHAnsi"/>
          <w:color w:val="000000" w:themeColor="text1"/>
        </w:rPr>
        <w:t xml:space="preserve">. </w:t>
      </w:r>
      <w:r w:rsidRPr="009D3E1A">
        <w:rPr>
          <w:rFonts w:cstheme="minorHAnsi"/>
          <w:b/>
          <w:bCs/>
          <w:color w:val="000000" w:themeColor="text1"/>
        </w:rPr>
        <w:t>Kartu su pasiūlymu</w:t>
      </w:r>
      <w:r w:rsidRPr="009D3E1A">
        <w:rPr>
          <w:rFonts w:cstheme="minorHAnsi"/>
          <w:color w:val="000000" w:themeColor="text1"/>
        </w:rPr>
        <w:t xml:space="preserve"> tiekėjas turi pateikti užpildytą </w:t>
      </w:r>
      <w:r w:rsidR="001510FE" w:rsidRPr="009D3E1A">
        <w:rPr>
          <w:rFonts w:cstheme="minorHAnsi"/>
          <w:b/>
          <w:bCs/>
          <w:color w:val="000000" w:themeColor="text1"/>
        </w:rPr>
        <w:t>D</w:t>
      </w:r>
      <w:r w:rsidRPr="009D3E1A">
        <w:rPr>
          <w:rFonts w:cstheme="minorHAnsi"/>
          <w:b/>
          <w:bCs/>
          <w:color w:val="000000" w:themeColor="text1"/>
        </w:rPr>
        <w:t>eklaraciją dėl (ne)</w:t>
      </w:r>
      <w:r w:rsidR="00C1674C">
        <w:rPr>
          <w:rFonts w:cstheme="minorHAnsi"/>
          <w:b/>
          <w:bCs/>
          <w:color w:val="000000" w:themeColor="text1"/>
        </w:rPr>
        <w:t xml:space="preserve"> </w:t>
      </w:r>
      <w:r w:rsidRPr="009D3E1A">
        <w:rPr>
          <w:rFonts w:cstheme="minorHAnsi"/>
          <w:b/>
          <w:bCs/>
          <w:color w:val="000000" w:themeColor="text1"/>
        </w:rPr>
        <w:t>atitikties Reglamento nuostatoms</w:t>
      </w:r>
      <w:r w:rsidRPr="009D3E1A">
        <w:rPr>
          <w:rFonts w:cstheme="minorHAnsi"/>
          <w:color w:val="000000" w:themeColor="text1"/>
        </w:rPr>
        <w:t xml:space="preserve">, kuri pateikta pirkimo sąlygų 6 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Default="00C92050" w:rsidP="009C1BFE">
      <w:pPr>
        <w:pStyle w:val="Sraopastraipa"/>
        <w:tabs>
          <w:tab w:val="left" w:pos="851"/>
        </w:tabs>
        <w:ind w:left="0" w:firstLine="567"/>
        <w:jc w:val="both"/>
        <w:rPr>
          <w:rFonts w:eastAsia="Calibri"/>
          <w:i/>
          <w:iCs/>
        </w:rPr>
      </w:pPr>
      <w:r w:rsidRPr="009D3E1A">
        <w:rPr>
          <w:rFonts w:eastAsia="Calibri"/>
          <w:i/>
          <w:iCs/>
        </w:rPr>
        <w:t>Šią deklaraciją dėl (ne)atitikties Reglamento nuostatoms pildo tiekėjas/tiekėjų grupės nariai atskirai, subtiekėjai, ūkio subjektai, kurių pajėgumais remiamasi.</w:t>
      </w:r>
    </w:p>
    <w:p w14:paraId="27753C79" w14:textId="66AD0657" w:rsidR="0045796D" w:rsidRPr="001B7D4E" w:rsidRDefault="0045796D">
      <w:pPr>
        <w:pStyle w:val="Sraopastraipa"/>
        <w:numPr>
          <w:ilvl w:val="1"/>
          <w:numId w:val="32"/>
        </w:numPr>
        <w:tabs>
          <w:tab w:val="left" w:pos="993"/>
        </w:tabs>
        <w:ind w:left="0" w:firstLine="426"/>
        <w:jc w:val="both"/>
        <w:rPr>
          <w:rFonts w:eastAsia="Calibri"/>
          <w:i/>
          <w:iCs/>
        </w:rPr>
      </w:pPr>
      <w:r w:rsidRPr="001B7D4E">
        <w:rPr>
          <w:iCs/>
        </w:rPr>
        <w:t>Perkančioji</w:t>
      </w:r>
      <w:r w:rsidRPr="0045796D">
        <w:t xml:space="preserve"> organizacija numato, kad </w:t>
      </w:r>
      <w:r w:rsidRPr="001B7D4E">
        <w:rPr>
          <w:b/>
          <w:bCs/>
        </w:rPr>
        <w:t xml:space="preserve">šiame pirkime </w:t>
      </w:r>
      <w:r w:rsidRPr="001B7D4E">
        <w:rPr>
          <w:b/>
          <w:bCs/>
          <w:color w:val="000000" w:themeColor="text1"/>
        </w:rPr>
        <w:t xml:space="preserve">negali </w:t>
      </w:r>
      <w:r w:rsidRPr="001B7D4E">
        <w:rPr>
          <w:b/>
          <w:bCs/>
        </w:rPr>
        <w:t>dalyvauti</w:t>
      </w:r>
      <w:r w:rsidRPr="0045796D">
        <w:t xml:space="preserve"> tiekėjai, jų subtiekėjai ir ūkio subjektai, kurių pajėgumais (kvalifikacija) remiamasi, 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DA3E7E4" w14:textId="77777777" w:rsidR="001D40DF" w:rsidRPr="00485276" w:rsidRDefault="001D40DF" w:rsidP="00485276">
      <w:pPr>
        <w:ind w:firstLine="567"/>
        <w:jc w:val="both"/>
        <w:textAlignment w:val="auto"/>
        <w:rPr>
          <w:i/>
          <w:iCs/>
          <w:shd w:val="clear" w:color="auto" w:fill="FFFFFF"/>
        </w:rPr>
      </w:pPr>
    </w:p>
    <w:p w14:paraId="03C1F9C7" w14:textId="047E92C8" w:rsidR="00087C15" w:rsidRPr="002A2006" w:rsidRDefault="00087C15">
      <w:pPr>
        <w:pStyle w:val="Sraopastraipa"/>
        <w:numPr>
          <w:ilvl w:val="0"/>
          <w:numId w:val="32"/>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Pr="00655C1C" w:rsidRDefault="002A2006">
      <w:pPr>
        <w:pStyle w:val="Sraopastraipa"/>
        <w:numPr>
          <w:ilvl w:val="1"/>
          <w:numId w:val="29"/>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w:t>
      </w:r>
      <w:r w:rsidRPr="00655C1C">
        <w:t xml:space="preserve">įtraukia neatmestus pasiūlymus, ir nustato laimėjusį pasiūlymą bei priima sprendimą dėl </w:t>
      </w:r>
      <w:r w:rsidR="003866D6" w:rsidRPr="00655C1C">
        <w:t xml:space="preserve">pirkimo </w:t>
      </w:r>
      <w:r w:rsidRPr="00655C1C">
        <w:t xml:space="preserve">sutarties sudarymo. Pasiūlymų eilė nustatoma ekonominio naudingumo mažėjimo tvarka. Jeigu kelių pateiktų pasiūlymų ekonominis naudingumas yra vienodas, </w:t>
      </w:r>
      <w:r w:rsidRPr="00655C1C">
        <w:lastRenderedPageBreak/>
        <w:t>nustatant pasiūlymų eilę pirmesnis į šią eilę įrašomas tiekėjas, kurio pasiūlymas CVP IS priemonėmis pateiktas anksčiausiai.</w:t>
      </w:r>
    </w:p>
    <w:p w14:paraId="7B58B936" w14:textId="123DC457" w:rsidR="003C417C" w:rsidRPr="003C417C" w:rsidRDefault="003C417C">
      <w:pPr>
        <w:pStyle w:val="Sraopastraipa"/>
        <w:numPr>
          <w:ilvl w:val="1"/>
          <w:numId w:val="29"/>
        </w:numPr>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tiekėjais, kurių pasiūlymai bus pripažinti laimėję. </w:t>
      </w:r>
    </w:p>
    <w:p w14:paraId="71709043" w14:textId="0F74FBA3" w:rsidR="0021001E" w:rsidRPr="003C417C" w:rsidRDefault="0089613B">
      <w:pPr>
        <w:pStyle w:val="Sraopastraipa"/>
        <w:numPr>
          <w:ilvl w:val="1"/>
          <w:numId w:val="29"/>
        </w:numPr>
        <w:tabs>
          <w:tab w:val="left" w:pos="709"/>
          <w:tab w:val="left" w:pos="993"/>
        </w:tabs>
        <w:ind w:left="0" w:firstLine="426"/>
        <w:jc w:val="both"/>
      </w:pPr>
      <w:r w:rsidRPr="003C417C">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3C417C">
        <w:t xml:space="preserve"> Tas pats tiekėjas gali būti nustatomas laimėtoju dėl visų pirkimo objekto dalių.</w:t>
      </w:r>
      <w:r w:rsidR="00294B3B" w:rsidRPr="003C417C">
        <w:t xml:space="preserve"> </w:t>
      </w:r>
    </w:p>
    <w:p w14:paraId="67583696" w14:textId="77777777" w:rsidR="0007764C" w:rsidRPr="0007764C" w:rsidRDefault="002A2006">
      <w:pPr>
        <w:pStyle w:val="Sraopastraipa"/>
        <w:numPr>
          <w:ilvl w:val="1"/>
          <w:numId w:val="29"/>
        </w:numPr>
        <w:tabs>
          <w:tab w:val="left" w:pos="709"/>
          <w:tab w:val="left" w:pos="993"/>
        </w:tabs>
        <w:ind w:left="0" w:firstLine="426"/>
        <w:jc w:val="both"/>
      </w:pPr>
      <w:r w:rsidRPr="00D8789F">
        <w:t>Tiekėjas</w:t>
      </w:r>
      <w:r w:rsidRPr="0007764C">
        <w:rPr>
          <w:rFonts w:eastAsia="Calibri"/>
          <w:bCs/>
        </w:rPr>
        <w:t>, kurio pasiūlymas nustatytas laimėjusiu, sudaryti pirkimo</w:t>
      </w:r>
      <w:r w:rsidR="00495112" w:rsidRPr="0007764C">
        <w:rPr>
          <w:rFonts w:eastAsia="Calibri"/>
          <w:bCs/>
        </w:rPr>
        <w:t xml:space="preserve"> </w:t>
      </w:r>
      <w:r w:rsidRPr="0007764C">
        <w:rPr>
          <w:rFonts w:eastAsia="Calibri"/>
          <w:bCs/>
        </w:rPr>
        <w:t>sutarties</w:t>
      </w:r>
      <w:r w:rsidR="00DF4596" w:rsidRPr="0007764C">
        <w:rPr>
          <w:rFonts w:eastAsia="Calibri"/>
          <w:bCs/>
        </w:rPr>
        <w:t xml:space="preserve"> </w:t>
      </w:r>
      <w:r w:rsidRPr="0007764C">
        <w:rPr>
          <w:rFonts w:eastAsia="Calibri"/>
          <w:bCs/>
        </w:rPr>
        <w:t>kviečiamas raštu ir jam nurodomas laikas, iki kada jis turi sudaryti pirkimo sutartį.</w:t>
      </w:r>
    </w:p>
    <w:p w14:paraId="3BDFB366" w14:textId="4462CF44" w:rsidR="0007764C" w:rsidRPr="0007764C" w:rsidRDefault="002A2006">
      <w:pPr>
        <w:pStyle w:val="Sraopastraipa"/>
        <w:numPr>
          <w:ilvl w:val="1"/>
          <w:numId w:val="29"/>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pPr>
        <w:pStyle w:val="Sraopastraipa"/>
        <w:numPr>
          <w:ilvl w:val="1"/>
          <w:numId w:val="29"/>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pPr>
        <w:pStyle w:val="Sraopastraipa"/>
        <w:numPr>
          <w:ilvl w:val="1"/>
          <w:numId w:val="29"/>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pPr>
        <w:pStyle w:val="Sraopastraipa"/>
        <w:numPr>
          <w:ilvl w:val="1"/>
          <w:numId w:val="29"/>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pPr>
        <w:pStyle w:val="Sraopastraipa"/>
        <w:numPr>
          <w:ilvl w:val="0"/>
          <w:numId w:val="29"/>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pPr>
        <w:pStyle w:val="Sraopastraipa"/>
        <w:widowControl w:val="0"/>
        <w:numPr>
          <w:ilvl w:val="1"/>
          <w:numId w:val="29"/>
        </w:numPr>
        <w:tabs>
          <w:tab w:val="left" w:pos="993"/>
        </w:tabs>
        <w:suppressAutoHyphens w:val="0"/>
        <w:autoSpaceDE w:val="0"/>
        <w:adjustRightInd w:val="0"/>
        <w:ind w:left="-142" w:firstLine="567"/>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pPr>
        <w:pStyle w:val="Sraopastraipa"/>
        <w:numPr>
          <w:ilvl w:val="0"/>
          <w:numId w:val="29"/>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pPr>
        <w:pStyle w:val="Sraopastraipa"/>
        <w:widowControl w:val="0"/>
        <w:numPr>
          <w:ilvl w:val="1"/>
          <w:numId w:val="29"/>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pPr>
        <w:pStyle w:val="Sraopastraipa"/>
        <w:widowControl w:val="0"/>
        <w:numPr>
          <w:ilvl w:val="1"/>
          <w:numId w:val="29"/>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w:t>
      </w:r>
      <w:r w:rsidR="009A0F94" w:rsidRPr="0007764C">
        <w:rPr>
          <w:color w:val="000000" w:themeColor="text1"/>
        </w:rPr>
        <w:lastRenderedPageBreak/>
        <w:t xml:space="preserve">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44BDCBD7" w:rsidR="002561B3" w:rsidRPr="00653000" w:rsidRDefault="00796249">
      <w:pPr>
        <w:pStyle w:val="Sraopastraipa"/>
        <w:widowControl w:val="0"/>
        <w:numPr>
          <w:ilvl w:val="2"/>
          <w:numId w:val="29"/>
        </w:numPr>
        <w:tabs>
          <w:tab w:val="left" w:pos="1134"/>
        </w:tabs>
        <w:autoSpaceDE w:val="0"/>
        <w:adjustRightInd w:val="0"/>
        <w:ind w:left="0" w:firstLine="426"/>
        <w:jc w:val="both"/>
        <w:rPr>
          <w:szCs w:val="20"/>
        </w:rPr>
      </w:pPr>
      <w:r>
        <w:rPr>
          <w:rFonts w:cstheme="minorHAnsi"/>
          <w:color w:val="000000"/>
        </w:rPr>
        <w:t xml:space="preserve"> </w:t>
      </w:r>
      <w:r w:rsidR="009A0F94" w:rsidRPr="00653000">
        <w:rPr>
          <w:rFonts w:cstheme="minorHAnsi"/>
          <w:color w:val="000000"/>
        </w:rPr>
        <w:t>motyvuotą teismo nutartį, kuria atsisakoma priimti ieškinį;</w:t>
      </w:r>
    </w:p>
    <w:p w14:paraId="47F010DF" w14:textId="4041D477" w:rsidR="002561B3" w:rsidRPr="002561B3" w:rsidRDefault="00796249">
      <w:pPr>
        <w:pStyle w:val="Sraopastraipa"/>
        <w:widowControl w:val="0"/>
        <w:numPr>
          <w:ilvl w:val="2"/>
          <w:numId w:val="29"/>
        </w:numPr>
        <w:tabs>
          <w:tab w:val="left" w:pos="1134"/>
        </w:tabs>
        <w:autoSpaceDE w:val="0"/>
        <w:adjustRightInd w:val="0"/>
        <w:ind w:left="0" w:firstLine="426"/>
        <w:jc w:val="both"/>
        <w:rPr>
          <w:szCs w:val="20"/>
        </w:rPr>
      </w:pPr>
      <w:r>
        <w:rPr>
          <w:rFonts w:cstheme="minorHAnsi"/>
          <w:color w:val="000000"/>
        </w:rPr>
        <w:t xml:space="preserve"> </w:t>
      </w:r>
      <w:r w:rsidR="009A0F94" w:rsidRPr="002561B3">
        <w:rPr>
          <w:rFonts w:cstheme="minorHAnsi"/>
          <w:color w:val="000000"/>
        </w:rPr>
        <w:t>motyvuotą teismo nutartį dėl tiekėjo prašymo taikyti laikinąsias apsaugos priemones atmetimo, kai šis prašymas teisme buvo gautas iki ieškinio pareiškimo;</w:t>
      </w:r>
    </w:p>
    <w:p w14:paraId="2AA8AF01" w14:textId="3880BF82" w:rsidR="009A0F94" w:rsidRPr="001D72DC" w:rsidRDefault="00796249">
      <w:pPr>
        <w:pStyle w:val="Sraopastraipa"/>
        <w:widowControl w:val="0"/>
        <w:numPr>
          <w:ilvl w:val="2"/>
          <w:numId w:val="29"/>
        </w:numPr>
        <w:tabs>
          <w:tab w:val="left" w:pos="426"/>
          <w:tab w:val="left" w:pos="1134"/>
        </w:tabs>
        <w:autoSpaceDE w:val="0"/>
        <w:adjustRightInd w:val="0"/>
        <w:ind w:left="0" w:firstLine="426"/>
        <w:jc w:val="both"/>
        <w:rPr>
          <w:szCs w:val="20"/>
        </w:rPr>
      </w:pPr>
      <w:r>
        <w:rPr>
          <w:rFonts w:cstheme="minorHAnsi"/>
          <w:color w:val="000000"/>
        </w:rPr>
        <w:t xml:space="preserve"> </w:t>
      </w:r>
      <w:r w:rsidR="009A0F94"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pPr>
        <w:pStyle w:val="Sraopastraipa"/>
        <w:widowControl w:val="0"/>
        <w:numPr>
          <w:ilvl w:val="1"/>
          <w:numId w:val="29"/>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4A024492" w14:textId="1A63852B" w:rsidR="00BD0714" w:rsidRPr="00C1674C" w:rsidRDefault="00451A3F">
      <w:pPr>
        <w:pStyle w:val="Sraopastraipa"/>
        <w:widowControl w:val="0"/>
        <w:numPr>
          <w:ilvl w:val="1"/>
          <w:numId w:val="29"/>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0922511D" w14:textId="77777777" w:rsidR="00F31740" w:rsidRDefault="00F31740" w:rsidP="00A9216F">
      <w:pPr>
        <w:suppressAutoHyphens w:val="0"/>
        <w:autoSpaceDN/>
        <w:spacing w:after="240"/>
        <w:jc w:val="right"/>
        <w:textAlignment w:val="auto"/>
        <w:rPr>
          <w:b/>
        </w:rPr>
      </w:pPr>
    </w:p>
    <w:p w14:paraId="6A29A9B9" w14:textId="77777777" w:rsidR="00F31740" w:rsidRDefault="00F31740" w:rsidP="00A9216F">
      <w:pPr>
        <w:suppressAutoHyphens w:val="0"/>
        <w:autoSpaceDN/>
        <w:spacing w:after="240"/>
        <w:jc w:val="right"/>
        <w:textAlignment w:val="auto"/>
        <w:rPr>
          <w:b/>
        </w:rPr>
      </w:pPr>
    </w:p>
    <w:p w14:paraId="35EFC9CD" w14:textId="77777777" w:rsidR="00F31740" w:rsidRDefault="00F31740" w:rsidP="00A9216F">
      <w:pPr>
        <w:suppressAutoHyphens w:val="0"/>
        <w:autoSpaceDN/>
        <w:spacing w:after="240"/>
        <w:jc w:val="right"/>
        <w:textAlignment w:val="auto"/>
        <w:rPr>
          <w:b/>
        </w:rPr>
      </w:pPr>
    </w:p>
    <w:p w14:paraId="4AB2992E" w14:textId="77777777" w:rsidR="00F31740" w:rsidRDefault="00F31740" w:rsidP="00A9216F">
      <w:pPr>
        <w:suppressAutoHyphens w:val="0"/>
        <w:autoSpaceDN/>
        <w:spacing w:after="240"/>
        <w:jc w:val="right"/>
        <w:textAlignment w:val="auto"/>
        <w:rPr>
          <w:b/>
        </w:rPr>
      </w:pPr>
    </w:p>
    <w:p w14:paraId="090FCA1F" w14:textId="77777777" w:rsidR="00F31740" w:rsidRDefault="00F31740" w:rsidP="00A9216F">
      <w:pPr>
        <w:suppressAutoHyphens w:val="0"/>
        <w:autoSpaceDN/>
        <w:spacing w:after="240"/>
        <w:jc w:val="right"/>
        <w:textAlignment w:val="auto"/>
        <w:rPr>
          <w:b/>
        </w:rPr>
      </w:pPr>
    </w:p>
    <w:p w14:paraId="7E613E17" w14:textId="77777777" w:rsidR="00F31740" w:rsidRDefault="00F31740" w:rsidP="00A9216F">
      <w:pPr>
        <w:suppressAutoHyphens w:val="0"/>
        <w:autoSpaceDN/>
        <w:spacing w:after="240"/>
        <w:jc w:val="right"/>
        <w:textAlignment w:val="auto"/>
        <w:rPr>
          <w:b/>
        </w:rPr>
      </w:pPr>
    </w:p>
    <w:p w14:paraId="24E5BD34" w14:textId="77777777" w:rsidR="00F31740" w:rsidRDefault="00F31740" w:rsidP="00A9216F">
      <w:pPr>
        <w:suppressAutoHyphens w:val="0"/>
        <w:autoSpaceDN/>
        <w:spacing w:after="240"/>
        <w:jc w:val="right"/>
        <w:textAlignment w:val="auto"/>
        <w:rPr>
          <w:b/>
        </w:rPr>
      </w:pPr>
    </w:p>
    <w:p w14:paraId="16083D5B" w14:textId="77777777" w:rsidR="00F31740" w:rsidRDefault="00F31740" w:rsidP="00A9216F">
      <w:pPr>
        <w:suppressAutoHyphens w:val="0"/>
        <w:autoSpaceDN/>
        <w:spacing w:after="240"/>
        <w:jc w:val="right"/>
        <w:textAlignment w:val="auto"/>
        <w:rPr>
          <w:b/>
        </w:rPr>
      </w:pPr>
    </w:p>
    <w:p w14:paraId="41DD7218" w14:textId="77777777" w:rsidR="00F31740" w:rsidRDefault="00F31740" w:rsidP="00A9216F">
      <w:pPr>
        <w:suppressAutoHyphens w:val="0"/>
        <w:autoSpaceDN/>
        <w:spacing w:after="240"/>
        <w:jc w:val="right"/>
        <w:textAlignment w:val="auto"/>
        <w:rPr>
          <w:b/>
        </w:rPr>
      </w:pPr>
    </w:p>
    <w:p w14:paraId="2554D180" w14:textId="77777777" w:rsidR="00F31740" w:rsidRDefault="00F31740" w:rsidP="00A9216F">
      <w:pPr>
        <w:suppressAutoHyphens w:val="0"/>
        <w:autoSpaceDN/>
        <w:spacing w:after="240"/>
        <w:jc w:val="right"/>
        <w:textAlignment w:val="auto"/>
        <w:rPr>
          <w:b/>
        </w:rPr>
      </w:pPr>
    </w:p>
    <w:p w14:paraId="0FBB8B5B" w14:textId="77777777" w:rsidR="00F31740" w:rsidRDefault="00F31740" w:rsidP="00A9216F">
      <w:pPr>
        <w:suppressAutoHyphens w:val="0"/>
        <w:autoSpaceDN/>
        <w:spacing w:after="240"/>
        <w:jc w:val="right"/>
        <w:textAlignment w:val="auto"/>
        <w:rPr>
          <w:b/>
        </w:rPr>
      </w:pPr>
    </w:p>
    <w:p w14:paraId="61D9F47E" w14:textId="77777777" w:rsidR="00F31740" w:rsidRDefault="00F31740" w:rsidP="00A9216F">
      <w:pPr>
        <w:suppressAutoHyphens w:val="0"/>
        <w:autoSpaceDN/>
        <w:spacing w:after="240"/>
        <w:jc w:val="right"/>
        <w:textAlignment w:val="auto"/>
        <w:rPr>
          <w:b/>
        </w:rPr>
      </w:pPr>
    </w:p>
    <w:p w14:paraId="74F6D89A" w14:textId="77777777" w:rsidR="00F31740" w:rsidRDefault="00F31740" w:rsidP="00A9216F">
      <w:pPr>
        <w:suppressAutoHyphens w:val="0"/>
        <w:autoSpaceDN/>
        <w:spacing w:after="240"/>
        <w:jc w:val="right"/>
        <w:textAlignment w:val="auto"/>
        <w:rPr>
          <w:b/>
        </w:rPr>
      </w:pPr>
    </w:p>
    <w:p w14:paraId="0A095227" w14:textId="77777777" w:rsidR="00F31740" w:rsidRDefault="00F31740" w:rsidP="00A9216F">
      <w:pPr>
        <w:suppressAutoHyphens w:val="0"/>
        <w:autoSpaceDN/>
        <w:spacing w:after="240"/>
        <w:jc w:val="right"/>
        <w:textAlignment w:val="auto"/>
        <w:rPr>
          <w:b/>
        </w:rPr>
      </w:pPr>
    </w:p>
    <w:p w14:paraId="1FFB2829" w14:textId="77777777" w:rsidR="00F31740" w:rsidRDefault="00F31740" w:rsidP="00A9216F">
      <w:pPr>
        <w:suppressAutoHyphens w:val="0"/>
        <w:autoSpaceDN/>
        <w:spacing w:after="240"/>
        <w:jc w:val="right"/>
        <w:textAlignment w:val="auto"/>
        <w:rPr>
          <w:b/>
        </w:rPr>
      </w:pPr>
    </w:p>
    <w:p w14:paraId="2ACB6536" w14:textId="77777777" w:rsidR="005D2A9D" w:rsidRDefault="005D2A9D" w:rsidP="00A9216F">
      <w:pPr>
        <w:suppressAutoHyphens w:val="0"/>
        <w:autoSpaceDN/>
        <w:spacing w:after="240"/>
        <w:jc w:val="right"/>
        <w:textAlignment w:val="auto"/>
        <w:rPr>
          <w:b/>
        </w:rPr>
      </w:pPr>
    </w:p>
    <w:p w14:paraId="34825016" w14:textId="77777777" w:rsidR="005D2A9D" w:rsidRDefault="005D2A9D" w:rsidP="00A9216F">
      <w:pPr>
        <w:suppressAutoHyphens w:val="0"/>
        <w:autoSpaceDN/>
        <w:spacing w:after="240"/>
        <w:jc w:val="right"/>
        <w:textAlignment w:val="auto"/>
        <w:rPr>
          <w:b/>
        </w:rPr>
      </w:pPr>
    </w:p>
    <w:p w14:paraId="3D4B137C" w14:textId="77777777" w:rsidR="005D2A9D" w:rsidRDefault="005D2A9D" w:rsidP="00A9216F">
      <w:pPr>
        <w:suppressAutoHyphens w:val="0"/>
        <w:autoSpaceDN/>
        <w:spacing w:after="240"/>
        <w:jc w:val="right"/>
        <w:textAlignment w:val="auto"/>
        <w:rPr>
          <w:b/>
        </w:rPr>
      </w:pPr>
    </w:p>
    <w:p w14:paraId="3A05C5B2" w14:textId="77777777" w:rsidR="005D2A9D" w:rsidRDefault="005D2A9D" w:rsidP="00A9216F">
      <w:pPr>
        <w:suppressAutoHyphens w:val="0"/>
        <w:autoSpaceDN/>
        <w:spacing w:after="240"/>
        <w:jc w:val="right"/>
        <w:textAlignment w:val="auto"/>
        <w:rPr>
          <w:b/>
        </w:rPr>
      </w:pPr>
    </w:p>
    <w:p w14:paraId="0A210B3E" w14:textId="77777777" w:rsidR="005D2A9D" w:rsidRDefault="005D2A9D" w:rsidP="00A9216F">
      <w:pPr>
        <w:suppressAutoHyphens w:val="0"/>
        <w:autoSpaceDN/>
        <w:spacing w:after="240"/>
        <w:jc w:val="right"/>
        <w:textAlignment w:val="auto"/>
        <w:rPr>
          <w:b/>
        </w:rPr>
      </w:pPr>
    </w:p>
    <w:p w14:paraId="22BD14A3" w14:textId="77777777" w:rsidR="00F31740" w:rsidRDefault="00F31740" w:rsidP="00A9216F">
      <w:pPr>
        <w:suppressAutoHyphens w:val="0"/>
        <w:autoSpaceDN/>
        <w:spacing w:after="240"/>
        <w:jc w:val="right"/>
        <w:textAlignment w:val="auto"/>
        <w:rPr>
          <w:b/>
        </w:rPr>
      </w:pPr>
    </w:p>
    <w:p w14:paraId="45ADCB30" w14:textId="77777777" w:rsidR="00F31740" w:rsidRDefault="00F31740" w:rsidP="00A9216F">
      <w:pPr>
        <w:suppressAutoHyphens w:val="0"/>
        <w:autoSpaceDN/>
        <w:spacing w:after="240"/>
        <w:jc w:val="right"/>
        <w:textAlignment w:val="auto"/>
        <w:rPr>
          <w:b/>
        </w:rPr>
      </w:pPr>
    </w:p>
    <w:p w14:paraId="52A6B80C" w14:textId="3758D0A5" w:rsidR="004161E4" w:rsidRPr="004161E4" w:rsidRDefault="004161E4" w:rsidP="00A9216F">
      <w:pPr>
        <w:suppressAutoHyphens w:val="0"/>
        <w:autoSpaceDN/>
        <w:spacing w:after="240"/>
        <w:jc w:val="right"/>
        <w:textAlignment w:val="auto"/>
        <w:rPr>
          <w:bCs/>
          <w:lang w:eastAsia="lt-LT"/>
        </w:rPr>
      </w:pPr>
      <w:r w:rsidRPr="004161E4">
        <w:rPr>
          <w:b/>
        </w:rPr>
        <w:t>Pirkimo sąlygų 1 priedas</w:t>
      </w:r>
    </w:p>
    <w:p w14:paraId="60EF8730" w14:textId="77777777" w:rsidR="004161E4" w:rsidRPr="004161E4" w:rsidRDefault="004161E4" w:rsidP="004161E4">
      <w:pPr>
        <w:spacing w:after="180"/>
        <w:ind w:right="-176"/>
        <w:jc w:val="center"/>
        <w:rPr>
          <w:color w:val="000000"/>
          <w:sz w:val="20"/>
          <w:szCs w:val="22"/>
        </w:rPr>
      </w:pPr>
      <w:r w:rsidRPr="004161E4">
        <w:rPr>
          <w:color w:val="000000"/>
          <w:sz w:val="20"/>
          <w:szCs w:val="22"/>
        </w:rPr>
        <w:t>Herbas arba prekių ženklas</w:t>
      </w:r>
    </w:p>
    <w:p w14:paraId="60222CAE" w14:textId="77777777" w:rsidR="004161E4" w:rsidRPr="004161E4" w:rsidRDefault="004161E4" w:rsidP="004161E4">
      <w:pPr>
        <w:spacing w:after="180"/>
        <w:ind w:right="-176"/>
        <w:jc w:val="center"/>
        <w:rPr>
          <w:color w:val="000000"/>
          <w:sz w:val="20"/>
          <w:szCs w:val="22"/>
        </w:rPr>
      </w:pPr>
      <w:r w:rsidRPr="004161E4">
        <w:rPr>
          <w:color w:val="000000"/>
          <w:sz w:val="20"/>
          <w:szCs w:val="22"/>
        </w:rPr>
        <w:t>(Tiekėjo pavadinimas)</w:t>
      </w:r>
    </w:p>
    <w:p w14:paraId="1A18ECCD" w14:textId="77777777" w:rsidR="004161E4" w:rsidRPr="004161E4" w:rsidRDefault="004161E4" w:rsidP="004161E4">
      <w:pPr>
        <w:spacing w:after="180"/>
        <w:ind w:right="-176"/>
        <w:jc w:val="center"/>
        <w:rPr>
          <w:color w:val="000000"/>
          <w:sz w:val="20"/>
          <w:szCs w:val="22"/>
        </w:rPr>
      </w:pPr>
      <w:r w:rsidRPr="004161E4">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4122EE" w14:textId="77777777" w:rsidR="004161E4" w:rsidRPr="004161E4" w:rsidRDefault="004161E4" w:rsidP="004161E4">
      <w:pPr>
        <w:jc w:val="center"/>
        <w:rPr>
          <w:color w:val="000000"/>
          <w:sz w:val="20"/>
          <w:szCs w:val="22"/>
        </w:rPr>
      </w:pPr>
      <w:r w:rsidRPr="004161E4">
        <w:rPr>
          <w:color w:val="000000"/>
          <w:sz w:val="20"/>
          <w:szCs w:val="22"/>
        </w:rPr>
        <w:t>_________________________</w:t>
      </w:r>
    </w:p>
    <w:p w14:paraId="62E5CF9D" w14:textId="77777777" w:rsidR="004161E4" w:rsidRDefault="004161E4" w:rsidP="004161E4">
      <w:pPr>
        <w:tabs>
          <w:tab w:val="center" w:pos="2520"/>
        </w:tabs>
        <w:spacing w:after="180"/>
        <w:jc w:val="center"/>
        <w:rPr>
          <w:color w:val="000000"/>
          <w:sz w:val="20"/>
          <w:szCs w:val="22"/>
        </w:rPr>
      </w:pPr>
      <w:r w:rsidRPr="004161E4">
        <w:rPr>
          <w:color w:val="000000"/>
          <w:sz w:val="20"/>
          <w:szCs w:val="22"/>
        </w:rPr>
        <w:t>(Adresatas (perkančioji organizacija)</w:t>
      </w:r>
    </w:p>
    <w:p w14:paraId="2073222E" w14:textId="77777777" w:rsidR="006A3592" w:rsidRPr="004161E4" w:rsidRDefault="006A3592" w:rsidP="004161E4">
      <w:pPr>
        <w:tabs>
          <w:tab w:val="center" w:pos="2520"/>
        </w:tabs>
        <w:spacing w:after="180"/>
        <w:jc w:val="center"/>
        <w:rPr>
          <w:color w:val="000000"/>
          <w:sz w:val="20"/>
          <w:szCs w:val="22"/>
        </w:rPr>
      </w:pPr>
    </w:p>
    <w:p w14:paraId="255A9AFF" w14:textId="77777777" w:rsidR="004161E4" w:rsidRPr="004161E4" w:rsidRDefault="004161E4" w:rsidP="006A3592">
      <w:pPr>
        <w:spacing w:after="120"/>
        <w:jc w:val="center"/>
        <w:rPr>
          <w:b/>
        </w:rPr>
      </w:pPr>
      <w:r w:rsidRPr="004161E4">
        <w:rPr>
          <w:rFonts w:eastAsia="Calibri"/>
          <w:b/>
        </w:rPr>
        <w:t>PASIŪLYMAS DĖL</w:t>
      </w:r>
      <w:r w:rsidRPr="004161E4">
        <w:rPr>
          <w:b/>
        </w:rPr>
        <w:t xml:space="preserve"> </w:t>
      </w:r>
    </w:p>
    <w:p w14:paraId="73A3EDE4" w14:textId="332B7C26" w:rsidR="005D2A9D" w:rsidRPr="005D2A9D" w:rsidRDefault="005D2A9D" w:rsidP="005D2A9D">
      <w:pPr>
        <w:suppressAutoHyphens w:val="0"/>
        <w:autoSpaceDN/>
        <w:jc w:val="center"/>
        <w:textAlignment w:val="auto"/>
        <w:rPr>
          <w:b/>
          <w:bCs/>
          <w:lang w:eastAsia="lt-LT"/>
        </w:rPr>
      </w:pPr>
      <w:r w:rsidRPr="005D2A9D">
        <w:rPr>
          <w:b/>
          <w:bCs/>
          <w:lang w:eastAsia="lt-LT"/>
        </w:rPr>
        <w:t>MODULINĖS PRIEDANGOS ĮRENGIM</w:t>
      </w:r>
      <w:r>
        <w:rPr>
          <w:b/>
          <w:bCs/>
          <w:lang w:eastAsia="lt-LT"/>
        </w:rPr>
        <w:t>O</w:t>
      </w:r>
    </w:p>
    <w:p w14:paraId="11EB6D7F" w14:textId="1D1D0637" w:rsidR="0090216D" w:rsidRPr="007C684C" w:rsidRDefault="0090216D" w:rsidP="0090216D">
      <w:pPr>
        <w:suppressAutoHyphens w:val="0"/>
        <w:autoSpaceDN/>
        <w:jc w:val="center"/>
        <w:textAlignment w:val="auto"/>
        <w:rPr>
          <w:b/>
          <w:bCs/>
          <w:lang w:eastAsia="lt-LT"/>
        </w:rPr>
      </w:pPr>
      <w:r>
        <w:rPr>
          <w:b/>
          <w:bCs/>
          <w:lang w:eastAsia="lt-LT"/>
        </w:rPr>
        <w:t>VIEŠOJO PIRKIMO</w:t>
      </w:r>
    </w:p>
    <w:p w14:paraId="2960535D" w14:textId="77777777" w:rsidR="004161E4" w:rsidRPr="004161E4" w:rsidRDefault="004161E4" w:rsidP="004161E4">
      <w:pPr>
        <w:shd w:val="clear" w:color="auto" w:fill="FFFFFF"/>
        <w:jc w:val="center"/>
        <w:rPr>
          <w:bCs/>
          <w:color w:val="000000"/>
        </w:rPr>
      </w:pPr>
      <w:r w:rsidRPr="004161E4">
        <w:rPr>
          <w:bCs/>
          <w:color w:val="000000"/>
        </w:rPr>
        <w:t>____________</w:t>
      </w:r>
    </w:p>
    <w:p w14:paraId="6F6AE23C" w14:textId="77777777" w:rsidR="004161E4" w:rsidRPr="004161E4" w:rsidRDefault="004161E4" w:rsidP="004161E4">
      <w:pPr>
        <w:jc w:val="center"/>
        <w:rPr>
          <w:bCs/>
          <w:color w:val="000000"/>
        </w:rPr>
      </w:pPr>
      <w:r w:rsidRPr="004161E4">
        <w:rPr>
          <w:bCs/>
          <w:color w:val="000000"/>
        </w:rPr>
        <w:t>(Data)</w:t>
      </w:r>
    </w:p>
    <w:p w14:paraId="727614A0" w14:textId="77777777" w:rsidR="004161E4" w:rsidRPr="004161E4" w:rsidRDefault="004161E4" w:rsidP="004161E4">
      <w:pPr>
        <w:shd w:val="clear" w:color="auto" w:fill="FFFFFF"/>
        <w:jc w:val="center"/>
        <w:rPr>
          <w:bCs/>
          <w:color w:val="000000"/>
        </w:rPr>
      </w:pPr>
      <w:r w:rsidRPr="004161E4">
        <w:rPr>
          <w:bCs/>
          <w:color w:val="000000"/>
        </w:rPr>
        <w:t>___________</w:t>
      </w:r>
    </w:p>
    <w:p w14:paraId="37022FA4" w14:textId="77777777" w:rsidR="004161E4" w:rsidRPr="004161E4" w:rsidRDefault="004161E4" w:rsidP="004161E4">
      <w:pPr>
        <w:shd w:val="clear" w:color="auto" w:fill="FFFFFF"/>
        <w:jc w:val="center"/>
        <w:rPr>
          <w:bCs/>
          <w:color w:val="000000"/>
        </w:rPr>
      </w:pPr>
      <w:r w:rsidRPr="004161E4">
        <w:rPr>
          <w:bCs/>
          <w:color w:val="000000"/>
        </w:rPr>
        <w:t>(Sudarymo vieta)</w:t>
      </w:r>
    </w:p>
    <w:p w14:paraId="69EA879C" w14:textId="77777777" w:rsidR="004161E4" w:rsidRPr="004161E4" w:rsidRDefault="004161E4" w:rsidP="004161E4">
      <w:pPr>
        <w:shd w:val="clear" w:color="auto" w:fill="FFFFFF"/>
        <w:jc w:val="center"/>
        <w:rPr>
          <w:bCs/>
          <w:color w:val="000000"/>
        </w:rPr>
      </w:pPr>
    </w:p>
    <w:p w14:paraId="65614E20" w14:textId="77777777" w:rsidR="004161E4" w:rsidRPr="004161E4" w:rsidRDefault="004161E4" w:rsidP="004161E4">
      <w:pPr>
        <w:shd w:val="clear" w:color="auto" w:fill="FFFFFF"/>
        <w:spacing w:after="120"/>
        <w:rPr>
          <w:color w:val="000000"/>
        </w:rPr>
      </w:pPr>
      <w:r w:rsidRPr="004161E4">
        <w:rPr>
          <w:b/>
          <w:bCs/>
        </w:rPr>
        <w:t>1 lentelė</w:t>
      </w:r>
      <w:r w:rsidRPr="004161E4">
        <w:t>. Informacija apie tiekėją</w:t>
      </w:r>
      <w:r w:rsidRPr="004161E4">
        <w:rPr>
          <w:b/>
          <w:bCs/>
        </w:rPr>
        <w:t xml:space="preserve"> </w:t>
      </w:r>
      <w:r w:rsidRPr="004161E4">
        <w:t>(</w:t>
      </w:r>
      <w:r w:rsidRPr="004161E4">
        <w:rPr>
          <w:i/>
          <w:iCs/>
        </w:rPr>
        <w:t>pildo tiekėjas</w:t>
      </w:r>
      <w:r w:rsidRPr="004161E4">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3B33C6" w:rsidRPr="003B33C6" w14:paraId="51E09178" w14:textId="77777777" w:rsidTr="003B33C6">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E70D8FE"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sidRPr="003B33C6">
              <w:rPr>
                <w:i/>
                <w:color w:val="000000"/>
                <w:spacing w:val="-4"/>
              </w:rPr>
              <w:t>Tiekėjo arba tiekėjų grupės narių pavadinimas (-ai) (</w:t>
            </w:r>
            <w:r w:rsidRPr="003B33C6">
              <w:rPr>
                <w:i/>
                <w:iCs/>
                <w:color w:val="000000"/>
                <w:spacing w:val="-4"/>
              </w:rPr>
              <w:t>Jeigu dalyvauja ūkio subjektų grupė, surašomi visi dalyvių pavadinimai</w:t>
            </w:r>
            <w:r w:rsidRPr="003B33C6">
              <w:rPr>
                <w:i/>
                <w:color w:val="000000"/>
                <w:spacing w:val="-4"/>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A413024"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3B33C6" w:rsidRPr="003B33C6" w14:paraId="17C21E81" w14:textId="77777777" w:rsidTr="003B33C6">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2F3991DF"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sidRPr="003B33C6">
              <w:rPr>
                <w:i/>
                <w:color w:val="000000"/>
                <w:spacing w:val="-4"/>
              </w:rPr>
              <w:t xml:space="preserve">Tiekėjo arba tiekėjų grupės narių juridinio asmens </w:t>
            </w:r>
            <w:r w:rsidRPr="003B33C6">
              <w:rPr>
                <w:b/>
                <w:bCs/>
                <w:i/>
                <w:color w:val="000000"/>
                <w:spacing w:val="-4"/>
              </w:rPr>
              <w:t>kodas</w:t>
            </w:r>
            <w:r w:rsidRPr="003B33C6">
              <w:rPr>
                <w:i/>
                <w:color w:val="000000"/>
                <w:spacing w:val="-4"/>
              </w:rPr>
              <w:t xml:space="preserve"> (-ai) </w:t>
            </w:r>
            <w:r w:rsidRPr="003B33C6">
              <w:rPr>
                <w:i/>
                <w:iCs/>
                <w:color w:val="000000"/>
                <w:spacing w:val="-4"/>
              </w:rPr>
              <w:t xml:space="preserve">(tuo atveju, jei pasiūlymą teikia fizinis asmuo – verslo pažymėjimo Nr. ar pan.), </w:t>
            </w:r>
            <w:r w:rsidRPr="003B33C6">
              <w:rPr>
                <w:b/>
                <w:bCs/>
                <w:i/>
                <w:color w:val="000000"/>
                <w:spacing w:val="-4"/>
              </w:rPr>
              <w:t>adresas</w:t>
            </w:r>
            <w:r w:rsidRPr="003B33C6">
              <w:rPr>
                <w:i/>
                <w:color w:val="000000"/>
                <w:spacing w:val="-4"/>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9DD35B"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3B33C6" w:rsidRPr="003B33C6" w14:paraId="6A1F107E" w14:textId="77777777" w:rsidTr="003B33C6">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0D19098B"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sidRPr="003B33C6">
              <w:rPr>
                <w:i/>
                <w:color w:val="000000"/>
                <w:spacing w:val="-4"/>
              </w:rPr>
              <w:t xml:space="preserve">Tiekėjų grupės narys, atstovaujantis grupei </w:t>
            </w:r>
            <w:r w:rsidRPr="003B33C6">
              <w:rPr>
                <w:i/>
                <w:iCs/>
                <w:color w:val="000000"/>
                <w:spacing w:val="-4"/>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8FC256"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3B33C6" w:rsidRPr="003B33C6" w14:paraId="0B9B5E97" w14:textId="77777777" w:rsidTr="003B33C6">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44C894E7"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sidRPr="003B33C6">
              <w:rPr>
                <w:i/>
                <w:color w:val="000000"/>
                <w:spacing w:val="-4"/>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E0547AB"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tc>
      </w:tr>
      <w:tr w:rsidR="003B33C6" w:rsidRPr="003B33C6" w14:paraId="3090D6C0" w14:textId="77777777" w:rsidTr="003B33C6">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628876CF"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r w:rsidRPr="003B33C6">
              <w:rPr>
                <w:i/>
                <w:color w:val="000000"/>
                <w:spacing w:val="-4"/>
              </w:rPr>
              <w:t xml:space="preserve">(1) </w:t>
            </w:r>
            <w:r w:rsidRPr="003B33C6">
              <w:rPr>
                <w:b/>
                <w:bCs/>
                <w:i/>
                <w:color w:val="000000"/>
                <w:spacing w:val="-4"/>
              </w:rPr>
              <w:t>Tiekėjo / tiekėjų grupės narių</w:t>
            </w:r>
            <w:r w:rsidRPr="003B33C6">
              <w:rPr>
                <w:i/>
                <w:color w:val="000000"/>
                <w:spacing w:val="-4"/>
              </w:rPr>
              <w:t xml:space="preserve">, (2) </w:t>
            </w:r>
            <w:r w:rsidRPr="003B33C6">
              <w:rPr>
                <w:b/>
                <w:bCs/>
                <w:i/>
                <w:color w:val="000000"/>
                <w:spacing w:val="-4"/>
              </w:rPr>
              <w:t>ūkio subjektų, kurių pajėgumais (kvalifikacija) remiamasi</w:t>
            </w:r>
            <w:r w:rsidRPr="003B33C6">
              <w:rPr>
                <w:i/>
                <w:color w:val="000000"/>
                <w:spacing w:val="-4"/>
              </w:rPr>
              <w:t xml:space="preserve">: </w:t>
            </w:r>
            <w:r w:rsidRPr="003B33C6">
              <w:rPr>
                <w:i/>
                <w:color w:val="000000"/>
                <w:spacing w:val="-4"/>
                <w:u w:val="single"/>
              </w:rPr>
              <w:t xml:space="preserve">kolegialaus priežiūros organo (Stebėtojų tarybos) ir (ar) kolegialaus valdymo organo (Valdybos) </w:t>
            </w:r>
            <w:r w:rsidRPr="003B33C6">
              <w:rPr>
                <w:b/>
                <w:bCs/>
                <w:i/>
                <w:color w:val="000000"/>
                <w:spacing w:val="-4"/>
                <w:u w:val="single"/>
              </w:rPr>
              <w:t>narių sąrašas</w:t>
            </w:r>
            <w:r w:rsidRPr="003B33C6">
              <w:rPr>
                <w:i/>
                <w:color w:val="000000"/>
                <w:spacing w:val="-4"/>
              </w:rPr>
              <w:t xml:space="preserve"> (jei sudaryta) ir (ar) asmuo, kuriam suteikti Viešųjų pirkimų įstatymo 46 str. 2 d. 2 p. numatyti įgaliojimai</w:t>
            </w:r>
          </w:p>
        </w:tc>
        <w:tc>
          <w:tcPr>
            <w:tcW w:w="473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842C6A1" w14:textId="77777777"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sidRPr="003B33C6">
              <w:rPr>
                <w:i/>
                <w:iCs/>
                <w:color w:val="000000"/>
                <w:spacing w:val="-4"/>
              </w:rPr>
              <w:t xml:space="preserve">Nurodomi nariai/asmenys, jeigu tokie yra; Jeigu tokių narių/asmenų nėra, </w:t>
            </w:r>
            <w:r w:rsidRPr="003B33C6">
              <w:rPr>
                <w:b/>
                <w:bCs/>
                <w:i/>
                <w:iCs/>
                <w:color w:val="000000"/>
                <w:spacing w:val="-4"/>
                <w:u w:val="single"/>
              </w:rPr>
              <w:t>aiškiai žodžiais nurodyti, kad tokių asmenų nėra</w:t>
            </w:r>
            <w:r w:rsidRPr="003B33C6">
              <w:rPr>
                <w:i/>
                <w:iCs/>
                <w:color w:val="000000"/>
                <w:spacing w:val="-4"/>
              </w:rPr>
              <w:t>:</w:t>
            </w:r>
          </w:p>
          <w:p w14:paraId="24CAE9C1" w14:textId="5B002BAD" w:rsidR="003B33C6" w:rsidRPr="003B33C6" w:rsidRDefault="003B33C6" w:rsidP="003B33C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sidRPr="003B33C6">
              <w:rPr>
                <w:b/>
                <w:bCs/>
                <w:i/>
                <w:iCs/>
                <w:color w:val="000000"/>
                <w:spacing w:val="-4"/>
              </w:rPr>
              <w:t>-</w:t>
            </w:r>
            <w:r w:rsidRPr="003B33C6">
              <w:rPr>
                <w:i/>
                <w:iCs/>
                <w:color w:val="000000"/>
                <w:spacing w:val="-4"/>
              </w:rPr>
              <w:t xml:space="preserve"> </w:t>
            </w:r>
            <w:r w:rsidR="00295295">
              <w:rPr>
                <w:i/>
                <w:iCs/>
                <w:color w:val="000000"/>
                <w:spacing w:val="-4"/>
              </w:rPr>
              <w:t xml:space="preserve"> </w:t>
            </w:r>
            <w:r w:rsidRPr="003B33C6">
              <w:rPr>
                <w:i/>
                <w:iCs/>
                <w:color w:val="000000"/>
                <w:spacing w:val="-4"/>
              </w:rPr>
              <w:t>dėl tiekėjo/tiekėjų grupės narių:........... (įrašyti).</w:t>
            </w:r>
          </w:p>
          <w:p w14:paraId="17764DBC" w14:textId="115FEA79" w:rsidR="003B33C6" w:rsidRPr="003B33C6" w:rsidRDefault="003B33C6" w:rsidP="0029529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color w:val="000000"/>
                <w:spacing w:val="-4"/>
              </w:rPr>
            </w:pPr>
            <w:r w:rsidRPr="003B33C6">
              <w:rPr>
                <w:i/>
                <w:iCs/>
                <w:color w:val="000000"/>
                <w:spacing w:val="-4"/>
              </w:rPr>
              <w:t>-</w:t>
            </w:r>
            <w:r w:rsidR="00295295">
              <w:rPr>
                <w:i/>
                <w:iCs/>
                <w:color w:val="000000"/>
                <w:spacing w:val="-4"/>
              </w:rPr>
              <w:t xml:space="preserve"> </w:t>
            </w:r>
            <w:r w:rsidRPr="003B33C6">
              <w:rPr>
                <w:i/>
                <w:iCs/>
                <w:color w:val="000000"/>
                <w:spacing w:val="-4"/>
              </w:rPr>
              <w:t>dėl ūkio subjektų, kurių pajėgumais (kvalifikacija) remiamasi (jeigu pasitelkiami)): .............. (įrašyti).</w:t>
            </w:r>
          </w:p>
        </w:tc>
      </w:tr>
    </w:tbl>
    <w:p w14:paraId="5E6E6B2D" w14:textId="77777777" w:rsidR="003B33C6" w:rsidRPr="004161E4" w:rsidRDefault="003B33C6" w:rsidP="004161E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6545880" w14:textId="6E20E620" w:rsidR="0006790D" w:rsidRPr="004A0435" w:rsidRDefault="004161E4">
      <w:pPr>
        <w:numPr>
          <w:ilvl w:val="0"/>
          <w:numId w:val="33"/>
        </w:numPr>
        <w:tabs>
          <w:tab w:val="left" w:pos="993"/>
        </w:tabs>
        <w:suppressAutoHyphens w:val="0"/>
        <w:autoSpaceDE w:val="0"/>
        <w:adjustRightInd w:val="0"/>
        <w:ind w:left="0" w:firstLine="709"/>
        <w:contextualSpacing/>
        <w:jc w:val="both"/>
        <w:textAlignment w:val="auto"/>
        <w:rPr>
          <w:color w:val="000000"/>
        </w:rPr>
      </w:pPr>
      <w:r w:rsidRPr="004161E4">
        <w:rPr>
          <w:color w:val="000000"/>
        </w:rPr>
        <w:t xml:space="preserve">Šiuo pasiūlymu pažymime, kad sutinkame su visomis pirkimo sąlygomis, nustatytomis </w:t>
      </w:r>
      <w:r w:rsidR="0006790D" w:rsidRPr="004A0435">
        <w:rPr>
          <w:color w:val="000000"/>
        </w:rPr>
        <w:t xml:space="preserve">                </w:t>
      </w:r>
      <w:r w:rsidRPr="004161E4">
        <w:rPr>
          <w:color w:val="000000"/>
        </w:rPr>
        <w:t xml:space="preserve">skelbime apie pirkimą ir pirkimo dokumentuose bei jų paaiškinimuose, papildymuose. </w:t>
      </w:r>
    </w:p>
    <w:p w14:paraId="0621FF3C" w14:textId="77777777" w:rsidR="0006790D" w:rsidRPr="004A0435" w:rsidRDefault="004161E4">
      <w:pPr>
        <w:numPr>
          <w:ilvl w:val="0"/>
          <w:numId w:val="33"/>
        </w:numPr>
        <w:tabs>
          <w:tab w:val="left" w:pos="993"/>
        </w:tabs>
        <w:suppressAutoHyphens w:val="0"/>
        <w:autoSpaceDE w:val="0"/>
        <w:adjustRightInd w:val="0"/>
        <w:ind w:left="0" w:firstLine="709"/>
        <w:contextualSpacing/>
        <w:jc w:val="both"/>
        <w:textAlignment w:val="auto"/>
        <w:rPr>
          <w:color w:val="000000"/>
        </w:rPr>
      </w:pPr>
      <w:r w:rsidRPr="004161E4">
        <w:t>Patvirtiname, kad visa pasiūlyme pateikta informacija yra teisinga, atitinka tikrovę ir apima viską, ko reikia visiškam ir tinkamam sutarties vykdymui.</w:t>
      </w:r>
    </w:p>
    <w:p w14:paraId="1ED05E75" w14:textId="77777777" w:rsidR="0006790D" w:rsidRPr="004A0435" w:rsidRDefault="004161E4">
      <w:pPr>
        <w:numPr>
          <w:ilvl w:val="0"/>
          <w:numId w:val="33"/>
        </w:numPr>
        <w:tabs>
          <w:tab w:val="left" w:pos="993"/>
        </w:tabs>
        <w:suppressAutoHyphens w:val="0"/>
        <w:autoSpaceDE w:val="0"/>
        <w:adjustRightInd w:val="0"/>
        <w:ind w:left="0" w:firstLine="709"/>
        <w:contextualSpacing/>
        <w:jc w:val="both"/>
        <w:textAlignment w:val="auto"/>
        <w:rPr>
          <w:color w:val="000000"/>
        </w:rPr>
      </w:pPr>
      <w:r w:rsidRPr="004161E4">
        <w:rPr>
          <w:color w:val="000000"/>
        </w:rPr>
        <w:t xml:space="preserve">Mūsų siūlomos Prekės visiškai atitinka pirkimo dokumentuose nurodytus reikalavimus. </w:t>
      </w:r>
    </w:p>
    <w:p w14:paraId="4978C03A" w14:textId="649F7344" w:rsidR="004161E4" w:rsidRPr="004161E4" w:rsidRDefault="004161E4">
      <w:pPr>
        <w:numPr>
          <w:ilvl w:val="0"/>
          <w:numId w:val="33"/>
        </w:numPr>
        <w:tabs>
          <w:tab w:val="left" w:pos="993"/>
        </w:tabs>
        <w:suppressAutoHyphens w:val="0"/>
        <w:autoSpaceDE w:val="0"/>
        <w:adjustRightInd w:val="0"/>
        <w:ind w:left="0" w:firstLine="709"/>
        <w:contextualSpacing/>
        <w:jc w:val="both"/>
        <w:textAlignment w:val="auto"/>
        <w:rPr>
          <w:color w:val="000000"/>
        </w:rPr>
      </w:pPr>
      <w:r w:rsidRPr="004161E4">
        <w:lastRenderedPageBreak/>
        <w:t xml:space="preserve">Teikdami šį pasiūlymą, mes patvirtiname, kad į mūsų siūlomų Prekių kainą įskaičiuoti visi mokesčiai ir tiekėjo išlaidos, įskaitant išlaidas būtinas įgyvendinti Techninėje specifikacijoje nurodytus </w:t>
      </w:r>
      <w:r w:rsidR="0006790D" w:rsidRPr="004A0435">
        <w:t xml:space="preserve">                                    </w:t>
      </w:r>
      <w:r w:rsidRPr="004161E4">
        <w:t>reikalavimus.</w:t>
      </w:r>
    </w:p>
    <w:p w14:paraId="387353AD" w14:textId="77777777" w:rsidR="004161E4" w:rsidRPr="004161E4" w:rsidRDefault="004161E4" w:rsidP="004161E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4161E4">
        <w:rPr>
          <w:b/>
          <w:bCs/>
        </w:rPr>
        <w:t>2 lentelė</w:t>
      </w:r>
      <w:r w:rsidRPr="004161E4">
        <w:t xml:space="preserve">. Informacija apie ūkio subjektus, kurių pajėgumais (kvalifikacija) tiekėjas </w:t>
      </w:r>
      <w:r w:rsidRPr="004161E4">
        <w:rPr>
          <w:b/>
          <w:bCs/>
        </w:rPr>
        <w:t>remiasi</w:t>
      </w:r>
      <w:r w:rsidRPr="004161E4">
        <w:t>, kad atitiktų perkančiosios organizacijos keliamus kvalifikacijos reikalavimus</w:t>
      </w:r>
      <w:r w:rsidRPr="004161E4">
        <w:rPr>
          <w:b/>
          <w:bCs/>
        </w:rPr>
        <w:t xml:space="preserve"> </w:t>
      </w:r>
      <w:r w:rsidRPr="004161E4">
        <w:rPr>
          <w:i/>
          <w:iCs/>
        </w:rPr>
        <w:t>(jeigu tokie reikalavimai keliami) (nurodomi ir kvazisubtiekėjai (specialistai) – fiziniai asmenys, kuriuos ketinama įdarbinti pirkimo laimėjimo atveju)</w:t>
      </w:r>
    </w:p>
    <w:p w14:paraId="3B5DEF30" w14:textId="77777777" w:rsidR="004161E4" w:rsidRPr="004161E4" w:rsidRDefault="004161E4" w:rsidP="004161E4">
      <w:pPr>
        <w:jc w:val="center"/>
        <w:rPr>
          <w:i/>
          <w:iCs/>
          <w:sz w:val="22"/>
          <w:szCs w:val="22"/>
        </w:rPr>
      </w:pPr>
      <w:r w:rsidRPr="004161E4">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4161E4" w:rsidRPr="004161E4" w14:paraId="7535FEC3" w14:textId="77777777" w:rsidTr="003B33C6">
        <w:tc>
          <w:tcPr>
            <w:tcW w:w="570" w:type="dxa"/>
            <w:shd w:val="clear" w:color="auto" w:fill="EAF1DD" w:themeFill="accent3" w:themeFillTint="33"/>
          </w:tcPr>
          <w:p w14:paraId="1DADC806" w14:textId="77777777" w:rsidR="004161E4" w:rsidRPr="004161E4" w:rsidRDefault="004161E4" w:rsidP="004161E4">
            <w:pPr>
              <w:rPr>
                <w:bCs/>
              </w:rPr>
            </w:pPr>
            <w:r w:rsidRPr="004161E4">
              <w:rPr>
                <w:bCs/>
              </w:rPr>
              <w:t>Eil. Nr.</w:t>
            </w:r>
          </w:p>
        </w:tc>
        <w:tc>
          <w:tcPr>
            <w:tcW w:w="3445" w:type="dxa"/>
            <w:shd w:val="clear" w:color="auto" w:fill="EAF1DD" w:themeFill="accent3" w:themeFillTint="33"/>
          </w:tcPr>
          <w:p w14:paraId="2EDF61E0" w14:textId="77777777" w:rsidR="004161E4" w:rsidRPr="004161E4" w:rsidRDefault="004161E4" w:rsidP="004161E4">
            <w:pPr>
              <w:rPr>
                <w:bCs/>
              </w:rPr>
            </w:pPr>
            <w:r w:rsidRPr="004161E4">
              <w:rPr>
                <w:bCs/>
              </w:rPr>
              <w:t>Ūkio subjekto pavadinimas, juridinio asmens kodas, adresas</w:t>
            </w:r>
          </w:p>
        </w:tc>
        <w:tc>
          <w:tcPr>
            <w:tcW w:w="5903" w:type="dxa"/>
            <w:shd w:val="clear" w:color="auto" w:fill="EAF1DD" w:themeFill="accent3" w:themeFillTint="33"/>
          </w:tcPr>
          <w:p w14:paraId="4ABAA418" w14:textId="77777777" w:rsidR="004161E4" w:rsidRPr="004161E4" w:rsidRDefault="004161E4" w:rsidP="004161E4">
            <w:pPr>
              <w:rPr>
                <w:color w:val="000000"/>
              </w:rPr>
            </w:pPr>
            <w:r w:rsidRPr="004161E4">
              <w:rPr>
                <w:color w:val="000000"/>
              </w:rPr>
              <w:t>Įrašyti abi reikalaujamas reikšmes:</w:t>
            </w:r>
            <w:r w:rsidRPr="004161E4">
              <w:rPr>
                <w:color w:val="000000"/>
              </w:rPr>
              <w:br/>
              <w:t xml:space="preserve">1. </w:t>
            </w:r>
            <w:r w:rsidRPr="004161E4">
              <w:rPr>
                <w:bCs/>
              </w:rPr>
              <w:t>Sutarties objekto dalies, perduodamos vykdyti ūkio subjektui, aprašymas</w:t>
            </w:r>
            <w:r w:rsidRPr="004161E4">
              <w:rPr>
                <w:color w:val="000000"/>
              </w:rPr>
              <w:br/>
              <w:t>2. Ūkio subjektui perduodama pirkimo sutarties dalis % ar Eur pirkimo sutarties kainoje</w:t>
            </w:r>
          </w:p>
        </w:tc>
      </w:tr>
      <w:tr w:rsidR="004161E4" w:rsidRPr="004161E4" w14:paraId="3AA887DA" w14:textId="77777777" w:rsidTr="00511648">
        <w:tc>
          <w:tcPr>
            <w:tcW w:w="570" w:type="dxa"/>
          </w:tcPr>
          <w:p w14:paraId="337B7B12" w14:textId="77777777" w:rsidR="004161E4" w:rsidRPr="004161E4" w:rsidRDefault="004161E4" w:rsidP="004161E4">
            <w:pPr>
              <w:rPr>
                <w:bCs/>
              </w:rPr>
            </w:pPr>
            <w:r w:rsidRPr="004161E4">
              <w:rPr>
                <w:bCs/>
              </w:rPr>
              <w:t>1.</w:t>
            </w:r>
          </w:p>
        </w:tc>
        <w:tc>
          <w:tcPr>
            <w:tcW w:w="3445" w:type="dxa"/>
          </w:tcPr>
          <w:p w14:paraId="232D41AD" w14:textId="77777777" w:rsidR="004161E4" w:rsidRPr="004161E4" w:rsidRDefault="004161E4" w:rsidP="004161E4">
            <w:pPr>
              <w:rPr>
                <w:bCs/>
              </w:rPr>
            </w:pPr>
          </w:p>
        </w:tc>
        <w:tc>
          <w:tcPr>
            <w:tcW w:w="5903" w:type="dxa"/>
          </w:tcPr>
          <w:p w14:paraId="1A3D3F0D" w14:textId="77777777" w:rsidR="004161E4" w:rsidRPr="004161E4" w:rsidRDefault="004161E4" w:rsidP="004161E4">
            <w:pPr>
              <w:rPr>
                <w:bCs/>
              </w:rPr>
            </w:pPr>
          </w:p>
        </w:tc>
      </w:tr>
      <w:tr w:rsidR="004161E4" w:rsidRPr="004161E4" w14:paraId="63B391A3" w14:textId="77777777" w:rsidTr="00511648">
        <w:tc>
          <w:tcPr>
            <w:tcW w:w="570" w:type="dxa"/>
          </w:tcPr>
          <w:p w14:paraId="6E707D86" w14:textId="77777777" w:rsidR="004161E4" w:rsidRPr="004161E4" w:rsidRDefault="004161E4" w:rsidP="004161E4">
            <w:pPr>
              <w:rPr>
                <w:bCs/>
              </w:rPr>
            </w:pPr>
            <w:r w:rsidRPr="004161E4">
              <w:rPr>
                <w:bCs/>
              </w:rPr>
              <w:t>2.</w:t>
            </w:r>
          </w:p>
        </w:tc>
        <w:tc>
          <w:tcPr>
            <w:tcW w:w="3445" w:type="dxa"/>
          </w:tcPr>
          <w:p w14:paraId="6C8C7AE2" w14:textId="77777777" w:rsidR="004161E4" w:rsidRPr="004161E4" w:rsidRDefault="004161E4" w:rsidP="004161E4">
            <w:pPr>
              <w:rPr>
                <w:bCs/>
              </w:rPr>
            </w:pPr>
          </w:p>
        </w:tc>
        <w:tc>
          <w:tcPr>
            <w:tcW w:w="5903" w:type="dxa"/>
          </w:tcPr>
          <w:p w14:paraId="64531E05" w14:textId="77777777" w:rsidR="004161E4" w:rsidRPr="004161E4" w:rsidRDefault="004161E4" w:rsidP="004161E4">
            <w:pPr>
              <w:rPr>
                <w:bCs/>
              </w:rPr>
            </w:pPr>
          </w:p>
        </w:tc>
      </w:tr>
    </w:tbl>
    <w:p w14:paraId="7AE702A9" w14:textId="77777777" w:rsidR="004161E4" w:rsidRPr="004161E4" w:rsidRDefault="004161E4" w:rsidP="004161E4">
      <w:pPr>
        <w:tabs>
          <w:tab w:val="left" w:pos="567"/>
        </w:tabs>
        <w:jc w:val="both"/>
        <w:rPr>
          <w:rFonts w:cstheme="minorHAnsi"/>
          <w:b/>
          <w:bCs/>
        </w:rPr>
      </w:pPr>
    </w:p>
    <w:p w14:paraId="0B5E158B" w14:textId="77777777" w:rsidR="004161E4" w:rsidRPr="004161E4" w:rsidRDefault="004161E4" w:rsidP="004161E4">
      <w:pPr>
        <w:tabs>
          <w:tab w:val="left" w:pos="567"/>
        </w:tabs>
        <w:jc w:val="both"/>
        <w:rPr>
          <w:rFonts w:eastAsia="Calibri"/>
          <w:color w:val="000000" w:themeColor="text1"/>
        </w:rPr>
      </w:pPr>
      <w:r w:rsidRPr="004161E4">
        <w:rPr>
          <w:rFonts w:cstheme="minorHAnsi"/>
          <w:b/>
          <w:bCs/>
        </w:rPr>
        <w:t>3 lentelė</w:t>
      </w:r>
      <w:r w:rsidRPr="004161E4">
        <w:rPr>
          <w:rFonts w:cstheme="minorHAnsi"/>
        </w:rPr>
        <w:t xml:space="preserve">. Informacija apie žinomus subtiekėjus, </w:t>
      </w:r>
      <w:r w:rsidRPr="004161E4">
        <w:t xml:space="preserve">kurių pajėgumais (kad atitiktų perkančiosios organizacijos keliamus kvalifikacijos reikalavimus) tiekėjas </w:t>
      </w:r>
      <w:r w:rsidRPr="004161E4">
        <w:rPr>
          <w:b/>
          <w:bCs/>
        </w:rPr>
        <w:t>nesiremia</w:t>
      </w:r>
      <w:r w:rsidRPr="004161E4">
        <w:t xml:space="preserve">, ir jiems perduodama vykdyti pirkimo sutarties dalis </w:t>
      </w:r>
    </w:p>
    <w:p w14:paraId="336D2A9F" w14:textId="77777777" w:rsidR="004161E4" w:rsidRPr="004161E4" w:rsidRDefault="004161E4" w:rsidP="004161E4">
      <w:pPr>
        <w:jc w:val="center"/>
        <w:rPr>
          <w:i/>
          <w:iCs/>
          <w:color w:val="000000" w:themeColor="text1"/>
          <w:sz w:val="22"/>
          <w:szCs w:val="22"/>
        </w:rPr>
      </w:pPr>
      <w:r w:rsidRPr="004161E4">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161E4" w:rsidRPr="004161E4" w14:paraId="0D6452FA" w14:textId="77777777" w:rsidTr="003B33C6">
        <w:tc>
          <w:tcPr>
            <w:tcW w:w="486" w:type="dxa"/>
            <w:shd w:val="clear" w:color="auto" w:fill="EAF1DD" w:themeFill="accent3" w:themeFillTint="33"/>
          </w:tcPr>
          <w:p w14:paraId="7E08E748" w14:textId="77777777" w:rsidR="004161E4" w:rsidRPr="004161E4" w:rsidRDefault="004161E4" w:rsidP="004161E4">
            <w:pPr>
              <w:rPr>
                <w:bCs/>
              </w:rPr>
            </w:pPr>
            <w:r w:rsidRPr="004161E4">
              <w:rPr>
                <w:bCs/>
              </w:rPr>
              <w:t>Eil. Nr.</w:t>
            </w:r>
          </w:p>
        </w:tc>
        <w:tc>
          <w:tcPr>
            <w:tcW w:w="4101" w:type="dxa"/>
            <w:shd w:val="clear" w:color="auto" w:fill="EAF1DD" w:themeFill="accent3" w:themeFillTint="33"/>
          </w:tcPr>
          <w:p w14:paraId="369DA6F9" w14:textId="77777777" w:rsidR="004161E4" w:rsidRPr="004161E4" w:rsidRDefault="004161E4" w:rsidP="004161E4">
            <w:pPr>
              <w:rPr>
                <w:bCs/>
              </w:rPr>
            </w:pPr>
            <w:r w:rsidRPr="004161E4">
              <w:rPr>
                <w:bCs/>
              </w:rPr>
              <w:t>Subtiekėjo pavadinimas, juridinio asmens kodas, adresas</w:t>
            </w:r>
          </w:p>
        </w:tc>
        <w:tc>
          <w:tcPr>
            <w:tcW w:w="5331" w:type="dxa"/>
            <w:shd w:val="clear" w:color="auto" w:fill="EAF1DD" w:themeFill="accent3" w:themeFillTint="33"/>
          </w:tcPr>
          <w:p w14:paraId="591B74FF" w14:textId="77777777" w:rsidR="004161E4" w:rsidRPr="004161E4" w:rsidRDefault="004161E4" w:rsidP="004161E4">
            <w:pPr>
              <w:rPr>
                <w:b/>
              </w:rPr>
            </w:pPr>
            <w:r w:rsidRPr="004161E4">
              <w:rPr>
                <w:color w:val="000000"/>
              </w:rPr>
              <w:t>Įrašyti abi reikalaujamas reikšmes:</w:t>
            </w:r>
            <w:r w:rsidRPr="004161E4">
              <w:rPr>
                <w:color w:val="000000"/>
              </w:rPr>
              <w:br/>
              <w:t>1. Pirkimo s</w:t>
            </w:r>
            <w:r w:rsidRPr="004161E4">
              <w:rPr>
                <w:bCs/>
              </w:rPr>
              <w:t>utarties objekto dalies, perduodamos vykdyti subtiekėjui, aprašymas</w:t>
            </w:r>
            <w:r w:rsidRPr="004161E4">
              <w:rPr>
                <w:color w:val="000000"/>
              </w:rPr>
              <w:br/>
              <w:t>2. Subtiekėjui perduodama pirkimo sutarties dalis % ar Eur pirkimo sutarties kainoje</w:t>
            </w:r>
          </w:p>
        </w:tc>
      </w:tr>
      <w:tr w:rsidR="004161E4" w:rsidRPr="004161E4" w14:paraId="2636A37C" w14:textId="77777777" w:rsidTr="00511648">
        <w:tc>
          <w:tcPr>
            <w:tcW w:w="486" w:type="dxa"/>
          </w:tcPr>
          <w:p w14:paraId="5CCFE95B" w14:textId="77777777" w:rsidR="004161E4" w:rsidRPr="004161E4" w:rsidRDefault="004161E4" w:rsidP="004161E4">
            <w:pPr>
              <w:rPr>
                <w:bCs/>
              </w:rPr>
            </w:pPr>
            <w:r w:rsidRPr="004161E4">
              <w:rPr>
                <w:bCs/>
              </w:rPr>
              <w:t>1.</w:t>
            </w:r>
          </w:p>
        </w:tc>
        <w:tc>
          <w:tcPr>
            <w:tcW w:w="4101" w:type="dxa"/>
          </w:tcPr>
          <w:p w14:paraId="2F382C2A" w14:textId="77777777" w:rsidR="004161E4" w:rsidRPr="004161E4" w:rsidRDefault="004161E4" w:rsidP="004161E4">
            <w:pPr>
              <w:rPr>
                <w:bCs/>
              </w:rPr>
            </w:pPr>
          </w:p>
        </w:tc>
        <w:tc>
          <w:tcPr>
            <w:tcW w:w="5331" w:type="dxa"/>
          </w:tcPr>
          <w:p w14:paraId="19031483" w14:textId="77777777" w:rsidR="004161E4" w:rsidRPr="004161E4" w:rsidRDefault="004161E4" w:rsidP="004161E4">
            <w:pPr>
              <w:rPr>
                <w:bCs/>
              </w:rPr>
            </w:pPr>
          </w:p>
        </w:tc>
      </w:tr>
      <w:tr w:rsidR="004161E4" w:rsidRPr="004161E4" w14:paraId="26720CDE" w14:textId="77777777" w:rsidTr="00511648">
        <w:tc>
          <w:tcPr>
            <w:tcW w:w="486" w:type="dxa"/>
          </w:tcPr>
          <w:p w14:paraId="192A80E0" w14:textId="77777777" w:rsidR="004161E4" w:rsidRPr="004161E4" w:rsidRDefault="004161E4" w:rsidP="004161E4">
            <w:pPr>
              <w:rPr>
                <w:bCs/>
              </w:rPr>
            </w:pPr>
            <w:r w:rsidRPr="004161E4">
              <w:rPr>
                <w:bCs/>
              </w:rPr>
              <w:t>2.</w:t>
            </w:r>
          </w:p>
        </w:tc>
        <w:tc>
          <w:tcPr>
            <w:tcW w:w="4101" w:type="dxa"/>
          </w:tcPr>
          <w:p w14:paraId="0E9EC707" w14:textId="77777777" w:rsidR="004161E4" w:rsidRPr="004161E4" w:rsidRDefault="004161E4" w:rsidP="004161E4">
            <w:pPr>
              <w:rPr>
                <w:bCs/>
              </w:rPr>
            </w:pPr>
          </w:p>
        </w:tc>
        <w:tc>
          <w:tcPr>
            <w:tcW w:w="5331" w:type="dxa"/>
          </w:tcPr>
          <w:p w14:paraId="7C460D1D" w14:textId="77777777" w:rsidR="004161E4" w:rsidRPr="004161E4" w:rsidRDefault="004161E4" w:rsidP="004161E4">
            <w:pPr>
              <w:rPr>
                <w:bCs/>
              </w:rPr>
            </w:pPr>
          </w:p>
        </w:tc>
      </w:tr>
    </w:tbl>
    <w:p w14:paraId="006479E4" w14:textId="77777777" w:rsidR="004161E4" w:rsidRPr="004161E4" w:rsidRDefault="004161E4" w:rsidP="004161E4">
      <w:pPr>
        <w:autoSpaceDE w:val="0"/>
        <w:adjustRightInd w:val="0"/>
        <w:rPr>
          <w:rFonts w:eastAsia="Calibri"/>
          <w:b/>
          <w:bCs/>
        </w:rPr>
      </w:pPr>
    </w:p>
    <w:p w14:paraId="29A4E01E" w14:textId="7BEBF1C5" w:rsidR="004161E4" w:rsidRPr="00CD6069" w:rsidRDefault="004161E4" w:rsidP="004161E4">
      <w:pPr>
        <w:autoSpaceDE w:val="0"/>
        <w:adjustRightInd w:val="0"/>
        <w:jc w:val="both"/>
        <w:rPr>
          <w:b/>
          <w:bCs/>
          <w:szCs w:val="22"/>
          <w:u w:val="single"/>
        </w:rPr>
      </w:pPr>
      <w:r w:rsidRPr="00CD6069">
        <w:rPr>
          <w:rFonts w:eastAsia="Lucida Sans Unicode"/>
          <w:b/>
          <w:bCs/>
          <w:kern w:val="3"/>
          <w:u w:val="single"/>
          <w:lang w:eastAsia="hi-IN" w:bidi="hi-IN"/>
        </w:rPr>
        <w:t>Mes siūlome tiekti šias Prekes</w:t>
      </w:r>
      <w:r w:rsidRPr="00CD6069">
        <w:rPr>
          <w:b/>
          <w:bCs/>
          <w:szCs w:val="22"/>
          <w:u w:val="single"/>
        </w:rPr>
        <w:t>:</w:t>
      </w:r>
    </w:p>
    <w:p w14:paraId="3536B2E5" w14:textId="77777777" w:rsidR="004161E4" w:rsidRPr="004161E4" w:rsidRDefault="004161E4" w:rsidP="004161E4">
      <w:pPr>
        <w:autoSpaceDE w:val="0"/>
        <w:adjustRightInd w:val="0"/>
        <w:jc w:val="both"/>
        <w:rPr>
          <w:szCs w:val="22"/>
        </w:rPr>
      </w:pPr>
    </w:p>
    <w:p w14:paraId="0E79D4CF" w14:textId="77777777" w:rsidR="004161E4" w:rsidRPr="004161E4" w:rsidRDefault="004161E4" w:rsidP="004161E4">
      <w:pPr>
        <w:autoSpaceDE w:val="0"/>
        <w:adjustRightInd w:val="0"/>
        <w:spacing w:after="120"/>
        <w:rPr>
          <w:rFonts w:eastAsia="Calibri"/>
        </w:rPr>
      </w:pPr>
      <w:r w:rsidRPr="004161E4">
        <w:rPr>
          <w:rFonts w:eastAsia="Calibri"/>
          <w:b/>
          <w:bCs/>
        </w:rPr>
        <w:t>4 lentelė</w:t>
      </w:r>
      <w:r w:rsidRPr="004161E4">
        <w:rPr>
          <w:rFonts w:eastAsia="Calibri"/>
        </w:rPr>
        <w:t xml:space="preserve">. </w:t>
      </w:r>
      <w:r w:rsidRPr="00CD6069">
        <w:rPr>
          <w:rFonts w:eastAsia="Calibri"/>
          <w:b/>
          <w:bCs/>
        </w:rPr>
        <w:t>„Pasiūlymo kaina</w:t>
      </w:r>
      <w:r w:rsidRPr="004161E4">
        <w:rPr>
          <w:rFonts w:eastAsia="Calibri"/>
        </w:rPr>
        <w:t xml:space="preserve">“ </w:t>
      </w:r>
    </w:p>
    <w:tbl>
      <w:tblPr>
        <w:tblW w:w="97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851"/>
        <w:gridCol w:w="1417"/>
        <w:gridCol w:w="1134"/>
        <w:gridCol w:w="1138"/>
      </w:tblGrid>
      <w:tr w:rsidR="000C6629" w:rsidRPr="00256733" w14:paraId="2E162B9D" w14:textId="77777777" w:rsidTr="0082536C">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7A5B7C4" w14:textId="77777777" w:rsidR="00256733" w:rsidRDefault="00256733" w:rsidP="00DB2CC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0"/>
                <w:szCs w:val="20"/>
              </w:rPr>
            </w:pPr>
            <w:r w:rsidRPr="00256733">
              <w:rPr>
                <w:b/>
                <w:bCs/>
                <w:color w:val="000000"/>
                <w:sz w:val="20"/>
                <w:szCs w:val="20"/>
              </w:rPr>
              <w:t>Eil. Nr.</w:t>
            </w:r>
          </w:p>
          <w:p w14:paraId="4FC81F08" w14:textId="77777777" w:rsidR="00DB2CC2" w:rsidRDefault="00DB2CC2" w:rsidP="00DB2CC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0"/>
                <w:szCs w:val="20"/>
              </w:rPr>
            </w:pPr>
          </w:p>
          <w:p w14:paraId="6490FF0C" w14:textId="77777777" w:rsidR="00DB2CC2" w:rsidRPr="00256733" w:rsidRDefault="00DB2CC2" w:rsidP="00DB2CC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956CA4"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EAF1DD"/>
            <w:hideMark/>
          </w:tcPr>
          <w:p w14:paraId="64759E07" w14:textId="25A709B4" w:rsidR="00256733" w:rsidRPr="00256733" w:rsidRDefault="00256733" w:rsidP="00DB2CC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Mato                vnt.</w:t>
            </w:r>
          </w:p>
        </w:tc>
        <w:tc>
          <w:tcPr>
            <w:tcW w:w="1417" w:type="dxa"/>
            <w:tcBorders>
              <w:top w:val="single" w:sz="4" w:space="0" w:color="auto"/>
              <w:left w:val="single" w:sz="4" w:space="0" w:color="auto"/>
              <w:bottom w:val="single" w:sz="4" w:space="0" w:color="auto"/>
              <w:right w:val="single" w:sz="4" w:space="0" w:color="auto"/>
            </w:tcBorders>
            <w:shd w:val="clear" w:color="auto" w:fill="EAF1DD"/>
          </w:tcPr>
          <w:p w14:paraId="1850B182" w14:textId="01AFF09A" w:rsidR="00256733" w:rsidRPr="00256733" w:rsidRDefault="00256733" w:rsidP="00DB2CC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Perkamas</w:t>
            </w:r>
          </w:p>
          <w:p w14:paraId="07CD328C" w14:textId="624CEB9E" w:rsidR="00256733" w:rsidRDefault="00DB2CC2" w:rsidP="00DB2CC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K</w:t>
            </w:r>
            <w:r w:rsidR="00256733" w:rsidRPr="00256733">
              <w:rPr>
                <w:b/>
                <w:bCs/>
                <w:color w:val="000000"/>
                <w:sz w:val="20"/>
                <w:szCs w:val="20"/>
              </w:rPr>
              <w:t>iekis</w:t>
            </w:r>
          </w:p>
          <w:p w14:paraId="6AB683DE" w14:textId="77777777" w:rsidR="00DB2CC2" w:rsidRPr="00256733" w:rsidRDefault="00DB2CC2" w:rsidP="00DB2CC2">
            <w:pPr>
              <w:tabs>
                <w:tab w:val="left" w:pos="-1407"/>
                <w:tab w:val="left" w:pos="175"/>
                <w:tab w:val="left" w:pos="993"/>
                <w:tab w:val="left" w:pos="1111"/>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F1DD"/>
            <w:hideMark/>
          </w:tcPr>
          <w:p w14:paraId="76EDCBF7" w14:textId="142C110A" w:rsidR="00256733" w:rsidRPr="00256733" w:rsidRDefault="00256733" w:rsidP="00DB2CC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 xml:space="preserve">Vieneto </w:t>
            </w:r>
            <w:r w:rsidR="00A07CD3">
              <w:rPr>
                <w:b/>
                <w:bCs/>
                <w:color w:val="000000"/>
                <w:sz w:val="20"/>
                <w:szCs w:val="20"/>
              </w:rPr>
              <w:t xml:space="preserve">kaina </w:t>
            </w:r>
            <w:r w:rsidRPr="00256733">
              <w:rPr>
                <w:b/>
                <w:bCs/>
                <w:color w:val="000000"/>
                <w:sz w:val="20"/>
                <w:szCs w:val="20"/>
              </w:rPr>
              <w:t>Eur be PVM</w:t>
            </w:r>
          </w:p>
        </w:tc>
        <w:tc>
          <w:tcPr>
            <w:tcW w:w="1138" w:type="dxa"/>
            <w:tcBorders>
              <w:top w:val="single" w:sz="4" w:space="0" w:color="auto"/>
              <w:left w:val="single" w:sz="4" w:space="0" w:color="auto"/>
              <w:bottom w:val="single" w:sz="4" w:space="0" w:color="auto"/>
              <w:right w:val="single" w:sz="4" w:space="0" w:color="auto"/>
            </w:tcBorders>
            <w:shd w:val="clear" w:color="auto" w:fill="EAF1DD"/>
            <w:hideMark/>
          </w:tcPr>
          <w:p w14:paraId="1BB6A749" w14:textId="77777777" w:rsidR="00256733" w:rsidRPr="00256733" w:rsidRDefault="00256733" w:rsidP="00DB2CC2">
            <w:pPr>
              <w:suppressAutoHyphens w:val="0"/>
              <w:jc w:val="center"/>
              <w:textAlignment w:val="auto"/>
              <w:rPr>
                <w:rFonts w:eastAsia="Calibri"/>
                <w:b/>
                <w:bCs/>
                <w:sz w:val="20"/>
                <w:szCs w:val="20"/>
                <w:lang w:eastAsia="lt-LT"/>
              </w:rPr>
            </w:pPr>
            <w:r w:rsidRPr="00256733">
              <w:rPr>
                <w:rFonts w:eastAsia="Calibri"/>
                <w:b/>
                <w:bCs/>
                <w:sz w:val="20"/>
                <w:szCs w:val="20"/>
                <w:lang w:eastAsia="lt-LT"/>
              </w:rPr>
              <w:t>Bendra kaina, Eur be PVM</w:t>
            </w:r>
          </w:p>
          <w:p w14:paraId="493C6C5E" w14:textId="77777777" w:rsidR="00256733" w:rsidRPr="00256733" w:rsidRDefault="00256733" w:rsidP="00DB2CC2">
            <w:pPr>
              <w:suppressAutoHyphens w:val="0"/>
              <w:jc w:val="center"/>
              <w:textAlignment w:val="auto"/>
              <w:rPr>
                <w:rFonts w:eastAsia="Calibri"/>
                <w:b/>
                <w:bCs/>
                <w:sz w:val="20"/>
                <w:szCs w:val="20"/>
                <w:highlight w:val="yellow"/>
                <w:lang w:eastAsia="lt-LT"/>
              </w:rPr>
            </w:pPr>
            <w:r w:rsidRPr="00256733">
              <w:rPr>
                <w:rFonts w:eastAsia="Calibri"/>
                <w:b/>
                <w:bCs/>
                <w:sz w:val="20"/>
                <w:szCs w:val="20"/>
                <w:lang w:eastAsia="lt-LT"/>
              </w:rPr>
              <w:t>(6=4x5)</w:t>
            </w:r>
          </w:p>
        </w:tc>
      </w:tr>
      <w:tr w:rsidR="000C6629" w:rsidRPr="00256733" w14:paraId="08D2CBC0" w14:textId="77777777" w:rsidTr="0082536C">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393FB3B"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2"/>
                <w:szCs w:val="22"/>
              </w:rPr>
            </w:pPr>
            <w:r w:rsidRPr="00256733">
              <w:rPr>
                <w:b/>
                <w:bCs/>
                <w:color w:val="000000"/>
                <w:sz w:val="22"/>
                <w:szCs w:val="22"/>
              </w:rPr>
              <w:t>1.</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7F19CE10"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14:paraId="1C032E88"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11CCE7B"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2A0B92"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D0A8D13" w14:textId="77777777" w:rsidR="00256733" w:rsidRPr="00256733" w:rsidRDefault="00256733"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sz w:val="20"/>
                <w:szCs w:val="20"/>
              </w:rPr>
            </w:pPr>
            <w:r w:rsidRPr="00256733">
              <w:rPr>
                <w:b/>
                <w:bCs/>
                <w:color w:val="000000"/>
                <w:sz w:val="20"/>
                <w:szCs w:val="20"/>
              </w:rPr>
              <w:t>6.</w:t>
            </w:r>
          </w:p>
        </w:tc>
      </w:tr>
      <w:tr w:rsidR="00185AAD" w:rsidRPr="00256733" w14:paraId="43D7B7D4" w14:textId="77777777" w:rsidTr="00D32DBA">
        <w:trPr>
          <w:trHeight w:val="205"/>
        </w:trPr>
        <w:tc>
          <w:tcPr>
            <w:tcW w:w="9785" w:type="dxa"/>
            <w:gridSpan w:val="6"/>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0FEBD8" w14:textId="06A5F051" w:rsidR="00185AAD" w:rsidRPr="00256733" w:rsidRDefault="00185AAD" w:rsidP="00185AA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highlight w:val="yellow"/>
              </w:rPr>
            </w:pPr>
          </w:p>
        </w:tc>
      </w:tr>
      <w:tr w:rsidR="00185AAD" w:rsidRPr="00256733" w14:paraId="0C21BF72" w14:textId="77777777" w:rsidTr="0082536C">
        <w:trPr>
          <w:trHeight w:val="345"/>
        </w:trPr>
        <w:tc>
          <w:tcPr>
            <w:tcW w:w="567" w:type="dxa"/>
            <w:tcBorders>
              <w:top w:val="single" w:sz="4" w:space="0" w:color="auto"/>
              <w:left w:val="single" w:sz="4" w:space="0" w:color="auto"/>
              <w:bottom w:val="single" w:sz="4" w:space="0" w:color="auto"/>
              <w:right w:val="single" w:sz="4" w:space="0" w:color="auto"/>
            </w:tcBorders>
          </w:tcPr>
          <w:p w14:paraId="6A70293A" w14:textId="77777777" w:rsidR="00185AAD" w:rsidRDefault="00185AAD" w:rsidP="00185AA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 w:val="22"/>
                <w:szCs w:val="22"/>
              </w:rPr>
            </w:pPr>
            <w:r w:rsidRPr="00256733">
              <w:rPr>
                <w:b/>
                <w:bCs/>
                <w:color w:val="000000"/>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6BEA8D47" w14:textId="7622DA6A" w:rsidR="00185AAD" w:rsidRDefault="002751A0" w:rsidP="00E63FD3">
            <w:pPr>
              <w:rPr>
                <w:color w:val="000000"/>
              </w:rPr>
            </w:pPr>
            <w:r>
              <w:rPr>
                <w:color w:val="000000"/>
              </w:rPr>
              <w:t>Modulinė</w:t>
            </w:r>
            <w:r w:rsidR="00010750">
              <w:rPr>
                <w:color w:val="000000"/>
              </w:rPr>
              <w:t>s</w:t>
            </w:r>
            <w:r>
              <w:rPr>
                <w:color w:val="000000"/>
              </w:rPr>
              <w:t xml:space="preserve"> priedang</w:t>
            </w:r>
            <w:r w:rsidR="00010750">
              <w:rPr>
                <w:color w:val="000000"/>
              </w:rPr>
              <w:t>os įrengimas</w:t>
            </w:r>
          </w:p>
        </w:tc>
        <w:tc>
          <w:tcPr>
            <w:tcW w:w="851" w:type="dxa"/>
            <w:tcBorders>
              <w:top w:val="single" w:sz="4" w:space="0" w:color="auto"/>
              <w:left w:val="single" w:sz="4" w:space="0" w:color="auto"/>
              <w:bottom w:val="single" w:sz="4" w:space="0" w:color="auto"/>
              <w:right w:val="single" w:sz="4" w:space="0" w:color="auto"/>
            </w:tcBorders>
          </w:tcPr>
          <w:p w14:paraId="203ADC9F" w14:textId="77777777" w:rsidR="00185AAD" w:rsidRDefault="00185AAD" w:rsidP="00185AA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256733">
              <w:rPr>
                <w:color w:val="000000"/>
              </w:rPr>
              <w:t>Vnt.</w:t>
            </w:r>
          </w:p>
        </w:tc>
        <w:tc>
          <w:tcPr>
            <w:tcW w:w="1417" w:type="dxa"/>
            <w:tcBorders>
              <w:top w:val="single" w:sz="4" w:space="0" w:color="auto"/>
              <w:left w:val="single" w:sz="4" w:space="0" w:color="auto"/>
              <w:bottom w:val="single" w:sz="4" w:space="0" w:color="auto"/>
              <w:right w:val="single" w:sz="4" w:space="0" w:color="auto"/>
            </w:tcBorders>
          </w:tcPr>
          <w:p w14:paraId="0D2E951C" w14:textId="6DFC9761" w:rsidR="00185AAD" w:rsidRDefault="00185AAD" w:rsidP="00185AA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sidRPr="00256733">
              <w:rPr>
                <w:color w:val="000000"/>
              </w:rPr>
              <w:t>1</w:t>
            </w:r>
          </w:p>
        </w:tc>
        <w:tc>
          <w:tcPr>
            <w:tcW w:w="1134" w:type="dxa"/>
            <w:tcBorders>
              <w:top w:val="single" w:sz="4" w:space="0" w:color="auto"/>
              <w:left w:val="single" w:sz="4" w:space="0" w:color="auto"/>
              <w:bottom w:val="single" w:sz="4" w:space="0" w:color="auto"/>
              <w:right w:val="single" w:sz="4" w:space="0" w:color="auto"/>
            </w:tcBorders>
          </w:tcPr>
          <w:p w14:paraId="4F1B0260" w14:textId="77777777" w:rsidR="00185AAD" w:rsidRPr="00256733" w:rsidRDefault="00185AAD"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138" w:type="dxa"/>
            <w:tcBorders>
              <w:top w:val="single" w:sz="4" w:space="0" w:color="auto"/>
              <w:left w:val="single" w:sz="4" w:space="0" w:color="auto"/>
              <w:bottom w:val="single" w:sz="4" w:space="0" w:color="auto"/>
              <w:right w:val="single" w:sz="4" w:space="0" w:color="auto"/>
            </w:tcBorders>
          </w:tcPr>
          <w:p w14:paraId="5A370759" w14:textId="77777777" w:rsidR="00185AAD" w:rsidRPr="00256733" w:rsidRDefault="00185AAD" w:rsidP="0025673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256733" w:rsidRPr="00256733" w14:paraId="3410967A" w14:textId="77777777" w:rsidTr="0082536C">
        <w:trPr>
          <w:trHeight w:val="338"/>
        </w:trPr>
        <w:tc>
          <w:tcPr>
            <w:tcW w:w="8647" w:type="dxa"/>
            <w:gridSpan w:val="5"/>
            <w:tcBorders>
              <w:top w:val="single" w:sz="4" w:space="0" w:color="auto"/>
              <w:left w:val="single" w:sz="4" w:space="0" w:color="auto"/>
              <w:bottom w:val="single" w:sz="4" w:space="0" w:color="auto"/>
              <w:right w:val="single" w:sz="4" w:space="0" w:color="auto"/>
            </w:tcBorders>
            <w:hideMark/>
          </w:tcPr>
          <w:p w14:paraId="25DE3D5C" w14:textId="13D5F243" w:rsidR="00256733" w:rsidRPr="00256733" w:rsidRDefault="00256733" w:rsidP="00F361CE">
            <w:pPr>
              <w:spacing w:before="80"/>
              <w:jc w:val="right"/>
              <w:textAlignment w:val="auto"/>
              <w:rPr>
                <w:b/>
                <w:bCs/>
                <w:color w:val="FF0000"/>
                <w:highlight w:val="yellow"/>
              </w:rPr>
            </w:pPr>
            <w:r w:rsidRPr="00256733">
              <w:rPr>
                <w:b/>
                <w:bCs/>
                <w:color w:val="000000"/>
              </w:rPr>
              <w:t xml:space="preserve">Bendra pasiūlymo kaina Eur be PVM </w:t>
            </w:r>
          </w:p>
        </w:tc>
        <w:tc>
          <w:tcPr>
            <w:tcW w:w="1138" w:type="dxa"/>
            <w:tcBorders>
              <w:top w:val="single" w:sz="4" w:space="0" w:color="auto"/>
              <w:left w:val="single" w:sz="4" w:space="0" w:color="auto"/>
              <w:bottom w:val="single" w:sz="4" w:space="0" w:color="auto"/>
              <w:right w:val="single" w:sz="4" w:space="0" w:color="auto"/>
            </w:tcBorders>
          </w:tcPr>
          <w:p w14:paraId="59E4A812" w14:textId="77777777" w:rsidR="00256733" w:rsidRPr="00256733" w:rsidRDefault="00256733" w:rsidP="00256733">
            <w:pPr>
              <w:textAlignment w:val="auto"/>
              <w:rPr>
                <w:b/>
                <w:bCs/>
                <w:color w:val="FF0000"/>
                <w:highlight w:val="yellow"/>
              </w:rPr>
            </w:pPr>
          </w:p>
        </w:tc>
      </w:tr>
      <w:tr w:rsidR="00256733" w:rsidRPr="00256733" w14:paraId="02B7AF40" w14:textId="77777777" w:rsidTr="0082536C">
        <w:trPr>
          <w:trHeight w:val="107"/>
        </w:trPr>
        <w:tc>
          <w:tcPr>
            <w:tcW w:w="8647" w:type="dxa"/>
            <w:gridSpan w:val="5"/>
            <w:tcBorders>
              <w:top w:val="single" w:sz="4" w:space="0" w:color="auto"/>
              <w:left w:val="single" w:sz="4" w:space="0" w:color="auto"/>
              <w:bottom w:val="single" w:sz="4" w:space="0" w:color="auto"/>
              <w:right w:val="single" w:sz="4" w:space="0" w:color="auto"/>
            </w:tcBorders>
          </w:tcPr>
          <w:p w14:paraId="7B699B49" w14:textId="1390AA1E" w:rsidR="00256733" w:rsidRPr="00256733" w:rsidRDefault="00256733" w:rsidP="00256733">
            <w:pPr>
              <w:suppressAutoHyphens w:val="0"/>
              <w:autoSpaceDN/>
              <w:jc w:val="right"/>
              <w:textAlignment w:val="auto"/>
              <w:rPr>
                <w:rFonts w:eastAsia="Calibri"/>
                <w:b/>
                <w:bCs/>
                <w:lang w:eastAsia="lt-LT"/>
              </w:rPr>
            </w:pPr>
            <w:r w:rsidRPr="00256733">
              <w:rPr>
                <w:b/>
                <w:bCs/>
                <w:color w:val="000000"/>
              </w:rPr>
              <w:t>PVM (</w:t>
            </w:r>
            <w:r w:rsidRPr="00256733">
              <w:rPr>
                <w:b/>
                <w:bCs/>
                <w:i/>
                <w:iCs/>
                <w:color w:val="000000"/>
              </w:rPr>
              <w:t>įrašyti</w:t>
            </w:r>
            <w:r w:rsidRPr="00256733">
              <w:rPr>
                <w:b/>
                <w:bCs/>
                <w:color w:val="000000"/>
              </w:rPr>
              <w:t xml:space="preserve"> </w:t>
            </w:r>
            <w:r w:rsidRPr="00256733">
              <w:rPr>
                <w:b/>
                <w:bCs/>
                <w:color w:val="000000"/>
                <w:lang w:val="en-US"/>
              </w:rPr>
              <w:t>%</w:t>
            </w:r>
            <w:r w:rsidRPr="00256733">
              <w:rPr>
                <w:b/>
                <w:bCs/>
                <w:color w:val="000000"/>
              </w:rPr>
              <w:t>) suma*</w:t>
            </w:r>
          </w:p>
        </w:tc>
        <w:tc>
          <w:tcPr>
            <w:tcW w:w="1138" w:type="dxa"/>
            <w:tcBorders>
              <w:top w:val="single" w:sz="4" w:space="0" w:color="auto"/>
              <w:left w:val="single" w:sz="4" w:space="0" w:color="auto"/>
              <w:bottom w:val="single" w:sz="4" w:space="0" w:color="auto"/>
              <w:right w:val="single" w:sz="4" w:space="0" w:color="auto"/>
            </w:tcBorders>
          </w:tcPr>
          <w:p w14:paraId="1D773EFA" w14:textId="77777777" w:rsidR="00256733" w:rsidRPr="00256733" w:rsidRDefault="00256733" w:rsidP="00256733">
            <w:pPr>
              <w:textAlignment w:val="auto"/>
              <w:rPr>
                <w:b/>
                <w:bCs/>
                <w:color w:val="FF0000"/>
                <w:highlight w:val="yellow"/>
              </w:rPr>
            </w:pPr>
          </w:p>
        </w:tc>
      </w:tr>
      <w:tr w:rsidR="00256733" w:rsidRPr="00256733" w14:paraId="15F6C140" w14:textId="77777777" w:rsidTr="0082536C">
        <w:trPr>
          <w:trHeight w:val="169"/>
        </w:trPr>
        <w:tc>
          <w:tcPr>
            <w:tcW w:w="8647" w:type="dxa"/>
            <w:gridSpan w:val="5"/>
            <w:tcBorders>
              <w:top w:val="single" w:sz="4" w:space="0" w:color="auto"/>
              <w:left w:val="single" w:sz="4" w:space="0" w:color="auto"/>
              <w:bottom w:val="single" w:sz="4" w:space="0" w:color="auto"/>
              <w:right w:val="single" w:sz="4" w:space="0" w:color="auto"/>
            </w:tcBorders>
          </w:tcPr>
          <w:p w14:paraId="5BCAE717" w14:textId="77777777" w:rsidR="00256733" w:rsidRPr="00256733" w:rsidRDefault="00256733" w:rsidP="00256733">
            <w:pPr>
              <w:jc w:val="right"/>
              <w:textAlignment w:val="auto"/>
              <w:rPr>
                <w:b/>
                <w:bCs/>
                <w:color w:val="FF0000"/>
                <w:highlight w:val="yellow"/>
              </w:rPr>
            </w:pPr>
            <w:r w:rsidRPr="00256733">
              <w:rPr>
                <w:b/>
                <w:bCs/>
                <w:color w:val="000000"/>
              </w:rPr>
              <w:t>Bendra pasiūlymo kaina Eur su PVM</w:t>
            </w:r>
          </w:p>
        </w:tc>
        <w:tc>
          <w:tcPr>
            <w:tcW w:w="1138" w:type="dxa"/>
            <w:tcBorders>
              <w:top w:val="single" w:sz="4" w:space="0" w:color="auto"/>
              <w:left w:val="single" w:sz="4" w:space="0" w:color="auto"/>
              <w:bottom w:val="single" w:sz="4" w:space="0" w:color="auto"/>
              <w:right w:val="single" w:sz="4" w:space="0" w:color="auto"/>
            </w:tcBorders>
          </w:tcPr>
          <w:p w14:paraId="12104A15" w14:textId="77777777" w:rsidR="00256733" w:rsidRPr="00256733" w:rsidRDefault="00256733" w:rsidP="00256733">
            <w:pPr>
              <w:textAlignment w:val="auto"/>
              <w:rPr>
                <w:b/>
                <w:bCs/>
                <w:color w:val="FF0000"/>
                <w:highlight w:val="yellow"/>
              </w:rPr>
            </w:pPr>
          </w:p>
        </w:tc>
      </w:tr>
    </w:tbl>
    <w:p w14:paraId="7A394B49" w14:textId="77777777" w:rsidR="00256733" w:rsidRPr="004161E4" w:rsidRDefault="00256733" w:rsidP="004161E4">
      <w:pPr>
        <w:widowControl w:val="0"/>
        <w:jc w:val="both"/>
        <w:rPr>
          <w:bCs/>
          <w:i/>
          <w:iCs/>
          <w:sz w:val="22"/>
          <w:szCs w:val="22"/>
        </w:rPr>
      </w:pPr>
    </w:p>
    <w:p w14:paraId="2CFCC1E7" w14:textId="77777777" w:rsidR="004161E4" w:rsidRPr="004161E4" w:rsidRDefault="004161E4" w:rsidP="004161E4">
      <w:pPr>
        <w:widowControl w:val="0"/>
        <w:tabs>
          <w:tab w:val="left" w:pos="851"/>
        </w:tabs>
        <w:ind w:firstLine="709"/>
        <w:jc w:val="both"/>
        <w:rPr>
          <w:b/>
          <w:i/>
          <w:iCs/>
        </w:rPr>
      </w:pPr>
      <w:r w:rsidRPr="004161E4">
        <w:rPr>
          <w:b/>
          <w:i/>
          <w:iCs/>
          <w:sz w:val="22"/>
          <w:szCs w:val="22"/>
        </w:rPr>
        <w:t>Pastabos:</w:t>
      </w:r>
    </w:p>
    <w:p w14:paraId="77A78C49" w14:textId="77777777" w:rsidR="004161E4" w:rsidRPr="004161E4" w:rsidRDefault="004161E4">
      <w:pPr>
        <w:numPr>
          <w:ilvl w:val="0"/>
          <w:numId w:val="34"/>
        </w:numPr>
        <w:tabs>
          <w:tab w:val="left" w:pos="709"/>
          <w:tab w:val="left" w:pos="993"/>
        </w:tabs>
        <w:suppressAutoHyphens w:val="0"/>
        <w:autoSpaceDN/>
        <w:ind w:left="0" w:firstLine="709"/>
        <w:jc w:val="both"/>
        <w:textAlignment w:val="auto"/>
        <w:rPr>
          <w:rFonts w:eastAsia="Lucida Sans Unicode"/>
          <w:i/>
          <w:color w:val="FF0000"/>
          <w:lang w:eastAsia="ar-SA"/>
        </w:rPr>
      </w:pPr>
      <w:r w:rsidRPr="004161E4">
        <w:rPr>
          <w:i/>
        </w:rPr>
        <w:t>Kainos/įkainiai pasiūlyme nurodomos paliekant du skaitmenis po kablelio</w:t>
      </w:r>
      <w:r w:rsidRPr="004161E4">
        <w:rPr>
          <w:rFonts w:eastAsia="Lucida Sans Unicode"/>
          <w:i/>
          <w:lang w:eastAsia="ar-SA"/>
        </w:rPr>
        <w:t>;</w:t>
      </w:r>
    </w:p>
    <w:p w14:paraId="71BDD6C2" w14:textId="77777777" w:rsidR="004161E4" w:rsidRPr="004161E4" w:rsidRDefault="004161E4">
      <w:pPr>
        <w:numPr>
          <w:ilvl w:val="0"/>
          <w:numId w:val="34"/>
        </w:numPr>
        <w:tabs>
          <w:tab w:val="left" w:pos="709"/>
          <w:tab w:val="left" w:pos="993"/>
        </w:tabs>
        <w:suppressAutoHyphens w:val="0"/>
        <w:autoSpaceDN/>
        <w:ind w:left="0" w:firstLine="709"/>
        <w:jc w:val="both"/>
        <w:textAlignment w:val="auto"/>
        <w:rPr>
          <w:rFonts w:eastAsia="Lucida Sans Unicode"/>
          <w:i/>
          <w:color w:val="FF0000"/>
          <w:lang w:eastAsia="ar-SA"/>
        </w:rPr>
      </w:pPr>
      <w:r w:rsidRPr="004161E4">
        <w:rPr>
          <w:i/>
        </w:rPr>
        <w:t>Pasiūlymo kaina turi atitikti pateiktų jos sudėtinių dalių sumą;</w:t>
      </w:r>
      <w:r w:rsidRPr="004161E4">
        <w:rPr>
          <w:b/>
          <w:bCs/>
          <w:iCs/>
        </w:rPr>
        <w:t xml:space="preserve"> </w:t>
      </w:r>
    </w:p>
    <w:p w14:paraId="1AE4D5A0" w14:textId="77777777" w:rsidR="004161E4" w:rsidRPr="004161E4" w:rsidRDefault="004161E4">
      <w:pPr>
        <w:numPr>
          <w:ilvl w:val="0"/>
          <w:numId w:val="34"/>
        </w:numPr>
        <w:tabs>
          <w:tab w:val="left" w:pos="709"/>
          <w:tab w:val="left" w:pos="993"/>
        </w:tabs>
        <w:suppressAutoHyphens w:val="0"/>
        <w:autoSpaceDN/>
        <w:ind w:left="0" w:firstLine="709"/>
        <w:jc w:val="both"/>
        <w:textAlignment w:val="auto"/>
        <w:rPr>
          <w:rFonts w:eastAsia="Lucida Sans Unicode"/>
          <w:i/>
          <w:color w:val="FF0000"/>
          <w:lang w:eastAsia="ar-SA"/>
        </w:rPr>
      </w:pPr>
      <w:r w:rsidRPr="004161E4">
        <w:rPr>
          <w:rFonts w:eastAsia="Lucida Sans Unicode"/>
          <w:i/>
          <w:lang w:eastAsia="ar-SA"/>
        </w:rPr>
        <w:t>Į pasiūlymo kainą įskaityti visi tiekėjo mokami mokesčiai ir visos tiekėjo patiriamos su pirkimo</w:t>
      </w:r>
      <w:r w:rsidRPr="004161E4">
        <w:rPr>
          <w:rFonts w:eastAsia="Lucida Sans Unicode"/>
          <w:i/>
          <w:color w:val="FF0000"/>
          <w:lang w:eastAsia="ar-SA"/>
        </w:rPr>
        <w:t xml:space="preserve"> </w:t>
      </w:r>
      <w:r w:rsidRPr="004161E4">
        <w:rPr>
          <w:rFonts w:eastAsia="Lucida Sans Unicode"/>
          <w:i/>
          <w:lang w:eastAsia="ar-SA"/>
        </w:rPr>
        <w:t>sutarties vykdymu susijusios išlaidos;</w:t>
      </w:r>
    </w:p>
    <w:p w14:paraId="0F0A5646" w14:textId="3426C251" w:rsidR="004161E4" w:rsidRPr="004161E4" w:rsidRDefault="004161E4" w:rsidP="004161E4">
      <w:pPr>
        <w:tabs>
          <w:tab w:val="left" w:pos="709"/>
        </w:tabs>
        <w:suppressAutoHyphens w:val="0"/>
        <w:autoSpaceDN/>
        <w:spacing w:before="120"/>
        <w:jc w:val="both"/>
        <w:textAlignment w:val="auto"/>
        <w:rPr>
          <w:rFonts w:eastAsia="Lucida Sans Unicode"/>
          <w:i/>
          <w:lang w:eastAsia="ar-SA"/>
        </w:rPr>
      </w:pPr>
      <w:r w:rsidRPr="004161E4">
        <w:rPr>
          <w:rFonts w:eastAsia="Lucida Sans Unicode"/>
          <w:i/>
          <w:lang w:eastAsia="ar-SA"/>
        </w:rPr>
        <w:t xml:space="preserve">* Tais atvejais, kai pagal galiojančius teisės aktus tiekėjui nereikia mokėti PVM, jis atitinkamų               skilčių nepildo ir nurodo priežastis, dėl kurių PVM nemoka: </w:t>
      </w:r>
    </w:p>
    <w:p w14:paraId="1A9C8550" w14:textId="77777777" w:rsidR="004161E4" w:rsidRPr="004161E4" w:rsidRDefault="004161E4" w:rsidP="004161E4">
      <w:pPr>
        <w:widowControl w:val="0"/>
        <w:jc w:val="both"/>
      </w:pPr>
      <w:r w:rsidRPr="004161E4">
        <w:t>____________________________________________________________________.</w:t>
      </w:r>
    </w:p>
    <w:p w14:paraId="01B3054A" w14:textId="77777777" w:rsidR="004161E4" w:rsidRPr="004161E4" w:rsidRDefault="004161E4" w:rsidP="004161E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4161E4">
        <w:rPr>
          <w:rFonts w:eastAsia="Lucida Sans Unicode"/>
          <w:b/>
          <w:bCs/>
          <w:color w:val="000000"/>
          <w:kern w:val="3"/>
          <w:lang w:eastAsia="hi-IN" w:bidi="hi-IN"/>
        </w:rPr>
        <w:t>5 lentelė</w:t>
      </w:r>
      <w:r w:rsidRPr="004161E4">
        <w:rPr>
          <w:rFonts w:eastAsia="Lucida Sans Unicode"/>
          <w:color w:val="000000"/>
          <w:kern w:val="3"/>
          <w:lang w:eastAsia="hi-IN" w:bidi="hi-IN"/>
        </w:rPr>
        <w:t xml:space="preserve">. Kartu su pasiūlymu pateikiami šie </w:t>
      </w:r>
      <w:r w:rsidRPr="004161E4">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4161E4" w:rsidRPr="004161E4" w14:paraId="3E339F1C" w14:textId="77777777" w:rsidTr="003B33C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BDE9657" w14:textId="77777777" w:rsidR="004161E4" w:rsidRPr="004161E4" w:rsidRDefault="004161E4" w:rsidP="004161E4">
            <w:pPr>
              <w:snapToGrid w:val="0"/>
              <w:jc w:val="center"/>
              <w:rPr>
                <w:rFonts w:eastAsia="Lucida Sans Unicode"/>
                <w:bCs/>
                <w:color w:val="000000"/>
                <w:kern w:val="3"/>
                <w:lang w:eastAsia="hi-IN" w:bidi="hi-IN"/>
              </w:rPr>
            </w:pPr>
            <w:r w:rsidRPr="004161E4">
              <w:rPr>
                <w:rFonts w:eastAsia="Lucida Sans Unicode"/>
                <w:bCs/>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53A52C3" w14:textId="77777777" w:rsidR="004161E4" w:rsidRPr="004161E4" w:rsidRDefault="004161E4" w:rsidP="004161E4">
            <w:pPr>
              <w:snapToGrid w:val="0"/>
              <w:jc w:val="center"/>
              <w:rPr>
                <w:rFonts w:eastAsia="Lucida Sans Unicode"/>
                <w:bCs/>
                <w:color w:val="000000"/>
                <w:kern w:val="3"/>
                <w:lang w:eastAsia="hi-IN" w:bidi="hi-IN"/>
              </w:rPr>
            </w:pPr>
            <w:r w:rsidRPr="004161E4">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1985D470" w14:textId="77777777" w:rsidR="004161E4" w:rsidRPr="004161E4" w:rsidRDefault="004161E4" w:rsidP="004161E4">
            <w:pPr>
              <w:snapToGrid w:val="0"/>
              <w:jc w:val="center"/>
              <w:rPr>
                <w:rFonts w:eastAsia="Lucida Sans Unicode"/>
                <w:bCs/>
                <w:color w:val="000000"/>
                <w:kern w:val="3"/>
                <w:lang w:eastAsia="hi-IN" w:bidi="hi-IN"/>
              </w:rPr>
            </w:pPr>
            <w:r w:rsidRPr="004161E4">
              <w:rPr>
                <w:rFonts w:eastAsia="Lucida Sans Unicode"/>
                <w:bCs/>
                <w:color w:val="000000"/>
                <w:kern w:val="3"/>
                <w:lang w:eastAsia="hi-IN" w:bidi="hi-IN"/>
              </w:rPr>
              <w:t>Dokumento puslapių skaičius</w:t>
            </w:r>
          </w:p>
        </w:tc>
      </w:tr>
      <w:tr w:rsidR="004161E4" w:rsidRPr="004161E4" w14:paraId="5CAC4A61" w14:textId="77777777" w:rsidTr="00511648">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BC784" w14:textId="77777777" w:rsidR="004161E4" w:rsidRPr="004161E4" w:rsidRDefault="004161E4" w:rsidP="004161E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D204B3" w14:textId="77777777" w:rsidR="004161E4" w:rsidRPr="004161E4" w:rsidRDefault="004161E4" w:rsidP="004161E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0AF02A" w14:textId="77777777" w:rsidR="004161E4" w:rsidRPr="004161E4" w:rsidRDefault="004161E4" w:rsidP="004161E4">
            <w:pPr>
              <w:snapToGrid w:val="0"/>
              <w:ind w:firstLine="567"/>
              <w:jc w:val="right"/>
              <w:rPr>
                <w:rFonts w:eastAsia="Lucida Sans Unicode"/>
                <w:color w:val="000000"/>
                <w:kern w:val="3"/>
                <w:lang w:eastAsia="hi-IN" w:bidi="hi-IN"/>
              </w:rPr>
            </w:pPr>
          </w:p>
        </w:tc>
      </w:tr>
      <w:tr w:rsidR="004161E4" w:rsidRPr="004161E4" w14:paraId="730A8957" w14:textId="77777777" w:rsidTr="00511648">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AE643F" w14:textId="77777777" w:rsidR="004161E4" w:rsidRPr="004161E4" w:rsidRDefault="004161E4" w:rsidP="004161E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48AC24" w14:textId="77777777" w:rsidR="004161E4" w:rsidRPr="004161E4" w:rsidRDefault="004161E4" w:rsidP="004161E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00A018" w14:textId="77777777" w:rsidR="004161E4" w:rsidRPr="004161E4" w:rsidRDefault="004161E4" w:rsidP="004161E4">
            <w:pPr>
              <w:snapToGrid w:val="0"/>
              <w:ind w:firstLine="567"/>
              <w:jc w:val="right"/>
              <w:rPr>
                <w:rFonts w:eastAsia="Lucida Sans Unicode"/>
                <w:color w:val="000000"/>
                <w:kern w:val="3"/>
                <w:lang w:eastAsia="hi-IN" w:bidi="hi-IN"/>
              </w:rPr>
            </w:pPr>
          </w:p>
        </w:tc>
      </w:tr>
    </w:tbl>
    <w:p w14:paraId="7643B986" w14:textId="77777777" w:rsidR="004161E4" w:rsidRPr="004161E4" w:rsidRDefault="004161E4" w:rsidP="004161E4">
      <w:pPr>
        <w:autoSpaceDN/>
        <w:spacing w:before="120" w:after="120"/>
        <w:jc w:val="both"/>
        <w:textAlignment w:val="auto"/>
      </w:pPr>
      <w:r w:rsidRPr="004161E4">
        <w:rPr>
          <w:b/>
          <w:bCs/>
        </w:rPr>
        <w:t>6 lentelė</w:t>
      </w:r>
      <w:r w:rsidRPr="004161E4">
        <w:t xml:space="preserve">. Ši pasiūlyme nurodyta informacija yra konfidenciali </w:t>
      </w:r>
      <w:r w:rsidRPr="004161E4">
        <w:rPr>
          <w:i/>
        </w:rPr>
        <w:t>(perkančioji organizacija šios informacijos negali atskleisti tretiesiems asmenims)</w:t>
      </w:r>
      <w:r w:rsidRPr="004161E4">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4161E4" w:rsidRPr="004161E4" w14:paraId="36693BFE" w14:textId="77777777" w:rsidTr="003B33C6">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1F3151AD" w14:textId="77777777" w:rsidR="004161E4" w:rsidRPr="004161E4" w:rsidRDefault="004161E4" w:rsidP="004161E4">
            <w:pPr>
              <w:snapToGrid w:val="0"/>
              <w:jc w:val="center"/>
              <w:rPr>
                <w:rFonts w:eastAsia="Lucida Sans Unicode"/>
                <w:bCs/>
                <w:color w:val="000000"/>
                <w:kern w:val="3"/>
                <w:lang w:eastAsia="hi-IN" w:bidi="hi-IN"/>
              </w:rPr>
            </w:pPr>
            <w:r w:rsidRPr="004161E4">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2172766" w14:textId="77777777" w:rsidR="004161E4" w:rsidRPr="004161E4" w:rsidRDefault="004161E4" w:rsidP="004161E4">
            <w:pPr>
              <w:snapToGrid w:val="0"/>
              <w:jc w:val="center"/>
              <w:rPr>
                <w:bCs/>
                <w:color w:val="000000"/>
                <w:kern w:val="3"/>
                <w:lang w:eastAsia="hi-IN" w:bidi="hi-IN"/>
              </w:rPr>
            </w:pPr>
            <w:r w:rsidRPr="004161E4">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0D4F4DD2" w14:textId="77777777" w:rsidR="004161E4" w:rsidRPr="004161E4" w:rsidRDefault="004161E4" w:rsidP="004161E4">
            <w:pPr>
              <w:snapToGrid w:val="0"/>
              <w:jc w:val="center"/>
              <w:rPr>
                <w:bCs/>
                <w:color w:val="000000"/>
                <w:kern w:val="3"/>
                <w:lang w:eastAsia="hi-IN" w:bidi="hi-IN"/>
              </w:rPr>
            </w:pPr>
            <w:r w:rsidRPr="004161E4">
              <w:rPr>
                <w:bCs/>
                <w:color w:val="000000"/>
                <w:kern w:val="3"/>
                <w:lang w:eastAsia="hi-IN" w:bidi="hi-IN"/>
              </w:rPr>
              <w:t>Dokumentas yra įkeltas šioje CVP IS pasiūlymo lango eilutėje („Prisegti dokumentai“)</w:t>
            </w:r>
          </w:p>
        </w:tc>
      </w:tr>
      <w:tr w:rsidR="004161E4" w:rsidRPr="004161E4" w14:paraId="3B3DDB0C" w14:textId="77777777" w:rsidTr="00511648">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7E2F5CC8" w14:textId="77777777" w:rsidR="004161E4" w:rsidRPr="004161E4" w:rsidRDefault="004161E4" w:rsidP="004161E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A0758DE" w14:textId="77777777" w:rsidR="004161E4" w:rsidRPr="004161E4" w:rsidRDefault="004161E4" w:rsidP="004161E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9325D" w14:textId="77777777" w:rsidR="004161E4" w:rsidRPr="004161E4" w:rsidRDefault="004161E4" w:rsidP="004161E4">
            <w:pPr>
              <w:snapToGrid w:val="0"/>
              <w:jc w:val="both"/>
              <w:rPr>
                <w:color w:val="000000"/>
                <w:kern w:val="3"/>
                <w:lang w:eastAsia="hi-IN" w:bidi="hi-IN"/>
              </w:rPr>
            </w:pPr>
          </w:p>
        </w:tc>
      </w:tr>
      <w:tr w:rsidR="004161E4" w:rsidRPr="004161E4" w14:paraId="30D9A34B" w14:textId="77777777" w:rsidTr="00511648">
        <w:tc>
          <w:tcPr>
            <w:tcW w:w="680" w:type="dxa"/>
            <w:tcBorders>
              <w:left w:val="single" w:sz="4" w:space="0" w:color="000000"/>
              <w:bottom w:val="single" w:sz="4" w:space="0" w:color="000000"/>
            </w:tcBorders>
            <w:tcMar>
              <w:top w:w="0" w:type="dxa"/>
              <w:left w:w="108" w:type="dxa"/>
              <w:bottom w:w="0" w:type="dxa"/>
              <w:right w:w="108" w:type="dxa"/>
            </w:tcMar>
          </w:tcPr>
          <w:p w14:paraId="4F093D37" w14:textId="77777777" w:rsidR="004161E4" w:rsidRPr="004161E4" w:rsidRDefault="004161E4" w:rsidP="004161E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307E495D" w14:textId="77777777" w:rsidR="004161E4" w:rsidRPr="004161E4" w:rsidRDefault="004161E4" w:rsidP="004161E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D13B37" w14:textId="77777777" w:rsidR="004161E4" w:rsidRPr="004161E4" w:rsidRDefault="004161E4" w:rsidP="004161E4">
            <w:pPr>
              <w:snapToGrid w:val="0"/>
              <w:jc w:val="both"/>
              <w:rPr>
                <w:rFonts w:eastAsia="Lucida Sans Unicode"/>
                <w:color w:val="000000"/>
                <w:kern w:val="3"/>
                <w:lang w:eastAsia="hi-IN" w:bidi="hi-IN"/>
              </w:rPr>
            </w:pPr>
          </w:p>
        </w:tc>
      </w:tr>
    </w:tbl>
    <w:p w14:paraId="2A5E8015" w14:textId="736AF81F" w:rsidR="004161E4" w:rsidRPr="00DA3BA5" w:rsidRDefault="004161E4" w:rsidP="00DA3BA5">
      <w:pPr>
        <w:spacing w:before="120" w:after="120"/>
        <w:jc w:val="both"/>
        <w:rPr>
          <w:i/>
          <w:iCs/>
          <w:lang w:eastAsia="lt-LT"/>
        </w:rPr>
      </w:pPr>
      <w:r w:rsidRPr="004161E4">
        <w:rPr>
          <w:rFonts w:eastAsia="Lucida Sans Unicode"/>
          <w:i/>
          <w:iCs/>
          <w:color w:val="000000"/>
          <w:kern w:val="3"/>
          <w:lang w:eastAsia="hi-IN" w:bidi="hi-IN"/>
        </w:rPr>
        <w:t xml:space="preserve">Pastaba. </w:t>
      </w:r>
      <w:r w:rsidRPr="004161E4">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66464A6" w14:textId="77777777" w:rsidR="004161E4" w:rsidRPr="004161E4" w:rsidRDefault="004161E4" w:rsidP="004161E4">
      <w:pPr>
        <w:jc w:val="both"/>
      </w:pPr>
      <w:r w:rsidRPr="004161E4">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5475DE90" w14:textId="77777777" w:rsidR="004161E4" w:rsidRPr="004161E4" w:rsidRDefault="004161E4" w:rsidP="004161E4">
      <w:pPr>
        <w:jc w:val="both"/>
      </w:pPr>
    </w:p>
    <w:p w14:paraId="48E8253C" w14:textId="77777777" w:rsidR="004161E4" w:rsidRPr="004161E4" w:rsidRDefault="004161E4" w:rsidP="004161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4161E4">
        <w:rPr>
          <w:rFonts w:eastAsia="Lucida Sans Unicode"/>
          <w:b/>
          <w:bCs/>
          <w:color w:val="000000"/>
          <w:kern w:val="3"/>
          <w:lang w:eastAsia="hi-IN" w:bidi="hi-IN"/>
        </w:rPr>
        <w:t>Pasiūlymas galioja 3 (tris) mėnesius.</w:t>
      </w:r>
    </w:p>
    <w:p w14:paraId="0CE9505B" w14:textId="77777777" w:rsidR="004161E4" w:rsidRPr="004161E4" w:rsidRDefault="004161E4" w:rsidP="004161E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DBC7990" w14:textId="77777777" w:rsidR="004161E4" w:rsidRPr="004161E4" w:rsidRDefault="004161E4" w:rsidP="004161E4">
      <w:pPr>
        <w:jc w:val="both"/>
        <w:rPr>
          <w:iCs/>
        </w:rPr>
      </w:pPr>
      <w:r w:rsidRPr="004161E4">
        <w:rPr>
          <w:iCs/>
        </w:rPr>
        <w:t xml:space="preserve">Pastaba. Jeigu pasiūlymas pasirašomas tiekėjo įgalioto asmens, kartu su pasiūlymu </w:t>
      </w:r>
      <w:r w:rsidRPr="004161E4">
        <w:rPr>
          <w:b/>
          <w:iCs/>
        </w:rPr>
        <w:t xml:space="preserve">turi būti pateiktas įgaliojimas </w:t>
      </w:r>
      <w:r w:rsidRPr="004161E4">
        <w:rPr>
          <w:iCs/>
        </w:rPr>
        <w:t>asmeniui pateikti ir pasirašyti pasiūlymą (ir kitus su pirkimu susijusius dokumentus).</w:t>
      </w:r>
    </w:p>
    <w:p w14:paraId="72908697" w14:textId="77777777" w:rsidR="004161E4" w:rsidRPr="004161E4" w:rsidRDefault="004161E4" w:rsidP="004161E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4161E4" w:rsidRPr="004161E4" w14:paraId="33B7477C" w14:textId="77777777" w:rsidTr="00511648">
        <w:trPr>
          <w:trHeight w:val="73"/>
        </w:trPr>
        <w:tc>
          <w:tcPr>
            <w:tcW w:w="3588" w:type="dxa"/>
            <w:tcBorders>
              <w:top w:val="single" w:sz="4" w:space="0" w:color="auto"/>
              <w:left w:val="nil"/>
              <w:bottom w:val="nil"/>
              <w:right w:val="nil"/>
            </w:tcBorders>
          </w:tcPr>
          <w:p w14:paraId="2D8843AC" w14:textId="77777777" w:rsidR="004161E4" w:rsidRPr="004161E4" w:rsidRDefault="004161E4" w:rsidP="004161E4">
            <w:pPr>
              <w:snapToGrid w:val="0"/>
              <w:jc w:val="center"/>
              <w:rPr>
                <w:position w:val="6"/>
              </w:rPr>
            </w:pPr>
            <w:r w:rsidRPr="004161E4">
              <w:rPr>
                <w:position w:val="6"/>
              </w:rPr>
              <w:t>(Tiekėjo arba jo įgalioto asmens pareigų pavadinimas)</w:t>
            </w:r>
          </w:p>
        </w:tc>
        <w:tc>
          <w:tcPr>
            <w:tcW w:w="300" w:type="dxa"/>
          </w:tcPr>
          <w:p w14:paraId="5F98D7DA" w14:textId="77777777" w:rsidR="004161E4" w:rsidRPr="004161E4" w:rsidRDefault="004161E4" w:rsidP="004161E4">
            <w:pPr>
              <w:ind w:right="-1"/>
              <w:jc w:val="center"/>
              <w:rPr>
                <w:rFonts w:eastAsia="Calibri"/>
              </w:rPr>
            </w:pPr>
          </w:p>
        </w:tc>
        <w:tc>
          <w:tcPr>
            <w:tcW w:w="2445" w:type="dxa"/>
            <w:tcBorders>
              <w:top w:val="single" w:sz="4" w:space="0" w:color="auto"/>
              <w:left w:val="nil"/>
              <w:bottom w:val="nil"/>
              <w:right w:val="nil"/>
            </w:tcBorders>
          </w:tcPr>
          <w:p w14:paraId="059DB325" w14:textId="77777777" w:rsidR="004161E4" w:rsidRPr="004161E4" w:rsidRDefault="004161E4" w:rsidP="004161E4">
            <w:pPr>
              <w:ind w:right="-1"/>
              <w:jc w:val="center"/>
              <w:rPr>
                <w:rFonts w:eastAsia="Calibri"/>
              </w:rPr>
            </w:pPr>
            <w:r w:rsidRPr="004161E4">
              <w:rPr>
                <w:rFonts w:eastAsia="Calibri"/>
                <w:position w:val="6"/>
              </w:rPr>
              <w:t>(Parašas)</w:t>
            </w:r>
          </w:p>
        </w:tc>
        <w:tc>
          <w:tcPr>
            <w:tcW w:w="236" w:type="dxa"/>
          </w:tcPr>
          <w:p w14:paraId="0DEE49F7" w14:textId="77777777" w:rsidR="004161E4" w:rsidRPr="004161E4" w:rsidRDefault="004161E4" w:rsidP="004161E4">
            <w:pPr>
              <w:ind w:right="-1"/>
              <w:jc w:val="center"/>
              <w:rPr>
                <w:rFonts w:eastAsia="Calibri"/>
              </w:rPr>
            </w:pPr>
          </w:p>
        </w:tc>
        <w:tc>
          <w:tcPr>
            <w:tcW w:w="3259" w:type="dxa"/>
            <w:tcBorders>
              <w:top w:val="single" w:sz="4" w:space="0" w:color="auto"/>
              <w:left w:val="nil"/>
              <w:bottom w:val="nil"/>
            </w:tcBorders>
          </w:tcPr>
          <w:p w14:paraId="09985310" w14:textId="77777777" w:rsidR="004161E4" w:rsidRPr="004161E4" w:rsidRDefault="004161E4" w:rsidP="004161E4">
            <w:pPr>
              <w:ind w:right="-1"/>
              <w:jc w:val="center"/>
              <w:rPr>
                <w:rFonts w:eastAsia="Calibri"/>
              </w:rPr>
            </w:pPr>
            <w:r w:rsidRPr="004161E4">
              <w:rPr>
                <w:rFonts w:eastAsia="Calibri"/>
                <w:position w:val="6"/>
              </w:rPr>
              <w:t>(Vardas ir pavardė)</w:t>
            </w:r>
          </w:p>
        </w:tc>
      </w:tr>
    </w:tbl>
    <w:p w14:paraId="232E7E4D" w14:textId="77777777" w:rsidR="004161E4" w:rsidRPr="004161E4" w:rsidRDefault="004161E4" w:rsidP="004161E4">
      <w:pPr>
        <w:suppressAutoHyphens w:val="0"/>
        <w:autoSpaceDN/>
        <w:textAlignment w:val="auto"/>
      </w:pPr>
    </w:p>
    <w:p w14:paraId="18FAE611" w14:textId="77777777" w:rsidR="00E80D9D" w:rsidRDefault="00E80D9D" w:rsidP="004532E0">
      <w:pPr>
        <w:suppressAutoHyphens w:val="0"/>
        <w:autoSpaceDN/>
        <w:textAlignment w:val="auto"/>
        <w:rPr>
          <w:b/>
        </w:rPr>
      </w:pPr>
    </w:p>
    <w:sectPr w:rsidR="00E80D9D" w:rsidSect="00DC61A1">
      <w:pgSz w:w="11906" w:h="16838"/>
      <w:pgMar w:top="851"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38D86" w14:textId="77777777" w:rsidR="00765C04" w:rsidRDefault="00765C04">
      <w:r>
        <w:separator/>
      </w:r>
    </w:p>
  </w:endnote>
  <w:endnote w:type="continuationSeparator" w:id="0">
    <w:p w14:paraId="00FAD536" w14:textId="77777777" w:rsidR="00765C04" w:rsidRDefault="0076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7931" w14:textId="77777777" w:rsidR="00765C04" w:rsidRDefault="00765C04">
      <w:r>
        <w:rPr>
          <w:color w:val="000000"/>
        </w:rPr>
        <w:separator/>
      </w:r>
    </w:p>
  </w:footnote>
  <w:footnote w:type="continuationSeparator" w:id="0">
    <w:p w14:paraId="2BCA5590" w14:textId="77777777" w:rsidR="00765C04" w:rsidRDefault="00765C0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702E60"/>
    <w:multiLevelType w:val="multilevel"/>
    <w:tmpl w:val="ADF8AEE0"/>
    <w:lvl w:ilvl="0">
      <w:start w:val="2"/>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3A0304"/>
    <w:multiLevelType w:val="hybridMultilevel"/>
    <w:tmpl w:val="B5366D14"/>
    <w:lvl w:ilvl="0" w:tplc="04270011">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4B5B64"/>
    <w:multiLevelType w:val="multilevel"/>
    <w:tmpl w:val="9F0AEB18"/>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i w:val="0"/>
        <w:i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795"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8EC6E04"/>
    <w:multiLevelType w:val="hybridMultilevel"/>
    <w:tmpl w:val="78166D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CD57A0F"/>
    <w:multiLevelType w:val="hybridMultilevel"/>
    <w:tmpl w:val="6B8EC888"/>
    <w:lvl w:ilvl="0" w:tplc="943E8352">
      <w:start w:val="6"/>
      <w:numFmt w:val="bullet"/>
      <w:lvlText w:val="-"/>
      <w:lvlJc w:val="left"/>
      <w:pPr>
        <w:ind w:left="4046" w:hanging="360"/>
      </w:pPr>
      <w:rPr>
        <w:rFonts w:ascii="Times New Roman" w:eastAsia="Lucida Sans Unicode" w:hAnsi="Times New Roman" w:cs="Times New Roman" w:hint="default"/>
        <w:b/>
        <w:bCs w:val="0"/>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2"/>
  </w:num>
  <w:num w:numId="3" w16cid:durableId="6724072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9"/>
  </w:num>
  <w:num w:numId="6" w16cid:durableId="539437606">
    <w:abstractNumId w:val="14"/>
  </w:num>
  <w:num w:numId="7" w16cid:durableId="435560697">
    <w:abstractNumId w:val="26"/>
  </w:num>
  <w:num w:numId="8" w16cid:durableId="2019580954">
    <w:abstractNumId w:val="6"/>
  </w:num>
  <w:num w:numId="9" w16cid:durableId="1581209167">
    <w:abstractNumId w:val="30"/>
  </w:num>
  <w:num w:numId="10" w16cid:durableId="174154108">
    <w:abstractNumId w:val="35"/>
  </w:num>
  <w:num w:numId="11" w16cid:durableId="1951282519">
    <w:abstractNumId w:val="7"/>
  </w:num>
  <w:num w:numId="12" w16cid:durableId="281688213">
    <w:abstractNumId w:val="13"/>
  </w:num>
  <w:num w:numId="13" w16cid:durableId="497232329">
    <w:abstractNumId w:val="16"/>
  </w:num>
  <w:num w:numId="14" w16cid:durableId="1268201393">
    <w:abstractNumId w:val="18"/>
  </w:num>
  <w:num w:numId="15" w16cid:durableId="623737141">
    <w:abstractNumId w:val="17"/>
  </w:num>
  <w:num w:numId="16" w16cid:durableId="153379233">
    <w:abstractNumId w:val="21"/>
  </w:num>
  <w:num w:numId="17" w16cid:durableId="122622430">
    <w:abstractNumId w:val="38"/>
  </w:num>
  <w:num w:numId="18" w16cid:durableId="801269905">
    <w:abstractNumId w:val="33"/>
  </w:num>
  <w:num w:numId="19" w16cid:durableId="238367769">
    <w:abstractNumId w:val="24"/>
  </w:num>
  <w:num w:numId="20" w16cid:durableId="2077513429">
    <w:abstractNumId w:val="32"/>
  </w:num>
  <w:num w:numId="21" w16cid:durableId="1858805926">
    <w:abstractNumId w:val="36"/>
  </w:num>
  <w:num w:numId="22" w16cid:durableId="1615212478">
    <w:abstractNumId w:val="15"/>
  </w:num>
  <w:num w:numId="23" w16cid:durableId="387801526">
    <w:abstractNumId w:val="11"/>
  </w:num>
  <w:num w:numId="24" w16cid:durableId="328992297">
    <w:abstractNumId w:val="27"/>
  </w:num>
  <w:num w:numId="25" w16cid:durableId="469252853">
    <w:abstractNumId w:val="1"/>
  </w:num>
  <w:num w:numId="26" w16cid:durableId="1481966572">
    <w:abstractNumId w:val="20"/>
  </w:num>
  <w:num w:numId="27" w16cid:durableId="1983806291">
    <w:abstractNumId w:val="25"/>
  </w:num>
  <w:num w:numId="28" w16cid:durableId="726758106">
    <w:abstractNumId w:val="12"/>
  </w:num>
  <w:num w:numId="29" w16cid:durableId="1792476331">
    <w:abstractNumId w:val="23"/>
  </w:num>
  <w:num w:numId="30" w16cid:durableId="706685902">
    <w:abstractNumId w:val="10"/>
  </w:num>
  <w:num w:numId="31" w16cid:durableId="1441414010">
    <w:abstractNumId w:val="37"/>
  </w:num>
  <w:num w:numId="32" w16cid:durableId="1619723226">
    <w:abstractNumId w:val="19"/>
  </w:num>
  <w:num w:numId="33" w16cid:durableId="877861385">
    <w:abstractNumId w:val="34"/>
  </w:num>
  <w:num w:numId="34" w16cid:durableId="16662925">
    <w:abstractNumId w:val="31"/>
  </w:num>
  <w:num w:numId="35" w16cid:durableId="562910771">
    <w:abstractNumId w:val="5"/>
  </w:num>
  <w:num w:numId="36" w16cid:durableId="361131918">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9452002">
    <w:abstractNumId w:val="9"/>
  </w:num>
  <w:num w:numId="38" w16cid:durableId="1576158837">
    <w:abstractNumId w:val="28"/>
  </w:num>
  <w:num w:numId="39" w16cid:durableId="2069571548">
    <w:abstractNumId w:val="8"/>
  </w:num>
  <w:num w:numId="40" w16cid:durableId="1962345433">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54D"/>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7F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750"/>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24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214"/>
    <w:rsid w:val="0002473E"/>
    <w:rsid w:val="000247DB"/>
    <w:rsid w:val="000247F7"/>
    <w:rsid w:val="000248C1"/>
    <w:rsid w:val="00024BDA"/>
    <w:rsid w:val="0002562E"/>
    <w:rsid w:val="00025C11"/>
    <w:rsid w:val="00025E3D"/>
    <w:rsid w:val="000264FD"/>
    <w:rsid w:val="00026929"/>
    <w:rsid w:val="00027039"/>
    <w:rsid w:val="00027463"/>
    <w:rsid w:val="000274C8"/>
    <w:rsid w:val="0002763C"/>
    <w:rsid w:val="0002766F"/>
    <w:rsid w:val="0002775A"/>
    <w:rsid w:val="000277A4"/>
    <w:rsid w:val="00027A69"/>
    <w:rsid w:val="00027C7B"/>
    <w:rsid w:val="00027CC4"/>
    <w:rsid w:val="00027D15"/>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E97"/>
    <w:rsid w:val="00050CFA"/>
    <w:rsid w:val="00051053"/>
    <w:rsid w:val="000511EE"/>
    <w:rsid w:val="00051465"/>
    <w:rsid w:val="00051583"/>
    <w:rsid w:val="000516CD"/>
    <w:rsid w:val="00051E3F"/>
    <w:rsid w:val="000520CE"/>
    <w:rsid w:val="0005270F"/>
    <w:rsid w:val="000529F4"/>
    <w:rsid w:val="00052AD7"/>
    <w:rsid w:val="0005339E"/>
    <w:rsid w:val="00053611"/>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937"/>
    <w:rsid w:val="00056BA8"/>
    <w:rsid w:val="00056CE3"/>
    <w:rsid w:val="00056D37"/>
    <w:rsid w:val="00056FEA"/>
    <w:rsid w:val="0005759B"/>
    <w:rsid w:val="0005792D"/>
    <w:rsid w:val="00057E29"/>
    <w:rsid w:val="00057E67"/>
    <w:rsid w:val="00057EA8"/>
    <w:rsid w:val="0006014A"/>
    <w:rsid w:val="00060D42"/>
    <w:rsid w:val="00061786"/>
    <w:rsid w:val="000617B3"/>
    <w:rsid w:val="00061EBF"/>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8"/>
    <w:rsid w:val="000666CB"/>
    <w:rsid w:val="0006715C"/>
    <w:rsid w:val="00067627"/>
    <w:rsid w:val="000678FE"/>
    <w:rsid w:val="0006790D"/>
    <w:rsid w:val="000707F1"/>
    <w:rsid w:val="00070C64"/>
    <w:rsid w:val="00070E7E"/>
    <w:rsid w:val="00070FD4"/>
    <w:rsid w:val="00070FF1"/>
    <w:rsid w:val="00071159"/>
    <w:rsid w:val="0007191F"/>
    <w:rsid w:val="00071C29"/>
    <w:rsid w:val="0007216C"/>
    <w:rsid w:val="00072590"/>
    <w:rsid w:val="0007268D"/>
    <w:rsid w:val="0007299B"/>
    <w:rsid w:val="00072A58"/>
    <w:rsid w:val="00072DCF"/>
    <w:rsid w:val="00073586"/>
    <w:rsid w:val="00073ABF"/>
    <w:rsid w:val="00073CDB"/>
    <w:rsid w:val="00074093"/>
    <w:rsid w:val="0007417E"/>
    <w:rsid w:val="000741C1"/>
    <w:rsid w:val="00074535"/>
    <w:rsid w:val="00074B6D"/>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29F"/>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2E1D"/>
    <w:rsid w:val="00093322"/>
    <w:rsid w:val="0009391D"/>
    <w:rsid w:val="0009395A"/>
    <w:rsid w:val="00093D2E"/>
    <w:rsid w:val="00094B50"/>
    <w:rsid w:val="00095700"/>
    <w:rsid w:val="00095896"/>
    <w:rsid w:val="00095906"/>
    <w:rsid w:val="00095AA6"/>
    <w:rsid w:val="00095EE0"/>
    <w:rsid w:val="00095F5F"/>
    <w:rsid w:val="00096090"/>
    <w:rsid w:val="00096208"/>
    <w:rsid w:val="0009688A"/>
    <w:rsid w:val="00096C25"/>
    <w:rsid w:val="00097578"/>
    <w:rsid w:val="00097BE7"/>
    <w:rsid w:val="00097EC4"/>
    <w:rsid w:val="000A03C7"/>
    <w:rsid w:val="000A04F8"/>
    <w:rsid w:val="000A0579"/>
    <w:rsid w:val="000A063C"/>
    <w:rsid w:val="000A080F"/>
    <w:rsid w:val="000A14BF"/>
    <w:rsid w:val="000A17BC"/>
    <w:rsid w:val="000A2197"/>
    <w:rsid w:val="000A23A8"/>
    <w:rsid w:val="000A2452"/>
    <w:rsid w:val="000A328C"/>
    <w:rsid w:val="000A3867"/>
    <w:rsid w:val="000A3868"/>
    <w:rsid w:val="000A3B4C"/>
    <w:rsid w:val="000A3CC2"/>
    <w:rsid w:val="000A3D45"/>
    <w:rsid w:val="000A3DBB"/>
    <w:rsid w:val="000A43B5"/>
    <w:rsid w:val="000A49FC"/>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CFB"/>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74C"/>
    <w:rsid w:val="000B7AEF"/>
    <w:rsid w:val="000C000C"/>
    <w:rsid w:val="000C0B82"/>
    <w:rsid w:val="000C0D3B"/>
    <w:rsid w:val="000C12E4"/>
    <w:rsid w:val="000C139F"/>
    <w:rsid w:val="000C1E86"/>
    <w:rsid w:val="000C22C6"/>
    <w:rsid w:val="000C2B3C"/>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286"/>
    <w:rsid w:val="000C6629"/>
    <w:rsid w:val="000C69F7"/>
    <w:rsid w:val="000C6C2D"/>
    <w:rsid w:val="000C71CD"/>
    <w:rsid w:val="000C78F6"/>
    <w:rsid w:val="000C7B0C"/>
    <w:rsid w:val="000D0048"/>
    <w:rsid w:val="000D0101"/>
    <w:rsid w:val="000D0124"/>
    <w:rsid w:val="000D022B"/>
    <w:rsid w:val="000D0460"/>
    <w:rsid w:val="000D16D4"/>
    <w:rsid w:val="000D1992"/>
    <w:rsid w:val="000D1A2B"/>
    <w:rsid w:val="000D1ABE"/>
    <w:rsid w:val="000D1BD3"/>
    <w:rsid w:val="000D1DFB"/>
    <w:rsid w:val="000D1EF6"/>
    <w:rsid w:val="000D2123"/>
    <w:rsid w:val="000D238D"/>
    <w:rsid w:val="000D244B"/>
    <w:rsid w:val="000D2718"/>
    <w:rsid w:val="000D2A76"/>
    <w:rsid w:val="000D2F38"/>
    <w:rsid w:val="000D33BB"/>
    <w:rsid w:val="000D4815"/>
    <w:rsid w:val="000D4913"/>
    <w:rsid w:val="000D4ED6"/>
    <w:rsid w:val="000D5D7D"/>
    <w:rsid w:val="000D62BC"/>
    <w:rsid w:val="000D685F"/>
    <w:rsid w:val="000D6948"/>
    <w:rsid w:val="000D6C05"/>
    <w:rsid w:val="000D767D"/>
    <w:rsid w:val="000D7D8A"/>
    <w:rsid w:val="000E0331"/>
    <w:rsid w:val="000E0CAD"/>
    <w:rsid w:val="000E0D02"/>
    <w:rsid w:val="000E109E"/>
    <w:rsid w:val="000E1B46"/>
    <w:rsid w:val="000E294B"/>
    <w:rsid w:val="000E2C31"/>
    <w:rsid w:val="000E2FB4"/>
    <w:rsid w:val="000E343D"/>
    <w:rsid w:val="000E362B"/>
    <w:rsid w:val="000E3A02"/>
    <w:rsid w:val="000E3A92"/>
    <w:rsid w:val="000E4774"/>
    <w:rsid w:val="000E55D4"/>
    <w:rsid w:val="000E5720"/>
    <w:rsid w:val="000E58FB"/>
    <w:rsid w:val="000E5916"/>
    <w:rsid w:val="000E5944"/>
    <w:rsid w:val="000E59ED"/>
    <w:rsid w:val="000E5D28"/>
    <w:rsid w:val="000E5DBC"/>
    <w:rsid w:val="000E63B1"/>
    <w:rsid w:val="000E67E4"/>
    <w:rsid w:val="000E6809"/>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6D27"/>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A6B"/>
    <w:rsid w:val="00102DC9"/>
    <w:rsid w:val="0010335B"/>
    <w:rsid w:val="001039CD"/>
    <w:rsid w:val="00103C94"/>
    <w:rsid w:val="001048B2"/>
    <w:rsid w:val="00104B2F"/>
    <w:rsid w:val="00104BCE"/>
    <w:rsid w:val="00105098"/>
    <w:rsid w:val="00105268"/>
    <w:rsid w:val="00105676"/>
    <w:rsid w:val="001057C5"/>
    <w:rsid w:val="00105BAA"/>
    <w:rsid w:val="00105E78"/>
    <w:rsid w:val="001061E4"/>
    <w:rsid w:val="0010620F"/>
    <w:rsid w:val="001063E4"/>
    <w:rsid w:val="00106CBC"/>
    <w:rsid w:val="00106FBA"/>
    <w:rsid w:val="001071AE"/>
    <w:rsid w:val="0010799C"/>
    <w:rsid w:val="00107C5B"/>
    <w:rsid w:val="00107D43"/>
    <w:rsid w:val="00107E49"/>
    <w:rsid w:val="00107E66"/>
    <w:rsid w:val="00107F99"/>
    <w:rsid w:val="001108BF"/>
    <w:rsid w:val="00110D2F"/>
    <w:rsid w:val="001111A0"/>
    <w:rsid w:val="00111AFD"/>
    <w:rsid w:val="00111B06"/>
    <w:rsid w:val="00111F92"/>
    <w:rsid w:val="001134E7"/>
    <w:rsid w:val="00113589"/>
    <w:rsid w:val="001137C0"/>
    <w:rsid w:val="00113902"/>
    <w:rsid w:val="00113967"/>
    <w:rsid w:val="00113ADF"/>
    <w:rsid w:val="00113FCF"/>
    <w:rsid w:val="00114306"/>
    <w:rsid w:val="00114458"/>
    <w:rsid w:val="00114B75"/>
    <w:rsid w:val="00114CD1"/>
    <w:rsid w:val="001152E1"/>
    <w:rsid w:val="0011603D"/>
    <w:rsid w:val="00116366"/>
    <w:rsid w:val="0011646F"/>
    <w:rsid w:val="001165C4"/>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846"/>
    <w:rsid w:val="00123927"/>
    <w:rsid w:val="00123A36"/>
    <w:rsid w:val="00123F88"/>
    <w:rsid w:val="001240F3"/>
    <w:rsid w:val="00124331"/>
    <w:rsid w:val="00124967"/>
    <w:rsid w:val="00124D00"/>
    <w:rsid w:val="001255CC"/>
    <w:rsid w:val="001255EC"/>
    <w:rsid w:val="00125704"/>
    <w:rsid w:val="00125B8C"/>
    <w:rsid w:val="00125BED"/>
    <w:rsid w:val="00125C83"/>
    <w:rsid w:val="00126159"/>
    <w:rsid w:val="0012669C"/>
    <w:rsid w:val="00126A32"/>
    <w:rsid w:val="00126C0F"/>
    <w:rsid w:val="00127059"/>
    <w:rsid w:val="00127701"/>
    <w:rsid w:val="00127F44"/>
    <w:rsid w:val="001300D8"/>
    <w:rsid w:val="00130420"/>
    <w:rsid w:val="00130937"/>
    <w:rsid w:val="001311A9"/>
    <w:rsid w:val="001311D5"/>
    <w:rsid w:val="001316B4"/>
    <w:rsid w:val="00131894"/>
    <w:rsid w:val="00131966"/>
    <w:rsid w:val="00131C92"/>
    <w:rsid w:val="00132A85"/>
    <w:rsid w:val="00132CC8"/>
    <w:rsid w:val="00132ED4"/>
    <w:rsid w:val="00132EFB"/>
    <w:rsid w:val="00133197"/>
    <w:rsid w:val="0013338B"/>
    <w:rsid w:val="001333F9"/>
    <w:rsid w:val="00133BB7"/>
    <w:rsid w:val="00133EF3"/>
    <w:rsid w:val="00134178"/>
    <w:rsid w:val="001341D4"/>
    <w:rsid w:val="0013423F"/>
    <w:rsid w:val="00134649"/>
    <w:rsid w:val="00134A2D"/>
    <w:rsid w:val="00134BC8"/>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3D0B"/>
    <w:rsid w:val="00144450"/>
    <w:rsid w:val="00144B58"/>
    <w:rsid w:val="00144D6A"/>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292"/>
    <w:rsid w:val="001528F1"/>
    <w:rsid w:val="00152C45"/>
    <w:rsid w:val="00152C92"/>
    <w:rsid w:val="00152FE3"/>
    <w:rsid w:val="001535CE"/>
    <w:rsid w:val="00153999"/>
    <w:rsid w:val="00153D15"/>
    <w:rsid w:val="00154A20"/>
    <w:rsid w:val="00154B22"/>
    <w:rsid w:val="00154DCA"/>
    <w:rsid w:val="001551E4"/>
    <w:rsid w:val="00155300"/>
    <w:rsid w:val="001559F5"/>
    <w:rsid w:val="00155A34"/>
    <w:rsid w:val="00155C92"/>
    <w:rsid w:val="0015611C"/>
    <w:rsid w:val="00156350"/>
    <w:rsid w:val="00156953"/>
    <w:rsid w:val="00156AC9"/>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6C8"/>
    <w:rsid w:val="001648FF"/>
    <w:rsid w:val="0016498D"/>
    <w:rsid w:val="00165005"/>
    <w:rsid w:val="00165016"/>
    <w:rsid w:val="00165461"/>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5AAD"/>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5D2D"/>
    <w:rsid w:val="00195DA8"/>
    <w:rsid w:val="0019623F"/>
    <w:rsid w:val="001962E4"/>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8A3"/>
    <w:rsid w:val="001A399F"/>
    <w:rsid w:val="001A3ACE"/>
    <w:rsid w:val="001A3B0E"/>
    <w:rsid w:val="001A3B2B"/>
    <w:rsid w:val="001A3C39"/>
    <w:rsid w:val="001A4FF9"/>
    <w:rsid w:val="001A53D1"/>
    <w:rsid w:val="001A550F"/>
    <w:rsid w:val="001A581B"/>
    <w:rsid w:val="001A622C"/>
    <w:rsid w:val="001A689F"/>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A67"/>
    <w:rsid w:val="001B6E61"/>
    <w:rsid w:val="001B749E"/>
    <w:rsid w:val="001B78EB"/>
    <w:rsid w:val="001B7AF5"/>
    <w:rsid w:val="001B7D4E"/>
    <w:rsid w:val="001B7E18"/>
    <w:rsid w:val="001C0337"/>
    <w:rsid w:val="001C06EE"/>
    <w:rsid w:val="001C1E4B"/>
    <w:rsid w:val="001C2159"/>
    <w:rsid w:val="001C256D"/>
    <w:rsid w:val="001C2F1F"/>
    <w:rsid w:val="001C34B1"/>
    <w:rsid w:val="001C4229"/>
    <w:rsid w:val="001C44D9"/>
    <w:rsid w:val="001C4547"/>
    <w:rsid w:val="001C4790"/>
    <w:rsid w:val="001C48DA"/>
    <w:rsid w:val="001C491D"/>
    <w:rsid w:val="001C564B"/>
    <w:rsid w:val="001C5692"/>
    <w:rsid w:val="001C57B6"/>
    <w:rsid w:val="001C5C1D"/>
    <w:rsid w:val="001C631E"/>
    <w:rsid w:val="001C6505"/>
    <w:rsid w:val="001C6589"/>
    <w:rsid w:val="001C671A"/>
    <w:rsid w:val="001C6EAE"/>
    <w:rsid w:val="001C706E"/>
    <w:rsid w:val="001C7330"/>
    <w:rsid w:val="001C7431"/>
    <w:rsid w:val="001C75A0"/>
    <w:rsid w:val="001C7A2D"/>
    <w:rsid w:val="001D019E"/>
    <w:rsid w:val="001D0244"/>
    <w:rsid w:val="001D040E"/>
    <w:rsid w:val="001D0525"/>
    <w:rsid w:val="001D09D6"/>
    <w:rsid w:val="001D0C3A"/>
    <w:rsid w:val="001D1B6B"/>
    <w:rsid w:val="001D1D6E"/>
    <w:rsid w:val="001D1EE4"/>
    <w:rsid w:val="001D242C"/>
    <w:rsid w:val="001D2449"/>
    <w:rsid w:val="001D3225"/>
    <w:rsid w:val="001D3474"/>
    <w:rsid w:val="001D3510"/>
    <w:rsid w:val="001D40DF"/>
    <w:rsid w:val="001D42D9"/>
    <w:rsid w:val="001D4B4B"/>
    <w:rsid w:val="001D4D41"/>
    <w:rsid w:val="001D4DDF"/>
    <w:rsid w:val="001D5234"/>
    <w:rsid w:val="001D53D1"/>
    <w:rsid w:val="001D5865"/>
    <w:rsid w:val="001D5C1E"/>
    <w:rsid w:val="001D5CEB"/>
    <w:rsid w:val="001D5F45"/>
    <w:rsid w:val="001D61E4"/>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3AFB"/>
    <w:rsid w:val="001E3F0E"/>
    <w:rsid w:val="001E479A"/>
    <w:rsid w:val="001E4F76"/>
    <w:rsid w:val="001E5FE0"/>
    <w:rsid w:val="001E6290"/>
    <w:rsid w:val="001E62D7"/>
    <w:rsid w:val="001E641C"/>
    <w:rsid w:val="001E6A78"/>
    <w:rsid w:val="001E6C82"/>
    <w:rsid w:val="001E7104"/>
    <w:rsid w:val="001E738A"/>
    <w:rsid w:val="001E746F"/>
    <w:rsid w:val="001E75BD"/>
    <w:rsid w:val="001E7EF8"/>
    <w:rsid w:val="001F08B2"/>
    <w:rsid w:val="001F0CC0"/>
    <w:rsid w:val="001F13E3"/>
    <w:rsid w:val="001F1621"/>
    <w:rsid w:val="001F1699"/>
    <w:rsid w:val="001F1FAE"/>
    <w:rsid w:val="001F2473"/>
    <w:rsid w:val="001F33A9"/>
    <w:rsid w:val="001F3657"/>
    <w:rsid w:val="001F3C24"/>
    <w:rsid w:val="001F3E7B"/>
    <w:rsid w:val="001F3EC2"/>
    <w:rsid w:val="001F4006"/>
    <w:rsid w:val="001F423A"/>
    <w:rsid w:val="001F4302"/>
    <w:rsid w:val="001F44FF"/>
    <w:rsid w:val="001F4BBC"/>
    <w:rsid w:val="001F4CF2"/>
    <w:rsid w:val="001F518C"/>
    <w:rsid w:val="001F56BA"/>
    <w:rsid w:val="001F57B1"/>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968"/>
    <w:rsid w:val="00210A67"/>
    <w:rsid w:val="00210D3D"/>
    <w:rsid w:val="00210E37"/>
    <w:rsid w:val="002110EC"/>
    <w:rsid w:val="00211101"/>
    <w:rsid w:val="002118A8"/>
    <w:rsid w:val="0021199A"/>
    <w:rsid w:val="00211B21"/>
    <w:rsid w:val="00211E9C"/>
    <w:rsid w:val="00211F34"/>
    <w:rsid w:val="002125C4"/>
    <w:rsid w:val="00212EFC"/>
    <w:rsid w:val="002130C1"/>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5C64"/>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3ED2"/>
    <w:rsid w:val="00234647"/>
    <w:rsid w:val="00234950"/>
    <w:rsid w:val="00234BD5"/>
    <w:rsid w:val="00235097"/>
    <w:rsid w:val="00235366"/>
    <w:rsid w:val="00235DA2"/>
    <w:rsid w:val="00235E8A"/>
    <w:rsid w:val="00235EC2"/>
    <w:rsid w:val="00236CB7"/>
    <w:rsid w:val="00236FBE"/>
    <w:rsid w:val="00237628"/>
    <w:rsid w:val="00237720"/>
    <w:rsid w:val="00237940"/>
    <w:rsid w:val="00240CA4"/>
    <w:rsid w:val="002415A4"/>
    <w:rsid w:val="002416B1"/>
    <w:rsid w:val="00241901"/>
    <w:rsid w:val="00242234"/>
    <w:rsid w:val="00242BF2"/>
    <w:rsid w:val="00242CBF"/>
    <w:rsid w:val="00242D4E"/>
    <w:rsid w:val="00243307"/>
    <w:rsid w:val="002439C2"/>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0E16"/>
    <w:rsid w:val="002513EB"/>
    <w:rsid w:val="00251621"/>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733"/>
    <w:rsid w:val="00256E60"/>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C06"/>
    <w:rsid w:val="00270DA8"/>
    <w:rsid w:val="00270F2F"/>
    <w:rsid w:val="00270F46"/>
    <w:rsid w:val="00271330"/>
    <w:rsid w:val="00271331"/>
    <w:rsid w:val="002718EC"/>
    <w:rsid w:val="00271D1E"/>
    <w:rsid w:val="00271E67"/>
    <w:rsid w:val="00272560"/>
    <w:rsid w:val="002729FC"/>
    <w:rsid w:val="00272B3F"/>
    <w:rsid w:val="00272E48"/>
    <w:rsid w:val="002735FE"/>
    <w:rsid w:val="002740B8"/>
    <w:rsid w:val="002740C7"/>
    <w:rsid w:val="0027410F"/>
    <w:rsid w:val="00274119"/>
    <w:rsid w:val="0027468C"/>
    <w:rsid w:val="002748F7"/>
    <w:rsid w:val="00274CE7"/>
    <w:rsid w:val="002751A0"/>
    <w:rsid w:val="00275C97"/>
    <w:rsid w:val="00275DFF"/>
    <w:rsid w:val="00276038"/>
    <w:rsid w:val="0027608F"/>
    <w:rsid w:val="00276B10"/>
    <w:rsid w:val="00276CDB"/>
    <w:rsid w:val="00276CF6"/>
    <w:rsid w:val="00276D20"/>
    <w:rsid w:val="002775F0"/>
    <w:rsid w:val="002779A1"/>
    <w:rsid w:val="00277ACB"/>
    <w:rsid w:val="00280546"/>
    <w:rsid w:val="0028085A"/>
    <w:rsid w:val="002808DB"/>
    <w:rsid w:val="00280EBB"/>
    <w:rsid w:val="00280F93"/>
    <w:rsid w:val="00281238"/>
    <w:rsid w:val="00281398"/>
    <w:rsid w:val="0028250D"/>
    <w:rsid w:val="00282674"/>
    <w:rsid w:val="002828BD"/>
    <w:rsid w:val="00282C2B"/>
    <w:rsid w:val="00282E99"/>
    <w:rsid w:val="00282F6D"/>
    <w:rsid w:val="0028302A"/>
    <w:rsid w:val="0028361A"/>
    <w:rsid w:val="00283782"/>
    <w:rsid w:val="00283A11"/>
    <w:rsid w:val="0028508D"/>
    <w:rsid w:val="002856D4"/>
    <w:rsid w:val="00285832"/>
    <w:rsid w:val="00285FB1"/>
    <w:rsid w:val="00285FBB"/>
    <w:rsid w:val="0028600D"/>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295"/>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2DD0"/>
    <w:rsid w:val="002A3309"/>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8D2"/>
    <w:rsid w:val="002B3B15"/>
    <w:rsid w:val="002B3C9F"/>
    <w:rsid w:val="002B4423"/>
    <w:rsid w:val="002B4F08"/>
    <w:rsid w:val="002B5173"/>
    <w:rsid w:val="002B5B57"/>
    <w:rsid w:val="002B5C47"/>
    <w:rsid w:val="002B5C7E"/>
    <w:rsid w:val="002B5F6C"/>
    <w:rsid w:val="002B6601"/>
    <w:rsid w:val="002B6F10"/>
    <w:rsid w:val="002B75D5"/>
    <w:rsid w:val="002B79BF"/>
    <w:rsid w:val="002B7AFE"/>
    <w:rsid w:val="002B7CE6"/>
    <w:rsid w:val="002B7FCB"/>
    <w:rsid w:val="002C01D2"/>
    <w:rsid w:val="002C0486"/>
    <w:rsid w:val="002C05E1"/>
    <w:rsid w:val="002C067B"/>
    <w:rsid w:val="002C0817"/>
    <w:rsid w:val="002C0980"/>
    <w:rsid w:val="002C0AD7"/>
    <w:rsid w:val="002C0C30"/>
    <w:rsid w:val="002C125D"/>
    <w:rsid w:val="002C178E"/>
    <w:rsid w:val="002C1BB5"/>
    <w:rsid w:val="002C1F46"/>
    <w:rsid w:val="002C21B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01A"/>
    <w:rsid w:val="002C6156"/>
    <w:rsid w:val="002C67B1"/>
    <w:rsid w:val="002C73D3"/>
    <w:rsid w:val="002C761A"/>
    <w:rsid w:val="002C79E3"/>
    <w:rsid w:val="002C7AEA"/>
    <w:rsid w:val="002C7D1A"/>
    <w:rsid w:val="002C7D8E"/>
    <w:rsid w:val="002D035E"/>
    <w:rsid w:val="002D06AD"/>
    <w:rsid w:val="002D0C6B"/>
    <w:rsid w:val="002D113D"/>
    <w:rsid w:val="002D1237"/>
    <w:rsid w:val="002D1562"/>
    <w:rsid w:val="002D1588"/>
    <w:rsid w:val="002D1807"/>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028"/>
    <w:rsid w:val="002D7601"/>
    <w:rsid w:val="002D7B9C"/>
    <w:rsid w:val="002E00A4"/>
    <w:rsid w:val="002E0279"/>
    <w:rsid w:val="002E0A2C"/>
    <w:rsid w:val="002E0C36"/>
    <w:rsid w:val="002E0C4A"/>
    <w:rsid w:val="002E0DB6"/>
    <w:rsid w:val="002E0DF8"/>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10C"/>
    <w:rsid w:val="002E4AB6"/>
    <w:rsid w:val="002E4DB4"/>
    <w:rsid w:val="002E4F41"/>
    <w:rsid w:val="002E4FE8"/>
    <w:rsid w:val="002E58D5"/>
    <w:rsid w:val="002E67F3"/>
    <w:rsid w:val="002E6A54"/>
    <w:rsid w:val="002E6BD3"/>
    <w:rsid w:val="002E6D9D"/>
    <w:rsid w:val="002E7032"/>
    <w:rsid w:val="002E71B1"/>
    <w:rsid w:val="002E75D3"/>
    <w:rsid w:val="002E76D5"/>
    <w:rsid w:val="002E78FE"/>
    <w:rsid w:val="002E796A"/>
    <w:rsid w:val="002E7A7E"/>
    <w:rsid w:val="002E7CE8"/>
    <w:rsid w:val="002E7E1D"/>
    <w:rsid w:val="002F01F2"/>
    <w:rsid w:val="002F029E"/>
    <w:rsid w:val="002F09FE"/>
    <w:rsid w:val="002F0DB1"/>
    <w:rsid w:val="002F0E0E"/>
    <w:rsid w:val="002F0FF7"/>
    <w:rsid w:val="002F11EB"/>
    <w:rsid w:val="002F1277"/>
    <w:rsid w:val="002F1C40"/>
    <w:rsid w:val="002F254A"/>
    <w:rsid w:val="002F2A16"/>
    <w:rsid w:val="002F2D34"/>
    <w:rsid w:val="002F3219"/>
    <w:rsid w:val="002F35C8"/>
    <w:rsid w:val="002F3791"/>
    <w:rsid w:val="002F38BE"/>
    <w:rsid w:val="002F40BC"/>
    <w:rsid w:val="002F44B0"/>
    <w:rsid w:val="002F4788"/>
    <w:rsid w:val="002F4878"/>
    <w:rsid w:val="002F49AF"/>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C91"/>
    <w:rsid w:val="00303D60"/>
    <w:rsid w:val="00304073"/>
    <w:rsid w:val="003043CE"/>
    <w:rsid w:val="003049DE"/>
    <w:rsid w:val="003049FE"/>
    <w:rsid w:val="00304C3A"/>
    <w:rsid w:val="00304CF0"/>
    <w:rsid w:val="00304E31"/>
    <w:rsid w:val="00304E76"/>
    <w:rsid w:val="003054F1"/>
    <w:rsid w:val="00305629"/>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7C9"/>
    <w:rsid w:val="00316EF7"/>
    <w:rsid w:val="00317687"/>
    <w:rsid w:val="00317A6A"/>
    <w:rsid w:val="00317E9B"/>
    <w:rsid w:val="0032006F"/>
    <w:rsid w:val="0032077E"/>
    <w:rsid w:val="00320DA3"/>
    <w:rsid w:val="00321925"/>
    <w:rsid w:val="00321CB0"/>
    <w:rsid w:val="00322039"/>
    <w:rsid w:val="00322509"/>
    <w:rsid w:val="003226F2"/>
    <w:rsid w:val="00322889"/>
    <w:rsid w:val="00322CFD"/>
    <w:rsid w:val="003234E3"/>
    <w:rsid w:val="0032395D"/>
    <w:rsid w:val="00323C64"/>
    <w:rsid w:val="00323CD4"/>
    <w:rsid w:val="00323F01"/>
    <w:rsid w:val="0032404F"/>
    <w:rsid w:val="0032462A"/>
    <w:rsid w:val="003246B2"/>
    <w:rsid w:val="00324B5D"/>
    <w:rsid w:val="00324CB7"/>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579"/>
    <w:rsid w:val="003326FB"/>
    <w:rsid w:val="00332E99"/>
    <w:rsid w:val="003331AB"/>
    <w:rsid w:val="00333224"/>
    <w:rsid w:val="003334FC"/>
    <w:rsid w:val="00333B00"/>
    <w:rsid w:val="003348DE"/>
    <w:rsid w:val="00335627"/>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912"/>
    <w:rsid w:val="00346A88"/>
    <w:rsid w:val="00346E66"/>
    <w:rsid w:val="00347225"/>
    <w:rsid w:val="00347390"/>
    <w:rsid w:val="00347A83"/>
    <w:rsid w:val="00347D06"/>
    <w:rsid w:val="00347F5B"/>
    <w:rsid w:val="00350C6A"/>
    <w:rsid w:val="00350DA9"/>
    <w:rsid w:val="003514D4"/>
    <w:rsid w:val="00351876"/>
    <w:rsid w:val="00351B59"/>
    <w:rsid w:val="00351CB3"/>
    <w:rsid w:val="00351E2C"/>
    <w:rsid w:val="00351ED9"/>
    <w:rsid w:val="0035274F"/>
    <w:rsid w:val="00352C58"/>
    <w:rsid w:val="00352DB5"/>
    <w:rsid w:val="0035381E"/>
    <w:rsid w:val="003538E5"/>
    <w:rsid w:val="00353CE3"/>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7E5"/>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BFE"/>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1C4"/>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228"/>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477"/>
    <w:rsid w:val="003A38C3"/>
    <w:rsid w:val="003A3BE5"/>
    <w:rsid w:val="003A3ED8"/>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3C6"/>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2CA"/>
    <w:rsid w:val="003C7B63"/>
    <w:rsid w:val="003C7C33"/>
    <w:rsid w:val="003D0652"/>
    <w:rsid w:val="003D07C1"/>
    <w:rsid w:val="003D090C"/>
    <w:rsid w:val="003D2BB7"/>
    <w:rsid w:val="003D32FF"/>
    <w:rsid w:val="003D3ABB"/>
    <w:rsid w:val="003D3D19"/>
    <w:rsid w:val="003D41F5"/>
    <w:rsid w:val="003D4277"/>
    <w:rsid w:val="003D4991"/>
    <w:rsid w:val="003D49CF"/>
    <w:rsid w:val="003D4FB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1BC"/>
    <w:rsid w:val="003E33A8"/>
    <w:rsid w:val="003E349D"/>
    <w:rsid w:val="003E349E"/>
    <w:rsid w:val="003E3823"/>
    <w:rsid w:val="003E3A5B"/>
    <w:rsid w:val="003E3D1E"/>
    <w:rsid w:val="003E3D5D"/>
    <w:rsid w:val="003E3EA8"/>
    <w:rsid w:val="003E41AA"/>
    <w:rsid w:val="003E5154"/>
    <w:rsid w:val="003E5532"/>
    <w:rsid w:val="003E55C2"/>
    <w:rsid w:val="003E5D1C"/>
    <w:rsid w:val="003E5E26"/>
    <w:rsid w:val="003E6F09"/>
    <w:rsid w:val="003E733A"/>
    <w:rsid w:val="003E7949"/>
    <w:rsid w:val="003E7FA1"/>
    <w:rsid w:val="003F0093"/>
    <w:rsid w:val="003F0099"/>
    <w:rsid w:val="003F031B"/>
    <w:rsid w:val="003F0456"/>
    <w:rsid w:val="003F10C8"/>
    <w:rsid w:val="003F184A"/>
    <w:rsid w:val="003F19FD"/>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AA2"/>
    <w:rsid w:val="00400E43"/>
    <w:rsid w:val="00400F57"/>
    <w:rsid w:val="0040166B"/>
    <w:rsid w:val="00401ABE"/>
    <w:rsid w:val="00401EDA"/>
    <w:rsid w:val="00402027"/>
    <w:rsid w:val="004022C3"/>
    <w:rsid w:val="004023E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3FA"/>
    <w:rsid w:val="00415638"/>
    <w:rsid w:val="00415BA9"/>
    <w:rsid w:val="004161E4"/>
    <w:rsid w:val="00416734"/>
    <w:rsid w:val="00416DDC"/>
    <w:rsid w:val="0041710C"/>
    <w:rsid w:val="0041711B"/>
    <w:rsid w:val="004173E2"/>
    <w:rsid w:val="004176EA"/>
    <w:rsid w:val="00417E68"/>
    <w:rsid w:val="00417E85"/>
    <w:rsid w:val="00420605"/>
    <w:rsid w:val="004206D5"/>
    <w:rsid w:val="0042091D"/>
    <w:rsid w:val="00420A38"/>
    <w:rsid w:val="004214CE"/>
    <w:rsid w:val="0042192A"/>
    <w:rsid w:val="0042221C"/>
    <w:rsid w:val="00422A36"/>
    <w:rsid w:val="004232C1"/>
    <w:rsid w:val="00423829"/>
    <w:rsid w:val="00423CB6"/>
    <w:rsid w:val="00423DAC"/>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7F8"/>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710"/>
    <w:rsid w:val="004367EA"/>
    <w:rsid w:val="00436AD9"/>
    <w:rsid w:val="00436E59"/>
    <w:rsid w:val="0043712A"/>
    <w:rsid w:val="00437495"/>
    <w:rsid w:val="00437AC9"/>
    <w:rsid w:val="00437E34"/>
    <w:rsid w:val="004405EB"/>
    <w:rsid w:val="00440FEE"/>
    <w:rsid w:val="00441D07"/>
    <w:rsid w:val="0044239C"/>
    <w:rsid w:val="00442403"/>
    <w:rsid w:val="00442D17"/>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389D"/>
    <w:rsid w:val="004539E5"/>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96D"/>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2E78"/>
    <w:rsid w:val="004631ED"/>
    <w:rsid w:val="00463363"/>
    <w:rsid w:val="004633F9"/>
    <w:rsid w:val="00463581"/>
    <w:rsid w:val="00463AB3"/>
    <w:rsid w:val="00463AD3"/>
    <w:rsid w:val="004648C6"/>
    <w:rsid w:val="0046514F"/>
    <w:rsid w:val="00465687"/>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7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6F9E"/>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276"/>
    <w:rsid w:val="004853FA"/>
    <w:rsid w:val="00486187"/>
    <w:rsid w:val="00486348"/>
    <w:rsid w:val="004872E3"/>
    <w:rsid w:val="0048740B"/>
    <w:rsid w:val="00490419"/>
    <w:rsid w:val="004904CF"/>
    <w:rsid w:val="00490540"/>
    <w:rsid w:val="00490750"/>
    <w:rsid w:val="00490967"/>
    <w:rsid w:val="00490C46"/>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510"/>
    <w:rsid w:val="00495E7B"/>
    <w:rsid w:val="00496877"/>
    <w:rsid w:val="00496BA6"/>
    <w:rsid w:val="00496BC4"/>
    <w:rsid w:val="00496C13"/>
    <w:rsid w:val="00496C2E"/>
    <w:rsid w:val="00496EF5"/>
    <w:rsid w:val="0049775D"/>
    <w:rsid w:val="00497D98"/>
    <w:rsid w:val="00497F75"/>
    <w:rsid w:val="004A0435"/>
    <w:rsid w:val="004A052F"/>
    <w:rsid w:val="004A07EA"/>
    <w:rsid w:val="004A0866"/>
    <w:rsid w:val="004A093E"/>
    <w:rsid w:val="004A0AF1"/>
    <w:rsid w:val="004A0B4F"/>
    <w:rsid w:val="004A0D73"/>
    <w:rsid w:val="004A11C4"/>
    <w:rsid w:val="004A1540"/>
    <w:rsid w:val="004A171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62B"/>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5F8"/>
    <w:rsid w:val="004B0CC7"/>
    <w:rsid w:val="004B0ECE"/>
    <w:rsid w:val="004B0F10"/>
    <w:rsid w:val="004B1519"/>
    <w:rsid w:val="004B1A4E"/>
    <w:rsid w:val="004B28E2"/>
    <w:rsid w:val="004B29A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4D7"/>
    <w:rsid w:val="004C155E"/>
    <w:rsid w:val="004C16D2"/>
    <w:rsid w:val="004C19A5"/>
    <w:rsid w:val="004C1C76"/>
    <w:rsid w:val="004C1FD7"/>
    <w:rsid w:val="004C2576"/>
    <w:rsid w:val="004C269F"/>
    <w:rsid w:val="004C2BA2"/>
    <w:rsid w:val="004C3D20"/>
    <w:rsid w:val="004C4874"/>
    <w:rsid w:val="004C599C"/>
    <w:rsid w:val="004C5A95"/>
    <w:rsid w:val="004C5CAA"/>
    <w:rsid w:val="004C5D07"/>
    <w:rsid w:val="004C65E1"/>
    <w:rsid w:val="004C6A2B"/>
    <w:rsid w:val="004C742A"/>
    <w:rsid w:val="004C776E"/>
    <w:rsid w:val="004C7B36"/>
    <w:rsid w:val="004D0BA5"/>
    <w:rsid w:val="004D0C60"/>
    <w:rsid w:val="004D1353"/>
    <w:rsid w:val="004D14B1"/>
    <w:rsid w:val="004D169D"/>
    <w:rsid w:val="004D1765"/>
    <w:rsid w:val="004D1989"/>
    <w:rsid w:val="004D27E9"/>
    <w:rsid w:val="004D2AF1"/>
    <w:rsid w:val="004D2BF6"/>
    <w:rsid w:val="004D3121"/>
    <w:rsid w:val="004D3A2F"/>
    <w:rsid w:val="004D3A37"/>
    <w:rsid w:val="004D3A75"/>
    <w:rsid w:val="004D4898"/>
    <w:rsid w:val="004D4A4E"/>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2CA6"/>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814"/>
    <w:rsid w:val="004F09B0"/>
    <w:rsid w:val="004F1018"/>
    <w:rsid w:val="004F14D7"/>
    <w:rsid w:val="004F163F"/>
    <w:rsid w:val="004F1875"/>
    <w:rsid w:val="004F18D7"/>
    <w:rsid w:val="004F1C5B"/>
    <w:rsid w:val="004F1F71"/>
    <w:rsid w:val="004F238C"/>
    <w:rsid w:val="004F30B0"/>
    <w:rsid w:val="004F367F"/>
    <w:rsid w:val="004F3FD8"/>
    <w:rsid w:val="004F401B"/>
    <w:rsid w:val="004F44C6"/>
    <w:rsid w:val="004F47C7"/>
    <w:rsid w:val="004F49AE"/>
    <w:rsid w:val="004F5138"/>
    <w:rsid w:val="004F52AC"/>
    <w:rsid w:val="004F5745"/>
    <w:rsid w:val="004F5A06"/>
    <w:rsid w:val="004F5EDF"/>
    <w:rsid w:val="004F6654"/>
    <w:rsid w:val="004F6712"/>
    <w:rsid w:val="004F69D7"/>
    <w:rsid w:val="004F6CF4"/>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1E04"/>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512"/>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73D"/>
    <w:rsid w:val="00515F56"/>
    <w:rsid w:val="00515FAA"/>
    <w:rsid w:val="0051660F"/>
    <w:rsid w:val="00516901"/>
    <w:rsid w:val="00516B1B"/>
    <w:rsid w:val="00517189"/>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A85"/>
    <w:rsid w:val="00522D25"/>
    <w:rsid w:val="00522F2F"/>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6D5F"/>
    <w:rsid w:val="005371E9"/>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273"/>
    <w:rsid w:val="0054443C"/>
    <w:rsid w:val="00544AA8"/>
    <w:rsid w:val="00544FDC"/>
    <w:rsid w:val="005450BF"/>
    <w:rsid w:val="005452F7"/>
    <w:rsid w:val="0054556B"/>
    <w:rsid w:val="0054593C"/>
    <w:rsid w:val="00545EAE"/>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2CC"/>
    <w:rsid w:val="005529FB"/>
    <w:rsid w:val="00552EEC"/>
    <w:rsid w:val="005531DF"/>
    <w:rsid w:val="005532BC"/>
    <w:rsid w:val="00553CD5"/>
    <w:rsid w:val="005542B6"/>
    <w:rsid w:val="0055447E"/>
    <w:rsid w:val="0055451B"/>
    <w:rsid w:val="00554B48"/>
    <w:rsid w:val="00554DE0"/>
    <w:rsid w:val="005550DC"/>
    <w:rsid w:val="005550F0"/>
    <w:rsid w:val="00555532"/>
    <w:rsid w:val="00555777"/>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932"/>
    <w:rsid w:val="00563A2F"/>
    <w:rsid w:val="00564058"/>
    <w:rsid w:val="00564385"/>
    <w:rsid w:val="005643F3"/>
    <w:rsid w:val="00564445"/>
    <w:rsid w:val="005649C5"/>
    <w:rsid w:val="00564E1E"/>
    <w:rsid w:val="0056505F"/>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31B"/>
    <w:rsid w:val="00573549"/>
    <w:rsid w:val="00573AFD"/>
    <w:rsid w:val="0057499E"/>
    <w:rsid w:val="00574F33"/>
    <w:rsid w:val="005751D1"/>
    <w:rsid w:val="00575765"/>
    <w:rsid w:val="005758AD"/>
    <w:rsid w:val="0057591F"/>
    <w:rsid w:val="00575B35"/>
    <w:rsid w:val="00575C19"/>
    <w:rsid w:val="00575C84"/>
    <w:rsid w:val="0057681D"/>
    <w:rsid w:val="00576D10"/>
    <w:rsid w:val="00576DAE"/>
    <w:rsid w:val="00576E28"/>
    <w:rsid w:val="00576E38"/>
    <w:rsid w:val="0057710B"/>
    <w:rsid w:val="00577F41"/>
    <w:rsid w:val="00577F7C"/>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89E"/>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0C6E"/>
    <w:rsid w:val="005A131E"/>
    <w:rsid w:val="005A1CE5"/>
    <w:rsid w:val="005A1F23"/>
    <w:rsid w:val="005A203F"/>
    <w:rsid w:val="005A20B4"/>
    <w:rsid w:val="005A22FD"/>
    <w:rsid w:val="005A25AB"/>
    <w:rsid w:val="005A28F1"/>
    <w:rsid w:val="005A2954"/>
    <w:rsid w:val="005A2AB3"/>
    <w:rsid w:val="005A2C80"/>
    <w:rsid w:val="005A2DD6"/>
    <w:rsid w:val="005A33E2"/>
    <w:rsid w:val="005A39C3"/>
    <w:rsid w:val="005A3BA4"/>
    <w:rsid w:val="005A43F0"/>
    <w:rsid w:val="005A4521"/>
    <w:rsid w:val="005A466B"/>
    <w:rsid w:val="005A4976"/>
    <w:rsid w:val="005A4AAD"/>
    <w:rsid w:val="005A4AE3"/>
    <w:rsid w:val="005A54CD"/>
    <w:rsid w:val="005A553D"/>
    <w:rsid w:val="005A55C4"/>
    <w:rsid w:val="005A55F3"/>
    <w:rsid w:val="005A5659"/>
    <w:rsid w:val="005A589E"/>
    <w:rsid w:val="005A58E3"/>
    <w:rsid w:val="005A5D31"/>
    <w:rsid w:val="005A619D"/>
    <w:rsid w:val="005A6399"/>
    <w:rsid w:val="005A682E"/>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1AE"/>
    <w:rsid w:val="005C1670"/>
    <w:rsid w:val="005C191D"/>
    <w:rsid w:val="005C1B10"/>
    <w:rsid w:val="005C27AD"/>
    <w:rsid w:val="005C2873"/>
    <w:rsid w:val="005C2969"/>
    <w:rsid w:val="005C2CE3"/>
    <w:rsid w:val="005C3355"/>
    <w:rsid w:val="005C3E79"/>
    <w:rsid w:val="005C436A"/>
    <w:rsid w:val="005C4572"/>
    <w:rsid w:val="005C4826"/>
    <w:rsid w:val="005C4924"/>
    <w:rsid w:val="005C49A9"/>
    <w:rsid w:val="005C4EE3"/>
    <w:rsid w:val="005C512C"/>
    <w:rsid w:val="005C595D"/>
    <w:rsid w:val="005C59C5"/>
    <w:rsid w:val="005C6DC4"/>
    <w:rsid w:val="005C6EAE"/>
    <w:rsid w:val="005C749D"/>
    <w:rsid w:val="005C7A53"/>
    <w:rsid w:val="005D01E2"/>
    <w:rsid w:val="005D05EC"/>
    <w:rsid w:val="005D0B41"/>
    <w:rsid w:val="005D1050"/>
    <w:rsid w:val="005D11C7"/>
    <w:rsid w:val="005D12B5"/>
    <w:rsid w:val="005D1C3B"/>
    <w:rsid w:val="005D1D65"/>
    <w:rsid w:val="005D27F8"/>
    <w:rsid w:val="005D2A9D"/>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BD9"/>
    <w:rsid w:val="005E3C77"/>
    <w:rsid w:val="005E3D8F"/>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244"/>
    <w:rsid w:val="005F1E7B"/>
    <w:rsid w:val="005F1F01"/>
    <w:rsid w:val="005F2339"/>
    <w:rsid w:val="005F23B0"/>
    <w:rsid w:val="005F2748"/>
    <w:rsid w:val="005F2772"/>
    <w:rsid w:val="005F3031"/>
    <w:rsid w:val="005F30FE"/>
    <w:rsid w:val="005F3562"/>
    <w:rsid w:val="005F3941"/>
    <w:rsid w:val="005F4E23"/>
    <w:rsid w:val="005F50DA"/>
    <w:rsid w:val="005F535D"/>
    <w:rsid w:val="005F6203"/>
    <w:rsid w:val="005F6793"/>
    <w:rsid w:val="005F6822"/>
    <w:rsid w:val="005F7440"/>
    <w:rsid w:val="005F7654"/>
    <w:rsid w:val="005F79D2"/>
    <w:rsid w:val="00600565"/>
    <w:rsid w:val="00600DA4"/>
    <w:rsid w:val="00601318"/>
    <w:rsid w:val="00601428"/>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464"/>
    <w:rsid w:val="00606A25"/>
    <w:rsid w:val="00606DA9"/>
    <w:rsid w:val="0060711D"/>
    <w:rsid w:val="00607299"/>
    <w:rsid w:val="0060762D"/>
    <w:rsid w:val="006078C9"/>
    <w:rsid w:val="0060797F"/>
    <w:rsid w:val="00607BB7"/>
    <w:rsid w:val="00610335"/>
    <w:rsid w:val="00610598"/>
    <w:rsid w:val="00611731"/>
    <w:rsid w:val="00611F28"/>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36F4"/>
    <w:rsid w:val="00624205"/>
    <w:rsid w:val="00624451"/>
    <w:rsid w:val="0062445F"/>
    <w:rsid w:val="00624579"/>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3C8"/>
    <w:rsid w:val="006307D2"/>
    <w:rsid w:val="006308F2"/>
    <w:rsid w:val="00630AC1"/>
    <w:rsid w:val="0063131B"/>
    <w:rsid w:val="00631AA3"/>
    <w:rsid w:val="00631DCE"/>
    <w:rsid w:val="00631E9B"/>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1A1"/>
    <w:rsid w:val="006377ED"/>
    <w:rsid w:val="0063786B"/>
    <w:rsid w:val="00637870"/>
    <w:rsid w:val="0063798C"/>
    <w:rsid w:val="00637E58"/>
    <w:rsid w:val="00637F16"/>
    <w:rsid w:val="006400D1"/>
    <w:rsid w:val="006402D8"/>
    <w:rsid w:val="0064104C"/>
    <w:rsid w:val="006411B8"/>
    <w:rsid w:val="0064161D"/>
    <w:rsid w:val="00641A94"/>
    <w:rsid w:val="00641B05"/>
    <w:rsid w:val="00641C17"/>
    <w:rsid w:val="00641E90"/>
    <w:rsid w:val="006420E1"/>
    <w:rsid w:val="0064269A"/>
    <w:rsid w:val="006429D9"/>
    <w:rsid w:val="00642F04"/>
    <w:rsid w:val="006435DF"/>
    <w:rsid w:val="00643604"/>
    <w:rsid w:val="0064377A"/>
    <w:rsid w:val="0064379F"/>
    <w:rsid w:val="00643A26"/>
    <w:rsid w:val="00643C94"/>
    <w:rsid w:val="00643D01"/>
    <w:rsid w:val="0064400C"/>
    <w:rsid w:val="006440CF"/>
    <w:rsid w:val="006447B7"/>
    <w:rsid w:val="006448C7"/>
    <w:rsid w:val="006451FA"/>
    <w:rsid w:val="006452C3"/>
    <w:rsid w:val="006454DD"/>
    <w:rsid w:val="0064564A"/>
    <w:rsid w:val="00645CCE"/>
    <w:rsid w:val="00645D01"/>
    <w:rsid w:val="00645FC9"/>
    <w:rsid w:val="00646232"/>
    <w:rsid w:val="006462AC"/>
    <w:rsid w:val="006467B6"/>
    <w:rsid w:val="006469DD"/>
    <w:rsid w:val="00646A94"/>
    <w:rsid w:val="0064713C"/>
    <w:rsid w:val="0064799B"/>
    <w:rsid w:val="00647B23"/>
    <w:rsid w:val="0065033E"/>
    <w:rsid w:val="006509B7"/>
    <w:rsid w:val="00650F83"/>
    <w:rsid w:val="00651489"/>
    <w:rsid w:val="00651B03"/>
    <w:rsid w:val="00651D26"/>
    <w:rsid w:val="00651F35"/>
    <w:rsid w:val="00651F71"/>
    <w:rsid w:val="006527C9"/>
    <w:rsid w:val="00652CAE"/>
    <w:rsid w:val="00653000"/>
    <w:rsid w:val="006538E6"/>
    <w:rsid w:val="00653B56"/>
    <w:rsid w:val="00653E9B"/>
    <w:rsid w:val="00653F9D"/>
    <w:rsid w:val="006541D2"/>
    <w:rsid w:val="00654324"/>
    <w:rsid w:val="006547D6"/>
    <w:rsid w:val="006558EC"/>
    <w:rsid w:val="00655916"/>
    <w:rsid w:val="00655C1C"/>
    <w:rsid w:val="0065726C"/>
    <w:rsid w:val="006575EC"/>
    <w:rsid w:val="006601DE"/>
    <w:rsid w:val="0066037C"/>
    <w:rsid w:val="00660465"/>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3E6F"/>
    <w:rsid w:val="0066438D"/>
    <w:rsid w:val="00664426"/>
    <w:rsid w:val="006647CD"/>
    <w:rsid w:val="00664EF1"/>
    <w:rsid w:val="006652D8"/>
    <w:rsid w:val="006653C9"/>
    <w:rsid w:val="00665624"/>
    <w:rsid w:val="0066583A"/>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25A"/>
    <w:rsid w:val="00671920"/>
    <w:rsid w:val="00671F5D"/>
    <w:rsid w:val="006725FB"/>
    <w:rsid w:val="006728C9"/>
    <w:rsid w:val="00672A63"/>
    <w:rsid w:val="00672CA4"/>
    <w:rsid w:val="00673133"/>
    <w:rsid w:val="00673616"/>
    <w:rsid w:val="0067393D"/>
    <w:rsid w:val="00674167"/>
    <w:rsid w:val="00674429"/>
    <w:rsid w:val="006745F4"/>
    <w:rsid w:val="00676106"/>
    <w:rsid w:val="006762C9"/>
    <w:rsid w:val="0067660F"/>
    <w:rsid w:val="006771C0"/>
    <w:rsid w:val="0067759F"/>
    <w:rsid w:val="006778FA"/>
    <w:rsid w:val="00677B7D"/>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4AD"/>
    <w:rsid w:val="006846AA"/>
    <w:rsid w:val="006846E2"/>
    <w:rsid w:val="00684785"/>
    <w:rsid w:val="00684B4D"/>
    <w:rsid w:val="00684BBF"/>
    <w:rsid w:val="00684D08"/>
    <w:rsid w:val="00684E08"/>
    <w:rsid w:val="00685A0D"/>
    <w:rsid w:val="00685AB0"/>
    <w:rsid w:val="00685D79"/>
    <w:rsid w:val="00685F6D"/>
    <w:rsid w:val="0068600A"/>
    <w:rsid w:val="00686097"/>
    <w:rsid w:val="006866EA"/>
    <w:rsid w:val="00686C4B"/>
    <w:rsid w:val="00686D36"/>
    <w:rsid w:val="00686FA8"/>
    <w:rsid w:val="00687013"/>
    <w:rsid w:val="006870E5"/>
    <w:rsid w:val="006872DD"/>
    <w:rsid w:val="00687A5B"/>
    <w:rsid w:val="00687E37"/>
    <w:rsid w:val="006900CC"/>
    <w:rsid w:val="006901CE"/>
    <w:rsid w:val="006902AD"/>
    <w:rsid w:val="006904AC"/>
    <w:rsid w:val="006906E4"/>
    <w:rsid w:val="006908F7"/>
    <w:rsid w:val="00690CC7"/>
    <w:rsid w:val="0069115E"/>
    <w:rsid w:val="00691615"/>
    <w:rsid w:val="00691878"/>
    <w:rsid w:val="00691900"/>
    <w:rsid w:val="006923C9"/>
    <w:rsid w:val="006924CA"/>
    <w:rsid w:val="0069252D"/>
    <w:rsid w:val="006927C0"/>
    <w:rsid w:val="006929C8"/>
    <w:rsid w:val="00692D32"/>
    <w:rsid w:val="00692EB1"/>
    <w:rsid w:val="0069310F"/>
    <w:rsid w:val="006931F3"/>
    <w:rsid w:val="00693514"/>
    <w:rsid w:val="006935BD"/>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58BE"/>
    <w:rsid w:val="0069672A"/>
    <w:rsid w:val="0069710C"/>
    <w:rsid w:val="00697461"/>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0C9"/>
    <w:rsid w:val="006A330C"/>
    <w:rsid w:val="006A3592"/>
    <w:rsid w:val="006A3849"/>
    <w:rsid w:val="006A3CA0"/>
    <w:rsid w:val="006A4049"/>
    <w:rsid w:val="006A4185"/>
    <w:rsid w:val="006A424F"/>
    <w:rsid w:val="006A43B3"/>
    <w:rsid w:val="006A4534"/>
    <w:rsid w:val="006A456B"/>
    <w:rsid w:val="006A460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CF5"/>
    <w:rsid w:val="006B2D23"/>
    <w:rsid w:val="006B3296"/>
    <w:rsid w:val="006B33BC"/>
    <w:rsid w:val="006B369C"/>
    <w:rsid w:val="006B3801"/>
    <w:rsid w:val="006B3D27"/>
    <w:rsid w:val="006B4209"/>
    <w:rsid w:val="006B4734"/>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458"/>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384"/>
    <w:rsid w:val="006C6849"/>
    <w:rsid w:val="006C6960"/>
    <w:rsid w:val="006C6BE2"/>
    <w:rsid w:val="006C6E56"/>
    <w:rsid w:val="006C7228"/>
    <w:rsid w:val="006C72D7"/>
    <w:rsid w:val="006C7CAF"/>
    <w:rsid w:val="006D01C6"/>
    <w:rsid w:val="006D02E2"/>
    <w:rsid w:val="006D0654"/>
    <w:rsid w:val="006D0A35"/>
    <w:rsid w:val="006D0D29"/>
    <w:rsid w:val="006D0D40"/>
    <w:rsid w:val="006D0F75"/>
    <w:rsid w:val="006D13F6"/>
    <w:rsid w:val="006D1AC3"/>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BBF"/>
    <w:rsid w:val="006D5FF7"/>
    <w:rsid w:val="006D6541"/>
    <w:rsid w:val="006D702E"/>
    <w:rsid w:val="006D776A"/>
    <w:rsid w:val="006D77AF"/>
    <w:rsid w:val="006E00E2"/>
    <w:rsid w:val="006E01EE"/>
    <w:rsid w:val="006E0305"/>
    <w:rsid w:val="006E038C"/>
    <w:rsid w:val="006E067E"/>
    <w:rsid w:val="006E0A26"/>
    <w:rsid w:val="006E0D10"/>
    <w:rsid w:val="006E10BC"/>
    <w:rsid w:val="006E18A0"/>
    <w:rsid w:val="006E2461"/>
    <w:rsid w:val="006E2FD9"/>
    <w:rsid w:val="006E3471"/>
    <w:rsid w:val="006E3593"/>
    <w:rsid w:val="006E3945"/>
    <w:rsid w:val="006E3AE9"/>
    <w:rsid w:val="006E3D09"/>
    <w:rsid w:val="006E403D"/>
    <w:rsid w:val="006E42F1"/>
    <w:rsid w:val="006E434C"/>
    <w:rsid w:val="006E43DB"/>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8EC"/>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2C"/>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214"/>
    <w:rsid w:val="00716A3B"/>
    <w:rsid w:val="00716FDF"/>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676"/>
    <w:rsid w:val="007309BA"/>
    <w:rsid w:val="00730B48"/>
    <w:rsid w:val="00730CEF"/>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3CC0"/>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294"/>
    <w:rsid w:val="00751604"/>
    <w:rsid w:val="007517AD"/>
    <w:rsid w:val="007524B2"/>
    <w:rsid w:val="0075264F"/>
    <w:rsid w:val="007528DC"/>
    <w:rsid w:val="00752929"/>
    <w:rsid w:val="00753057"/>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8E7"/>
    <w:rsid w:val="007629D5"/>
    <w:rsid w:val="0076381C"/>
    <w:rsid w:val="0076399B"/>
    <w:rsid w:val="00763A77"/>
    <w:rsid w:val="007641E4"/>
    <w:rsid w:val="007642F2"/>
    <w:rsid w:val="007644D3"/>
    <w:rsid w:val="00764905"/>
    <w:rsid w:val="00764F1D"/>
    <w:rsid w:val="00765C04"/>
    <w:rsid w:val="00765C41"/>
    <w:rsid w:val="0076607C"/>
    <w:rsid w:val="0076643C"/>
    <w:rsid w:val="00766E60"/>
    <w:rsid w:val="007670F4"/>
    <w:rsid w:val="00767184"/>
    <w:rsid w:val="00767AF9"/>
    <w:rsid w:val="00767BE6"/>
    <w:rsid w:val="00767DB5"/>
    <w:rsid w:val="00767ECB"/>
    <w:rsid w:val="007702A0"/>
    <w:rsid w:val="0077059C"/>
    <w:rsid w:val="00770B58"/>
    <w:rsid w:val="00770B8E"/>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73C"/>
    <w:rsid w:val="00787D67"/>
    <w:rsid w:val="00787FED"/>
    <w:rsid w:val="007906E2"/>
    <w:rsid w:val="00790D7D"/>
    <w:rsid w:val="00791873"/>
    <w:rsid w:val="00792759"/>
    <w:rsid w:val="00792A4D"/>
    <w:rsid w:val="00792AC4"/>
    <w:rsid w:val="00792C84"/>
    <w:rsid w:val="00792DC5"/>
    <w:rsid w:val="00792E5F"/>
    <w:rsid w:val="007933DA"/>
    <w:rsid w:val="00793762"/>
    <w:rsid w:val="00793B0E"/>
    <w:rsid w:val="00793FA1"/>
    <w:rsid w:val="007949C2"/>
    <w:rsid w:val="00794D3D"/>
    <w:rsid w:val="00795B52"/>
    <w:rsid w:val="00795E56"/>
    <w:rsid w:val="00796249"/>
    <w:rsid w:val="00796518"/>
    <w:rsid w:val="00796A47"/>
    <w:rsid w:val="00797BA4"/>
    <w:rsid w:val="00797CB1"/>
    <w:rsid w:val="00797D1B"/>
    <w:rsid w:val="007A0400"/>
    <w:rsid w:val="007A0570"/>
    <w:rsid w:val="007A0755"/>
    <w:rsid w:val="007A0A1A"/>
    <w:rsid w:val="007A0B4B"/>
    <w:rsid w:val="007A0D55"/>
    <w:rsid w:val="007A0FB0"/>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793"/>
    <w:rsid w:val="007A6950"/>
    <w:rsid w:val="007A6987"/>
    <w:rsid w:val="007A69B6"/>
    <w:rsid w:val="007A6B65"/>
    <w:rsid w:val="007A743D"/>
    <w:rsid w:val="007A74B5"/>
    <w:rsid w:val="007A784B"/>
    <w:rsid w:val="007A7DC6"/>
    <w:rsid w:val="007B0342"/>
    <w:rsid w:val="007B05F2"/>
    <w:rsid w:val="007B07B8"/>
    <w:rsid w:val="007B0849"/>
    <w:rsid w:val="007B08BE"/>
    <w:rsid w:val="007B0D8E"/>
    <w:rsid w:val="007B0F14"/>
    <w:rsid w:val="007B13B1"/>
    <w:rsid w:val="007B1698"/>
    <w:rsid w:val="007B1922"/>
    <w:rsid w:val="007B1FF9"/>
    <w:rsid w:val="007B20B0"/>
    <w:rsid w:val="007B2A1C"/>
    <w:rsid w:val="007B2B63"/>
    <w:rsid w:val="007B2DC2"/>
    <w:rsid w:val="007B3CD7"/>
    <w:rsid w:val="007B3FD2"/>
    <w:rsid w:val="007B4BFC"/>
    <w:rsid w:val="007B5434"/>
    <w:rsid w:val="007B572A"/>
    <w:rsid w:val="007B5E33"/>
    <w:rsid w:val="007B6373"/>
    <w:rsid w:val="007B6461"/>
    <w:rsid w:val="007B6AAC"/>
    <w:rsid w:val="007B71E2"/>
    <w:rsid w:val="007B76A2"/>
    <w:rsid w:val="007B7705"/>
    <w:rsid w:val="007B7908"/>
    <w:rsid w:val="007B79A8"/>
    <w:rsid w:val="007C0200"/>
    <w:rsid w:val="007C0249"/>
    <w:rsid w:val="007C0C27"/>
    <w:rsid w:val="007C0D7F"/>
    <w:rsid w:val="007C0F8A"/>
    <w:rsid w:val="007C10CD"/>
    <w:rsid w:val="007C1470"/>
    <w:rsid w:val="007C17ED"/>
    <w:rsid w:val="007C221A"/>
    <w:rsid w:val="007C2480"/>
    <w:rsid w:val="007C2887"/>
    <w:rsid w:val="007C2DB8"/>
    <w:rsid w:val="007C2F6E"/>
    <w:rsid w:val="007C33F4"/>
    <w:rsid w:val="007C34DA"/>
    <w:rsid w:val="007C3910"/>
    <w:rsid w:val="007C3AD9"/>
    <w:rsid w:val="007C4407"/>
    <w:rsid w:val="007C48DA"/>
    <w:rsid w:val="007C4AF2"/>
    <w:rsid w:val="007C5E5C"/>
    <w:rsid w:val="007C62AD"/>
    <w:rsid w:val="007C62C7"/>
    <w:rsid w:val="007C6551"/>
    <w:rsid w:val="007C6710"/>
    <w:rsid w:val="007C67CB"/>
    <w:rsid w:val="007C684C"/>
    <w:rsid w:val="007C6F0B"/>
    <w:rsid w:val="007C6FE1"/>
    <w:rsid w:val="007C7052"/>
    <w:rsid w:val="007C71B0"/>
    <w:rsid w:val="007C7411"/>
    <w:rsid w:val="007C7542"/>
    <w:rsid w:val="007C7D3E"/>
    <w:rsid w:val="007C7D70"/>
    <w:rsid w:val="007C7EDB"/>
    <w:rsid w:val="007C7FB5"/>
    <w:rsid w:val="007D02EE"/>
    <w:rsid w:val="007D07A2"/>
    <w:rsid w:val="007D0880"/>
    <w:rsid w:val="007D0B11"/>
    <w:rsid w:val="007D0ED6"/>
    <w:rsid w:val="007D1314"/>
    <w:rsid w:val="007D134E"/>
    <w:rsid w:val="007D14F9"/>
    <w:rsid w:val="007D19DB"/>
    <w:rsid w:val="007D2165"/>
    <w:rsid w:val="007D2409"/>
    <w:rsid w:val="007D2D88"/>
    <w:rsid w:val="007D2E4F"/>
    <w:rsid w:val="007D333A"/>
    <w:rsid w:val="007D33A1"/>
    <w:rsid w:val="007D3918"/>
    <w:rsid w:val="007D3BB1"/>
    <w:rsid w:val="007D3C2D"/>
    <w:rsid w:val="007D3FA7"/>
    <w:rsid w:val="007D45FA"/>
    <w:rsid w:val="007D46F4"/>
    <w:rsid w:val="007D48A9"/>
    <w:rsid w:val="007D4EBF"/>
    <w:rsid w:val="007D5DA9"/>
    <w:rsid w:val="007D5F96"/>
    <w:rsid w:val="007D6430"/>
    <w:rsid w:val="007D6539"/>
    <w:rsid w:val="007D6C50"/>
    <w:rsid w:val="007D6C65"/>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B6C"/>
    <w:rsid w:val="00807F21"/>
    <w:rsid w:val="0081052E"/>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4AC"/>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79D"/>
    <w:rsid w:val="00821B9C"/>
    <w:rsid w:val="00822689"/>
    <w:rsid w:val="0082345D"/>
    <w:rsid w:val="00823938"/>
    <w:rsid w:val="008239A4"/>
    <w:rsid w:val="008239DA"/>
    <w:rsid w:val="00823B97"/>
    <w:rsid w:val="00823C51"/>
    <w:rsid w:val="00824146"/>
    <w:rsid w:val="00824459"/>
    <w:rsid w:val="00824C48"/>
    <w:rsid w:val="008250B8"/>
    <w:rsid w:val="0082513F"/>
    <w:rsid w:val="0082536C"/>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0D"/>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1BF"/>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B9"/>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66"/>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0F1D"/>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CE0"/>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0DC"/>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427"/>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87CA4"/>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3EA4"/>
    <w:rsid w:val="00894080"/>
    <w:rsid w:val="008941CE"/>
    <w:rsid w:val="008944E3"/>
    <w:rsid w:val="00894BEE"/>
    <w:rsid w:val="00894E19"/>
    <w:rsid w:val="0089503D"/>
    <w:rsid w:val="00895A9F"/>
    <w:rsid w:val="00895D82"/>
    <w:rsid w:val="00896031"/>
    <w:rsid w:val="0089613B"/>
    <w:rsid w:val="008968A6"/>
    <w:rsid w:val="00896908"/>
    <w:rsid w:val="00896D3A"/>
    <w:rsid w:val="0089709B"/>
    <w:rsid w:val="008974EA"/>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3F50"/>
    <w:rsid w:val="008A4636"/>
    <w:rsid w:val="008A5022"/>
    <w:rsid w:val="008A532A"/>
    <w:rsid w:val="008A5434"/>
    <w:rsid w:val="008A543C"/>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A7D6F"/>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6D5"/>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AC"/>
    <w:rsid w:val="008C15C6"/>
    <w:rsid w:val="008C16D8"/>
    <w:rsid w:val="008C18BA"/>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D0"/>
    <w:rsid w:val="008C71F6"/>
    <w:rsid w:val="008C74ED"/>
    <w:rsid w:val="008C7561"/>
    <w:rsid w:val="008D0064"/>
    <w:rsid w:val="008D07AF"/>
    <w:rsid w:val="008D112B"/>
    <w:rsid w:val="008D1218"/>
    <w:rsid w:val="008D137E"/>
    <w:rsid w:val="008D198B"/>
    <w:rsid w:val="008D1BF8"/>
    <w:rsid w:val="008D2064"/>
    <w:rsid w:val="008D20A5"/>
    <w:rsid w:val="008D26D4"/>
    <w:rsid w:val="008D2BCE"/>
    <w:rsid w:val="008D31EA"/>
    <w:rsid w:val="008D37A3"/>
    <w:rsid w:val="008D3D5A"/>
    <w:rsid w:val="008D3DB7"/>
    <w:rsid w:val="008D42DD"/>
    <w:rsid w:val="008D4429"/>
    <w:rsid w:val="008D4465"/>
    <w:rsid w:val="008D573A"/>
    <w:rsid w:val="008D58AB"/>
    <w:rsid w:val="008D63EA"/>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7AB"/>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1E6"/>
    <w:rsid w:val="008F1BC2"/>
    <w:rsid w:val="008F1C2C"/>
    <w:rsid w:val="008F1F79"/>
    <w:rsid w:val="008F2130"/>
    <w:rsid w:val="008F219E"/>
    <w:rsid w:val="008F2596"/>
    <w:rsid w:val="008F25EC"/>
    <w:rsid w:val="008F2622"/>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5F7"/>
    <w:rsid w:val="0090196B"/>
    <w:rsid w:val="009019E1"/>
    <w:rsid w:val="009020D7"/>
    <w:rsid w:val="0090216D"/>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BEC"/>
    <w:rsid w:val="00911C33"/>
    <w:rsid w:val="00912778"/>
    <w:rsid w:val="00912CE4"/>
    <w:rsid w:val="009132F2"/>
    <w:rsid w:val="009136FB"/>
    <w:rsid w:val="0091386A"/>
    <w:rsid w:val="00913E7D"/>
    <w:rsid w:val="00915385"/>
    <w:rsid w:val="00915C5A"/>
    <w:rsid w:val="00915DD5"/>
    <w:rsid w:val="00915FDE"/>
    <w:rsid w:val="009161A6"/>
    <w:rsid w:val="00917834"/>
    <w:rsid w:val="00917C8F"/>
    <w:rsid w:val="009200F3"/>
    <w:rsid w:val="00920641"/>
    <w:rsid w:val="00920900"/>
    <w:rsid w:val="00920A2B"/>
    <w:rsid w:val="00920FCF"/>
    <w:rsid w:val="009210B5"/>
    <w:rsid w:val="00921581"/>
    <w:rsid w:val="00921C58"/>
    <w:rsid w:val="00922D42"/>
    <w:rsid w:val="009230F0"/>
    <w:rsid w:val="009235C0"/>
    <w:rsid w:val="00923711"/>
    <w:rsid w:val="00923E92"/>
    <w:rsid w:val="00924142"/>
    <w:rsid w:val="009243E1"/>
    <w:rsid w:val="009253B7"/>
    <w:rsid w:val="0092542B"/>
    <w:rsid w:val="009259D7"/>
    <w:rsid w:val="00925CE7"/>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775"/>
    <w:rsid w:val="00932C14"/>
    <w:rsid w:val="00932DA8"/>
    <w:rsid w:val="00933447"/>
    <w:rsid w:val="00933532"/>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4757E"/>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2E"/>
    <w:rsid w:val="0096334C"/>
    <w:rsid w:val="0096388B"/>
    <w:rsid w:val="0096388C"/>
    <w:rsid w:val="00963B70"/>
    <w:rsid w:val="00963F11"/>
    <w:rsid w:val="009641BE"/>
    <w:rsid w:val="00964286"/>
    <w:rsid w:val="009646FA"/>
    <w:rsid w:val="00964BD0"/>
    <w:rsid w:val="00965294"/>
    <w:rsid w:val="009653D8"/>
    <w:rsid w:val="00965492"/>
    <w:rsid w:val="00965B6E"/>
    <w:rsid w:val="00965F4D"/>
    <w:rsid w:val="0096635A"/>
    <w:rsid w:val="00966EBE"/>
    <w:rsid w:val="00967915"/>
    <w:rsid w:val="00967C31"/>
    <w:rsid w:val="00967F69"/>
    <w:rsid w:val="0097004C"/>
    <w:rsid w:val="0097043E"/>
    <w:rsid w:val="00970694"/>
    <w:rsid w:val="00970932"/>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2DA"/>
    <w:rsid w:val="0097734C"/>
    <w:rsid w:val="009803E4"/>
    <w:rsid w:val="0098050A"/>
    <w:rsid w:val="00980804"/>
    <w:rsid w:val="0098091D"/>
    <w:rsid w:val="00980B07"/>
    <w:rsid w:val="00980C9D"/>
    <w:rsid w:val="00981462"/>
    <w:rsid w:val="009824D1"/>
    <w:rsid w:val="00982C05"/>
    <w:rsid w:val="00982F2B"/>
    <w:rsid w:val="009835C7"/>
    <w:rsid w:val="00983A6C"/>
    <w:rsid w:val="009846C3"/>
    <w:rsid w:val="00984923"/>
    <w:rsid w:val="00984A8B"/>
    <w:rsid w:val="00985459"/>
    <w:rsid w:val="0098546A"/>
    <w:rsid w:val="009854C4"/>
    <w:rsid w:val="00985977"/>
    <w:rsid w:val="00985A93"/>
    <w:rsid w:val="00985D92"/>
    <w:rsid w:val="009864D4"/>
    <w:rsid w:val="009874D2"/>
    <w:rsid w:val="00987732"/>
    <w:rsid w:val="00990495"/>
    <w:rsid w:val="00990D06"/>
    <w:rsid w:val="009916CF"/>
    <w:rsid w:val="00991788"/>
    <w:rsid w:val="00991A34"/>
    <w:rsid w:val="00991A80"/>
    <w:rsid w:val="00991DF8"/>
    <w:rsid w:val="00992012"/>
    <w:rsid w:val="009920CF"/>
    <w:rsid w:val="0099273B"/>
    <w:rsid w:val="00992B5C"/>
    <w:rsid w:val="009930A7"/>
    <w:rsid w:val="00993219"/>
    <w:rsid w:val="009935CE"/>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5EF"/>
    <w:rsid w:val="009A0EDE"/>
    <w:rsid w:val="009A0F94"/>
    <w:rsid w:val="009A16E1"/>
    <w:rsid w:val="009A1EB5"/>
    <w:rsid w:val="009A2168"/>
    <w:rsid w:val="009A2281"/>
    <w:rsid w:val="009A2462"/>
    <w:rsid w:val="009A26E5"/>
    <w:rsid w:val="009A2FD1"/>
    <w:rsid w:val="009A32A5"/>
    <w:rsid w:val="009A32DA"/>
    <w:rsid w:val="009A3490"/>
    <w:rsid w:val="009A3736"/>
    <w:rsid w:val="009A41A6"/>
    <w:rsid w:val="009A432A"/>
    <w:rsid w:val="009A45F1"/>
    <w:rsid w:val="009A4662"/>
    <w:rsid w:val="009A5464"/>
    <w:rsid w:val="009A5494"/>
    <w:rsid w:val="009A568E"/>
    <w:rsid w:val="009A57D2"/>
    <w:rsid w:val="009A5892"/>
    <w:rsid w:val="009A59CD"/>
    <w:rsid w:val="009A5D68"/>
    <w:rsid w:val="009A5FF0"/>
    <w:rsid w:val="009A6D2E"/>
    <w:rsid w:val="009A740C"/>
    <w:rsid w:val="009A743C"/>
    <w:rsid w:val="009A7855"/>
    <w:rsid w:val="009A7A5A"/>
    <w:rsid w:val="009A7E8C"/>
    <w:rsid w:val="009B0293"/>
    <w:rsid w:val="009B082C"/>
    <w:rsid w:val="009B0BCB"/>
    <w:rsid w:val="009B0EB8"/>
    <w:rsid w:val="009B1A6E"/>
    <w:rsid w:val="009B279E"/>
    <w:rsid w:val="009B2862"/>
    <w:rsid w:val="009B2ABF"/>
    <w:rsid w:val="009B33CF"/>
    <w:rsid w:val="009B3497"/>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287"/>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E1A"/>
    <w:rsid w:val="009D3FAE"/>
    <w:rsid w:val="009D4372"/>
    <w:rsid w:val="009D6574"/>
    <w:rsid w:val="009D68C2"/>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38C0"/>
    <w:rsid w:val="009E4261"/>
    <w:rsid w:val="009E430E"/>
    <w:rsid w:val="009E472E"/>
    <w:rsid w:val="009E4AD9"/>
    <w:rsid w:val="009E4B6E"/>
    <w:rsid w:val="009E4FB4"/>
    <w:rsid w:val="009E5A0A"/>
    <w:rsid w:val="009E604F"/>
    <w:rsid w:val="009E62E9"/>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263"/>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D16"/>
    <w:rsid w:val="009F6EB4"/>
    <w:rsid w:val="009F750E"/>
    <w:rsid w:val="009F7967"/>
    <w:rsid w:val="009F7AEF"/>
    <w:rsid w:val="009F7D91"/>
    <w:rsid w:val="009F7E47"/>
    <w:rsid w:val="00A0042C"/>
    <w:rsid w:val="00A00AB2"/>
    <w:rsid w:val="00A0105A"/>
    <w:rsid w:val="00A011AD"/>
    <w:rsid w:val="00A01AF4"/>
    <w:rsid w:val="00A01D6B"/>
    <w:rsid w:val="00A01F5C"/>
    <w:rsid w:val="00A0209C"/>
    <w:rsid w:val="00A02DBA"/>
    <w:rsid w:val="00A038EF"/>
    <w:rsid w:val="00A03CAB"/>
    <w:rsid w:val="00A047E9"/>
    <w:rsid w:val="00A0510B"/>
    <w:rsid w:val="00A06D93"/>
    <w:rsid w:val="00A06EC6"/>
    <w:rsid w:val="00A07CD3"/>
    <w:rsid w:val="00A07F3A"/>
    <w:rsid w:val="00A101DD"/>
    <w:rsid w:val="00A10B0B"/>
    <w:rsid w:val="00A10CFF"/>
    <w:rsid w:val="00A11BDD"/>
    <w:rsid w:val="00A11D29"/>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B97"/>
    <w:rsid w:val="00A15C12"/>
    <w:rsid w:val="00A15C55"/>
    <w:rsid w:val="00A15F39"/>
    <w:rsid w:val="00A1625C"/>
    <w:rsid w:val="00A169C1"/>
    <w:rsid w:val="00A16D8A"/>
    <w:rsid w:val="00A16E9C"/>
    <w:rsid w:val="00A16F55"/>
    <w:rsid w:val="00A207A8"/>
    <w:rsid w:val="00A20C5E"/>
    <w:rsid w:val="00A20F60"/>
    <w:rsid w:val="00A21019"/>
    <w:rsid w:val="00A211F9"/>
    <w:rsid w:val="00A21EB4"/>
    <w:rsid w:val="00A22130"/>
    <w:rsid w:val="00A223C3"/>
    <w:rsid w:val="00A22497"/>
    <w:rsid w:val="00A230C7"/>
    <w:rsid w:val="00A23CAC"/>
    <w:rsid w:val="00A242E2"/>
    <w:rsid w:val="00A24A2A"/>
    <w:rsid w:val="00A24A43"/>
    <w:rsid w:val="00A24E70"/>
    <w:rsid w:val="00A25023"/>
    <w:rsid w:val="00A250FC"/>
    <w:rsid w:val="00A25335"/>
    <w:rsid w:val="00A2576A"/>
    <w:rsid w:val="00A258D7"/>
    <w:rsid w:val="00A25A08"/>
    <w:rsid w:val="00A25D8E"/>
    <w:rsid w:val="00A25F59"/>
    <w:rsid w:val="00A264FD"/>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B0C"/>
    <w:rsid w:val="00A36C3A"/>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2EA2"/>
    <w:rsid w:val="00A4306E"/>
    <w:rsid w:val="00A430C3"/>
    <w:rsid w:val="00A43A26"/>
    <w:rsid w:val="00A43F77"/>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5CD"/>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98B"/>
    <w:rsid w:val="00A60DC6"/>
    <w:rsid w:val="00A60ECE"/>
    <w:rsid w:val="00A610EA"/>
    <w:rsid w:val="00A612D4"/>
    <w:rsid w:val="00A6190C"/>
    <w:rsid w:val="00A61A08"/>
    <w:rsid w:val="00A61F63"/>
    <w:rsid w:val="00A61FBC"/>
    <w:rsid w:val="00A6259E"/>
    <w:rsid w:val="00A627B7"/>
    <w:rsid w:val="00A62C2F"/>
    <w:rsid w:val="00A62CFB"/>
    <w:rsid w:val="00A62DF6"/>
    <w:rsid w:val="00A62FEA"/>
    <w:rsid w:val="00A63130"/>
    <w:rsid w:val="00A63436"/>
    <w:rsid w:val="00A6355A"/>
    <w:rsid w:val="00A637BB"/>
    <w:rsid w:val="00A637DA"/>
    <w:rsid w:val="00A63B76"/>
    <w:rsid w:val="00A63E3C"/>
    <w:rsid w:val="00A64159"/>
    <w:rsid w:val="00A641F1"/>
    <w:rsid w:val="00A64703"/>
    <w:rsid w:val="00A649A2"/>
    <w:rsid w:val="00A64DF1"/>
    <w:rsid w:val="00A64FE1"/>
    <w:rsid w:val="00A6524B"/>
    <w:rsid w:val="00A6593D"/>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1E15"/>
    <w:rsid w:val="00A72185"/>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CF"/>
    <w:rsid w:val="00A80323"/>
    <w:rsid w:val="00A80778"/>
    <w:rsid w:val="00A80A19"/>
    <w:rsid w:val="00A80B74"/>
    <w:rsid w:val="00A80CD5"/>
    <w:rsid w:val="00A80DB1"/>
    <w:rsid w:val="00A80EB0"/>
    <w:rsid w:val="00A811AE"/>
    <w:rsid w:val="00A812E6"/>
    <w:rsid w:val="00A8162B"/>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464"/>
    <w:rsid w:val="00A876C7"/>
    <w:rsid w:val="00A87C38"/>
    <w:rsid w:val="00A90240"/>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16F"/>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388B"/>
    <w:rsid w:val="00AA46AA"/>
    <w:rsid w:val="00AA50B0"/>
    <w:rsid w:val="00AA5290"/>
    <w:rsid w:val="00AA5328"/>
    <w:rsid w:val="00AA54F9"/>
    <w:rsid w:val="00AA5531"/>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1E2E"/>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611"/>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7FC"/>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9"/>
    <w:rsid w:val="00AE08AE"/>
    <w:rsid w:val="00AE0ACF"/>
    <w:rsid w:val="00AE0C03"/>
    <w:rsid w:val="00AE0CDF"/>
    <w:rsid w:val="00AE113B"/>
    <w:rsid w:val="00AE1755"/>
    <w:rsid w:val="00AE18AF"/>
    <w:rsid w:val="00AE21C0"/>
    <w:rsid w:val="00AE29BC"/>
    <w:rsid w:val="00AE29DF"/>
    <w:rsid w:val="00AE2AB1"/>
    <w:rsid w:val="00AE2C0C"/>
    <w:rsid w:val="00AE2EA1"/>
    <w:rsid w:val="00AE3374"/>
    <w:rsid w:val="00AE365A"/>
    <w:rsid w:val="00AE3743"/>
    <w:rsid w:val="00AE37E9"/>
    <w:rsid w:val="00AE40DE"/>
    <w:rsid w:val="00AE5B2E"/>
    <w:rsid w:val="00AE5D1C"/>
    <w:rsid w:val="00AE6A15"/>
    <w:rsid w:val="00AE76B8"/>
    <w:rsid w:val="00AE78D9"/>
    <w:rsid w:val="00AE7910"/>
    <w:rsid w:val="00AF0430"/>
    <w:rsid w:val="00AF08FF"/>
    <w:rsid w:val="00AF0989"/>
    <w:rsid w:val="00AF0A32"/>
    <w:rsid w:val="00AF0ABA"/>
    <w:rsid w:val="00AF0B85"/>
    <w:rsid w:val="00AF0C46"/>
    <w:rsid w:val="00AF105D"/>
    <w:rsid w:val="00AF1598"/>
    <w:rsid w:val="00AF163D"/>
    <w:rsid w:val="00AF1DB1"/>
    <w:rsid w:val="00AF2081"/>
    <w:rsid w:val="00AF2A0A"/>
    <w:rsid w:val="00AF2B56"/>
    <w:rsid w:val="00AF2BF1"/>
    <w:rsid w:val="00AF357B"/>
    <w:rsid w:val="00AF38A0"/>
    <w:rsid w:val="00AF3A5D"/>
    <w:rsid w:val="00AF3C1F"/>
    <w:rsid w:val="00AF4165"/>
    <w:rsid w:val="00AF4269"/>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1F88"/>
    <w:rsid w:val="00B0213C"/>
    <w:rsid w:val="00B024DF"/>
    <w:rsid w:val="00B02E09"/>
    <w:rsid w:val="00B031F9"/>
    <w:rsid w:val="00B03462"/>
    <w:rsid w:val="00B0347D"/>
    <w:rsid w:val="00B03675"/>
    <w:rsid w:val="00B04081"/>
    <w:rsid w:val="00B04379"/>
    <w:rsid w:val="00B04575"/>
    <w:rsid w:val="00B04618"/>
    <w:rsid w:val="00B04705"/>
    <w:rsid w:val="00B04876"/>
    <w:rsid w:val="00B049AE"/>
    <w:rsid w:val="00B04BB3"/>
    <w:rsid w:val="00B04D3E"/>
    <w:rsid w:val="00B051CF"/>
    <w:rsid w:val="00B05670"/>
    <w:rsid w:val="00B05DF0"/>
    <w:rsid w:val="00B062BF"/>
    <w:rsid w:val="00B0632E"/>
    <w:rsid w:val="00B06554"/>
    <w:rsid w:val="00B0699C"/>
    <w:rsid w:val="00B06D8E"/>
    <w:rsid w:val="00B07277"/>
    <w:rsid w:val="00B0742F"/>
    <w:rsid w:val="00B07689"/>
    <w:rsid w:val="00B077C6"/>
    <w:rsid w:val="00B07A09"/>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0EA"/>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1D7B"/>
    <w:rsid w:val="00B2218E"/>
    <w:rsid w:val="00B2225F"/>
    <w:rsid w:val="00B22818"/>
    <w:rsid w:val="00B22D6B"/>
    <w:rsid w:val="00B22F46"/>
    <w:rsid w:val="00B23456"/>
    <w:rsid w:val="00B23588"/>
    <w:rsid w:val="00B236A5"/>
    <w:rsid w:val="00B23AA6"/>
    <w:rsid w:val="00B23E20"/>
    <w:rsid w:val="00B24078"/>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6D2"/>
    <w:rsid w:val="00B30F0E"/>
    <w:rsid w:val="00B30F91"/>
    <w:rsid w:val="00B310E5"/>
    <w:rsid w:val="00B31865"/>
    <w:rsid w:val="00B31A24"/>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B8A"/>
    <w:rsid w:val="00B52DB0"/>
    <w:rsid w:val="00B5373B"/>
    <w:rsid w:val="00B53C0D"/>
    <w:rsid w:val="00B542C3"/>
    <w:rsid w:val="00B5436F"/>
    <w:rsid w:val="00B550D9"/>
    <w:rsid w:val="00B55289"/>
    <w:rsid w:val="00B55617"/>
    <w:rsid w:val="00B55816"/>
    <w:rsid w:val="00B55931"/>
    <w:rsid w:val="00B55957"/>
    <w:rsid w:val="00B55AC1"/>
    <w:rsid w:val="00B562EE"/>
    <w:rsid w:val="00B56589"/>
    <w:rsid w:val="00B56C6C"/>
    <w:rsid w:val="00B571A7"/>
    <w:rsid w:val="00B57510"/>
    <w:rsid w:val="00B57A7F"/>
    <w:rsid w:val="00B57D06"/>
    <w:rsid w:val="00B60049"/>
    <w:rsid w:val="00B6073C"/>
    <w:rsid w:val="00B607B3"/>
    <w:rsid w:val="00B60CA4"/>
    <w:rsid w:val="00B614AA"/>
    <w:rsid w:val="00B615BC"/>
    <w:rsid w:val="00B615CA"/>
    <w:rsid w:val="00B61CF5"/>
    <w:rsid w:val="00B61ED3"/>
    <w:rsid w:val="00B62117"/>
    <w:rsid w:val="00B62672"/>
    <w:rsid w:val="00B6274D"/>
    <w:rsid w:val="00B62AA6"/>
    <w:rsid w:val="00B633FF"/>
    <w:rsid w:val="00B6389D"/>
    <w:rsid w:val="00B63C7F"/>
    <w:rsid w:val="00B646B7"/>
    <w:rsid w:val="00B64800"/>
    <w:rsid w:val="00B6493C"/>
    <w:rsid w:val="00B65429"/>
    <w:rsid w:val="00B654BF"/>
    <w:rsid w:val="00B65AF7"/>
    <w:rsid w:val="00B6619F"/>
    <w:rsid w:val="00B669BB"/>
    <w:rsid w:val="00B66B52"/>
    <w:rsid w:val="00B66D7B"/>
    <w:rsid w:val="00B67182"/>
    <w:rsid w:val="00B67522"/>
    <w:rsid w:val="00B67BE1"/>
    <w:rsid w:val="00B67BFB"/>
    <w:rsid w:val="00B67E3E"/>
    <w:rsid w:val="00B704F4"/>
    <w:rsid w:val="00B709C5"/>
    <w:rsid w:val="00B70CDD"/>
    <w:rsid w:val="00B7160B"/>
    <w:rsid w:val="00B7176B"/>
    <w:rsid w:val="00B71EA0"/>
    <w:rsid w:val="00B723BA"/>
    <w:rsid w:val="00B72EF2"/>
    <w:rsid w:val="00B73381"/>
    <w:rsid w:val="00B735A5"/>
    <w:rsid w:val="00B741C6"/>
    <w:rsid w:val="00B74638"/>
    <w:rsid w:val="00B74D79"/>
    <w:rsid w:val="00B75230"/>
    <w:rsid w:val="00B75480"/>
    <w:rsid w:val="00B7580B"/>
    <w:rsid w:val="00B75924"/>
    <w:rsid w:val="00B763E6"/>
    <w:rsid w:val="00B765A8"/>
    <w:rsid w:val="00B7688B"/>
    <w:rsid w:val="00B77334"/>
    <w:rsid w:val="00B77640"/>
    <w:rsid w:val="00B779E5"/>
    <w:rsid w:val="00B80336"/>
    <w:rsid w:val="00B804FF"/>
    <w:rsid w:val="00B805EE"/>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B6C"/>
    <w:rsid w:val="00B85CC0"/>
    <w:rsid w:val="00B85E22"/>
    <w:rsid w:val="00B86294"/>
    <w:rsid w:val="00B866E4"/>
    <w:rsid w:val="00B86859"/>
    <w:rsid w:val="00B869F5"/>
    <w:rsid w:val="00B878C1"/>
    <w:rsid w:val="00B8793F"/>
    <w:rsid w:val="00B879A0"/>
    <w:rsid w:val="00B87D3C"/>
    <w:rsid w:val="00B90BEF"/>
    <w:rsid w:val="00B90C6C"/>
    <w:rsid w:val="00B90CF9"/>
    <w:rsid w:val="00B911A2"/>
    <w:rsid w:val="00B916C3"/>
    <w:rsid w:val="00B91DAC"/>
    <w:rsid w:val="00B92199"/>
    <w:rsid w:val="00B92B04"/>
    <w:rsid w:val="00B92CB9"/>
    <w:rsid w:val="00B932CE"/>
    <w:rsid w:val="00B933C8"/>
    <w:rsid w:val="00B93F17"/>
    <w:rsid w:val="00B94B04"/>
    <w:rsid w:val="00B94BA6"/>
    <w:rsid w:val="00B94DE5"/>
    <w:rsid w:val="00B95536"/>
    <w:rsid w:val="00B956C7"/>
    <w:rsid w:val="00B956CD"/>
    <w:rsid w:val="00B9570D"/>
    <w:rsid w:val="00B95878"/>
    <w:rsid w:val="00B95E83"/>
    <w:rsid w:val="00B965CC"/>
    <w:rsid w:val="00B96F19"/>
    <w:rsid w:val="00B97211"/>
    <w:rsid w:val="00B9778F"/>
    <w:rsid w:val="00B9790D"/>
    <w:rsid w:val="00B97E3C"/>
    <w:rsid w:val="00BA03B1"/>
    <w:rsid w:val="00BA0B96"/>
    <w:rsid w:val="00BA0C59"/>
    <w:rsid w:val="00BA0E36"/>
    <w:rsid w:val="00BA0EA6"/>
    <w:rsid w:val="00BA0F1D"/>
    <w:rsid w:val="00BA1172"/>
    <w:rsid w:val="00BA14B8"/>
    <w:rsid w:val="00BA14D7"/>
    <w:rsid w:val="00BA1545"/>
    <w:rsid w:val="00BA1638"/>
    <w:rsid w:val="00BA1D8F"/>
    <w:rsid w:val="00BA21CC"/>
    <w:rsid w:val="00BA2397"/>
    <w:rsid w:val="00BA2709"/>
    <w:rsid w:val="00BA2984"/>
    <w:rsid w:val="00BA2A6A"/>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007"/>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14"/>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AED"/>
    <w:rsid w:val="00BD7C31"/>
    <w:rsid w:val="00BD7D8F"/>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1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294"/>
    <w:rsid w:val="00BE595F"/>
    <w:rsid w:val="00BE65FB"/>
    <w:rsid w:val="00BE6869"/>
    <w:rsid w:val="00BE697D"/>
    <w:rsid w:val="00BE69E8"/>
    <w:rsid w:val="00BE6BAC"/>
    <w:rsid w:val="00BE6BAD"/>
    <w:rsid w:val="00BE6DBE"/>
    <w:rsid w:val="00BE6E36"/>
    <w:rsid w:val="00BE6FBC"/>
    <w:rsid w:val="00BE7084"/>
    <w:rsid w:val="00BE7226"/>
    <w:rsid w:val="00BE7798"/>
    <w:rsid w:val="00BE7ACA"/>
    <w:rsid w:val="00BE7F59"/>
    <w:rsid w:val="00BF04CA"/>
    <w:rsid w:val="00BF07D5"/>
    <w:rsid w:val="00BF0BD4"/>
    <w:rsid w:val="00BF0E50"/>
    <w:rsid w:val="00BF11A7"/>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35"/>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28A"/>
    <w:rsid w:val="00C10EA7"/>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5881"/>
    <w:rsid w:val="00C162DE"/>
    <w:rsid w:val="00C16473"/>
    <w:rsid w:val="00C166A7"/>
    <w:rsid w:val="00C1674C"/>
    <w:rsid w:val="00C16D9B"/>
    <w:rsid w:val="00C16D9E"/>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10"/>
    <w:rsid w:val="00C2274F"/>
    <w:rsid w:val="00C228BD"/>
    <w:rsid w:val="00C22B8D"/>
    <w:rsid w:val="00C22DB6"/>
    <w:rsid w:val="00C22E5F"/>
    <w:rsid w:val="00C22E9E"/>
    <w:rsid w:val="00C2302B"/>
    <w:rsid w:val="00C23082"/>
    <w:rsid w:val="00C232B6"/>
    <w:rsid w:val="00C2380C"/>
    <w:rsid w:val="00C238BD"/>
    <w:rsid w:val="00C23E6E"/>
    <w:rsid w:val="00C23F9F"/>
    <w:rsid w:val="00C23FD2"/>
    <w:rsid w:val="00C24A11"/>
    <w:rsid w:val="00C25453"/>
    <w:rsid w:val="00C25C1E"/>
    <w:rsid w:val="00C260F3"/>
    <w:rsid w:val="00C267F2"/>
    <w:rsid w:val="00C26EFB"/>
    <w:rsid w:val="00C27022"/>
    <w:rsid w:val="00C27061"/>
    <w:rsid w:val="00C270E9"/>
    <w:rsid w:val="00C275CE"/>
    <w:rsid w:val="00C2767A"/>
    <w:rsid w:val="00C27991"/>
    <w:rsid w:val="00C27ABE"/>
    <w:rsid w:val="00C27AD7"/>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AF3"/>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5B8B"/>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9DB"/>
    <w:rsid w:val="00C56A7D"/>
    <w:rsid w:val="00C56AA5"/>
    <w:rsid w:val="00C56AA8"/>
    <w:rsid w:val="00C56C67"/>
    <w:rsid w:val="00C56D7A"/>
    <w:rsid w:val="00C56DEB"/>
    <w:rsid w:val="00C56FE8"/>
    <w:rsid w:val="00C5753F"/>
    <w:rsid w:val="00C5764C"/>
    <w:rsid w:val="00C57D8E"/>
    <w:rsid w:val="00C60B4A"/>
    <w:rsid w:val="00C60B8A"/>
    <w:rsid w:val="00C60CDD"/>
    <w:rsid w:val="00C613F5"/>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5CF5"/>
    <w:rsid w:val="00C761CB"/>
    <w:rsid w:val="00C7641C"/>
    <w:rsid w:val="00C7675D"/>
    <w:rsid w:val="00C76848"/>
    <w:rsid w:val="00C76BF8"/>
    <w:rsid w:val="00C772AE"/>
    <w:rsid w:val="00C7741F"/>
    <w:rsid w:val="00C7795F"/>
    <w:rsid w:val="00C77BCE"/>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EB7"/>
    <w:rsid w:val="00C84FA7"/>
    <w:rsid w:val="00C850E7"/>
    <w:rsid w:val="00C85B67"/>
    <w:rsid w:val="00C8609F"/>
    <w:rsid w:val="00C86341"/>
    <w:rsid w:val="00C869D9"/>
    <w:rsid w:val="00C86F36"/>
    <w:rsid w:val="00C8764E"/>
    <w:rsid w:val="00C8766A"/>
    <w:rsid w:val="00C8794E"/>
    <w:rsid w:val="00C900E1"/>
    <w:rsid w:val="00C90544"/>
    <w:rsid w:val="00C908CD"/>
    <w:rsid w:val="00C90915"/>
    <w:rsid w:val="00C91554"/>
    <w:rsid w:val="00C92050"/>
    <w:rsid w:val="00C92312"/>
    <w:rsid w:val="00C92519"/>
    <w:rsid w:val="00C92582"/>
    <w:rsid w:val="00C92584"/>
    <w:rsid w:val="00C93075"/>
    <w:rsid w:val="00C930ED"/>
    <w:rsid w:val="00C931E4"/>
    <w:rsid w:val="00C93A72"/>
    <w:rsid w:val="00C94AA6"/>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019"/>
    <w:rsid w:val="00CA0614"/>
    <w:rsid w:val="00CA0A38"/>
    <w:rsid w:val="00CA1335"/>
    <w:rsid w:val="00CA1518"/>
    <w:rsid w:val="00CA1A1C"/>
    <w:rsid w:val="00CA1C71"/>
    <w:rsid w:val="00CA1D15"/>
    <w:rsid w:val="00CA1E5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9ED"/>
    <w:rsid w:val="00CA7D69"/>
    <w:rsid w:val="00CB0634"/>
    <w:rsid w:val="00CB0A08"/>
    <w:rsid w:val="00CB11E7"/>
    <w:rsid w:val="00CB18CE"/>
    <w:rsid w:val="00CB1B5C"/>
    <w:rsid w:val="00CB23B6"/>
    <w:rsid w:val="00CB2592"/>
    <w:rsid w:val="00CB25CB"/>
    <w:rsid w:val="00CB2915"/>
    <w:rsid w:val="00CB2C54"/>
    <w:rsid w:val="00CB2D1D"/>
    <w:rsid w:val="00CB304D"/>
    <w:rsid w:val="00CB33F4"/>
    <w:rsid w:val="00CB3AC4"/>
    <w:rsid w:val="00CB3F45"/>
    <w:rsid w:val="00CB4523"/>
    <w:rsid w:val="00CB4715"/>
    <w:rsid w:val="00CB4843"/>
    <w:rsid w:val="00CB4FA2"/>
    <w:rsid w:val="00CB51D7"/>
    <w:rsid w:val="00CB541F"/>
    <w:rsid w:val="00CB59CE"/>
    <w:rsid w:val="00CB5B8C"/>
    <w:rsid w:val="00CB5DA1"/>
    <w:rsid w:val="00CB5E8B"/>
    <w:rsid w:val="00CB6B93"/>
    <w:rsid w:val="00CB6BCD"/>
    <w:rsid w:val="00CB6F69"/>
    <w:rsid w:val="00CB70D7"/>
    <w:rsid w:val="00CB75C5"/>
    <w:rsid w:val="00CB788A"/>
    <w:rsid w:val="00CB7BCB"/>
    <w:rsid w:val="00CB7D85"/>
    <w:rsid w:val="00CC00EE"/>
    <w:rsid w:val="00CC0293"/>
    <w:rsid w:val="00CC02B0"/>
    <w:rsid w:val="00CC04A0"/>
    <w:rsid w:val="00CC0D6A"/>
    <w:rsid w:val="00CC1152"/>
    <w:rsid w:val="00CC1179"/>
    <w:rsid w:val="00CC11AE"/>
    <w:rsid w:val="00CC1F0F"/>
    <w:rsid w:val="00CC200C"/>
    <w:rsid w:val="00CC2076"/>
    <w:rsid w:val="00CC20EA"/>
    <w:rsid w:val="00CC23FD"/>
    <w:rsid w:val="00CC2991"/>
    <w:rsid w:val="00CC2CB5"/>
    <w:rsid w:val="00CC31E8"/>
    <w:rsid w:val="00CC329D"/>
    <w:rsid w:val="00CC3C6A"/>
    <w:rsid w:val="00CC3CF0"/>
    <w:rsid w:val="00CC3E11"/>
    <w:rsid w:val="00CC4E09"/>
    <w:rsid w:val="00CC50D4"/>
    <w:rsid w:val="00CC5AE8"/>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B31"/>
    <w:rsid w:val="00CD0D55"/>
    <w:rsid w:val="00CD0D98"/>
    <w:rsid w:val="00CD1516"/>
    <w:rsid w:val="00CD1596"/>
    <w:rsid w:val="00CD1964"/>
    <w:rsid w:val="00CD1B7F"/>
    <w:rsid w:val="00CD1B87"/>
    <w:rsid w:val="00CD1C12"/>
    <w:rsid w:val="00CD2295"/>
    <w:rsid w:val="00CD234C"/>
    <w:rsid w:val="00CD24A3"/>
    <w:rsid w:val="00CD2E0B"/>
    <w:rsid w:val="00CD32B1"/>
    <w:rsid w:val="00CD34DE"/>
    <w:rsid w:val="00CD359B"/>
    <w:rsid w:val="00CD35D3"/>
    <w:rsid w:val="00CD3744"/>
    <w:rsid w:val="00CD38B9"/>
    <w:rsid w:val="00CD3D0C"/>
    <w:rsid w:val="00CD3EDF"/>
    <w:rsid w:val="00CD473E"/>
    <w:rsid w:val="00CD4C34"/>
    <w:rsid w:val="00CD56CB"/>
    <w:rsid w:val="00CD5B15"/>
    <w:rsid w:val="00CD6069"/>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980"/>
    <w:rsid w:val="00CE5BAC"/>
    <w:rsid w:val="00CE5FDB"/>
    <w:rsid w:val="00CE60F6"/>
    <w:rsid w:val="00CE61F2"/>
    <w:rsid w:val="00CE7432"/>
    <w:rsid w:val="00CE797C"/>
    <w:rsid w:val="00CE7F60"/>
    <w:rsid w:val="00CE7FF5"/>
    <w:rsid w:val="00CF0B54"/>
    <w:rsid w:val="00CF0F39"/>
    <w:rsid w:val="00CF15D1"/>
    <w:rsid w:val="00CF27A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19"/>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C9E"/>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1B2A"/>
    <w:rsid w:val="00D22423"/>
    <w:rsid w:val="00D22C1E"/>
    <w:rsid w:val="00D22C65"/>
    <w:rsid w:val="00D22F37"/>
    <w:rsid w:val="00D23446"/>
    <w:rsid w:val="00D23AF7"/>
    <w:rsid w:val="00D23C0A"/>
    <w:rsid w:val="00D23C8E"/>
    <w:rsid w:val="00D23EAD"/>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2DBA"/>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553"/>
    <w:rsid w:val="00D427B2"/>
    <w:rsid w:val="00D42869"/>
    <w:rsid w:val="00D42B59"/>
    <w:rsid w:val="00D42C60"/>
    <w:rsid w:val="00D4347A"/>
    <w:rsid w:val="00D43D32"/>
    <w:rsid w:val="00D43E6E"/>
    <w:rsid w:val="00D43E93"/>
    <w:rsid w:val="00D43EAC"/>
    <w:rsid w:val="00D4459A"/>
    <w:rsid w:val="00D445B6"/>
    <w:rsid w:val="00D44812"/>
    <w:rsid w:val="00D44D55"/>
    <w:rsid w:val="00D44FA9"/>
    <w:rsid w:val="00D4541B"/>
    <w:rsid w:val="00D45861"/>
    <w:rsid w:val="00D45995"/>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265A"/>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67FFB"/>
    <w:rsid w:val="00D70455"/>
    <w:rsid w:val="00D704C9"/>
    <w:rsid w:val="00D70698"/>
    <w:rsid w:val="00D70720"/>
    <w:rsid w:val="00D70B76"/>
    <w:rsid w:val="00D70E01"/>
    <w:rsid w:val="00D70EDA"/>
    <w:rsid w:val="00D71116"/>
    <w:rsid w:val="00D71975"/>
    <w:rsid w:val="00D71A26"/>
    <w:rsid w:val="00D71C30"/>
    <w:rsid w:val="00D71EB6"/>
    <w:rsid w:val="00D722DC"/>
    <w:rsid w:val="00D725ED"/>
    <w:rsid w:val="00D7268A"/>
    <w:rsid w:val="00D7313E"/>
    <w:rsid w:val="00D73B59"/>
    <w:rsid w:val="00D73E05"/>
    <w:rsid w:val="00D74617"/>
    <w:rsid w:val="00D74FEE"/>
    <w:rsid w:val="00D7510E"/>
    <w:rsid w:val="00D75914"/>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840"/>
    <w:rsid w:val="00D94AD7"/>
    <w:rsid w:val="00D94DFD"/>
    <w:rsid w:val="00D94F39"/>
    <w:rsid w:val="00D95005"/>
    <w:rsid w:val="00D95D9A"/>
    <w:rsid w:val="00D9659E"/>
    <w:rsid w:val="00D96B95"/>
    <w:rsid w:val="00D978EA"/>
    <w:rsid w:val="00D97932"/>
    <w:rsid w:val="00DA01F4"/>
    <w:rsid w:val="00DA1063"/>
    <w:rsid w:val="00DA1353"/>
    <w:rsid w:val="00DA1427"/>
    <w:rsid w:val="00DA1764"/>
    <w:rsid w:val="00DA17C7"/>
    <w:rsid w:val="00DA19CA"/>
    <w:rsid w:val="00DA1A51"/>
    <w:rsid w:val="00DA1AA1"/>
    <w:rsid w:val="00DA1ABD"/>
    <w:rsid w:val="00DA1EC4"/>
    <w:rsid w:val="00DA2560"/>
    <w:rsid w:val="00DA2711"/>
    <w:rsid w:val="00DA2BF0"/>
    <w:rsid w:val="00DA30EF"/>
    <w:rsid w:val="00DA315F"/>
    <w:rsid w:val="00DA3BA5"/>
    <w:rsid w:val="00DA3E03"/>
    <w:rsid w:val="00DA3F78"/>
    <w:rsid w:val="00DA42E8"/>
    <w:rsid w:val="00DA47BF"/>
    <w:rsid w:val="00DA4EBE"/>
    <w:rsid w:val="00DA5408"/>
    <w:rsid w:val="00DA5486"/>
    <w:rsid w:val="00DA5637"/>
    <w:rsid w:val="00DA5A66"/>
    <w:rsid w:val="00DA61B3"/>
    <w:rsid w:val="00DA61E8"/>
    <w:rsid w:val="00DA64F8"/>
    <w:rsid w:val="00DA6CB3"/>
    <w:rsid w:val="00DA7370"/>
    <w:rsid w:val="00DA7DA1"/>
    <w:rsid w:val="00DB0214"/>
    <w:rsid w:val="00DB0A21"/>
    <w:rsid w:val="00DB0A2C"/>
    <w:rsid w:val="00DB0A55"/>
    <w:rsid w:val="00DB0D0F"/>
    <w:rsid w:val="00DB0E48"/>
    <w:rsid w:val="00DB0F9C"/>
    <w:rsid w:val="00DB14C7"/>
    <w:rsid w:val="00DB1DA5"/>
    <w:rsid w:val="00DB2053"/>
    <w:rsid w:val="00DB2063"/>
    <w:rsid w:val="00DB259C"/>
    <w:rsid w:val="00DB277F"/>
    <w:rsid w:val="00DB2865"/>
    <w:rsid w:val="00DB294D"/>
    <w:rsid w:val="00DB2B16"/>
    <w:rsid w:val="00DB2B7F"/>
    <w:rsid w:val="00DB2CC2"/>
    <w:rsid w:val="00DB30B3"/>
    <w:rsid w:val="00DB3297"/>
    <w:rsid w:val="00DB35F8"/>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DF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1A1"/>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5F5"/>
    <w:rsid w:val="00DD77A4"/>
    <w:rsid w:val="00DD7974"/>
    <w:rsid w:val="00DD7A3D"/>
    <w:rsid w:val="00DE0617"/>
    <w:rsid w:val="00DE09D2"/>
    <w:rsid w:val="00DE1EA3"/>
    <w:rsid w:val="00DE2836"/>
    <w:rsid w:val="00DE2996"/>
    <w:rsid w:val="00DE2DD1"/>
    <w:rsid w:val="00DE319B"/>
    <w:rsid w:val="00DE3568"/>
    <w:rsid w:val="00DE3846"/>
    <w:rsid w:val="00DE3B0B"/>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65D"/>
    <w:rsid w:val="00DF0828"/>
    <w:rsid w:val="00DF1206"/>
    <w:rsid w:val="00DF13EE"/>
    <w:rsid w:val="00DF1445"/>
    <w:rsid w:val="00DF1809"/>
    <w:rsid w:val="00DF18B8"/>
    <w:rsid w:val="00DF1A2E"/>
    <w:rsid w:val="00DF1E42"/>
    <w:rsid w:val="00DF2235"/>
    <w:rsid w:val="00DF2CF8"/>
    <w:rsid w:val="00DF2E95"/>
    <w:rsid w:val="00DF30D2"/>
    <w:rsid w:val="00DF36DC"/>
    <w:rsid w:val="00DF4034"/>
    <w:rsid w:val="00DF4081"/>
    <w:rsid w:val="00DF4596"/>
    <w:rsid w:val="00DF4DF5"/>
    <w:rsid w:val="00DF4EDE"/>
    <w:rsid w:val="00DF52AF"/>
    <w:rsid w:val="00DF5800"/>
    <w:rsid w:val="00DF58B3"/>
    <w:rsid w:val="00DF6566"/>
    <w:rsid w:val="00DF6695"/>
    <w:rsid w:val="00DF68AE"/>
    <w:rsid w:val="00DF6EA5"/>
    <w:rsid w:val="00DF796D"/>
    <w:rsid w:val="00DF7A33"/>
    <w:rsid w:val="00DF7CCF"/>
    <w:rsid w:val="00DF7DC5"/>
    <w:rsid w:val="00E00907"/>
    <w:rsid w:val="00E00C98"/>
    <w:rsid w:val="00E00D39"/>
    <w:rsid w:val="00E0151F"/>
    <w:rsid w:val="00E01FEB"/>
    <w:rsid w:val="00E02171"/>
    <w:rsid w:val="00E022C0"/>
    <w:rsid w:val="00E023E7"/>
    <w:rsid w:val="00E02464"/>
    <w:rsid w:val="00E02508"/>
    <w:rsid w:val="00E025FD"/>
    <w:rsid w:val="00E0375E"/>
    <w:rsid w:val="00E0378C"/>
    <w:rsid w:val="00E03B63"/>
    <w:rsid w:val="00E0449A"/>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3234"/>
    <w:rsid w:val="00E14C10"/>
    <w:rsid w:val="00E14F14"/>
    <w:rsid w:val="00E15171"/>
    <w:rsid w:val="00E15262"/>
    <w:rsid w:val="00E15758"/>
    <w:rsid w:val="00E15BFF"/>
    <w:rsid w:val="00E15E9A"/>
    <w:rsid w:val="00E16FD0"/>
    <w:rsid w:val="00E17012"/>
    <w:rsid w:val="00E17645"/>
    <w:rsid w:val="00E177B7"/>
    <w:rsid w:val="00E17C73"/>
    <w:rsid w:val="00E20150"/>
    <w:rsid w:val="00E20192"/>
    <w:rsid w:val="00E2096D"/>
    <w:rsid w:val="00E20A60"/>
    <w:rsid w:val="00E20E4B"/>
    <w:rsid w:val="00E2105C"/>
    <w:rsid w:val="00E21244"/>
    <w:rsid w:val="00E225A6"/>
    <w:rsid w:val="00E22701"/>
    <w:rsid w:val="00E229B9"/>
    <w:rsid w:val="00E22D14"/>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19B2"/>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2F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574FC"/>
    <w:rsid w:val="00E576C1"/>
    <w:rsid w:val="00E60229"/>
    <w:rsid w:val="00E603AF"/>
    <w:rsid w:val="00E604E5"/>
    <w:rsid w:val="00E604EC"/>
    <w:rsid w:val="00E60992"/>
    <w:rsid w:val="00E61730"/>
    <w:rsid w:val="00E621DB"/>
    <w:rsid w:val="00E622EC"/>
    <w:rsid w:val="00E62776"/>
    <w:rsid w:val="00E62A56"/>
    <w:rsid w:val="00E63361"/>
    <w:rsid w:val="00E63363"/>
    <w:rsid w:val="00E63D1E"/>
    <w:rsid w:val="00E63EB2"/>
    <w:rsid w:val="00E63FD3"/>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B6E"/>
    <w:rsid w:val="00E70F65"/>
    <w:rsid w:val="00E7152C"/>
    <w:rsid w:val="00E715EB"/>
    <w:rsid w:val="00E71F07"/>
    <w:rsid w:val="00E71F56"/>
    <w:rsid w:val="00E71FAB"/>
    <w:rsid w:val="00E722A0"/>
    <w:rsid w:val="00E72C34"/>
    <w:rsid w:val="00E72EEF"/>
    <w:rsid w:val="00E730BA"/>
    <w:rsid w:val="00E736D5"/>
    <w:rsid w:val="00E74187"/>
    <w:rsid w:val="00E74A68"/>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1CAE"/>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87E0D"/>
    <w:rsid w:val="00E90AA3"/>
    <w:rsid w:val="00E90F80"/>
    <w:rsid w:val="00E911EF"/>
    <w:rsid w:val="00E9186E"/>
    <w:rsid w:val="00E91B67"/>
    <w:rsid w:val="00E91F19"/>
    <w:rsid w:val="00E92BC2"/>
    <w:rsid w:val="00E92C81"/>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499C"/>
    <w:rsid w:val="00EA49ED"/>
    <w:rsid w:val="00EA5230"/>
    <w:rsid w:val="00EA58BF"/>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3EC"/>
    <w:rsid w:val="00EB1A18"/>
    <w:rsid w:val="00EB1C7F"/>
    <w:rsid w:val="00EB2448"/>
    <w:rsid w:val="00EB2922"/>
    <w:rsid w:val="00EB31A7"/>
    <w:rsid w:val="00EB3819"/>
    <w:rsid w:val="00EB5233"/>
    <w:rsid w:val="00EB5689"/>
    <w:rsid w:val="00EB5A4F"/>
    <w:rsid w:val="00EB60DF"/>
    <w:rsid w:val="00EB666A"/>
    <w:rsid w:val="00EB67CF"/>
    <w:rsid w:val="00EB68FC"/>
    <w:rsid w:val="00EB6C53"/>
    <w:rsid w:val="00EB704A"/>
    <w:rsid w:val="00EB72EA"/>
    <w:rsid w:val="00EB7884"/>
    <w:rsid w:val="00EB7C3C"/>
    <w:rsid w:val="00EC0297"/>
    <w:rsid w:val="00EC03D3"/>
    <w:rsid w:val="00EC0779"/>
    <w:rsid w:val="00EC0833"/>
    <w:rsid w:val="00EC0844"/>
    <w:rsid w:val="00EC0CC5"/>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B5C"/>
    <w:rsid w:val="00ED0FA4"/>
    <w:rsid w:val="00ED10A4"/>
    <w:rsid w:val="00ED10F7"/>
    <w:rsid w:val="00ED13D7"/>
    <w:rsid w:val="00ED1737"/>
    <w:rsid w:val="00ED1D33"/>
    <w:rsid w:val="00ED2034"/>
    <w:rsid w:val="00ED2829"/>
    <w:rsid w:val="00ED2B22"/>
    <w:rsid w:val="00ED2C1A"/>
    <w:rsid w:val="00ED2D6D"/>
    <w:rsid w:val="00ED3964"/>
    <w:rsid w:val="00ED5146"/>
    <w:rsid w:val="00ED529F"/>
    <w:rsid w:val="00ED5852"/>
    <w:rsid w:val="00ED59E1"/>
    <w:rsid w:val="00ED5D01"/>
    <w:rsid w:val="00ED60C8"/>
    <w:rsid w:val="00ED62A5"/>
    <w:rsid w:val="00ED6570"/>
    <w:rsid w:val="00ED666E"/>
    <w:rsid w:val="00ED6A73"/>
    <w:rsid w:val="00ED6F16"/>
    <w:rsid w:val="00ED7672"/>
    <w:rsid w:val="00ED778B"/>
    <w:rsid w:val="00ED77F0"/>
    <w:rsid w:val="00EE02A2"/>
    <w:rsid w:val="00EE0941"/>
    <w:rsid w:val="00EE1064"/>
    <w:rsid w:val="00EE1473"/>
    <w:rsid w:val="00EE1528"/>
    <w:rsid w:val="00EE1577"/>
    <w:rsid w:val="00EE172D"/>
    <w:rsid w:val="00EE1C8E"/>
    <w:rsid w:val="00EE1EED"/>
    <w:rsid w:val="00EE1F72"/>
    <w:rsid w:val="00EE2234"/>
    <w:rsid w:val="00EE23A3"/>
    <w:rsid w:val="00EE2BD5"/>
    <w:rsid w:val="00EE2E14"/>
    <w:rsid w:val="00EE330C"/>
    <w:rsid w:val="00EE34C4"/>
    <w:rsid w:val="00EE3F6E"/>
    <w:rsid w:val="00EE401B"/>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5C85"/>
    <w:rsid w:val="00EF6265"/>
    <w:rsid w:val="00EF66AA"/>
    <w:rsid w:val="00EF6B78"/>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570"/>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0EC9"/>
    <w:rsid w:val="00F21351"/>
    <w:rsid w:val="00F21778"/>
    <w:rsid w:val="00F219DC"/>
    <w:rsid w:val="00F21F0A"/>
    <w:rsid w:val="00F21F0D"/>
    <w:rsid w:val="00F22346"/>
    <w:rsid w:val="00F22622"/>
    <w:rsid w:val="00F228C9"/>
    <w:rsid w:val="00F22BF2"/>
    <w:rsid w:val="00F230A4"/>
    <w:rsid w:val="00F23B73"/>
    <w:rsid w:val="00F2410A"/>
    <w:rsid w:val="00F241BF"/>
    <w:rsid w:val="00F24410"/>
    <w:rsid w:val="00F244E4"/>
    <w:rsid w:val="00F248DE"/>
    <w:rsid w:val="00F25448"/>
    <w:rsid w:val="00F254ED"/>
    <w:rsid w:val="00F2588F"/>
    <w:rsid w:val="00F25BCA"/>
    <w:rsid w:val="00F261AA"/>
    <w:rsid w:val="00F26BD3"/>
    <w:rsid w:val="00F26F3E"/>
    <w:rsid w:val="00F27178"/>
    <w:rsid w:val="00F27339"/>
    <w:rsid w:val="00F273F6"/>
    <w:rsid w:val="00F279A5"/>
    <w:rsid w:val="00F279EF"/>
    <w:rsid w:val="00F27C09"/>
    <w:rsid w:val="00F303D8"/>
    <w:rsid w:val="00F3099E"/>
    <w:rsid w:val="00F311A2"/>
    <w:rsid w:val="00F31278"/>
    <w:rsid w:val="00F31740"/>
    <w:rsid w:val="00F31E74"/>
    <w:rsid w:val="00F31FB2"/>
    <w:rsid w:val="00F32013"/>
    <w:rsid w:val="00F326C5"/>
    <w:rsid w:val="00F32A72"/>
    <w:rsid w:val="00F32A94"/>
    <w:rsid w:val="00F32BDE"/>
    <w:rsid w:val="00F32DB2"/>
    <w:rsid w:val="00F3300D"/>
    <w:rsid w:val="00F33B26"/>
    <w:rsid w:val="00F33F89"/>
    <w:rsid w:val="00F34320"/>
    <w:rsid w:val="00F34E23"/>
    <w:rsid w:val="00F34E9B"/>
    <w:rsid w:val="00F35152"/>
    <w:rsid w:val="00F35279"/>
    <w:rsid w:val="00F35809"/>
    <w:rsid w:val="00F35A4F"/>
    <w:rsid w:val="00F35A8D"/>
    <w:rsid w:val="00F35BCB"/>
    <w:rsid w:val="00F36042"/>
    <w:rsid w:val="00F36108"/>
    <w:rsid w:val="00F361CE"/>
    <w:rsid w:val="00F3637C"/>
    <w:rsid w:val="00F3653F"/>
    <w:rsid w:val="00F3691D"/>
    <w:rsid w:val="00F369A0"/>
    <w:rsid w:val="00F36A85"/>
    <w:rsid w:val="00F36B6D"/>
    <w:rsid w:val="00F37197"/>
    <w:rsid w:val="00F373D0"/>
    <w:rsid w:val="00F3796E"/>
    <w:rsid w:val="00F37A2E"/>
    <w:rsid w:val="00F37B56"/>
    <w:rsid w:val="00F40187"/>
    <w:rsid w:val="00F405D7"/>
    <w:rsid w:val="00F40B8B"/>
    <w:rsid w:val="00F40BA1"/>
    <w:rsid w:val="00F411AC"/>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6E1D"/>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6FDA"/>
    <w:rsid w:val="00F57C01"/>
    <w:rsid w:val="00F57CBA"/>
    <w:rsid w:val="00F57DF0"/>
    <w:rsid w:val="00F60B84"/>
    <w:rsid w:val="00F60D23"/>
    <w:rsid w:val="00F60EBC"/>
    <w:rsid w:val="00F60ED9"/>
    <w:rsid w:val="00F610AE"/>
    <w:rsid w:val="00F616E9"/>
    <w:rsid w:val="00F61B66"/>
    <w:rsid w:val="00F625CD"/>
    <w:rsid w:val="00F6270E"/>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8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6BFB"/>
    <w:rsid w:val="00F778F7"/>
    <w:rsid w:val="00F77AD6"/>
    <w:rsid w:val="00F802DA"/>
    <w:rsid w:val="00F807A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9F7"/>
    <w:rsid w:val="00FA2CCD"/>
    <w:rsid w:val="00FA2F8B"/>
    <w:rsid w:val="00FA3424"/>
    <w:rsid w:val="00FA345E"/>
    <w:rsid w:val="00FA35A7"/>
    <w:rsid w:val="00FA389F"/>
    <w:rsid w:val="00FA39B2"/>
    <w:rsid w:val="00FA3C9A"/>
    <w:rsid w:val="00FA3E9A"/>
    <w:rsid w:val="00FA4538"/>
    <w:rsid w:val="00FA49AC"/>
    <w:rsid w:val="00FA4FA4"/>
    <w:rsid w:val="00FA53E5"/>
    <w:rsid w:val="00FA56F7"/>
    <w:rsid w:val="00FA5723"/>
    <w:rsid w:val="00FA58A3"/>
    <w:rsid w:val="00FA6429"/>
    <w:rsid w:val="00FA71C9"/>
    <w:rsid w:val="00FA72A7"/>
    <w:rsid w:val="00FA7370"/>
    <w:rsid w:val="00FA741D"/>
    <w:rsid w:val="00FA752B"/>
    <w:rsid w:val="00FA7976"/>
    <w:rsid w:val="00FA79C0"/>
    <w:rsid w:val="00FA7E4C"/>
    <w:rsid w:val="00FB0882"/>
    <w:rsid w:val="00FB09C3"/>
    <w:rsid w:val="00FB0EAD"/>
    <w:rsid w:val="00FB1224"/>
    <w:rsid w:val="00FB16CC"/>
    <w:rsid w:val="00FB16ED"/>
    <w:rsid w:val="00FB170B"/>
    <w:rsid w:val="00FB17A1"/>
    <w:rsid w:val="00FB1812"/>
    <w:rsid w:val="00FB19C5"/>
    <w:rsid w:val="00FB1D73"/>
    <w:rsid w:val="00FB1ECC"/>
    <w:rsid w:val="00FB292B"/>
    <w:rsid w:val="00FB2AAC"/>
    <w:rsid w:val="00FB3635"/>
    <w:rsid w:val="00FB40CC"/>
    <w:rsid w:val="00FB457F"/>
    <w:rsid w:val="00FB4757"/>
    <w:rsid w:val="00FB4B4F"/>
    <w:rsid w:val="00FB4F73"/>
    <w:rsid w:val="00FB5B39"/>
    <w:rsid w:val="00FB6041"/>
    <w:rsid w:val="00FB660C"/>
    <w:rsid w:val="00FB68A7"/>
    <w:rsid w:val="00FB6E45"/>
    <w:rsid w:val="00FB6ECD"/>
    <w:rsid w:val="00FB7242"/>
    <w:rsid w:val="00FB7F98"/>
    <w:rsid w:val="00FC058A"/>
    <w:rsid w:val="00FC08BE"/>
    <w:rsid w:val="00FC0C85"/>
    <w:rsid w:val="00FC0E5F"/>
    <w:rsid w:val="00FC11CB"/>
    <w:rsid w:val="00FC1795"/>
    <w:rsid w:val="00FC1A30"/>
    <w:rsid w:val="00FC225F"/>
    <w:rsid w:val="00FC2307"/>
    <w:rsid w:val="00FC2514"/>
    <w:rsid w:val="00FC2EE8"/>
    <w:rsid w:val="00FC2F5B"/>
    <w:rsid w:val="00FC33B2"/>
    <w:rsid w:val="00FC3491"/>
    <w:rsid w:val="00FC3DF9"/>
    <w:rsid w:val="00FC3E2B"/>
    <w:rsid w:val="00FC401F"/>
    <w:rsid w:val="00FC4454"/>
    <w:rsid w:val="00FC4573"/>
    <w:rsid w:val="00FC485D"/>
    <w:rsid w:val="00FC4BE0"/>
    <w:rsid w:val="00FC4C8A"/>
    <w:rsid w:val="00FC4ECF"/>
    <w:rsid w:val="00FC5518"/>
    <w:rsid w:val="00FC563C"/>
    <w:rsid w:val="00FC5B78"/>
    <w:rsid w:val="00FC5ED6"/>
    <w:rsid w:val="00FC60B7"/>
    <w:rsid w:val="00FC61F8"/>
    <w:rsid w:val="00FC68F7"/>
    <w:rsid w:val="00FC6A1A"/>
    <w:rsid w:val="00FC6C7C"/>
    <w:rsid w:val="00FC704B"/>
    <w:rsid w:val="00FC7457"/>
    <w:rsid w:val="00FC7976"/>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7FB"/>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6A15"/>
    <w:rsid w:val="00FE7136"/>
    <w:rsid w:val="00FE72C6"/>
    <w:rsid w:val="00FE78C0"/>
    <w:rsid w:val="00FE7E80"/>
    <w:rsid w:val="00FF06D0"/>
    <w:rsid w:val="00FF077B"/>
    <w:rsid w:val="00FF0EDF"/>
    <w:rsid w:val="00FF1453"/>
    <w:rsid w:val="00FF1F1D"/>
    <w:rsid w:val="00FF23A7"/>
    <w:rsid w:val="00FF2CC9"/>
    <w:rsid w:val="00FF3488"/>
    <w:rsid w:val="00FF3F7F"/>
    <w:rsid w:val="00FF4172"/>
    <w:rsid w:val="00FF5553"/>
    <w:rsid w:val="00FF57C2"/>
    <w:rsid w:val="00FF5BD9"/>
    <w:rsid w:val="00FF5C61"/>
    <w:rsid w:val="00FF5E60"/>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47071</Words>
  <Characters>26832</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73756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40</cp:revision>
  <cp:lastPrinted>2025-08-14T07:23:00Z</cp:lastPrinted>
  <dcterms:created xsi:type="dcterms:W3CDTF">2025-12-11T09:23:00Z</dcterms:created>
  <dcterms:modified xsi:type="dcterms:W3CDTF">2025-12-18T07:17:00Z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