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F44EA6D" w:rsidR="00C43D47" w:rsidRPr="00DA7C27" w:rsidRDefault="00560158"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Pr="00DA7C27">
        <w:rPr>
          <w:rFonts w:ascii="Arial" w:hAnsi="Arial" w:cs="Arial"/>
          <w:b/>
          <w:sz w:val="22"/>
          <w:szCs w:val="22"/>
          <w:shd w:val="clear" w:color="auto" w:fill="FFFFFF"/>
        </w:rPr>
        <w:t>ATVIRO KONKURSO</w:t>
      </w:r>
      <w:r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044F79D0" w14:textId="71FECA2F" w:rsidR="004D6C9A" w:rsidRPr="005E2ADE" w:rsidRDefault="004D6C9A" w:rsidP="00C43D47">
      <w:pPr>
        <w:pStyle w:val="Pagrindinistekstas"/>
        <w:ind w:firstLine="0"/>
        <w:jc w:val="center"/>
        <w:rPr>
          <w:rFonts w:ascii="Arial" w:hAnsi="Arial" w:cs="Arial"/>
          <w:b/>
          <w:bCs/>
          <w:iCs/>
          <w:sz w:val="22"/>
          <w:szCs w:val="22"/>
        </w:rPr>
      </w:pPr>
      <w:r w:rsidRPr="004D6C9A">
        <w:rPr>
          <w:rFonts w:ascii="Arial" w:hAnsi="Arial" w:cs="Arial"/>
          <w:b/>
          <w:bCs/>
          <w:iCs/>
          <w:sz w:val="22"/>
          <w:szCs w:val="22"/>
        </w:rPr>
        <w:t xml:space="preserve">VALSTYBINĖS REIKŠMĖS KRAŠTO KELIO NR. 173 MOLĖTAI–PABRADĖ RUOŽO NUO </w:t>
      </w:r>
      <w:r w:rsidR="005E2ADE">
        <w:rPr>
          <w:rFonts w:ascii="Arial" w:hAnsi="Arial" w:cs="Arial"/>
          <w:b/>
          <w:bCs/>
          <w:sz w:val="22"/>
          <w:szCs w:val="22"/>
          <w:lang w:eastAsia="lt-LT"/>
        </w:rPr>
        <w:t>15,405</w:t>
      </w:r>
      <w:r w:rsidR="005E2ADE" w:rsidRPr="00F31D02">
        <w:rPr>
          <w:rFonts w:ascii="Arial" w:hAnsi="Arial" w:cs="Arial"/>
          <w:b/>
          <w:bCs/>
          <w:sz w:val="22"/>
          <w:szCs w:val="22"/>
          <w:lang w:eastAsia="lt-LT"/>
        </w:rPr>
        <w:t xml:space="preserve"> </w:t>
      </w:r>
      <w:r w:rsidR="005E2ADE" w:rsidRPr="005E2ADE">
        <w:rPr>
          <w:rFonts w:ascii="Arial" w:hAnsi="Arial" w:cs="Arial"/>
          <w:b/>
          <w:bCs/>
          <w:sz w:val="22"/>
          <w:szCs w:val="22"/>
          <w:lang w:eastAsia="lt-LT"/>
        </w:rPr>
        <w:t>IKI 17,925 KM</w:t>
      </w:r>
      <w:r w:rsidR="005E2ADE" w:rsidRPr="005E2ADE">
        <w:rPr>
          <w:rFonts w:ascii="Arial" w:eastAsia="Calibri" w:hAnsi="Arial" w:cs="Arial"/>
          <w:sz w:val="22"/>
          <w:szCs w:val="22"/>
        </w:rPr>
        <w:t xml:space="preserve"> </w:t>
      </w:r>
      <w:r w:rsidR="005E2ADE" w:rsidRPr="005E2ADE">
        <w:rPr>
          <w:rFonts w:ascii="Arial" w:hAnsi="Arial" w:cs="Arial"/>
          <w:b/>
          <w:bCs/>
          <w:sz w:val="22"/>
          <w:szCs w:val="22"/>
          <w:lang w:eastAsia="lt-LT"/>
        </w:rPr>
        <w:t>REKONSTRAVIMAS</w:t>
      </w:r>
    </w:p>
    <w:p w14:paraId="5A899BD9" w14:textId="77777777" w:rsidR="004D6C9A" w:rsidRDefault="004D6C9A" w:rsidP="00C43D47">
      <w:pPr>
        <w:pStyle w:val="Pagrindinistekstas"/>
        <w:ind w:firstLine="0"/>
        <w:jc w:val="center"/>
        <w:rPr>
          <w:rFonts w:ascii="Arial" w:hAnsi="Arial" w:cs="Arial"/>
          <w:b/>
          <w:bCs/>
          <w:iCs/>
          <w:sz w:val="22"/>
          <w:szCs w:val="22"/>
        </w:rPr>
      </w:pPr>
    </w:p>
    <w:p w14:paraId="64F80714" w14:textId="3AC04AAE"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12-18T00:00:00Z">
            <w:dateFormat w:val="yyyy-MM-dd"/>
            <w:lid w:val="lt-LT"/>
            <w:storeMappedDataAs w:val="dateTime"/>
            <w:calendar w:val="gregorian"/>
          </w:date>
        </w:sdtPr>
        <w:sdtContent>
          <w:r w:rsidR="005E2ADE">
            <w:rPr>
              <w:rFonts w:ascii="Arial" w:hAnsi="Arial" w:cs="Arial"/>
              <w:sz w:val="22"/>
              <w:szCs w:val="22"/>
            </w:rPr>
            <w:t>2025-12-18</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595F8C">
        <w:trPr>
          <w:trHeight w:val="26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595F8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00CC1006" w14:textId="1C5B298F" w:rsidR="00C911A0" w:rsidRDefault="00AE4538" w:rsidP="00AE4538">
            <w:pPr>
              <w:rPr>
                <w:rFonts w:ascii="Arial" w:hAnsi="Arial" w:cs="Arial"/>
                <w:sz w:val="22"/>
                <w:szCs w:val="22"/>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7764E4">
              <w:rPr>
                <w:rFonts w:ascii="Arial" w:eastAsia="Calibri" w:hAnsi="Arial" w:cs="Arial"/>
                <w:sz w:val="22"/>
                <w:szCs w:val="22"/>
              </w:rPr>
              <w:t>,</w:t>
            </w:r>
          </w:p>
          <w:p w14:paraId="36CCD9B0" w14:textId="1ECEA3EF" w:rsidR="00AE4538" w:rsidRDefault="00C911A0" w:rsidP="00AE4538">
            <w:pPr>
              <w:rPr>
                <w:rFonts w:ascii="Arial" w:hAnsi="Arial" w:cs="Arial"/>
                <w:sz w:val="22"/>
                <w:szCs w:val="22"/>
                <w:shd w:val="clear" w:color="auto" w:fill="E6E6E6"/>
              </w:rPr>
            </w:pPr>
            <w:r w:rsidRPr="00C911A0">
              <w:rPr>
                <w:rFonts w:ascii="Arial" w:hAnsi="Arial" w:cs="Arial"/>
                <w:sz w:val="22"/>
                <w:szCs w:val="22"/>
              </w:rPr>
              <w:t xml:space="preserve">CPO sutarties projektas pasižymi ribotu pritaikomumu kelių sektoriui. Sutarties projektas yra bendro pobūdžio, nepritaikytas praktiniam naudojimui bei neužtikrinantis sąveikumo tarp sutarties vykdymo etape naudojamų taisyklių rinkinių (pvz., IT ASFALTAS). Esamas sutarties projektas, neatliekant jame jokių pakeitimų ir papildymų, </w:t>
            </w:r>
            <w:r w:rsidR="00AF11F7">
              <w:rPr>
                <w:rFonts w:ascii="Arial" w:hAnsi="Arial" w:cs="Arial"/>
                <w:sz w:val="22"/>
                <w:szCs w:val="22"/>
              </w:rPr>
              <w:t>perkančiosios organizacijos vertinimu</w:t>
            </w:r>
            <w:r w:rsidRPr="00C911A0">
              <w:rPr>
                <w:rFonts w:ascii="Arial" w:hAnsi="Arial" w:cs="Arial"/>
                <w:sz w:val="22"/>
                <w:szCs w:val="22"/>
              </w:rPr>
              <w:t>, nea</w:t>
            </w:r>
            <w:r w:rsidR="00536C2C">
              <w:rPr>
                <w:rFonts w:ascii="Arial" w:hAnsi="Arial" w:cs="Arial"/>
                <w:sz w:val="22"/>
                <w:szCs w:val="22"/>
              </w:rPr>
              <w:t xml:space="preserve">titinka </w:t>
            </w:r>
            <w:r w:rsidR="000431FC">
              <w:rPr>
                <w:rFonts w:ascii="Arial" w:hAnsi="Arial" w:cs="Arial"/>
                <w:sz w:val="22"/>
                <w:szCs w:val="22"/>
              </w:rPr>
              <w:t xml:space="preserve"> </w:t>
            </w:r>
            <w:r w:rsidRPr="00C911A0">
              <w:rPr>
                <w:rFonts w:ascii="Arial" w:hAnsi="Arial" w:cs="Arial"/>
                <w:sz w:val="22"/>
                <w:szCs w:val="22"/>
              </w:rPr>
              <w:t>efektyvaus lėšų panaudojimo</w:t>
            </w:r>
            <w:r w:rsidR="00942FB3">
              <w:rPr>
                <w:rFonts w:ascii="Arial" w:hAnsi="Arial" w:cs="Arial"/>
                <w:sz w:val="22"/>
                <w:szCs w:val="22"/>
              </w:rPr>
              <w:t xml:space="preserve"> </w:t>
            </w:r>
            <w:r w:rsidR="000431FC">
              <w:rPr>
                <w:rFonts w:ascii="Arial" w:hAnsi="Arial" w:cs="Arial"/>
                <w:sz w:val="22"/>
                <w:szCs w:val="22"/>
              </w:rPr>
              <w:t>bei kitų Viešųjų pirkimų įstatyme nustatytų</w:t>
            </w:r>
            <w:r w:rsidR="000431FC" w:rsidRPr="00C911A0">
              <w:rPr>
                <w:rFonts w:ascii="Arial" w:hAnsi="Arial" w:cs="Arial"/>
                <w:sz w:val="22"/>
                <w:szCs w:val="22"/>
              </w:rPr>
              <w:t xml:space="preserve"> </w:t>
            </w:r>
            <w:r w:rsidR="004F16AF">
              <w:rPr>
                <w:rFonts w:ascii="Arial" w:hAnsi="Arial" w:cs="Arial"/>
                <w:sz w:val="22"/>
                <w:szCs w:val="22"/>
              </w:rPr>
              <w:t xml:space="preserve">principų bei </w:t>
            </w:r>
            <w:r w:rsidR="000431FC" w:rsidRPr="00C911A0">
              <w:rPr>
                <w:rFonts w:ascii="Arial" w:hAnsi="Arial" w:cs="Arial"/>
                <w:sz w:val="22"/>
                <w:szCs w:val="22"/>
              </w:rPr>
              <w:t>tikslų</w:t>
            </w:r>
            <w:r w:rsidR="000431FC">
              <w:rPr>
                <w:rFonts w:ascii="Arial" w:hAnsi="Arial" w:cs="Arial"/>
                <w:sz w:val="22"/>
                <w:szCs w:val="22"/>
              </w:rPr>
              <w:t>.</w:t>
            </w:r>
          </w:p>
          <w:p w14:paraId="3A6D968D" w14:textId="511B5BBE" w:rsidR="004B24B2" w:rsidRDefault="004B24B2" w:rsidP="00C033D1">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07482032" w:rsidR="004B24B2" w:rsidRPr="00D97CC3" w:rsidRDefault="00C033D1"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vAlign w:val="center"/>
              </w:tcPr>
              <w:p w14:paraId="4C486ECB" w14:textId="46BAA0FE" w:rsidR="004B24B2" w:rsidRPr="00D97CC3" w:rsidRDefault="00C033D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525A7A" w:rsidRDefault="004922C7" w:rsidP="000D3823">
            <w:pPr>
              <w:pStyle w:val="Antrat1"/>
              <w:tabs>
                <w:tab w:val="left" w:pos="426"/>
              </w:tabs>
              <w:ind w:firstLine="0"/>
              <w:rPr>
                <w:rFonts w:ascii="Arial" w:eastAsiaTheme="minorHAnsi" w:hAnsi="Arial" w:cs="Arial"/>
                <w:color w:val="000000" w:themeColor="text1"/>
                <w:sz w:val="22"/>
                <w:szCs w:val="22"/>
              </w:rPr>
            </w:pPr>
            <w:r w:rsidRPr="00525A7A">
              <w:rPr>
                <w:rFonts w:ascii="Arial" w:eastAsiaTheme="minorHAnsi" w:hAnsi="Arial" w:cs="Arial"/>
                <w:color w:val="000000" w:themeColor="text1"/>
                <w:sz w:val="22"/>
                <w:szCs w:val="22"/>
              </w:rPr>
              <w:t>Atliekamas žaliasis pirkimas</w:t>
            </w:r>
            <w:r w:rsidR="00875502" w:rsidRPr="00525A7A">
              <w:rPr>
                <w:rFonts w:ascii="Arial" w:eastAsiaTheme="minorHAnsi" w:hAnsi="Arial" w:cs="Arial"/>
                <w:color w:val="000000" w:themeColor="text1"/>
                <w:sz w:val="22"/>
                <w:szCs w:val="22"/>
              </w:rPr>
              <w:t>.</w:t>
            </w:r>
          </w:p>
          <w:p w14:paraId="1CBB1406" w14:textId="423E9BCE" w:rsidR="004B24B2" w:rsidRPr="004D6C9A" w:rsidRDefault="00AE4538" w:rsidP="000D3823">
            <w:pPr>
              <w:pStyle w:val="Antrat1"/>
              <w:tabs>
                <w:tab w:val="left" w:pos="426"/>
              </w:tabs>
              <w:ind w:firstLine="0"/>
              <w:rPr>
                <w:rFonts w:eastAsiaTheme="minorHAnsi"/>
                <w:sz w:val="22"/>
                <w:szCs w:val="22"/>
                <w:highlight w:val="yellow"/>
              </w:rPr>
            </w:pPr>
            <w:r w:rsidRPr="00525A7A">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sidRPr="00525A7A">
              <w:rPr>
                <w:rFonts w:ascii="Arial" w:eastAsiaTheme="minorHAnsi" w:hAnsi="Arial" w:cs="Arial"/>
                <w:sz w:val="22"/>
                <w:szCs w:val="22"/>
              </w:rPr>
              <w:t>4.1. punkto ir 2 priedo 26.1. punkto reikalavimai (SPS 11 priedas) ir 26.2. punkto reikalavimai (Sutarties projektas 95.15 p.(SPS 8 priedas))</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 xml:space="preserve">Nuorodos į išankstinį informacinį skelbimą, paskelbtą Europos Sąjungos leidinių biuro, taip pat paskelbtą CVP IS, kituose leidiniuose ir internete, </w:t>
            </w:r>
            <w:r w:rsidRPr="00CF7302">
              <w:rPr>
                <w:rFonts w:ascii="Arial" w:eastAsia="Calibri" w:hAnsi="Arial" w:cs="Arial"/>
                <w:b/>
                <w:sz w:val="22"/>
                <w:szCs w:val="22"/>
              </w:rPr>
              <w:lastRenderedPageBreak/>
              <w:t>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3AFE7123" w:rsidR="00422CA7" w:rsidRDefault="003B5177"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1B7B3E9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3B5177">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37C619A0" w:rsidR="0021512F" w:rsidRDefault="003B5177"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02E7972"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B45BDE">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B45BDE">
                  <w:rPr>
                    <w:rFonts w:ascii="Arial" w:hAnsi="Arial" w:cs="Arial"/>
                    <w:sz w:val="22"/>
                    <w:szCs w:val="22"/>
                  </w:rPr>
                  <w:t>pirkimų specialistė Irena Kudzinskienė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64AD3074"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DD05AA">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DD05AA">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DF3C503" w:rsidR="005B73EE" w:rsidRDefault="004D6C9A" w:rsidP="005B73EE">
            <w:pPr>
              <w:rPr>
                <w:rFonts w:ascii="Arial" w:hAnsi="Arial" w:cs="Arial"/>
                <w:iCs/>
                <w:color w:val="000000" w:themeColor="text1"/>
                <w:sz w:val="22"/>
                <w:szCs w:val="22"/>
              </w:rPr>
            </w:pPr>
            <w:r w:rsidRPr="004D6C9A">
              <w:rPr>
                <w:rFonts w:ascii="Arial" w:hAnsi="Arial" w:cs="Arial"/>
                <w:b/>
                <w:bCs/>
                <w:i/>
                <w:sz w:val="22"/>
                <w:szCs w:val="22"/>
              </w:rPr>
              <w:t xml:space="preserve">Valstybinės reikšmės krašto kelio Nr. 173 Molėtai–Pabradė ruožo nuo </w:t>
            </w:r>
            <w:r w:rsidR="00BE753C">
              <w:rPr>
                <w:rFonts w:ascii="Arial" w:hAnsi="Arial" w:cs="Arial"/>
                <w:b/>
                <w:bCs/>
                <w:sz w:val="22"/>
                <w:szCs w:val="22"/>
              </w:rPr>
              <w:t>15,405</w:t>
            </w:r>
            <w:r w:rsidR="00BE753C" w:rsidRPr="00F31D02">
              <w:rPr>
                <w:rFonts w:ascii="Arial" w:hAnsi="Arial" w:cs="Arial"/>
                <w:b/>
                <w:bCs/>
                <w:sz w:val="22"/>
                <w:szCs w:val="22"/>
              </w:rPr>
              <w:t xml:space="preserve"> iki </w:t>
            </w:r>
            <w:r w:rsidR="00BE753C">
              <w:rPr>
                <w:rFonts w:ascii="Arial" w:hAnsi="Arial" w:cs="Arial"/>
                <w:b/>
                <w:bCs/>
                <w:sz w:val="22"/>
                <w:szCs w:val="22"/>
              </w:rPr>
              <w:t>17,925</w:t>
            </w:r>
            <w:r w:rsidR="00BE753C" w:rsidRPr="00F31D02">
              <w:rPr>
                <w:rFonts w:ascii="Arial" w:hAnsi="Arial" w:cs="Arial"/>
                <w:b/>
                <w:bCs/>
                <w:sz w:val="22"/>
                <w:szCs w:val="22"/>
              </w:rPr>
              <w:t xml:space="preserve"> km</w:t>
            </w:r>
            <w:r w:rsidR="00BE753C" w:rsidRPr="00F31D02">
              <w:rPr>
                <w:rFonts w:ascii="Arial" w:eastAsia="Calibri" w:hAnsi="Arial" w:cs="Arial"/>
                <w:sz w:val="22"/>
                <w:szCs w:val="22"/>
              </w:rPr>
              <w:t xml:space="preserve"> </w:t>
            </w:r>
            <w:r w:rsidRPr="004D6C9A">
              <w:rPr>
                <w:rFonts w:ascii="Arial" w:hAnsi="Arial" w:cs="Arial"/>
                <w:b/>
                <w:bCs/>
                <w:i/>
                <w:sz w:val="22"/>
                <w:szCs w:val="22"/>
              </w:rPr>
              <w:t>rekonstravimas</w:t>
            </w:r>
            <w:r>
              <w:rPr>
                <w:rFonts w:ascii="Arial" w:hAnsi="Arial" w:cs="Arial"/>
                <w:b/>
                <w:bCs/>
                <w:i/>
                <w:sz w:val="22"/>
                <w:szCs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532B6A46"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2AB9E509" w14:textId="77777777" w:rsidR="00D44F2B" w:rsidRPr="0010672A" w:rsidRDefault="00D44F2B" w:rsidP="00D44F2B">
            <w:r w:rsidRPr="00D9683D">
              <w:rPr>
                <w:rFonts w:ascii="Arial" w:hAnsi="Arial" w:cs="Arial"/>
                <w:color w:val="000000"/>
                <w:sz w:val="22"/>
                <w:szCs w:val="22"/>
              </w:rPr>
              <w:t xml:space="preserve">Darbų kiekiai (apimtys) – </w:t>
            </w:r>
            <w:r w:rsidRPr="002F16D2">
              <w:rPr>
                <w:rFonts w:ascii="Arial" w:hAnsi="Arial" w:cs="Arial"/>
                <w:sz w:val="22"/>
                <w:szCs w:val="22"/>
              </w:rPr>
              <w:t>preliminarūs d</w:t>
            </w:r>
            <w:r w:rsidRPr="00D9683D">
              <w:rPr>
                <w:rFonts w:ascii="Arial" w:hAnsi="Arial" w:cs="Arial"/>
                <w:sz w:val="22"/>
                <w:szCs w:val="22"/>
              </w:rPr>
              <w:t xml:space="preserve">arbų kiekiai pateikti Techninėje specifikacijoje, kuri teikiama kartu su </w:t>
            </w:r>
            <w:r w:rsidRPr="002F16D2">
              <w:rPr>
                <w:rFonts w:ascii="Arial" w:hAnsi="Arial" w:cs="Arial"/>
                <w:sz w:val="22"/>
                <w:szCs w:val="22"/>
              </w:rPr>
              <w:t xml:space="preserve">techniniu darbo projektu </w:t>
            </w:r>
            <w:r w:rsidRPr="00D9683D">
              <w:rPr>
                <w:rFonts w:ascii="Arial" w:hAnsi="Arial" w:cs="Arial"/>
                <w:sz w:val="22"/>
                <w:szCs w:val="22"/>
              </w:rPr>
              <w:t>(</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Pr="00613E6B">
              <w:rPr>
                <w:rFonts w:ascii="Arial" w:hAnsi="Arial" w:cs="Arial"/>
                <w:b/>
                <w:bCs/>
                <w:color w:val="000000" w:themeColor="text1"/>
                <w:sz w:val="22"/>
                <w:szCs w:val="22"/>
              </w:rPr>
              <w:t xml:space="preserve">priedas Nr. </w:t>
            </w:r>
            <w:r>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695432">
              <w:rPr>
                <w:rFonts w:ascii="Arial" w:hAnsi="Arial" w:cs="Arial"/>
                <w:b/>
                <w:bCs/>
                <w:sz w:val="22"/>
                <w:szCs w:val="22"/>
              </w:rPr>
              <w:t>(</w:t>
            </w:r>
            <w:r w:rsidRPr="00695432">
              <w:rPr>
                <w:rFonts w:ascii="Arial" w:hAnsi="Arial" w:cs="Arial"/>
                <w:b/>
                <w:bCs/>
                <w:color w:val="000000" w:themeColor="text1"/>
                <w:sz w:val="22"/>
                <w:szCs w:val="22"/>
              </w:rPr>
              <w:t xml:space="preserve">SPS </w:t>
            </w:r>
            <w:r>
              <w:rPr>
                <w:rFonts w:ascii="Arial" w:hAnsi="Arial" w:cs="Arial"/>
                <w:b/>
                <w:bCs/>
                <w:color w:val="000000" w:themeColor="text1"/>
                <w:sz w:val="22"/>
                <w:szCs w:val="22"/>
              </w:rPr>
              <w:t>p</w:t>
            </w:r>
            <w:r w:rsidRPr="00695432">
              <w:rPr>
                <w:rFonts w:ascii="Arial" w:hAnsi="Arial" w:cs="Arial"/>
                <w:b/>
                <w:bCs/>
                <w:color w:val="000000" w:themeColor="text1"/>
                <w:sz w:val="22"/>
                <w:szCs w:val="22"/>
              </w:rPr>
              <w:t xml:space="preserve">riedas Nr. </w:t>
            </w:r>
            <w:r>
              <w:rPr>
                <w:rFonts w:ascii="Arial" w:eastAsia="Calibri" w:hAnsi="Arial" w:cs="Arial"/>
                <w:b/>
                <w:bCs/>
                <w:sz w:val="22"/>
                <w:szCs w:val="22"/>
              </w:rPr>
              <w:t>16</w:t>
            </w:r>
            <w:r w:rsidRPr="00695432">
              <w:rPr>
                <w:rFonts w:ascii="Arial" w:hAnsi="Arial" w:cs="Arial"/>
                <w:b/>
                <w:bCs/>
                <w:sz w:val="22"/>
                <w:szCs w:val="22"/>
              </w:rPr>
              <w:t>).</w:t>
            </w:r>
          </w:p>
          <w:p w14:paraId="013BA8E4" w14:textId="77777777" w:rsidR="00D44F2B" w:rsidRPr="00D44F2B" w:rsidRDefault="00D44F2B" w:rsidP="00D44F2B"/>
          <w:p w14:paraId="3F1DEA0E" w14:textId="77777777" w:rsidR="005B73EE" w:rsidRPr="00CF7302" w:rsidRDefault="005B73EE" w:rsidP="004D6C9A">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72978" w:rsidRDefault="004B24B2" w:rsidP="004B24B2">
            <w:pPr>
              <w:rPr>
                <w:rFonts w:ascii="Arial" w:eastAsiaTheme="minorHAnsi" w:hAnsi="Arial" w:cs="Arial"/>
                <w:bCs/>
                <w:color w:val="000000" w:themeColor="text1"/>
                <w:sz w:val="22"/>
                <w:szCs w:val="22"/>
              </w:rPr>
            </w:pPr>
          </w:p>
          <w:p w14:paraId="1D90EFEA" w14:textId="77777777" w:rsidR="0039436B" w:rsidRPr="00C72978" w:rsidRDefault="0039436B" w:rsidP="0039436B">
            <w:pPr>
              <w:rPr>
                <w:rFonts w:ascii="Arial" w:eastAsiaTheme="minorHAnsi" w:hAnsi="Arial" w:cs="Arial"/>
                <w:bCs/>
                <w:color w:val="000000" w:themeColor="text1"/>
                <w:sz w:val="22"/>
                <w:szCs w:val="22"/>
              </w:rPr>
            </w:pPr>
            <w:r w:rsidRPr="00C72978">
              <w:rPr>
                <w:rFonts w:ascii="Arial" w:eastAsiaTheme="minorHAnsi" w:hAnsi="Arial" w:cs="Arial"/>
                <w:bCs/>
                <w:color w:val="000000" w:themeColor="text1"/>
                <w:sz w:val="22"/>
                <w:szCs w:val="22"/>
              </w:rPr>
              <w:t>Pirkimo objektas į dalis neskaidomas, Tiekėjas turės siūlyti visą Pirkimo objekto kiekį/apimtį.</w:t>
            </w:r>
          </w:p>
          <w:p w14:paraId="606BBFCF" w14:textId="5C8AB842" w:rsidR="00127B89" w:rsidRDefault="005E724C" w:rsidP="00374A74">
            <w:pPr>
              <w:spacing w:before="120"/>
              <w:rPr>
                <w:rFonts w:ascii="Arial" w:hAnsi="Arial" w:cs="Arial"/>
                <w:sz w:val="22"/>
                <w:szCs w:val="22"/>
              </w:rPr>
            </w:pPr>
            <w:r w:rsidRPr="00374A74">
              <w:rPr>
                <w:rFonts w:ascii="Arial" w:hAnsi="Arial" w:cs="Arial"/>
                <w:sz w:val="22"/>
                <w:szCs w:val="22"/>
              </w:rPr>
              <w:t>Pirkimo objekto neskaidymo į dalis argumentai:</w:t>
            </w:r>
          </w:p>
          <w:p w14:paraId="25935AF4" w14:textId="3D136F42" w:rsidR="00FA1477" w:rsidRPr="00FA1477" w:rsidRDefault="00FA1477" w:rsidP="00FA1477">
            <w:pPr>
              <w:rPr>
                <w:rFonts w:ascii="Arial" w:eastAsiaTheme="minorHAnsi" w:hAnsi="Arial" w:cs="Arial"/>
                <w:bCs/>
                <w:sz w:val="22"/>
                <w:szCs w:val="22"/>
              </w:rPr>
            </w:pPr>
            <w:r w:rsidRPr="00FA1477">
              <w:rPr>
                <w:rFonts w:ascii="Arial" w:eastAsiaTheme="minorHAnsi" w:hAnsi="Arial" w:cs="Arial"/>
                <w:bCs/>
                <w:sz w:val="22"/>
                <w:szCs w:val="22"/>
              </w:rPr>
              <w:t>1.</w:t>
            </w:r>
            <w:r w:rsidRPr="00FA1477">
              <w:rPr>
                <w:rFonts w:ascii="Arial" w:eastAsiaTheme="minorHAnsi" w:hAnsi="Arial" w:cs="Arial"/>
                <w:bCs/>
                <w:sz w:val="22"/>
                <w:szCs w:val="22"/>
              </w:rPr>
              <w:tab/>
            </w:r>
            <w:r w:rsidR="009C0535">
              <w:rPr>
                <w:rFonts w:ascii="Arial" w:eastAsiaTheme="minorHAnsi" w:hAnsi="Arial" w:cs="Arial"/>
                <w:bCs/>
                <w:sz w:val="22"/>
                <w:szCs w:val="22"/>
              </w:rPr>
              <w:t>D</w:t>
            </w:r>
            <w:r w:rsidRPr="00FA1477">
              <w:rPr>
                <w:rFonts w:ascii="Arial" w:eastAsiaTheme="minorHAnsi" w:hAnsi="Arial" w:cs="Arial"/>
                <w:bCs/>
                <w:sz w:val="22"/>
                <w:szCs w:val="22"/>
              </w:rPr>
              <w:t>ėl skaidymo į dalis pirkimo sutarties vykdymas taptų sudėtingas techniniu požiūriu, atliekant skirtingus darbus keliems vykdytojams būtų sudėtinga suderinti darbus tarpusavyje, organizuoti nukreipiamų automobilių eismą, o taip pat reikiamos technikos eismą į statybvietes, pasidalinti atsakomybę dėl kylančių rizikų (nepravažiuojamas kelias, nekokybiškai atlikti darbai, įtemptas darbų grafikas ir jo nesilaikymas ir kitos).</w:t>
            </w:r>
          </w:p>
          <w:p w14:paraId="21150BEC" w14:textId="38007B47" w:rsidR="00FA1477" w:rsidRPr="00FA1477" w:rsidRDefault="00FA1477" w:rsidP="00FA1477">
            <w:pPr>
              <w:rPr>
                <w:rFonts w:ascii="Arial" w:eastAsiaTheme="minorHAnsi" w:hAnsi="Arial" w:cs="Arial"/>
                <w:bCs/>
                <w:sz w:val="22"/>
                <w:szCs w:val="22"/>
              </w:rPr>
            </w:pPr>
            <w:r w:rsidRPr="00FA1477">
              <w:rPr>
                <w:rFonts w:ascii="Arial" w:eastAsiaTheme="minorHAnsi" w:hAnsi="Arial" w:cs="Arial"/>
                <w:bCs/>
                <w:sz w:val="22"/>
                <w:szCs w:val="22"/>
              </w:rPr>
              <w:t>2.</w:t>
            </w:r>
            <w:r w:rsidRPr="00FA1477">
              <w:rPr>
                <w:rFonts w:ascii="Arial" w:eastAsiaTheme="minorHAnsi" w:hAnsi="Arial" w:cs="Arial"/>
                <w:bCs/>
                <w:sz w:val="22"/>
                <w:szCs w:val="22"/>
              </w:rPr>
              <w:tab/>
            </w:r>
            <w:r w:rsidR="009C0535">
              <w:rPr>
                <w:rFonts w:ascii="Arial" w:eastAsiaTheme="minorHAnsi" w:hAnsi="Arial" w:cs="Arial"/>
                <w:bCs/>
                <w:sz w:val="22"/>
                <w:szCs w:val="22"/>
              </w:rPr>
              <w:t>S</w:t>
            </w:r>
            <w:r w:rsidRPr="00FA1477">
              <w:rPr>
                <w:rFonts w:ascii="Arial" w:eastAsiaTheme="minorHAnsi" w:hAnsi="Arial" w:cs="Arial"/>
                <w:bCs/>
                <w:sz w:val="22"/>
                <w:szCs w:val="22"/>
              </w:rPr>
              <w:t>kirtingų pirkimo objekto dalių įgyvendinimas būtų techniškai glaudžiai susijęs ir dėl to perkančiajai organizacijai atsirastų būtinybė koordinuoti šių dalių tiekėjus ir tai keltų riziką netinkamai įvykdyti pirkimo sutartį. Visos objekto dalys turi būti techniškai suderintos.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p>
          <w:p w14:paraId="2BF43279" w14:textId="1D426365" w:rsidR="004B24B2" w:rsidRPr="00C72978" w:rsidRDefault="00FA1477" w:rsidP="00FA1477">
            <w:pPr>
              <w:rPr>
                <w:rFonts w:ascii="Arial" w:eastAsiaTheme="minorHAnsi" w:hAnsi="Arial" w:cs="Arial"/>
                <w:bCs/>
                <w:sz w:val="22"/>
                <w:szCs w:val="22"/>
                <w:highlight w:val="yellow"/>
              </w:rPr>
            </w:pPr>
            <w:r w:rsidRPr="00FA1477">
              <w:rPr>
                <w:rFonts w:ascii="Arial" w:eastAsiaTheme="minorHAnsi" w:hAnsi="Arial" w:cs="Arial"/>
                <w:bCs/>
                <w:sz w:val="22"/>
                <w:szCs w:val="22"/>
              </w:rPr>
              <w:lastRenderedPageBreak/>
              <w:t>3.</w:t>
            </w:r>
            <w:r w:rsidRPr="00FA1477">
              <w:rPr>
                <w:rFonts w:ascii="Arial" w:eastAsiaTheme="minorHAnsi" w:hAnsi="Arial" w:cs="Arial"/>
                <w:bCs/>
                <w:sz w:val="22"/>
                <w:szCs w:val="22"/>
              </w:rPr>
              <w:tab/>
            </w:r>
            <w:r w:rsidR="009C0535">
              <w:rPr>
                <w:rFonts w:ascii="Arial" w:eastAsiaTheme="minorHAnsi" w:hAnsi="Arial" w:cs="Arial"/>
                <w:bCs/>
                <w:sz w:val="22"/>
                <w:szCs w:val="22"/>
              </w:rPr>
              <w:t>S</w:t>
            </w:r>
            <w:r w:rsidRPr="00FA1477">
              <w:rPr>
                <w:rFonts w:ascii="Arial" w:eastAsiaTheme="minorHAnsi" w:hAnsi="Arial" w:cs="Arial"/>
                <w:bCs/>
                <w:sz w:val="22"/>
                <w:szCs w:val="22"/>
              </w:rPr>
              <w:t>kaidyti pirkimo objektą į mažesnes dalis (atskirus darbų etapus) yra netikslinga dėl darbų atlikimo technologijos ypatumų. Darbų atlikimo technologijos klausimai yra sprendžiami kompleksiškai viso objekto mastu, kad užtikrinti sklandų projekto įgyvendinimą. Suskaidžius pirkimo objektą į atskirus darbų etapus, tektų technologiškai susijusius sprendinius koreguoti. Be to, būtų sunku užtikrinti įgyvendinamų priemonių vientisumą (homogeniškumą) – skirtinguose etapuose dirbtų skirtingi rangovai, kuriems pasirinkus skirtingus gamintojus, dėl jų konstrukcijų skirtumų, jų sujungimas būtų neįmanomas arba sudėtingas, taip pat kiltų daug sunkumų organizuojant eismą.</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9E56541"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374A74">
                  <w:rPr>
                    <w:rStyle w:val="Vietosrezervavimoenklotekstas"/>
                    <w:rFonts w:ascii="Arial" w:hAnsi="Arial" w:cs="Arial"/>
                    <w:color w:val="auto"/>
                    <w:sz w:val="22"/>
                    <w:szCs w:val="22"/>
                  </w:rPr>
                  <w:t>Netaikomi.</w:t>
                </w:r>
              </w:sdtContent>
            </w:sdt>
          </w:p>
          <w:p w14:paraId="6F6D3853" w14:textId="27443BC6" w:rsidR="007423D0" w:rsidRDefault="001572DD" w:rsidP="004B24B2">
            <w:pPr>
              <w:pStyle w:val="Pagrindinistekstas"/>
              <w:suppressAutoHyphens/>
              <w:ind w:firstLine="0"/>
              <w:rPr>
                <w:rFonts w:ascii="Arial" w:hAnsi="Arial" w:cs="Arial"/>
                <w:b/>
                <w:bCs/>
                <w:color w:val="000000" w:themeColor="text1"/>
                <w:sz w:val="22"/>
                <w:szCs w:val="22"/>
                <w:shd w:val="clear" w:color="auto" w:fill="E6E6E6"/>
              </w:rPr>
            </w:pPr>
            <w:r>
              <w:rPr>
                <w:rFonts w:ascii="Arial" w:hAnsi="Arial" w:cs="Arial"/>
                <w:b/>
                <w:bCs/>
                <w:color w:val="000000" w:themeColor="text1"/>
                <w:sz w:val="22"/>
                <w:szCs w:val="22"/>
                <w:shd w:val="clear" w:color="auto" w:fill="E6E6E6"/>
              </w:rPr>
              <w:t xml:space="preserve"> </w:t>
            </w:r>
          </w:p>
          <w:p w14:paraId="4D723C3E" w14:textId="354A2D07" w:rsidR="007423D0" w:rsidRPr="009236F0"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6D3BDBE" w14:textId="77777777" w:rsidR="005E6FFB" w:rsidRDefault="005E6FFB"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22A7CA8"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0C5FEC">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48CDCA05"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3BC48949" w14:textId="77777777" w:rsidR="005E6FFB" w:rsidRDefault="005E6FFB" w:rsidP="00B500A8">
            <w:pPr>
              <w:pStyle w:val="Pagrindinistekstas"/>
              <w:suppressAutoHyphens/>
              <w:ind w:firstLine="0"/>
              <w:rPr>
                <w:rFonts w:ascii="Arial" w:hAnsi="Arial" w:cs="Arial"/>
                <w:sz w:val="22"/>
                <w:szCs w:val="22"/>
              </w:rPr>
            </w:pP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5E6FFB">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2FD8C2B1" w14:textId="77777777" w:rsidR="000D4D89" w:rsidRPr="000D4D89"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w:t>
            </w:r>
          </w:p>
          <w:p w14:paraId="78BDBDFC" w14:textId="3252DC43" w:rsidR="006950C7" w:rsidRDefault="006950C7" w:rsidP="000D4D89">
            <w:pPr>
              <w:pStyle w:val="Antrat1"/>
              <w:ind w:left="30" w:firstLine="0"/>
              <w:rPr>
                <w:rFonts w:ascii="Arial" w:hAnsi="Arial" w:cs="Arial"/>
                <w:sz w:val="22"/>
                <w:szCs w:val="22"/>
              </w:rPr>
            </w:pPr>
            <w:r w:rsidRPr="00CF7302">
              <w:rPr>
                <w:rFonts w:ascii="Arial" w:hAnsi="Arial" w:cs="Arial"/>
                <w:b/>
                <w:bCs/>
                <w:sz w:val="22"/>
                <w:szCs w:val="22"/>
              </w:rPr>
              <w:t xml:space="preserv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79182AC" w14:textId="77777777" w:rsidR="000D4D89" w:rsidRDefault="006950C7" w:rsidP="004A507D">
            <w:pPr>
              <w:pStyle w:val="Sraopastraipa"/>
              <w:numPr>
                <w:ilvl w:val="2"/>
                <w:numId w:val="8"/>
              </w:numPr>
              <w:rPr>
                <w:rFonts w:ascii="Arial" w:hAnsi="Arial" w:cs="Arial"/>
                <w:sz w:val="22"/>
                <w:szCs w:val="22"/>
              </w:rPr>
            </w:pPr>
            <w:r w:rsidRPr="00F7649E">
              <w:rPr>
                <w:rFonts w:ascii="Arial" w:hAnsi="Arial" w:cs="Arial"/>
                <w:sz w:val="22"/>
                <w:szCs w:val="22"/>
              </w:rPr>
              <w:t xml:space="preserve">Tiekėjų kvalifikacijos reikalavimai bei reikalaujami </w:t>
            </w:r>
          </w:p>
          <w:p w14:paraId="55169677" w14:textId="7C50C182" w:rsidR="00F7649E" w:rsidRPr="000D4D89" w:rsidRDefault="006950C7" w:rsidP="000D4D89">
            <w:pPr>
              <w:ind w:left="30"/>
              <w:rPr>
                <w:rFonts w:ascii="Arial" w:hAnsi="Arial" w:cs="Arial"/>
                <w:sz w:val="22"/>
                <w:szCs w:val="22"/>
              </w:rPr>
            </w:pPr>
            <w:r w:rsidRPr="000D4D89">
              <w:rPr>
                <w:rFonts w:ascii="Arial" w:hAnsi="Arial" w:cs="Arial"/>
                <w:sz w:val="22"/>
                <w:szCs w:val="22"/>
              </w:rPr>
              <w:t xml:space="preserve">dokumentai ir informacija, patvirtinanti šiuos reikalavimus, nurodyti </w:t>
            </w:r>
            <w:r w:rsidRPr="000D4D89">
              <w:rPr>
                <w:rFonts w:ascii="Arial" w:hAnsi="Arial" w:cs="Arial"/>
                <w:b/>
                <w:bCs/>
                <w:sz w:val="22"/>
                <w:szCs w:val="22"/>
              </w:rPr>
              <w:t xml:space="preserve">SPS </w:t>
            </w:r>
            <w:r w:rsidR="00B776B1" w:rsidRPr="000D4D89">
              <w:rPr>
                <w:rFonts w:ascii="Arial" w:hAnsi="Arial" w:cs="Arial"/>
                <w:b/>
                <w:bCs/>
                <w:sz w:val="22"/>
                <w:szCs w:val="22"/>
              </w:rPr>
              <w:t>p</w:t>
            </w:r>
            <w:r w:rsidRPr="000D4D89">
              <w:rPr>
                <w:rFonts w:ascii="Arial" w:hAnsi="Arial" w:cs="Arial"/>
                <w:b/>
                <w:bCs/>
                <w:sz w:val="22"/>
                <w:szCs w:val="22"/>
              </w:rPr>
              <w:t xml:space="preserve">riede Nr. </w:t>
            </w:r>
            <w:r w:rsidR="000D4D89">
              <w:rPr>
                <w:rFonts w:ascii="Arial" w:hAnsi="Arial" w:cs="Arial"/>
                <w:b/>
                <w:bCs/>
                <w:sz w:val="22"/>
                <w:szCs w:val="22"/>
              </w:rPr>
              <w:t>10</w:t>
            </w:r>
            <w:r w:rsidRPr="000D4D89">
              <w:rPr>
                <w:rFonts w:ascii="Arial" w:hAnsi="Arial" w:cs="Arial"/>
                <w:sz w:val="22"/>
                <w:szCs w:val="22"/>
              </w:rPr>
              <w:t>.</w:t>
            </w:r>
          </w:p>
          <w:p w14:paraId="520DDDD2" w14:textId="70978341" w:rsidR="00AD0C52" w:rsidRDefault="00AD0C52" w:rsidP="007C0430">
            <w:pPr>
              <w:pStyle w:val="Sraopastraipa"/>
              <w:numPr>
                <w:ilvl w:val="2"/>
                <w:numId w:val="8"/>
              </w:numPr>
              <w:rPr>
                <w:rFonts w:ascii="Arial" w:hAnsi="Arial" w:cs="Arial"/>
                <w:sz w:val="22"/>
                <w:szCs w:val="22"/>
              </w:rPr>
            </w:pPr>
            <w:r w:rsidRPr="00AD0C52">
              <w:rPr>
                <w:rFonts w:ascii="Arial" w:hAnsi="Arial" w:cs="Arial"/>
                <w:bCs/>
                <w:sz w:val="22"/>
                <w:szCs w:val="22"/>
              </w:rPr>
              <w:t>Reikalaujami</w:t>
            </w:r>
            <w:r w:rsidRPr="00AD0C52">
              <w:rPr>
                <w:rFonts w:ascii="Arial" w:hAnsi="Arial" w:cs="Arial"/>
                <w:sz w:val="22"/>
                <w:szCs w:val="22"/>
              </w:rPr>
              <w:t xml:space="preserve"> </w:t>
            </w:r>
            <w:r>
              <w:rPr>
                <w:rFonts w:ascii="Arial" w:hAnsi="Arial" w:cs="Arial"/>
                <w:sz w:val="22"/>
                <w:szCs w:val="22"/>
              </w:rPr>
              <w:t xml:space="preserve">  </w:t>
            </w:r>
            <w:r w:rsidRPr="00AD0C52">
              <w:rPr>
                <w:rFonts w:ascii="Arial" w:hAnsi="Arial" w:cs="Arial"/>
                <w:sz w:val="22"/>
                <w:szCs w:val="22"/>
              </w:rPr>
              <w:t xml:space="preserve">kokybės </w:t>
            </w:r>
            <w:r>
              <w:rPr>
                <w:rFonts w:ascii="Arial" w:hAnsi="Arial" w:cs="Arial"/>
                <w:sz w:val="22"/>
                <w:szCs w:val="22"/>
              </w:rPr>
              <w:t xml:space="preserve">   </w:t>
            </w:r>
            <w:r w:rsidRPr="00AD0C52">
              <w:rPr>
                <w:rFonts w:ascii="Arial" w:hAnsi="Arial" w:cs="Arial"/>
                <w:sz w:val="22"/>
                <w:szCs w:val="22"/>
              </w:rPr>
              <w:t>vadybos</w:t>
            </w:r>
            <w:r>
              <w:rPr>
                <w:rFonts w:ascii="Arial" w:hAnsi="Arial" w:cs="Arial"/>
                <w:sz w:val="22"/>
                <w:szCs w:val="22"/>
              </w:rPr>
              <w:t xml:space="preserve">  </w:t>
            </w:r>
            <w:r w:rsidRPr="00AD0C52">
              <w:rPr>
                <w:rFonts w:ascii="Arial" w:hAnsi="Arial" w:cs="Arial"/>
                <w:sz w:val="22"/>
                <w:szCs w:val="22"/>
              </w:rPr>
              <w:t xml:space="preserve"> ir </w:t>
            </w:r>
            <w:r>
              <w:rPr>
                <w:rFonts w:ascii="Arial" w:hAnsi="Arial" w:cs="Arial"/>
                <w:sz w:val="22"/>
                <w:szCs w:val="22"/>
              </w:rPr>
              <w:t xml:space="preserve">    </w:t>
            </w:r>
            <w:r w:rsidRPr="00AD0C52">
              <w:rPr>
                <w:rFonts w:ascii="Arial" w:hAnsi="Arial" w:cs="Arial"/>
                <w:sz w:val="22"/>
                <w:szCs w:val="22"/>
              </w:rPr>
              <w:t>aplinkos</w:t>
            </w:r>
          </w:p>
          <w:p w14:paraId="39FD5A5F" w14:textId="6941FEC3" w:rsidR="00AD0C52" w:rsidRPr="00AD0C52" w:rsidRDefault="00AD0C52" w:rsidP="00AD0C52">
            <w:pPr>
              <w:ind w:left="30"/>
              <w:rPr>
                <w:rFonts w:ascii="Arial" w:hAnsi="Arial" w:cs="Arial"/>
                <w:sz w:val="22"/>
                <w:szCs w:val="22"/>
              </w:rPr>
            </w:pPr>
            <w:r w:rsidRPr="00AD0C52">
              <w:rPr>
                <w:rFonts w:ascii="Arial" w:hAnsi="Arial" w:cs="Arial"/>
                <w:sz w:val="22"/>
                <w:szCs w:val="22"/>
              </w:rPr>
              <w:t xml:space="preserve">apsaugos vadybos sistemos standartai </w:t>
            </w:r>
            <w:r w:rsidRPr="00AD0C52">
              <w:rPr>
                <w:rFonts w:ascii="Arial" w:hAnsi="Arial" w:cs="Arial"/>
                <w:color w:val="0070C0"/>
                <w:sz w:val="22"/>
                <w:szCs w:val="22"/>
              </w:rPr>
              <w:t xml:space="preserve"> </w:t>
            </w:r>
            <w:r w:rsidRPr="00AD0C52">
              <w:rPr>
                <w:rFonts w:ascii="Arial" w:hAnsi="Arial" w:cs="Arial"/>
                <w:sz w:val="22"/>
                <w:szCs w:val="22"/>
              </w:rPr>
              <w:t xml:space="preserve">nurodyti </w:t>
            </w:r>
            <w:r w:rsidRPr="00AD0C52">
              <w:rPr>
                <w:rFonts w:ascii="Arial" w:hAnsi="Arial" w:cs="Arial"/>
                <w:b/>
                <w:sz w:val="22"/>
                <w:szCs w:val="22"/>
              </w:rPr>
              <w:t xml:space="preserve">SPS priede Nr. </w:t>
            </w:r>
            <w:r w:rsidRPr="00AD0C52">
              <w:rPr>
                <w:rFonts w:ascii="Arial" w:hAnsi="Arial" w:cs="Arial"/>
                <w:b/>
                <w:bCs/>
                <w:sz w:val="22"/>
                <w:szCs w:val="22"/>
              </w:rPr>
              <w:t>11</w:t>
            </w:r>
            <w:r>
              <w:rPr>
                <w:rFonts w:ascii="Arial" w:hAnsi="Arial" w:cs="Arial"/>
                <w:b/>
                <w:bCs/>
                <w:sz w:val="22"/>
                <w:szCs w:val="22"/>
              </w:rPr>
              <w:t>.</w:t>
            </w:r>
          </w:p>
          <w:p w14:paraId="517D2F6E" w14:textId="77777777" w:rsidR="00AD0C52" w:rsidRPr="00AD0C52" w:rsidRDefault="00BF16F5" w:rsidP="000D4D89">
            <w:pPr>
              <w:pStyle w:val="Sraopastraipa"/>
              <w:numPr>
                <w:ilvl w:val="2"/>
                <w:numId w:val="8"/>
              </w:numPr>
              <w:rPr>
                <w:rFonts w:ascii="Arial" w:hAnsi="Arial" w:cs="Arial"/>
                <w:sz w:val="22"/>
                <w:szCs w:val="22"/>
              </w:rPr>
            </w:pPr>
            <w:r w:rsidRPr="000D4D89">
              <w:rPr>
                <w:rFonts w:ascii="Arial" w:hAnsi="Arial" w:cs="Arial"/>
                <w:bCs/>
                <w:sz w:val="22"/>
                <w:szCs w:val="22"/>
              </w:rPr>
              <w:t>Reikalavimai dėl tiekėjo pasiūlymo atitikties</w:t>
            </w:r>
          </w:p>
          <w:p w14:paraId="5AA7576C" w14:textId="76D8765F" w:rsidR="00E64A74" w:rsidRPr="00AD0C52" w:rsidRDefault="00BF16F5" w:rsidP="00AD0C52">
            <w:pPr>
              <w:rPr>
                <w:rFonts w:ascii="Arial" w:hAnsi="Arial" w:cs="Arial"/>
                <w:sz w:val="22"/>
                <w:szCs w:val="22"/>
              </w:rPr>
            </w:pPr>
            <w:r w:rsidRPr="00AD0C52">
              <w:rPr>
                <w:rFonts w:ascii="Arial" w:hAnsi="Arial" w:cs="Arial"/>
                <w:bCs/>
                <w:sz w:val="22"/>
                <w:szCs w:val="22"/>
              </w:rPr>
              <w:t>Viešųjų pirkimų įstatymo  45 straipsnio 2</w:t>
            </w:r>
            <w:r w:rsidRPr="00AD0C52">
              <w:rPr>
                <w:rFonts w:ascii="Arial" w:hAnsi="Arial" w:cs="Arial"/>
                <w:bCs/>
                <w:sz w:val="22"/>
                <w:szCs w:val="22"/>
                <w:vertAlign w:val="superscript"/>
              </w:rPr>
              <w:t>1</w:t>
            </w:r>
            <w:r w:rsidRPr="00AD0C52">
              <w:rPr>
                <w:rFonts w:ascii="Arial" w:hAnsi="Arial" w:cs="Arial"/>
                <w:bCs/>
                <w:sz w:val="22"/>
                <w:szCs w:val="22"/>
              </w:rPr>
              <w:t xml:space="preserve"> daliai nurodyti </w:t>
            </w:r>
            <w:r w:rsidRPr="00AD0C52">
              <w:rPr>
                <w:rFonts w:ascii="Arial" w:hAnsi="Arial" w:cs="Arial"/>
                <w:b/>
                <w:sz w:val="22"/>
                <w:szCs w:val="22"/>
              </w:rPr>
              <w:t xml:space="preserve">SPS </w:t>
            </w:r>
            <w:r w:rsidR="00797B06" w:rsidRPr="00AD0C52">
              <w:rPr>
                <w:rFonts w:ascii="Arial" w:hAnsi="Arial" w:cs="Arial"/>
                <w:b/>
                <w:sz w:val="22"/>
                <w:szCs w:val="22"/>
              </w:rPr>
              <w:t>p</w:t>
            </w:r>
            <w:r w:rsidRPr="00AD0C52">
              <w:rPr>
                <w:rFonts w:ascii="Arial" w:hAnsi="Arial" w:cs="Arial"/>
                <w:b/>
                <w:sz w:val="22"/>
                <w:szCs w:val="22"/>
              </w:rPr>
              <w:t xml:space="preserve">riede Nr. </w:t>
            </w:r>
            <w:r w:rsidR="001B4DEA" w:rsidRPr="00AD0C52">
              <w:rPr>
                <w:rFonts w:ascii="Arial" w:hAnsi="Arial" w:cs="Arial"/>
                <w:b/>
                <w:sz w:val="22"/>
                <w:szCs w:val="22"/>
              </w:rPr>
              <w:t>3</w:t>
            </w:r>
            <w:r w:rsidRPr="00AD0C52">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627C769A" w14:textId="77777777" w:rsidR="00AD0C52" w:rsidRPr="00AD0C52" w:rsidRDefault="00235214" w:rsidP="00AD0C52">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w:t>
            </w:r>
          </w:p>
          <w:p w14:paraId="40F6271D" w14:textId="0AF788DA" w:rsidR="00235214" w:rsidRPr="00AD0C52" w:rsidRDefault="00235214" w:rsidP="00AD0C52">
            <w:pPr>
              <w:rPr>
                <w:rFonts w:ascii="Arial" w:hAnsi="Arial" w:cs="Arial"/>
                <w:sz w:val="22"/>
                <w:szCs w:val="22"/>
              </w:rPr>
            </w:pPr>
            <w:r w:rsidRPr="00AD0C52">
              <w:rPr>
                <w:rFonts w:ascii="Arial" w:hAnsi="Arial" w:cs="Arial"/>
                <w:bCs/>
                <w:sz w:val="22"/>
                <w:szCs w:val="22"/>
              </w:rPr>
              <w:t>specialistų (kvazisubtiekėjų), kurių kvalifikacija Tiekėjas remiasi, ir kuriuos, Tiekėjas ketina įdarbinti, jei pasiūlymas bus pripažintas laimėjusiu, pašalinimo pagrindų.</w:t>
            </w:r>
          </w:p>
          <w:p w14:paraId="0C17F1FC" w14:textId="77777777" w:rsidR="00AD0C52" w:rsidRPr="00AD0C52"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lastRenderedPageBreak/>
              <w:t>Dokumentų, patvirtinančių pašalinimo pagrindų</w:t>
            </w:r>
          </w:p>
          <w:p w14:paraId="7807D270" w14:textId="6E29DBDB" w:rsidR="000D20FF" w:rsidRPr="00AD0C52" w:rsidRDefault="000D20FF" w:rsidP="00AD0C52">
            <w:pPr>
              <w:rPr>
                <w:rFonts w:ascii="Arial" w:hAnsi="Arial" w:cs="Arial"/>
                <w:b/>
                <w:bCs/>
                <w:sz w:val="22"/>
                <w:szCs w:val="22"/>
              </w:rPr>
            </w:pPr>
            <w:r w:rsidRPr="00AD0C52">
              <w:rPr>
                <w:rFonts w:ascii="Arial" w:hAnsi="Arial" w:cs="Arial"/>
                <w:sz w:val="22"/>
                <w:szCs w:val="22"/>
              </w:rPr>
              <w:t>nebuvimą ir atitiktį kvalifikaci</w:t>
            </w:r>
            <w:r w:rsidR="0025705D" w:rsidRPr="00AD0C52">
              <w:rPr>
                <w:rFonts w:ascii="Arial" w:hAnsi="Arial" w:cs="Arial"/>
                <w:sz w:val="22"/>
                <w:szCs w:val="22"/>
              </w:rPr>
              <w:t>jos</w:t>
            </w:r>
            <w:r w:rsidRPr="00AD0C52">
              <w:rPr>
                <w:rFonts w:ascii="Arial" w:hAnsi="Arial" w:cs="Arial"/>
                <w:sz w:val="22"/>
                <w:szCs w:val="22"/>
              </w:rPr>
              <w:t xml:space="preserve"> reikalavimams (jei taikoma), įskaitant reikalavimus dėl atitikties nacionalinio saugumo reikalavimams </w:t>
            </w:r>
            <w:r w:rsidR="009E0C3F" w:rsidRPr="00AD0C52">
              <w:rPr>
                <w:rFonts w:ascii="Arial" w:hAnsi="Arial" w:cs="Arial"/>
                <w:sz w:val="22"/>
                <w:szCs w:val="22"/>
              </w:rPr>
              <w:t>ir, jei taikoma</w:t>
            </w:r>
            <w:r w:rsidRPr="00AD0C52">
              <w:rPr>
                <w:rFonts w:ascii="Arial" w:hAnsi="Arial" w:cs="Arial"/>
                <w:sz w:val="22"/>
                <w:szCs w:val="22"/>
              </w:rPr>
              <w:t xml:space="preserve"> kokybės vadybos sistemos ir</w:t>
            </w:r>
            <w:r w:rsidR="009E0C3F" w:rsidRPr="00AD0C52">
              <w:rPr>
                <w:rFonts w:ascii="Arial" w:hAnsi="Arial" w:cs="Arial"/>
                <w:sz w:val="22"/>
                <w:szCs w:val="22"/>
              </w:rPr>
              <w:t xml:space="preserve"> (arba)</w:t>
            </w:r>
            <w:r w:rsidRPr="00AD0C52">
              <w:rPr>
                <w:rFonts w:ascii="Arial" w:hAnsi="Arial" w:cs="Arial"/>
                <w:sz w:val="22"/>
                <w:szCs w:val="22"/>
              </w:rPr>
              <w:t xml:space="preserve"> aplinkos apsaugos vadybos sistemos standartų reikalavimams, </w:t>
            </w:r>
            <w:r w:rsidRPr="00AD0C52">
              <w:rPr>
                <w:rFonts w:ascii="Arial" w:hAnsi="Arial" w:cs="Arial"/>
                <w:b/>
                <w:bCs/>
                <w:sz w:val="22"/>
                <w:szCs w:val="22"/>
              </w:rPr>
              <w:t>Perkančioji organizacija reikalaus tik iš to tiekėjo, kurio pasiūlymas pagal vertinimo rezultatus galės būti pripažintas laimėjusiu</w:t>
            </w:r>
            <w:r w:rsidR="00291C2C" w:rsidRPr="00AD0C52">
              <w:rPr>
                <w:rFonts w:ascii="Arial" w:hAnsi="Arial" w:cs="Arial"/>
                <w:b/>
                <w:bCs/>
                <w:sz w:val="22"/>
                <w:szCs w:val="22"/>
              </w:rPr>
              <w:t xml:space="preserve"> (galimo laimėtojo).</w:t>
            </w:r>
          </w:p>
          <w:p w14:paraId="10EB3B67" w14:textId="77777777" w:rsidR="00AD0C52" w:rsidRPr="00AD0C52"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w:t>
            </w:r>
          </w:p>
          <w:p w14:paraId="06F83763" w14:textId="107459F3" w:rsidR="000F0A98" w:rsidRDefault="000F0A98" w:rsidP="00AD0C52">
            <w:pPr>
              <w:rPr>
                <w:rStyle w:val="Grietas"/>
                <w:rFonts w:ascii="Arial" w:hAnsi="Arial" w:cs="Arial"/>
                <w:sz w:val="22"/>
                <w:szCs w:val="22"/>
              </w:rPr>
            </w:pPr>
            <w:r w:rsidRPr="00AD0C52">
              <w:rPr>
                <w:rFonts w:ascii="Arial" w:hAnsi="Arial" w:cs="Arial"/>
                <w:sz w:val="22"/>
                <w:szCs w:val="22"/>
              </w:rPr>
              <w:t>kvazisubtiekėjo sutikimą būti prieinamu per visą sutartinių įsipareigojimų vykdymo laikotarpį pagal rekomenduojamą formą </w:t>
            </w:r>
            <w:r w:rsidRPr="00AD0C52">
              <w:rPr>
                <w:rFonts w:ascii="Arial" w:hAnsi="Arial" w:cs="Arial"/>
                <w:b/>
                <w:bCs/>
                <w:sz w:val="22"/>
                <w:szCs w:val="22"/>
              </w:rPr>
              <w:t xml:space="preserve">(SPS priedas Nr. </w:t>
            </w:r>
            <w:r w:rsidR="007104F5" w:rsidRPr="00AD0C52">
              <w:rPr>
                <w:rFonts w:ascii="Arial" w:hAnsi="Arial" w:cs="Arial"/>
                <w:b/>
                <w:bCs/>
                <w:sz w:val="22"/>
                <w:szCs w:val="22"/>
              </w:rPr>
              <w:t>9</w:t>
            </w:r>
            <w:r w:rsidRPr="00AD0C52">
              <w:rPr>
                <w:rFonts w:ascii="Arial" w:hAnsi="Arial" w:cs="Arial"/>
                <w:b/>
                <w:bCs/>
                <w:sz w:val="22"/>
                <w:szCs w:val="22"/>
              </w:rPr>
              <w:t>),</w:t>
            </w:r>
            <w:r w:rsidRPr="00AD0C52">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34F7A8DF" w14:textId="77777777" w:rsidR="00885C17" w:rsidRDefault="00885C17" w:rsidP="00AD0C52">
            <w:pPr>
              <w:rPr>
                <w:rStyle w:val="Grietas"/>
              </w:rPr>
            </w:pPr>
          </w:p>
          <w:p w14:paraId="1DA0839B" w14:textId="77777777" w:rsidR="00885C17" w:rsidRPr="00AD0C52" w:rsidRDefault="00885C17" w:rsidP="00AD0C52">
            <w:pPr>
              <w:rPr>
                <w:rFonts w:ascii="Arial" w:hAnsi="Arial" w:cs="Arial"/>
                <w:b/>
                <w:bCs/>
                <w:sz w:val="22"/>
                <w:szCs w:val="22"/>
              </w:rPr>
            </w:pP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41E7E68F" w14:textId="77777777" w:rsidR="00885C17" w:rsidRDefault="004A7472" w:rsidP="00AD0C52">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51A4EB2F" w:rsidR="004B24B2" w:rsidRPr="00885C17" w:rsidRDefault="004A7472" w:rsidP="00885C17">
            <w:pPr>
              <w:rPr>
                <w:rFonts w:ascii="Arial" w:hAnsi="Arial" w:cs="Arial"/>
                <w:bCs/>
                <w:sz w:val="22"/>
                <w:szCs w:val="22"/>
              </w:rPr>
            </w:pPr>
            <w:r w:rsidRPr="00885C17">
              <w:rPr>
                <w:rFonts w:ascii="Arial" w:hAnsi="Arial" w:cs="Arial"/>
                <w:bCs/>
                <w:sz w:val="22"/>
                <w:szCs w:val="22"/>
              </w:rPr>
              <w:t>Viešųjų pirkimų įstatymo 45 straipsnio 2</w:t>
            </w:r>
            <w:r w:rsidRPr="00885C17">
              <w:rPr>
                <w:rFonts w:ascii="Arial" w:hAnsi="Arial" w:cs="Arial"/>
                <w:bCs/>
                <w:sz w:val="22"/>
                <w:szCs w:val="22"/>
                <w:vertAlign w:val="superscript"/>
              </w:rPr>
              <w:t>1</w:t>
            </w:r>
            <w:r w:rsidRPr="00885C17">
              <w:rPr>
                <w:rFonts w:ascii="Arial" w:hAnsi="Arial" w:cs="Arial"/>
                <w:bCs/>
                <w:sz w:val="22"/>
                <w:szCs w:val="22"/>
              </w:rPr>
              <w:t xml:space="preserve"> dalies nuostatoms nurodyti </w:t>
            </w:r>
            <w:r w:rsidRPr="00885C17">
              <w:rPr>
                <w:rFonts w:ascii="Arial" w:hAnsi="Arial" w:cs="Arial"/>
                <w:b/>
                <w:sz w:val="22"/>
                <w:szCs w:val="22"/>
              </w:rPr>
              <w:t xml:space="preserve">SPS priede Nr. </w:t>
            </w:r>
            <w:r w:rsidR="001B4DEA" w:rsidRPr="00885C17">
              <w:rPr>
                <w:rFonts w:ascii="Arial" w:hAnsi="Arial" w:cs="Arial"/>
                <w:b/>
                <w:sz w:val="22"/>
                <w:szCs w:val="22"/>
              </w:rPr>
              <w:t>3</w:t>
            </w:r>
            <w:r w:rsidRPr="00885C17">
              <w:rPr>
                <w:rFonts w:ascii="Arial" w:hAnsi="Arial" w:cs="Arial"/>
                <w:b/>
                <w:sz w:val="22"/>
                <w:szCs w:val="22"/>
              </w:rPr>
              <w:t>.</w:t>
            </w:r>
          </w:p>
          <w:p w14:paraId="199E72C1" w14:textId="2D678C4C"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 xml:space="preserve">Pirkimui </w:t>
            </w:r>
            <w:r w:rsidR="00885C17">
              <w:rPr>
                <w:rFonts w:ascii="Arial" w:hAnsi="Arial" w:cs="Arial"/>
                <w:bCs/>
                <w:sz w:val="22"/>
                <w:szCs w:val="22"/>
              </w:rPr>
              <w:t xml:space="preserve"> </w:t>
            </w:r>
            <w:r w:rsidRPr="0098785A">
              <w:rPr>
                <w:rFonts w:ascii="Arial" w:hAnsi="Arial" w:cs="Arial"/>
                <w:bCs/>
                <w:sz w:val="22"/>
                <w:szCs w:val="22"/>
              </w:rPr>
              <w:t xml:space="preserve">taikomos </w:t>
            </w:r>
            <w:r w:rsidR="00885C17">
              <w:rPr>
                <w:rFonts w:ascii="Arial" w:hAnsi="Arial" w:cs="Arial"/>
                <w:bCs/>
                <w:sz w:val="22"/>
                <w:szCs w:val="22"/>
              </w:rPr>
              <w:t xml:space="preserve"> </w:t>
            </w:r>
            <w:r w:rsidRPr="0098785A">
              <w:rPr>
                <w:rFonts w:ascii="Arial" w:hAnsi="Arial" w:cs="Arial"/>
                <w:bCs/>
                <w:sz w:val="22"/>
                <w:szCs w:val="22"/>
              </w:rPr>
              <w:t>Reglamento nuostatos. Kartu</w:t>
            </w:r>
          </w:p>
          <w:p w14:paraId="1EF58F19" w14:textId="69876E82" w:rsidR="00BA6E2D" w:rsidRPr="00885C17" w:rsidRDefault="00BA6E2D" w:rsidP="00885C17">
            <w:pPr>
              <w:ind w:left="36"/>
              <w:rPr>
                <w:rFonts w:ascii="Arial" w:hAnsi="Arial" w:cs="Arial"/>
                <w:bCs/>
                <w:sz w:val="22"/>
                <w:szCs w:val="22"/>
              </w:rPr>
            </w:pPr>
            <w:r w:rsidRPr="00885C17">
              <w:rPr>
                <w:rFonts w:ascii="Arial" w:hAnsi="Arial" w:cs="Arial"/>
                <w:bCs/>
                <w:sz w:val="22"/>
                <w:szCs w:val="22"/>
              </w:rPr>
              <w:t>su pasiūlymu tiekėjas turi pateikti užpildytą</w:t>
            </w:r>
            <w:r w:rsidR="004A5143" w:rsidRPr="00885C17">
              <w:rPr>
                <w:rFonts w:ascii="Arial" w:hAnsi="Arial" w:cs="Arial"/>
                <w:bCs/>
                <w:sz w:val="22"/>
                <w:szCs w:val="22"/>
              </w:rPr>
              <w:t xml:space="preserve"> ir pasirašytą</w:t>
            </w:r>
            <w:r w:rsidRPr="00885C17">
              <w:rPr>
                <w:rFonts w:ascii="Arial" w:hAnsi="Arial" w:cs="Arial"/>
                <w:bCs/>
                <w:sz w:val="22"/>
                <w:szCs w:val="22"/>
              </w:rPr>
              <w:t xml:space="preserve"> deklaraciją dėl (ne)atitikties Reglamento nuostatoms, kuri pateikta </w:t>
            </w:r>
            <w:r w:rsidRPr="00885C17">
              <w:rPr>
                <w:rFonts w:ascii="Arial" w:hAnsi="Arial" w:cs="Arial"/>
                <w:b/>
                <w:sz w:val="22"/>
                <w:szCs w:val="22"/>
              </w:rPr>
              <w:t xml:space="preserve">SPS priede Nr. </w:t>
            </w:r>
            <w:r w:rsidR="000B5EA3" w:rsidRPr="00885C17">
              <w:rPr>
                <w:rFonts w:ascii="Arial" w:hAnsi="Arial" w:cs="Arial"/>
                <w:b/>
                <w:sz w:val="22"/>
                <w:szCs w:val="22"/>
              </w:rPr>
              <w:t>7</w:t>
            </w:r>
            <w:r w:rsidRPr="00885C17">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144214E4" w14:textId="77777777"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w:t>
            </w:r>
          </w:p>
          <w:p w14:paraId="6E2CF896" w14:textId="5CB1E220" w:rsidR="00BA6E2D" w:rsidRDefault="00BA6E2D" w:rsidP="00885C17">
            <w:pPr>
              <w:ind w:left="36"/>
              <w:rPr>
                <w:rFonts w:ascii="Arial" w:hAnsi="Arial" w:cs="Arial"/>
                <w:bCs/>
                <w:sz w:val="22"/>
                <w:szCs w:val="22"/>
              </w:rPr>
            </w:pPr>
            <w:r w:rsidRPr="00885C17">
              <w:rPr>
                <w:rFonts w:ascii="Arial" w:hAnsi="Arial" w:cs="Arial"/>
                <w:bCs/>
                <w:sz w:val="22"/>
                <w:szCs w:val="22"/>
              </w:rPr>
              <w:t>pasitelktas subtiekėjas ar ūkio subjektas, kurio pajėgumais remiamasi, tenkina Reglamento 5 k straipsnyje nustatytus ribojimus, reikalaus tiekėjo juos pakeisti kitais, pirkimo sąlygų reikalavimus atitinkančiais, subjektais.</w:t>
            </w:r>
          </w:p>
          <w:p w14:paraId="3E3C19F4" w14:textId="77777777" w:rsidR="00885C17" w:rsidRPr="00885C17" w:rsidRDefault="00885C17" w:rsidP="00885C17">
            <w:pPr>
              <w:ind w:left="36"/>
              <w:rPr>
                <w:rFonts w:ascii="Arial" w:hAnsi="Arial" w:cs="Arial"/>
                <w:bCs/>
                <w:sz w:val="22"/>
                <w:szCs w:val="22"/>
              </w:rPr>
            </w:pP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2CAB382D" w:rsidR="00FC1FCE" w:rsidRDefault="007C4049" w:rsidP="00173D86">
            <w:pPr>
              <w:pStyle w:val="Sraopastraipa"/>
              <w:numPr>
                <w:ilvl w:val="2"/>
                <w:numId w:val="11"/>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D0055F">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1"/>
              </w:numPr>
              <w:rPr>
                <w:rFonts w:ascii="Arial" w:hAnsi="Arial" w:cs="Arial"/>
                <w:sz w:val="22"/>
                <w:szCs w:val="22"/>
              </w:rPr>
            </w:pPr>
            <w:r>
              <w:rPr>
                <w:rFonts w:ascii="Arial" w:hAnsi="Arial" w:cs="Arial"/>
                <w:sz w:val="22"/>
                <w:szCs w:val="22"/>
              </w:rPr>
              <w:lastRenderedPageBreak/>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49E27696" w14:textId="77777777" w:rsidR="00B56DB9" w:rsidRPr="0063431E" w:rsidRDefault="00B56DB9" w:rsidP="00B56DB9">
            <w:pPr>
              <w:pStyle w:val="Sraopastraipa"/>
              <w:numPr>
                <w:ilvl w:val="2"/>
                <w:numId w:val="11"/>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Pr>
                <w:rFonts w:ascii="Arial" w:hAnsi="Arial" w:cs="Arial"/>
                <w:b/>
                <w:bCs/>
                <w:sz w:val="22"/>
                <w:szCs w:val="22"/>
              </w:rPr>
              <w:t>16</w:t>
            </w:r>
            <w:r w:rsidRPr="0063431E">
              <w:rPr>
                <w:rFonts w:ascii="Arial" w:hAnsi="Arial" w:cs="Arial"/>
                <w:sz w:val="22"/>
                <w:szCs w:val="22"/>
              </w:rPr>
              <w:t>).</w:t>
            </w:r>
          </w:p>
          <w:p w14:paraId="0FEC2692" w14:textId="77777777" w:rsidR="00B56DB9" w:rsidRPr="00553E3A" w:rsidRDefault="00B56DB9" w:rsidP="00B56DB9">
            <w:pPr>
              <w:pStyle w:val="Sraopastraipa"/>
              <w:numPr>
                <w:ilvl w:val="2"/>
                <w:numId w:val="11"/>
              </w:numPr>
              <w:rPr>
                <w:rFonts w:ascii="Arial" w:hAnsi="Arial" w:cs="Arial"/>
                <w:i/>
                <w:iCs/>
                <w:color w:val="C00000"/>
                <w:sz w:val="22"/>
                <w:szCs w:val="22"/>
              </w:rPr>
            </w:pPr>
            <w:r w:rsidRPr="00553E3A">
              <w:rPr>
                <w:rFonts w:ascii="Arial" w:hAnsi="Arial" w:cs="Arial"/>
                <w:sz w:val="22"/>
                <w:szCs w:val="22"/>
              </w:rPr>
              <w:t xml:space="preserve">dokumentai, patvirtinantys, kad ūkio subjektas, kurio pajėgumais tiekėjas remiasi, atsižvelgdamas į </w:t>
            </w:r>
            <w:r w:rsidRPr="00553E3A">
              <w:rPr>
                <w:rFonts w:ascii="Arial" w:hAnsi="Arial" w:cs="Arial"/>
                <w:b/>
                <w:bCs/>
                <w:sz w:val="22"/>
                <w:szCs w:val="22"/>
              </w:rPr>
              <w:t xml:space="preserve">SPS priede Nr. 9 </w:t>
            </w:r>
            <w:r w:rsidRPr="00553E3A">
              <w:rPr>
                <w:rFonts w:ascii="Arial" w:hAnsi="Arial" w:cs="Arial"/>
                <w:sz w:val="22"/>
                <w:szCs w:val="22"/>
              </w:rPr>
              <w:t xml:space="preserve">nustatytus ekonominio ir finansinio pajėgumo reikalavimus, kartu su tiekėju įsipareigoja </w:t>
            </w:r>
            <w:r w:rsidRPr="00553E3A">
              <w:rPr>
                <w:rFonts w:ascii="Arial" w:hAnsi="Arial" w:cs="Arial"/>
                <w:b/>
                <w:bCs/>
                <w:sz w:val="22"/>
                <w:szCs w:val="22"/>
              </w:rPr>
              <w:t>solidariai</w:t>
            </w:r>
            <w:r w:rsidRPr="00553E3A">
              <w:rPr>
                <w:rFonts w:ascii="Arial" w:hAnsi="Arial" w:cs="Arial"/>
                <w:sz w:val="22"/>
                <w:szCs w:val="22"/>
              </w:rPr>
              <w:t xml:space="preserve"> atsakyti už tiekėjo įsipareigojimų pagal sutartį vykdymą ir atlyginti bet kokią žalą, kuri kiltų dėl tiekėjo netinkamo įsipareigojimų vykdymo ar nevykdymo </w:t>
            </w:r>
          </w:p>
          <w:p w14:paraId="21FD7AF2" w14:textId="61883510" w:rsidR="00164A81" w:rsidRPr="00D0055F" w:rsidRDefault="00164A81" w:rsidP="00D0055F">
            <w:pPr>
              <w:rPr>
                <w:sz w:val="8"/>
                <w:szCs w:val="8"/>
              </w:rPr>
            </w:pP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D0055F">
              <w:rPr>
                <w:rFonts w:ascii="Arial" w:hAnsi="Arial" w:cs="Arial"/>
                <w:sz w:val="22"/>
                <w:szCs w:val="22"/>
              </w:rPr>
              <w:t>6.1</w:t>
            </w:r>
            <w:r w:rsidR="00990A85" w:rsidRPr="00D0055F">
              <w:rPr>
                <w:rFonts w:ascii="Arial" w:hAnsi="Arial" w:cs="Arial"/>
                <w:sz w:val="22"/>
                <w:szCs w:val="22"/>
              </w:rPr>
              <w:t xml:space="preserve">.1 – 6.1.4 </w:t>
            </w:r>
            <w:r w:rsidRPr="00D0055F">
              <w:rPr>
                <w:rFonts w:ascii="Arial" w:hAnsi="Arial" w:cs="Arial"/>
                <w:sz w:val="22"/>
                <w:szCs w:val="22"/>
              </w:rPr>
              <w:t>p</w:t>
            </w:r>
            <w:r w:rsidR="00990A85" w:rsidRPr="00D0055F">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6039D8C9" w:rsidR="00164A81" w:rsidRPr="00FB0C10" w:rsidRDefault="004609E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 xml:space="preserve">Jeigu tiekėjas pateikia draudimo bendrovės išduotą pasiūlymo galiojimą užtikrinantį dokumentą, tai kartu su pasiūlymo </w:t>
            </w:r>
            <w:r w:rsidRPr="00CF7302">
              <w:rPr>
                <w:rFonts w:ascii="Arial" w:hAnsi="Arial" w:cs="Arial"/>
                <w:sz w:val="22"/>
                <w:szCs w:val="22"/>
                <w:u w:val="single"/>
              </w:rPr>
              <w:lastRenderedPageBreak/>
              <w:t>laidavimo draudimo raštu tiekėjas turi pateikti ir pasirašytą draudimo liudijimą (polisą) bei mokestinį pavedimą, kad draudimo įmoka už šį išduotą pasiūlymo laidavimo draudimo raštą yra sumokėta.</w:t>
            </w:r>
          </w:p>
          <w:p w14:paraId="150C2B04" w14:textId="1FFAF774"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D0055F">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44FAF3E7"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w:t>
            </w:r>
            <w:r w:rsidR="004609E8">
              <w:rPr>
                <w:rFonts w:ascii="Arial" w:hAnsi="Arial" w:cs="Arial"/>
                <w:b/>
                <w:bCs/>
                <w:sz w:val="22"/>
                <w:szCs w:val="22"/>
              </w:rPr>
              <w:t>e</w:t>
            </w:r>
            <w:r w:rsidRPr="002A1112">
              <w:rPr>
                <w:rFonts w:ascii="Arial" w:hAnsi="Arial" w:cs="Arial"/>
                <w:b/>
                <w:bCs/>
                <w:sz w:val="22"/>
                <w:szCs w:val="22"/>
              </w:rPr>
              <w:t xml:space="preserve">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0AE544AA"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8A43E8">
                  <w:rPr>
                    <w:rStyle w:val="Vietosrezervavimoenklotekstas"/>
                    <w:rFonts w:ascii="Arial" w:eastAsiaTheme="minorHAnsi" w:hAnsi="Arial" w:cs="Arial"/>
                    <w:b/>
                    <w:bCs/>
                    <w:color w:val="auto"/>
                    <w:sz w:val="22"/>
                    <w:szCs w:val="22"/>
                  </w:rPr>
                  <w:t>Kainos ir kokybės santykis.</w:t>
                </w:r>
              </w:sdtContent>
            </w:sdt>
          </w:p>
          <w:p w14:paraId="207BB54C" w14:textId="37A41307"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8A43E8">
              <w:rPr>
                <w:rFonts w:ascii="Arial" w:hAnsi="Arial" w:cs="Arial"/>
                <w:b/>
                <w:bCs/>
                <w:sz w:val="22"/>
                <w:szCs w:val="22"/>
              </w:rPr>
              <w:t>2</w:t>
            </w:r>
            <w:r w:rsidR="0098129C">
              <w:rPr>
                <w:rFonts w:ascii="Arial" w:hAnsi="Arial" w:cs="Arial"/>
                <w:b/>
                <w:bCs/>
                <w:sz w:val="22"/>
                <w:szCs w:val="22"/>
              </w:rPr>
              <w:t>4</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2A85AC08" w14:textId="563F0DC4"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6750F4ED" w14:textId="77777777" w:rsidR="00152D61" w:rsidRDefault="00152D61" w:rsidP="00164A81">
            <w:pPr>
              <w:pStyle w:val="Sraopastraipa"/>
              <w:ind w:left="36"/>
              <w:rPr>
                <w:rFonts w:ascii="Arial" w:hAnsi="Arial" w:cs="Arial"/>
                <w:b/>
                <w:sz w:val="22"/>
                <w:szCs w:val="22"/>
              </w:rPr>
            </w:pPr>
          </w:p>
          <w:p w14:paraId="3EF32E43" w14:textId="7F74EFFB" w:rsidR="00BF4AE7" w:rsidRPr="0004213E" w:rsidRDefault="00BF4AE7" w:rsidP="00506EDC">
            <w:pPr>
              <w:pStyle w:val="Sraopastraipa"/>
              <w:ind w:left="0"/>
              <w:rPr>
                <w:rFonts w:ascii="Arial" w:hAnsi="Arial" w:cs="Arial"/>
                <w:b/>
                <w:sz w:val="8"/>
                <w:szCs w:val="8"/>
              </w:rPr>
            </w:pPr>
          </w:p>
        </w:tc>
      </w:tr>
      <w:tr w:rsidR="00BF3CD8" w:rsidRPr="00CF7302" w14:paraId="4A60B0BF" w14:textId="77777777" w:rsidTr="0003161D">
        <w:trPr>
          <w:trHeight w:val="98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79712BE1" w:rsidR="00BF3CD8" w:rsidRPr="0003161D" w:rsidRDefault="00751589" w:rsidP="0003161D">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7E8A1210"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8436EC">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5E5F46">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17EA5E2E"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5E5F46">
              <w:rPr>
                <w:rFonts w:ascii="Arial" w:eastAsia="Calibri" w:hAnsi="Arial" w:cs="Arial"/>
                <w:b/>
                <w:bCs/>
                <w:sz w:val="22"/>
                <w:szCs w:val="22"/>
              </w:rPr>
              <w:t>8</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1A4B673D"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lastRenderedPageBreak/>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5CE08EFC" w:rsidR="00DD43FF" w:rsidRPr="00374DEA" w:rsidRDefault="005E5F46"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800627B"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Content>
                <w:r w:rsidR="005E5F46">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2F142C36" w:rsidR="00DD43FF" w:rsidRPr="00374DEA" w:rsidRDefault="00DD43FF" w:rsidP="00DD43FF">
            <w:pPr>
              <w:rPr>
                <w:rFonts w:ascii="Arial" w:eastAsia="Calibri" w:hAnsi="Arial" w:cs="Arial"/>
                <w:b/>
                <w:bCs/>
                <w:color w:val="C00000"/>
                <w:sz w:val="22"/>
                <w:szCs w:val="22"/>
              </w:rPr>
            </w:pPr>
          </w:p>
        </w:tc>
      </w:tr>
      <w:tr w:rsidR="004065AE" w:rsidRPr="00CF7302" w14:paraId="32ED05F0" w14:textId="77777777" w:rsidTr="00ED52E0">
        <w:tc>
          <w:tcPr>
            <w:tcW w:w="706" w:type="dxa"/>
          </w:tcPr>
          <w:p w14:paraId="002C3E78" w14:textId="70F3095E" w:rsidR="004065AE" w:rsidRPr="00396864" w:rsidRDefault="004065AE" w:rsidP="004065AE">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36BB544F" w14:textId="77777777" w:rsidR="004065AE" w:rsidRDefault="004065AE" w:rsidP="004065AE">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C652FE6" w14:textId="77777777" w:rsidR="004065AE" w:rsidRPr="00396864" w:rsidRDefault="004065AE" w:rsidP="004065AE">
            <w:pPr>
              <w:pStyle w:val="Antrat1"/>
              <w:tabs>
                <w:tab w:val="left" w:pos="0"/>
              </w:tabs>
              <w:ind w:firstLine="0"/>
              <w:rPr>
                <w:rFonts w:ascii="Arial" w:eastAsia="Calibri" w:hAnsi="Arial" w:cs="Arial"/>
                <w:b/>
                <w:sz w:val="22"/>
                <w:szCs w:val="22"/>
              </w:rPr>
            </w:pPr>
          </w:p>
        </w:tc>
        <w:tc>
          <w:tcPr>
            <w:tcW w:w="5810" w:type="dxa"/>
          </w:tcPr>
          <w:p w14:paraId="4B9E2999" w14:textId="77777777" w:rsidR="004065AE" w:rsidRPr="00AD5C02" w:rsidRDefault="004065AE" w:rsidP="004065AE">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16</w:t>
            </w:r>
            <w:r w:rsidRPr="00AD5C02">
              <w:rPr>
                <w:rFonts w:ascii="Arial" w:eastAsia="Calibri" w:hAnsi="Arial" w:cs="Arial"/>
                <w:sz w:val="22"/>
                <w:szCs w:val="22"/>
              </w:rPr>
              <w:t>) negali būti konfidencialūs.</w:t>
            </w:r>
          </w:p>
          <w:p w14:paraId="10EB6E24" w14:textId="7EC6090C" w:rsidR="004065AE" w:rsidRPr="00396864" w:rsidRDefault="004065AE" w:rsidP="005D2E1B">
            <w:pPr>
              <w:rPr>
                <w:rFonts w:ascii="Arial" w:eastAsia="Calibri" w:hAnsi="Arial" w:cs="Arial"/>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8</w:t>
            </w:r>
            <w:r w:rsidRPr="00AD5C02">
              <w:rPr>
                <w:rFonts w:ascii="Arial" w:eastAsia="Calibri" w:hAnsi="Arial" w:cs="Arial"/>
                <w:b/>
                <w:bCs/>
                <w:sz w:val="22"/>
                <w:szCs w:val="22"/>
              </w:rPr>
              <w:t xml:space="preserve"> </w:t>
            </w:r>
            <w:r w:rsidRPr="00AD5C02">
              <w:rPr>
                <w:rFonts w:ascii="Arial" w:hAnsi="Arial" w:cs="Arial"/>
                <w:sz w:val="22"/>
                <w:szCs w:val="22"/>
              </w:rPr>
              <w:t xml:space="preserve">„Sutarties projektas“ </w:t>
            </w:r>
            <w:r w:rsidRPr="00181860">
              <w:rPr>
                <w:rFonts w:ascii="Arial" w:hAnsi="Arial" w:cs="Arial"/>
                <w:sz w:val="22"/>
                <w:szCs w:val="22"/>
              </w:rPr>
              <w:t xml:space="preserve">11 </w:t>
            </w:r>
            <w:r w:rsidRPr="00AD5C02">
              <w:rPr>
                <w:rFonts w:ascii="Arial" w:hAnsi="Arial" w:cs="Arial"/>
                <w:sz w:val="22"/>
                <w:szCs w:val="22"/>
              </w:rPr>
              <w:t>p., nurodyta, kad pirkimo sutartyje yra pasirinktas fiksuoto įkainio kainos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16</w:t>
            </w:r>
            <w:r>
              <w:rPr>
                <w:rFonts w:ascii="Arial" w:eastAsia="Calibri" w:hAnsi="Arial" w:cs="Arial"/>
                <w:sz w:val="22"/>
                <w:szCs w:val="22"/>
              </w:rPr>
              <w:t xml:space="preserve"> </w:t>
            </w:r>
            <w:r w:rsidRPr="000542A1">
              <w:rPr>
                <w:rFonts w:ascii="Arial" w:hAnsi="Arial" w:cs="Arial"/>
                <w:b/>
                <w:bCs/>
                <w:sz w:val="22"/>
                <w:szCs w:val="22"/>
              </w:rPr>
              <w:t>DKŽ</w:t>
            </w:r>
            <w:r>
              <w:rPr>
                <w:rFonts w:ascii="Arial" w:hAnsi="Arial" w:cs="Arial"/>
                <w:b/>
                <w:bCs/>
                <w:sz w:val="22"/>
                <w:szCs w:val="22"/>
              </w:rPr>
              <w:t xml:space="preserve"> ir santrauka</w:t>
            </w:r>
            <w:r w:rsidRPr="000542A1">
              <w:rPr>
                <w:rFonts w:ascii="Arial" w:hAnsi="Arial" w:cs="Arial"/>
                <w:b/>
                <w:bCs/>
                <w:sz w:val="22"/>
                <w:szCs w:val="22"/>
              </w:rPr>
              <w:t>.xlsx</w:t>
            </w:r>
            <w:r w:rsidRPr="00C579BB">
              <w:rPr>
                <w:rFonts w:ascii="Arial" w:hAnsi="Arial" w:cs="Arial"/>
                <w:b/>
                <w:bCs/>
                <w:sz w:val="22"/>
                <w:szCs w:val="22"/>
              </w:rPr>
              <w:t>)</w:t>
            </w:r>
            <w:r w:rsidRPr="00AD5C02">
              <w:rPr>
                <w:rFonts w:ascii="Arial" w:hAnsi="Arial" w:cs="Arial"/>
                <w:sz w:val="22"/>
                <w:szCs w:val="22"/>
              </w:rPr>
              <w:t xml:space="preserve"> suinteresuotiems Pirkimo dalyviams kartu su nustatyta pasiūlymų eile.</w:t>
            </w: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19282794" w14:textId="72F9BD72" w:rsidR="00116A1C" w:rsidRPr="0071778C" w:rsidRDefault="00116A1C" w:rsidP="00F31248">
      <w:pPr>
        <w:pStyle w:val="Pagrindinistekstas"/>
        <w:ind w:firstLine="0"/>
        <w:rPr>
          <w:rFonts w:ascii="Arial" w:hAnsi="Arial" w:cs="Arial"/>
          <w:b/>
          <w:bCs/>
          <w:sz w:val="22"/>
          <w:szCs w:val="22"/>
        </w:rPr>
      </w:pPr>
      <w:r w:rsidRPr="0071778C">
        <w:rPr>
          <w:rFonts w:ascii="Arial" w:hAnsi="Arial" w:cs="Arial"/>
          <w:b/>
          <w:bCs/>
          <w:sz w:val="22"/>
          <w:szCs w:val="22"/>
        </w:rPr>
        <w:t>PRIEDAI</w:t>
      </w:r>
      <w:r w:rsidR="00880EEA" w:rsidRPr="0071778C">
        <w:rPr>
          <w:rFonts w:ascii="Arial" w:hAnsi="Arial" w:cs="Arial"/>
          <w:b/>
          <w:bCs/>
          <w:sz w:val="22"/>
          <w:szCs w:val="22"/>
        </w:rPr>
        <w:t>:</w:t>
      </w:r>
    </w:p>
    <w:p w14:paraId="185E8E23" w14:textId="757940DE" w:rsidR="00542FF5" w:rsidRPr="0071778C" w:rsidRDefault="00D60689" w:rsidP="00471601">
      <w:pPr>
        <w:pStyle w:val="Pagrindinistekstas"/>
        <w:ind w:firstLine="0"/>
        <w:contextualSpacing/>
        <w:rPr>
          <w:rFonts w:ascii="Arial" w:hAnsi="Arial" w:cs="Arial"/>
          <w:sz w:val="22"/>
          <w:szCs w:val="22"/>
        </w:rPr>
      </w:pPr>
      <w:r w:rsidRPr="0071778C">
        <w:rPr>
          <w:rFonts w:ascii="Arial" w:hAnsi="Arial" w:cs="Arial"/>
          <w:sz w:val="22"/>
          <w:szCs w:val="22"/>
        </w:rPr>
        <w:t xml:space="preserve">1 priedas. </w:t>
      </w:r>
      <w:r w:rsidR="00542FF5" w:rsidRPr="0071778C">
        <w:rPr>
          <w:rFonts w:ascii="Arial" w:hAnsi="Arial" w:cs="Arial"/>
          <w:sz w:val="22"/>
          <w:szCs w:val="22"/>
        </w:rPr>
        <w:t>Terminai</w:t>
      </w:r>
    </w:p>
    <w:p w14:paraId="1ED13D4C" w14:textId="63805989" w:rsidR="00E31D28" w:rsidRPr="0071778C" w:rsidRDefault="00542FF5" w:rsidP="00471601">
      <w:pPr>
        <w:pStyle w:val="Pagrindinistekstas"/>
        <w:ind w:firstLine="0"/>
        <w:contextualSpacing/>
        <w:rPr>
          <w:rFonts w:ascii="Arial" w:hAnsi="Arial" w:cs="Arial"/>
          <w:sz w:val="22"/>
          <w:szCs w:val="22"/>
        </w:rPr>
      </w:pPr>
      <w:r w:rsidRPr="0071778C">
        <w:rPr>
          <w:rFonts w:ascii="Arial" w:hAnsi="Arial" w:cs="Arial"/>
          <w:sz w:val="22"/>
          <w:szCs w:val="22"/>
        </w:rPr>
        <w:t xml:space="preserve">2 priedas. </w:t>
      </w:r>
      <w:r w:rsidR="00E31D28" w:rsidRPr="0071778C">
        <w:rPr>
          <w:rFonts w:ascii="Arial" w:hAnsi="Arial" w:cs="Arial"/>
          <w:sz w:val="22"/>
          <w:szCs w:val="22"/>
        </w:rPr>
        <w:t>Tiekėjų pašalinimo pagrindai</w:t>
      </w:r>
    </w:p>
    <w:p w14:paraId="1EE60A2B" w14:textId="585A468B" w:rsidR="00E31D28" w:rsidRPr="0071778C" w:rsidRDefault="00E31D28" w:rsidP="00471601">
      <w:pPr>
        <w:pStyle w:val="Pagrindinistekstas"/>
        <w:ind w:firstLine="0"/>
        <w:contextualSpacing/>
        <w:rPr>
          <w:rFonts w:ascii="Arial" w:hAnsi="Arial" w:cs="Arial"/>
          <w:sz w:val="22"/>
          <w:szCs w:val="22"/>
        </w:rPr>
      </w:pPr>
      <w:r w:rsidRPr="0071778C">
        <w:rPr>
          <w:rFonts w:ascii="Arial" w:hAnsi="Arial" w:cs="Arial"/>
          <w:sz w:val="22"/>
          <w:szCs w:val="22"/>
        </w:rPr>
        <w:t>3 priedas. Viešųjų pirkimų įstatymo 45 str. 2</w:t>
      </w:r>
      <w:r w:rsidRPr="0071778C">
        <w:rPr>
          <w:rFonts w:ascii="Arial" w:hAnsi="Arial" w:cs="Arial"/>
          <w:sz w:val="22"/>
          <w:szCs w:val="22"/>
          <w:vertAlign w:val="superscript"/>
        </w:rPr>
        <w:t>1</w:t>
      </w:r>
      <w:r w:rsidRPr="0071778C">
        <w:rPr>
          <w:rFonts w:ascii="Arial" w:hAnsi="Arial" w:cs="Arial"/>
          <w:sz w:val="22"/>
          <w:szCs w:val="22"/>
        </w:rPr>
        <w:t xml:space="preserve"> d. taikymo nuostatos</w:t>
      </w:r>
    </w:p>
    <w:p w14:paraId="32849CF9" w14:textId="69DE917E" w:rsidR="00D60689" w:rsidRPr="0071778C" w:rsidRDefault="00E31D28" w:rsidP="00471601">
      <w:pPr>
        <w:pStyle w:val="Pagrindinistekstas"/>
        <w:ind w:firstLine="0"/>
        <w:contextualSpacing/>
        <w:rPr>
          <w:rFonts w:ascii="Arial" w:hAnsi="Arial" w:cs="Arial"/>
          <w:sz w:val="22"/>
          <w:szCs w:val="22"/>
        </w:rPr>
      </w:pPr>
      <w:r w:rsidRPr="0071778C">
        <w:rPr>
          <w:rFonts w:ascii="Arial" w:hAnsi="Arial" w:cs="Arial"/>
          <w:sz w:val="22"/>
          <w:szCs w:val="22"/>
        </w:rPr>
        <w:t xml:space="preserve">4 priedas. </w:t>
      </w:r>
      <w:r w:rsidR="00D60689" w:rsidRPr="0071778C">
        <w:rPr>
          <w:rFonts w:ascii="Arial" w:hAnsi="Arial" w:cs="Arial"/>
          <w:sz w:val="22"/>
          <w:szCs w:val="22"/>
        </w:rPr>
        <w:t xml:space="preserve">Techninė </w:t>
      </w:r>
      <w:r w:rsidR="008A4C67" w:rsidRPr="0071778C">
        <w:rPr>
          <w:rFonts w:ascii="Arial" w:hAnsi="Arial" w:cs="Arial"/>
          <w:sz w:val="22"/>
          <w:szCs w:val="22"/>
        </w:rPr>
        <w:t xml:space="preserve">dokumentacija </w:t>
      </w:r>
      <w:r w:rsidR="001573A7" w:rsidRPr="0071778C">
        <w:rPr>
          <w:rFonts w:ascii="Arial" w:hAnsi="Arial" w:cs="Arial"/>
          <w:b/>
          <w:bCs/>
          <w:sz w:val="22"/>
          <w:szCs w:val="22"/>
        </w:rPr>
        <w:t>(</w:t>
      </w:r>
      <w:r w:rsidR="001573A7" w:rsidRPr="0071778C">
        <w:rPr>
          <w:rFonts w:ascii="Arial" w:hAnsi="Arial" w:cs="Arial"/>
          <w:sz w:val="22"/>
          <w:szCs w:val="22"/>
        </w:rPr>
        <w:t>pridedama atskiru priedu)</w:t>
      </w:r>
    </w:p>
    <w:p w14:paraId="2486C2D1" w14:textId="1A809100" w:rsidR="00D60689" w:rsidRPr="0071778C" w:rsidRDefault="00E31D28" w:rsidP="00471601">
      <w:pPr>
        <w:pStyle w:val="Pagrindinistekstas"/>
        <w:ind w:firstLine="0"/>
        <w:contextualSpacing/>
        <w:rPr>
          <w:rFonts w:ascii="Arial" w:hAnsi="Arial" w:cs="Arial"/>
          <w:sz w:val="22"/>
          <w:szCs w:val="22"/>
        </w:rPr>
      </w:pPr>
      <w:r w:rsidRPr="0071778C">
        <w:rPr>
          <w:rFonts w:ascii="Arial" w:hAnsi="Arial" w:cs="Arial"/>
          <w:sz w:val="22"/>
          <w:szCs w:val="22"/>
        </w:rPr>
        <w:t>5</w:t>
      </w:r>
      <w:r w:rsidR="00D60689" w:rsidRPr="0071778C">
        <w:rPr>
          <w:rFonts w:ascii="Arial" w:hAnsi="Arial" w:cs="Arial"/>
          <w:sz w:val="22"/>
          <w:szCs w:val="22"/>
        </w:rPr>
        <w:t xml:space="preserve"> priedas. Pasiūlymo forma</w:t>
      </w:r>
      <w:r w:rsidR="001573A7" w:rsidRPr="0071778C">
        <w:rPr>
          <w:rFonts w:ascii="Arial" w:hAnsi="Arial" w:cs="Arial"/>
          <w:sz w:val="22"/>
          <w:szCs w:val="22"/>
        </w:rPr>
        <w:t xml:space="preserve"> (pridedama atskiru priedu)</w:t>
      </w:r>
    </w:p>
    <w:p w14:paraId="6F195EF9" w14:textId="5AF7B344" w:rsidR="00D60689" w:rsidRPr="0071778C" w:rsidRDefault="00E31D28" w:rsidP="00471601">
      <w:pPr>
        <w:pStyle w:val="Pagrindinistekstas"/>
        <w:ind w:firstLine="0"/>
        <w:contextualSpacing/>
        <w:rPr>
          <w:rFonts w:ascii="Arial" w:hAnsi="Arial" w:cs="Arial"/>
          <w:sz w:val="22"/>
          <w:szCs w:val="22"/>
        </w:rPr>
      </w:pPr>
      <w:r w:rsidRPr="0071778C">
        <w:rPr>
          <w:rFonts w:ascii="Arial" w:hAnsi="Arial" w:cs="Arial"/>
          <w:sz w:val="22"/>
          <w:szCs w:val="22"/>
        </w:rPr>
        <w:t>6</w:t>
      </w:r>
      <w:r w:rsidR="00D60689" w:rsidRPr="0071778C">
        <w:rPr>
          <w:rFonts w:ascii="Arial" w:hAnsi="Arial" w:cs="Arial"/>
          <w:sz w:val="22"/>
          <w:szCs w:val="22"/>
        </w:rPr>
        <w:t xml:space="preserve"> priedas. Europos bendrasis viešųjų pirkimų dokumentas</w:t>
      </w:r>
      <w:r w:rsidR="001573A7" w:rsidRPr="0071778C">
        <w:rPr>
          <w:rFonts w:ascii="Arial" w:hAnsi="Arial" w:cs="Arial"/>
          <w:sz w:val="22"/>
          <w:szCs w:val="22"/>
        </w:rPr>
        <w:t xml:space="preserve"> </w:t>
      </w:r>
      <w:bookmarkStart w:id="0" w:name="_Hlk189574420"/>
      <w:r w:rsidR="001573A7" w:rsidRPr="0071778C">
        <w:rPr>
          <w:rFonts w:ascii="Arial" w:hAnsi="Arial" w:cs="Arial"/>
          <w:sz w:val="22"/>
          <w:szCs w:val="22"/>
        </w:rPr>
        <w:t>(pridedamas atskiru priedu)</w:t>
      </w:r>
      <w:bookmarkEnd w:id="0"/>
    </w:p>
    <w:p w14:paraId="4021F1B3" w14:textId="22763021" w:rsidR="00C15E63" w:rsidRPr="0071778C" w:rsidRDefault="00E31D28" w:rsidP="00471601">
      <w:pPr>
        <w:pStyle w:val="Pagrindinistekstas"/>
        <w:ind w:firstLine="0"/>
        <w:contextualSpacing/>
        <w:rPr>
          <w:rFonts w:ascii="Arial" w:hAnsi="Arial" w:cs="Arial"/>
          <w:sz w:val="22"/>
          <w:szCs w:val="22"/>
        </w:rPr>
      </w:pPr>
      <w:r w:rsidRPr="0071778C">
        <w:rPr>
          <w:rFonts w:ascii="Arial" w:hAnsi="Arial" w:cs="Arial"/>
          <w:sz w:val="22"/>
          <w:szCs w:val="22"/>
        </w:rPr>
        <w:t xml:space="preserve">7 </w:t>
      </w:r>
      <w:r w:rsidR="00C15E63" w:rsidRPr="0071778C">
        <w:rPr>
          <w:rFonts w:ascii="Arial" w:hAnsi="Arial" w:cs="Arial"/>
          <w:sz w:val="22"/>
          <w:szCs w:val="22"/>
        </w:rPr>
        <w:t>priedas.</w:t>
      </w:r>
      <w:r w:rsidRPr="0071778C">
        <w:rPr>
          <w:rFonts w:ascii="Arial" w:hAnsi="Arial" w:cs="Arial"/>
          <w:sz w:val="22"/>
          <w:szCs w:val="22"/>
        </w:rPr>
        <w:t xml:space="preserve"> </w:t>
      </w:r>
      <w:r w:rsidR="00C15E63" w:rsidRPr="0071778C">
        <w:rPr>
          <w:rFonts w:ascii="Arial" w:hAnsi="Arial" w:cs="Arial"/>
          <w:sz w:val="22"/>
          <w:szCs w:val="22"/>
        </w:rPr>
        <w:t>Tiekėjo deklaracija dėl atitikimo nacionalinio saugumo reikalavimams</w:t>
      </w:r>
      <w:r w:rsidR="001573A7" w:rsidRPr="0071778C">
        <w:rPr>
          <w:rFonts w:ascii="Arial" w:hAnsi="Arial" w:cs="Arial"/>
          <w:sz w:val="22"/>
          <w:szCs w:val="22"/>
        </w:rPr>
        <w:t xml:space="preserve"> (pridedama atskiru priedu)</w:t>
      </w:r>
    </w:p>
    <w:p w14:paraId="50BE223A" w14:textId="011D2B74" w:rsidR="001B4DEA" w:rsidRPr="0071778C" w:rsidRDefault="001B4DEA" w:rsidP="00471601">
      <w:pPr>
        <w:pStyle w:val="Pagrindinistekstas"/>
        <w:ind w:firstLine="0"/>
        <w:contextualSpacing/>
        <w:rPr>
          <w:rFonts w:ascii="Arial" w:hAnsi="Arial" w:cs="Arial"/>
          <w:sz w:val="22"/>
          <w:szCs w:val="22"/>
        </w:rPr>
      </w:pPr>
      <w:r w:rsidRPr="0071778C">
        <w:rPr>
          <w:rFonts w:ascii="Arial" w:hAnsi="Arial" w:cs="Arial"/>
          <w:sz w:val="22"/>
          <w:szCs w:val="22"/>
        </w:rPr>
        <w:t>8 priedas. Sutarties projektas (pridedamas atskiru priedu)</w:t>
      </w:r>
    </w:p>
    <w:p w14:paraId="2AA93E04" w14:textId="68AAE902" w:rsidR="003E2C35" w:rsidRPr="0071778C" w:rsidRDefault="001B4DEA" w:rsidP="00471601">
      <w:pPr>
        <w:pStyle w:val="Pagrindinistekstas"/>
        <w:ind w:firstLine="0"/>
        <w:contextualSpacing/>
        <w:rPr>
          <w:rFonts w:ascii="Arial" w:hAnsi="Arial" w:cs="Arial"/>
          <w:sz w:val="22"/>
          <w:szCs w:val="22"/>
        </w:rPr>
      </w:pPr>
      <w:bookmarkStart w:id="1" w:name="_Hlk188961044"/>
      <w:r w:rsidRPr="0071778C">
        <w:rPr>
          <w:rFonts w:ascii="Arial" w:hAnsi="Arial" w:cs="Arial"/>
          <w:sz w:val="22"/>
          <w:szCs w:val="22"/>
        </w:rPr>
        <w:t>9</w:t>
      </w:r>
      <w:r w:rsidR="003E2C35" w:rsidRPr="0071778C">
        <w:rPr>
          <w:rFonts w:ascii="Arial" w:hAnsi="Arial" w:cs="Arial"/>
          <w:sz w:val="22"/>
          <w:szCs w:val="22"/>
        </w:rPr>
        <w:t xml:space="preserve"> priedas. </w:t>
      </w:r>
      <w:r w:rsidR="00992DD6" w:rsidRPr="0071778C">
        <w:rPr>
          <w:rFonts w:ascii="Arial" w:hAnsi="Arial" w:cs="Arial"/>
          <w:sz w:val="22"/>
          <w:szCs w:val="22"/>
        </w:rPr>
        <w:t>Deklaracij</w:t>
      </w:r>
      <w:r w:rsidR="000B55E0" w:rsidRPr="0071778C">
        <w:rPr>
          <w:rFonts w:ascii="Arial" w:hAnsi="Arial" w:cs="Arial"/>
          <w:sz w:val="22"/>
          <w:szCs w:val="22"/>
        </w:rPr>
        <w:t>os</w:t>
      </w:r>
      <w:r w:rsidR="00992DD6" w:rsidRPr="0071778C">
        <w:rPr>
          <w:rFonts w:ascii="Arial" w:hAnsi="Arial" w:cs="Arial"/>
          <w:sz w:val="22"/>
          <w:szCs w:val="22"/>
        </w:rPr>
        <w:t xml:space="preserve"> dėl sutikimo</w:t>
      </w:r>
      <w:r w:rsidR="003E2C35" w:rsidRPr="0071778C">
        <w:rPr>
          <w:rFonts w:ascii="Arial" w:hAnsi="Arial" w:cs="Arial"/>
          <w:sz w:val="22"/>
          <w:szCs w:val="22"/>
        </w:rPr>
        <w:t xml:space="preserve"> būti </w:t>
      </w:r>
      <w:r w:rsidR="00992DD6" w:rsidRPr="0071778C">
        <w:rPr>
          <w:rFonts w:ascii="Arial" w:hAnsi="Arial" w:cs="Arial"/>
          <w:sz w:val="22"/>
          <w:szCs w:val="22"/>
        </w:rPr>
        <w:t xml:space="preserve">subtiekėju/ </w:t>
      </w:r>
      <w:r w:rsidR="003E2C35" w:rsidRPr="0071778C">
        <w:rPr>
          <w:rFonts w:ascii="Arial" w:hAnsi="Arial" w:cs="Arial"/>
          <w:sz w:val="22"/>
          <w:szCs w:val="22"/>
        </w:rPr>
        <w:t>ūkio subjektu</w:t>
      </w:r>
      <w:r w:rsidR="00627A8A" w:rsidRPr="0071778C">
        <w:rPr>
          <w:rFonts w:ascii="Arial" w:hAnsi="Arial" w:cs="Arial"/>
          <w:sz w:val="22"/>
          <w:szCs w:val="22"/>
        </w:rPr>
        <w:t xml:space="preserve">/ kvazisubtiekėju </w:t>
      </w:r>
      <w:r w:rsidR="000B55E0" w:rsidRPr="0071778C">
        <w:rPr>
          <w:rFonts w:ascii="Arial" w:hAnsi="Arial" w:cs="Arial"/>
          <w:sz w:val="22"/>
          <w:szCs w:val="22"/>
        </w:rPr>
        <w:t>pavyzdinė forma</w:t>
      </w:r>
      <w:r w:rsidR="001573A7" w:rsidRPr="0071778C">
        <w:rPr>
          <w:rFonts w:ascii="Arial" w:hAnsi="Arial" w:cs="Arial"/>
          <w:sz w:val="22"/>
          <w:szCs w:val="22"/>
        </w:rPr>
        <w:t xml:space="preserve"> (pridedama atskiru priedu)</w:t>
      </w:r>
    </w:p>
    <w:bookmarkEnd w:id="1"/>
    <w:p w14:paraId="11FF839B" w14:textId="77777777" w:rsidR="0046386A" w:rsidRPr="0071778C" w:rsidRDefault="0046386A" w:rsidP="00471601">
      <w:pPr>
        <w:pStyle w:val="Pagrindinistekstas"/>
        <w:ind w:firstLine="0"/>
        <w:contextualSpacing/>
        <w:rPr>
          <w:rFonts w:ascii="Arial" w:hAnsi="Arial" w:cs="Arial"/>
          <w:sz w:val="22"/>
          <w:szCs w:val="22"/>
        </w:rPr>
      </w:pPr>
      <w:r w:rsidRPr="0071778C">
        <w:rPr>
          <w:rFonts w:ascii="Arial" w:hAnsi="Arial" w:cs="Arial"/>
          <w:sz w:val="22"/>
          <w:szCs w:val="22"/>
        </w:rPr>
        <w:t>10 priedas. Tiekėjų kvalifikacijos reikalavimai (pridedamas atskiru priedu)</w:t>
      </w:r>
    </w:p>
    <w:p w14:paraId="12688516" w14:textId="2EC842FE" w:rsidR="0046386A" w:rsidRPr="0071778C" w:rsidRDefault="0046386A" w:rsidP="00471601">
      <w:pPr>
        <w:pStyle w:val="Pagrindinistekstas"/>
        <w:ind w:firstLine="0"/>
        <w:contextualSpacing/>
        <w:rPr>
          <w:rFonts w:ascii="Arial" w:hAnsi="Arial" w:cs="Arial"/>
          <w:sz w:val="22"/>
          <w:szCs w:val="22"/>
        </w:rPr>
      </w:pPr>
      <w:r w:rsidRPr="0071778C">
        <w:rPr>
          <w:rFonts w:ascii="Arial" w:hAnsi="Arial" w:cs="Arial"/>
          <w:sz w:val="22"/>
          <w:szCs w:val="22"/>
        </w:rPr>
        <w:t>11 priedas. Aplinkos apsaugos vadybos sistemos standartai (pridedama atskiru priedu)</w:t>
      </w:r>
    </w:p>
    <w:p w14:paraId="4EC6642C" w14:textId="507BB6DB" w:rsidR="0046386A" w:rsidRPr="0071778C" w:rsidRDefault="0046386A" w:rsidP="00471601">
      <w:pPr>
        <w:pStyle w:val="Pagrindinistekstas"/>
        <w:ind w:firstLine="0"/>
        <w:contextualSpacing/>
        <w:rPr>
          <w:rFonts w:ascii="Arial" w:hAnsi="Arial" w:cs="Arial"/>
          <w:sz w:val="22"/>
          <w:szCs w:val="22"/>
        </w:rPr>
      </w:pPr>
      <w:r w:rsidRPr="0071778C">
        <w:rPr>
          <w:rFonts w:ascii="Arial" w:hAnsi="Arial" w:cs="Arial"/>
          <w:sz w:val="22"/>
          <w:szCs w:val="22"/>
        </w:rPr>
        <w:t>12 priedas. Pasiūlymo galiojimo užtikrinimo formos (pridedam</w:t>
      </w:r>
      <w:r w:rsidR="00D771B2" w:rsidRPr="0071778C">
        <w:rPr>
          <w:rFonts w:ascii="Arial" w:hAnsi="Arial" w:cs="Arial"/>
          <w:sz w:val="22"/>
          <w:szCs w:val="22"/>
        </w:rPr>
        <w:t>os</w:t>
      </w:r>
      <w:r w:rsidRPr="0071778C">
        <w:rPr>
          <w:rFonts w:ascii="Arial" w:hAnsi="Arial" w:cs="Arial"/>
          <w:sz w:val="22"/>
          <w:szCs w:val="22"/>
        </w:rPr>
        <w:t xml:space="preserve"> atskiru priedu)</w:t>
      </w:r>
    </w:p>
    <w:p w14:paraId="2BFDDB41" w14:textId="3522DA68" w:rsidR="0046386A" w:rsidRPr="0071778C" w:rsidRDefault="0046386A" w:rsidP="00471601">
      <w:pPr>
        <w:pStyle w:val="Pagrindinistekstas"/>
        <w:ind w:firstLine="0"/>
        <w:contextualSpacing/>
        <w:rPr>
          <w:rFonts w:ascii="Arial" w:hAnsi="Arial" w:cs="Arial"/>
          <w:sz w:val="22"/>
          <w:szCs w:val="22"/>
        </w:rPr>
      </w:pPr>
      <w:r w:rsidRPr="0071778C">
        <w:rPr>
          <w:rFonts w:ascii="Arial" w:hAnsi="Arial" w:cs="Arial"/>
          <w:sz w:val="22"/>
          <w:szCs w:val="22"/>
        </w:rPr>
        <w:t>13 priedas. Darbų sąrašo forma (pridedama atskiru priedu)</w:t>
      </w:r>
    </w:p>
    <w:p w14:paraId="44D11C56" w14:textId="77777777" w:rsidR="0046386A" w:rsidRPr="0071778C" w:rsidRDefault="0046386A" w:rsidP="00471601">
      <w:pPr>
        <w:pStyle w:val="Pagrindinistekstas"/>
        <w:ind w:firstLine="0"/>
        <w:contextualSpacing/>
        <w:rPr>
          <w:rFonts w:ascii="Arial" w:hAnsi="Arial" w:cs="Arial"/>
          <w:sz w:val="22"/>
          <w:szCs w:val="22"/>
        </w:rPr>
      </w:pPr>
      <w:r w:rsidRPr="0071778C">
        <w:rPr>
          <w:rFonts w:ascii="Arial" w:hAnsi="Arial" w:cs="Arial"/>
          <w:sz w:val="22"/>
          <w:szCs w:val="22"/>
        </w:rPr>
        <w:t>14 priedas. Specialistų sąrašas (pridedamas atskiru priedu)</w:t>
      </w:r>
    </w:p>
    <w:p w14:paraId="2538F346" w14:textId="77777777" w:rsidR="0046386A" w:rsidRPr="0071778C" w:rsidRDefault="0046386A" w:rsidP="00471601">
      <w:pPr>
        <w:pStyle w:val="Pagrindinistekstas"/>
        <w:ind w:firstLine="0"/>
        <w:contextualSpacing/>
        <w:rPr>
          <w:rFonts w:ascii="Arial" w:hAnsi="Arial" w:cs="Arial"/>
          <w:sz w:val="22"/>
          <w:szCs w:val="22"/>
        </w:rPr>
      </w:pPr>
      <w:r w:rsidRPr="0071778C">
        <w:rPr>
          <w:rFonts w:ascii="Arial" w:hAnsi="Arial" w:cs="Arial"/>
          <w:sz w:val="22"/>
          <w:szCs w:val="22"/>
        </w:rPr>
        <w:t>15 priedas. Pirkimo sutarties sąlygų įvykdymo užtikrinimo formos (pridedamos atskiru priedu)</w:t>
      </w:r>
    </w:p>
    <w:p w14:paraId="14D98AB7" w14:textId="006E4E57" w:rsidR="0046386A" w:rsidRPr="0071778C" w:rsidRDefault="0046386A" w:rsidP="00471601">
      <w:pPr>
        <w:pStyle w:val="Pagrindinistekstas"/>
        <w:ind w:firstLine="0"/>
        <w:contextualSpacing/>
        <w:rPr>
          <w:rFonts w:ascii="Arial" w:hAnsi="Arial" w:cs="Arial"/>
          <w:sz w:val="22"/>
          <w:szCs w:val="22"/>
        </w:rPr>
      </w:pPr>
      <w:r w:rsidRPr="0071778C">
        <w:rPr>
          <w:rFonts w:ascii="Arial" w:hAnsi="Arial" w:cs="Arial"/>
          <w:sz w:val="22"/>
          <w:szCs w:val="22"/>
        </w:rPr>
        <w:t>16 priedas. Darbų kiekių žiniaraščiai ir santrauka (pridedama atskiru priedu)</w:t>
      </w:r>
    </w:p>
    <w:p w14:paraId="78AB507D" w14:textId="22C01A20" w:rsidR="0046386A" w:rsidRPr="0071778C" w:rsidRDefault="0046386A" w:rsidP="00471601">
      <w:pPr>
        <w:pStyle w:val="Pagrindinistekstas"/>
        <w:ind w:firstLine="0"/>
        <w:contextualSpacing/>
        <w:rPr>
          <w:rFonts w:ascii="Arial" w:hAnsi="Arial" w:cs="Arial"/>
          <w:sz w:val="22"/>
          <w:szCs w:val="22"/>
        </w:rPr>
      </w:pPr>
      <w:r w:rsidRPr="0071778C">
        <w:rPr>
          <w:rFonts w:ascii="Arial" w:hAnsi="Arial" w:cs="Arial"/>
          <w:sz w:val="22"/>
          <w:szCs w:val="22"/>
        </w:rPr>
        <w:t xml:space="preserve">17 priedas. Darbų ir su darbais susijusių paslaugų grafikas ir pinigų srautų prognozė (pridedama atskiru priedu)  </w:t>
      </w:r>
    </w:p>
    <w:p w14:paraId="5F3BCC96" w14:textId="77777777" w:rsidR="0046386A" w:rsidRPr="0071778C" w:rsidRDefault="0046386A" w:rsidP="00471601">
      <w:pPr>
        <w:pStyle w:val="Pagrindinistekstas"/>
        <w:ind w:firstLine="0"/>
        <w:contextualSpacing/>
        <w:rPr>
          <w:rFonts w:ascii="Arial" w:hAnsi="Arial" w:cs="Arial"/>
          <w:sz w:val="22"/>
          <w:szCs w:val="22"/>
        </w:rPr>
      </w:pPr>
      <w:r w:rsidRPr="0071778C">
        <w:rPr>
          <w:rFonts w:ascii="Arial" w:hAnsi="Arial" w:cs="Arial"/>
          <w:sz w:val="22"/>
          <w:szCs w:val="22"/>
        </w:rPr>
        <w:t>18 priedas. Sutikimas dėl konfidencialios informacijos pateikimo (pridedamas atskiru priedu)</w:t>
      </w:r>
    </w:p>
    <w:p w14:paraId="14247607" w14:textId="40467B4F" w:rsidR="0046386A" w:rsidRPr="0071778C" w:rsidRDefault="0046386A" w:rsidP="00471601">
      <w:pPr>
        <w:pStyle w:val="Pagrindinistekstas"/>
        <w:ind w:firstLine="0"/>
        <w:contextualSpacing/>
        <w:rPr>
          <w:rFonts w:ascii="Arial" w:hAnsi="Arial" w:cs="Arial"/>
          <w:sz w:val="22"/>
          <w:szCs w:val="22"/>
        </w:rPr>
      </w:pPr>
      <w:r w:rsidRPr="0071778C">
        <w:rPr>
          <w:rFonts w:ascii="Arial" w:hAnsi="Arial" w:cs="Arial"/>
          <w:sz w:val="22"/>
          <w:szCs w:val="22"/>
        </w:rPr>
        <w:t>19 priedas. Garantinių įsipareigojimų įvykdymo užtikrinimo formos (pridedam</w:t>
      </w:r>
      <w:r w:rsidR="00313405">
        <w:rPr>
          <w:rFonts w:ascii="Arial" w:hAnsi="Arial" w:cs="Arial"/>
          <w:sz w:val="22"/>
          <w:szCs w:val="22"/>
        </w:rPr>
        <w:t>os</w:t>
      </w:r>
      <w:r w:rsidRPr="0071778C">
        <w:rPr>
          <w:rFonts w:ascii="Arial" w:hAnsi="Arial" w:cs="Arial"/>
          <w:sz w:val="22"/>
          <w:szCs w:val="22"/>
        </w:rPr>
        <w:t xml:space="preserve"> atskiru priedu)</w:t>
      </w:r>
    </w:p>
    <w:p w14:paraId="55D0B4B9" w14:textId="1791EE5D" w:rsidR="0046386A" w:rsidRPr="0071778C" w:rsidRDefault="0046386A" w:rsidP="00471601">
      <w:pPr>
        <w:pStyle w:val="Pagrindinistekstas"/>
        <w:ind w:firstLine="0"/>
        <w:contextualSpacing/>
        <w:rPr>
          <w:rFonts w:ascii="Arial" w:hAnsi="Arial" w:cs="Arial"/>
          <w:sz w:val="22"/>
          <w:szCs w:val="22"/>
        </w:rPr>
      </w:pPr>
      <w:r w:rsidRPr="0071778C">
        <w:rPr>
          <w:rFonts w:ascii="Arial" w:hAnsi="Arial" w:cs="Arial"/>
          <w:sz w:val="22"/>
          <w:szCs w:val="22"/>
        </w:rPr>
        <w:t>20 priedas. Informacija apie apribojimus valstybinės reikšmės keliuose (pridedama atskiru priedu)</w:t>
      </w:r>
    </w:p>
    <w:p w14:paraId="42B1F04D" w14:textId="6822BBF7" w:rsidR="0046386A" w:rsidRPr="0071778C" w:rsidRDefault="0046386A" w:rsidP="00471601">
      <w:pPr>
        <w:pStyle w:val="Pagrindinistekstas"/>
        <w:ind w:firstLine="0"/>
        <w:contextualSpacing/>
        <w:rPr>
          <w:rFonts w:ascii="Arial" w:hAnsi="Arial" w:cs="Arial"/>
          <w:sz w:val="22"/>
          <w:szCs w:val="22"/>
        </w:rPr>
      </w:pPr>
      <w:r w:rsidRPr="0071778C">
        <w:rPr>
          <w:rFonts w:ascii="Arial" w:hAnsi="Arial" w:cs="Arial"/>
          <w:sz w:val="22"/>
          <w:szCs w:val="22"/>
        </w:rPr>
        <w:t>21 priedas. Darbų ir su darbais susijusių paslaugų grafiko ataskaita (pridedama atskiru priedu)</w:t>
      </w:r>
    </w:p>
    <w:p w14:paraId="3F5CA4AC" w14:textId="44FB1063" w:rsidR="0046386A" w:rsidRPr="0071778C" w:rsidRDefault="0046386A" w:rsidP="00471601">
      <w:pPr>
        <w:pStyle w:val="Pagrindinistekstas"/>
        <w:ind w:firstLine="0"/>
        <w:contextualSpacing/>
        <w:rPr>
          <w:rFonts w:ascii="Arial" w:hAnsi="Arial" w:cs="Arial"/>
          <w:sz w:val="22"/>
          <w:szCs w:val="22"/>
        </w:rPr>
      </w:pPr>
      <w:r w:rsidRPr="005D2E1B">
        <w:rPr>
          <w:rFonts w:ascii="Arial" w:hAnsi="Arial" w:cs="Arial"/>
          <w:szCs w:val="24"/>
        </w:rPr>
        <w:t xml:space="preserve">22 priedas. </w:t>
      </w:r>
      <w:r w:rsidRPr="0071778C">
        <w:rPr>
          <w:rFonts w:ascii="Arial" w:hAnsi="Arial" w:cs="Arial"/>
          <w:sz w:val="22"/>
          <w:szCs w:val="22"/>
        </w:rPr>
        <w:t>Planuojamų išlaidų, reikalingų vykdyti atsiskaitymams su rangovu pagal sutartį, grafiko ataskaita (pridedama atskiru priedu)</w:t>
      </w:r>
    </w:p>
    <w:p w14:paraId="60262722" w14:textId="6B054A2A" w:rsidR="0046386A" w:rsidRPr="0071778C" w:rsidRDefault="0046386A" w:rsidP="00471601">
      <w:pPr>
        <w:pStyle w:val="Pagrindinistekstas"/>
        <w:ind w:firstLine="0"/>
        <w:contextualSpacing/>
        <w:rPr>
          <w:rFonts w:ascii="Arial" w:hAnsi="Arial" w:cs="Arial"/>
          <w:sz w:val="22"/>
          <w:szCs w:val="22"/>
        </w:rPr>
      </w:pPr>
      <w:r w:rsidRPr="0071778C">
        <w:rPr>
          <w:rFonts w:ascii="Arial" w:hAnsi="Arial" w:cs="Arial"/>
          <w:sz w:val="22"/>
          <w:szCs w:val="22"/>
        </w:rPr>
        <w:t xml:space="preserve">23 priedas.  </w:t>
      </w:r>
      <w:r w:rsidR="00E445AE" w:rsidRPr="0071778C">
        <w:rPr>
          <w:rFonts w:ascii="Arial" w:hAnsi="Arial" w:cs="Arial"/>
          <w:sz w:val="22"/>
          <w:szCs w:val="22"/>
        </w:rPr>
        <w:t xml:space="preserve">Avanso grąžinimo dokumentų formos </w:t>
      </w:r>
      <w:r w:rsidR="00DD44CA" w:rsidRPr="0071778C">
        <w:rPr>
          <w:rFonts w:ascii="Arial" w:hAnsi="Arial" w:cs="Arial"/>
          <w:sz w:val="22"/>
          <w:szCs w:val="22"/>
        </w:rPr>
        <w:t>(pridedam</w:t>
      </w:r>
      <w:r w:rsidR="002D1347">
        <w:rPr>
          <w:rFonts w:ascii="Arial" w:hAnsi="Arial" w:cs="Arial"/>
          <w:sz w:val="22"/>
          <w:szCs w:val="22"/>
        </w:rPr>
        <w:t>os</w:t>
      </w:r>
      <w:r w:rsidR="00DD44CA" w:rsidRPr="0071778C">
        <w:rPr>
          <w:rFonts w:ascii="Arial" w:hAnsi="Arial" w:cs="Arial"/>
          <w:sz w:val="22"/>
          <w:szCs w:val="22"/>
        </w:rPr>
        <w:t xml:space="preserve"> atskiru priedu)</w:t>
      </w:r>
    </w:p>
    <w:p w14:paraId="4BCB5F7D" w14:textId="2BF24947" w:rsidR="00E445AE" w:rsidRPr="0071778C" w:rsidRDefault="0046386A" w:rsidP="00E445AE">
      <w:pPr>
        <w:pStyle w:val="Pagrindinistekstas"/>
        <w:ind w:firstLine="0"/>
        <w:contextualSpacing/>
        <w:rPr>
          <w:rFonts w:ascii="Arial" w:hAnsi="Arial" w:cs="Arial"/>
          <w:sz w:val="22"/>
          <w:szCs w:val="22"/>
        </w:rPr>
      </w:pPr>
      <w:r w:rsidRPr="0071778C">
        <w:rPr>
          <w:rFonts w:ascii="Arial" w:hAnsi="Arial" w:cs="Arial"/>
          <w:sz w:val="22"/>
          <w:szCs w:val="22"/>
        </w:rPr>
        <w:t xml:space="preserve">24 priedas. </w:t>
      </w:r>
      <w:r w:rsidR="00E445AE" w:rsidRPr="0071778C">
        <w:rPr>
          <w:rFonts w:ascii="Arial" w:hAnsi="Arial" w:cs="Arial"/>
          <w:sz w:val="22"/>
          <w:szCs w:val="22"/>
        </w:rPr>
        <w:t>Pasiūlymų vertinimo kriterijai (pridedama atskiru priedu)</w:t>
      </w:r>
    </w:p>
    <w:p w14:paraId="78C2EFB4" w14:textId="2442F50C" w:rsidR="000E52CD" w:rsidRPr="00DA7C27" w:rsidRDefault="000E52CD" w:rsidP="00173D86">
      <w:pPr>
        <w:pStyle w:val="Pagrindinistekstas"/>
        <w:numPr>
          <w:ilvl w:val="0"/>
          <w:numId w:val="3"/>
        </w:numPr>
        <w:jc w:val="right"/>
        <w:rPr>
          <w:rFonts w:ascii="Arial" w:hAnsi="Arial" w:cs="Arial"/>
          <w:sz w:val="22"/>
          <w:szCs w:val="22"/>
        </w:rPr>
      </w:pPr>
      <w:bookmarkStart w:id="2" w:name="_Ref518306605"/>
      <w:r w:rsidRPr="00DA7C27">
        <w:rPr>
          <w:rFonts w:ascii="Arial" w:hAnsi="Arial" w:cs="Arial"/>
          <w:sz w:val="22"/>
          <w:szCs w:val="22"/>
        </w:rPr>
        <w:lastRenderedPageBreak/>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4" w:name="_Ref518306669"/>
    </w:p>
    <w:p w14:paraId="1726F669" w14:textId="77777777" w:rsidR="00696FA2" w:rsidRDefault="00696FA2" w:rsidP="00A85C07">
      <w:pPr>
        <w:pStyle w:val="Sraopastraipa"/>
        <w:suppressAutoHyphens/>
        <w:ind w:left="360"/>
        <w:jc w:val="right"/>
        <w:rPr>
          <w:rFonts w:ascii="Arial" w:hAnsi="Arial" w:cs="Arial"/>
          <w:sz w:val="22"/>
          <w:szCs w:val="22"/>
        </w:rPr>
      </w:pPr>
    </w:p>
    <w:p w14:paraId="3E9E9293" w14:textId="064152A6"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BB732E" w:rsidRDefault="00ED32BA" w:rsidP="0097485C">
            <w:pPr>
              <w:pStyle w:val="Betarp"/>
              <w:rPr>
                <w:rFonts w:ascii="Arial" w:hAnsi="Arial" w:cs="Arial"/>
                <w:sz w:val="22"/>
                <w:szCs w:val="22"/>
                <w:u w:val="single"/>
              </w:rPr>
            </w:pPr>
            <w:r w:rsidRPr="00BB732E">
              <w:rPr>
                <w:rFonts w:ascii="Arial" w:hAnsi="Arial" w:cs="Arial"/>
                <w:sz w:val="22"/>
                <w:szCs w:val="22"/>
                <w:u w:val="single"/>
              </w:rPr>
              <w:t>Iš Lietuvoje įsteigtų subjektų reikalaujama:</w:t>
            </w:r>
          </w:p>
          <w:p w14:paraId="7C3C46F6" w14:textId="77777777" w:rsidR="00ED32BA" w:rsidRPr="00BB732E" w:rsidRDefault="00ED32BA" w:rsidP="0097485C">
            <w:pPr>
              <w:pStyle w:val="Betarp"/>
              <w:rPr>
                <w:rFonts w:ascii="Arial" w:hAnsi="Arial" w:cs="Arial"/>
                <w:b/>
                <w:bCs/>
                <w:sz w:val="22"/>
                <w:szCs w:val="22"/>
              </w:rPr>
            </w:pPr>
            <w:r w:rsidRPr="00BB732E">
              <w:rPr>
                <w:rFonts w:ascii="Arial" w:hAnsi="Arial" w:cs="Arial"/>
                <w:sz w:val="22"/>
                <w:szCs w:val="22"/>
              </w:rPr>
              <w:t>1) Dėl įsipareigojimų, susijusių su mokesčių mokėjimu, įvykdymo iš Lietuvoje įsteigtų subjektų prašoma:</w:t>
            </w:r>
          </w:p>
          <w:p w14:paraId="2F7B3E4F" w14:textId="77777777" w:rsidR="00ED32BA" w:rsidRPr="00BB732E" w:rsidRDefault="00ED32BA" w:rsidP="00ED32BA">
            <w:pPr>
              <w:pStyle w:val="Betarp"/>
              <w:numPr>
                <w:ilvl w:val="0"/>
                <w:numId w:val="19"/>
              </w:numPr>
              <w:rPr>
                <w:rFonts w:ascii="Arial" w:hAnsi="Arial" w:cs="Arial"/>
                <w:sz w:val="22"/>
                <w:szCs w:val="22"/>
              </w:rPr>
            </w:pPr>
            <w:r w:rsidRPr="00BB732E">
              <w:rPr>
                <w:rFonts w:ascii="Arial" w:hAnsi="Arial" w:cs="Arial"/>
                <w:sz w:val="22"/>
                <w:szCs w:val="22"/>
              </w:rPr>
              <w:t xml:space="preserve">išrašo iš teismo sprendimo (jei toks yra) </w:t>
            </w:r>
          </w:p>
          <w:p w14:paraId="261228C1" w14:textId="77777777" w:rsidR="00ED32BA" w:rsidRPr="00BB732E" w:rsidRDefault="00ED32BA" w:rsidP="00ED32BA">
            <w:pPr>
              <w:pStyle w:val="Betarp"/>
              <w:numPr>
                <w:ilvl w:val="0"/>
                <w:numId w:val="19"/>
              </w:numPr>
              <w:rPr>
                <w:rFonts w:ascii="Arial" w:hAnsi="Arial" w:cs="Arial"/>
                <w:sz w:val="22"/>
                <w:szCs w:val="22"/>
              </w:rPr>
            </w:pPr>
            <w:r w:rsidRPr="00BB732E">
              <w:rPr>
                <w:rFonts w:ascii="Arial" w:hAnsi="Arial" w:cs="Arial"/>
                <w:sz w:val="22"/>
                <w:szCs w:val="22"/>
              </w:rPr>
              <w:t>arba Valstybinės mokesčių inspekcijos prie Lietuvos Respublikos finansų ministerijos išduoto dokumento,</w:t>
            </w:r>
          </w:p>
          <w:p w14:paraId="21B2359A" w14:textId="77777777" w:rsidR="00ED32BA" w:rsidRPr="00BB732E" w:rsidRDefault="00ED32BA" w:rsidP="00ED32BA">
            <w:pPr>
              <w:pStyle w:val="Betarp"/>
              <w:numPr>
                <w:ilvl w:val="0"/>
                <w:numId w:val="18"/>
              </w:numPr>
              <w:rPr>
                <w:rFonts w:ascii="Arial" w:hAnsi="Arial" w:cs="Arial"/>
                <w:sz w:val="22"/>
                <w:szCs w:val="22"/>
              </w:rPr>
            </w:pPr>
            <w:r w:rsidRPr="00BB732E">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BB732E" w:rsidRDefault="00ED32BA" w:rsidP="0097485C">
            <w:pPr>
              <w:pStyle w:val="Betarp"/>
              <w:rPr>
                <w:rFonts w:ascii="Arial" w:hAnsi="Arial" w:cs="Arial"/>
                <w:sz w:val="22"/>
                <w:szCs w:val="22"/>
              </w:rPr>
            </w:pPr>
          </w:p>
          <w:p w14:paraId="5C0876FC" w14:textId="77777777" w:rsidR="00ED32BA" w:rsidRPr="00BB732E" w:rsidRDefault="00ED32BA" w:rsidP="0097485C">
            <w:pPr>
              <w:pStyle w:val="Betarp"/>
              <w:rPr>
                <w:rFonts w:ascii="Arial" w:hAnsi="Arial" w:cs="Arial"/>
                <w:sz w:val="22"/>
                <w:szCs w:val="22"/>
                <w:u w:val="single"/>
              </w:rPr>
            </w:pPr>
            <w:r w:rsidRPr="00BB732E">
              <w:rPr>
                <w:rFonts w:ascii="Arial" w:hAnsi="Arial" w:cs="Arial"/>
                <w:sz w:val="22"/>
                <w:szCs w:val="22"/>
                <w:u w:val="single"/>
              </w:rPr>
              <w:t>Iš ne Lietuvoje įsteigtų subjektų reikalaujama:</w:t>
            </w:r>
          </w:p>
          <w:p w14:paraId="4BC98F77" w14:textId="77777777" w:rsidR="00ED32BA" w:rsidRPr="00BB732E" w:rsidRDefault="00ED32BA" w:rsidP="00ED32BA">
            <w:pPr>
              <w:pStyle w:val="Betarp"/>
              <w:numPr>
                <w:ilvl w:val="0"/>
                <w:numId w:val="20"/>
              </w:numPr>
              <w:ind w:left="314"/>
              <w:rPr>
                <w:rFonts w:ascii="Arial" w:hAnsi="Arial" w:cs="Arial"/>
                <w:b/>
                <w:bCs/>
                <w:sz w:val="22"/>
                <w:szCs w:val="22"/>
              </w:rPr>
            </w:pPr>
            <w:r w:rsidRPr="00BB732E">
              <w:rPr>
                <w:rFonts w:ascii="Arial" w:hAnsi="Arial" w:cs="Arial"/>
                <w:sz w:val="22"/>
                <w:szCs w:val="22"/>
              </w:rPr>
              <w:t>atitinkamos užsienio šalies institucijos dokumento</w:t>
            </w:r>
            <w:r w:rsidRPr="00BB732E">
              <w:rPr>
                <w:rStyle w:val="Puslapioinaosnuoroda"/>
                <w:rFonts w:ascii="Arial" w:hAnsi="Arial" w:cs="Arial"/>
                <w:sz w:val="22"/>
                <w:szCs w:val="22"/>
              </w:rPr>
              <w:footnoteReference w:id="2"/>
            </w:r>
            <w:r w:rsidRPr="00BB732E">
              <w:rPr>
                <w:rFonts w:ascii="Arial" w:hAnsi="Arial" w:cs="Arial"/>
                <w:sz w:val="22"/>
                <w:szCs w:val="22"/>
              </w:rPr>
              <w:t>.</w:t>
            </w:r>
          </w:p>
          <w:p w14:paraId="0E91B3FB" w14:textId="77777777" w:rsidR="00ED32BA" w:rsidRPr="00BB732E" w:rsidRDefault="00ED32BA" w:rsidP="0097485C">
            <w:pPr>
              <w:pStyle w:val="Betarp"/>
              <w:rPr>
                <w:rFonts w:ascii="Arial" w:eastAsia="Yu Mincho" w:hAnsi="Arial" w:cs="Arial"/>
                <w:sz w:val="22"/>
                <w:szCs w:val="22"/>
              </w:rPr>
            </w:pPr>
          </w:p>
          <w:p w14:paraId="06B25F4E" w14:textId="77777777" w:rsidR="00ED32BA" w:rsidRPr="00BB732E" w:rsidRDefault="00ED32BA" w:rsidP="0097485C">
            <w:pPr>
              <w:pStyle w:val="Betarp"/>
              <w:rPr>
                <w:rFonts w:ascii="Arial" w:hAnsi="Arial" w:cs="Arial"/>
                <w:bCs/>
                <w:sz w:val="22"/>
                <w:szCs w:val="22"/>
              </w:rPr>
            </w:pPr>
            <w:r w:rsidRPr="00BB732E">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BB732E" w:rsidRDefault="00ED32BA" w:rsidP="0097485C">
            <w:pPr>
              <w:pStyle w:val="Betarp"/>
              <w:rPr>
                <w:rFonts w:ascii="Arial" w:hAnsi="Arial" w:cs="Arial"/>
                <w:i/>
                <w:iCs/>
                <w:sz w:val="22"/>
                <w:szCs w:val="22"/>
              </w:rPr>
            </w:pPr>
          </w:p>
          <w:p w14:paraId="66B85669" w14:textId="77777777" w:rsidR="00ED32BA" w:rsidRPr="00BB732E" w:rsidRDefault="00ED32BA" w:rsidP="0097485C">
            <w:pPr>
              <w:pStyle w:val="Betarp"/>
              <w:rPr>
                <w:rFonts w:ascii="Arial" w:hAnsi="Arial" w:cs="Arial"/>
                <w:b/>
                <w:bCs/>
                <w:sz w:val="22"/>
                <w:szCs w:val="22"/>
              </w:rPr>
            </w:pPr>
            <w:r w:rsidRPr="00BB732E">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BB732E" w:rsidRDefault="00ED32BA" w:rsidP="0097485C">
            <w:pPr>
              <w:pStyle w:val="Betarp"/>
              <w:rPr>
                <w:rFonts w:ascii="Arial" w:hAnsi="Arial" w:cs="Arial"/>
                <w:b/>
                <w:bCs/>
                <w:sz w:val="22"/>
                <w:szCs w:val="22"/>
              </w:rPr>
            </w:pPr>
          </w:p>
          <w:p w14:paraId="1EE8AE4F" w14:textId="77777777" w:rsidR="00ED32BA" w:rsidRPr="00BB732E" w:rsidRDefault="00ED32BA" w:rsidP="0097485C">
            <w:pPr>
              <w:pStyle w:val="Betarp"/>
              <w:rPr>
                <w:rFonts w:ascii="Arial" w:hAnsi="Arial" w:cs="Arial"/>
                <w:b/>
                <w:bCs/>
                <w:sz w:val="22"/>
                <w:szCs w:val="22"/>
              </w:rPr>
            </w:pPr>
            <w:r w:rsidRPr="00BB732E">
              <w:rPr>
                <w:rFonts w:ascii="Arial" w:hAnsi="Arial" w:cs="Arial"/>
                <w:bCs/>
                <w:sz w:val="22"/>
                <w:szCs w:val="22"/>
              </w:rPr>
              <w:t>2) Dėl įsipareigojimų, susijusių su socialinio draudimo įmokų mokėjimu, įvykdymo i</w:t>
            </w:r>
            <w:r w:rsidRPr="00BB732E">
              <w:rPr>
                <w:rFonts w:ascii="Arial" w:hAnsi="Arial" w:cs="Arial"/>
                <w:sz w:val="22"/>
                <w:szCs w:val="22"/>
              </w:rPr>
              <w:t xml:space="preserve">š </w:t>
            </w:r>
            <w:r w:rsidRPr="00BB732E">
              <w:rPr>
                <w:rFonts w:ascii="Arial" w:hAnsi="Arial" w:cs="Arial"/>
                <w:sz w:val="22"/>
                <w:szCs w:val="22"/>
                <w:u w:val="single"/>
              </w:rPr>
              <w:t xml:space="preserve">Lietuvoje įsteigtų subjektų </w:t>
            </w:r>
            <w:r w:rsidRPr="00BB732E">
              <w:rPr>
                <w:rFonts w:ascii="Arial" w:hAnsi="Arial" w:cs="Arial"/>
                <w:bCs/>
                <w:sz w:val="22"/>
                <w:szCs w:val="22"/>
                <w:u w:val="single"/>
              </w:rPr>
              <w:t>prašoma:</w:t>
            </w:r>
          </w:p>
          <w:p w14:paraId="5F73E0EB" w14:textId="77777777" w:rsidR="00ED32BA" w:rsidRPr="00BB732E" w:rsidRDefault="00ED32BA" w:rsidP="0097485C">
            <w:pPr>
              <w:pStyle w:val="Betarp"/>
              <w:rPr>
                <w:rFonts w:ascii="Arial" w:hAnsi="Arial" w:cs="Arial"/>
                <w:bCs/>
                <w:sz w:val="22"/>
                <w:szCs w:val="22"/>
              </w:rPr>
            </w:pPr>
            <w:r w:rsidRPr="00BB732E">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B732E">
                <w:rPr>
                  <w:rStyle w:val="Hipersaitas"/>
                  <w:rFonts w:ascii="Arial" w:hAnsi="Arial" w:cs="Arial"/>
                  <w:bCs/>
                  <w:color w:val="auto"/>
                  <w:sz w:val="22"/>
                  <w:szCs w:val="22"/>
                </w:rPr>
                <w:t>http://draudejai.sodra.lt/draudeju_viesi_duomenys/</w:t>
              </w:r>
            </w:hyperlink>
            <w:r w:rsidRPr="00BB732E">
              <w:rPr>
                <w:rFonts w:ascii="Arial" w:hAnsi="Arial" w:cs="Arial"/>
                <w:bCs/>
                <w:sz w:val="22"/>
                <w:szCs w:val="22"/>
              </w:rPr>
              <w:t xml:space="preserve">. </w:t>
            </w:r>
          </w:p>
          <w:p w14:paraId="7B887780" w14:textId="77777777" w:rsidR="00ED32BA" w:rsidRPr="00BB732E" w:rsidRDefault="00ED32BA" w:rsidP="0097485C">
            <w:pPr>
              <w:pStyle w:val="Betarp"/>
              <w:rPr>
                <w:rFonts w:ascii="Arial" w:hAnsi="Arial" w:cs="Arial"/>
                <w:bCs/>
                <w:sz w:val="22"/>
                <w:szCs w:val="22"/>
              </w:rPr>
            </w:pPr>
            <w:r w:rsidRPr="00BB732E">
              <w:rPr>
                <w:rFonts w:ascii="Arial" w:hAnsi="Arial" w:cs="Arial"/>
                <w:bCs/>
                <w:sz w:val="22"/>
                <w:szCs w:val="22"/>
              </w:rPr>
              <w:t>paskutinei pasiūlymų pateikimo termino dienai.</w:t>
            </w:r>
          </w:p>
          <w:p w14:paraId="3D5D6B6D" w14:textId="77777777" w:rsidR="00ED32BA" w:rsidRPr="00BB732E" w:rsidRDefault="00ED32BA" w:rsidP="0097485C">
            <w:pPr>
              <w:pStyle w:val="Betarp"/>
              <w:rPr>
                <w:rFonts w:ascii="Arial" w:hAnsi="Arial" w:cs="Arial"/>
                <w:bCs/>
                <w:sz w:val="22"/>
                <w:szCs w:val="22"/>
              </w:rPr>
            </w:pPr>
          </w:p>
          <w:p w14:paraId="43EF0D3D" w14:textId="77777777" w:rsidR="00ED32BA" w:rsidRPr="00BB732E" w:rsidRDefault="00ED32BA" w:rsidP="0097485C">
            <w:pPr>
              <w:pStyle w:val="Betarp"/>
              <w:rPr>
                <w:rFonts w:ascii="Arial" w:hAnsi="Arial" w:cs="Arial"/>
                <w:sz w:val="22"/>
                <w:szCs w:val="22"/>
              </w:rPr>
            </w:pPr>
            <w:r w:rsidRPr="00BB73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BB732E" w:rsidRDefault="00ED32BA" w:rsidP="0097485C">
            <w:pPr>
              <w:pStyle w:val="Betarp"/>
              <w:rPr>
                <w:rFonts w:ascii="Arial" w:hAnsi="Arial" w:cs="Arial"/>
                <w:b/>
                <w:bCs/>
                <w:sz w:val="22"/>
                <w:szCs w:val="22"/>
              </w:rPr>
            </w:pPr>
          </w:p>
          <w:p w14:paraId="3B58F490" w14:textId="77777777" w:rsidR="00ED32BA" w:rsidRPr="00BB732E" w:rsidRDefault="00ED32BA" w:rsidP="0097485C">
            <w:pPr>
              <w:pStyle w:val="Betarp"/>
              <w:rPr>
                <w:rFonts w:ascii="Arial" w:hAnsi="Arial" w:cs="Arial"/>
                <w:sz w:val="22"/>
                <w:szCs w:val="22"/>
              </w:rPr>
            </w:pPr>
            <w:r w:rsidRPr="00BB73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BB732E" w:rsidRDefault="00ED32BA" w:rsidP="0097485C">
            <w:pPr>
              <w:pStyle w:val="Betarp"/>
              <w:rPr>
                <w:rFonts w:ascii="Arial" w:hAnsi="Arial" w:cs="Arial"/>
                <w:b/>
                <w:bCs/>
                <w:sz w:val="22"/>
                <w:szCs w:val="22"/>
              </w:rPr>
            </w:pPr>
          </w:p>
          <w:p w14:paraId="6140B23B" w14:textId="77777777" w:rsidR="00ED32BA" w:rsidRPr="00BB732E" w:rsidRDefault="00ED32BA" w:rsidP="0097485C">
            <w:pPr>
              <w:pStyle w:val="Betarp"/>
              <w:rPr>
                <w:rFonts w:ascii="Arial" w:hAnsi="Arial" w:cs="Arial"/>
                <w:sz w:val="22"/>
                <w:szCs w:val="22"/>
                <w:u w:val="single"/>
              </w:rPr>
            </w:pPr>
            <w:r w:rsidRPr="00BB732E">
              <w:rPr>
                <w:rFonts w:ascii="Arial" w:hAnsi="Arial" w:cs="Arial"/>
                <w:sz w:val="22"/>
                <w:szCs w:val="22"/>
                <w:u w:val="single"/>
              </w:rPr>
              <w:t>Iš ne Lietuvoje įsteigtų subjektų reikalaujama:</w:t>
            </w:r>
          </w:p>
          <w:p w14:paraId="0A026431" w14:textId="77777777" w:rsidR="00ED32BA" w:rsidRPr="00BB732E" w:rsidRDefault="00ED32BA" w:rsidP="00ED32BA">
            <w:pPr>
              <w:pStyle w:val="Betarp"/>
              <w:numPr>
                <w:ilvl w:val="0"/>
                <w:numId w:val="20"/>
              </w:numPr>
              <w:ind w:left="314"/>
              <w:rPr>
                <w:rFonts w:ascii="Arial" w:hAnsi="Arial" w:cs="Arial"/>
                <w:b/>
                <w:bCs/>
                <w:sz w:val="22"/>
                <w:szCs w:val="22"/>
              </w:rPr>
            </w:pPr>
            <w:r w:rsidRPr="00BB732E">
              <w:rPr>
                <w:rFonts w:ascii="Arial" w:hAnsi="Arial" w:cs="Arial"/>
                <w:sz w:val="22"/>
                <w:szCs w:val="22"/>
              </w:rPr>
              <w:t>atitinkamos užsienio šalies kompetentingos institucijos dokumento</w:t>
            </w:r>
            <w:r w:rsidRPr="00BB732E">
              <w:rPr>
                <w:rStyle w:val="Puslapioinaosnuoroda"/>
                <w:rFonts w:ascii="Arial" w:hAnsi="Arial" w:cs="Arial"/>
                <w:sz w:val="22"/>
                <w:szCs w:val="22"/>
              </w:rPr>
              <w:footnoteReference w:id="3"/>
            </w:r>
            <w:r w:rsidRPr="00BB732E">
              <w:rPr>
                <w:rFonts w:ascii="Arial" w:hAnsi="Arial" w:cs="Arial"/>
                <w:sz w:val="22"/>
                <w:szCs w:val="22"/>
              </w:rPr>
              <w:t>.</w:t>
            </w:r>
          </w:p>
          <w:p w14:paraId="18CA6EB7" w14:textId="77777777" w:rsidR="00ED32BA" w:rsidRPr="00BB732E" w:rsidRDefault="00ED32BA" w:rsidP="0097485C">
            <w:pPr>
              <w:pStyle w:val="Betarp"/>
              <w:rPr>
                <w:rFonts w:ascii="Arial" w:hAnsi="Arial" w:cs="Arial"/>
                <w:b/>
                <w:bCs/>
                <w:sz w:val="22"/>
                <w:szCs w:val="22"/>
              </w:rPr>
            </w:pPr>
          </w:p>
          <w:p w14:paraId="29061DD3" w14:textId="77777777" w:rsidR="00ED32BA" w:rsidRPr="00BB732E" w:rsidRDefault="00ED32BA" w:rsidP="0097485C">
            <w:pPr>
              <w:pStyle w:val="Betarp"/>
              <w:rPr>
                <w:rFonts w:ascii="Arial" w:hAnsi="Arial" w:cs="Arial"/>
                <w:i/>
                <w:iCs/>
                <w:sz w:val="22"/>
                <w:szCs w:val="22"/>
              </w:rPr>
            </w:pPr>
            <w:r w:rsidRPr="00BB73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6AB2FC18" w14:textId="77777777" w:rsidR="00ED32BA" w:rsidRPr="00BB732E" w:rsidRDefault="00ED32BA" w:rsidP="0097485C">
            <w:pPr>
              <w:pStyle w:val="Betarp"/>
              <w:rPr>
                <w:rFonts w:ascii="Arial" w:hAnsi="Arial" w:cs="Arial"/>
                <w:b/>
                <w:bCs/>
                <w:sz w:val="22"/>
                <w:szCs w:val="22"/>
              </w:rPr>
            </w:pPr>
          </w:p>
          <w:p w14:paraId="6F7E19C1" w14:textId="77777777" w:rsidR="00ED32BA" w:rsidRPr="00BB732E" w:rsidRDefault="00ED32BA" w:rsidP="0097485C">
            <w:pPr>
              <w:pStyle w:val="Betarp"/>
              <w:rPr>
                <w:rFonts w:ascii="Arial" w:hAnsi="Arial" w:cs="Arial"/>
                <w:sz w:val="22"/>
                <w:szCs w:val="22"/>
              </w:rPr>
            </w:pPr>
            <w:r w:rsidRPr="00BB73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B732E">
                <w:rPr>
                  <w:rStyle w:val="Hipersaitas"/>
                  <w:rFonts w:ascii="Arial" w:hAnsi="Arial" w:cs="Arial"/>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1477FF" w:rsidRDefault="00ED32BA" w:rsidP="0097485C">
            <w:pPr>
              <w:pStyle w:val="Betarp"/>
              <w:rPr>
                <w:rFonts w:ascii="Arial" w:hAnsi="Arial" w:cs="Arial"/>
                <w:sz w:val="22"/>
                <w:szCs w:val="22"/>
              </w:rPr>
            </w:pPr>
            <w:hyperlink r:id="rId14" w:history="1">
              <w:r w:rsidRPr="001477FF">
                <w:rPr>
                  <w:rStyle w:val="Hipersaitas"/>
                  <w:rFonts w:ascii="Arial" w:hAnsi="Arial" w:cs="Arial"/>
                  <w:color w:val="auto"/>
                  <w:sz w:val="22"/>
                  <w:szCs w:val="22"/>
                </w:rPr>
                <w:t>https://vpt.lrv.lt/lt/nuorodos/kiti-duomenys/powerbi/nepatikimi-tiekejai-1/</w:t>
              </w:r>
            </w:hyperlink>
          </w:p>
          <w:p w14:paraId="3260CFEC" w14:textId="77777777" w:rsidR="00ED32BA" w:rsidRPr="001477FF" w:rsidRDefault="00ED32BA" w:rsidP="0097485C">
            <w:pPr>
              <w:pStyle w:val="Betarp"/>
              <w:rPr>
                <w:rFonts w:ascii="Arial" w:hAnsi="Arial" w:cs="Arial"/>
                <w:sz w:val="22"/>
                <w:szCs w:val="22"/>
              </w:rPr>
            </w:pPr>
          </w:p>
          <w:p w14:paraId="47155C90" w14:textId="77777777" w:rsidR="00ED32BA" w:rsidRPr="001477FF" w:rsidRDefault="00ED32BA" w:rsidP="0097485C">
            <w:pPr>
              <w:pStyle w:val="Betarp"/>
              <w:rPr>
                <w:rFonts w:ascii="Arial" w:hAnsi="Arial" w:cs="Arial"/>
                <w:sz w:val="22"/>
                <w:szCs w:val="22"/>
              </w:rPr>
            </w:pPr>
            <w:hyperlink r:id="rId15" w:history="1">
              <w:r w:rsidRPr="001477FF">
                <w:rPr>
                  <w:rStyle w:val="Hipersaitas"/>
                  <w:rFonts w:ascii="Arial" w:hAnsi="Arial" w:cs="Arial"/>
                  <w:color w:val="auto"/>
                  <w:sz w:val="22"/>
                  <w:szCs w:val="22"/>
                </w:rPr>
                <w:t>https://vpt.lrv.lt/lt/pasalinimo-pagrindai-1/nepatikimu-koncesininku-sarasas-1/nepatikimu-koncesininku-sarasas/</w:t>
              </w:r>
            </w:hyperlink>
          </w:p>
          <w:p w14:paraId="198CD343" w14:textId="77777777" w:rsidR="00ED32BA" w:rsidRPr="001477FF"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1477FF"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1477FF">
                <w:rPr>
                  <w:rStyle w:val="Hipersaitas"/>
                  <w:rFonts w:ascii="Arial" w:hAnsi="Arial" w:cs="Arial"/>
                  <w:color w:val="auto"/>
                  <w:sz w:val="22"/>
                  <w:szCs w:val="22"/>
                </w:rPr>
                <w:t>https://www.registrucentras.lt/jar/p/index.php</w:t>
              </w:r>
            </w:hyperlink>
          </w:p>
          <w:p w14:paraId="0330C1EA" w14:textId="77777777" w:rsidR="00ED32BA" w:rsidRPr="001477FF" w:rsidRDefault="00ED32BA" w:rsidP="0097485C">
            <w:pPr>
              <w:pStyle w:val="Betarp"/>
              <w:rPr>
                <w:rFonts w:ascii="Arial" w:hAnsi="Arial" w:cs="Arial"/>
                <w:sz w:val="22"/>
                <w:szCs w:val="22"/>
              </w:rPr>
            </w:pPr>
            <w:r w:rsidRPr="001477FF">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1477FF">
                <w:rPr>
                  <w:rStyle w:val="Hipersaitas"/>
                  <w:rFonts w:ascii="Arial" w:hAnsi="Arial" w:cs="Arial"/>
                  <w:color w:val="auto"/>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1477FF">
                <w:rPr>
                  <w:rStyle w:val="Hipersaitas"/>
                  <w:rFonts w:ascii="Arial" w:hAnsi="Arial" w:cs="Arial"/>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1477FF">
                <w:rPr>
                  <w:rStyle w:val="Hipersaitas"/>
                  <w:rFonts w:ascii="Arial" w:hAnsi="Arial" w:cs="Arial"/>
                  <w:color w:val="auto"/>
                  <w:sz w:val="22"/>
                  <w:szCs w:val="22"/>
                </w:rPr>
                <w:t>https://kt.gov.lt/lt/atviri-duomenys/diskvalifikavimas-is-viesuju-pirkimu</w:t>
              </w:r>
            </w:hyperlink>
            <w:r w:rsidRPr="001477FF">
              <w:rPr>
                <w:rFonts w:ascii="Arial" w:hAnsi="Arial" w:cs="Arial"/>
                <w:sz w:val="22"/>
                <w:szCs w:val="22"/>
              </w:rPr>
              <w:t xml:space="preserve"> </w:t>
            </w:r>
            <w:r w:rsidRPr="00BE72E2">
              <w:rPr>
                <w:rFonts w:ascii="Arial" w:hAnsi="Arial" w:cs="Arial"/>
                <w:sz w:val="22"/>
                <w:szCs w:val="22"/>
              </w:rPr>
              <w:t xml:space="preserve">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1477FF"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w:t>
      </w:r>
      <w:r w:rsidRPr="001477FF">
        <w:rPr>
          <w:rFonts w:ascii="Arial" w:hAnsi="Arial" w:cs="Arial"/>
          <w:sz w:val="22"/>
          <w:szCs w:val="22"/>
        </w:rPr>
        <w:t xml:space="preserve">adresu </w:t>
      </w:r>
      <w:hyperlink r:id="rId20" w:history="1">
        <w:r w:rsidRPr="001477FF">
          <w:rPr>
            <w:rStyle w:val="Hipersaitas"/>
            <w:rFonts w:ascii="Arial" w:eastAsia="Calibri" w:hAnsi="Arial" w:cs="Arial"/>
            <w:color w:val="auto"/>
            <w:sz w:val="22"/>
            <w:szCs w:val="22"/>
          </w:rPr>
          <w:t>https://ec.europa.eu/tools/ecertis/</w:t>
        </w:r>
      </w:hyperlink>
      <w:r w:rsidRPr="001477FF">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440318D2" w14:textId="77777777" w:rsidR="004609E8" w:rsidRDefault="004609E8" w:rsidP="004B3557">
      <w:pPr>
        <w:rPr>
          <w:rFonts w:ascii="Arial" w:hAnsi="Arial" w:cs="Arial"/>
          <w:sz w:val="22"/>
          <w:szCs w:val="22"/>
        </w:rPr>
      </w:pPr>
    </w:p>
    <w:p w14:paraId="23278090" w14:textId="77777777" w:rsidR="004609E8" w:rsidRDefault="004609E8" w:rsidP="004B3557">
      <w:pPr>
        <w:rPr>
          <w:rFonts w:ascii="Arial" w:hAnsi="Arial" w:cs="Arial"/>
          <w:sz w:val="22"/>
          <w:szCs w:val="22"/>
        </w:rPr>
      </w:pPr>
    </w:p>
    <w:p w14:paraId="52950C12" w14:textId="77777777" w:rsidR="004609E8" w:rsidRDefault="004609E8" w:rsidP="004B3557">
      <w:pPr>
        <w:rPr>
          <w:rFonts w:ascii="Arial" w:hAnsi="Arial" w:cs="Arial"/>
          <w:sz w:val="22"/>
          <w:szCs w:val="22"/>
        </w:rPr>
      </w:pPr>
    </w:p>
    <w:p w14:paraId="11D93505" w14:textId="77777777" w:rsidR="004609E8" w:rsidRDefault="004609E8" w:rsidP="004B3557">
      <w:pPr>
        <w:rPr>
          <w:rFonts w:ascii="Arial" w:hAnsi="Arial" w:cs="Arial"/>
          <w:sz w:val="22"/>
          <w:szCs w:val="22"/>
        </w:rPr>
      </w:pPr>
    </w:p>
    <w:p w14:paraId="58E0B11B" w14:textId="77777777" w:rsidR="004609E8" w:rsidRDefault="004609E8" w:rsidP="004B3557">
      <w:pPr>
        <w:rPr>
          <w:rFonts w:ascii="Arial" w:hAnsi="Arial" w:cs="Arial"/>
          <w:sz w:val="22"/>
          <w:szCs w:val="22"/>
        </w:rPr>
      </w:pPr>
    </w:p>
    <w:p w14:paraId="2F27BBE8" w14:textId="77777777" w:rsidR="004609E8" w:rsidRDefault="004609E8" w:rsidP="004B3557">
      <w:pPr>
        <w:rPr>
          <w:rFonts w:ascii="Arial" w:hAnsi="Arial" w:cs="Arial"/>
          <w:sz w:val="22"/>
          <w:szCs w:val="22"/>
        </w:rPr>
      </w:pPr>
    </w:p>
    <w:p w14:paraId="69529B20" w14:textId="77777777" w:rsidR="004609E8" w:rsidRDefault="004609E8" w:rsidP="004B3557">
      <w:pPr>
        <w:rPr>
          <w:rFonts w:ascii="Arial" w:hAnsi="Arial" w:cs="Arial"/>
          <w:sz w:val="22"/>
          <w:szCs w:val="22"/>
        </w:rPr>
      </w:pPr>
    </w:p>
    <w:p w14:paraId="674C917B" w14:textId="77777777" w:rsidR="004609E8" w:rsidRDefault="004609E8" w:rsidP="004B3557">
      <w:pPr>
        <w:rPr>
          <w:rFonts w:ascii="Arial" w:hAnsi="Arial" w:cs="Arial"/>
          <w:sz w:val="22"/>
          <w:szCs w:val="22"/>
        </w:rPr>
      </w:pPr>
    </w:p>
    <w:p w14:paraId="6D0813F3" w14:textId="77777777" w:rsidR="004609E8" w:rsidRDefault="004609E8"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0B33F7FE" w14:textId="77777777" w:rsidR="00833173" w:rsidRDefault="00833173" w:rsidP="004B3557">
      <w:pPr>
        <w:rPr>
          <w:rFonts w:ascii="Arial" w:hAnsi="Arial" w:cs="Arial"/>
          <w:sz w:val="22"/>
          <w:szCs w:val="22"/>
        </w:rPr>
      </w:pPr>
    </w:p>
    <w:p w14:paraId="79552AAB" w14:textId="77777777" w:rsidR="00833173" w:rsidRDefault="00833173"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lastRenderedPageBreak/>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0D19C49"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B962D2">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6FF26EF2" w14:textId="77777777" w:rsidR="00F16744" w:rsidRDefault="00F16744" w:rsidP="00F16744">
      <w:pPr>
        <w:jc w:val="center"/>
        <w:rPr>
          <w:rFonts w:ascii="Arial" w:hAnsi="Arial" w:cs="Arial"/>
          <w:b/>
          <w:sz w:val="22"/>
          <w:szCs w:val="22"/>
        </w:rPr>
      </w:pPr>
    </w:p>
    <w:p w14:paraId="42973612" w14:textId="77777777" w:rsidR="00F16744" w:rsidRPr="00D9683D"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3E0229A1" w14:textId="77777777" w:rsidR="00F16744" w:rsidRDefault="00F16744" w:rsidP="00F16744">
      <w:pPr>
        <w:pStyle w:val="Pagrindinistekstas"/>
        <w:ind w:firstLine="0"/>
        <w:jc w:val="center"/>
        <w:rPr>
          <w:rFonts w:ascii="Arial" w:hAnsi="Arial" w:cs="Arial"/>
          <w:b/>
          <w:sz w:val="22"/>
          <w:szCs w:val="22"/>
        </w:rPr>
      </w:pPr>
    </w:p>
    <w:p w14:paraId="7F886015" w14:textId="15C82CCF" w:rsidR="00AD252A" w:rsidRPr="0081013E" w:rsidRDefault="002A5CC4" w:rsidP="0081013E">
      <w:pPr>
        <w:pStyle w:val="Pagrindinistekstas"/>
        <w:ind w:firstLine="0"/>
        <w:jc w:val="left"/>
        <w:rPr>
          <w:rFonts w:ascii="Arial" w:hAnsi="Arial" w:cs="Arial"/>
          <w:bCs/>
          <w:sz w:val="22"/>
          <w:szCs w:val="22"/>
        </w:rPr>
      </w:pPr>
      <w:r w:rsidRPr="0081013E">
        <w:rPr>
          <w:rFonts w:ascii="Arial" w:hAnsi="Arial" w:cs="Arial"/>
          <w:bCs/>
          <w:sz w:val="22"/>
          <w:szCs w:val="22"/>
        </w:rPr>
        <w:t>4_priedas_Techninė dokumentacija_</w:t>
      </w:r>
      <w:r w:rsidR="00F83C7B" w:rsidRPr="0081013E">
        <w:rPr>
          <w:rFonts w:ascii="Arial" w:hAnsi="Arial" w:cs="Arial"/>
          <w:bCs/>
          <w:sz w:val="22"/>
          <w:szCs w:val="22"/>
        </w:rPr>
        <w:t>1</w:t>
      </w:r>
      <w:r w:rsidR="004D1688" w:rsidRPr="0081013E">
        <w:rPr>
          <w:rFonts w:ascii="Arial" w:hAnsi="Arial" w:cs="Arial"/>
          <w:bCs/>
          <w:sz w:val="22"/>
          <w:szCs w:val="22"/>
        </w:rPr>
        <w:t>73_</w:t>
      </w:r>
      <w:r w:rsidR="006D1F25" w:rsidRPr="0081013E">
        <w:rPr>
          <w:rFonts w:ascii="Arial" w:hAnsi="Arial" w:cs="Arial"/>
          <w:bCs/>
          <w:sz w:val="22"/>
          <w:szCs w:val="22"/>
        </w:rPr>
        <w:t>15</w:t>
      </w:r>
      <w:r w:rsidR="004D1688" w:rsidRPr="0081013E">
        <w:rPr>
          <w:rFonts w:ascii="Arial" w:hAnsi="Arial" w:cs="Arial"/>
          <w:bCs/>
          <w:sz w:val="22"/>
          <w:szCs w:val="22"/>
        </w:rPr>
        <w:t>_</w:t>
      </w:r>
      <w:r w:rsidR="006D1F25" w:rsidRPr="0081013E">
        <w:rPr>
          <w:rFonts w:ascii="Arial" w:hAnsi="Arial" w:cs="Arial"/>
          <w:bCs/>
          <w:sz w:val="22"/>
          <w:szCs w:val="22"/>
        </w:rPr>
        <w:t>1</w:t>
      </w:r>
      <w:r w:rsidR="004D1688" w:rsidRPr="0081013E">
        <w:rPr>
          <w:rFonts w:ascii="Arial" w:hAnsi="Arial" w:cs="Arial"/>
          <w:bCs/>
          <w:sz w:val="22"/>
          <w:szCs w:val="22"/>
        </w:rPr>
        <w:t>7</w:t>
      </w:r>
      <w:r w:rsidRPr="0081013E">
        <w:rPr>
          <w:rFonts w:ascii="Arial" w:hAnsi="Arial" w:cs="Arial"/>
          <w:bCs/>
          <w:sz w:val="22"/>
          <w:szCs w:val="22"/>
        </w:rPr>
        <w:t>.zip</w:t>
      </w:r>
    </w:p>
    <w:p w14:paraId="48899689" w14:textId="77777777" w:rsidR="00AD252A" w:rsidRPr="00D9683D" w:rsidRDefault="00AD252A" w:rsidP="00F16744">
      <w:pPr>
        <w:pStyle w:val="Pagrindinistekstas"/>
        <w:ind w:firstLine="0"/>
        <w:jc w:val="center"/>
        <w:rPr>
          <w:rFonts w:ascii="Arial" w:hAnsi="Arial" w:cs="Arial"/>
          <w:b/>
          <w:sz w:val="22"/>
          <w:szCs w:val="22"/>
        </w:rPr>
      </w:pPr>
    </w:p>
    <w:p w14:paraId="7403DE33" w14:textId="1AF23C84"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r w:rsidR="002A5CC4">
        <w:rPr>
          <w:rFonts w:ascii="Arial" w:hAnsi="Arial" w:cs="Arial"/>
          <w:sz w:val="22"/>
          <w:szCs w:val="22"/>
        </w:rPr>
        <w:t>.</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5089D440" w:rsidR="00F16744" w:rsidRDefault="00B56DB9" w:rsidP="00B56DB9">
      <w:pPr>
        <w:pStyle w:val="Pagrindinistekstas"/>
        <w:ind w:firstLine="0"/>
        <w:rPr>
          <w:rFonts w:ascii="Arial" w:hAnsi="Arial" w:cs="Arial"/>
          <w:sz w:val="22"/>
          <w:szCs w:val="22"/>
        </w:rPr>
      </w:pPr>
      <w:r>
        <w:rPr>
          <w:rFonts w:ascii="Arial" w:hAnsi="Arial" w:cs="Arial"/>
          <w:sz w:val="22"/>
          <w:szCs w:val="22"/>
        </w:rPr>
        <w:t xml:space="preserve">        </w:t>
      </w:r>
      <w:r w:rsidR="00F16744"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FFB2AEB" w14:textId="77777777" w:rsidR="00B56DB9" w:rsidRPr="00D9683D" w:rsidRDefault="00B56DB9" w:rsidP="00F16744">
      <w:pPr>
        <w:pStyle w:val="Pagrindinistekstas"/>
        <w:ind w:firstLine="0"/>
        <w:jc w:val="center"/>
        <w:rPr>
          <w:rFonts w:ascii="Arial" w:hAnsi="Arial" w:cs="Arial"/>
          <w:sz w:val="22"/>
          <w:szCs w:val="22"/>
        </w:rPr>
      </w:pPr>
    </w:p>
    <w:p w14:paraId="35269865" w14:textId="0BC56167" w:rsidR="006126F5" w:rsidRPr="005E690F" w:rsidRDefault="006126F5" w:rsidP="006126F5">
      <w:pPr>
        <w:pStyle w:val="Pagrindinistekstas"/>
        <w:rPr>
          <w:rFonts w:ascii="Arial" w:hAnsi="Arial" w:cs="Arial"/>
          <w:sz w:val="22"/>
          <w:szCs w:val="22"/>
        </w:rPr>
      </w:pPr>
      <w:r w:rsidRPr="005E690F">
        <w:rPr>
          <w:rFonts w:ascii="Arial" w:hAnsi="Arial" w:cs="Arial"/>
          <w:sz w:val="22"/>
          <w:szCs w:val="22"/>
        </w:rPr>
        <w:t>Perkančioji organizacija pažymi, kad vykdant  Pirkimo darbus būtina vadovautis nuo 2025 m. birželio 2 d. galiojančių normatyvinių dokumentų ĮT ASFALTAS 25 nuostatomis. Prašome atsižvelgti į šį paaiškinimą teikiant pasiūlymus.</w:t>
      </w:r>
    </w:p>
    <w:p w14:paraId="24B12AA4" w14:textId="77777777" w:rsidR="006126F5" w:rsidRPr="005E690F" w:rsidRDefault="006126F5" w:rsidP="006126F5">
      <w:pPr>
        <w:pStyle w:val="Pagrindinistekstas"/>
        <w:rPr>
          <w:rFonts w:ascii="Arial" w:hAnsi="Arial" w:cs="Arial"/>
          <w:sz w:val="22"/>
          <w:szCs w:val="22"/>
        </w:rPr>
      </w:pPr>
    </w:p>
    <w:p w14:paraId="3BBDA826" w14:textId="33D972CF" w:rsidR="006126F5" w:rsidRPr="005E690F" w:rsidRDefault="006126F5" w:rsidP="006126F5">
      <w:pPr>
        <w:pStyle w:val="Pagrindinistekstas"/>
        <w:rPr>
          <w:rFonts w:ascii="Arial" w:hAnsi="Arial" w:cs="Arial"/>
          <w:sz w:val="22"/>
          <w:szCs w:val="22"/>
        </w:rPr>
      </w:pPr>
      <w:r w:rsidRPr="005E690F">
        <w:rPr>
          <w:rFonts w:ascii="Arial" w:hAnsi="Arial" w:cs="Arial"/>
          <w:sz w:val="22"/>
          <w:szCs w:val="22"/>
        </w:rPr>
        <w:t>Papildomai informuojame, kad 2025 m. gegužės 21 d. akcinės bendrovės „Via Lietuva“ generalinio direktoriaus įsakymu Nr. VE-25-95 buvo patvirtintas „Automobilių kelių asfalto mišinių techninių reikalavimų aprašas TRA ASFALTAS 25“ (TRA-ASFALTAS-25_.pdf)</w:t>
      </w:r>
      <w:r w:rsidR="004702FF">
        <w:rPr>
          <w:rFonts w:ascii="Arial" w:hAnsi="Arial" w:cs="Arial"/>
          <w:sz w:val="22"/>
          <w:szCs w:val="22"/>
        </w:rPr>
        <w:t>.</w:t>
      </w:r>
      <w:r w:rsidRPr="005E690F">
        <w:rPr>
          <w:rFonts w:ascii="Arial" w:hAnsi="Arial" w:cs="Arial"/>
          <w:sz w:val="22"/>
          <w:szCs w:val="22"/>
        </w:rPr>
        <w:t xml:space="preserve"> Šis teisės aktas galioja nuo 2025-06-02 ir taip pat turės būti taikytinas šio viešojo pirkimo darbų atlikimo metu.</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166B" w14:textId="77777777" w:rsidR="003251E0" w:rsidRDefault="003251E0" w:rsidP="0075209B">
      <w:r>
        <w:separator/>
      </w:r>
    </w:p>
  </w:endnote>
  <w:endnote w:type="continuationSeparator" w:id="0">
    <w:p w14:paraId="5B79F64B" w14:textId="77777777" w:rsidR="003251E0" w:rsidRDefault="003251E0"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B52A0" w14:textId="77777777" w:rsidR="003251E0" w:rsidRDefault="003251E0" w:rsidP="0075209B">
      <w:r>
        <w:separator/>
      </w:r>
    </w:p>
  </w:footnote>
  <w:footnote w:type="continuationSeparator" w:id="0">
    <w:p w14:paraId="3A8CEBE9" w14:textId="77777777" w:rsidR="003251E0" w:rsidRDefault="003251E0"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322" w:hanging="540"/>
      </w:pPr>
      <w:rPr>
        <w:rFonts w:hint="default"/>
      </w:rPr>
    </w:lvl>
    <w:lvl w:ilvl="1">
      <w:start w:val="1"/>
      <w:numFmt w:val="decimal"/>
      <w:lvlText w:val="%1.%2."/>
      <w:lvlJc w:val="left"/>
      <w:pPr>
        <w:ind w:left="877" w:hanging="720"/>
      </w:pPr>
      <w:rPr>
        <w:rFonts w:hint="default"/>
      </w:rPr>
    </w:lvl>
    <w:lvl w:ilvl="2">
      <w:start w:val="3"/>
      <w:numFmt w:val="decimal"/>
      <w:lvlText w:val="%1.%2.%3."/>
      <w:lvlJc w:val="left"/>
      <w:pPr>
        <w:ind w:left="1252" w:hanging="720"/>
      </w:pPr>
      <w:rPr>
        <w:rFonts w:hint="default"/>
      </w:rPr>
    </w:lvl>
    <w:lvl w:ilvl="3">
      <w:start w:val="1"/>
      <w:numFmt w:val="decimal"/>
      <w:lvlText w:val="%1.%2.%3.%4."/>
      <w:lvlJc w:val="left"/>
      <w:pPr>
        <w:ind w:left="1987" w:hanging="1080"/>
      </w:pPr>
      <w:rPr>
        <w:rFonts w:hint="default"/>
      </w:rPr>
    </w:lvl>
    <w:lvl w:ilvl="4">
      <w:start w:val="1"/>
      <w:numFmt w:val="decimal"/>
      <w:lvlText w:val="%1.%2.%3.%4.%5."/>
      <w:lvlJc w:val="left"/>
      <w:pPr>
        <w:ind w:left="2362" w:hanging="1080"/>
      </w:pPr>
      <w:rPr>
        <w:rFonts w:hint="default"/>
      </w:rPr>
    </w:lvl>
    <w:lvl w:ilvl="5">
      <w:start w:val="1"/>
      <w:numFmt w:val="decimal"/>
      <w:lvlText w:val="%1.%2.%3.%4.%5.%6."/>
      <w:lvlJc w:val="left"/>
      <w:pPr>
        <w:ind w:left="3097" w:hanging="1440"/>
      </w:pPr>
      <w:rPr>
        <w:rFonts w:hint="default"/>
      </w:rPr>
    </w:lvl>
    <w:lvl w:ilvl="6">
      <w:start w:val="1"/>
      <w:numFmt w:val="decimal"/>
      <w:lvlText w:val="%1.%2.%3.%4.%5.%6.%7."/>
      <w:lvlJc w:val="left"/>
      <w:pPr>
        <w:ind w:left="3472" w:hanging="1440"/>
      </w:pPr>
      <w:rPr>
        <w:rFonts w:hint="default"/>
      </w:rPr>
    </w:lvl>
    <w:lvl w:ilvl="7">
      <w:start w:val="1"/>
      <w:numFmt w:val="decimal"/>
      <w:lvlText w:val="%1.%2.%3.%4.%5.%6.%7.%8."/>
      <w:lvlJc w:val="left"/>
      <w:pPr>
        <w:ind w:left="4207" w:hanging="1800"/>
      </w:pPr>
      <w:rPr>
        <w:rFonts w:hint="default"/>
      </w:rPr>
    </w:lvl>
    <w:lvl w:ilvl="8">
      <w:start w:val="1"/>
      <w:numFmt w:val="decimal"/>
      <w:lvlText w:val="%1.%2.%3.%4.%5.%6.%7.%8.%9."/>
      <w:lvlJc w:val="left"/>
      <w:pPr>
        <w:ind w:left="458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1146EC12"/>
    <w:lvl w:ilvl="0" w:tplc="F2DEDC44">
      <w:start w:val="1"/>
      <w:numFmt w:val="bullet"/>
      <w:lvlText w:val=""/>
      <w:lvlJc w:val="left"/>
      <w:pPr>
        <w:ind w:left="927" w:hanging="360"/>
      </w:pPr>
      <w:rPr>
        <w:rFonts w:ascii="Symbol" w:hAnsi="Symbol" w:hint="default"/>
      </w:rPr>
    </w:lvl>
    <w:lvl w:ilvl="1" w:tplc="ABB241FC">
      <w:start w:val="1"/>
      <w:numFmt w:val="bullet"/>
      <w:lvlText w:val="o"/>
      <w:lvlJc w:val="left"/>
      <w:pPr>
        <w:ind w:left="1647" w:hanging="360"/>
      </w:pPr>
      <w:rPr>
        <w:rFonts w:ascii="Courier New" w:hAnsi="Courier New" w:hint="default"/>
      </w:rPr>
    </w:lvl>
    <w:lvl w:ilvl="2" w:tplc="D38ADCAA">
      <w:start w:val="1"/>
      <w:numFmt w:val="bullet"/>
      <w:lvlText w:val=""/>
      <w:lvlJc w:val="left"/>
      <w:pPr>
        <w:ind w:left="2367" w:hanging="360"/>
      </w:pPr>
      <w:rPr>
        <w:rFonts w:ascii="Wingdings" w:hAnsi="Wingdings" w:hint="default"/>
      </w:rPr>
    </w:lvl>
    <w:lvl w:ilvl="3" w:tplc="0ED2D5D8">
      <w:start w:val="1"/>
      <w:numFmt w:val="bullet"/>
      <w:lvlText w:val=""/>
      <w:lvlJc w:val="left"/>
      <w:pPr>
        <w:ind w:left="3087" w:hanging="360"/>
      </w:pPr>
      <w:rPr>
        <w:rFonts w:ascii="Symbol" w:hAnsi="Symbol" w:hint="default"/>
      </w:rPr>
    </w:lvl>
    <w:lvl w:ilvl="4" w:tplc="47F86F24">
      <w:start w:val="1"/>
      <w:numFmt w:val="bullet"/>
      <w:lvlText w:val="o"/>
      <w:lvlJc w:val="left"/>
      <w:pPr>
        <w:ind w:left="3807" w:hanging="360"/>
      </w:pPr>
      <w:rPr>
        <w:rFonts w:ascii="Courier New" w:hAnsi="Courier New" w:hint="default"/>
      </w:rPr>
    </w:lvl>
    <w:lvl w:ilvl="5" w:tplc="1F127ACA">
      <w:start w:val="1"/>
      <w:numFmt w:val="bullet"/>
      <w:lvlText w:val=""/>
      <w:lvlJc w:val="left"/>
      <w:pPr>
        <w:ind w:left="4527" w:hanging="360"/>
      </w:pPr>
      <w:rPr>
        <w:rFonts w:ascii="Wingdings" w:hAnsi="Wingdings" w:hint="default"/>
      </w:rPr>
    </w:lvl>
    <w:lvl w:ilvl="6" w:tplc="018CBE86">
      <w:start w:val="1"/>
      <w:numFmt w:val="bullet"/>
      <w:lvlText w:val=""/>
      <w:lvlJc w:val="left"/>
      <w:pPr>
        <w:ind w:left="5247" w:hanging="360"/>
      </w:pPr>
      <w:rPr>
        <w:rFonts w:ascii="Symbol" w:hAnsi="Symbol" w:hint="default"/>
      </w:rPr>
    </w:lvl>
    <w:lvl w:ilvl="7" w:tplc="B94E8C90">
      <w:start w:val="1"/>
      <w:numFmt w:val="bullet"/>
      <w:lvlText w:val="o"/>
      <w:lvlJc w:val="left"/>
      <w:pPr>
        <w:ind w:left="5967" w:hanging="360"/>
      </w:pPr>
      <w:rPr>
        <w:rFonts w:ascii="Courier New" w:hAnsi="Courier New" w:hint="default"/>
      </w:rPr>
    </w:lvl>
    <w:lvl w:ilvl="8" w:tplc="D800314C">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3063CAA"/>
    <w:multiLevelType w:val="hybridMultilevel"/>
    <w:tmpl w:val="FE025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6978203">
    <w:abstractNumId w:val="2"/>
  </w:num>
  <w:num w:numId="2" w16cid:durableId="1591770366">
    <w:abstractNumId w:val="9"/>
  </w:num>
  <w:num w:numId="3" w16cid:durableId="449669383">
    <w:abstractNumId w:val="14"/>
  </w:num>
  <w:num w:numId="4" w16cid:durableId="1681542963">
    <w:abstractNumId w:val="3"/>
  </w:num>
  <w:num w:numId="5" w16cid:durableId="2021657991">
    <w:abstractNumId w:val="6"/>
  </w:num>
  <w:num w:numId="6" w16cid:durableId="132866609">
    <w:abstractNumId w:val="15"/>
  </w:num>
  <w:num w:numId="7" w16cid:durableId="408162091">
    <w:abstractNumId w:val="27"/>
  </w:num>
  <w:num w:numId="8" w16cid:durableId="634990135">
    <w:abstractNumId w:val="28"/>
  </w:num>
  <w:num w:numId="9" w16cid:durableId="819346757">
    <w:abstractNumId w:val="13"/>
  </w:num>
  <w:num w:numId="10" w16cid:durableId="625156943">
    <w:abstractNumId w:val="0"/>
  </w:num>
  <w:num w:numId="11" w16cid:durableId="776876079">
    <w:abstractNumId w:val="7"/>
  </w:num>
  <w:num w:numId="12" w16cid:durableId="993022486">
    <w:abstractNumId w:val="11"/>
  </w:num>
  <w:num w:numId="13" w16cid:durableId="1349021203">
    <w:abstractNumId w:val="12"/>
  </w:num>
  <w:num w:numId="14" w16cid:durableId="1859735600">
    <w:abstractNumId w:val="18"/>
  </w:num>
  <w:num w:numId="15" w16cid:durableId="1308589039">
    <w:abstractNumId w:val="5"/>
  </w:num>
  <w:num w:numId="16" w16cid:durableId="1482305889">
    <w:abstractNumId w:val="23"/>
  </w:num>
  <w:num w:numId="17" w16cid:durableId="152256294">
    <w:abstractNumId w:val="17"/>
  </w:num>
  <w:num w:numId="18" w16cid:durableId="1516917841">
    <w:abstractNumId w:val="10"/>
  </w:num>
  <w:num w:numId="19" w16cid:durableId="2105684055">
    <w:abstractNumId w:val="21"/>
  </w:num>
  <w:num w:numId="20" w16cid:durableId="371005059">
    <w:abstractNumId w:val="19"/>
  </w:num>
  <w:num w:numId="21" w16cid:durableId="1789858266">
    <w:abstractNumId w:val="26"/>
  </w:num>
  <w:num w:numId="22" w16cid:durableId="494614562">
    <w:abstractNumId w:val="20"/>
  </w:num>
  <w:num w:numId="23" w16cid:durableId="1473055655">
    <w:abstractNumId w:val="24"/>
  </w:num>
  <w:num w:numId="24" w16cid:durableId="510532351">
    <w:abstractNumId w:val="1"/>
  </w:num>
  <w:num w:numId="25"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9"/>
  </w:num>
  <w:num w:numId="27" w16cid:durableId="98263197">
    <w:abstractNumId w:val="22"/>
  </w:num>
  <w:num w:numId="28" w16cid:durableId="591427287">
    <w:abstractNumId w:val="4"/>
  </w:num>
  <w:num w:numId="29" w16cid:durableId="1512330945">
    <w:abstractNumId w:val="8"/>
  </w:num>
  <w:num w:numId="30" w16cid:durableId="118289018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194F"/>
    <w:rsid w:val="0000546E"/>
    <w:rsid w:val="0000593B"/>
    <w:rsid w:val="00006309"/>
    <w:rsid w:val="00006D6C"/>
    <w:rsid w:val="000107FA"/>
    <w:rsid w:val="000110D7"/>
    <w:rsid w:val="00011546"/>
    <w:rsid w:val="00012194"/>
    <w:rsid w:val="0001368F"/>
    <w:rsid w:val="00013982"/>
    <w:rsid w:val="00013C83"/>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161D"/>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1FC"/>
    <w:rsid w:val="00043368"/>
    <w:rsid w:val="00043410"/>
    <w:rsid w:val="00043F98"/>
    <w:rsid w:val="0004490A"/>
    <w:rsid w:val="00045283"/>
    <w:rsid w:val="00045333"/>
    <w:rsid w:val="000463C6"/>
    <w:rsid w:val="000466CC"/>
    <w:rsid w:val="00046D88"/>
    <w:rsid w:val="000501E6"/>
    <w:rsid w:val="00050DAD"/>
    <w:rsid w:val="00052813"/>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DF8"/>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EB1"/>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1EA"/>
    <w:rsid w:val="000C075B"/>
    <w:rsid w:val="000C122D"/>
    <w:rsid w:val="000C3A7C"/>
    <w:rsid w:val="000C3B93"/>
    <w:rsid w:val="000C4128"/>
    <w:rsid w:val="000C415E"/>
    <w:rsid w:val="000C47FB"/>
    <w:rsid w:val="000C487A"/>
    <w:rsid w:val="000C48A5"/>
    <w:rsid w:val="000C5E23"/>
    <w:rsid w:val="000C5E3B"/>
    <w:rsid w:val="000C5FEC"/>
    <w:rsid w:val="000C6916"/>
    <w:rsid w:val="000C6CA9"/>
    <w:rsid w:val="000C6E46"/>
    <w:rsid w:val="000D0666"/>
    <w:rsid w:val="000D0975"/>
    <w:rsid w:val="000D1DD6"/>
    <w:rsid w:val="000D20FF"/>
    <w:rsid w:val="000D2EFE"/>
    <w:rsid w:val="000D327E"/>
    <w:rsid w:val="000D332B"/>
    <w:rsid w:val="000D3823"/>
    <w:rsid w:val="000D4711"/>
    <w:rsid w:val="000D4792"/>
    <w:rsid w:val="000D4D89"/>
    <w:rsid w:val="000D51B7"/>
    <w:rsid w:val="000D53CA"/>
    <w:rsid w:val="000D5B46"/>
    <w:rsid w:val="000D61A9"/>
    <w:rsid w:val="000D643A"/>
    <w:rsid w:val="000D64C7"/>
    <w:rsid w:val="000D658E"/>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4AD"/>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B89"/>
    <w:rsid w:val="00127D24"/>
    <w:rsid w:val="00127D4F"/>
    <w:rsid w:val="00130820"/>
    <w:rsid w:val="00130880"/>
    <w:rsid w:val="00130FAA"/>
    <w:rsid w:val="00133C4E"/>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7FF"/>
    <w:rsid w:val="001478E1"/>
    <w:rsid w:val="0015196E"/>
    <w:rsid w:val="00152D61"/>
    <w:rsid w:val="00152DDA"/>
    <w:rsid w:val="001530DB"/>
    <w:rsid w:val="001548D8"/>
    <w:rsid w:val="001548DE"/>
    <w:rsid w:val="001562E6"/>
    <w:rsid w:val="00156525"/>
    <w:rsid w:val="00156798"/>
    <w:rsid w:val="00156FB8"/>
    <w:rsid w:val="001572DD"/>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5473"/>
    <w:rsid w:val="00196D66"/>
    <w:rsid w:val="00196DEA"/>
    <w:rsid w:val="00197EC6"/>
    <w:rsid w:val="001A126E"/>
    <w:rsid w:val="001A1CD8"/>
    <w:rsid w:val="001A24CE"/>
    <w:rsid w:val="001A2956"/>
    <w:rsid w:val="001A46B1"/>
    <w:rsid w:val="001A4A87"/>
    <w:rsid w:val="001A513B"/>
    <w:rsid w:val="001A5256"/>
    <w:rsid w:val="001A573C"/>
    <w:rsid w:val="001A597B"/>
    <w:rsid w:val="001A5BF3"/>
    <w:rsid w:val="001A61AC"/>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4D6B"/>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07EDD"/>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008"/>
    <w:rsid w:val="002454D8"/>
    <w:rsid w:val="00245A65"/>
    <w:rsid w:val="00246432"/>
    <w:rsid w:val="00246CB5"/>
    <w:rsid w:val="0025084E"/>
    <w:rsid w:val="002509AE"/>
    <w:rsid w:val="002509EF"/>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01C6"/>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1EB"/>
    <w:rsid w:val="002A1997"/>
    <w:rsid w:val="002A3E25"/>
    <w:rsid w:val="002A4E6B"/>
    <w:rsid w:val="002A5BA7"/>
    <w:rsid w:val="002A5CC4"/>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347"/>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3405"/>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51E0"/>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5DC1"/>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A74"/>
    <w:rsid w:val="00374DEA"/>
    <w:rsid w:val="00374E3C"/>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5177"/>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5F8"/>
    <w:rsid w:val="003F5F9D"/>
    <w:rsid w:val="003F722C"/>
    <w:rsid w:val="0040073F"/>
    <w:rsid w:val="00402BCA"/>
    <w:rsid w:val="00403607"/>
    <w:rsid w:val="0040379D"/>
    <w:rsid w:val="0040382B"/>
    <w:rsid w:val="00404FCF"/>
    <w:rsid w:val="00405125"/>
    <w:rsid w:val="00405492"/>
    <w:rsid w:val="004064DA"/>
    <w:rsid w:val="004065AE"/>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9E8"/>
    <w:rsid w:val="00460F1E"/>
    <w:rsid w:val="004621A8"/>
    <w:rsid w:val="0046386A"/>
    <w:rsid w:val="0046427C"/>
    <w:rsid w:val="0046438F"/>
    <w:rsid w:val="00464901"/>
    <w:rsid w:val="004674CA"/>
    <w:rsid w:val="004677D5"/>
    <w:rsid w:val="0046789F"/>
    <w:rsid w:val="004702FF"/>
    <w:rsid w:val="00470473"/>
    <w:rsid w:val="00470991"/>
    <w:rsid w:val="0047160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D44"/>
    <w:rsid w:val="00496668"/>
    <w:rsid w:val="00496E6A"/>
    <w:rsid w:val="00497A29"/>
    <w:rsid w:val="004A0D72"/>
    <w:rsid w:val="004A1270"/>
    <w:rsid w:val="004A1E69"/>
    <w:rsid w:val="004A2202"/>
    <w:rsid w:val="004A2CB4"/>
    <w:rsid w:val="004A308F"/>
    <w:rsid w:val="004A3582"/>
    <w:rsid w:val="004A4993"/>
    <w:rsid w:val="004A4A70"/>
    <w:rsid w:val="004A507D"/>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688"/>
    <w:rsid w:val="004D1BC8"/>
    <w:rsid w:val="004D2284"/>
    <w:rsid w:val="004D2D29"/>
    <w:rsid w:val="004D33D3"/>
    <w:rsid w:val="004D3E50"/>
    <w:rsid w:val="004D49BE"/>
    <w:rsid w:val="004D55DB"/>
    <w:rsid w:val="004D62E6"/>
    <w:rsid w:val="004D633A"/>
    <w:rsid w:val="004D64C3"/>
    <w:rsid w:val="004D6A25"/>
    <w:rsid w:val="004D6C9A"/>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6AF"/>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06EDC"/>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25A7A"/>
    <w:rsid w:val="005315CC"/>
    <w:rsid w:val="0053273D"/>
    <w:rsid w:val="00532A58"/>
    <w:rsid w:val="0053342D"/>
    <w:rsid w:val="0053452F"/>
    <w:rsid w:val="005350DA"/>
    <w:rsid w:val="00536C19"/>
    <w:rsid w:val="00536C2C"/>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79B"/>
    <w:rsid w:val="00555D36"/>
    <w:rsid w:val="00555DF6"/>
    <w:rsid w:val="0055624F"/>
    <w:rsid w:val="005563F8"/>
    <w:rsid w:val="00556B08"/>
    <w:rsid w:val="00556DC0"/>
    <w:rsid w:val="005573DD"/>
    <w:rsid w:val="0055798F"/>
    <w:rsid w:val="00557BF0"/>
    <w:rsid w:val="00557D45"/>
    <w:rsid w:val="00560158"/>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5F8C"/>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2E1B"/>
    <w:rsid w:val="005D3D50"/>
    <w:rsid w:val="005D4125"/>
    <w:rsid w:val="005D4CFA"/>
    <w:rsid w:val="005D4DA8"/>
    <w:rsid w:val="005D613E"/>
    <w:rsid w:val="005D758B"/>
    <w:rsid w:val="005D7669"/>
    <w:rsid w:val="005D78B7"/>
    <w:rsid w:val="005E0019"/>
    <w:rsid w:val="005E1F43"/>
    <w:rsid w:val="005E2481"/>
    <w:rsid w:val="005E2ADE"/>
    <w:rsid w:val="005E34F8"/>
    <w:rsid w:val="005E358D"/>
    <w:rsid w:val="005E47DA"/>
    <w:rsid w:val="005E50C2"/>
    <w:rsid w:val="005E5F46"/>
    <w:rsid w:val="005E683B"/>
    <w:rsid w:val="005E6FFB"/>
    <w:rsid w:val="005E724C"/>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26F5"/>
    <w:rsid w:val="00613E6B"/>
    <w:rsid w:val="00614901"/>
    <w:rsid w:val="00614A8E"/>
    <w:rsid w:val="00615FBA"/>
    <w:rsid w:val="00616EEA"/>
    <w:rsid w:val="0061756A"/>
    <w:rsid w:val="00617C62"/>
    <w:rsid w:val="00620308"/>
    <w:rsid w:val="00620416"/>
    <w:rsid w:val="006204DF"/>
    <w:rsid w:val="00620D54"/>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472FB"/>
    <w:rsid w:val="0065035E"/>
    <w:rsid w:val="0065042F"/>
    <w:rsid w:val="006510D5"/>
    <w:rsid w:val="006512B3"/>
    <w:rsid w:val="006513E2"/>
    <w:rsid w:val="006515F4"/>
    <w:rsid w:val="00651857"/>
    <w:rsid w:val="006556B5"/>
    <w:rsid w:val="0065591B"/>
    <w:rsid w:val="00656460"/>
    <w:rsid w:val="00656C2C"/>
    <w:rsid w:val="006575A3"/>
    <w:rsid w:val="00657EF8"/>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6FA2"/>
    <w:rsid w:val="00697510"/>
    <w:rsid w:val="00697BB9"/>
    <w:rsid w:val="006A0853"/>
    <w:rsid w:val="006A1E99"/>
    <w:rsid w:val="006A1F79"/>
    <w:rsid w:val="006A225F"/>
    <w:rsid w:val="006A28AF"/>
    <w:rsid w:val="006A4C42"/>
    <w:rsid w:val="006A5E45"/>
    <w:rsid w:val="006A6058"/>
    <w:rsid w:val="006A6F12"/>
    <w:rsid w:val="006B07C6"/>
    <w:rsid w:val="006B1131"/>
    <w:rsid w:val="006B145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1F25"/>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53C"/>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49B"/>
    <w:rsid w:val="00714F3C"/>
    <w:rsid w:val="00715AF1"/>
    <w:rsid w:val="00716249"/>
    <w:rsid w:val="00716EAA"/>
    <w:rsid w:val="00717413"/>
    <w:rsid w:val="0071778C"/>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892"/>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0079"/>
    <w:rsid w:val="007617E6"/>
    <w:rsid w:val="00761CA9"/>
    <w:rsid w:val="0076217B"/>
    <w:rsid w:val="00762607"/>
    <w:rsid w:val="00762982"/>
    <w:rsid w:val="00763E8B"/>
    <w:rsid w:val="00764147"/>
    <w:rsid w:val="00764A4F"/>
    <w:rsid w:val="00764B67"/>
    <w:rsid w:val="00764B9B"/>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4E4"/>
    <w:rsid w:val="00776B1D"/>
    <w:rsid w:val="00777A67"/>
    <w:rsid w:val="00777AD3"/>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5B23"/>
    <w:rsid w:val="008065DD"/>
    <w:rsid w:val="008100AA"/>
    <w:rsid w:val="0081013E"/>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3173"/>
    <w:rsid w:val="00835C04"/>
    <w:rsid w:val="00837588"/>
    <w:rsid w:val="008379E1"/>
    <w:rsid w:val="00840A4E"/>
    <w:rsid w:val="00840CCE"/>
    <w:rsid w:val="00842335"/>
    <w:rsid w:val="008424A2"/>
    <w:rsid w:val="0084354C"/>
    <w:rsid w:val="008436EC"/>
    <w:rsid w:val="008445A4"/>
    <w:rsid w:val="00844625"/>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C17"/>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3E8"/>
    <w:rsid w:val="008A4A78"/>
    <w:rsid w:val="008A4C67"/>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0F75"/>
    <w:rsid w:val="00921920"/>
    <w:rsid w:val="00921BBD"/>
    <w:rsid w:val="009225EE"/>
    <w:rsid w:val="009231B8"/>
    <w:rsid w:val="009236F0"/>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2FB3"/>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29C"/>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535"/>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1A1"/>
    <w:rsid w:val="00AB267F"/>
    <w:rsid w:val="00AB32FD"/>
    <w:rsid w:val="00AB3523"/>
    <w:rsid w:val="00AB4C71"/>
    <w:rsid w:val="00AB5199"/>
    <w:rsid w:val="00AB63DC"/>
    <w:rsid w:val="00AB7888"/>
    <w:rsid w:val="00AC046B"/>
    <w:rsid w:val="00AC0F21"/>
    <w:rsid w:val="00AC1601"/>
    <w:rsid w:val="00AC51BD"/>
    <w:rsid w:val="00AC5886"/>
    <w:rsid w:val="00AC5B3E"/>
    <w:rsid w:val="00AC5CB9"/>
    <w:rsid w:val="00AC63F3"/>
    <w:rsid w:val="00AC647E"/>
    <w:rsid w:val="00AC77D6"/>
    <w:rsid w:val="00AC794F"/>
    <w:rsid w:val="00AD070F"/>
    <w:rsid w:val="00AD0C52"/>
    <w:rsid w:val="00AD10D9"/>
    <w:rsid w:val="00AD1A4F"/>
    <w:rsid w:val="00AD252A"/>
    <w:rsid w:val="00AD3C3F"/>
    <w:rsid w:val="00AD457C"/>
    <w:rsid w:val="00AD45CC"/>
    <w:rsid w:val="00AD46E3"/>
    <w:rsid w:val="00AD52AA"/>
    <w:rsid w:val="00AD556D"/>
    <w:rsid w:val="00AD568C"/>
    <w:rsid w:val="00AD66F8"/>
    <w:rsid w:val="00AD7A75"/>
    <w:rsid w:val="00AE11C6"/>
    <w:rsid w:val="00AE1804"/>
    <w:rsid w:val="00AE3285"/>
    <w:rsid w:val="00AE4538"/>
    <w:rsid w:val="00AE45EC"/>
    <w:rsid w:val="00AE4D96"/>
    <w:rsid w:val="00AE4E3B"/>
    <w:rsid w:val="00AE5179"/>
    <w:rsid w:val="00AE52CE"/>
    <w:rsid w:val="00AE54E8"/>
    <w:rsid w:val="00AE569D"/>
    <w:rsid w:val="00AE5EE2"/>
    <w:rsid w:val="00AE5F85"/>
    <w:rsid w:val="00AE7B54"/>
    <w:rsid w:val="00AF1019"/>
    <w:rsid w:val="00AF11F7"/>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5C1"/>
    <w:rsid w:val="00B24E6E"/>
    <w:rsid w:val="00B25B09"/>
    <w:rsid w:val="00B25C46"/>
    <w:rsid w:val="00B25FAE"/>
    <w:rsid w:val="00B26B74"/>
    <w:rsid w:val="00B27717"/>
    <w:rsid w:val="00B278D0"/>
    <w:rsid w:val="00B27968"/>
    <w:rsid w:val="00B33C70"/>
    <w:rsid w:val="00B33D82"/>
    <w:rsid w:val="00B3428D"/>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5BDE"/>
    <w:rsid w:val="00B476A3"/>
    <w:rsid w:val="00B479A4"/>
    <w:rsid w:val="00B500A8"/>
    <w:rsid w:val="00B50886"/>
    <w:rsid w:val="00B51A3C"/>
    <w:rsid w:val="00B529DD"/>
    <w:rsid w:val="00B5332C"/>
    <w:rsid w:val="00B53B13"/>
    <w:rsid w:val="00B54CC5"/>
    <w:rsid w:val="00B54CE5"/>
    <w:rsid w:val="00B562DC"/>
    <w:rsid w:val="00B56588"/>
    <w:rsid w:val="00B56CA6"/>
    <w:rsid w:val="00B56DB9"/>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62D2"/>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32E"/>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007"/>
    <w:rsid w:val="00BE753C"/>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3D1"/>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780"/>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579BB"/>
    <w:rsid w:val="00C60771"/>
    <w:rsid w:val="00C65050"/>
    <w:rsid w:val="00C65589"/>
    <w:rsid w:val="00C65948"/>
    <w:rsid w:val="00C65C1F"/>
    <w:rsid w:val="00C66AB2"/>
    <w:rsid w:val="00C66D54"/>
    <w:rsid w:val="00C70579"/>
    <w:rsid w:val="00C70C9C"/>
    <w:rsid w:val="00C70D9E"/>
    <w:rsid w:val="00C71BFD"/>
    <w:rsid w:val="00C71F84"/>
    <w:rsid w:val="00C72978"/>
    <w:rsid w:val="00C72DB1"/>
    <w:rsid w:val="00C72DFA"/>
    <w:rsid w:val="00C74487"/>
    <w:rsid w:val="00C750FE"/>
    <w:rsid w:val="00C755F7"/>
    <w:rsid w:val="00C766C3"/>
    <w:rsid w:val="00C77965"/>
    <w:rsid w:val="00C77FD2"/>
    <w:rsid w:val="00C806FA"/>
    <w:rsid w:val="00C80B3C"/>
    <w:rsid w:val="00C80C18"/>
    <w:rsid w:val="00C82B0C"/>
    <w:rsid w:val="00C84E8F"/>
    <w:rsid w:val="00C8539A"/>
    <w:rsid w:val="00C87442"/>
    <w:rsid w:val="00C878FA"/>
    <w:rsid w:val="00C900D5"/>
    <w:rsid w:val="00C911A0"/>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55F"/>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1DA2"/>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4F2B"/>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1B2"/>
    <w:rsid w:val="00D77779"/>
    <w:rsid w:val="00D80118"/>
    <w:rsid w:val="00D81E01"/>
    <w:rsid w:val="00D82033"/>
    <w:rsid w:val="00D82595"/>
    <w:rsid w:val="00D84749"/>
    <w:rsid w:val="00D84AA0"/>
    <w:rsid w:val="00D85251"/>
    <w:rsid w:val="00D85DF7"/>
    <w:rsid w:val="00D86A9D"/>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AA6"/>
    <w:rsid w:val="00D97CC3"/>
    <w:rsid w:val="00DA0DC1"/>
    <w:rsid w:val="00DA325E"/>
    <w:rsid w:val="00DA4481"/>
    <w:rsid w:val="00DA5923"/>
    <w:rsid w:val="00DA5A9A"/>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5AA"/>
    <w:rsid w:val="00DD0849"/>
    <w:rsid w:val="00DD123C"/>
    <w:rsid w:val="00DD1536"/>
    <w:rsid w:val="00DD1BB8"/>
    <w:rsid w:val="00DD3BB4"/>
    <w:rsid w:val="00DD43FF"/>
    <w:rsid w:val="00DD44CA"/>
    <w:rsid w:val="00DD45A9"/>
    <w:rsid w:val="00DD512B"/>
    <w:rsid w:val="00DD6DCC"/>
    <w:rsid w:val="00DD775E"/>
    <w:rsid w:val="00DE02D9"/>
    <w:rsid w:val="00DE15A5"/>
    <w:rsid w:val="00DE2447"/>
    <w:rsid w:val="00DE38D6"/>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5AE"/>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2D5C"/>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1A59"/>
    <w:rsid w:val="00F71CE4"/>
    <w:rsid w:val="00F7242B"/>
    <w:rsid w:val="00F72A4E"/>
    <w:rsid w:val="00F73FF3"/>
    <w:rsid w:val="00F74093"/>
    <w:rsid w:val="00F743ED"/>
    <w:rsid w:val="00F747C0"/>
    <w:rsid w:val="00F7577B"/>
    <w:rsid w:val="00F7649E"/>
    <w:rsid w:val="00F8021C"/>
    <w:rsid w:val="00F80F46"/>
    <w:rsid w:val="00F81CB4"/>
    <w:rsid w:val="00F81E67"/>
    <w:rsid w:val="00F81F67"/>
    <w:rsid w:val="00F828B1"/>
    <w:rsid w:val="00F82C6B"/>
    <w:rsid w:val="00F833D2"/>
    <w:rsid w:val="00F8385F"/>
    <w:rsid w:val="00F83C7B"/>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477"/>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5996"/>
    <w:rsid w:val="00FE64EA"/>
    <w:rsid w:val="00FE7091"/>
    <w:rsid w:val="00FE7ABE"/>
    <w:rsid w:val="00FE7DC1"/>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194F"/>
    <w:rsid w:val="000068AB"/>
    <w:rsid w:val="000160CF"/>
    <w:rsid w:val="000440D6"/>
    <w:rsid w:val="000727E0"/>
    <w:rsid w:val="00073DF8"/>
    <w:rsid w:val="00094A90"/>
    <w:rsid w:val="00095508"/>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D431C"/>
    <w:rsid w:val="001F0DFD"/>
    <w:rsid w:val="00243AF1"/>
    <w:rsid w:val="00244C4B"/>
    <w:rsid w:val="00244CE3"/>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B2BBC"/>
    <w:rsid w:val="003C4942"/>
    <w:rsid w:val="003D2F13"/>
    <w:rsid w:val="003D6212"/>
    <w:rsid w:val="003E524A"/>
    <w:rsid w:val="003F175D"/>
    <w:rsid w:val="003F7F78"/>
    <w:rsid w:val="00401C7D"/>
    <w:rsid w:val="004115D5"/>
    <w:rsid w:val="0042166F"/>
    <w:rsid w:val="0042525B"/>
    <w:rsid w:val="004510FC"/>
    <w:rsid w:val="00481B72"/>
    <w:rsid w:val="00483217"/>
    <w:rsid w:val="00496E6A"/>
    <w:rsid w:val="00497102"/>
    <w:rsid w:val="004A308F"/>
    <w:rsid w:val="004A3AE3"/>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E358D"/>
    <w:rsid w:val="005F464E"/>
    <w:rsid w:val="00601974"/>
    <w:rsid w:val="0061695B"/>
    <w:rsid w:val="00620D54"/>
    <w:rsid w:val="006559C5"/>
    <w:rsid w:val="00655E4D"/>
    <w:rsid w:val="0066053A"/>
    <w:rsid w:val="00674513"/>
    <w:rsid w:val="006C3248"/>
    <w:rsid w:val="006C355C"/>
    <w:rsid w:val="0070153C"/>
    <w:rsid w:val="00702681"/>
    <w:rsid w:val="00716EAA"/>
    <w:rsid w:val="00720A5E"/>
    <w:rsid w:val="00724FFD"/>
    <w:rsid w:val="00735892"/>
    <w:rsid w:val="00764B9B"/>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8F1BD9"/>
    <w:rsid w:val="009113DF"/>
    <w:rsid w:val="00920F75"/>
    <w:rsid w:val="009315EC"/>
    <w:rsid w:val="00957883"/>
    <w:rsid w:val="00961945"/>
    <w:rsid w:val="009626F8"/>
    <w:rsid w:val="00976C29"/>
    <w:rsid w:val="00981636"/>
    <w:rsid w:val="009842F0"/>
    <w:rsid w:val="009C2610"/>
    <w:rsid w:val="009D5F4A"/>
    <w:rsid w:val="00A2695B"/>
    <w:rsid w:val="00A272E6"/>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8539A"/>
    <w:rsid w:val="00C919FF"/>
    <w:rsid w:val="00CB7754"/>
    <w:rsid w:val="00CE70F2"/>
    <w:rsid w:val="00CF074C"/>
    <w:rsid w:val="00D52390"/>
    <w:rsid w:val="00D54F47"/>
    <w:rsid w:val="00D56EFB"/>
    <w:rsid w:val="00D63366"/>
    <w:rsid w:val="00D65316"/>
    <w:rsid w:val="00D74586"/>
    <w:rsid w:val="00D81F66"/>
    <w:rsid w:val="00D827DC"/>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5996"/>
    <w:rsid w:val="00FE7DC1"/>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3AF1"/>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20</Pages>
  <Words>31437</Words>
  <Characters>17920</Characters>
  <Application>Microsoft Office Word</Application>
  <DocSecurity>0</DocSecurity>
  <Lines>149</Lines>
  <Paragraphs>98</Paragraphs>
  <ScaleCrop>false</ScaleCrop>
  <Company/>
  <LinksUpToDate>false</LinksUpToDate>
  <CharactersWithSpaces>49259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36</cp:revision>
  <cp:lastPrinted>2019-05-27T13:27:00Z</cp:lastPrinted>
  <dcterms:created xsi:type="dcterms:W3CDTF">2025-12-17T14:34:00Z</dcterms:created>
  <dcterms:modified xsi:type="dcterms:W3CDTF">2025-12-18T07:41:00Z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