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40" w:type="dxa"/>
        <w:jc w:val="right"/>
        <w:tblLook w:val="04A0" w:firstRow="1" w:lastRow="0" w:firstColumn="1" w:lastColumn="0" w:noHBand="0" w:noVBand="1"/>
      </w:tblPr>
      <w:tblGrid>
        <w:gridCol w:w="3840"/>
      </w:tblGrid>
      <w:tr w:rsidR="00CE28A5" w:rsidRPr="00B37599" w14:paraId="547379ED" w14:textId="77777777" w:rsidTr="00C80C7D">
        <w:trPr>
          <w:trHeight w:val="312"/>
          <w:jc w:val="right"/>
        </w:trPr>
        <w:tc>
          <w:tcPr>
            <w:tcW w:w="3840" w:type="dxa"/>
            <w:tcBorders>
              <w:top w:val="nil"/>
              <w:left w:val="nil"/>
              <w:bottom w:val="nil"/>
              <w:right w:val="nil"/>
            </w:tcBorders>
            <w:shd w:val="clear" w:color="auto" w:fill="auto"/>
            <w:noWrap/>
            <w:hideMark/>
          </w:tcPr>
          <w:p w14:paraId="0756E5CA" w14:textId="577DD917" w:rsidR="006F6354" w:rsidRPr="00244506" w:rsidRDefault="00244506" w:rsidP="00244506">
            <w:pPr>
              <w:spacing w:after="0" w:line="240" w:lineRule="auto"/>
              <w:jc w:val="center"/>
              <w:rPr>
                <w:rFonts w:ascii="Times New Roman" w:hAnsi="Times New Roman" w:cs="Times New Roman"/>
                <w:sz w:val="24"/>
                <w:szCs w:val="24"/>
              </w:rPr>
            </w:pPr>
            <w:r>
              <w:rPr>
                <w:rFonts w:ascii="Times New Roman" w:hAnsi="Times New Roman" w:cs="Times New Roman"/>
                <w:i/>
                <w:sz w:val="24"/>
                <w:szCs w:val="24"/>
              </w:rPr>
              <w:t xml:space="preserve">                        </w:t>
            </w:r>
            <w:r w:rsidR="006F6354" w:rsidRPr="00244506">
              <w:rPr>
                <w:rFonts w:ascii="Times New Roman" w:hAnsi="Times New Roman" w:cs="Times New Roman"/>
                <w:sz w:val="24"/>
                <w:szCs w:val="24"/>
              </w:rPr>
              <w:t>Pirkimo sąlygų</w:t>
            </w:r>
          </w:p>
          <w:p w14:paraId="10D19CA7" w14:textId="06988054" w:rsidR="00CE28A5" w:rsidRPr="00B37599" w:rsidRDefault="00CC287D" w:rsidP="00CC287D">
            <w:pPr>
              <w:spacing w:after="0" w:line="240" w:lineRule="auto"/>
              <w:jc w:val="center"/>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                           </w:t>
            </w:r>
            <w:r w:rsidR="006F6354" w:rsidRPr="00244506">
              <w:rPr>
                <w:rFonts w:ascii="Times New Roman" w:hAnsi="Times New Roman" w:cs="Times New Roman"/>
                <w:sz w:val="24"/>
                <w:szCs w:val="24"/>
              </w:rPr>
              <w:t>2 priedo priedėlis</w:t>
            </w:r>
          </w:p>
        </w:tc>
      </w:tr>
      <w:tr w:rsidR="00244506" w:rsidRPr="00B37599" w14:paraId="19AB9D4F" w14:textId="77777777" w:rsidTr="00C80C7D">
        <w:trPr>
          <w:trHeight w:val="312"/>
          <w:jc w:val="right"/>
        </w:trPr>
        <w:tc>
          <w:tcPr>
            <w:tcW w:w="3840" w:type="dxa"/>
            <w:tcBorders>
              <w:top w:val="nil"/>
              <w:left w:val="nil"/>
              <w:bottom w:val="nil"/>
              <w:right w:val="nil"/>
            </w:tcBorders>
            <w:shd w:val="clear" w:color="auto" w:fill="auto"/>
            <w:noWrap/>
          </w:tcPr>
          <w:p w14:paraId="7F9F3470" w14:textId="77777777" w:rsidR="00244506" w:rsidRPr="006F6354" w:rsidRDefault="00244506" w:rsidP="00244506">
            <w:pPr>
              <w:spacing w:after="0" w:line="240" w:lineRule="auto"/>
              <w:rPr>
                <w:rFonts w:ascii="Times New Roman" w:hAnsi="Times New Roman" w:cs="Times New Roman"/>
                <w:i/>
                <w:sz w:val="24"/>
                <w:szCs w:val="24"/>
              </w:rPr>
            </w:pPr>
          </w:p>
        </w:tc>
      </w:tr>
    </w:tbl>
    <w:p w14:paraId="1E63C89F" w14:textId="77777777" w:rsidR="00B37599" w:rsidRPr="00823075" w:rsidRDefault="00B37599" w:rsidP="00823075">
      <w:pPr>
        <w:suppressAutoHyphens/>
        <w:autoSpaceDN w:val="0"/>
        <w:spacing w:after="0" w:line="240" w:lineRule="auto"/>
        <w:ind w:hanging="10"/>
        <w:jc w:val="center"/>
        <w:textAlignment w:val="baseline"/>
        <w:rPr>
          <w:rFonts w:ascii="Times New Roman" w:eastAsia="Times New Roman" w:hAnsi="Times New Roman" w:cs="Times New Roman"/>
          <w:b/>
          <w:sz w:val="16"/>
          <w:szCs w:val="16"/>
          <w:u w:val="single" w:color="000000"/>
          <w:lang w:eastAsia="lt-LT"/>
        </w:rPr>
      </w:pPr>
    </w:p>
    <w:p w14:paraId="2328800A" w14:textId="033BFBF4" w:rsidR="00823075" w:rsidRDefault="00F464AF" w:rsidP="00823075">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F464AF">
        <w:rPr>
          <w:rFonts w:ascii="Times New Roman" w:eastAsia="Times New Roman" w:hAnsi="Times New Roman" w:cs="Times New Roman"/>
          <w:b/>
          <w:sz w:val="24"/>
          <w:szCs w:val="24"/>
          <w:lang w:eastAsia="lt-LT"/>
        </w:rPr>
        <w:t>SIŪLOMŲ PREKIŲ TECHNINIAI PARAMETRAI</w:t>
      </w:r>
    </w:p>
    <w:p w14:paraId="2F3D71EB" w14:textId="48504A38" w:rsidR="00F464AF" w:rsidRDefault="00F464AF" w:rsidP="00823075">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14:paraId="15C83A22" w14:textId="110F4369" w:rsidR="0047019C" w:rsidRPr="00A610D0" w:rsidRDefault="00F464AF" w:rsidP="0047019C">
      <w:pPr>
        <w:suppressAutoHyphens/>
        <w:spacing w:after="0" w:line="240" w:lineRule="auto"/>
        <w:ind w:left="34" w:firstLine="817"/>
        <w:jc w:val="both"/>
        <w:rPr>
          <w:rFonts w:ascii="Times New Roman" w:eastAsia="Times New Roman" w:hAnsi="Times New Roman" w:cs="Times New Roman"/>
          <w:color w:val="000000"/>
          <w:lang w:eastAsia="ar-SA"/>
        </w:rPr>
      </w:pPr>
      <w:r w:rsidRPr="00A610D0">
        <w:rPr>
          <w:rFonts w:ascii="Times New Roman" w:eastAsia="Times New Roman" w:hAnsi="Times New Roman" w:cs="Times New Roman"/>
          <w:color w:val="000000"/>
          <w:lang w:eastAsia="ar-SA"/>
        </w:rPr>
        <w:t xml:space="preserve">1. Tiekėjas turi užpildyti stulpelį </w:t>
      </w:r>
      <w:r w:rsidRPr="00A610D0">
        <w:rPr>
          <w:rFonts w:ascii="Times New Roman" w:eastAsia="Times New Roman" w:hAnsi="Times New Roman" w:cs="Times New Roman"/>
          <w:i/>
          <w:color w:val="000000"/>
          <w:lang w:eastAsia="ar-SA"/>
        </w:rPr>
        <w:t>,,Siūloma tiekti prekė visiškai atitinka pirkimo dokumentuose nustatytus techninius reikalavimus ir jos savybės tokios</w:t>
      </w:r>
      <w:r w:rsidR="00275301" w:rsidRPr="00A610D0">
        <w:rPr>
          <w:rFonts w:ascii="Times New Roman" w:eastAsia="Times New Roman" w:hAnsi="Times New Roman" w:cs="Times New Roman"/>
          <w:i/>
          <w:color w:val="000000"/>
          <w:lang w:eastAsia="ar-SA"/>
        </w:rPr>
        <w:t>“</w:t>
      </w:r>
      <w:r w:rsidR="0047019C" w:rsidRPr="00A610D0">
        <w:rPr>
          <w:rFonts w:ascii="Times New Roman" w:eastAsia="Times New Roman" w:hAnsi="Times New Roman" w:cs="Times New Roman"/>
          <w:i/>
          <w:color w:val="000000"/>
          <w:lang w:eastAsia="ar-SA"/>
        </w:rPr>
        <w:t>.</w:t>
      </w:r>
    </w:p>
    <w:p w14:paraId="52F7A783" w14:textId="15125916" w:rsidR="00F31C86" w:rsidRPr="00644C48" w:rsidRDefault="00C33C70" w:rsidP="00240D67">
      <w:pPr>
        <w:suppressAutoHyphens/>
        <w:spacing w:after="0" w:line="240" w:lineRule="auto"/>
        <w:ind w:left="34" w:firstLine="817"/>
        <w:jc w:val="both"/>
        <w:rPr>
          <w:rFonts w:ascii="Times New Roman" w:eastAsia="Times New Roman" w:hAnsi="Times New Roman" w:cs="Times New Roman"/>
          <w:color w:val="000000"/>
          <w:lang w:eastAsia="ar-SA"/>
        </w:rPr>
      </w:pPr>
      <w:r w:rsidRPr="00A610D0">
        <w:rPr>
          <w:rFonts w:ascii="Times New Roman" w:eastAsia="Times New Roman" w:hAnsi="Times New Roman" w:cs="Times New Roman"/>
          <w:color w:val="000000"/>
          <w:lang w:eastAsia="ar-SA"/>
        </w:rPr>
        <w:t>2</w:t>
      </w:r>
      <w:r w:rsidR="00F464AF" w:rsidRPr="00A610D0">
        <w:rPr>
          <w:rFonts w:ascii="Times New Roman" w:eastAsia="Times New Roman" w:hAnsi="Times New Roman" w:cs="Times New Roman"/>
          <w:color w:val="000000"/>
          <w:lang w:eastAsia="ar-SA"/>
        </w:rPr>
        <w:t xml:space="preserve">. Tiekėjas, teikdamas pasiūlymą pirkimui, patvirtina, kad </w:t>
      </w:r>
      <w:r w:rsidR="00F31C86" w:rsidRPr="00A610D0">
        <w:rPr>
          <w:rFonts w:ascii="Times New Roman" w:eastAsia="Times New Roman" w:hAnsi="Times New Roman" w:cs="Times New Roman"/>
          <w:color w:val="000000"/>
          <w:lang w:eastAsia="ar-SA"/>
        </w:rPr>
        <w:t>vykdant prekių pirkimo-pardavimo sutartį įsigyjamas objektas atitiks šiuos reikalavimus:</w:t>
      </w:r>
    </w:p>
    <w:p w14:paraId="5132A2CD" w14:textId="77777777" w:rsidR="0096077A" w:rsidRPr="00A610D0" w:rsidRDefault="0096077A" w:rsidP="00240D67">
      <w:pPr>
        <w:suppressAutoHyphens/>
        <w:spacing w:after="0" w:line="240" w:lineRule="auto"/>
        <w:ind w:left="34" w:firstLine="817"/>
        <w:jc w:val="both"/>
        <w:rPr>
          <w:rFonts w:ascii="Times New Roman" w:eastAsia="Times New Roman" w:hAnsi="Times New Roman" w:cs="Times New Roman"/>
          <w:color w:val="000000"/>
          <w:lang w:eastAsia="ar-SA"/>
        </w:rPr>
      </w:pPr>
    </w:p>
    <w:p w14:paraId="0D3AA181" w14:textId="0E944B4B" w:rsidR="0096077A" w:rsidRPr="00A610D0" w:rsidRDefault="00C60182" w:rsidP="00240D67">
      <w:pPr>
        <w:suppressAutoHyphens/>
        <w:spacing w:after="0" w:line="240" w:lineRule="auto"/>
        <w:ind w:left="34" w:firstLine="817"/>
        <w:jc w:val="both"/>
        <w:rPr>
          <w:rFonts w:ascii="Times New Roman" w:eastAsia="Times New Roman" w:hAnsi="Times New Roman" w:cs="Times New Roman"/>
          <w:color w:val="000000"/>
          <w:lang w:eastAsia="ar-SA"/>
        </w:rPr>
      </w:pPr>
      <w:r w:rsidRPr="00A610D0">
        <w:rPr>
          <w:rFonts w:ascii="Times New Roman" w:eastAsia="Times New Roman" w:hAnsi="Times New Roman" w:cs="Times New Roman"/>
          <w:i/>
          <w:color w:val="000000"/>
          <w:lang w:eastAsia="ar-SA"/>
        </w:rPr>
        <w:t>Pastaba</w:t>
      </w:r>
      <w:r w:rsidRPr="00A610D0">
        <w:rPr>
          <w:rFonts w:ascii="Times New Roman" w:eastAsia="Times New Roman" w:hAnsi="Times New Roman" w:cs="Times New Roman"/>
          <w:color w:val="000000"/>
          <w:lang w:eastAsia="ar-SA"/>
        </w:rPr>
        <w:t xml:space="preserve">. </w:t>
      </w:r>
      <w:r w:rsidR="0096077A" w:rsidRPr="00A610D0">
        <w:rPr>
          <w:rFonts w:ascii="Times New Roman" w:eastAsia="Times New Roman" w:hAnsi="Times New Roman" w:cs="Times New Roman"/>
          <w:color w:val="000000"/>
          <w:lang w:eastAsia="ar-SA"/>
        </w:rPr>
        <w:t>Pildoma informacija tik dėl prekių, kurios siūlomos konkrečioje pirkimo dalyje.</w:t>
      </w:r>
    </w:p>
    <w:p w14:paraId="4F93F396" w14:textId="77777777" w:rsidR="008655F3" w:rsidRPr="00A610D0" w:rsidRDefault="008655F3" w:rsidP="00240D67">
      <w:pPr>
        <w:suppressAutoHyphens/>
        <w:spacing w:after="0" w:line="240" w:lineRule="auto"/>
        <w:ind w:left="34" w:firstLine="817"/>
        <w:jc w:val="both"/>
        <w:rPr>
          <w:rFonts w:ascii="Times New Roman" w:eastAsia="Times New Roman" w:hAnsi="Times New Roman" w:cs="Times New Roman"/>
          <w:color w:val="000000"/>
          <w:lang w:eastAsia="ar-SA"/>
        </w:rPr>
      </w:pPr>
    </w:p>
    <w:p w14:paraId="3236735F" w14:textId="74DAC00B" w:rsidR="001F18B4" w:rsidRPr="00A610D0" w:rsidRDefault="001F18B4" w:rsidP="00F31C86">
      <w:pPr>
        <w:suppressAutoHyphens/>
        <w:spacing w:after="0" w:line="240" w:lineRule="auto"/>
        <w:ind w:left="34" w:firstLine="817"/>
        <w:jc w:val="both"/>
        <w:rPr>
          <w:rFonts w:ascii="Times New Roman" w:eastAsia="Times New Roman" w:hAnsi="Times New Roman" w:cs="Times New Roman"/>
          <w:i/>
          <w:lang w:eastAsia="ar-SA"/>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6663"/>
        <w:gridCol w:w="2693"/>
      </w:tblGrid>
      <w:tr w:rsidR="0030451B" w:rsidRPr="00A610D0" w14:paraId="13A25512" w14:textId="5C2111D8" w:rsidTr="00626FC7">
        <w:trPr>
          <w:trHeight w:val="315"/>
        </w:trPr>
        <w:tc>
          <w:tcPr>
            <w:tcW w:w="1134" w:type="dxa"/>
            <w:shd w:val="clear" w:color="auto" w:fill="F2F2F2" w:themeFill="background1" w:themeFillShade="F2"/>
            <w:vAlign w:val="center"/>
            <w:hideMark/>
          </w:tcPr>
          <w:p w14:paraId="6DF4E285" w14:textId="7EA38E8E" w:rsidR="0030451B" w:rsidRPr="00A610D0" w:rsidRDefault="00A26DA9" w:rsidP="00803707">
            <w:pPr>
              <w:spacing w:after="0" w:line="240" w:lineRule="auto"/>
              <w:ind w:right="-105"/>
              <w:jc w:val="center"/>
              <w:rPr>
                <w:rFonts w:ascii="Times New Roman" w:hAnsi="Times New Roman" w:cs="Times New Roman"/>
                <w:b/>
              </w:rPr>
            </w:pPr>
            <w:r w:rsidRPr="00A610D0">
              <w:rPr>
                <w:rFonts w:ascii="Times New Roman" w:hAnsi="Times New Roman" w:cs="Times New Roman"/>
                <w:b/>
              </w:rPr>
              <w:t>Eil. Nr.</w:t>
            </w:r>
          </w:p>
        </w:tc>
        <w:tc>
          <w:tcPr>
            <w:tcW w:w="6663" w:type="dxa"/>
            <w:shd w:val="clear" w:color="auto" w:fill="F2F2F2" w:themeFill="background1" w:themeFillShade="F2"/>
            <w:vAlign w:val="center"/>
            <w:hideMark/>
          </w:tcPr>
          <w:p w14:paraId="54CFFE7E" w14:textId="77777777" w:rsidR="00F464AF" w:rsidRPr="00A610D0" w:rsidRDefault="00F464AF" w:rsidP="00803707">
            <w:pPr>
              <w:spacing w:after="0" w:line="240" w:lineRule="auto"/>
              <w:jc w:val="center"/>
              <w:rPr>
                <w:rFonts w:ascii="Times New Roman" w:hAnsi="Times New Roman" w:cs="Times New Roman"/>
                <w:b/>
              </w:rPr>
            </w:pPr>
          </w:p>
          <w:p w14:paraId="242DE05A" w14:textId="77777777" w:rsidR="00F464AF" w:rsidRPr="00A610D0" w:rsidRDefault="00F464AF" w:rsidP="00803707">
            <w:pPr>
              <w:spacing w:after="0" w:line="240" w:lineRule="auto"/>
              <w:jc w:val="center"/>
              <w:rPr>
                <w:rFonts w:ascii="Times New Roman" w:hAnsi="Times New Roman" w:cs="Times New Roman"/>
                <w:b/>
              </w:rPr>
            </w:pPr>
          </w:p>
          <w:p w14:paraId="66AE7897" w14:textId="77777777" w:rsidR="00F464AF" w:rsidRPr="00A610D0" w:rsidRDefault="00F464AF" w:rsidP="00803707">
            <w:pPr>
              <w:spacing w:after="0" w:line="240" w:lineRule="auto"/>
              <w:jc w:val="center"/>
              <w:rPr>
                <w:rFonts w:ascii="Times New Roman" w:hAnsi="Times New Roman" w:cs="Times New Roman"/>
                <w:b/>
              </w:rPr>
            </w:pPr>
          </w:p>
          <w:p w14:paraId="66A2EE71" w14:textId="7E78AE4D" w:rsidR="0030451B" w:rsidRPr="00A610D0" w:rsidRDefault="00035006" w:rsidP="00803707">
            <w:pPr>
              <w:spacing w:after="0" w:line="240" w:lineRule="auto"/>
              <w:jc w:val="center"/>
              <w:rPr>
                <w:rFonts w:ascii="Times New Roman" w:hAnsi="Times New Roman" w:cs="Times New Roman"/>
                <w:b/>
              </w:rPr>
            </w:pPr>
            <w:r w:rsidRPr="00A610D0">
              <w:rPr>
                <w:rFonts w:ascii="Times New Roman" w:hAnsi="Times New Roman" w:cs="Times New Roman"/>
                <w:b/>
              </w:rPr>
              <w:t>Techniniai r</w:t>
            </w:r>
            <w:r w:rsidR="0030451B" w:rsidRPr="00A610D0">
              <w:rPr>
                <w:rFonts w:ascii="Times New Roman" w:hAnsi="Times New Roman" w:cs="Times New Roman"/>
                <w:b/>
              </w:rPr>
              <w:t>eikalavimai:</w:t>
            </w:r>
          </w:p>
        </w:tc>
        <w:tc>
          <w:tcPr>
            <w:tcW w:w="2693" w:type="dxa"/>
            <w:shd w:val="clear" w:color="auto" w:fill="F2F2F2" w:themeFill="background1" w:themeFillShade="F2"/>
            <w:vAlign w:val="center"/>
          </w:tcPr>
          <w:p w14:paraId="45154ECC" w14:textId="462FAE79" w:rsidR="00F464AF" w:rsidRPr="00A610D0" w:rsidRDefault="00F464AF" w:rsidP="00803707">
            <w:pPr>
              <w:suppressAutoHyphens/>
              <w:spacing w:after="0" w:line="240" w:lineRule="auto"/>
              <w:jc w:val="center"/>
              <w:rPr>
                <w:rFonts w:ascii="Times New Roman" w:eastAsia="Times New Roman" w:hAnsi="Times New Roman" w:cs="Times New Roman"/>
                <w:color w:val="000000"/>
                <w:lang w:eastAsia="ar-SA"/>
              </w:rPr>
            </w:pPr>
            <w:r w:rsidRPr="00A610D0">
              <w:rPr>
                <w:rFonts w:ascii="Times New Roman" w:eastAsia="Times New Roman" w:hAnsi="Times New Roman" w:cs="Times New Roman"/>
                <w:b/>
                <w:color w:val="000000"/>
                <w:lang w:eastAsia="ar-SA"/>
              </w:rPr>
              <w:t>Siūloma tiekti prekė visiškai atitinka pirkimo dokumentuose nustatytus techninius reikalavimus  ir jos savybės tokios</w:t>
            </w:r>
            <w:r w:rsidRPr="00A610D0">
              <w:rPr>
                <w:rFonts w:ascii="Times New Roman" w:eastAsia="Times New Roman" w:hAnsi="Times New Roman" w:cs="Times New Roman"/>
                <w:color w:val="000000"/>
                <w:lang w:eastAsia="ar-SA"/>
              </w:rPr>
              <w:t>:</w:t>
            </w:r>
          </w:p>
          <w:p w14:paraId="7BB671D1" w14:textId="3F5F8535" w:rsidR="0030451B" w:rsidRPr="00A610D0" w:rsidRDefault="00F464AF" w:rsidP="00803707">
            <w:pPr>
              <w:spacing w:after="0" w:line="240" w:lineRule="auto"/>
              <w:jc w:val="center"/>
              <w:rPr>
                <w:rFonts w:ascii="Times New Roman" w:hAnsi="Times New Roman" w:cs="Times New Roman"/>
                <w:b/>
              </w:rPr>
            </w:pPr>
            <w:r w:rsidRPr="00A610D0">
              <w:rPr>
                <w:rFonts w:ascii="Times New Roman" w:hAnsi="Times New Roman" w:cs="Times New Roman"/>
                <w:i/>
                <w:color w:val="000000"/>
                <w:lang w:eastAsia="ar-SA"/>
              </w:rPr>
              <w:t>(kur reikalaujama, nurodomi konkretūs duomenys ar parametrai)</w:t>
            </w:r>
          </w:p>
        </w:tc>
      </w:tr>
      <w:tr w:rsidR="008655F3" w:rsidRPr="00A610D0" w14:paraId="3D412C41" w14:textId="77777777" w:rsidTr="00EC549A">
        <w:trPr>
          <w:trHeight w:val="315"/>
        </w:trPr>
        <w:tc>
          <w:tcPr>
            <w:tcW w:w="10490" w:type="dxa"/>
            <w:gridSpan w:val="3"/>
            <w:shd w:val="clear" w:color="auto" w:fill="D9D9D9" w:themeFill="background1" w:themeFillShade="D9"/>
          </w:tcPr>
          <w:p w14:paraId="6DC86E6D" w14:textId="69DCD9A7" w:rsidR="008655F3" w:rsidRPr="00A610D0" w:rsidRDefault="008655F3" w:rsidP="00DB1A7B">
            <w:pPr>
              <w:suppressAutoHyphens/>
              <w:spacing w:after="0" w:line="240" w:lineRule="auto"/>
              <w:jc w:val="center"/>
              <w:rPr>
                <w:rFonts w:ascii="Times New Roman" w:eastAsia="Times New Roman" w:hAnsi="Times New Roman" w:cs="Times New Roman"/>
                <w:b/>
                <w:color w:val="000000"/>
                <w:lang w:eastAsia="ar-SA"/>
              </w:rPr>
            </w:pPr>
            <w:r w:rsidRPr="00A610D0">
              <w:rPr>
                <w:rFonts w:ascii="Times New Roman" w:hAnsi="Times New Roman" w:cs="Times New Roman"/>
                <w:b/>
                <w:i/>
              </w:rPr>
              <w:t>Techninės specifikacijos 1 punkt</w:t>
            </w:r>
            <w:r w:rsidR="00DB1A7B">
              <w:rPr>
                <w:rFonts w:ascii="Times New Roman" w:hAnsi="Times New Roman" w:cs="Times New Roman"/>
                <w:b/>
                <w:i/>
              </w:rPr>
              <w:t>e</w:t>
            </w:r>
            <w:r w:rsidRPr="00A610D0">
              <w:rPr>
                <w:rFonts w:ascii="Times New Roman" w:hAnsi="Times New Roman" w:cs="Times New Roman"/>
                <w:b/>
                <w:i/>
              </w:rPr>
              <w:t xml:space="preserve"> „Bendri reikalavimai“ keliami reikalavimai 1, 2, 4 pirkimo dalims</w:t>
            </w:r>
          </w:p>
        </w:tc>
      </w:tr>
      <w:tr w:rsidR="00644C48" w:rsidRPr="00A610D0" w14:paraId="09B1C652" w14:textId="77777777" w:rsidTr="00EC549A">
        <w:trPr>
          <w:trHeight w:val="315"/>
        </w:trPr>
        <w:tc>
          <w:tcPr>
            <w:tcW w:w="10490" w:type="dxa"/>
            <w:gridSpan w:val="3"/>
            <w:shd w:val="clear" w:color="auto" w:fill="D9D9D9" w:themeFill="background1" w:themeFillShade="D9"/>
          </w:tcPr>
          <w:p w14:paraId="6F2C186B" w14:textId="151E8EA1" w:rsidR="00644C48" w:rsidRPr="00644C48" w:rsidRDefault="00644C48" w:rsidP="00A610D0">
            <w:pPr>
              <w:suppressAutoHyphens/>
              <w:spacing w:after="0" w:line="240" w:lineRule="auto"/>
              <w:jc w:val="center"/>
              <w:rPr>
                <w:rFonts w:ascii="Times New Roman" w:hAnsi="Times New Roman" w:cs="Times New Roman"/>
                <w:i/>
                <w:color w:val="FF0000"/>
              </w:rPr>
            </w:pPr>
            <w:r w:rsidRPr="00644C48">
              <w:rPr>
                <w:rFonts w:ascii="Times New Roman" w:hAnsi="Times New Roman" w:cs="Times New Roman"/>
                <w:i/>
                <w:color w:val="FF0000"/>
              </w:rPr>
              <w:t>Pildoma jei pasiūlymas teikiamas 1-ai ir (ar) 2-ai ir (ar) 4-ai.</w:t>
            </w:r>
          </w:p>
        </w:tc>
      </w:tr>
      <w:tr w:rsidR="008655F3" w:rsidRPr="00A610D0" w14:paraId="0B6C559F" w14:textId="77777777" w:rsidTr="00626FC7">
        <w:trPr>
          <w:trHeight w:val="270"/>
        </w:trPr>
        <w:tc>
          <w:tcPr>
            <w:tcW w:w="1134" w:type="dxa"/>
            <w:vAlign w:val="center"/>
          </w:tcPr>
          <w:p w14:paraId="68C8128A" w14:textId="77777777" w:rsidR="008655F3" w:rsidRPr="00A610D0" w:rsidRDefault="008655F3" w:rsidP="00626FC7">
            <w:pPr>
              <w:pStyle w:val="ListParagraph"/>
              <w:spacing w:after="0" w:line="240" w:lineRule="auto"/>
              <w:ind w:right="-105"/>
              <w:rPr>
                <w:rFonts w:ascii="Times New Roman" w:hAnsi="Times New Roman" w:cs="Times New Roman"/>
                <w:b/>
              </w:rPr>
            </w:pPr>
          </w:p>
        </w:tc>
        <w:tc>
          <w:tcPr>
            <w:tcW w:w="6663" w:type="dxa"/>
          </w:tcPr>
          <w:p w14:paraId="5E7C1C16" w14:textId="22911481" w:rsidR="008655F3" w:rsidRPr="00A610D0" w:rsidRDefault="008655F3" w:rsidP="008655F3">
            <w:pPr>
              <w:spacing w:after="0" w:line="240" w:lineRule="auto"/>
              <w:rPr>
                <w:rFonts w:ascii="Times New Roman" w:hAnsi="Times New Roman" w:cs="Times New Roman"/>
                <w:b/>
              </w:rPr>
            </w:pPr>
            <w:r w:rsidRPr="00A610D0">
              <w:rPr>
                <w:rFonts w:ascii="Times New Roman" w:hAnsi="Times New Roman" w:cs="Times New Roman"/>
              </w:rPr>
              <w:t>Perkami baldai turi būti nauji, nenaudoti.</w:t>
            </w:r>
          </w:p>
        </w:tc>
        <w:tc>
          <w:tcPr>
            <w:tcW w:w="2693" w:type="dxa"/>
            <w:vAlign w:val="center"/>
          </w:tcPr>
          <w:p w14:paraId="55B7AFB6" w14:textId="77777777" w:rsidR="008655F3" w:rsidRPr="00A610D0" w:rsidRDefault="008655F3" w:rsidP="008655F3">
            <w:pPr>
              <w:spacing w:after="0" w:line="240" w:lineRule="auto"/>
              <w:jc w:val="center"/>
              <w:rPr>
                <w:rFonts w:ascii="Times New Roman" w:hAnsi="Times New Roman" w:cs="Times New Roman"/>
                <w:i/>
              </w:rPr>
            </w:pPr>
            <w:r w:rsidRPr="00A610D0">
              <w:rPr>
                <w:rFonts w:ascii="Times New Roman" w:hAnsi="Times New Roman" w:cs="Times New Roman"/>
                <w:i/>
              </w:rPr>
              <w:t>Taip/Ne</w:t>
            </w:r>
          </w:p>
          <w:p w14:paraId="5A4E5DAB" w14:textId="77777777" w:rsidR="008655F3" w:rsidRPr="00A610D0" w:rsidRDefault="008655F3" w:rsidP="00626FC7">
            <w:pPr>
              <w:suppressAutoHyphens/>
              <w:spacing w:after="0" w:line="240" w:lineRule="auto"/>
              <w:rPr>
                <w:rFonts w:ascii="Times New Roman" w:eastAsia="Times New Roman" w:hAnsi="Times New Roman" w:cs="Times New Roman"/>
                <w:b/>
                <w:color w:val="000000"/>
                <w:lang w:eastAsia="ar-SA"/>
              </w:rPr>
            </w:pPr>
          </w:p>
        </w:tc>
      </w:tr>
      <w:tr w:rsidR="008655F3" w:rsidRPr="00A610D0" w14:paraId="1B9D8CDA" w14:textId="77777777" w:rsidTr="00626FC7">
        <w:trPr>
          <w:trHeight w:val="315"/>
        </w:trPr>
        <w:tc>
          <w:tcPr>
            <w:tcW w:w="1134" w:type="dxa"/>
            <w:vAlign w:val="center"/>
          </w:tcPr>
          <w:p w14:paraId="31CA8A9F" w14:textId="77777777" w:rsidR="008655F3" w:rsidRPr="00A610D0" w:rsidRDefault="008655F3" w:rsidP="00626FC7">
            <w:pPr>
              <w:pStyle w:val="ListParagraph"/>
              <w:spacing w:after="0" w:line="240" w:lineRule="auto"/>
              <w:ind w:right="-105"/>
              <w:rPr>
                <w:rFonts w:ascii="Times New Roman" w:hAnsi="Times New Roman" w:cs="Times New Roman"/>
                <w:b/>
              </w:rPr>
            </w:pPr>
          </w:p>
        </w:tc>
        <w:tc>
          <w:tcPr>
            <w:tcW w:w="6663" w:type="dxa"/>
          </w:tcPr>
          <w:p w14:paraId="4234B168" w14:textId="2B572FA4" w:rsidR="008655F3" w:rsidRPr="00A610D0" w:rsidRDefault="008655F3" w:rsidP="008655F3">
            <w:pPr>
              <w:spacing w:after="0" w:line="240" w:lineRule="auto"/>
              <w:rPr>
                <w:rFonts w:ascii="Times New Roman" w:hAnsi="Times New Roman" w:cs="Times New Roman"/>
                <w:b/>
              </w:rPr>
            </w:pPr>
            <w:r w:rsidRPr="00A610D0">
              <w:rPr>
                <w:rFonts w:ascii="Times New Roman" w:eastAsia="Calibri" w:hAnsi="Times New Roman" w:cs="Times New Roman"/>
              </w:rPr>
              <w:t>Perkami baldai turi būti pateikti gamyklinėje pakuotėje. Pakuotės turi būti laikytinos perdirbamosiomis pakuotėmis pagal Lietuvos Respublikos mokesčio už aplinkos teršimą įstatymo nuostatas ir (ar) turi būti vienalytės (homogeniškos) pakuotės, pagamintos iš vienos rūšies medžiagos</w:t>
            </w:r>
            <w:r w:rsidRPr="00A610D0">
              <w:rPr>
                <w:rFonts w:ascii="Times New Roman" w:hAnsi="Times New Roman" w:cs="Times New Roman"/>
                <w:lang w:eastAsia="lt-LT"/>
              </w:rPr>
              <w:t>.</w:t>
            </w:r>
          </w:p>
        </w:tc>
        <w:tc>
          <w:tcPr>
            <w:tcW w:w="2693" w:type="dxa"/>
            <w:vAlign w:val="center"/>
          </w:tcPr>
          <w:p w14:paraId="1E6C1644" w14:textId="77777777" w:rsidR="008655F3" w:rsidRPr="00A610D0" w:rsidRDefault="008655F3" w:rsidP="008655F3">
            <w:pPr>
              <w:spacing w:after="0" w:line="240" w:lineRule="auto"/>
              <w:jc w:val="center"/>
              <w:rPr>
                <w:rFonts w:ascii="Times New Roman" w:hAnsi="Times New Roman" w:cs="Times New Roman"/>
                <w:i/>
              </w:rPr>
            </w:pPr>
            <w:r w:rsidRPr="00A610D0">
              <w:rPr>
                <w:rFonts w:ascii="Times New Roman" w:hAnsi="Times New Roman" w:cs="Times New Roman"/>
                <w:i/>
              </w:rPr>
              <w:t>Taip/Ne</w:t>
            </w:r>
          </w:p>
          <w:p w14:paraId="7A86ACBB" w14:textId="77777777" w:rsidR="008655F3" w:rsidRPr="00A610D0" w:rsidRDefault="008655F3" w:rsidP="008655F3">
            <w:pPr>
              <w:suppressAutoHyphens/>
              <w:spacing w:after="0" w:line="240" w:lineRule="auto"/>
              <w:jc w:val="center"/>
              <w:rPr>
                <w:rFonts w:ascii="Times New Roman" w:eastAsia="Times New Roman" w:hAnsi="Times New Roman" w:cs="Times New Roman"/>
                <w:b/>
                <w:color w:val="000000"/>
                <w:lang w:eastAsia="ar-SA"/>
              </w:rPr>
            </w:pPr>
          </w:p>
        </w:tc>
      </w:tr>
      <w:tr w:rsidR="008655F3" w:rsidRPr="00A610D0" w14:paraId="6BCAA919" w14:textId="77777777" w:rsidTr="00626FC7">
        <w:trPr>
          <w:trHeight w:val="315"/>
        </w:trPr>
        <w:tc>
          <w:tcPr>
            <w:tcW w:w="1134" w:type="dxa"/>
            <w:vAlign w:val="center"/>
          </w:tcPr>
          <w:p w14:paraId="2350EBE4" w14:textId="77777777" w:rsidR="008655F3" w:rsidRPr="00A610D0" w:rsidRDefault="008655F3" w:rsidP="00626FC7">
            <w:pPr>
              <w:pStyle w:val="ListParagraph"/>
              <w:spacing w:after="0" w:line="240" w:lineRule="auto"/>
              <w:ind w:right="-105"/>
              <w:rPr>
                <w:rFonts w:ascii="Times New Roman" w:hAnsi="Times New Roman" w:cs="Times New Roman"/>
                <w:b/>
              </w:rPr>
            </w:pPr>
          </w:p>
        </w:tc>
        <w:tc>
          <w:tcPr>
            <w:tcW w:w="6663" w:type="dxa"/>
          </w:tcPr>
          <w:p w14:paraId="727658BA" w14:textId="038B34C1" w:rsidR="008655F3" w:rsidRPr="00A610D0" w:rsidRDefault="008655F3" w:rsidP="008655F3">
            <w:pPr>
              <w:spacing w:after="0" w:line="240" w:lineRule="auto"/>
              <w:rPr>
                <w:rFonts w:ascii="Times New Roman" w:hAnsi="Times New Roman" w:cs="Times New Roman"/>
                <w:b/>
              </w:rPr>
            </w:pPr>
            <w:r w:rsidRPr="00A610D0">
              <w:rPr>
                <w:rFonts w:ascii="Times New Roman" w:hAnsi="Times New Roman" w:cs="Times New Roman"/>
              </w:rPr>
              <w:t>Visų baldų atraminės dalys turi būti apsaugotos, kad nebraižytų grindų.</w:t>
            </w:r>
          </w:p>
        </w:tc>
        <w:tc>
          <w:tcPr>
            <w:tcW w:w="2693" w:type="dxa"/>
            <w:vAlign w:val="center"/>
          </w:tcPr>
          <w:p w14:paraId="71E8483F" w14:textId="77777777" w:rsidR="008655F3" w:rsidRPr="00A610D0" w:rsidRDefault="008655F3" w:rsidP="008655F3">
            <w:pPr>
              <w:spacing w:after="0" w:line="240" w:lineRule="auto"/>
              <w:jc w:val="center"/>
              <w:rPr>
                <w:rFonts w:ascii="Times New Roman" w:hAnsi="Times New Roman" w:cs="Times New Roman"/>
                <w:i/>
              </w:rPr>
            </w:pPr>
            <w:r w:rsidRPr="00A610D0">
              <w:rPr>
                <w:rFonts w:ascii="Times New Roman" w:hAnsi="Times New Roman" w:cs="Times New Roman"/>
                <w:i/>
              </w:rPr>
              <w:t>Taip/Ne</w:t>
            </w:r>
          </w:p>
          <w:p w14:paraId="4136BBAD" w14:textId="77777777" w:rsidR="008655F3" w:rsidRPr="00A610D0" w:rsidRDefault="008655F3" w:rsidP="008655F3">
            <w:pPr>
              <w:suppressAutoHyphens/>
              <w:spacing w:after="0" w:line="240" w:lineRule="auto"/>
              <w:jc w:val="center"/>
              <w:rPr>
                <w:rFonts w:ascii="Times New Roman" w:eastAsia="Times New Roman" w:hAnsi="Times New Roman" w:cs="Times New Roman"/>
                <w:b/>
                <w:color w:val="000000"/>
                <w:lang w:eastAsia="ar-SA"/>
              </w:rPr>
            </w:pPr>
          </w:p>
        </w:tc>
      </w:tr>
      <w:tr w:rsidR="008655F3" w:rsidRPr="00A610D0" w14:paraId="5BA8D870" w14:textId="77777777" w:rsidTr="00626FC7">
        <w:trPr>
          <w:trHeight w:val="315"/>
        </w:trPr>
        <w:tc>
          <w:tcPr>
            <w:tcW w:w="1134" w:type="dxa"/>
            <w:vAlign w:val="center"/>
          </w:tcPr>
          <w:p w14:paraId="1C28A3C8" w14:textId="77777777" w:rsidR="008655F3" w:rsidRPr="00A610D0" w:rsidRDefault="008655F3" w:rsidP="00626FC7">
            <w:pPr>
              <w:pStyle w:val="ListParagraph"/>
              <w:spacing w:after="0" w:line="240" w:lineRule="auto"/>
              <w:ind w:right="-105"/>
              <w:rPr>
                <w:rFonts w:ascii="Times New Roman" w:hAnsi="Times New Roman" w:cs="Times New Roman"/>
                <w:b/>
              </w:rPr>
            </w:pPr>
          </w:p>
        </w:tc>
        <w:tc>
          <w:tcPr>
            <w:tcW w:w="6663" w:type="dxa"/>
          </w:tcPr>
          <w:p w14:paraId="14F553DD" w14:textId="77777777" w:rsidR="008655F3" w:rsidRPr="008655F3" w:rsidRDefault="008655F3" w:rsidP="008655F3">
            <w:pPr>
              <w:tabs>
                <w:tab w:val="left" w:pos="709"/>
              </w:tabs>
              <w:spacing w:after="0" w:line="240" w:lineRule="auto"/>
              <w:contextualSpacing/>
              <w:jc w:val="both"/>
              <w:rPr>
                <w:rFonts w:ascii="Times New Roman" w:hAnsi="Times New Roman" w:cs="Times New Roman"/>
              </w:rPr>
            </w:pPr>
            <w:r w:rsidRPr="008655F3">
              <w:rPr>
                <w:rFonts w:ascii="Times New Roman" w:hAnsi="Times New Roman" w:cs="Times New Roman"/>
              </w:rPr>
              <w:t>Siūlomos prekės-baldai turi atitikti aprašymus ir eskizus, nebent būtų nurodyta kitaip.</w:t>
            </w:r>
          </w:p>
          <w:p w14:paraId="5E1FF50A" w14:textId="77777777" w:rsidR="008655F3" w:rsidRPr="00A610D0" w:rsidRDefault="008655F3" w:rsidP="00F464AF">
            <w:pPr>
              <w:spacing w:after="0" w:line="240" w:lineRule="auto"/>
              <w:jc w:val="center"/>
              <w:rPr>
                <w:rFonts w:ascii="Times New Roman" w:hAnsi="Times New Roman" w:cs="Times New Roman"/>
                <w:b/>
              </w:rPr>
            </w:pPr>
          </w:p>
        </w:tc>
        <w:tc>
          <w:tcPr>
            <w:tcW w:w="2693" w:type="dxa"/>
            <w:vAlign w:val="center"/>
          </w:tcPr>
          <w:p w14:paraId="0FE20114" w14:textId="77777777" w:rsidR="008655F3" w:rsidRPr="00A610D0" w:rsidRDefault="008655F3" w:rsidP="008655F3">
            <w:pPr>
              <w:spacing w:after="0" w:line="240" w:lineRule="auto"/>
              <w:jc w:val="center"/>
              <w:rPr>
                <w:rFonts w:ascii="Times New Roman" w:hAnsi="Times New Roman" w:cs="Times New Roman"/>
                <w:i/>
              </w:rPr>
            </w:pPr>
            <w:r w:rsidRPr="00A610D0">
              <w:rPr>
                <w:rFonts w:ascii="Times New Roman" w:hAnsi="Times New Roman" w:cs="Times New Roman"/>
                <w:i/>
              </w:rPr>
              <w:t>Taip/Ne</w:t>
            </w:r>
          </w:p>
          <w:p w14:paraId="0B08621E" w14:textId="77777777" w:rsidR="008655F3" w:rsidRPr="00A610D0" w:rsidRDefault="008655F3" w:rsidP="008655F3">
            <w:pPr>
              <w:suppressAutoHyphens/>
              <w:spacing w:after="0" w:line="240" w:lineRule="auto"/>
              <w:jc w:val="center"/>
              <w:rPr>
                <w:rFonts w:ascii="Times New Roman" w:eastAsia="Times New Roman" w:hAnsi="Times New Roman" w:cs="Times New Roman"/>
                <w:b/>
                <w:color w:val="000000"/>
                <w:lang w:eastAsia="ar-SA"/>
              </w:rPr>
            </w:pPr>
          </w:p>
        </w:tc>
      </w:tr>
      <w:tr w:rsidR="008655F3" w:rsidRPr="00A610D0" w14:paraId="6E957C3F" w14:textId="77777777" w:rsidTr="00626FC7">
        <w:trPr>
          <w:trHeight w:val="315"/>
        </w:trPr>
        <w:tc>
          <w:tcPr>
            <w:tcW w:w="1134" w:type="dxa"/>
            <w:vAlign w:val="center"/>
          </w:tcPr>
          <w:p w14:paraId="34305A30" w14:textId="77777777" w:rsidR="008655F3" w:rsidRPr="00A610D0" w:rsidRDefault="008655F3" w:rsidP="00626FC7">
            <w:pPr>
              <w:pStyle w:val="ListParagraph"/>
              <w:spacing w:after="0" w:line="240" w:lineRule="auto"/>
              <w:ind w:right="-105"/>
              <w:rPr>
                <w:rFonts w:ascii="Times New Roman" w:hAnsi="Times New Roman" w:cs="Times New Roman"/>
                <w:b/>
              </w:rPr>
            </w:pPr>
          </w:p>
        </w:tc>
        <w:tc>
          <w:tcPr>
            <w:tcW w:w="6663" w:type="dxa"/>
          </w:tcPr>
          <w:p w14:paraId="2469EBC1" w14:textId="77777777" w:rsidR="008655F3" w:rsidRDefault="008655F3" w:rsidP="008655F3">
            <w:pPr>
              <w:tabs>
                <w:tab w:val="left" w:pos="284"/>
                <w:tab w:val="left" w:pos="426"/>
              </w:tabs>
              <w:spacing w:after="0" w:line="240" w:lineRule="auto"/>
              <w:jc w:val="both"/>
              <w:rPr>
                <w:rFonts w:ascii="Times New Roman" w:hAnsi="Times New Roman" w:cs="Times New Roman"/>
              </w:rPr>
            </w:pPr>
            <w:r w:rsidRPr="008655F3">
              <w:rPr>
                <w:rFonts w:ascii="Times New Roman" w:hAnsi="Times New Roman" w:cs="Times New Roman"/>
              </w:rPr>
              <w:t xml:space="preserve">Baldai turi atitikti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2 priedo „minimalūs aplinkos apsaugos kriterijai“ VII skyriuje „Baldai“ nustatytus minimalius aplinkos apsaugos kriterijus, kurie taikomi konkrečiam baldui aprašytam šios techninės specifikacijos 2 punkte, arba </w:t>
            </w:r>
            <w:r w:rsidRPr="008655F3">
              <w:rPr>
                <w:rFonts w:ascii="Times New Roman" w:hAnsi="Times New Roman" w:cs="Times New Roman"/>
                <w:lang w:val="lt" w:eastAsia="lt-LT"/>
              </w:rPr>
              <w:t xml:space="preserve">atitikti jiems nustatytus I tipo ekologinio ženklo reikalavimus pagal standartą LST EN ISO 14024 „Aplinkosauginiai ženklai ir aplinkosauginės deklaracijos. I tipo aplinkosauginis ženklinimas. Principai ir procedūros“ ir būti paženklinti I tipo ekologiniu ženklu arba kitu tiekėjo pateiktu lygiaverčiu įrodymu (pvz., </w:t>
            </w:r>
            <w:r w:rsidRPr="008655F3">
              <w:rPr>
                <w:rFonts w:ascii="Times New Roman" w:hAnsi="Times New Roman" w:cs="Times New Roman"/>
                <w:noProof/>
                <w:lang w:eastAsia="lt-LT"/>
              </w:rPr>
              <w:t xml:space="preserve">EU Ecolabel, Nordic Swan, Blue Angel, El Distintiu, Milieukeur, Österreichisches Umweltzeichen, NF Environnement, The Hungarian Eco-label, Polish Eco Mark-Znak </w:t>
            </w:r>
            <w:r w:rsidRPr="008655F3">
              <w:rPr>
                <w:rFonts w:ascii="Times New Roman" w:hAnsi="Times New Roman" w:cs="Times New Roman"/>
                <w:lang w:val="lt" w:eastAsia="lt-LT"/>
              </w:rPr>
              <w:t>EKO arba kitu I tipo ekologiniu ženklu</w:t>
            </w:r>
            <w:r w:rsidRPr="008655F3">
              <w:rPr>
                <w:rFonts w:ascii="Times New Roman" w:hAnsi="Times New Roman" w:cs="Times New Roman"/>
                <w:lang w:eastAsia="lt-LT"/>
              </w:rPr>
              <w:t>)</w:t>
            </w:r>
            <w:r w:rsidRPr="008655F3">
              <w:rPr>
                <w:rFonts w:ascii="Times New Roman" w:hAnsi="Times New Roman" w:cs="Times New Roman"/>
              </w:rPr>
              <w:t>.</w:t>
            </w:r>
          </w:p>
          <w:p w14:paraId="4FC639F3" w14:textId="77777777" w:rsidR="00730F93" w:rsidRDefault="00730F93" w:rsidP="008655F3">
            <w:pPr>
              <w:tabs>
                <w:tab w:val="left" w:pos="284"/>
                <w:tab w:val="left" w:pos="426"/>
              </w:tabs>
              <w:spacing w:after="0" w:line="240" w:lineRule="auto"/>
              <w:jc w:val="both"/>
              <w:rPr>
                <w:rFonts w:ascii="Times New Roman" w:hAnsi="Times New Roman" w:cs="Times New Roman"/>
              </w:rPr>
            </w:pPr>
          </w:p>
          <w:p w14:paraId="145D62EC" w14:textId="77777777" w:rsidR="00730F93" w:rsidRPr="008655F3" w:rsidRDefault="00730F93" w:rsidP="008655F3">
            <w:pPr>
              <w:tabs>
                <w:tab w:val="left" w:pos="284"/>
                <w:tab w:val="left" w:pos="426"/>
              </w:tabs>
              <w:spacing w:after="0" w:line="240" w:lineRule="auto"/>
              <w:jc w:val="both"/>
              <w:rPr>
                <w:rFonts w:ascii="Times New Roman" w:hAnsi="Times New Roman" w:cs="Times New Roman"/>
              </w:rPr>
            </w:pPr>
          </w:p>
          <w:p w14:paraId="3E00A8F9" w14:textId="77777777" w:rsidR="008655F3" w:rsidRPr="00E82D09" w:rsidRDefault="008655F3" w:rsidP="008655F3">
            <w:pPr>
              <w:spacing w:after="0" w:line="240" w:lineRule="auto"/>
              <w:rPr>
                <w:rFonts w:ascii="Times New Roman" w:hAnsi="Times New Roman" w:cs="Times New Roman"/>
                <w:b/>
              </w:rPr>
            </w:pPr>
          </w:p>
        </w:tc>
        <w:tc>
          <w:tcPr>
            <w:tcW w:w="2693" w:type="dxa"/>
            <w:vAlign w:val="center"/>
          </w:tcPr>
          <w:p w14:paraId="1F55124A" w14:textId="77777777" w:rsidR="008655F3" w:rsidRPr="00E82D09" w:rsidRDefault="008655F3" w:rsidP="008655F3">
            <w:pPr>
              <w:spacing w:after="0" w:line="240" w:lineRule="auto"/>
              <w:jc w:val="center"/>
              <w:rPr>
                <w:rFonts w:ascii="Times New Roman" w:hAnsi="Times New Roman" w:cs="Times New Roman"/>
                <w:i/>
              </w:rPr>
            </w:pPr>
            <w:r w:rsidRPr="00E82D09">
              <w:rPr>
                <w:rFonts w:ascii="Times New Roman" w:hAnsi="Times New Roman" w:cs="Times New Roman"/>
                <w:i/>
              </w:rPr>
              <w:t>Taip/Ne</w:t>
            </w:r>
          </w:p>
          <w:p w14:paraId="3A5F2183" w14:textId="77777777" w:rsidR="008655F3" w:rsidRPr="00E82D09" w:rsidRDefault="008655F3" w:rsidP="008655F3">
            <w:pPr>
              <w:suppressAutoHyphens/>
              <w:spacing w:after="0" w:line="240" w:lineRule="auto"/>
              <w:jc w:val="center"/>
              <w:rPr>
                <w:rFonts w:ascii="Times New Roman" w:eastAsia="Times New Roman" w:hAnsi="Times New Roman" w:cs="Times New Roman"/>
                <w:b/>
                <w:color w:val="000000"/>
                <w:lang w:eastAsia="ar-SA"/>
              </w:rPr>
            </w:pPr>
          </w:p>
        </w:tc>
      </w:tr>
      <w:tr w:rsidR="008973A5" w:rsidRPr="00A610D0" w14:paraId="6A2B13D6" w14:textId="77777777" w:rsidTr="00EC549A">
        <w:trPr>
          <w:trHeight w:val="315"/>
        </w:trPr>
        <w:tc>
          <w:tcPr>
            <w:tcW w:w="10490" w:type="dxa"/>
            <w:gridSpan w:val="3"/>
            <w:shd w:val="clear" w:color="auto" w:fill="D9D9D9" w:themeFill="background1" w:themeFillShade="D9"/>
            <w:vAlign w:val="center"/>
          </w:tcPr>
          <w:p w14:paraId="0267FB94" w14:textId="0DA0289F" w:rsidR="008973A5" w:rsidRPr="00626FC7" w:rsidRDefault="00954473" w:rsidP="0071147B">
            <w:pPr>
              <w:tabs>
                <w:tab w:val="left" w:pos="390"/>
                <w:tab w:val="left" w:pos="1035"/>
                <w:tab w:val="left" w:pos="1500"/>
              </w:tabs>
              <w:spacing w:after="0" w:line="200" w:lineRule="atLeast"/>
              <w:jc w:val="center"/>
              <w:rPr>
                <w:rFonts w:ascii="Times New Roman" w:hAnsi="Times New Roman" w:cs="Times New Roman"/>
                <w:b/>
                <w:sz w:val="24"/>
                <w:szCs w:val="24"/>
              </w:rPr>
            </w:pPr>
            <w:r w:rsidRPr="00626FC7">
              <w:rPr>
                <w:rFonts w:ascii="Times New Roman" w:hAnsi="Times New Roman" w:cs="Times New Roman"/>
                <w:b/>
                <w:sz w:val="24"/>
                <w:szCs w:val="24"/>
              </w:rPr>
              <w:lastRenderedPageBreak/>
              <w:t xml:space="preserve">1 pirkimo dalis. </w:t>
            </w:r>
            <w:r w:rsidR="00891851" w:rsidRPr="00626FC7">
              <w:rPr>
                <w:rFonts w:ascii="Times New Roman" w:hAnsi="Times New Roman" w:cs="Times New Roman"/>
                <w:b/>
                <w:color w:val="FF0000"/>
                <w:sz w:val="28"/>
                <w:szCs w:val="28"/>
              </w:rPr>
              <w:t xml:space="preserve">Stalai </w:t>
            </w:r>
          </w:p>
        </w:tc>
      </w:tr>
      <w:tr w:rsidR="00644C48" w:rsidRPr="00A610D0" w14:paraId="03E7AF48" w14:textId="77777777" w:rsidTr="00626FC7">
        <w:trPr>
          <w:trHeight w:val="315"/>
        </w:trPr>
        <w:tc>
          <w:tcPr>
            <w:tcW w:w="1134" w:type="dxa"/>
            <w:shd w:val="clear" w:color="auto" w:fill="auto"/>
          </w:tcPr>
          <w:p w14:paraId="38407628" w14:textId="5F50DAD6" w:rsidR="00644C48" w:rsidRPr="00644C48" w:rsidRDefault="00644C48" w:rsidP="00644C48">
            <w:pPr>
              <w:tabs>
                <w:tab w:val="left" w:pos="390"/>
                <w:tab w:val="left" w:pos="1035"/>
                <w:tab w:val="left" w:pos="1500"/>
              </w:tabs>
              <w:spacing w:after="0" w:line="200" w:lineRule="atLeast"/>
              <w:rPr>
                <w:rFonts w:ascii="Times New Roman" w:hAnsi="Times New Roman" w:cs="Times New Roman"/>
              </w:rPr>
            </w:pPr>
            <w:r w:rsidRPr="00644C48">
              <w:rPr>
                <w:rFonts w:ascii="Times New Roman" w:hAnsi="Times New Roman" w:cs="Times New Roman"/>
              </w:rPr>
              <w:t>1.</w:t>
            </w:r>
          </w:p>
        </w:tc>
        <w:tc>
          <w:tcPr>
            <w:tcW w:w="6663" w:type="dxa"/>
            <w:shd w:val="clear" w:color="auto" w:fill="auto"/>
          </w:tcPr>
          <w:p w14:paraId="1C01B4E0" w14:textId="517176D3" w:rsidR="00644C48" w:rsidRPr="00644C48" w:rsidRDefault="00644C48" w:rsidP="00644C48">
            <w:pPr>
              <w:tabs>
                <w:tab w:val="left" w:pos="390"/>
                <w:tab w:val="left" w:pos="1035"/>
                <w:tab w:val="left" w:pos="1500"/>
              </w:tabs>
              <w:spacing w:after="0" w:line="200" w:lineRule="atLeast"/>
              <w:rPr>
                <w:rFonts w:ascii="Times New Roman" w:hAnsi="Times New Roman" w:cs="Times New Roman"/>
              </w:rPr>
            </w:pPr>
            <w:r w:rsidRPr="00644C48">
              <w:rPr>
                <w:rFonts w:ascii="Times New Roman" w:hAnsi="Times New Roman" w:cs="Times New Roman"/>
              </w:rPr>
              <w:t>Stalams gamintojas pritaiko garantinį laikotarpį, bet ne trumpesnį kaip 24 mėn. nuo priėmimo-perdavimo akto pasirašymo dienos.</w:t>
            </w:r>
          </w:p>
        </w:tc>
        <w:tc>
          <w:tcPr>
            <w:tcW w:w="2693" w:type="dxa"/>
            <w:shd w:val="clear" w:color="auto" w:fill="auto"/>
            <w:vAlign w:val="center"/>
          </w:tcPr>
          <w:p w14:paraId="7EBAAEAD" w14:textId="2A4F5336" w:rsidR="00644C48" w:rsidRPr="00644C48" w:rsidRDefault="00644C48" w:rsidP="0071147B">
            <w:pPr>
              <w:tabs>
                <w:tab w:val="left" w:pos="390"/>
                <w:tab w:val="left" w:pos="1035"/>
                <w:tab w:val="left" w:pos="1500"/>
              </w:tabs>
              <w:spacing w:after="0" w:line="200" w:lineRule="atLeast"/>
              <w:jc w:val="center"/>
              <w:rPr>
                <w:rFonts w:ascii="Times New Roman" w:hAnsi="Times New Roman" w:cs="Times New Roman"/>
                <w:sz w:val="24"/>
                <w:szCs w:val="24"/>
              </w:rPr>
            </w:pPr>
            <w:r w:rsidRPr="00644C48">
              <w:rPr>
                <w:rFonts w:ascii="Times New Roman" w:hAnsi="Times New Roman" w:cs="Times New Roman"/>
                <w:sz w:val="24"/>
                <w:szCs w:val="24"/>
              </w:rPr>
              <w:t xml:space="preserve">Stalų kokybės garantijos terminas – ........ </w:t>
            </w:r>
            <w:r w:rsidR="00730F93" w:rsidRPr="00644C48">
              <w:rPr>
                <w:rFonts w:ascii="Times New Roman" w:hAnsi="Times New Roman" w:cs="Times New Roman"/>
                <w:sz w:val="24"/>
                <w:szCs w:val="24"/>
              </w:rPr>
              <w:t>mėn</w:t>
            </w:r>
            <w:r w:rsidR="00730F93">
              <w:rPr>
                <w:rFonts w:ascii="Times New Roman" w:hAnsi="Times New Roman" w:cs="Times New Roman"/>
                <w:sz w:val="24"/>
                <w:szCs w:val="24"/>
              </w:rPr>
              <w:t>.</w:t>
            </w:r>
            <w:r w:rsidR="00730F93" w:rsidRPr="00644C48">
              <w:rPr>
                <w:rFonts w:ascii="Times New Roman" w:hAnsi="Times New Roman" w:cs="Times New Roman"/>
                <w:sz w:val="24"/>
                <w:szCs w:val="24"/>
              </w:rPr>
              <w:t xml:space="preserve"> </w:t>
            </w:r>
            <w:r w:rsidRPr="00644C48">
              <w:rPr>
                <w:rFonts w:ascii="Times New Roman" w:hAnsi="Times New Roman" w:cs="Times New Roman"/>
                <w:sz w:val="24"/>
                <w:szCs w:val="24"/>
              </w:rPr>
              <w:t>nuo prekių priėmimo – perdavimo akto pasirašymo dienos.</w:t>
            </w:r>
          </w:p>
          <w:p w14:paraId="57CD642E" w14:textId="77777777" w:rsidR="00644C48" w:rsidRPr="00644C48" w:rsidRDefault="00644C48" w:rsidP="0071147B">
            <w:pPr>
              <w:tabs>
                <w:tab w:val="left" w:pos="390"/>
                <w:tab w:val="left" w:pos="1035"/>
                <w:tab w:val="left" w:pos="1500"/>
              </w:tabs>
              <w:spacing w:after="0" w:line="200" w:lineRule="atLeast"/>
              <w:jc w:val="center"/>
              <w:rPr>
                <w:rFonts w:ascii="Times New Roman" w:hAnsi="Times New Roman" w:cs="Times New Roman"/>
                <w:sz w:val="24"/>
                <w:szCs w:val="24"/>
              </w:rPr>
            </w:pPr>
          </w:p>
          <w:p w14:paraId="2E04A982" w14:textId="2ABA28E6" w:rsidR="00644C48" w:rsidRPr="00626FC7" w:rsidRDefault="00644C48" w:rsidP="0071147B">
            <w:pPr>
              <w:tabs>
                <w:tab w:val="left" w:pos="390"/>
                <w:tab w:val="left" w:pos="1035"/>
                <w:tab w:val="left" w:pos="1500"/>
              </w:tabs>
              <w:spacing w:after="0" w:line="200" w:lineRule="atLeast"/>
              <w:jc w:val="center"/>
              <w:rPr>
                <w:rFonts w:ascii="Times New Roman" w:hAnsi="Times New Roman" w:cs="Times New Roman"/>
                <w:b/>
                <w:sz w:val="20"/>
                <w:szCs w:val="20"/>
              </w:rPr>
            </w:pPr>
            <w:r w:rsidRPr="00626FC7">
              <w:rPr>
                <w:rFonts w:ascii="Times New Roman" w:hAnsi="Times New Roman" w:cs="Times New Roman"/>
                <w:i/>
                <w:sz w:val="20"/>
                <w:szCs w:val="20"/>
              </w:rPr>
              <w:t>Nurodomas konkretus kokybės garantijos terminas mėnesiais</w:t>
            </w:r>
          </w:p>
        </w:tc>
      </w:tr>
      <w:tr w:rsidR="0071147B" w:rsidRPr="00A610D0" w14:paraId="3E771002" w14:textId="77777777" w:rsidTr="00EC549A">
        <w:trPr>
          <w:trHeight w:val="315"/>
        </w:trPr>
        <w:tc>
          <w:tcPr>
            <w:tcW w:w="10490" w:type="dxa"/>
            <w:gridSpan w:val="3"/>
            <w:shd w:val="clear" w:color="auto" w:fill="D9D9D9" w:themeFill="background1" w:themeFillShade="D9"/>
            <w:vAlign w:val="center"/>
          </w:tcPr>
          <w:p w14:paraId="0735E3AE" w14:textId="5ACC12B7" w:rsidR="0071147B" w:rsidRPr="00626FC7" w:rsidRDefault="0071147B" w:rsidP="0071147B">
            <w:pPr>
              <w:pStyle w:val="ListParagraph"/>
              <w:numPr>
                <w:ilvl w:val="1"/>
                <w:numId w:val="21"/>
              </w:numPr>
              <w:tabs>
                <w:tab w:val="left" w:pos="390"/>
                <w:tab w:val="left" w:pos="1035"/>
                <w:tab w:val="left" w:pos="1500"/>
              </w:tabs>
              <w:spacing w:after="0" w:line="200" w:lineRule="atLeast"/>
              <w:jc w:val="center"/>
              <w:rPr>
                <w:rFonts w:ascii="Times New Roman" w:hAnsi="Times New Roman" w:cs="Times New Roman"/>
                <w:b/>
                <w:sz w:val="24"/>
                <w:szCs w:val="24"/>
              </w:rPr>
            </w:pPr>
            <w:r w:rsidRPr="00E82D09">
              <w:rPr>
                <w:rFonts w:ascii="Times New Roman" w:hAnsi="Times New Roman" w:cs="Times New Roman"/>
                <w:b/>
              </w:rPr>
              <w:t xml:space="preserve"> </w:t>
            </w:r>
            <w:r w:rsidR="0042670E" w:rsidRPr="00626FC7">
              <w:rPr>
                <w:rFonts w:ascii="Times New Roman" w:hAnsi="Times New Roman" w:cs="Times New Roman"/>
                <w:b/>
                <w:color w:val="000000" w:themeColor="text1"/>
                <w:sz w:val="24"/>
                <w:szCs w:val="24"/>
                <w:bdr w:val="none" w:sz="0" w:space="0" w:color="auto" w:frame="1"/>
              </w:rPr>
              <w:t>Dėstytojo stalas</w:t>
            </w:r>
          </w:p>
          <w:p w14:paraId="3E2221CA" w14:textId="2FC36B15" w:rsidR="008E138E" w:rsidRPr="00E82D09" w:rsidRDefault="008E138E" w:rsidP="00DB1A7B">
            <w:pPr>
              <w:tabs>
                <w:tab w:val="left" w:pos="390"/>
                <w:tab w:val="left" w:pos="1035"/>
                <w:tab w:val="left" w:pos="1500"/>
              </w:tabs>
              <w:spacing w:after="0" w:line="200" w:lineRule="atLeast"/>
              <w:jc w:val="center"/>
              <w:rPr>
                <w:rFonts w:ascii="Times New Roman" w:hAnsi="Times New Roman" w:cs="Times New Roman"/>
                <w:i/>
              </w:rPr>
            </w:pPr>
            <w:r w:rsidRPr="00E82D09">
              <w:rPr>
                <w:rFonts w:ascii="Times New Roman" w:hAnsi="Times New Roman" w:cs="Times New Roman"/>
                <w:i/>
              </w:rPr>
              <w:t xml:space="preserve">Techninės specifikacijos </w:t>
            </w:r>
            <w:r w:rsidR="00A610D0" w:rsidRPr="00E82D09">
              <w:rPr>
                <w:rFonts w:ascii="Times New Roman" w:hAnsi="Times New Roman" w:cs="Times New Roman"/>
                <w:i/>
              </w:rPr>
              <w:t>1.1</w:t>
            </w:r>
            <w:r w:rsidRPr="00E82D09">
              <w:rPr>
                <w:rFonts w:ascii="Times New Roman" w:hAnsi="Times New Roman" w:cs="Times New Roman"/>
                <w:i/>
              </w:rPr>
              <w:t>. punkt</w:t>
            </w:r>
            <w:r w:rsidR="00DB1A7B">
              <w:rPr>
                <w:rFonts w:ascii="Times New Roman" w:hAnsi="Times New Roman" w:cs="Times New Roman"/>
                <w:i/>
              </w:rPr>
              <w:t>e</w:t>
            </w:r>
            <w:r w:rsidRPr="00E82D09">
              <w:rPr>
                <w:rFonts w:ascii="Times New Roman" w:hAnsi="Times New Roman" w:cs="Times New Roman"/>
                <w:i/>
              </w:rPr>
              <w:t xml:space="preserve"> keliami</w:t>
            </w:r>
            <w:r w:rsidR="00E82D09" w:rsidRPr="00E82D09">
              <w:rPr>
                <w:rFonts w:ascii="Times New Roman" w:hAnsi="Times New Roman" w:cs="Times New Roman"/>
                <w:i/>
              </w:rPr>
              <w:t xml:space="preserve"> </w:t>
            </w:r>
            <w:r w:rsidR="00E82D09" w:rsidRPr="00E82D09">
              <w:rPr>
                <w:rFonts w:ascii="Times New Roman" w:hAnsi="Times New Roman" w:cs="Times New Roman"/>
                <w:i/>
                <w:u w:val="single"/>
              </w:rPr>
              <w:t>techniniai</w:t>
            </w:r>
            <w:r w:rsidRPr="00E82D09">
              <w:rPr>
                <w:rFonts w:ascii="Times New Roman" w:hAnsi="Times New Roman" w:cs="Times New Roman"/>
                <w:i/>
              </w:rPr>
              <w:t xml:space="preserve"> reikalavimai</w:t>
            </w:r>
          </w:p>
        </w:tc>
      </w:tr>
      <w:tr w:rsidR="00891851" w:rsidRPr="00A610D0" w14:paraId="0EE3FBE2" w14:textId="77777777" w:rsidTr="00626FC7">
        <w:trPr>
          <w:trHeight w:val="315"/>
        </w:trPr>
        <w:tc>
          <w:tcPr>
            <w:tcW w:w="1134" w:type="dxa"/>
          </w:tcPr>
          <w:p w14:paraId="67479209" w14:textId="1F186655" w:rsidR="00891851" w:rsidRPr="00A610D0" w:rsidRDefault="00891851" w:rsidP="00891851">
            <w:pPr>
              <w:spacing w:after="0" w:line="240" w:lineRule="auto"/>
              <w:rPr>
                <w:rFonts w:ascii="Times New Roman" w:hAnsi="Times New Roman" w:cs="Times New Roman"/>
              </w:rPr>
            </w:pPr>
            <w:r w:rsidRPr="00A610D0">
              <w:rPr>
                <w:rFonts w:ascii="Times New Roman" w:hAnsi="Times New Roman" w:cs="Times New Roman"/>
              </w:rPr>
              <w:t>1.1.</w:t>
            </w:r>
            <w:r w:rsidR="0071147B" w:rsidRPr="00A610D0">
              <w:rPr>
                <w:rFonts w:ascii="Times New Roman" w:hAnsi="Times New Roman" w:cs="Times New Roman"/>
              </w:rPr>
              <w:t>1.</w:t>
            </w:r>
          </w:p>
        </w:tc>
        <w:tc>
          <w:tcPr>
            <w:tcW w:w="6663" w:type="dxa"/>
          </w:tcPr>
          <w:p w14:paraId="3FBA6379" w14:textId="7C853FAE" w:rsidR="00891851" w:rsidRPr="00E82D09" w:rsidRDefault="008E138E" w:rsidP="0071147B">
            <w:pPr>
              <w:pStyle w:val="BodyTextIndent"/>
              <w:ind w:left="0"/>
              <w:jc w:val="both"/>
              <w:rPr>
                <w:rFonts w:ascii="Times New Roman" w:eastAsia="Times New Roman" w:hAnsi="Times New Roman" w:cs="Times New Roman"/>
              </w:rPr>
            </w:pPr>
            <w:r w:rsidRPr="00E82D09">
              <w:rPr>
                <w:rFonts w:ascii="Times New Roman" w:eastAsia="Times New Roman" w:hAnsi="Times New Roman" w:cs="Times New Roman"/>
              </w:rPr>
              <w:t>Stalo matmenys: ilgis 1400 mm, plotis 600 mm, aukštis 750 mm, leistina paklaida - ± 10 mm.</w:t>
            </w:r>
          </w:p>
        </w:tc>
        <w:tc>
          <w:tcPr>
            <w:tcW w:w="2693" w:type="dxa"/>
          </w:tcPr>
          <w:p w14:paraId="2E10CA51" w14:textId="77777777" w:rsidR="00891851" w:rsidRPr="00E82D09" w:rsidRDefault="00891851" w:rsidP="00891851">
            <w:pPr>
              <w:spacing w:after="0" w:line="240" w:lineRule="auto"/>
              <w:jc w:val="center"/>
              <w:rPr>
                <w:rFonts w:ascii="Times New Roman" w:hAnsi="Times New Roman" w:cs="Times New Roman"/>
                <w:i/>
              </w:rPr>
            </w:pPr>
            <w:r w:rsidRPr="00E82D09">
              <w:rPr>
                <w:rFonts w:ascii="Times New Roman" w:hAnsi="Times New Roman" w:cs="Times New Roman"/>
                <w:i/>
              </w:rPr>
              <w:t>Nurodyti konkrečius matmenis mm</w:t>
            </w:r>
          </w:p>
          <w:p w14:paraId="466411DD" w14:textId="1B9E2399" w:rsidR="0016485F" w:rsidRPr="00E82D09" w:rsidRDefault="0016485F" w:rsidP="00891851">
            <w:pPr>
              <w:spacing w:after="0" w:line="240" w:lineRule="auto"/>
              <w:jc w:val="center"/>
              <w:rPr>
                <w:rFonts w:ascii="Times New Roman" w:hAnsi="Times New Roman" w:cs="Times New Roman"/>
                <w:i/>
              </w:rPr>
            </w:pPr>
            <w:r w:rsidRPr="00E82D09">
              <w:rPr>
                <w:rFonts w:ascii="Times New Roman" w:hAnsi="Times New Roman" w:cs="Times New Roman"/>
                <w:i/>
              </w:rPr>
              <w:t xml:space="preserve">Ilgis – </w:t>
            </w:r>
          </w:p>
          <w:p w14:paraId="6E3DB72E" w14:textId="3FF4A178" w:rsidR="0016485F" w:rsidRPr="00E82D09" w:rsidRDefault="0016485F" w:rsidP="00891851">
            <w:pPr>
              <w:spacing w:after="0" w:line="240" w:lineRule="auto"/>
              <w:jc w:val="center"/>
              <w:rPr>
                <w:rFonts w:ascii="Times New Roman" w:hAnsi="Times New Roman" w:cs="Times New Roman"/>
                <w:i/>
              </w:rPr>
            </w:pPr>
            <w:r w:rsidRPr="00E82D09">
              <w:rPr>
                <w:rFonts w:ascii="Times New Roman" w:hAnsi="Times New Roman" w:cs="Times New Roman"/>
                <w:i/>
              </w:rPr>
              <w:t xml:space="preserve">Plotis – </w:t>
            </w:r>
          </w:p>
          <w:p w14:paraId="6C86EAA0" w14:textId="47E6A52A" w:rsidR="0016485F" w:rsidRPr="00E82D09" w:rsidRDefault="0016485F" w:rsidP="00891851">
            <w:pPr>
              <w:spacing w:after="0" w:line="240" w:lineRule="auto"/>
              <w:jc w:val="center"/>
              <w:rPr>
                <w:rFonts w:ascii="Times New Roman" w:eastAsia="Calibri" w:hAnsi="Times New Roman" w:cs="Times New Roman"/>
                <w:b/>
                <w:i/>
                <w:color w:val="000000" w:themeColor="text1"/>
              </w:rPr>
            </w:pPr>
            <w:r w:rsidRPr="00E82D09">
              <w:rPr>
                <w:rFonts w:ascii="Times New Roman" w:hAnsi="Times New Roman" w:cs="Times New Roman"/>
                <w:i/>
              </w:rPr>
              <w:t xml:space="preserve">Aukštis – </w:t>
            </w:r>
          </w:p>
        </w:tc>
      </w:tr>
      <w:tr w:rsidR="00891851" w:rsidRPr="00A610D0" w14:paraId="137D0EA3" w14:textId="77777777" w:rsidTr="00626FC7">
        <w:trPr>
          <w:trHeight w:val="573"/>
        </w:trPr>
        <w:tc>
          <w:tcPr>
            <w:tcW w:w="1134" w:type="dxa"/>
          </w:tcPr>
          <w:p w14:paraId="0A2DCA7E" w14:textId="50A95739" w:rsidR="00891851" w:rsidRPr="00A610D0" w:rsidRDefault="00891851" w:rsidP="00891851">
            <w:pPr>
              <w:spacing w:after="0" w:line="240" w:lineRule="auto"/>
              <w:rPr>
                <w:rFonts w:ascii="Times New Roman" w:hAnsi="Times New Roman" w:cs="Times New Roman"/>
              </w:rPr>
            </w:pPr>
            <w:r w:rsidRPr="00A610D0">
              <w:rPr>
                <w:rFonts w:ascii="Times New Roman" w:hAnsi="Times New Roman" w:cs="Times New Roman"/>
              </w:rPr>
              <w:t>1.</w:t>
            </w:r>
            <w:r w:rsidR="0071147B" w:rsidRPr="00A610D0">
              <w:rPr>
                <w:rFonts w:ascii="Times New Roman" w:hAnsi="Times New Roman" w:cs="Times New Roman"/>
              </w:rPr>
              <w:t>1.</w:t>
            </w:r>
            <w:r w:rsidRPr="00A610D0">
              <w:rPr>
                <w:rFonts w:ascii="Times New Roman" w:hAnsi="Times New Roman" w:cs="Times New Roman"/>
              </w:rPr>
              <w:t>2.</w:t>
            </w:r>
          </w:p>
        </w:tc>
        <w:tc>
          <w:tcPr>
            <w:tcW w:w="6663" w:type="dxa"/>
          </w:tcPr>
          <w:p w14:paraId="19BE0CD5" w14:textId="71D2F0F9" w:rsidR="00891851" w:rsidRPr="00E82D09" w:rsidRDefault="008E138E" w:rsidP="00626FC7">
            <w:pPr>
              <w:spacing w:after="0" w:line="240" w:lineRule="auto"/>
              <w:jc w:val="both"/>
              <w:rPr>
                <w:rFonts w:ascii="Times New Roman" w:eastAsia="Times New Roman" w:hAnsi="Times New Roman" w:cs="Times New Roman"/>
              </w:rPr>
            </w:pPr>
            <w:r w:rsidRPr="00E82D09">
              <w:rPr>
                <w:rFonts w:ascii="Times New Roman" w:hAnsi="Times New Roman" w:cs="Times New Roman"/>
              </w:rPr>
              <w:t xml:space="preserve">Stalas su </w:t>
            </w:r>
            <w:r w:rsidRPr="00E82D09">
              <w:rPr>
                <w:rFonts w:ascii="Times New Roman" w:eastAsia="Times New Roman" w:hAnsi="Times New Roman" w:cs="Times New Roman"/>
              </w:rPr>
              <w:t>laminuotosios medžio drožlių plokštės</w:t>
            </w:r>
            <w:r w:rsidRPr="00E82D09">
              <w:rPr>
                <w:rFonts w:ascii="Times New Roman" w:hAnsi="Times New Roman" w:cs="Times New Roman"/>
              </w:rPr>
              <w:t xml:space="preserve"> </w:t>
            </w:r>
            <w:r w:rsidRPr="00E82D09">
              <w:rPr>
                <w:rFonts w:ascii="Times New Roman" w:eastAsia="Times New Roman" w:hAnsi="Times New Roman" w:cs="Times New Roman"/>
              </w:rPr>
              <w:t>(toliau – LMDP)</w:t>
            </w:r>
            <w:r w:rsidRPr="00E82D09">
              <w:rPr>
                <w:rFonts w:ascii="Times New Roman" w:hAnsi="Times New Roman" w:cs="Times New Roman"/>
              </w:rPr>
              <w:t xml:space="preserve"> kojomis ir su kojų uždanga, pagamintas iš ne mažiau 18 mm. storio LMDP. </w:t>
            </w:r>
          </w:p>
        </w:tc>
        <w:tc>
          <w:tcPr>
            <w:tcW w:w="2693" w:type="dxa"/>
            <w:vAlign w:val="center"/>
          </w:tcPr>
          <w:p w14:paraId="5C29FD90" w14:textId="1DAB1537" w:rsidR="0071147B" w:rsidRPr="00E82D09" w:rsidRDefault="00891851" w:rsidP="008E138E">
            <w:pPr>
              <w:spacing w:after="0" w:line="240" w:lineRule="auto"/>
              <w:jc w:val="center"/>
              <w:rPr>
                <w:rFonts w:ascii="Times New Roman" w:hAnsi="Times New Roman" w:cs="Times New Roman"/>
                <w:i/>
              </w:rPr>
            </w:pPr>
            <w:r w:rsidRPr="00E82D09">
              <w:rPr>
                <w:rFonts w:ascii="Times New Roman" w:hAnsi="Times New Roman" w:cs="Times New Roman"/>
                <w:i/>
              </w:rPr>
              <w:t>Taip/Ne</w:t>
            </w:r>
          </w:p>
          <w:p w14:paraId="2AFEFEAD" w14:textId="4F548C3D" w:rsidR="00891851" w:rsidRPr="00E82D09" w:rsidRDefault="00891851" w:rsidP="008E138E">
            <w:pPr>
              <w:spacing w:after="0" w:line="240" w:lineRule="auto"/>
              <w:jc w:val="center"/>
              <w:rPr>
                <w:rFonts w:ascii="Times New Roman" w:eastAsia="Calibri" w:hAnsi="Times New Roman" w:cs="Times New Roman"/>
                <w:b/>
                <w:i/>
                <w:color w:val="000000" w:themeColor="text1"/>
              </w:rPr>
            </w:pPr>
          </w:p>
        </w:tc>
      </w:tr>
      <w:tr w:rsidR="00891851" w:rsidRPr="00A610D0" w14:paraId="6E108B36" w14:textId="77777777" w:rsidTr="00626FC7">
        <w:trPr>
          <w:trHeight w:val="232"/>
        </w:trPr>
        <w:tc>
          <w:tcPr>
            <w:tcW w:w="1134" w:type="dxa"/>
          </w:tcPr>
          <w:p w14:paraId="0C24BC90" w14:textId="40806B3C" w:rsidR="00891851" w:rsidRPr="00A610D0" w:rsidRDefault="00891851" w:rsidP="00891851">
            <w:pPr>
              <w:spacing w:after="0" w:line="240" w:lineRule="auto"/>
              <w:rPr>
                <w:rFonts w:ascii="Times New Roman" w:hAnsi="Times New Roman" w:cs="Times New Roman"/>
              </w:rPr>
            </w:pPr>
            <w:r w:rsidRPr="00A610D0">
              <w:rPr>
                <w:rFonts w:ascii="Times New Roman" w:hAnsi="Times New Roman" w:cs="Times New Roman"/>
              </w:rPr>
              <w:t>1.</w:t>
            </w:r>
            <w:r w:rsidR="0071147B" w:rsidRPr="00A610D0">
              <w:rPr>
                <w:rFonts w:ascii="Times New Roman" w:hAnsi="Times New Roman" w:cs="Times New Roman"/>
              </w:rPr>
              <w:t>1.</w:t>
            </w:r>
            <w:r w:rsidRPr="00A610D0">
              <w:rPr>
                <w:rFonts w:ascii="Times New Roman" w:hAnsi="Times New Roman" w:cs="Times New Roman"/>
              </w:rPr>
              <w:t>3.</w:t>
            </w:r>
          </w:p>
        </w:tc>
        <w:tc>
          <w:tcPr>
            <w:tcW w:w="6663" w:type="dxa"/>
          </w:tcPr>
          <w:p w14:paraId="786285A0" w14:textId="3391A719" w:rsidR="00891851" w:rsidRPr="00E82D09" w:rsidRDefault="008E138E" w:rsidP="00891851">
            <w:pPr>
              <w:pStyle w:val="BodyTextIndent"/>
              <w:ind w:left="0"/>
              <w:jc w:val="both"/>
              <w:rPr>
                <w:rFonts w:ascii="Times New Roman" w:eastAsia="Times New Roman" w:hAnsi="Times New Roman" w:cs="Times New Roman"/>
              </w:rPr>
            </w:pPr>
            <w:r w:rsidRPr="00E82D09">
              <w:rPr>
                <w:rFonts w:ascii="Times New Roman" w:hAnsi="Times New Roman" w:cs="Times New Roman"/>
              </w:rPr>
              <w:t>Stalviršis pagamintas iš ne mažiau 25 mm. storio LMDP.</w:t>
            </w:r>
          </w:p>
        </w:tc>
        <w:tc>
          <w:tcPr>
            <w:tcW w:w="2693" w:type="dxa"/>
          </w:tcPr>
          <w:p w14:paraId="76AD367F" w14:textId="4B0471A0" w:rsidR="0071147B" w:rsidRPr="00E82D09" w:rsidRDefault="00D64CB7">
            <w:pPr>
              <w:spacing w:after="0" w:line="240" w:lineRule="auto"/>
              <w:jc w:val="center"/>
              <w:rPr>
                <w:rFonts w:ascii="Times New Roman" w:eastAsia="Calibri" w:hAnsi="Times New Roman" w:cs="Times New Roman"/>
                <w:i/>
                <w:color w:val="000000" w:themeColor="text1"/>
              </w:rPr>
            </w:pPr>
            <w:r w:rsidRPr="00E82D09">
              <w:rPr>
                <w:rFonts w:ascii="Times New Roman" w:hAnsi="Times New Roman" w:cs="Times New Roman"/>
                <w:i/>
              </w:rPr>
              <w:t>Taip/Ne</w:t>
            </w:r>
          </w:p>
        </w:tc>
      </w:tr>
      <w:tr w:rsidR="00891851" w:rsidRPr="00A610D0" w14:paraId="655013CC" w14:textId="77777777" w:rsidTr="00626FC7">
        <w:trPr>
          <w:trHeight w:val="315"/>
        </w:trPr>
        <w:tc>
          <w:tcPr>
            <w:tcW w:w="1134" w:type="dxa"/>
          </w:tcPr>
          <w:p w14:paraId="508C9F57" w14:textId="2BA9AA61" w:rsidR="00891851" w:rsidRPr="00A610D0" w:rsidRDefault="00891851" w:rsidP="00891851">
            <w:pPr>
              <w:spacing w:after="0" w:line="240" w:lineRule="auto"/>
              <w:rPr>
                <w:rFonts w:ascii="Times New Roman" w:hAnsi="Times New Roman" w:cs="Times New Roman"/>
              </w:rPr>
            </w:pPr>
            <w:r w:rsidRPr="00A610D0">
              <w:rPr>
                <w:rFonts w:ascii="Times New Roman" w:hAnsi="Times New Roman" w:cs="Times New Roman"/>
              </w:rPr>
              <w:t>1.</w:t>
            </w:r>
            <w:r w:rsidR="0071147B" w:rsidRPr="00A610D0">
              <w:rPr>
                <w:rFonts w:ascii="Times New Roman" w:hAnsi="Times New Roman" w:cs="Times New Roman"/>
              </w:rPr>
              <w:t>1.</w:t>
            </w:r>
            <w:r w:rsidRPr="00A610D0">
              <w:rPr>
                <w:rFonts w:ascii="Times New Roman" w:hAnsi="Times New Roman" w:cs="Times New Roman"/>
              </w:rPr>
              <w:t>4.</w:t>
            </w:r>
          </w:p>
        </w:tc>
        <w:tc>
          <w:tcPr>
            <w:tcW w:w="6663" w:type="dxa"/>
          </w:tcPr>
          <w:p w14:paraId="3DC99BE1" w14:textId="68424FD4" w:rsidR="00891851" w:rsidRPr="00E82D09" w:rsidRDefault="00D64CB7" w:rsidP="00D64CB7">
            <w:pPr>
              <w:spacing w:after="0" w:line="240" w:lineRule="auto"/>
              <w:jc w:val="both"/>
              <w:rPr>
                <w:rFonts w:ascii="Times New Roman" w:hAnsi="Times New Roman" w:cs="Times New Roman"/>
              </w:rPr>
            </w:pPr>
            <w:r w:rsidRPr="00D64CB7">
              <w:rPr>
                <w:rFonts w:ascii="Times New Roman" w:hAnsi="Times New Roman" w:cs="Times New Roman"/>
              </w:rPr>
              <w:t xml:space="preserve">Stalo briaunos laminuotos ne plonesne </w:t>
            </w:r>
            <w:r w:rsidRPr="00E82D09">
              <w:rPr>
                <w:rFonts w:ascii="Times New Roman" w:hAnsi="Times New Roman" w:cs="Times New Roman"/>
              </w:rPr>
              <w:t>nei 0,4 mm. storio PVC briauna.</w:t>
            </w:r>
          </w:p>
        </w:tc>
        <w:tc>
          <w:tcPr>
            <w:tcW w:w="2693" w:type="dxa"/>
          </w:tcPr>
          <w:p w14:paraId="75703640" w14:textId="6815DD68" w:rsidR="00891851" w:rsidRPr="00E82D09" w:rsidRDefault="00D64CB7" w:rsidP="00626FC7">
            <w:pPr>
              <w:spacing w:after="0" w:line="240" w:lineRule="auto"/>
              <w:jc w:val="center"/>
              <w:rPr>
                <w:rFonts w:ascii="Times New Roman" w:eastAsia="Calibri" w:hAnsi="Times New Roman" w:cs="Times New Roman"/>
              </w:rPr>
            </w:pPr>
            <w:r w:rsidRPr="00E82D09">
              <w:rPr>
                <w:rFonts w:ascii="Times New Roman" w:eastAsia="Calibri" w:hAnsi="Times New Roman" w:cs="Times New Roman"/>
                <w:i/>
                <w:color w:val="000000" w:themeColor="text1"/>
              </w:rPr>
              <w:t>Taip/Ne</w:t>
            </w:r>
          </w:p>
        </w:tc>
      </w:tr>
      <w:tr w:rsidR="00891851" w:rsidRPr="00A610D0" w14:paraId="7437D5B0" w14:textId="77777777" w:rsidTr="00626FC7">
        <w:trPr>
          <w:trHeight w:val="315"/>
        </w:trPr>
        <w:tc>
          <w:tcPr>
            <w:tcW w:w="1134" w:type="dxa"/>
          </w:tcPr>
          <w:p w14:paraId="45228DEB" w14:textId="362DCFCF" w:rsidR="00891851" w:rsidRPr="00A610D0" w:rsidRDefault="00891851" w:rsidP="00891851">
            <w:pPr>
              <w:spacing w:after="0" w:line="240" w:lineRule="auto"/>
              <w:rPr>
                <w:rFonts w:ascii="Times New Roman" w:hAnsi="Times New Roman" w:cs="Times New Roman"/>
              </w:rPr>
            </w:pPr>
            <w:r w:rsidRPr="00A610D0">
              <w:rPr>
                <w:rFonts w:ascii="Times New Roman" w:hAnsi="Times New Roman" w:cs="Times New Roman"/>
              </w:rPr>
              <w:t>1.</w:t>
            </w:r>
            <w:r w:rsidR="0071147B" w:rsidRPr="00A610D0">
              <w:rPr>
                <w:rFonts w:ascii="Times New Roman" w:hAnsi="Times New Roman" w:cs="Times New Roman"/>
              </w:rPr>
              <w:t>1.</w:t>
            </w:r>
            <w:r w:rsidRPr="00A610D0">
              <w:rPr>
                <w:rFonts w:ascii="Times New Roman" w:hAnsi="Times New Roman" w:cs="Times New Roman"/>
              </w:rPr>
              <w:t>5.</w:t>
            </w:r>
          </w:p>
        </w:tc>
        <w:tc>
          <w:tcPr>
            <w:tcW w:w="6663" w:type="dxa"/>
          </w:tcPr>
          <w:p w14:paraId="59AB4470" w14:textId="30C00518" w:rsidR="00891851" w:rsidRPr="00E82D09" w:rsidRDefault="00D64CB7" w:rsidP="00891851">
            <w:pPr>
              <w:pStyle w:val="BodyTextIndent"/>
              <w:ind w:left="0"/>
              <w:jc w:val="both"/>
              <w:rPr>
                <w:rFonts w:ascii="Times New Roman" w:eastAsia="Times New Roman" w:hAnsi="Times New Roman" w:cs="Times New Roman"/>
              </w:rPr>
            </w:pPr>
            <w:r w:rsidRPr="00E82D09">
              <w:rPr>
                <w:rFonts w:ascii="Times New Roman" w:hAnsi="Times New Roman" w:cs="Times New Roman"/>
              </w:rPr>
              <w:t>S</w:t>
            </w:r>
            <w:r w:rsidRPr="00D64CB7">
              <w:rPr>
                <w:rFonts w:ascii="Times New Roman" w:hAnsi="Times New Roman" w:cs="Times New Roman"/>
              </w:rPr>
              <w:t>talviršio briaunos laminuotos ne plonesne nei 2 mm storio PVC briauna,</w:t>
            </w:r>
            <w:r w:rsidRPr="00E82D09">
              <w:rPr>
                <w:rFonts w:ascii="Times New Roman" w:hAnsi="Times New Roman" w:cs="Times New Roman"/>
              </w:rPr>
              <w:t xml:space="preserve"> </w:t>
            </w:r>
            <w:r w:rsidRPr="00D64CB7">
              <w:rPr>
                <w:rFonts w:ascii="Times New Roman" w:hAnsi="Times New Roman" w:cs="Times New Roman"/>
              </w:rPr>
              <w:t>kurios spalva sutampa su baldo spalva.</w:t>
            </w:r>
          </w:p>
        </w:tc>
        <w:tc>
          <w:tcPr>
            <w:tcW w:w="2693" w:type="dxa"/>
          </w:tcPr>
          <w:p w14:paraId="0D85C6DC" w14:textId="77777777" w:rsidR="00D64CB7" w:rsidRPr="00E82D09" w:rsidRDefault="00D64CB7" w:rsidP="0071147B">
            <w:pPr>
              <w:spacing w:after="0" w:line="240" w:lineRule="auto"/>
              <w:jc w:val="center"/>
              <w:rPr>
                <w:rFonts w:ascii="Times New Roman" w:eastAsia="Calibri" w:hAnsi="Times New Roman" w:cs="Times New Roman"/>
                <w:i/>
                <w:color w:val="000000" w:themeColor="text1"/>
              </w:rPr>
            </w:pPr>
          </w:p>
          <w:p w14:paraId="1A6D7540" w14:textId="5A0DB0DF" w:rsidR="00891851" w:rsidRPr="00E82D09" w:rsidRDefault="0071147B">
            <w:pPr>
              <w:spacing w:after="0" w:line="240" w:lineRule="auto"/>
              <w:jc w:val="center"/>
              <w:rPr>
                <w:rFonts w:ascii="Times New Roman" w:eastAsia="Calibri" w:hAnsi="Times New Roman" w:cs="Times New Roman"/>
                <w:b/>
                <w:i/>
                <w:color w:val="000000" w:themeColor="text1"/>
              </w:rPr>
            </w:pPr>
            <w:r w:rsidRPr="00E82D09">
              <w:rPr>
                <w:rFonts w:ascii="Times New Roman" w:eastAsia="Calibri" w:hAnsi="Times New Roman" w:cs="Times New Roman"/>
                <w:i/>
                <w:color w:val="000000" w:themeColor="text1"/>
              </w:rPr>
              <w:t>Taip/Ne</w:t>
            </w:r>
          </w:p>
        </w:tc>
      </w:tr>
      <w:tr w:rsidR="00891851" w:rsidRPr="00A610D0" w14:paraId="6BC5401B" w14:textId="77777777" w:rsidTr="00626FC7">
        <w:trPr>
          <w:trHeight w:val="315"/>
        </w:trPr>
        <w:tc>
          <w:tcPr>
            <w:tcW w:w="1134" w:type="dxa"/>
          </w:tcPr>
          <w:p w14:paraId="5E5009E5" w14:textId="0DCC0E9B" w:rsidR="00891851" w:rsidRPr="00A610D0" w:rsidRDefault="00891851" w:rsidP="00891851">
            <w:pPr>
              <w:spacing w:after="0" w:line="240" w:lineRule="auto"/>
              <w:rPr>
                <w:rFonts w:ascii="Times New Roman" w:hAnsi="Times New Roman" w:cs="Times New Roman"/>
              </w:rPr>
            </w:pPr>
            <w:r w:rsidRPr="00A610D0">
              <w:rPr>
                <w:rFonts w:ascii="Times New Roman" w:hAnsi="Times New Roman" w:cs="Times New Roman"/>
              </w:rPr>
              <w:t>1.</w:t>
            </w:r>
            <w:r w:rsidR="0071147B" w:rsidRPr="00A610D0">
              <w:rPr>
                <w:rFonts w:ascii="Times New Roman" w:hAnsi="Times New Roman" w:cs="Times New Roman"/>
              </w:rPr>
              <w:t>1.</w:t>
            </w:r>
            <w:r w:rsidRPr="00A610D0">
              <w:rPr>
                <w:rFonts w:ascii="Times New Roman" w:hAnsi="Times New Roman" w:cs="Times New Roman"/>
              </w:rPr>
              <w:t>6.</w:t>
            </w:r>
          </w:p>
        </w:tc>
        <w:tc>
          <w:tcPr>
            <w:tcW w:w="6663" w:type="dxa"/>
          </w:tcPr>
          <w:p w14:paraId="3F986E02" w14:textId="6086C64C" w:rsidR="00891851" w:rsidRPr="00E82D09" w:rsidRDefault="00D64CB7" w:rsidP="00891851">
            <w:pPr>
              <w:pStyle w:val="BodyTextIndent"/>
              <w:ind w:left="0"/>
              <w:jc w:val="both"/>
              <w:rPr>
                <w:rFonts w:ascii="Times New Roman" w:eastAsia="Times New Roman" w:hAnsi="Times New Roman" w:cs="Times New Roman"/>
              </w:rPr>
            </w:pPr>
            <w:r w:rsidRPr="00D64CB7">
              <w:rPr>
                <w:rFonts w:ascii="Times New Roman" w:hAnsi="Times New Roman" w:cs="Times New Roman"/>
              </w:rPr>
              <w:t>Stalas su reguliuojamais pakojukais, grindų nelygumams išlyginti.</w:t>
            </w:r>
          </w:p>
        </w:tc>
        <w:tc>
          <w:tcPr>
            <w:tcW w:w="2693" w:type="dxa"/>
          </w:tcPr>
          <w:p w14:paraId="55C11812" w14:textId="52669459" w:rsidR="00891851" w:rsidRPr="00E82D09" w:rsidRDefault="00891851" w:rsidP="00891851">
            <w:pPr>
              <w:spacing w:after="0" w:line="240" w:lineRule="auto"/>
              <w:jc w:val="center"/>
              <w:rPr>
                <w:rFonts w:ascii="Times New Roman" w:eastAsia="Calibri" w:hAnsi="Times New Roman" w:cs="Times New Roman"/>
                <w:b/>
                <w:i/>
                <w:color w:val="000000" w:themeColor="text1"/>
              </w:rPr>
            </w:pPr>
            <w:r w:rsidRPr="00E82D09">
              <w:rPr>
                <w:rFonts w:ascii="Times New Roman" w:hAnsi="Times New Roman" w:cs="Times New Roman"/>
                <w:i/>
              </w:rPr>
              <w:t>Taip/ne</w:t>
            </w:r>
          </w:p>
        </w:tc>
      </w:tr>
      <w:tr w:rsidR="004C4BB2" w:rsidRPr="00A610D0" w14:paraId="01A8F030" w14:textId="77777777" w:rsidTr="00EC549A">
        <w:trPr>
          <w:trHeight w:val="315"/>
        </w:trPr>
        <w:tc>
          <w:tcPr>
            <w:tcW w:w="10490" w:type="dxa"/>
            <w:gridSpan w:val="3"/>
            <w:shd w:val="clear" w:color="auto" w:fill="D9D9D9" w:themeFill="background1" w:themeFillShade="D9"/>
            <w:vAlign w:val="center"/>
          </w:tcPr>
          <w:p w14:paraId="20D6340C" w14:textId="2F2E19F1" w:rsidR="004C4BB2" w:rsidRPr="00626FC7" w:rsidRDefault="0042670E" w:rsidP="0078774A">
            <w:pPr>
              <w:pStyle w:val="ListParagraph"/>
              <w:numPr>
                <w:ilvl w:val="1"/>
                <w:numId w:val="21"/>
              </w:numPr>
              <w:tabs>
                <w:tab w:val="left" w:pos="390"/>
                <w:tab w:val="left" w:pos="1035"/>
                <w:tab w:val="left" w:pos="1500"/>
              </w:tabs>
              <w:spacing w:after="0" w:line="200" w:lineRule="atLeast"/>
              <w:jc w:val="center"/>
              <w:rPr>
                <w:rFonts w:ascii="Times New Roman" w:hAnsi="Times New Roman" w:cs="Times New Roman"/>
                <w:b/>
                <w:sz w:val="24"/>
                <w:szCs w:val="24"/>
              </w:rPr>
            </w:pPr>
            <w:r w:rsidRPr="00626FC7">
              <w:rPr>
                <w:rFonts w:ascii="Times New Roman" w:hAnsi="Times New Roman" w:cs="Times New Roman"/>
                <w:b/>
                <w:color w:val="000000" w:themeColor="text1"/>
                <w:sz w:val="24"/>
                <w:szCs w:val="24"/>
                <w:bdr w:val="none" w:sz="0" w:space="0" w:color="auto" w:frame="1"/>
              </w:rPr>
              <w:t>Staliukas projektoriui</w:t>
            </w:r>
          </w:p>
          <w:p w14:paraId="3896863F" w14:textId="5E8E599B" w:rsidR="008655F3" w:rsidRPr="00E82D09" w:rsidRDefault="008655F3" w:rsidP="00A610D0">
            <w:pPr>
              <w:tabs>
                <w:tab w:val="left" w:pos="390"/>
                <w:tab w:val="left" w:pos="1035"/>
                <w:tab w:val="left" w:pos="1500"/>
              </w:tabs>
              <w:spacing w:after="0" w:line="200" w:lineRule="atLeast"/>
              <w:jc w:val="center"/>
              <w:rPr>
                <w:rFonts w:ascii="Times New Roman" w:hAnsi="Times New Roman" w:cs="Times New Roman"/>
                <w:b/>
              </w:rPr>
            </w:pPr>
            <w:r w:rsidRPr="00E82D09">
              <w:rPr>
                <w:rFonts w:ascii="Times New Roman" w:hAnsi="Times New Roman" w:cs="Times New Roman"/>
                <w:i/>
              </w:rPr>
              <w:t xml:space="preserve">Techninės specifikacijos </w:t>
            </w:r>
            <w:r w:rsidR="00A610D0" w:rsidRPr="00E82D09">
              <w:rPr>
                <w:rFonts w:ascii="Times New Roman" w:hAnsi="Times New Roman" w:cs="Times New Roman"/>
                <w:i/>
              </w:rPr>
              <w:t>1.2</w:t>
            </w:r>
            <w:r w:rsidRPr="00E82D09">
              <w:rPr>
                <w:rFonts w:ascii="Times New Roman" w:hAnsi="Times New Roman" w:cs="Times New Roman"/>
                <w:i/>
              </w:rPr>
              <w:t>. punkt</w:t>
            </w:r>
            <w:r w:rsidR="00DB1A7B">
              <w:rPr>
                <w:rFonts w:ascii="Times New Roman" w:hAnsi="Times New Roman" w:cs="Times New Roman"/>
                <w:i/>
              </w:rPr>
              <w:t>e</w:t>
            </w:r>
            <w:r w:rsidRPr="00E82D09">
              <w:rPr>
                <w:rFonts w:ascii="Times New Roman" w:hAnsi="Times New Roman" w:cs="Times New Roman"/>
                <w:i/>
              </w:rPr>
              <w:t xml:space="preserve"> keliami </w:t>
            </w:r>
            <w:r w:rsidR="00E82D09" w:rsidRPr="00E82D09">
              <w:rPr>
                <w:rFonts w:ascii="Times New Roman" w:hAnsi="Times New Roman" w:cs="Times New Roman"/>
                <w:i/>
              </w:rPr>
              <w:t>techniniai</w:t>
            </w:r>
            <w:r w:rsidR="00E82D09" w:rsidRPr="00E82D09">
              <w:rPr>
                <w:rFonts w:ascii="Times New Roman" w:hAnsi="Times New Roman" w:cs="Times New Roman"/>
                <w:i/>
                <w:u w:val="single"/>
              </w:rPr>
              <w:t xml:space="preserve"> </w:t>
            </w:r>
            <w:r w:rsidRPr="00E82D09">
              <w:rPr>
                <w:rFonts w:ascii="Times New Roman" w:hAnsi="Times New Roman" w:cs="Times New Roman"/>
                <w:i/>
              </w:rPr>
              <w:t>reikalavimai</w:t>
            </w:r>
          </w:p>
        </w:tc>
      </w:tr>
      <w:tr w:rsidR="004C4BB2" w:rsidRPr="00A610D0" w14:paraId="4C541096" w14:textId="77777777" w:rsidTr="00626FC7">
        <w:trPr>
          <w:trHeight w:val="315"/>
        </w:trPr>
        <w:tc>
          <w:tcPr>
            <w:tcW w:w="1134" w:type="dxa"/>
          </w:tcPr>
          <w:p w14:paraId="7239D37D" w14:textId="06E06E0B" w:rsidR="004C4BB2" w:rsidRPr="00A610D0" w:rsidRDefault="004C4BB2" w:rsidP="00891851">
            <w:pPr>
              <w:spacing w:after="0" w:line="240" w:lineRule="auto"/>
              <w:rPr>
                <w:rFonts w:ascii="Times New Roman" w:hAnsi="Times New Roman" w:cs="Times New Roman"/>
              </w:rPr>
            </w:pPr>
            <w:r w:rsidRPr="00A610D0">
              <w:rPr>
                <w:rFonts w:ascii="Times New Roman" w:hAnsi="Times New Roman" w:cs="Times New Roman"/>
              </w:rPr>
              <w:t>1.2.1.</w:t>
            </w:r>
          </w:p>
        </w:tc>
        <w:tc>
          <w:tcPr>
            <w:tcW w:w="6663" w:type="dxa"/>
          </w:tcPr>
          <w:p w14:paraId="2F734FCF" w14:textId="03D47625" w:rsidR="004C4BB2" w:rsidRPr="00E82D09" w:rsidRDefault="00D64CB7" w:rsidP="004C4BB2">
            <w:pPr>
              <w:suppressAutoHyphens/>
              <w:overflowPunct w:val="0"/>
              <w:autoSpaceDE w:val="0"/>
              <w:spacing w:after="0" w:line="240" w:lineRule="auto"/>
              <w:jc w:val="both"/>
              <w:textAlignment w:val="baseline"/>
              <w:rPr>
                <w:rFonts w:ascii="Times New Roman" w:eastAsia="SimSun" w:hAnsi="Times New Roman" w:cs="Times New Roman"/>
                <w:lang w:eastAsia="ar-SA"/>
              </w:rPr>
            </w:pPr>
            <w:r w:rsidRPr="00E82D09">
              <w:rPr>
                <w:rFonts w:ascii="Times New Roman" w:eastAsia="SimSun" w:hAnsi="Times New Roman" w:cs="Times New Roman"/>
                <w:lang w:eastAsia="ar-SA"/>
              </w:rPr>
              <w:t>Lentynėlės matmenys 400-500 mm x 400-500 mm.</w:t>
            </w:r>
          </w:p>
        </w:tc>
        <w:tc>
          <w:tcPr>
            <w:tcW w:w="2693" w:type="dxa"/>
          </w:tcPr>
          <w:p w14:paraId="6BBC3877" w14:textId="77777777" w:rsidR="004C4BB2" w:rsidRPr="00E82D09" w:rsidRDefault="004C4BB2" w:rsidP="00891851">
            <w:pPr>
              <w:spacing w:after="0" w:line="240" w:lineRule="auto"/>
              <w:jc w:val="center"/>
              <w:rPr>
                <w:rFonts w:ascii="Times New Roman" w:hAnsi="Times New Roman" w:cs="Times New Roman"/>
                <w:i/>
              </w:rPr>
            </w:pPr>
            <w:r w:rsidRPr="00E82D09">
              <w:rPr>
                <w:rFonts w:ascii="Times New Roman" w:hAnsi="Times New Roman" w:cs="Times New Roman"/>
                <w:i/>
              </w:rPr>
              <w:t>Nurodyti konkrečius matmenis mm</w:t>
            </w:r>
          </w:p>
          <w:p w14:paraId="75C9732A" w14:textId="6BB1D9C7" w:rsidR="0016485F" w:rsidRPr="00E82D09" w:rsidRDefault="0016485F" w:rsidP="0016485F">
            <w:pPr>
              <w:spacing w:after="0" w:line="240" w:lineRule="auto"/>
              <w:jc w:val="center"/>
              <w:rPr>
                <w:rFonts w:ascii="Times New Roman" w:hAnsi="Times New Roman" w:cs="Times New Roman"/>
                <w:i/>
              </w:rPr>
            </w:pPr>
          </w:p>
        </w:tc>
      </w:tr>
      <w:tr w:rsidR="004C4BB2" w:rsidRPr="00A610D0" w14:paraId="23205FA3" w14:textId="77777777" w:rsidTr="00626FC7">
        <w:trPr>
          <w:trHeight w:val="315"/>
        </w:trPr>
        <w:tc>
          <w:tcPr>
            <w:tcW w:w="1134" w:type="dxa"/>
          </w:tcPr>
          <w:p w14:paraId="0919FB34" w14:textId="66E6B080" w:rsidR="004C4BB2" w:rsidRPr="00A610D0" w:rsidRDefault="004C4BB2" w:rsidP="00891851">
            <w:pPr>
              <w:spacing w:after="0" w:line="240" w:lineRule="auto"/>
              <w:rPr>
                <w:rFonts w:ascii="Times New Roman" w:hAnsi="Times New Roman" w:cs="Times New Roman"/>
              </w:rPr>
            </w:pPr>
            <w:r w:rsidRPr="00A610D0">
              <w:rPr>
                <w:rFonts w:ascii="Times New Roman" w:hAnsi="Times New Roman" w:cs="Times New Roman"/>
              </w:rPr>
              <w:t>1.2.2.</w:t>
            </w:r>
          </w:p>
        </w:tc>
        <w:tc>
          <w:tcPr>
            <w:tcW w:w="6663" w:type="dxa"/>
          </w:tcPr>
          <w:p w14:paraId="44C6B024" w14:textId="27BEBA50" w:rsidR="004C4BB2" w:rsidRPr="00E82D09" w:rsidRDefault="00D64CB7" w:rsidP="00D64CB7">
            <w:pPr>
              <w:suppressAutoHyphens/>
              <w:overflowPunct w:val="0"/>
              <w:autoSpaceDE w:val="0"/>
              <w:spacing w:after="0" w:line="240" w:lineRule="auto"/>
              <w:jc w:val="both"/>
              <w:textAlignment w:val="baseline"/>
              <w:rPr>
                <w:rFonts w:ascii="Times New Roman" w:eastAsia="SimSun" w:hAnsi="Times New Roman" w:cs="Times New Roman"/>
                <w:lang w:eastAsia="ar-SA"/>
              </w:rPr>
            </w:pPr>
            <w:r w:rsidRPr="00E82D09">
              <w:rPr>
                <w:rFonts w:ascii="Times New Roman" w:eastAsia="SimSun" w:hAnsi="Times New Roman" w:cs="Times New Roman"/>
                <w:lang w:eastAsia="ar-SA"/>
              </w:rPr>
              <w:t xml:space="preserve">Kraštuose - borteliai, sulaikantys aparatūrą nuo nukritimo </w:t>
            </w:r>
          </w:p>
        </w:tc>
        <w:tc>
          <w:tcPr>
            <w:tcW w:w="2693" w:type="dxa"/>
          </w:tcPr>
          <w:p w14:paraId="15601C0A" w14:textId="1192C981" w:rsidR="006E4BA2" w:rsidRPr="00E82D09" w:rsidRDefault="006E4BA2" w:rsidP="00891851">
            <w:pPr>
              <w:spacing w:after="0" w:line="240" w:lineRule="auto"/>
              <w:jc w:val="center"/>
              <w:rPr>
                <w:rFonts w:ascii="Times New Roman" w:hAnsi="Times New Roman" w:cs="Times New Roman"/>
                <w:i/>
              </w:rPr>
            </w:pPr>
            <w:r w:rsidRPr="00E82D09">
              <w:rPr>
                <w:rFonts w:ascii="Times New Roman" w:hAnsi="Times New Roman" w:cs="Times New Roman"/>
                <w:i/>
              </w:rPr>
              <w:t>Taip/ Ne</w:t>
            </w:r>
          </w:p>
        </w:tc>
      </w:tr>
      <w:tr w:rsidR="004C4BB2" w:rsidRPr="00A610D0" w14:paraId="2781CF4A" w14:textId="77777777" w:rsidTr="00626FC7">
        <w:trPr>
          <w:trHeight w:val="315"/>
        </w:trPr>
        <w:tc>
          <w:tcPr>
            <w:tcW w:w="1134" w:type="dxa"/>
          </w:tcPr>
          <w:p w14:paraId="712BFDE6" w14:textId="084A42A3" w:rsidR="004C4BB2" w:rsidRPr="00A610D0" w:rsidRDefault="004C4BB2" w:rsidP="00891851">
            <w:pPr>
              <w:spacing w:after="0" w:line="240" w:lineRule="auto"/>
              <w:rPr>
                <w:rFonts w:ascii="Times New Roman" w:hAnsi="Times New Roman" w:cs="Times New Roman"/>
              </w:rPr>
            </w:pPr>
            <w:r w:rsidRPr="00A610D0">
              <w:rPr>
                <w:rFonts w:ascii="Times New Roman" w:hAnsi="Times New Roman" w:cs="Times New Roman"/>
              </w:rPr>
              <w:t>1.2.3.</w:t>
            </w:r>
          </w:p>
        </w:tc>
        <w:tc>
          <w:tcPr>
            <w:tcW w:w="6663" w:type="dxa"/>
          </w:tcPr>
          <w:p w14:paraId="3FB84EB3" w14:textId="33DDD7CE" w:rsidR="004C4BB2" w:rsidRPr="00E82D09" w:rsidRDefault="0078774A" w:rsidP="00891851">
            <w:pPr>
              <w:suppressAutoHyphens/>
              <w:overflowPunct w:val="0"/>
              <w:autoSpaceDE w:val="0"/>
              <w:spacing w:after="0" w:line="240" w:lineRule="auto"/>
              <w:jc w:val="both"/>
              <w:textAlignment w:val="baseline"/>
              <w:rPr>
                <w:rFonts w:ascii="Times New Roman" w:eastAsia="SimSun" w:hAnsi="Times New Roman" w:cs="Times New Roman"/>
                <w:lang w:eastAsia="ar-SA"/>
              </w:rPr>
            </w:pPr>
            <w:r w:rsidRPr="00E82D09">
              <w:rPr>
                <w:rFonts w:ascii="Times New Roman" w:eastAsia="SimSun" w:hAnsi="Times New Roman" w:cs="Times New Roman"/>
                <w:lang w:eastAsia="ar-SA"/>
              </w:rPr>
              <w:t>Rėmas – keturkampis, metalinis, dažytas pilka spalva</w:t>
            </w:r>
          </w:p>
        </w:tc>
        <w:tc>
          <w:tcPr>
            <w:tcW w:w="2693" w:type="dxa"/>
          </w:tcPr>
          <w:p w14:paraId="1CB00378" w14:textId="34AE0766" w:rsidR="006E4BA2" w:rsidRPr="00E82D09" w:rsidRDefault="006E4BA2" w:rsidP="00891851">
            <w:pPr>
              <w:spacing w:after="0" w:line="240" w:lineRule="auto"/>
              <w:jc w:val="center"/>
              <w:rPr>
                <w:rFonts w:ascii="Times New Roman" w:hAnsi="Times New Roman" w:cs="Times New Roman"/>
                <w:i/>
              </w:rPr>
            </w:pPr>
            <w:r w:rsidRPr="00E82D09">
              <w:rPr>
                <w:rFonts w:ascii="Times New Roman" w:hAnsi="Times New Roman" w:cs="Times New Roman"/>
                <w:i/>
              </w:rPr>
              <w:t>Taip/ Ne</w:t>
            </w:r>
          </w:p>
        </w:tc>
      </w:tr>
      <w:tr w:rsidR="0078774A" w:rsidRPr="00A610D0" w14:paraId="70173568" w14:textId="77777777" w:rsidTr="00626FC7">
        <w:trPr>
          <w:trHeight w:val="315"/>
        </w:trPr>
        <w:tc>
          <w:tcPr>
            <w:tcW w:w="1134" w:type="dxa"/>
          </w:tcPr>
          <w:p w14:paraId="77BE73A0" w14:textId="16D68098" w:rsidR="0078774A" w:rsidRPr="00A610D0" w:rsidRDefault="0078774A" w:rsidP="0078774A">
            <w:pPr>
              <w:spacing w:after="0" w:line="240" w:lineRule="auto"/>
              <w:rPr>
                <w:rFonts w:ascii="Times New Roman" w:hAnsi="Times New Roman" w:cs="Times New Roman"/>
              </w:rPr>
            </w:pPr>
            <w:r w:rsidRPr="00A610D0">
              <w:rPr>
                <w:rFonts w:ascii="Times New Roman" w:hAnsi="Times New Roman" w:cs="Times New Roman"/>
              </w:rPr>
              <w:t>1.2.4.</w:t>
            </w:r>
          </w:p>
        </w:tc>
        <w:tc>
          <w:tcPr>
            <w:tcW w:w="6663" w:type="dxa"/>
          </w:tcPr>
          <w:p w14:paraId="6066C718" w14:textId="5DD197B1" w:rsidR="0078774A" w:rsidRPr="00E82D09" w:rsidRDefault="0078774A" w:rsidP="0078774A">
            <w:pPr>
              <w:suppressAutoHyphens/>
              <w:overflowPunct w:val="0"/>
              <w:autoSpaceDE w:val="0"/>
              <w:spacing w:after="0" w:line="240" w:lineRule="auto"/>
              <w:jc w:val="both"/>
              <w:textAlignment w:val="baseline"/>
              <w:rPr>
                <w:rFonts w:ascii="Times New Roman" w:eastAsia="SimSun" w:hAnsi="Times New Roman" w:cs="Times New Roman"/>
                <w:lang w:eastAsia="ar-SA"/>
              </w:rPr>
            </w:pPr>
            <w:r w:rsidRPr="00E82D09">
              <w:rPr>
                <w:rFonts w:ascii="Times New Roman" w:eastAsia="SimSun" w:hAnsi="Times New Roman" w:cs="Times New Roman"/>
                <w:lang w:eastAsia="ar-SA"/>
              </w:rPr>
              <w:t>Staliuko aukštis reguliuojamas ne mažesniame intervale kaip nuo 90 iki 125 cm</w:t>
            </w:r>
          </w:p>
        </w:tc>
        <w:tc>
          <w:tcPr>
            <w:tcW w:w="2693" w:type="dxa"/>
          </w:tcPr>
          <w:p w14:paraId="61F0DB3A" w14:textId="394344DE" w:rsidR="0078774A" w:rsidRPr="00E82D09" w:rsidRDefault="00EA1F8C" w:rsidP="0078774A">
            <w:pPr>
              <w:spacing w:after="0" w:line="240" w:lineRule="auto"/>
              <w:jc w:val="center"/>
              <w:rPr>
                <w:rFonts w:ascii="Times New Roman" w:hAnsi="Times New Roman" w:cs="Times New Roman"/>
                <w:i/>
              </w:rPr>
            </w:pPr>
            <w:r>
              <w:rPr>
                <w:rFonts w:ascii="Times New Roman" w:hAnsi="Times New Roman" w:cs="Times New Roman"/>
                <w:i/>
              </w:rPr>
              <w:t>Taip/Ne</w:t>
            </w:r>
          </w:p>
        </w:tc>
      </w:tr>
      <w:tr w:rsidR="0078774A" w:rsidRPr="00A610D0" w14:paraId="4037E7EB" w14:textId="77777777" w:rsidTr="00626FC7">
        <w:trPr>
          <w:trHeight w:val="315"/>
        </w:trPr>
        <w:tc>
          <w:tcPr>
            <w:tcW w:w="1134" w:type="dxa"/>
          </w:tcPr>
          <w:p w14:paraId="75CAD258" w14:textId="14D3B118" w:rsidR="0078774A" w:rsidRPr="00A610D0" w:rsidRDefault="0078774A" w:rsidP="0078774A">
            <w:pPr>
              <w:spacing w:after="0" w:line="240" w:lineRule="auto"/>
              <w:rPr>
                <w:rFonts w:ascii="Times New Roman" w:hAnsi="Times New Roman" w:cs="Times New Roman"/>
              </w:rPr>
            </w:pPr>
            <w:r w:rsidRPr="00A610D0">
              <w:rPr>
                <w:rFonts w:ascii="Times New Roman" w:hAnsi="Times New Roman" w:cs="Times New Roman"/>
              </w:rPr>
              <w:t>1.2.5.</w:t>
            </w:r>
          </w:p>
        </w:tc>
        <w:tc>
          <w:tcPr>
            <w:tcW w:w="6663" w:type="dxa"/>
          </w:tcPr>
          <w:p w14:paraId="00F47861" w14:textId="6A92ED72" w:rsidR="0078774A" w:rsidRPr="00E82D09" w:rsidRDefault="0078774A" w:rsidP="0078774A">
            <w:pPr>
              <w:suppressAutoHyphens/>
              <w:overflowPunct w:val="0"/>
              <w:autoSpaceDE w:val="0"/>
              <w:spacing w:after="0" w:line="240" w:lineRule="auto"/>
              <w:jc w:val="both"/>
              <w:textAlignment w:val="baseline"/>
              <w:rPr>
                <w:rFonts w:ascii="Times New Roman" w:eastAsia="SimSun" w:hAnsi="Times New Roman" w:cs="Times New Roman"/>
                <w:lang w:eastAsia="ar-SA"/>
              </w:rPr>
            </w:pPr>
            <w:r w:rsidRPr="00E82D09">
              <w:rPr>
                <w:rFonts w:ascii="Times New Roman" w:eastAsia="SimSun" w:hAnsi="Times New Roman" w:cs="Times New Roman"/>
                <w:lang w:eastAsia="ar-SA"/>
              </w:rPr>
              <w:t>Rėmo apatinėje dalyje – 4 užfiksuojami ratukai, patogiam staliuko judėjimui ar fiksavimui auditorijoje.</w:t>
            </w:r>
          </w:p>
        </w:tc>
        <w:tc>
          <w:tcPr>
            <w:tcW w:w="2693" w:type="dxa"/>
          </w:tcPr>
          <w:p w14:paraId="3DBABED6" w14:textId="0AE62CF2" w:rsidR="0078774A" w:rsidRPr="00E82D09" w:rsidRDefault="0078774A" w:rsidP="0078774A">
            <w:pPr>
              <w:spacing w:after="0" w:line="240" w:lineRule="auto"/>
              <w:jc w:val="center"/>
              <w:rPr>
                <w:rFonts w:ascii="Times New Roman" w:hAnsi="Times New Roman" w:cs="Times New Roman"/>
                <w:i/>
              </w:rPr>
            </w:pPr>
            <w:r w:rsidRPr="00E82D09">
              <w:rPr>
                <w:rFonts w:ascii="Times New Roman" w:hAnsi="Times New Roman" w:cs="Times New Roman"/>
                <w:i/>
              </w:rPr>
              <w:t>Taip/ Ne</w:t>
            </w:r>
          </w:p>
        </w:tc>
      </w:tr>
      <w:tr w:rsidR="0078774A" w:rsidRPr="00A610D0" w14:paraId="16CE4326" w14:textId="77777777" w:rsidTr="00EC549A">
        <w:trPr>
          <w:trHeight w:val="315"/>
        </w:trPr>
        <w:tc>
          <w:tcPr>
            <w:tcW w:w="10490" w:type="dxa"/>
            <w:gridSpan w:val="3"/>
            <w:shd w:val="clear" w:color="auto" w:fill="D9D9D9" w:themeFill="background1" w:themeFillShade="D9"/>
            <w:vAlign w:val="center"/>
          </w:tcPr>
          <w:p w14:paraId="57C6D1C7" w14:textId="7CD37AA3" w:rsidR="0078774A" w:rsidRPr="00626FC7" w:rsidRDefault="0078774A" w:rsidP="00A610D0">
            <w:pPr>
              <w:pStyle w:val="ListParagraph"/>
              <w:numPr>
                <w:ilvl w:val="1"/>
                <w:numId w:val="21"/>
              </w:numPr>
              <w:spacing w:after="0" w:line="240" w:lineRule="auto"/>
              <w:jc w:val="center"/>
              <w:rPr>
                <w:rFonts w:ascii="Times New Roman" w:hAnsi="Times New Roman" w:cs="Times New Roman"/>
                <w:b/>
                <w:color w:val="000000" w:themeColor="text1"/>
                <w:sz w:val="24"/>
                <w:szCs w:val="24"/>
                <w:bdr w:val="none" w:sz="0" w:space="0" w:color="auto" w:frame="1"/>
              </w:rPr>
            </w:pPr>
            <w:r w:rsidRPr="00626FC7">
              <w:rPr>
                <w:rFonts w:ascii="Times New Roman" w:hAnsi="Times New Roman" w:cs="Times New Roman"/>
                <w:b/>
                <w:color w:val="000000" w:themeColor="text1"/>
                <w:sz w:val="24"/>
                <w:szCs w:val="24"/>
                <w:bdr w:val="none" w:sz="0" w:space="0" w:color="auto" w:frame="1"/>
              </w:rPr>
              <w:t>Valdymo patalpos stalas</w:t>
            </w:r>
          </w:p>
          <w:p w14:paraId="13B80CC3" w14:textId="796BCDF8" w:rsidR="0078774A" w:rsidRPr="00E82D09" w:rsidRDefault="0078774A" w:rsidP="00A610D0">
            <w:pPr>
              <w:pStyle w:val="ListParagraph"/>
              <w:spacing w:after="0" w:line="240" w:lineRule="auto"/>
              <w:ind w:left="360"/>
              <w:jc w:val="center"/>
              <w:rPr>
                <w:rFonts w:ascii="Times New Roman" w:hAnsi="Times New Roman" w:cs="Times New Roman"/>
                <w:i/>
                <w:color w:val="538135" w:themeColor="accent6" w:themeShade="BF"/>
              </w:rPr>
            </w:pPr>
            <w:r w:rsidRPr="00E82D09">
              <w:rPr>
                <w:rFonts w:ascii="Times New Roman" w:hAnsi="Times New Roman" w:cs="Times New Roman"/>
                <w:i/>
              </w:rPr>
              <w:t xml:space="preserve">Techninės specifikacijos </w:t>
            </w:r>
            <w:r w:rsidR="00A610D0" w:rsidRPr="00E82D09">
              <w:rPr>
                <w:rFonts w:ascii="Times New Roman" w:hAnsi="Times New Roman" w:cs="Times New Roman"/>
                <w:i/>
              </w:rPr>
              <w:t>1.3</w:t>
            </w:r>
            <w:r w:rsidRPr="00E82D09">
              <w:rPr>
                <w:rFonts w:ascii="Times New Roman" w:hAnsi="Times New Roman" w:cs="Times New Roman"/>
                <w:i/>
              </w:rPr>
              <w:t>. punkt</w:t>
            </w:r>
            <w:r w:rsidR="00DB1A7B">
              <w:rPr>
                <w:rFonts w:ascii="Times New Roman" w:hAnsi="Times New Roman" w:cs="Times New Roman"/>
                <w:i/>
              </w:rPr>
              <w:t>e</w:t>
            </w:r>
            <w:r w:rsidRPr="00E82D09">
              <w:rPr>
                <w:rFonts w:ascii="Times New Roman" w:hAnsi="Times New Roman" w:cs="Times New Roman"/>
                <w:i/>
              </w:rPr>
              <w:t xml:space="preserve"> keliami </w:t>
            </w:r>
            <w:r w:rsidR="00E82D09" w:rsidRPr="00E82D09">
              <w:rPr>
                <w:rFonts w:ascii="Times New Roman" w:hAnsi="Times New Roman" w:cs="Times New Roman"/>
                <w:i/>
                <w:u w:val="single"/>
              </w:rPr>
              <w:t>techniniai</w:t>
            </w:r>
            <w:r w:rsidR="00E82D09" w:rsidRPr="00E82D09">
              <w:rPr>
                <w:rFonts w:ascii="Times New Roman" w:hAnsi="Times New Roman" w:cs="Times New Roman"/>
                <w:i/>
              </w:rPr>
              <w:t xml:space="preserve"> </w:t>
            </w:r>
            <w:r w:rsidRPr="00E82D09">
              <w:rPr>
                <w:rFonts w:ascii="Times New Roman" w:hAnsi="Times New Roman" w:cs="Times New Roman"/>
                <w:i/>
              </w:rPr>
              <w:t>reikalavimai</w:t>
            </w:r>
          </w:p>
        </w:tc>
      </w:tr>
      <w:tr w:rsidR="0078774A" w:rsidRPr="00A610D0" w14:paraId="0FF74102" w14:textId="77777777" w:rsidTr="00626FC7">
        <w:trPr>
          <w:trHeight w:val="315"/>
        </w:trPr>
        <w:tc>
          <w:tcPr>
            <w:tcW w:w="1134" w:type="dxa"/>
          </w:tcPr>
          <w:p w14:paraId="6A1AD44C" w14:textId="6F6A9C27" w:rsidR="0078774A" w:rsidRPr="00A610D0" w:rsidRDefault="0078774A" w:rsidP="0078774A">
            <w:pPr>
              <w:spacing w:after="0" w:line="240" w:lineRule="auto"/>
              <w:rPr>
                <w:rFonts w:ascii="Times New Roman" w:hAnsi="Times New Roman" w:cs="Times New Roman"/>
              </w:rPr>
            </w:pPr>
            <w:r w:rsidRPr="00A610D0">
              <w:rPr>
                <w:rFonts w:ascii="Times New Roman" w:hAnsi="Times New Roman" w:cs="Times New Roman"/>
              </w:rPr>
              <w:t>1.3.1.</w:t>
            </w:r>
          </w:p>
        </w:tc>
        <w:tc>
          <w:tcPr>
            <w:tcW w:w="6663" w:type="dxa"/>
          </w:tcPr>
          <w:p w14:paraId="224F5202" w14:textId="321D1EB4" w:rsidR="0078774A" w:rsidRPr="00E82D09" w:rsidRDefault="00A610D0" w:rsidP="0078774A">
            <w:pPr>
              <w:suppressAutoHyphens/>
              <w:overflowPunct w:val="0"/>
              <w:autoSpaceDE w:val="0"/>
              <w:spacing w:after="0" w:line="240" w:lineRule="auto"/>
              <w:jc w:val="both"/>
              <w:textAlignment w:val="baseline"/>
              <w:rPr>
                <w:rFonts w:ascii="Times New Roman" w:eastAsia="SimSun" w:hAnsi="Times New Roman" w:cs="Times New Roman"/>
                <w:lang w:eastAsia="ar-SA"/>
              </w:rPr>
            </w:pPr>
            <w:r w:rsidRPr="00E82D09">
              <w:rPr>
                <w:rFonts w:ascii="Times New Roman" w:eastAsia="Times New Roman" w:hAnsi="Times New Roman" w:cs="Times New Roman"/>
              </w:rPr>
              <w:t>Matmenys: bendras ilgis 6000 mm, plotis 1000 mm, aukštis 750 mm. Leistina paklaida ± 20 mm arba kita reikalinga baldams pritaikyti patalpoje paklaida.</w:t>
            </w:r>
          </w:p>
        </w:tc>
        <w:tc>
          <w:tcPr>
            <w:tcW w:w="2693" w:type="dxa"/>
          </w:tcPr>
          <w:p w14:paraId="650CAE09" w14:textId="77777777" w:rsidR="0078774A" w:rsidRPr="00E82D09" w:rsidRDefault="0078774A" w:rsidP="0078774A">
            <w:pPr>
              <w:spacing w:after="0" w:line="240" w:lineRule="auto"/>
              <w:jc w:val="center"/>
              <w:rPr>
                <w:rFonts w:ascii="Times New Roman" w:hAnsi="Times New Roman" w:cs="Times New Roman"/>
                <w:i/>
              </w:rPr>
            </w:pPr>
            <w:r w:rsidRPr="00E82D09">
              <w:rPr>
                <w:rFonts w:ascii="Times New Roman" w:hAnsi="Times New Roman" w:cs="Times New Roman"/>
                <w:i/>
              </w:rPr>
              <w:t>Nurodyti konkrečius matmenis mm</w:t>
            </w:r>
          </w:p>
          <w:p w14:paraId="032400DA" w14:textId="77777777" w:rsidR="0078774A" w:rsidRPr="00E82D09" w:rsidRDefault="0078774A" w:rsidP="0078774A">
            <w:pPr>
              <w:spacing w:after="0" w:line="240" w:lineRule="auto"/>
              <w:jc w:val="center"/>
              <w:rPr>
                <w:rFonts w:ascii="Times New Roman" w:hAnsi="Times New Roman" w:cs="Times New Roman"/>
                <w:i/>
              </w:rPr>
            </w:pPr>
            <w:r w:rsidRPr="00E82D09">
              <w:rPr>
                <w:rFonts w:ascii="Times New Roman" w:hAnsi="Times New Roman" w:cs="Times New Roman"/>
                <w:i/>
              </w:rPr>
              <w:t xml:space="preserve">Ilgis – </w:t>
            </w:r>
          </w:p>
          <w:p w14:paraId="17416498" w14:textId="77777777" w:rsidR="0078774A" w:rsidRPr="00E82D09" w:rsidRDefault="0078774A" w:rsidP="0078774A">
            <w:pPr>
              <w:spacing w:after="0" w:line="240" w:lineRule="auto"/>
              <w:jc w:val="center"/>
              <w:rPr>
                <w:rFonts w:ascii="Times New Roman" w:hAnsi="Times New Roman" w:cs="Times New Roman"/>
                <w:i/>
              </w:rPr>
            </w:pPr>
            <w:r w:rsidRPr="00E82D09">
              <w:rPr>
                <w:rFonts w:ascii="Times New Roman" w:hAnsi="Times New Roman" w:cs="Times New Roman"/>
                <w:i/>
              </w:rPr>
              <w:t xml:space="preserve">Plotis – </w:t>
            </w:r>
          </w:p>
          <w:p w14:paraId="5809EDDE" w14:textId="42BCD3F1" w:rsidR="0078774A" w:rsidRPr="00E82D09" w:rsidRDefault="0078774A" w:rsidP="0078774A">
            <w:pPr>
              <w:spacing w:after="0" w:line="240" w:lineRule="auto"/>
              <w:jc w:val="center"/>
              <w:rPr>
                <w:rFonts w:ascii="Times New Roman" w:hAnsi="Times New Roman" w:cs="Times New Roman"/>
                <w:i/>
              </w:rPr>
            </w:pPr>
            <w:r w:rsidRPr="00E82D09">
              <w:rPr>
                <w:rFonts w:ascii="Times New Roman" w:hAnsi="Times New Roman" w:cs="Times New Roman"/>
                <w:i/>
              </w:rPr>
              <w:t>Aukštis –</w:t>
            </w:r>
          </w:p>
        </w:tc>
      </w:tr>
      <w:tr w:rsidR="0078774A" w:rsidRPr="00A610D0" w14:paraId="437ADD35" w14:textId="77777777" w:rsidTr="00626FC7">
        <w:trPr>
          <w:trHeight w:val="315"/>
        </w:trPr>
        <w:tc>
          <w:tcPr>
            <w:tcW w:w="1134" w:type="dxa"/>
          </w:tcPr>
          <w:p w14:paraId="2AF898A9" w14:textId="0EE0E591" w:rsidR="0078774A" w:rsidRPr="00A610D0" w:rsidRDefault="0078774A" w:rsidP="0078774A">
            <w:pPr>
              <w:spacing w:after="0" w:line="240" w:lineRule="auto"/>
              <w:rPr>
                <w:rFonts w:ascii="Times New Roman" w:hAnsi="Times New Roman" w:cs="Times New Roman"/>
              </w:rPr>
            </w:pPr>
            <w:r w:rsidRPr="00A610D0">
              <w:rPr>
                <w:rFonts w:ascii="Times New Roman" w:hAnsi="Times New Roman" w:cs="Times New Roman"/>
              </w:rPr>
              <w:t>1.3.2.</w:t>
            </w:r>
          </w:p>
        </w:tc>
        <w:tc>
          <w:tcPr>
            <w:tcW w:w="6663" w:type="dxa"/>
          </w:tcPr>
          <w:p w14:paraId="1E054DC9" w14:textId="36A53A2E" w:rsidR="0078774A" w:rsidRPr="00E82D09" w:rsidRDefault="00A610D0" w:rsidP="0078774A">
            <w:pPr>
              <w:suppressAutoHyphens/>
              <w:overflowPunct w:val="0"/>
              <w:autoSpaceDE w:val="0"/>
              <w:spacing w:after="0" w:line="240" w:lineRule="auto"/>
              <w:jc w:val="both"/>
              <w:textAlignment w:val="baseline"/>
              <w:rPr>
                <w:rFonts w:ascii="Times New Roman" w:eastAsia="SimSun" w:hAnsi="Times New Roman" w:cs="Times New Roman"/>
                <w:lang w:eastAsia="ar-SA"/>
              </w:rPr>
            </w:pPr>
            <w:r w:rsidRPr="00E82D09">
              <w:rPr>
                <w:rFonts w:ascii="Times New Roman" w:eastAsia="SimSun" w:hAnsi="Times New Roman" w:cs="Times New Roman"/>
                <w:lang w:eastAsia="ar-SA"/>
              </w:rPr>
              <w:t>Stalviršis turi būti gaminamas iš ne mažiau 25 mm storio LMDP. Stalviršio spalva šviesiai pilka.</w:t>
            </w:r>
          </w:p>
        </w:tc>
        <w:tc>
          <w:tcPr>
            <w:tcW w:w="2693" w:type="dxa"/>
          </w:tcPr>
          <w:p w14:paraId="4C85C8F3" w14:textId="753A6A17" w:rsidR="0078774A" w:rsidRPr="00E82D09" w:rsidRDefault="0078774A" w:rsidP="00A610D0">
            <w:pPr>
              <w:spacing w:after="0" w:line="240" w:lineRule="auto"/>
              <w:jc w:val="center"/>
              <w:rPr>
                <w:rFonts w:ascii="Times New Roman" w:hAnsi="Times New Roman" w:cs="Times New Roman"/>
                <w:i/>
              </w:rPr>
            </w:pPr>
            <w:r w:rsidRPr="00E82D09">
              <w:rPr>
                <w:rFonts w:ascii="Times New Roman" w:hAnsi="Times New Roman" w:cs="Times New Roman"/>
                <w:i/>
              </w:rPr>
              <w:t>Taip/ Ne</w:t>
            </w:r>
          </w:p>
        </w:tc>
      </w:tr>
      <w:tr w:rsidR="0078774A" w:rsidRPr="00A610D0" w14:paraId="0DE0993D" w14:textId="77777777" w:rsidTr="00626FC7">
        <w:trPr>
          <w:trHeight w:val="315"/>
        </w:trPr>
        <w:tc>
          <w:tcPr>
            <w:tcW w:w="1134" w:type="dxa"/>
          </w:tcPr>
          <w:p w14:paraId="4E29AA6F" w14:textId="7BBEDBA4" w:rsidR="0078774A" w:rsidRPr="00A610D0" w:rsidRDefault="0078774A" w:rsidP="0078774A">
            <w:pPr>
              <w:spacing w:after="0" w:line="240" w:lineRule="auto"/>
              <w:rPr>
                <w:rFonts w:ascii="Times New Roman" w:hAnsi="Times New Roman" w:cs="Times New Roman"/>
              </w:rPr>
            </w:pPr>
            <w:r w:rsidRPr="00A610D0">
              <w:rPr>
                <w:rFonts w:ascii="Times New Roman" w:hAnsi="Times New Roman" w:cs="Times New Roman"/>
              </w:rPr>
              <w:t>1.3.3.</w:t>
            </w:r>
          </w:p>
        </w:tc>
        <w:tc>
          <w:tcPr>
            <w:tcW w:w="6663" w:type="dxa"/>
          </w:tcPr>
          <w:p w14:paraId="2F7C3240" w14:textId="7B71C9D5" w:rsidR="0078774A" w:rsidRPr="00E82D09" w:rsidRDefault="00EF0CC2" w:rsidP="00EF0CC2">
            <w:pPr>
              <w:suppressAutoHyphens/>
              <w:overflowPunct w:val="0"/>
              <w:autoSpaceDE w:val="0"/>
              <w:spacing w:after="0" w:line="240" w:lineRule="auto"/>
              <w:jc w:val="both"/>
              <w:textAlignment w:val="baseline"/>
              <w:rPr>
                <w:rFonts w:ascii="Times New Roman" w:eastAsia="SimSun" w:hAnsi="Times New Roman" w:cs="Times New Roman"/>
                <w:lang w:eastAsia="ar-SA"/>
              </w:rPr>
            </w:pPr>
            <w:r w:rsidRPr="00E82D09">
              <w:rPr>
                <w:rFonts w:ascii="Times New Roman" w:hAnsi="Times New Roman" w:cs="Times New Roman"/>
              </w:rPr>
              <w:t>Visos stalviršio briaunos kantuojamos ne mažesniu kaip 2 mm PVC kantu ir jo spalva sutaps su stalviršio spalva.</w:t>
            </w:r>
          </w:p>
        </w:tc>
        <w:tc>
          <w:tcPr>
            <w:tcW w:w="2693" w:type="dxa"/>
          </w:tcPr>
          <w:p w14:paraId="4AA0977E" w14:textId="1444B68E" w:rsidR="0078774A" w:rsidRPr="00E82D09" w:rsidRDefault="0078774A" w:rsidP="0078774A">
            <w:pPr>
              <w:spacing w:after="0" w:line="240" w:lineRule="auto"/>
              <w:jc w:val="center"/>
              <w:rPr>
                <w:rFonts w:ascii="Times New Roman" w:hAnsi="Times New Roman" w:cs="Times New Roman"/>
                <w:i/>
              </w:rPr>
            </w:pPr>
            <w:r w:rsidRPr="00E82D09">
              <w:rPr>
                <w:rFonts w:ascii="Times New Roman" w:hAnsi="Times New Roman" w:cs="Times New Roman"/>
                <w:i/>
              </w:rPr>
              <w:t>Taip/ Ne</w:t>
            </w:r>
          </w:p>
        </w:tc>
      </w:tr>
      <w:tr w:rsidR="0078774A" w:rsidRPr="00A610D0" w14:paraId="4287CE83" w14:textId="77777777" w:rsidTr="00626FC7">
        <w:trPr>
          <w:trHeight w:val="315"/>
        </w:trPr>
        <w:tc>
          <w:tcPr>
            <w:tcW w:w="1134" w:type="dxa"/>
          </w:tcPr>
          <w:p w14:paraId="7F316295" w14:textId="7FD7EE02" w:rsidR="0078774A" w:rsidRPr="00A610D0" w:rsidRDefault="0078774A" w:rsidP="0078774A">
            <w:pPr>
              <w:spacing w:after="0" w:line="240" w:lineRule="auto"/>
              <w:rPr>
                <w:rFonts w:ascii="Times New Roman" w:hAnsi="Times New Roman" w:cs="Times New Roman"/>
              </w:rPr>
            </w:pPr>
            <w:r w:rsidRPr="00A610D0">
              <w:rPr>
                <w:rFonts w:ascii="Times New Roman" w:hAnsi="Times New Roman" w:cs="Times New Roman"/>
              </w:rPr>
              <w:t>1.3.4.</w:t>
            </w:r>
          </w:p>
        </w:tc>
        <w:tc>
          <w:tcPr>
            <w:tcW w:w="6663" w:type="dxa"/>
          </w:tcPr>
          <w:p w14:paraId="249FE617" w14:textId="40C1118B" w:rsidR="0078774A" w:rsidRPr="00E82D09" w:rsidRDefault="00EF0CC2" w:rsidP="00EF0CC2">
            <w:pPr>
              <w:suppressAutoHyphens/>
              <w:overflowPunct w:val="0"/>
              <w:autoSpaceDE w:val="0"/>
              <w:spacing w:after="0" w:line="240" w:lineRule="auto"/>
              <w:jc w:val="both"/>
              <w:textAlignment w:val="baseline"/>
              <w:rPr>
                <w:rFonts w:ascii="Times New Roman" w:eastAsia="SimSun" w:hAnsi="Times New Roman" w:cs="Times New Roman"/>
                <w:lang w:eastAsia="ar-SA"/>
              </w:rPr>
            </w:pPr>
            <w:r w:rsidRPr="00E82D09">
              <w:rPr>
                <w:rFonts w:ascii="Times New Roman" w:eastAsia="SimSun" w:hAnsi="Times New Roman" w:cs="Times New Roman"/>
                <w:lang w:eastAsia="ar-SA"/>
              </w:rPr>
              <w:t xml:space="preserve">Stalviršio išorinio krašto dalyje bus trys kiaurymės laidų nuvedimui, uždengiamos metaliniu dangteliu bei po stalu tvirtinami laidų nuvedimo kanalai. </w:t>
            </w:r>
          </w:p>
        </w:tc>
        <w:tc>
          <w:tcPr>
            <w:tcW w:w="2693" w:type="dxa"/>
            <w:vAlign w:val="center"/>
          </w:tcPr>
          <w:p w14:paraId="254AD2DA" w14:textId="3CD379EB" w:rsidR="0078774A" w:rsidRPr="00E82D09" w:rsidRDefault="00EF0CC2" w:rsidP="00EF0CC2">
            <w:pPr>
              <w:spacing w:after="0" w:line="240" w:lineRule="auto"/>
              <w:jc w:val="center"/>
              <w:rPr>
                <w:rFonts w:ascii="Times New Roman" w:hAnsi="Times New Roman" w:cs="Times New Roman"/>
                <w:i/>
              </w:rPr>
            </w:pPr>
            <w:r w:rsidRPr="00E82D09">
              <w:rPr>
                <w:rFonts w:ascii="Times New Roman" w:hAnsi="Times New Roman" w:cs="Times New Roman"/>
                <w:i/>
              </w:rPr>
              <w:t>Taip/ Ne</w:t>
            </w:r>
          </w:p>
        </w:tc>
      </w:tr>
      <w:tr w:rsidR="0078774A" w:rsidRPr="00A610D0" w14:paraId="32392FC4" w14:textId="77777777" w:rsidTr="00626FC7">
        <w:trPr>
          <w:trHeight w:val="315"/>
        </w:trPr>
        <w:tc>
          <w:tcPr>
            <w:tcW w:w="1134" w:type="dxa"/>
          </w:tcPr>
          <w:p w14:paraId="221FA6F5" w14:textId="7AAB4047" w:rsidR="0078774A" w:rsidRPr="00A610D0" w:rsidRDefault="0078774A" w:rsidP="0078774A">
            <w:pPr>
              <w:spacing w:after="0" w:line="240" w:lineRule="auto"/>
              <w:rPr>
                <w:rFonts w:ascii="Times New Roman" w:hAnsi="Times New Roman" w:cs="Times New Roman"/>
              </w:rPr>
            </w:pPr>
            <w:r w:rsidRPr="00A610D0">
              <w:rPr>
                <w:rFonts w:ascii="Times New Roman" w:hAnsi="Times New Roman" w:cs="Times New Roman"/>
              </w:rPr>
              <w:t>1.3.5.</w:t>
            </w:r>
          </w:p>
        </w:tc>
        <w:tc>
          <w:tcPr>
            <w:tcW w:w="6663" w:type="dxa"/>
          </w:tcPr>
          <w:p w14:paraId="3354C12C" w14:textId="0D7FA21B" w:rsidR="0078774A" w:rsidRPr="00E82D09" w:rsidRDefault="00EF0CC2" w:rsidP="00EF0CC2">
            <w:pPr>
              <w:suppressAutoHyphens/>
              <w:overflowPunct w:val="0"/>
              <w:autoSpaceDE w:val="0"/>
              <w:spacing w:after="0" w:line="240" w:lineRule="auto"/>
              <w:jc w:val="both"/>
              <w:textAlignment w:val="baseline"/>
              <w:rPr>
                <w:rFonts w:ascii="Times New Roman" w:eastAsia="SimSun" w:hAnsi="Times New Roman" w:cs="Times New Roman"/>
                <w:lang w:eastAsia="ar-SA"/>
              </w:rPr>
            </w:pPr>
            <w:r w:rsidRPr="00E82D09">
              <w:rPr>
                <w:rFonts w:ascii="Times New Roman" w:eastAsia="SimSun" w:hAnsi="Times New Roman" w:cs="Times New Roman"/>
                <w:lang w:eastAsia="ar-SA"/>
              </w:rPr>
              <w:t xml:space="preserve">Po stalviršiu bus metalinis rėmas, prie kurio tvirtinamos metalinės kojos. Rėmas į stalviršį bus tvirtinamas per metalines įvores. </w:t>
            </w:r>
          </w:p>
        </w:tc>
        <w:tc>
          <w:tcPr>
            <w:tcW w:w="2693" w:type="dxa"/>
          </w:tcPr>
          <w:p w14:paraId="5D345601" w14:textId="77777777" w:rsidR="00EF0CC2" w:rsidRPr="00E82D09" w:rsidRDefault="00EF0CC2" w:rsidP="0078774A">
            <w:pPr>
              <w:spacing w:after="0" w:line="240" w:lineRule="auto"/>
              <w:jc w:val="center"/>
              <w:rPr>
                <w:rFonts w:ascii="Times New Roman" w:hAnsi="Times New Roman" w:cs="Times New Roman"/>
                <w:i/>
              </w:rPr>
            </w:pPr>
          </w:p>
          <w:p w14:paraId="5583895A" w14:textId="3A17CF96" w:rsidR="0078774A" w:rsidRPr="00E82D09" w:rsidRDefault="0078774A" w:rsidP="0078774A">
            <w:pPr>
              <w:spacing w:after="0" w:line="240" w:lineRule="auto"/>
              <w:jc w:val="center"/>
              <w:rPr>
                <w:rFonts w:ascii="Times New Roman" w:hAnsi="Times New Roman" w:cs="Times New Roman"/>
                <w:i/>
              </w:rPr>
            </w:pPr>
            <w:r w:rsidRPr="00E82D09">
              <w:rPr>
                <w:rFonts w:ascii="Times New Roman" w:hAnsi="Times New Roman" w:cs="Times New Roman"/>
                <w:i/>
              </w:rPr>
              <w:t>Taip/ Ne</w:t>
            </w:r>
          </w:p>
        </w:tc>
      </w:tr>
      <w:tr w:rsidR="0078774A" w:rsidRPr="00A610D0" w14:paraId="645EFAC6" w14:textId="77777777" w:rsidTr="00626FC7">
        <w:trPr>
          <w:trHeight w:val="315"/>
        </w:trPr>
        <w:tc>
          <w:tcPr>
            <w:tcW w:w="1134" w:type="dxa"/>
          </w:tcPr>
          <w:p w14:paraId="0771BA13" w14:textId="18CC41C8" w:rsidR="0078774A" w:rsidRPr="00A610D0" w:rsidRDefault="0078774A" w:rsidP="0078774A">
            <w:pPr>
              <w:spacing w:after="0" w:line="240" w:lineRule="auto"/>
              <w:rPr>
                <w:rFonts w:ascii="Times New Roman" w:hAnsi="Times New Roman" w:cs="Times New Roman"/>
              </w:rPr>
            </w:pPr>
            <w:r w:rsidRPr="00A610D0">
              <w:rPr>
                <w:rFonts w:ascii="Times New Roman" w:hAnsi="Times New Roman" w:cs="Times New Roman"/>
              </w:rPr>
              <w:t>1.3.5.</w:t>
            </w:r>
          </w:p>
        </w:tc>
        <w:tc>
          <w:tcPr>
            <w:tcW w:w="6663" w:type="dxa"/>
          </w:tcPr>
          <w:p w14:paraId="30FC0ECB" w14:textId="2A28A6E1" w:rsidR="0078774A" w:rsidRPr="00E82D09" w:rsidRDefault="00EF0CC2" w:rsidP="0078774A">
            <w:pPr>
              <w:suppressAutoHyphens/>
              <w:overflowPunct w:val="0"/>
              <w:autoSpaceDE w:val="0"/>
              <w:spacing w:after="0" w:line="240" w:lineRule="auto"/>
              <w:jc w:val="both"/>
              <w:textAlignment w:val="baseline"/>
              <w:rPr>
                <w:rFonts w:ascii="Times New Roman" w:eastAsia="SimSun" w:hAnsi="Times New Roman" w:cs="Times New Roman"/>
                <w:lang w:eastAsia="ar-SA"/>
              </w:rPr>
            </w:pPr>
            <w:r w:rsidRPr="00E82D09">
              <w:rPr>
                <w:rFonts w:ascii="Times New Roman" w:eastAsia="SimSun" w:hAnsi="Times New Roman" w:cs="Times New Roman"/>
                <w:lang w:eastAsia="ar-SA"/>
              </w:rPr>
              <w:t>Stalo kojos turi būti pagamintos iš plieninio stačiakampio vamzdžio, dažyto milteliniu būdu juoda spalva, ne mažesnio kaip 40 mm x 40 mm skerspjūvio</w:t>
            </w:r>
          </w:p>
        </w:tc>
        <w:tc>
          <w:tcPr>
            <w:tcW w:w="2693" w:type="dxa"/>
          </w:tcPr>
          <w:p w14:paraId="50D05BCF" w14:textId="5E60A999" w:rsidR="0078774A" w:rsidRPr="00E82D09" w:rsidRDefault="0078774A" w:rsidP="0078774A">
            <w:pPr>
              <w:spacing w:after="0" w:line="240" w:lineRule="auto"/>
              <w:jc w:val="center"/>
              <w:rPr>
                <w:rFonts w:ascii="Times New Roman" w:hAnsi="Times New Roman" w:cs="Times New Roman"/>
                <w:i/>
              </w:rPr>
            </w:pPr>
            <w:r w:rsidRPr="00E82D09">
              <w:rPr>
                <w:rFonts w:ascii="Times New Roman" w:hAnsi="Times New Roman" w:cs="Times New Roman"/>
                <w:i/>
              </w:rPr>
              <w:t>Taip/ Ne</w:t>
            </w:r>
          </w:p>
        </w:tc>
      </w:tr>
      <w:tr w:rsidR="00EF0CC2" w:rsidRPr="00A610D0" w14:paraId="574FD92C" w14:textId="77777777" w:rsidTr="00626FC7">
        <w:trPr>
          <w:trHeight w:val="416"/>
        </w:trPr>
        <w:tc>
          <w:tcPr>
            <w:tcW w:w="1134" w:type="dxa"/>
          </w:tcPr>
          <w:p w14:paraId="47A32E02" w14:textId="37DB2F7A" w:rsidR="00EF0CC2" w:rsidRPr="00A610D0" w:rsidRDefault="00EF0CC2" w:rsidP="0078774A">
            <w:pPr>
              <w:spacing w:after="0" w:line="240" w:lineRule="auto"/>
              <w:rPr>
                <w:rFonts w:ascii="Times New Roman" w:hAnsi="Times New Roman" w:cs="Times New Roman"/>
              </w:rPr>
            </w:pPr>
            <w:r>
              <w:rPr>
                <w:rFonts w:ascii="Times New Roman" w:hAnsi="Times New Roman" w:cs="Times New Roman"/>
              </w:rPr>
              <w:lastRenderedPageBreak/>
              <w:t>1.3.6.</w:t>
            </w:r>
          </w:p>
        </w:tc>
        <w:tc>
          <w:tcPr>
            <w:tcW w:w="6663" w:type="dxa"/>
          </w:tcPr>
          <w:p w14:paraId="5A28DCF0" w14:textId="07553F27" w:rsidR="00EF0CC2" w:rsidRPr="00E82D09" w:rsidRDefault="00EF0CC2" w:rsidP="00EF0CC2">
            <w:pPr>
              <w:tabs>
                <w:tab w:val="left" w:pos="232"/>
              </w:tabs>
              <w:spacing w:after="0" w:line="240" w:lineRule="auto"/>
              <w:contextualSpacing/>
              <w:jc w:val="both"/>
              <w:rPr>
                <w:rFonts w:ascii="Times New Roman" w:hAnsi="Times New Roman" w:cs="Times New Roman"/>
              </w:rPr>
            </w:pPr>
            <w:r w:rsidRPr="00EF0CC2">
              <w:rPr>
                <w:rFonts w:ascii="Times New Roman" w:hAnsi="Times New Roman" w:cs="Times New Roman"/>
              </w:rPr>
              <w:t>Stalas turi išlaikyti iki 100 kg apkrovą.</w:t>
            </w:r>
          </w:p>
        </w:tc>
        <w:tc>
          <w:tcPr>
            <w:tcW w:w="2693" w:type="dxa"/>
          </w:tcPr>
          <w:p w14:paraId="6CB0D7B3" w14:textId="645EAFD2" w:rsidR="00EF0CC2" w:rsidRPr="00E82D09" w:rsidRDefault="00EF0CC2">
            <w:pPr>
              <w:spacing w:after="0" w:line="240" w:lineRule="auto"/>
              <w:jc w:val="center"/>
              <w:rPr>
                <w:rFonts w:ascii="Times New Roman" w:hAnsi="Times New Roman" w:cs="Times New Roman"/>
                <w:i/>
              </w:rPr>
            </w:pPr>
            <w:r w:rsidRPr="00E82D09">
              <w:rPr>
                <w:rFonts w:ascii="Times New Roman" w:hAnsi="Times New Roman" w:cs="Times New Roman"/>
                <w:i/>
              </w:rPr>
              <w:t>Taip/Ne</w:t>
            </w:r>
          </w:p>
        </w:tc>
      </w:tr>
      <w:tr w:rsidR="00EF0CC2" w:rsidRPr="00A610D0" w14:paraId="654B8067" w14:textId="77777777" w:rsidTr="00626FC7">
        <w:trPr>
          <w:trHeight w:val="315"/>
        </w:trPr>
        <w:tc>
          <w:tcPr>
            <w:tcW w:w="1134" w:type="dxa"/>
          </w:tcPr>
          <w:p w14:paraId="10FE5B2E" w14:textId="733E3D5E" w:rsidR="00EF0CC2" w:rsidRDefault="00EF0CC2" w:rsidP="0078774A">
            <w:pPr>
              <w:spacing w:after="0" w:line="240" w:lineRule="auto"/>
              <w:rPr>
                <w:rFonts w:ascii="Times New Roman" w:hAnsi="Times New Roman" w:cs="Times New Roman"/>
              </w:rPr>
            </w:pPr>
            <w:r>
              <w:rPr>
                <w:rFonts w:ascii="Times New Roman" w:hAnsi="Times New Roman" w:cs="Times New Roman"/>
              </w:rPr>
              <w:t>1.3.7.</w:t>
            </w:r>
          </w:p>
        </w:tc>
        <w:tc>
          <w:tcPr>
            <w:tcW w:w="6663" w:type="dxa"/>
          </w:tcPr>
          <w:p w14:paraId="08FCA53E" w14:textId="429BA924" w:rsidR="00EF0CC2" w:rsidRPr="00E82D09" w:rsidRDefault="00EF0CC2" w:rsidP="00EF0CC2">
            <w:pPr>
              <w:spacing w:after="0" w:line="240" w:lineRule="auto"/>
              <w:jc w:val="both"/>
              <w:rPr>
                <w:rFonts w:ascii="Times New Roman" w:eastAsia="Times New Roman" w:hAnsi="Times New Roman" w:cs="Times New Roman"/>
              </w:rPr>
            </w:pPr>
            <w:r w:rsidRPr="00EF0CC2">
              <w:rPr>
                <w:rFonts w:ascii="Times New Roman" w:eastAsia="Times New Roman" w:hAnsi="Times New Roman" w:cs="Times New Roman"/>
              </w:rPr>
              <w:t xml:space="preserve">Stalo kojos </w:t>
            </w:r>
            <w:r w:rsidRPr="00E82D09">
              <w:rPr>
                <w:rFonts w:ascii="Times New Roman" w:eastAsia="Times New Roman" w:hAnsi="Times New Roman" w:cs="Times New Roman"/>
              </w:rPr>
              <w:t xml:space="preserve">turės </w:t>
            </w:r>
            <w:r w:rsidRPr="00EF0CC2">
              <w:rPr>
                <w:rFonts w:ascii="Times New Roman" w:eastAsia="Times New Roman" w:hAnsi="Times New Roman" w:cs="Times New Roman"/>
              </w:rPr>
              <w:t>reguliuojamas 10 mm atramėles paviršių nelygumams kompensuoti.</w:t>
            </w:r>
          </w:p>
        </w:tc>
        <w:tc>
          <w:tcPr>
            <w:tcW w:w="2693" w:type="dxa"/>
          </w:tcPr>
          <w:p w14:paraId="400ECCF0" w14:textId="77777777" w:rsidR="00EF0CC2" w:rsidRPr="00E82D09" w:rsidRDefault="00EF0CC2" w:rsidP="00EF0CC2">
            <w:pPr>
              <w:spacing w:after="0" w:line="240" w:lineRule="auto"/>
              <w:jc w:val="center"/>
              <w:rPr>
                <w:rFonts w:ascii="Times New Roman" w:hAnsi="Times New Roman" w:cs="Times New Roman"/>
                <w:i/>
              </w:rPr>
            </w:pPr>
          </w:p>
          <w:p w14:paraId="5F5BF178" w14:textId="3902C85E" w:rsidR="00EF0CC2" w:rsidRPr="00E82D09" w:rsidRDefault="00EF0CC2">
            <w:pPr>
              <w:spacing w:after="0" w:line="240" w:lineRule="auto"/>
              <w:jc w:val="center"/>
              <w:rPr>
                <w:rFonts w:ascii="Times New Roman" w:hAnsi="Times New Roman" w:cs="Times New Roman"/>
                <w:i/>
              </w:rPr>
            </w:pPr>
            <w:r w:rsidRPr="00E82D09">
              <w:rPr>
                <w:rFonts w:ascii="Times New Roman" w:hAnsi="Times New Roman" w:cs="Times New Roman"/>
                <w:i/>
              </w:rPr>
              <w:t>Taip/Ne</w:t>
            </w:r>
          </w:p>
        </w:tc>
      </w:tr>
      <w:tr w:rsidR="0078774A" w:rsidRPr="00A610D0" w14:paraId="79CCDCA8" w14:textId="77777777" w:rsidTr="00EC549A">
        <w:trPr>
          <w:trHeight w:val="315"/>
        </w:trPr>
        <w:tc>
          <w:tcPr>
            <w:tcW w:w="10490" w:type="dxa"/>
            <w:gridSpan w:val="3"/>
            <w:shd w:val="clear" w:color="auto" w:fill="D9D9D9" w:themeFill="background1" w:themeFillShade="D9"/>
            <w:vAlign w:val="center"/>
          </w:tcPr>
          <w:p w14:paraId="52935912" w14:textId="1C5C75F9" w:rsidR="0078774A" w:rsidRPr="00E82D09" w:rsidRDefault="0078774A" w:rsidP="0078774A">
            <w:pPr>
              <w:spacing w:after="0" w:line="240" w:lineRule="auto"/>
              <w:jc w:val="center"/>
              <w:rPr>
                <w:rFonts w:ascii="Times New Roman" w:hAnsi="Times New Roman" w:cs="Times New Roman"/>
                <w:i/>
                <w:color w:val="70AD47" w:themeColor="accent6"/>
              </w:rPr>
            </w:pPr>
            <w:r w:rsidRPr="00626FC7">
              <w:rPr>
                <w:rFonts w:ascii="Times New Roman" w:hAnsi="Times New Roman" w:cs="Times New Roman"/>
                <w:b/>
                <w:sz w:val="24"/>
                <w:szCs w:val="24"/>
              </w:rPr>
              <w:t>2 pirkimo dalis.</w:t>
            </w:r>
            <w:r w:rsidRPr="00E82D09">
              <w:rPr>
                <w:rFonts w:ascii="Times New Roman" w:hAnsi="Times New Roman" w:cs="Times New Roman"/>
                <w:b/>
              </w:rPr>
              <w:t xml:space="preserve"> </w:t>
            </w:r>
            <w:r w:rsidRPr="00626FC7">
              <w:rPr>
                <w:rFonts w:ascii="Times New Roman" w:hAnsi="Times New Roman" w:cs="Times New Roman"/>
                <w:b/>
                <w:color w:val="FF0000"/>
                <w:sz w:val="28"/>
                <w:szCs w:val="28"/>
              </w:rPr>
              <w:t>Kėdės</w:t>
            </w:r>
          </w:p>
        </w:tc>
      </w:tr>
      <w:tr w:rsidR="00644C48" w:rsidRPr="00A610D0" w14:paraId="7C1A6532" w14:textId="77777777" w:rsidTr="00626FC7">
        <w:trPr>
          <w:trHeight w:val="315"/>
        </w:trPr>
        <w:tc>
          <w:tcPr>
            <w:tcW w:w="1134" w:type="dxa"/>
            <w:shd w:val="clear" w:color="auto" w:fill="auto"/>
          </w:tcPr>
          <w:p w14:paraId="59F24D22" w14:textId="3EE28CED" w:rsidR="00644C48" w:rsidRPr="00644C48" w:rsidRDefault="00644C48" w:rsidP="00644C48">
            <w:pPr>
              <w:spacing w:after="0" w:line="240" w:lineRule="auto"/>
              <w:rPr>
                <w:rFonts w:ascii="Times New Roman" w:hAnsi="Times New Roman" w:cs="Times New Roman"/>
              </w:rPr>
            </w:pPr>
            <w:r w:rsidRPr="00644C48">
              <w:rPr>
                <w:rFonts w:ascii="Times New Roman" w:hAnsi="Times New Roman" w:cs="Times New Roman"/>
              </w:rPr>
              <w:t>2.</w:t>
            </w:r>
          </w:p>
        </w:tc>
        <w:tc>
          <w:tcPr>
            <w:tcW w:w="6663" w:type="dxa"/>
            <w:shd w:val="clear" w:color="auto" w:fill="auto"/>
          </w:tcPr>
          <w:p w14:paraId="3F85FAB3" w14:textId="42F2D454" w:rsidR="00644C48" w:rsidRPr="00E82D09" w:rsidRDefault="00644C48" w:rsidP="00644C48">
            <w:pPr>
              <w:spacing w:after="0" w:line="240" w:lineRule="auto"/>
              <w:rPr>
                <w:rFonts w:ascii="Times New Roman" w:hAnsi="Times New Roman" w:cs="Times New Roman"/>
                <w:b/>
              </w:rPr>
            </w:pPr>
            <w:r>
              <w:rPr>
                <w:rFonts w:ascii="Times New Roman" w:hAnsi="Times New Roman" w:cs="Times New Roman"/>
              </w:rPr>
              <w:t>Kėdėms</w:t>
            </w:r>
            <w:r w:rsidRPr="00644C48">
              <w:rPr>
                <w:rFonts w:ascii="Times New Roman" w:hAnsi="Times New Roman" w:cs="Times New Roman"/>
              </w:rPr>
              <w:t xml:space="preserve"> gamintojas pritaiko garantinį laikotarpį, bet ne trumpesnį kaip 24 mėn. nuo priėmimo-perdavimo akto pasirašymo dienos.</w:t>
            </w:r>
          </w:p>
        </w:tc>
        <w:tc>
          <w:tcPr>
            <w:tcW w:w="2693" w:type="dxa"/>
            <w:shd w:val="clear" w:color="auto" w:fill="auto"/>
            <w:vAlign w:val="center"/>
          </w:tcPr>
          <w:p w14:paraId="26129DB9" w14:textId="4DBD0020" w:rsidR="00644C48" w:rsidRPr="00644C48" w:rsidRDefault="00644C48" w:rsidP="00644C48">
            <w:pPr>
              <w:tabs>
                <w:tab w:val="left" w:pos="390"/>
                <w:tab w:val="left" w:pos="1035"/>
                <w:tab w:val="left" w:pos="1500"/>
              </w:tabs>
              <w:spacing w:after="0" w:line="200" w:lineRule="atLeast"/>
              <w:jc w:val="center"/>
              <w:rPr>
                <w:rFonts w:ascii="Times New Roman" w:hAnsi="Times New Roman" w:cs="Times New Roman"/>
                <w:sz w:val="24"/>
                <w:szCs w:val="24"/>
              </w:rPr>
            </w:pPr>
            <w:r>
              <w:rPr>
                <w:rFonts w:ascii="Times New Roman" w:hAnsi="Times New Roman" w:cs="Times New Roman"/>
                <w:sz w:val="24"/>
                <w:szCs w:val="24"/>
              </w:rPr>
              <w:t>Kėdžių</w:t>
            </w:r>
            <w:r w:rsidRPr="00644C48">
              <w:rPr>
                <w:rFonts w:ascii="Times New Roman" w:hAnsi="Times New Roman" w:cs="Times New Roman"/>
                <w:sz w:val="24"/>
                <w:szCs w:val="24"/>
              </w:rPr>
              <w:t xml:space="preserve"> kokybės garantijos terminas – ........ </w:t>
            </w:r>
            <w:r w:rsidR="00730F93" w:rsidRPr="00644C48">
              <w:rPr>
                <w:rFonts w:ascii="Times New Roman" w:hAnsi="Times New Roman" w:cs="Times New Roman"/>
                <w:sz w:val="24"/>
                <w:szCs w:val="24"/>
              </w:rPr>
              <w:t>mėn</w:t>
            </w:r>
            <w:r w:rsidR="00730F93">
              <w:rPr>
                <w:rFonts w:ascii="Times New Roman" w:hAnsi="Times New Roman" w:cs="Times New Roman"/>
                <w:sz w:val="24"/>
                <w:szCs w:val="24"/>
              </w:rPr>
              <w:t>.</w:t>
            </w:r>
            <w:r w:rsidR="00730F93" w:rsidRPr="00644C48">
              <w:rPr>
                <w:rFonts w:ascii="Times New Roman" w:hAnsi="Times New Roman" w:cs="Times New Roman"/>
                <w:sz w:val="24"/>
                <w:szCs w:val="24"/>
              </w:rPr>
              <w:t xml:space="preserve"> </w:t>
            </w:r>
            <w:r w:rsidRPr="00644C48">
              <w:rPr>
                <w:rFonts w:ascii="Times New Roman" w:hAnsi="Times New Roman" w:cs="Times New Roman"/>
                <w:sz w:val="24"/>
                <w:szCs w:val="24"/>
              </w:rPr>
              <w:t>nuo prekių priėmimo – perdavimo akto pasirašymo dienos.</w:t>
            </w:r>
          </w:p>
          <w:p w14:paraId="33398DA9" w14:textId="77777777" w:rsidR="00644C48" w:rsidRPr="00644C48" w:rsidRDefault="00644C48" w:rsidP="00644C48">
            <w:pPr>
              <w:tabs>
                <w:tab w:val="left" w:pos="390"/>
                <w:tab w:val="left" w:pos="1035"/>
                <w:tab w:val="left" w:pos="1500"/>
              </w:tabs>
              <w:spacing w:after="0" w:line="200" w:lineRule="atLeast"/>
              <w:jc w:val="center"/>
              <w:rPr>
                <w:rFonts w:ascii="Times New Roman" w:hAnsi="Times New Roman" w:cs="Times New Roman"/>
                <w:sz w:val="24"/>
                <w:szCs w:val="24"/>
              </w:rPr>
            </w:pPr>
          </w:p>
          <w:p w14:paraId="551E07B4" w14:textId="41FC62DD" w:rsidR="00644C48" w:rsidRPr="00626FC7" w:rsidRDefault="00644C48" w:rsidP="00644C48">
            <w:pPr>
              <w:spacing w:after="0" w:line="240" w:lineRule="auto"/>
              <w:jc w:val="center"/>
              <w:rPr>
                <w:rFonts w:ascii="Times New Roman" w:hAnsi="Times New Roman" w:cs="Times New Roman"/>
                <w:b/>
                <w:sz w:val="20"/>
                <w:szCs w:val="20"/>
              </w:rPr>
            </w:pPr>
            <w:r w:rsidRPr="00626FC7">
              <w:rPr>
                <w:rFonts w:ascii="Times New Roman" w:hAnsi="Times New Roman" w:cs="Times New Roman"/>
                <w:i/>
                <w:sz w:val="20"/>
                <w:szCs w:val="20"/>
              </w:rPr>
              <w:t>Nurodomas konkretus kokybės garantijos terminas mėnesiais</w:t>
            </w:r>
          </w:p>
        </w:tc>
      </w:tr>
      <w:tr w:rsidR="0078774A" w:rsidRPr="00A610D0" w14:paraId="64817A3B" w14:textId="77777777" w:rsidTr="00EC549A">
        <w:trPr>
          <w:trHeight w:val="168"/>
        </w:trPr>
        <w:tc>
          <w:tcPr>
            <w:tcW w:w="10490" w:type="dxa"/>
            <w:gridSpan w:val="3"/>
            <w:shd w:val="clear" w:color="auto" w:fill="D9D9D9" w:themeFill="background1" w:themeFillShade="D9"/>
          </w:tcPr>
          <w:p w14:paraId="5F3BD868" w14:textId="77777777" w:rsidR="0078774A" w:rsidRPr="00E82D09" w:rsidRDefault="0078774A" w:rsidP="0078774A">
            <w:pPr>
              <w:spacing w:after="0" w:line="240" w:lineRule="auto"/>
              <w:jc w:val="center"/>
              <w:rPr>
                <w:rFonts w:ascii="Times New Roman" w:hAnsi="Times New Roman" w:cs="Times New Roman"/>
                <w:b/>
              </w:rPr>
            </w:pPr>
            <w:r w:rsidRPr="00E82D09">
              <w:rPr>
                <w:rFonts w:ascii="Times New Roman" w:hAnsi="Times New Roman" w:cs="Times New Roman"/>
                <w:b/>
              </w:rPr>
              <w:t xml:space="preserve">2.1. </w:t>
            </w:r>
            <w:r w:rsidRPr="00626FC7">
              <w:rPr>
                <w:rFonts w:ascii="Times New Roman" w:hAnsi="Times New Roman" w:cs="Times New Roman"/>
                <w:b/>
                <w:sz w:val="24"/>
                <w:szCs w:val="24"/>
              </w:rPr>
              <w:t>Kėdė su piupitru</w:t>
            </w:r>
          </w:p>
          <w:p w14:paraId="0747B1ED" w14:textId="47ECFFBB" w:rsidR="00EF0CC2" w:rsidRPr="00E82D09" w:rsidRDefault="00EF0CC2" w:rsidP="00DB1A7B">
            <w:pPr>
              <w:spacing w:after="0" w:line="240" w:lineRule="auto"/>
              <w:jc w:val="center"/>
              <w:rPr>
                <w:rFonts w:ascii="Times New Roman" w:hAnsi="Times New Roman" w:cs="Times New Roman"/>
                <w:b/>
                <w:i/>
              </w:rPr>
            </w:pPr>
            <w:r w:rsidRPr="00E82D09">
              <w:rPr>
                <w:rFonts w:ascii="Times New Roman" w:hAnsi="Times New Roman" w:cs="Times New Roman"/>
                <w:i/>
              </w:rPr>
              <w:t>Techninės specifikacijos 2</w:t>
            </w:r>
            <w:r w:rsidR="00880F3D" w:rsidRPr="00E82D09">
              <w:rPr>
                <w:rFonts w:ascii="Times New Roman" w:hAnsi="Times New Roman" w:cs="Times New Roman"/>
                <w:i/>
              </w:rPr>
              <w:t>.1</w:t>
            </w:r>
            <w:r w:rsidRPr="00E82D09">
              <w:rPr>
                <w:rFonts w:ascii="Times New Roman" w:hAnsi="Times New Roman" w:cs="Times New Roman"/>
                <w:i/>
              </w:rPr>
              <w:t>. punkt</w:t>
            </w:r>
            <w:r w:rsidR="00DB1A7B">
              <w:rPr>
                <w:rFonts w:ascii="Times New Roman" w:hAnsi="Times New Roman" w:cs="Times New Roman"/>
                <w:i/>
              </w:rPr>
              <w:t>e</w:t>
            </w:r>
            <w:r w:rsidRPr="00E82D09">
              <w:rPr>
                <w:rFonts w:ascii="Times New Roman" w:hAnsi="Times New Roman" w:cs="Times New Roman"/>
                <w:i/>
              </w:rPr>
              <w:t xml:space="preserve"> keliami</w:t>
            </w:r>
            <w:r w:rsidR="00E82D09" w:rsidRPr="00E82D09">
              <w:rPr>
                <w:rFonts w:ascii="Times New Roman" w:hAnsi="Times New Roman" w:cs="Times New Roman"/>
                <w:i/>
              </w:rPr>
              <w:t xml:space="preserve"> techniniai</w:t>
            </w:r>
            <w:r w:rsidRPr="00E82D09">
              <w:rPr>
                <w:rFonts w:ascii="Times New Roman" w:hAnsi="Times New Roman" w:cs="Times New Roman"/>
                <w:i/>
              </w:rPr>
              <w:t xml:space="preserve"> reikalavimai</w:t>
            </w:r>
          </w:p>
        </w:tc>
      </w:tr>
      <w:tr w:rsidR="0078774A" w:rsidRPr="00A610D0" w14:paraId="65DFB70C" w14:textId="77777777" w:rsidTr="00626FC7">
        <w:trPr>
          <w:trHeight w:val="315"/>
        </w:trPr>
        <w:tc>
          <w:tcPr>
            <w:tcW w:w="1134" w:type="dxa"/>
          </w:tcPr>
          <w:p w14:paraId="44D619EA" w14:textId="12F440A7" w:rsidR="0078774A" w:rsidRPr="00A610D0" w:rsidRDefault="00880F3D" w:rsidP="0078774A">
            <w:pPr>
              <w:spacing w:after="0" w:line="240" w:lineRule="auto"/>
              <w:rPr>
                <w:rFonts w:ascii="Times New Roman" w:hAnsi="Times New Roman" w:cs="Times New Roman"/>
              </w:rPr>
            </w:pPr>
            <w:r>
              <w:rPr>
                <w:rFonts w:ascii="Times New Roman" w:hAnsi="Times New Roman" w:cs="Times New Roman"/>
              </w:rPr>
              <w:t>2.1.1.</w:t>
            </w:r>
          </w:p>
        </w:tc>
        <w:tc>
          <w:tcPr>
            <w:tcW w:w="6663" w:type="dxa"/>
          </w:tcPr>
          <w:p w14:paraId="64ACFBE0" w14:textId="4C3878BA" w:rsidR="0078774A" w:rsidRPr="00E82D09" w:rsidRDefault="00880F3D" w:rsidP="0078774A">
            <w:pPr>
              <w:suppressAutoHyphens/>
              <w:overflowPunct w:val="0"/>
              <w:autoSpaceDE w:val="0"/>
              <w:spacing w:after="0" w:line="240" w:lineRule="auto"/>
              <w:jc w:val="both"/>
              <w:textAlignment w:val="baseline"/>
              <w:rPr>
                <w:rFonts w:ascii="Times New Roman" w:eastAsia="SimSun" w:hAnsi="Times New Roman" w:cs="Times New Roman"/>
                <w:lang w:eastAsia="ar-SA"/>
              </w:rPr>
            </w:pPr>
            <w:r w:rsidRPr="00E82D09">
              <w:rPr>
                <w:rFonts w:ascii="Times New Roman" w:eastAsia="SimSun" w:hAnsi="Times New Roman" w:cs="Times New Roman"/>
                <w:lang w:eastAsia="ar-SA"/>
              </w:rPr>
              <w:t xml:space="preserve">Kėdė </w:t>
            </w:r>
            <w:bookmarkStart w:id="0" w:name="_GoBack"/>
            <w:r w:rsidRPr="00E82D09">
              <w:rPr>
                <w:rFonts w:ascii="Times New Roman" w:eastAsia="SimSun" w:hAnsi="Times New Roman" w:cs="Times New Roman"/>
                <w:lang w:eastAsia="ar-SA"/>
              </w:rPr>
              <w:t>ISO</w:t>
            </w:r>
            <w:bookmarkEnd w:id="0"/>
            <w:r w:rsidRPr="00E82D09">
              <w:rPr>
                <w:rFonts w:ascii="Times New Roman" w:eastAsia="SimSun" w:hAnsi="Times New Roman" w:cs="Times New Roman"/>
                <w:lang w:eastAsia="ar-SA"/>
              </w:rPr>
              <w:t xml:space="preserve"> tipo arba lygiavertė su dešinėje pusėje pritvirtintu porankiu su įtaisytu sukiojamuoju piupitru</w:t>
            </w:r>
          </w:p>
        </w:tc>
        <w:tc>
          <w:tcPr>
            <w:tcW w:w="2693" w:type="dxa"/>
          </w:tcPr>
          <w:p w14:paraId="5B47A05B" w14:textId="72D8D091" w:rsidR="0078774A" w:rsidRPr="00E82D09" w:rsidRDefault="0078774A" w:rsidP="0078774A">
            <w:pPr>
              <w:spacing w:after="0" w:line="240" w:lineRule="auto"/>
              <w:jc w:val="center"/>
              <w:rPr>
                <w:rFonts w:ascii="Times New Roman" w:hAnsi="Times New Roman" w:cs="Times New Roman"/>
                <w:i/>
              </w:rPr>
            </w:pPr>
            <w:r w:rsidRPr="00E82D09">
              <w:rPr>
                <w:rFonts w:ascii="Times New Roman" w:hAnsi="Times New Roman" w:cs="Times New Roman"/>
                <w:i/>
              </w:rPr>
              <w:t>Taip/ Ne</w:t>
            </w:r>
          </w:p>
        </w:tc>
      </w:tr>
      <w:tr w:rsidR="00880F3D" w:rsidRPr="00A610D0" w14:paraId="362C8872" w14:textId="77777777" w:rsidTr="00626FC7">
        <w:trPr>
          <w:trHeight w:val="315"/>
        </w:trPr>
        <w:tc>
          <w:tcPr>
            <w:tcW w:w="1134" w:type="dxa"/>
          </w:tcPr>
          <w:p w14:paraId="0904CF8F" w14:textId="013CC1E2" w:rsidR="00880F3D" w:rsidRPr="00A610D0" w:rsidRDefault="00880F3D" w:rsidP="00880F3D">
            <w:pPr>
              <w:spacing w:after="0" w:line="240" w:lineRule="auto"/>
              <w:rPr>
                <w:rFonts w:ascii="Times New Roman" w:hAnsi="Times New Roman" w:cs="Times New Roman"/>
              </w:rPr>
            </w:pPr>
            <w:r>
              <w:rPr>
                <w:rFonts w:ascii="Times New Roman" w:hAnsi="Times New Roman" w:cs="Times New Roman"/>
              </w:rPr>
              <w:t>2.1.2.</w:t>
            </w:r>
          </w:p>
        </w:tc>
        <w:tc>
          <w:tcPr>
            <w:tcW w:w="6663" w:type="dxa"/>
          </w:tcPr>
          <w:p w14:paraId="189B5D58" w14:textId="03D5C8CA" w:rsidR="00880F3D" w:rsidRPr="00E82D09" w:rsidRDefault="00880F3D" w:rsidP="00880F3D">
            <w:pPr>
              <w:suppressAutoHyphens/>
              <w:overflowPunct w:val="0"/>
              <w:autoSpaceDE w:val="0"/>
              <w:spacing w:after="0" w:line="240" w:lineRule="auto"/>
              <w:jc w:val="both"/>
              <w:textAlignment w:val="baseline"/>
              <w:rPr>
                <w:rFonts w:ascii="Times New Roman" w:eastAsia="SimSun" w:hAnsi="Times New Roman" w:cs="Times New Roman"/>
                <w:lang w:eastAsia="ar-SA"/>
              </w:rPr>
            </w:pPr>
            <w:r w:rsidRPr="00E82D09">
              <w:rPr>
                <w:rFonts w:ascii="Times New Roman" w:eastAsia="SimSun" w:hAnsi="Times New Roman" w:cs="Times New Roman"/>
                <w:lang w:eastAsia="ar-SA"/>
              </w:rPr>
              <w:t>Sukiojimo mechanizmas pagamintas iš metalo, kurį sukiojant nesukeliamas pašalinis garsas</w:t>
            </w:r>
          </w:p>
        </w:tc>
        <w:tc>
          <w:tcPr>
            <w:tcW w:w="2693" w:type="dxa"/>
          </w:tcPr>
          <w:p w14:paraId="1B58BBE2" w14:textId="38D443C0" w:rsidR="00880F3D" w:rsidRPr="00E82D09" w:rsidRDefault="00880F3D" w:rsidP="00880F3D">
            <w:pPr>
              <w:spacing w:after="0" w:line="240" w:lineRule="auto"/>
              <w:jc w:val="center"/>
              <w:rPr>
                <w:rFonts w:ascii="Times New Roman" w:hAnsi="Times New Roman" w:cs="Times New Roman"/>
                <w:i/>
              </w:rPr>
            </w:pPr>
            <w:r w:rsidRPr="00E82D09">
              <w:rPr>
                <w:rFonts w:ascii="Times New Roman" w:hAnsi="Times New Roman" w:cs="Times New Roman"/>
                <w:i/>
              </w:rPr>
              <w:t>Taip/ Ne</w:t>
            </w:r>
          </w:p>
        </w:tc>
      </w:tr>
      <w:tr w:rsidR="00880F3D" w:rsidRPr="00A610D0" w14:paraId="1A4F5552" w14:textId="77777777" w:rsidTr="00626FC7">
        <w:trPr>
          <w:trHeight w:val="315"/>
        </w:trPr>
        <w:tc>
          <w:tcPr>
            <w:tcW w:w="1134" w:type="dxa"/>
          </w:tcPr>
          <w:p w14:paraId="6BE1F6E6" w14:textId="0EAE6CAE" w:rsidR="00880F3D" w:rsidRPr="00A610D0" w:rsidRDefault="00880F3D" w:rsidP="00880F3D">
            <w:pPr>
              <w:spacing w:after="0" w:line="240" w:lineRule="auto"/>
              <w:rPr>
                <w:rFonts w:ascii="Times New Roman" w:hAnsi="Times New Roman" w:cs="Times New Roman"/>
              </w:rPr>
            </w:pPr>
            <w:r>
              <w:rPr>
                <w:rFonts w:ascii="Times New Roman" w:hAnsi="Times New Roman" w:cs="Times New Roman"/>
              </w:rPr>
              <w:t>2.1.3.</w:t>
            </w:r>
          </w:p>
        </w:tc>
        <w:tc>
          <w:tcPr>
            <w:tcW w:w="6663" w:type="dxa"/>
          </w:tcPr>
          <w:p w14:paraId="56C9B576" w14:textId="09D24BDF" w:rsidR="00880F3D" w:rsidRPr="00E82D09" w:rsidRDefault="00880F3D" w:rsidP="00880F3D">
            <w:pPr>
              <w:suppressAutoHyphens/>
              <w:overflowPunct w:val="0"/>
              <w:autoSpaceDE w:val="0"/>
              <w:spacing w:after="0" w:line="240" w:lineRule="auto"/>
              <w:jc w:val="both"/>
              <w:textAlignment w:val="baseline"/>
              <w:rPr>
                <w:rFonts w:ascii="Times New Roman" w:eastAsia="SimSun" w:hAnsi="Times New Roman" w:cs="Times New Roman"/>
                <w:lang w:eastAsia="ar-SA"/>
              </w:rPr>
            </w:pPr>
            <w:r w:rsidRPr="00E82D09">
              <w:rPr>
                <w:rFonts w:ascii="Times New Roman" w:eastAsia="SimSun" w:hAnsi="Times New Roman" w:cs="Times New Roman"/>
                <w:lang w:eastAsia="ar-SA"/>
              </w:rPr>
              <w:t>Metalinis rėmas</w:t>
            </w:r>
            <w:r w:rsidR="00730F93">
              <w:rPr>
                <w:rFonts w:ascii="Times New Roman" w:eastAsia="SimSun" w:hAnsi="Times New Roman" w:cs="Times New Roman"/>
                <w:lang w:eastAsia="ar-SA"/>
              </w:rPr>
              <w:t>.</w:t>
            </w:r>
            <w:r w:rsidRPr="00E82D09">
              <w:rPr>
                <w:rFonts w:ascii="Times New Roman" w:eastAsia="SimSun" w:hAnsi="Times New Roman" w:cs="Times New Roman"/>
                <w:lang w:eastAsia="ar-SA"/>
              </w:rPr>
              <w:t xml:space="preserve"> </w:t>
            </w:r>
            <w:r w:rsidR="00730F93">
              <w:rPr>
                <w:rFonts w:ascii="Times New Roman" w:eastAsia="SimSun" w:hAnsi="Times New Roman" w:cs="Times New Roman"/>
                <w:lang w:eastAsia="ar-SA"/>
              </w:rPr>
              <w:t>M</w:t>
            </w:r>
            <w:r w:rsidRPr="00E82D09">
              <w:rPr>
                <w:rFonts w:ascii="Times New Roman" w:eastAsia="SimSun" w:hAnsi="Times New Roman" w:cs="Times New Roman"/>
                <w:lang w:eastAsia="ar-SA"/>
              </w:rPr>
              <w:t>inkšta dalis - tamsiai pilkos arba juodos spalvos gobelenas</w:t>
            </w:r>
          </w:p>
        </w:tc>
        <w:tc>
          <w:tcPr>
            <w:tcW w:w="2693" w:type="dxa"/>
          </w:tcPr>
          <w:p w14:paraId="13435CE4" w14:textId="723F0FE3" w:rsidR="00880F3D" w:rsidRPr="00E82D09" w:rsidRDefault="00880F3D" w:rsidP="00880F3D">
            <w:pPr>
              <w:spacing w:after="0" w:line="240" w:lineRule="auto"/>
              <w:jc w:val="center"/>
              <w:rPr>
                <w:rFonts w:ascii="Times New Roman" w:hAnsi="Times New Roman" w:cs="Times New Roman"/>
                <w:i/>
              </w:rPr>
            </w:pPr>
            <w:r w:rsidRPr="00E82D09">
              <w:rPr>
                <w:rFonts w:ascii="Times New Roman" w:hAnsi="Times New Roman" w:cs="Times New Roman"/>
                <w:i/>
              </w:rPr>
              <w:t>Taip/ Ne</w:t>
            </w:r>
          </w:p>
        </w:tc>
      </w:tr>
      <w:tr w:rsidR="00880F3D" w:rsidRPr="00A610D0" w14:paraId="4D2F5B12" w14:textId="77777777" w:rsidTr="00626FC7">
        <w:trPr>
          <w:trHeight w:val="315"/>
        </w:trPr>
        <w:tc>
          <w:tcPr>
            <w:tcW w:w="1134" w:type="dxa"/>
          </w:tcPr>
          <w:p w14:paraId="6A05BA70" w14:textId="3E85C1F5" w:rsidR="00880F3D" w:rsidRPr="00A610D0" w:rsidRDefault="00880F3D" w:rsidP="00880F3D">
            <w:pPr>
              <w:spacing w:after="0" w:line="240" w:lineRule="auto"/>
              <w:rPr>
                <w:rFonts w:ascii="Times New Roman" w:hAnsi="Times New Roman" w:cs="Times New Roman"/>
              </w:rPr>
            </w:pPr>
            <w:r>
              <w:rPr>
                <w:rFonts w:ascii="Times New Roman" w:hAnsi="Times New Roman" w:cs="Times New Roman"/>
              </w:rPr>
              <w:t>2.1.4.</w:t>
            </w:r>
          </w:p>
        </w:tc>
        <w:tc>
          <w:tcPr>
            <w:tcW w:w="6663" w:type="dxa"/>
          </w:tcPr>
          <w:p w14:paraId="78CE5604" w14:textId="4D407DBE" w:rsidR="00880F3D" w:rsidRPr="00E82D09" w:rsidRDefault="00880F3D" w:rsidP="00880F3D">
            <w:pPr>
              <w:suppressAutoHyphens/>
              <w:overflowPunct w:val="0"/>
              <w:autoSpaceDE w:val="0"/>
              <w:spacing w:after="0" w:line="240" w:lineRule="auto"/>
              <w:jc w:val="both"/>
              <w:textAlignment w:val="baseline"/>
              <w:rPr>
                <w:rFonts w:ascii="Times New Roman" w:eastAsia="SimSun" w:hAnsi="Times New Roman" w:cs="Times New Roman"/>
                <w:lang w:eastAsia="ar-SA"/>
              </w:rPr>
            </w:pPr>
            <w:r w:rsidRPr="00E82D09">
              <w:rPr>
                <w:rFonts w:ascii="Times New Roman" w:eastAsia="SimSun" w:hAnsi="Times New Roman" w:cs="Times New Roman"/>
                <w:lang w:eastAsia="ar-SA"/>
              </w:rPr>
              <w:t>Kėdė turi tikti naudotojams, kurių svoris iki 120 kg</w:t>
            </w:r>
          </w:p>
        </w:tc>
        <w:tc>
          <w:tcPr>
            <w:tcW w:w="2693" w:type="dxa"/>
          </w:tcPr>
          <w:p w14:paraId="1EC6D6E9" w14:textId="395383E3" w:rsidR="00880F3D" w:rsidRPr="00E82D09" w:rsidRDefault="00880F3D" w:rsidP="00880F3D">
            <w:pPr>
              <w:spacing w:after="0" w:line="240" w:lineRule="auto"/>
              <w:jc w:val="center"/>
              <w:rPr>
                <w:rFonts w:ascii="Times New Roman" w:hAnsi="Times New Roman" w:cs="Times New Roman"/>
                <w:i/>
              </w:rPr>
            </w:pPr>
            <w:r w:rsidRPr="00E82D09">
              <w:rPr>
                <w:rFonts w:ascii="Times New Roman" w:hAnsi="Times New Roman" w:cs="Times New Roman"/>
                <w:i/>
              </w:rPr>
              <w:t>Taip/ Ne</w:t>
            </w:r>
          </w:p>
        </w:tc>
      </w:tr>
      <w:tr w:rsidR="0078774A" w:rsidRPr="00A610D0" w14:paraId="07F1900F" w14:textId="77777777" w:rsidTr="00EC549A">
        <w:trPr>
          <w:trHeight w:val="315"/>
        </w:trPr>
        <w:tc>
          <w:tcPr>
            <w:tcW w:w="10490" w:type="dxa"/>
            <w:gridSpan w:val="3"/>
            <w:shd w:val="clear" w:color="auto" w:fill="D9D9D9" w:themeFill="background1" w:themeFillShade="D9"/>
          </w:tcPr>
          <w:p w14:paraId="00AD3069" w14:textId="2A6427CB" w:rsidR="0078774A" w:rsidRPr="00E82D09" w:rsidRDefault="0078774A" w:rsidP="0078774A">
            <w:pPr>
              <w:spacing w:after="0" w:line="240" w:lineRule="auto"/>
              <w:jc w:val="center"/>
              <w:rPr>
                <w:rFonts w:ascii="Times New Roman" w:hAnsi="Times New Roman" w:cs="Times New Roman"/>
                <w:b/>
              </w:rPr>
            </w:pPr>
            <w:r w:rsidRPr="00E82D09">
              <w:rPr>
                <w:rFonts w:ascii="Times New Roman" w:hAnsi="Times New Roman" w:cs="Times New Roman"/>
                <w:b/>
              </w:rPr>
              <w:t xml:space="preserve">2.2. </w:t>
            </w:r>
            <w:r w:rsidRPr="00626FC7">
              <w:rPr>
                <w:rFonts w:ascii="Times New Roman" w:hAnsi="Times New Roman" w:cs="Times New Roman"/>
                <w:b/>
                <w:sz w:val="24"/>
                <w:szCs w:val="24"/>
              </w:rPr>
              <w:t>Kėdė „I</w:t>
            </w:r>
            <w:r w:rsidR="00EA1F8C">
              <w:rPr>
                <w:rFonts w:ascii="Times New Roman" w:hAnsi="Times New Roman" w:cs="Times New Roman"/>
                <w:b/>
                <w:sz w:val="24"/>
                <w:szCs w:val="24"/>
              </w:rPr>
              <w:t>SO</w:t>
            </w:r>
            <w:r w:rsidRPr="00626FC7">
              <w:rPr>
                <w:rFonts w:ascii="Times New Roman" w:hAnsi="Times New Roman" w:cs="Times New Roman"/>
                <w:b/>
                <w:sz w:val="24"/>
                <w:szCs w:val="24"/>
              </w:rPr>
              <w:t>“ tipo</w:t>
            </w:r>
          </w:p>
          <w:p w14:paraId="23297170" w14:textId="5AE72DAC" w:rsidR="00880F3D" w:rsidRPr="00E82D09" w:rsidRDefault="00880F3D" w:rsidP="00DB1A7B">
            <w:pPr>
              <w:spacing w:after="0" w:line="240" w:lineRule="auto"/>
              <w:jc w:val="center"/>
              <w:rPr>
                <w:rFonts w:ascii="Times New Roman" w:hAnsi="Times New Roman" w:cs="Times New Roman"/>
                <w:i/>
                <w:highlight w:val="green"/>
              </w:rPr>
            </w:pPr>
            <w:r w:rsidRPr="00E82D09">
              <w:rPr>
                <w:rFonts w:ascii="Times New Roman" w:hAnsi="Times New Roman" w:cs="Times New Roman"/>
                <w:i/>
              </w:rPr>
              <w:t>Techninės specifikacijos 2.2. punkt</w:t>
            </w:r>
            <w:r w:rsidR="00DB1A7B">
              <w:rPr>
                <w:rFonts w:ascii="Times New Roman" w:hAnsi="Times New Roman" w:cs="Times New Roman"/>
                <w:i/>
              </w:rPr>
              <w:t>e</w:t>
            </w:r>
            <w:r w:rsidRPr="00E82D09">
              <w:rPr>
                <w:rFonts w:ascii="Times New Roman" w:hAnsi="Times New Roman" w:cs="Times New Roman"/>
                <w:i/>
              </w:rPr>
              <w:t xml:space="preserve"> keliami</w:t>
            </w:r>
            <w:r w:rsidR="00E82D09" w:rsidRPr="00E82D09">
              <w:rPr>
                <w:rFonts w:ascii="Times New Roman" w:hAnsi="Times New Roman" w:cs="Times New Roman"/>
                <w:i/>
              </w:rPr>
              <w:t xml:space="preserve"> </w:t>
            </w:r>
            <w:r w:rsidR="00E82D09" w:rsidRPr="00E82D09">
              <w:rPr>
                <w:rFonts w:ascii="Times New Roman" w:hAnsi="Times New Roman" w:cs="Times New Roman"/>
                <w:i/>
                <w:u w:val="single"/>
              </w:rPr>
              <w:t>techniniai</w:t>
            </w:r>
            <w:r w:rsidRPr="00E82D09">
              <w:rPr>
                <w:rFonts w:ascii="Times New Roman" w:hAnsi="Times New Roman" w:cs="Times New Roman"/>
                <w:i/>
              </w:rPr>
              <w:t xml:space="preserve"> reikalavimai</w:t>
            </w:r>
          </w:p>
        </w:tc>
      </w:tr>
      <w:tr w:rsidR="00880F3D" w:rsidRPr="00A610D0" w14:paraId="1EBC46A1" w14:textId="77777777" w:rsidTr="00626FC7">
        <w:trPr>
          <w:trHeight w:val="315"/>
        </w:trPr>
        <w:tc>
          <w:tcPr>
            <w:tcW w:w="1134" w:type="dxa"/>
          </w:tcPr>
          <w:p w14:paraId="410EF4CC" w14:textId="4BF461FD" w:rsidR="00880F3D" w:rsidRPr="00A610D0" w:rsidRDefault="00880F3D" w:rsidP="00880F3D">
            <w:pPr>
              <w:spacing w:after="0" w:line="240" w:lineRule="auto"/>
              <w:rPr>
                <w:rFonts w:ascii="Times New Roman" w:hAnsi="Times New Roman" w:cs="Times New Roman"/>
              </w:rPr>
            </w:pPr>
            <w:r>
              <w:rPr>
                <w:rFonts w:ascii="Times New Roman" w:hAnsi="Times New Roman" w:cs="Times New Roman"/>
              </w:rPr>
              <w:t>2.2.1.</w:t>
            </w:r>
          </w:p>
        </w:tc>
        <w:tc>
          <w:tcPr>
            <w:tcW w:w="6663" w:type="dxa"/>
          </w:tcPr>
          <w:p w14:paraId="75D20CA6" w14:textId="638AB767" w:rsidR="00880F3D" w:rsidRPr="00E82D09" w:rsidRDefault="00880F3D" w:rsidP="00880F3D">
            <w:pPr>
              <w:suppressAutoHyphens/>
              <w:overflowPunct w:val="0"/>
              <w:autoSpaceDE w:val="0"/>
              <w:spacing w:after="0" w:line="240" w:lineRule="auto"/>
              <w:jc w:val="both"/>
              <w:textAlignment w:val="baseline"/>
              <w:rPr>
                <w:rFonts w:ascii="Times New Roman" w:eastAsia="SimSun" w:hAnsi="Times New Roman" w:cs="Times New Roman"/>
                <w:lang w:eastAsia="ar-SA"/>
              </w:rPr>
            </w:pPr>
            <w:r w:rsidRPr="00E82D09">
              <w:rPr>
                <w:rFonts w:ascii="Times New Roman" w:eastAsia="SimSun" w:hAnsi="Times New Roman" w:cs="Times New Roman"/>
                <w:lang w:eastAsia="ar-SA"/>
              </w:rPr>
              <w:t>Kėdė – „ISO“ tipo arba lygiavertė.</w:t>
            </w:r>
          </w:p>
        </w:tc>
        <w:tc>
          <w:tcPr>
            <w:tcW w:w="2693" w:type="dxa"/>
          </w:tcPr>
          <w:p w14:paraId="163C34A4" w14:textId="121848D7" w:rsidR="00880F3D" w:rsidRPr="00E82D09" w:rsidRDefault="00880F3D" w:rsidP="00880F3D">
            <w:pPr>
              <w:spacing w:after="0" w:line="240" w:lineRule="auto"/>
              <w:jc w:val="center"/>
              <w:rPr>
                <w:rFonts w:ascii="Times New Roman" w:hAnsi="Times New Roman" w:cs="Times New Roman"/>
                <w:i/>
              </w:rPr>
            </w:pPr>
            <w:r w:rsidRPr="00E82D09">
              <w:rPr>
                <w:rFonts w:ascii="Times New Roman" w:hAnsi="Times New Roman" w:cs="Times New Roman"/>
                <w:i/>
              </w:rPr>
              <w:t>Taip/ Ne</w:t>
            </w:r>
          </w:p>
        </w:tc>
      </w:tr>
      <w:tr w:rsidR="00880F3D" w:rsidRPr="00A610D0" w14:paraId="3CBB152E" w14:textId="77777777" w:rsidTr="00626FC7">
        <w:trPr>
          <w:trHeight w:val="315"/>
        </w:trPr>
        <w:tc>
          <w:tcPr>
            <w:tcW w:w="1134" w:type="dxa"/>
          </w:tcPr>
          <w:p w14:paraId="0426EDC6" w14:textId="12FE6203" w:rsidR="00880F3D" w:rsidRPr="00A610D0" w:rsidRDefault="00880F3D" w:rsidP="00880F3D">
            <w:pPr>
              <w:spacing w:after="0" w:line="240" w:lineRule="auto"/>
              <w:rPr>
                <w:rFonts w:ascii="Times New Roman" w:hAnsi="Times New Roman" w:cs="Times New Roman"/>
              </w:rPr>
            </w:pPr>
            <w:r>
              <w:rPr>
                <w:rFonts w:ascii="Times New Roman" w:hAnsi="Times New Roman" w:cs="Times New Roman"/>
              </w:rPr>
              <w:t>2.2.2.</w:t>
            </w:r>
          </w:p>
        </w:tc>
        <w:tc>
          <w:tcPr>
            <w:tcW w:w="6663" w:type="dxa"/>
          </w:tcPr>
          <w:p w14:paraId="647C85AA" w14:textId="38AFCF8A" w:rsidR="00880F3D" w:rsidRPr="00E82D09" w:rsidRDefault="00880F3D" w:rsidP="00880F3D">
            <w:pPr>
              <w:suppressAutoHyphens/>
              <w:overflowPunct w:val="0"/>
              <w:autoSpaceDE w:val="0"/>
              <w:spacing w:after="0" w:line="240" w:lineRule="auto"/>
              <w:jc w:val="both"/>
              <w:textAlignment w:val="baseline"/>
              <w:rPr>
                <w:rFonts w:ascii="Times New Roman" w:eastAsia="SimSun" w:hAnsi="Times New Roman" w:cs="Times New Roman"/>
                <w:lang w:eastAsia="ar-SA"/>
              </w:rPr>
            </w:pPr>
            <w:r w:rsidRPr="00E82D09">
              <w:rPr>
                <w:rFonts w:ascii="Times New Roman" w:eastAsia="SimSun" w:hAnsi="Times New Roman" w:cs="Times New Roman"/>
                <w:lang w:eastAsia="ar-SA"/>
              </w:rPr>
              <w:t>Metalinis rėmas. Minkšta dalis – tamsiai pilkos arba juodos spalvos gobelenas</w:t>
            </w:r>
          </w:p>
        </w:tc>
        <w:tc>
          <w:tcPr>
            <w:tcW w:w="2693" w:type="dxa"/>
          </w:tcPr>
          <w:p w14:paraId="3304959F" w14:textId="77777777" w:rsidR="00880F3D" w:rsidRPr="00880F3D" w:rsidRDefault="00880F3D" w:rsidP="00880F3D">
            <w:pPr>
              <w:spacing w:after="0" w:line="240" w:lineRule="auto"/>
              <w:jc w:val="center"/>
              <w:rPr>
                <w:rFonts w:ascii="Times New Roman" w:hAnsi="Times New Roman" w:cs="Times New Roman"/>
                <w:i/>
              </w:rPr>
            </w:pPr>
            <w:r w:rsidRPr="00880F3D">
              <w:rPr>
                <w:rFonts w:ascii="Times New Roman" w:hAnsi="Times New Roman" w:cs="Times New Roman"/>
                <w:i/>
              </w:rPr>
              <w:t>Taip/ Ne</w:t>
            </w:r>
          </w:p>
          <w:p w14:paraId="1820C891" w14:textId="3B265F2D" w:rsidR="00880F3D" w:rsidRPr="00E82D09" w:rsidRDefault="00880F3D" w:rsidP="00880F3D">
            <w:pPr>
              <w:spacing w:after="0" w:line="240" w:lineRule="auto"/>
              <w:jc w:val="center"/>
              <w:rPr>
                <w:rFonts w:ascii="Times New Roman" w:hAnsi="Times New Roman" w:cs="Times New Roman"/>
                <w:i/>
              </w:rPr>
            </w:pPr>
          </w:p>
        </w:tc>
      </w:tr>
      <w:tr w:rsidR="00880F3D" w:rsidRPr="00A610D0" w14:paraId="402EA110" w14:textId="77777777" w:rsidTr="00626FC7">
        <w:trPr>
          <w:trHeight w:val="315"/>
        </w:trPr>
        <w:tc>
          <w:tcPr>
            <w:tcW w:w="1134" w:type="dxa"/>
          </w:tcPr>
          <w:p w14:paraId="01419DEA" w14:textId="64F8B745" w:rsidR="00880F3D" w:rsidRPr="00A610D0" w:rsidRDefault="00880F3D" w:rsidP="00880F3D">
            <w:pPr>
              <w:spacing w:after="0" w:line="240" w:lineRule="auto"/>
              <w:rPr>
                <w:rFonts w:ascii="Times New Roman" w:hAnsi="Times New Roman" w:cs="Times New Roman"/>
              </w:rPr>
            </w:pPr>
            <w:r>
              <w:rPr>
                <w:rFonts w:ascii="Times New Roman" w:hAnsi="Times New Roman" w:cs="Times New Roman"/>
              </w:rPr>
              <w:t>2.2.3.</w:t>
            </w:r>
          </w:p>
        </w:tc>
        <w:tc>
          <w:tcPr>
            <w:tcW w:w="6663" w:type="dxa"/>
          </w:tcPr>
          <w:p w14:paraId="4D53D833" w14:textId="27329E23" w:rsidR="00880F3D" w:rsidRPr="00E82D09" w:rsidRDefault="00880F3D" w:rsidP="00880F3D">
            <w:pPr>
              <w:suppressAutoHyphens/>
              <w:overflowPunct w:val="0"/>
              <w:autoSpaceDE w:val="0"/>
              <w:spacing w:after="0" w:line="240" w:lineRule="auto"/>
              <w:jc w:val="both"/>
              <w:textAlignment w:val="baseline"/>
              <w:rPr>
                <w:rFonts w:ascii="Times New Roman" w:eastAsia="SimSun" w:hAnsi="Times New Roman" w:cs="Times New Roman"/>
                <w:lang w:eastAsia="ar-SA"/>
              </w:rPr>
            </w:pPr>
            <w:r w:rsidRPr="00E82D09">
              <w:rPr>
                <w:rFonts w:ascii="Times New Roman" w:eastAsia="SimSun" w:hAnsi="Times New Roman" w:cs="Times New Roman"/>
                <w:lang w:eastAsia="ar-SA"/>
              </w:rPr>
              <w:t>Kėdė turi tikti naudotojams, kurių svoris iki 120 kg</w:t>
            </w:r>
          </w:p>
        </w:tc>
        <w:tc>
          <w:tcPr>
            <w:tcW w:w="2693" w:type="dxa"/>
          </w:tcPr>
          <w:p w14:paraId="2499ED3A" w14:textId="09B66055" w:rsidR="00880F3D" w:rsidRPr="00E82D09" w:rsidRDefault="00880F3D" w:rsidP="00880F3D">
            <w:pPr>
              <w:spacing w:after="0" w:line="240" w:lineRule="auto"/>
              <w:jc w:val="center"/>
              <w:rPr>
                <w:rFonts w:ascii="Times New Roman" w:hAnsi="Times New Roman" w:cs="Times New Roman"/>
                <w:i/>
              </w:rPr>
            </w:pPr>
            <w:r w:rsidRPr="00E82D09">
              <w:rPr>
                <w:rFonts w:ascii="Times New Roman" w:hAnsi="Times New Roman" w:cs="Times New Roman"/>
                <w:i/>
              </w:rPr>
              <w:t>Taip/ Ne</w:t>
            </w:r>
          </w:p>
        </w:tc>
      </w:tr>
      <w:tr w:rsidR="00880F3D" w:rsidRPr="00A610D0" w14:paraId="54E9FCE0" w14:textId="77777777" w:rsidTr="00EC549A">
        <w:trPr>
          <w:trHeight w:val="315"/>
        </w:trPr>
        <w:tc>
          <w:tcPr>
            <w:tcW w:w="10490" w:type="dxa"/>
            <w:gridSpan w:val="3"/>
            <w:shd w:val="clear" w:color="auto" w:fill="D9D9D9" w:themeFill="background1" w:themeFillShade="D9"/>
          </w:tcPr>
          <w:p w14:paraId="491FBC84" w14:textId="77777777" w:rsidR="00880F3D" w:rsidRPr="00E82D09" w:rsidRDefault="00880F3D" w:rsidP="00880F3D">
            <w:pPr>
              <w:spacing w:after="0" w:line="240" w:lineRule="auto"/>
              <w:jc w:val="center"/>
              <w:rPr>
                <w:rFonts w:ascii="Times New Roman" w:hAnsi="Times New Roman" w:cs="Times New Roman"/>
                <w:b/>
              </w:rPr>
            </w:pPr>
            <w:r w:rsidRPr="00E82D09">
              <w:rPr>
                <w:rFonts w:ascii="Times New Roman" w:hAnsi="Times New Roman" w:cs="Times New Roman"/>
                <w:b/>
              </w:rPr>
              <w:t xml:space="preserve">2.3. </w:t>
            </w:r>
            <w:r w:rsidRPr="00626FC7">
              <w:rPr>
                <w:rFonts w:ascii="Times New Roman" w:hAnsi="Times New Roman" w:cs="Times New Roman"/>
                <w:b/>
                <w:sz w:val="24"/>
                <w:szCs w:val="24"/>
              </w:rPr>
              <w:t>Darbo krėslas</w:t>
            </w:r>
          </w:p>
          <w:p w14:paraId="7EC7E004" w14:textId="092440BB" w:rsidR="00880F3D" w:rsidRPr="00E82D09" w:rsidRDefault="00880F3D" w:rsidP="00DB1A7B">
            <w:pPr>
              <w:spacing w:after="0" w:line="240" w:lineRule="auto"/>
              <w:jc w:val="center"/>
              <w:rPr>
                <w:rFonts w:ascii="Times New Roman" w:hAnsi="Times New Roman" w:cs="Times New Roman"/>
                <w:i/>
                <w:color w:val="70AD47" w:themeColor="accent6"/>
                <w:u w:val="single"/>
              </w:rPr>
            </w:pPr>
            <w:r w:rsidRPr="00E82D09">
              <w:rPr>
                <w:rFonts w:ascii="Times New Roman" w:hAnsi="Times New Roman" w:cs="Times New Roman"/>
                <w:i/>
                <w:u w:val="single"/>
              </w:rPr>
              <w:t>Techninės specifikacijos 2.3. punkt</w:t>
            </w:r>
            <w:r w:rsidR="00DB1A7B">
              <w:rPr>
                <w:rFonts w:ascii="Times New Roman" w:hAnsi="Times New Roman" w:cs="Times New Roman"/>
                <w:i/>
                <w:u w:val="single"/>
              </w:rPr>
              <w:t>e</w:t>
            </w:r>
            <w:r w:rsidRPr="00E82D09">
              <w:rPr>
                <w:rFonts w:ascii="Times New Roman" w:hAnsi="Times New Roman" w:cs="Times New Roman"/>
                <w:i/>
                <w:u w:val="single"/>
              </w:rPr>
              <w:t xml:space="preserve"> keliami</w:t>
            </w:r>
            <w:r w:rsidR="00E82D09" w:rsidRPr="00E82D09">
              <w:rPr>
                <w:rFonts w:ascii="Times New Roman" w:hAnsi="Times New Roman" w:cs="Times New Roman"/>
                <w:i/>
                <w:u w:val="single"/>
              </w:rPr>
              <w:t xml:space="preserve"> techniniai</w:t>
            </w:r>
            <w:r w:rsidRPr="00E82D09">
              <w:rPr>
                <w:rFonts w:ascii="Times New Roman" w:hAnsi="Times New Roman" w:cs="Times New Roman"/>
                <w:i/>
                <w:u w:val="single"/>
              </w:rPr>
              <w:t xml:space="preserve"> reikalavimai</w:t>
            </w:r>
          </w:p>
        </w:tc>
      </w:tr>
      <w:tr w:rsidR="00880F3D" w:rsidRPr="00A610D0" w14:paraId="63EC73B1" w14:textId="77777777" w:rsidTr="00626FC7">
        <w:trPr>
          <w:trHeight w:val="315"/>
        </w:trPr>
        <w:tc>
          <w:tcPr>
            <w:tcW w:w="1134" w:type="dxa"/>
          </w:tcPr>
          <w:p w14:paraId="7C52E1E2" w14:textId="72A151EB" w:rsidR="00880F3D" w:rsidRPr="00A610D0" w:rsidRDefault="00E82D09" w:rsidP="00880F3D">
            <w:pPr>
              <w:spacing w:after="0" w:line="240" w:lineRule="auto"/>
              <w:rPr>
                <w:rFonts w:ascii="Times New Roman" w:hAnsi="Times New Roman" w:cs="Times New Roman"/>
              </w:rPr>
            </w:pPr>
            <w:r>
              <w:rPr>
                <w:rFonts w:ascii="Times New Roman" w:hAnsi="Times New Roman" w:cs="Times New Roman"/>
              </w:rPr>
              <w:t>2.3.1.</w:t>
            </w:r>
          </w:p>
        </w:tc>
        <w:tc>
          <w:tcPr>
            <w:tcW w:w="6663" w:type="dxa"/>
          </w:tcPr>
          <w:p w14:paraId="12B09C48" w14:textId="20B5837D" w:rsidR="00880F3D" w:rsidRPr="00E82D09" w:rsidRDefault="00880F3D" w:rsidP="00880F3D">
            <w:pPr>
              <w:suppressAutoHyphens/>
              <w:overflowPunct w:val="0"/>
              <w:autoSpaceDE w:val="0"/>
              <w:spacing w:after="0" w:line="240" w:lineRule="auto"/>
              <w:jc w:val="both"/>
              <w:textAlignment w:val="baseline"/>
              <w:rPr>
                <w:rFonts w:ascii="Times New Roman" w:eastAsia="SimSun" w:hAnsi="Times New Roman" w:cs="Times New Roman"/>
                <w:lang w:eastAsia="ar-SA"/>
              </w:rPr>
            </w:pPr>
            <w:r w:rsidRPr="00E82D09">
              <w:rPr>
                <w:rFonts w:ascii="Times New Roman" w:hAnsi="Times New Roman" w:cs="Times New Roman"/>
              </w:rPr>
              <w:t>Matmenys: sėdėjimo aukštis – ne mažesniame, nei 410-530 mm intervale, plotis – 530-540 mm, gylis – 530-540 mm. Atlošo aukštis turėtų būti reguliuojamas ne mažesniame, nei 1045-1175 mm intervale.</w:t>
            </w:r>
          </w:p>
        </w:tc>
        <w:tc>
          <w:tcPr>
            <w:tcW w:w="2693" w:type="dxa"/>
          </w:tcPr>
          <w:p w14:paraId="1C682F54" w14:textId="3BF529B3" w:rsidR="00880F3D" w:rsidRPr="00E82D09" w:rsidRDefault="00730F93" w:rsidP="00880F3D">
            <w:pPr>
              <w:spacing w:after="0" w:line="240" w:lineRule="auto"/>
              <w:jc w:val="center"/>
              <w:rPr>
                <w:rFonts w:ascii="Times New Roman" w:hAnsi="Times New Roman" w:cs="Times New Roman"/>
                <w:i/>
              </w:rPr>
            </w:pPr>
            <w:r>
              <w:rPr>
                <w:rFonts w:ascii="Times New Roman" w:hAnsi="Times New Roman" w:cs="Times New Roman"/>
                <w:i/>
              </w:rPr>
              <w:t>Taip/Ne</w:t>
            </w:r>
            <w:r w:rsidR="00880F3D" w:rsidRPr="00E82D09">
              <w:rPr>
                <w:rFonts w:ascii="Times New Roman" w:hAnsi="Times New Roman" w:cs="Times New Roman"/>
                <w:i/>
              </w:rPr>
              <w:t xml:space="preserve"> </w:t>
            </w:r>
          </w:p>
        </w:tc>
      </w:tr>
      <w:tr w:rsidR="00880F3D" w:rsidRPr="00A610D0" w14:paraId="69A7E181" w14:textId="77777777" w:rsidTr="00626FC7">
        <w:trPr>
          <w:trHeight w:val="315"/>
        </w:trPr>
        <w:tc>
          <w:tcPr>
            <w:tcW w:w="1134" w:type="dxa"/>
          </w:tcPr>
          <w:p w14:paraId="1D1EAE67" w14:textId="32B61B94" w:rsidR="00880F3D" w:rsidRPr="00A610D0" w:rsidRDefault="00E82D09" w:rsidP="00880F3D">
            <w:pPr>
              <w:spacing w:after="0" w:line="240" w:lineRule="auto"/>
              <w:rPr>
                <w:rFonts w:ascii="Times New Roman" w:hAnsi="Times New Roman" w:cs="Times New Roman"/>
              </w:rPr>
            </w:pPr>
            <w:r>
              <w:rPr>
                <w:rFonts w:ascii="Times New Roman" w:hAnsi="Times New Roman" w:cs="Times New Roman"/>
              </w:rPr>
              <w:t>2.3.2.</w:t>
            </w:r>
          </w:p>
        </w:tc>
        <w:tc>
          <w:tcPr>
            <w:tcW w:w="6663" w:type="dxa"/>
          </w:tcPr>
          <w:p w14:paraId="3D155FDD" w14:textId="43C187B6" w:rsidR="00880F3D" w:rsidRPr="00E82D09" w:rsidRDefault="00880F3D" w:rsidP="00880F3D">
            <w:pPr>
              <w:suppressAutoHyphens/>
              <w:overflowPunct w:val="0"/>
              <w:autoSpaceDE w:val="0"/>
              <w:spacing w:after="0" w:line="240" w:lineRule="auto"/>
              <w:jc w:val="both"/>
              <w:textAlignment w:val="baseline"/>
              <w:rPr>
                <w:rFonts w:ascii="Times New Roman" w:eastAsia="SimSun" w:hAnsi="Times New Roman" w:cs="Times New Roman"/>
                <w:lang w:eastAsia="ar-SA"/>
              </w:rPr>
            </w:pPr>
            <w:r w:rsidRPr="00E82D09">
              <w:rPr>
                <w:rFonts w:ascii="Times New Roman" w:hAnsi="Times New Roman" w:cs="Times New Roman"/>
              </w:rPr>
              <w:t>Nugaros atlošo aukštis yra ne mažesnis kaip 550 mm (matuojant virš sėdynės), plotis ne mažesnis kaip 450 mm.</w:t>
            </w:r>
          </w:p>
        </w:tc>
        <w:tc>
          <w:tcPr>
            <w:tcW w:w="2693" w:type="dxa"/>
          </w:tcPr>
          <w:p w14:paraId="104BC1BD" w14:textId="77777777" w:rsidR="00880F3D" w:rsidRPr="00E82D09" w:rsidRDefault="00880F3D" w:rsidP="00880F3D">
            <w:pPr>
              <w:spacing w:after="0" w:line="240" w:lineRule="auto"/>
              <w:jc w:val="center"/>
              <w:rPr>
                <w:rFonts w:ascii="Times New Roman" w:hAnsi="Times New Roman" w:cs="Times New Roman"/>
                <w:i/>
              </w:rPr>
            </w:pPr>
            <w:r w:rsidRPr="00E82D09">
              <w:rPr>
                <w:rFonts w:ascii="Times New Roman" w:hAnsi="Times New Roman" w:cs="Times New Roman"/>
                <w:i/>
              </w:rPr>
              <w:t>Nurodyti konkrečius matmenis mm</w:t>
            </w:r>
          </w:p>
          <w:p w14:paraId="455418CC" w14:textId="77777777" w:rsidR="00880F3D" w:rsidRPr="00E82D09" w:rsidRDefault="00880F3D" w:rsidP="00880F3D">
            <w:pPr>
              <w:spacing w:after="0" w:line="240" w:lineRule="auto"/>
              <w:jc w:val="center"/>
              <w:rPr>
                <w:rFonts w:ascii="Times New Roman" w:hAnsi="Times New Roman" w:cs="Times New Roman"/>
                <w:i/>
              </w:rPr>
            </w:pPr>
            <w:r w:rsidRPr="00E82D09">
              <w:rPr>
                <w:rFonts w:ascii="Times New Roman" w:hAnsi="Times New Roman" w:cs="Times New Roman"/>
                <w:i/>
              </w:rPr>
              <w:t xml:space="preserve">Aukštis – </w:t>
            </w:r>
          </w:p>
          <w:p w14:paraId="780B6ED5" w14:textId="4648193C" w:rsidR="00880F3D" w:rsidRPr="00E82D09" w:rsidRDefault="00880F3D" w:rsidP="00880F3D">
            <w:pPr>
              <w:spacing w:after="0" w:line="240" w:lineRule="auto"/>
              <w:jc w:val="center"/>
              <w:rPr>
                <w:rFonts w:ascii="Times New Roman" w:hAnsi="Times New Roman" w:cs="Times New Roman"/>
                <w:i/>
              </w:rPr>
            </w:pPr>
            <w:r w:rsidRPr="00E82D09">
              <w:rPr>
                <w:rFonts w:ascii="Times New Roman" w:hAnsi="Times New Roman" w:cs="Times New Roman"/>
                <w:i/>
              </w:rPr>
              <w:t xml:space="preserve">Plotis – </w:t>
            </w:r>
          </w:p>
        </w:tc>
      </w:tr>
      <w:tr w:rsidR="00880F3D" w:rsidRPr="00A610D0" w14:paraId="60D36236" w14:textId="77777777" w:rsidTr="00626FC7">
        <w:trPr>
          <w:trHeight w:val="315"/>
        </w:trPr>
        <w:tc>
          <w:tcPr>
            <w:tcW w:w="1134" w:type="dxa"/>
          </w:tcPr>
          <w:p w14:paraId="0A6B1C71" w14:textId="7405C105" w:rsidR="00880F3D" w:rsidRPr="00A610D0" w:rsidRDefault="00E82D09" w:rsidP="00880F3D">
            <w:pPr>
              <w:spacing w:after="0" w:line="240" w:lineRule="auto"/>
              <w:rPr>
                <w:rFonts w:ascii="Times New Roman" w:hAnsi="Times New Roman" w:cs="Times New Roman"/>
              </w:rPr>
            </w:pPr>
            <w:r>
              <w:rPr>
                <w:rFonts w:ascii="Times New Roman" w:hAnsi="Times New Roman" w:cs="Times New Roman"/>
              </w:rPr>
              <w:t>2.3.3.</w:t>
            </w:r>
          </w:p>
        </w:tc>
        <w:tc>
          <w:tcPr>
            <w:tcW w:w="6663" w:type="dxa"/>
          </w:tcPr>
          <w:p w14:paraId="4A2ECA2E" w14:textId="2213E1B1" w:rsidR="00880F3D" w:rsidRPr="00E82D09" w:rsidRDefault="00880F3D" w:rsidP="00880F3D">
            <w:pPr>
              <w:suppressAutoHyphens/>
              <w:overflowPunct w:val="0"/>
              <w:autoSpaceDE w:val="0"/>
              <w:spacing w:after="0" w:line="240" w:lineRule="auto"/>
              <w:jc w:val="both"/>
              <w:textAlignment w:val="baseline"/>
              <w:rPr>
                <w:rFonts w:ascii="Times New Roman" w:eastAsia="SimSun" w:hAnsi="Times New Roman" w:cs="Times New Roman"/>
                <w:lang w:eastAsia="ar-SA"/>
              </w:rPr>
            </w:pPr>
            <w:r w:rsidRPr="00E82D09">
              <w:rPr>
                <w:rFonts w:ascii="Times New Roman" w:eastAsia="Times New Roman" w:hAnsi="Times New Roman" w:cs="Times New Roman"/>
              </w:rPr>
              <w:t>Nugaros atlošas turi būti paminkštintas, ergonomiškai išformuotas (išlenktas apatinėje dalyje), kad paremtų juosmenį</w:t>
            </w:r>
          </w:p>
        </w:tc>
        <w:tc>
          <w:tcPr>
            <w:tcW w:w="2693" w:type="dxa"/>
            <w:vAlign w:val="center"/>
          </w:tcPr>
          <w:p w14:paraId="000F2A38" w14:textId="74B73880" w:rsidR="00880F3D" w:rsidRPr="00E82D09" w:rsidRDefault="00880F3D" w:rsidP="00E82D09">
            <w:pPr>
              <w:spacing w:after="0" w:line="240" w:lineRule="auto"/>
              <w:jc w:val="center"/>
              <w:rPr>
                <w:rFonts w:ascii="Times New Roman" w:hAnsi="Times New Roman" w:cs="Times New Roman"/>
                <w:i/>
              </w:rPr>
            </w:pPr>
            <w:r w:rsidRPr="00E82D09">
              <w:rPr>
                <w:rFonts w:ascii="Times New Roman" w:hAnsi="Times New Roman" w:cs="Times New Roman"/>
                <w:i/>
              </w:rPr>
              <w:t>Taip/ Ne</w:t>
            </w:r>
          </w:p>
        </w:tc>
      </w:tr>
      <w:tr w:rsidR="00880F3D" w:rsidRPr="00A610D0" w14:paraId="486BC32F" w14:textId="77777777" w:rsidTr="00626FC7">
        <w:trPr>
          <w:trHeight w:val="315"/>
        </w:trPr>
        <w:tc>
          <w:tcPr>
            <w:tcW w:w="1134" w:type="dxa"/>
          </w:tcPr>
          <w:p w14:paraId="7CD6B004" w14:textId="4EC60029" w:rsidR="00880F3D" w:rsidRPr="00A610D0" w:rsidRDefault="00E82D09" w:rsidP="00880F3D">
            <w:pPr>
              <w:spacing w:after="0" w:line="240" w:lineRule="auto"/>
              <w:rPr>
                <w:rFonts w:ascii="Times New Roman" w:hAnsi="Times New Roman" w:cs="Times New Roman"/>
              </w:rPr>
            </w:pPr>
            <w:r>
              <w:rPr>
                <w:rFonts w:ascii="Times New Roman" w:hAnsi="Times New Roman" w:cs="Times New Roman"/>
              </w:rPr>
              <w:t>2.3.4.</w:t>
            </w:r>
          </w:p>
        </w:tc>
        <w:tc>
          <w:tcPr>
            <w:tcW w:w="6663" w:type="dxa"/>
          </w:tcPr>
          <w:p w14:paraId="532B76B3" w14:textId="218CF17A" w:rsidR="00880F3D" w:rsidRPr="00E82D09" w:rsidRDefault="00880F3D" w:rsidP="00880F3D">
            <w:pPr>
              <w:suppressAutoHyphens/>
              <w:overflowPunct w:val="0"/>
              <w:autoSpaceDE w:val="0"/>
              <w:spacing w:after="0" w:line="240" w:lineRule="auto"/>
              <w:jc w:val="both"/>
              <w:textAlignment w:val="baseline"/>
              <w:rPr>
                <w:rFonts w:ascii="Times New Roman" w:eastAsia="SimSun" w:hAnsi="Times New Roman" w:cs="Times New Roman"/>
                <w:lang w:eastAsia="ar-SA"/>
              </w:rPr>
            </w:pPr>
            <w:r w:rsidRPr="00E82D09">
              <w:rPr>
                <w:rFonts w:ascii="Times New Roman" w:hAnsi="Times New Roman" w:cs="Times New Roman"/>
              </w:rPr>
              <w:t>Visas atlošas ir (arba) juosmens atrama yra reguliuojamo aukščio</w:t>
            </w:r>
          </w:p>
        </w:tc>
        <w:tc>
          <w:tcPr>
            <w:tcW w:w="2693" w:type="dxa"/>
            <w:vAlign w:val="center"/>
          </w:tcPr>
          <w:p w14:paraId="45758493" w14:textId="18A1F550" w:rsidR="00880F3D" w:rsidRPr="00E82D09" w:rsidRDefault="00880F3D" w:rsidP="00E82D09">
            <w:pPr>
              <w:spacing w:after="0" w:line="240" w:lineRule="auto"/>
              <w:jc w:val="center"/>
              <w:rPr>
                <w:rFonts w:ascii="Times New Roman" w:hAnsi="Times New Roman" w:cs="Times New Roman"/>
                <w:i/>
              </w:rPr>
            </w:pPr>
            <w:r w:rsidRPr="00E82D09">
              <w:rPr>
                <w:rFonts w:ascii="Times New Roman" w:hAnsi="Times New Roman" w:cs="Times New Roman"/>
                <w:i/>
              </w:rPr>
              <w:t>Taip/ Ne</w:t>
            </w:r>
          </w:p>
        </w:tc>
      </w:tr>
      <w:tr w:rsidR="00880F3D" w:rsidRPr="00A610D0" w14:paraId="5F078561" w14:textId="77777777" w:rsidTr="00626FC7">
        <w:trPr>
          <w:trHeight w:val="315"/>
        </w:trPr>
        <w:tc>
          <w:tcPr>
            <w:tcW w:w="1134" w:type="dxa"/>
          </w:tcPr>
          <w:p w14:paraId="191DCDEC" w14:textId="31A83911" w:rsidR="00880F3D" w:rsidRPr="00A610D0" w:rsidRDefault="00E82D09" w:rsidP="00880F3D">
            <w:pPr>
              <w:spacing w:after="0" w:line="240" w:lineRule="auto"/>
              <w:rPr>
                <w:rFonts w:ascii="Times New Roman" w:hAnsi="Times New Roman" w:cs="Times New Roman"/>
              </w:rPr>
            </w:pPr>
            <w:r>
              <w:rPr>
                <w:rFonts w:ascii="Times New Roman" w:hAnsi="Times New Roman" w:cs="Times New Roman"/>
              </w:rPr>
              <w:t>2.3.5.</w:t>
            </w:r>
          </w:p>
        </w:tc>
        <w:tc>
          <w:tcPr>
            <w:tcW w:w="6663" w:type="dxa"/>
          </w:tcPr>
          <w:p w14:paraId="27718A23" w14:textId="6F78A50B" w:rsidR="00880F3D" w:rsidRPr="00E82D09" w:rsidRDefault="00880F3D" w:rsidP="00880F3D">
            <w:pPr>
              <w:suppressAutoHyphens/>
              <w:overflowPunct w:val="0"/>
              <w:autoSpaceDE w:val="0"/>
              <w:spacing w:after="0" w:line="240" w:lineRule="auto"/>
              <w:jc w:val="both"/>
              <w:textAlignment w:val="baseline"/>
              <w:rPr>
                <w:rFonts w:ascii="Times New Roman" w:eastAsia="SimSun" w:hAnsi="Times New Roman" w:cs="Times New Roman"/>
                <w:lang w:eastAsia="ar-SA"/>
              </w:rPr>
            </w:pPr>
            <w:r w:rsidRPr="00E82D09">
              <w:rPr>
                <w:rFonts w:ascii="Times New Roman" w:hAnsi="Times New Roman" w:cs="Times New Roman"/>
              </w:rPr>
              <w:t>Atlošo pasvirimo kampas turi pasiekti 90° (vertikalią padėtį)</w:t>
            </w:r>
          </w:p>
        </w:tc>
        <w:tc>
          <w:tcPr>
            <w:tcW w:w="2693" w:type="dxa"/>
            <w:vAlign w:val="center"/>
          </w:tcPr>
          <w:p w14:paraId="49CD2B6B" w14:textId="195A1C06" w:rsidR="00880F3D" w:rsidRPr="00E82D09" w:rsidRDefault="00880F3D" w:rsidP="00E82D09">
            <w:pPr>
              <w:spacing w:after="0" w:line="240" w:lineRule="auto"/>
              <w:jc w:val="center"/>
              <w:rPr>
                <w:rFonts w:ascii="Times New Roman" w:hAnsi="Times New Roman" w:cs="Times New Roman"/>
                <w:i/>
              </w:rPr>
            </w:pPr>
            <w:r w:rsidRPr="00E82D09">
              <w:rPr>
                <w:rFonts w:ascii="Times New Roman" w:hAnsi="Times New Roman" w:cs="Times New Roman"/>
                <w:i/>
              </w:rPr>
              <w:t>Taip/ Ne</w:t>
            </w:r>
          </w:p>
        </w:tc>
      </w:tr>
      <w:tr w:rsidR="00880F3D" w:rsidRPr="00A610D0" w14:paraId="59793C18" w14:textId="77777777" w:rsidTr="00626FC7">
        <w:trPr>
          <w:trHeight w:val="315"/>
        </w:trPr>
        <w:tc>
          <w:tcPr>
            <w:tcW w:w="1134" w:type="dxa"/>
          </w:tcPr>
          <w:p w14:paraId="68C7EDEF" w14:textId="5843AB6B" w:rsidR="00880F3D" w:rsidRPr="00A610D0" w:rsidRDefault="00E82D09" w:rsidP="00880F3D">
            <w:pPr>
              <w:spacing w:after="0" w:line="240" w:lineRule="auto"/>
              <w:rPr>
                <w:rFonts w:ascii="Times New Roman" w:hAnsi="Times New Roman" w:cs="Times New Roman"/>
              </w:rPr>
            </w:pPr>
            <w:r>
              <w:rPr>
                <w:rFonts w:ascii="Times New Roman" w:hAnsi="Times New Roman" w:cs="Times New Roman"/>
              </w:rPr>
              <w:t>2.3.6.</w:t>
            </w:r>
          </w:p>
        </w:tc>
        <w:tc>
          <w:tcPr>
            <w:tcW w:w="6663" w:type="dxa"/>
          </w:tcPr>
          <w:p w14:paraId="58FFD4F8" w14:textId="5BEB2A3F" w:rsidR="00880F3D" w:rsidRPr="00E82D09" w:rsidRDefault="00880F3D" w:rsidP="00880F3D">
            <w:pPr>
              <w:suppressAutoHyphens/>
              <w:overflowPunct w:val="0"/>
              <w:autoSpaceDE w:val="0"/>
              <w:spacing w:after="0" w:line="240" w:lineRule="auto"/>
              <w:jc w:val="both"/>
              <w:textAlignment w:val="baseline"/>
              <w:rPr>
                <w:rFonts w:ascii="Times New Roman" w:eastAsia="SimSun" w:hAnsi="Times New Roman" w:cs="Times New Roman"/>
                <w:lang w:eastAsia="ar-SA"/>
              </w:rPr>
            </w:pPr>
            <w:r w:rsidRPr="00E82D09">
              <w:rPr>
                <w:rFonts w:ascii="Times New Roman" w:hAnsi="Times New Roman" w:cs="Times New Roman"/>
              </w:rPr>
              <w:t>Turi būti galimybė fiksuoti atlošo pasvirimą pasirinktoje padėtyje (ne mažiau kaip 5 pozicijose)</w:t>
            </w:r>
          </w:p>
        </w:tc>
        <w:tc>
          <w:tcPr>
            <w:tcW w:w="2693" w:type="dxa"/>
            <w:vAlign w:val="center"/>
          </w:tcPr>
          <w:p w14:paraId="699A248E" w14:textId="79600ECF" w:rsidR="00880F3D" w:rsidRPr="00E82D09" w:rsidRDefault="00880F3D" w:rsidP="00E82D09">
            <w:pPr>
              <w:spacing w:after="0" w:line="240" w:lineRule="auto"/>
              <w:jc w:val="center"/>
              <w:rPr>
                <w:rFonts w:ascii="Times New Roman" w:hAnsi="Times New Roman" w:cs="Times New Roman"/>
                <w:i/>
              </w:rPr>
            </w:pPr>
            <w:r w:rsidRPr="00E82D09">
              <w:rPr>
                <w:rFonts w:ascii="Times New Roman" w:hAnsi="Times New Roman" w:cs="Times New Roman"/>
                <w:i/>
              </w:rPr>
              <w:t>Taip/ Ne</w:t>
            </w:r>
          </w:p>
        </w:tc>
      </w:tr>
      <w:tr w:rsidR="00880F3D" w:rsidRPr="00A610D0" w14:paraId="7D0D9396" w14:textId="77777777" w:rsidTr="00626FC7">
        <w:trPr>
          <w:trHeight w:val="315"/>
        </w:trPr>
        <w:tc>
          <w:tcPr>
            <w:tcW w:w="1134" w:type="dxa"/>
          </w:tcPr>
          <w:p w14:paraId="1AD9D366" w14:textId="2C24CCB6" w:rsidR="00880F3D" w:rsidRPr="00A610D0" w:rsidRDefault="00E82D09" w:rsidP="00880F3D">
            <w:pPr>
              <w:spacing w:after="0" w:line="240" w:lineRule="auto"/>
              <w:rPr>
                <w:rFonts w:ascii="Times New Roman" w:hAnsi="Times New Roman" w:cs="Times New Roman"/>
              </w:rPr>
            </w:pPr>
            <w:r>
              <w:rPr>
                <w:rFonts w:ascii="Times New Roman" w:hAnsi="Times New Roman" w:cs="Times New Roman"/>
              </w:rPr>
              <w:t>2.3.7.</w:t>
            </w:r>
          </w:p>
        </w:tc>
        <w:tc>
          <w:tcPr>
            <w:tcW w:w="6663" w:type="dxa"/>
          </w:tcPr>
          <w:p w14:paraId="318FBCEF" w14:textId="6D688208" w:rsidR="00880F3D" w:rsidRPr="00E82D09" w:rsidRDefault="00880F3D" w:rsidP="00880F3D">
            <w:pPr>
              <w:suppressAutoHyphens/>
              <w:overflowPunct w:val="0"/>
              <w:autoSpaceDE w:val="0"/>
              <w:spacing w:after="0" w:line="240" w:lineRule="auto"/>
              <w:jc w:val="both"/>
              <w:textAlignment w:val="baseline"/>
              <w:rPr>
                <w:rFonts w:ascii="Times New Roman" w:eastAsia="SimSun" w:hAnsi="Times New Roman" w:cs="Times New Roman"/>
                <w:lang w:eastAsia="ar-SA"/>
              </w:rPr>
            </w:pPr>
            <w:r w:rsidRPr="00E82D09">
              <w:rPr>
                <w:rFonts w:ascii="Times New Roman" w:eastAsia="Times New Roman" w:hAnsi="Times New Roman" w:cs="Times New Roman"/>
              </w:rPr>
              <w:t>Krėslo svirimo standumo jėga nustatoma su specialia rankenėle pagal žmogaus svorį. Saugus atlošo grįžimas į pradinę padėtį („Anti-shock“) funkcija</w:t>
            </w:r>
          </w:p>
        </w:tc>
        <w:tc>
          <w:tcPr>
            <w:tcW w:w="2693" w:type="dxa"/>
            <w:vAlign w:val="center"/>
          </w:tcPr>
          <w:p w14:paraId="724FDE3C" w14:textId="041F54C5" w:rsidR="00880F3D" w:rsidRPr="00E82D09" w:rsidRDefault="00880F3D" w:rsidP="00E82D09">
            <w:pPr>
              <w:spacing w:after="0" w:line="240" w:lineRule="auto"/>
              <w:jc w:val="center"/>
              <w:rPr>
                <w:rFonts w:ascii="Times New Roman" w:hAnsi="Times New Roman" w:cs="Times New Roman"/>
                <w:i/>
              </w:rPr>
            </w:pPr>
            <w:r w:rsidRPr="00E82D09">
              <w:rPr>
                <w:rFonts w:ascii="Times New Roman" w:hAnsi="Times New Roman" w:cs="Times New Roman"/>
                <w:i/>
              </w:rPr>
              <w:t>Taip/ Ne</w:t>
            </w:r>
          </w:p>
        </w:tc>
      </w:tr>
      <w:tr w:rsidR="00880F3D" w:rsidRPr="00A610D0" w14:paraId="457B253B" w14:textId="77777777" w:rsidTr="00626FC7">
        <w:trPr>
          <w:trHeight w:val="315"/>
        </w:trPr>
        <w:tc>
          <w:tcPr>
            <w:tcW w:w="1134" w:type="dxa"/>
          </w:tcPr>
          <w:p w14:paraId="1D23DFF5" w14:textId="06CC7887" w:rsidR="00880F3D" w:rsidRPr="00A610D0" w:rsidRDefault="00E82D09" w:rsidP="00880F3D">
            <w:pPr>
              <w:spacing w:after="0" w:line="240" w:lineRule="auto"/>
              <w:rPr>
                <w:rFonts w:ascii="Times New Roman" w:hAnsi="Times New Roman" w:cs="Times New Roman"/>
              </w:rPr>
            </w:pPr>
            <w:r>
              <w:rPr>
                <w:rFonts w:ascii="Times New Roman" w:hAnsi="Times New Roman" w:cs="Times New Roman"/>
              </w:rPr>
              <w:t>2.3.8.</w:t>
            </w:r>
          </w:p>
        </w:tc>
        <w:tc>
          <w:tcPr>
            <w:tcW w:w="6663" w:type="dxa"/>
          </w:tcPr>
          <w:p w14:paraId="04536DA2" w14:textId="03932463" w:rsidR="00880F3D" w:rsidRPr="00E82D09" w:rsidRDefault="00880F3D" w:rsidP="00880F3D">
            <w:pPr>
              <w:suppressAutoHyphens/>
              <w:overflowPunct w:val="0"/>
              <w:autoSpaceDE w:val="0"/>
              <w:spacing w:after="0" w:line="240" w:lineRule="auto"/>
              <w:jc w:val="both"/>
              <w:textAlignment w:val="baseline"/>
              <w:rPr>
                <w:rFonts w:ascii="Times New Roman" w:eastAsia="Times New Roman" w:hAnsi="Times New Roman" w:cs="Times New Roman"/>
              </w:rPr>
            </w:pPr>
            <w:r w:rsidRPr="00E82D09">
              <w:rPr>
                <w:rFonts w:ascii="Times New Roman" w:eastAsia="Times New Roman" w:hAnsi="Times New Roman" w:cs="Times New Roman"/>
                <w:lang w:eastAsia="ar-SA"/>
              </w:rPr>
              <w:t>Sėdimo paviršiaus priekinė briauna turi būti nuožulni</w:t>
            </w:r>
          </w:p>
        </w:tc>
        <w:tc>
          <w:tcPr>
            <w:tcW w:w="2693" w:type="dxa"/>
            <w:vAlign w:val="center"/>
          </w:tcPr>
          <w:p w14:paraId="0FA1991A" w14:textId="235777D0" w:rsidR="00880F3D" w:rsidRPr="00E82D09" w:rsidRDefault="00E82D09" w:rsidP="00E82D09">
            <w:pPr>
              <w:spacing w:after="0" w:line="240" w:lineRule="auto"/>
              <w:jc w:val="center"/>
              <w:rPr>
                <w:rFonts w:ascii="Times New Roman" w:hAnsi="Times New Roman" w:cs="Times New Roman"/>
                <w:i/>
              </w:rPr>
            </w:pPr>
            <w:r w:rsidRPr="00E82D09">
              <w:rPr>
                <w:rFonts w:ascii="Times New Roman" w:hAnsi="Times New Roman" w:cs="Times New Roman"/>
                <w:i/>
              </w:rPr>
              <w:t>Taip/ Ne</w:t>
            </w:r>
          </w:p>
        </w:tc>
      </w:tr>
      <w:tr w:rsidR="00880F3D" w:rsidRPr="00A610D0" w14:paraId="4ECF1B5A" w14:textId="77777777" w:rsidTr="00626FC7">
        <w:trPr>
          <w:trHeight w:val="315"/>
        </w:trPr>
        <w:tc>
          <w:tcPr>
            <w:tcW w:w="1134" w:type="dxa"/>
          </w:tcPr>
          <w:p w14:paraId="4BB587D2" w14:textId="3E54B012" w:rsidR="00880F3D" w:rsidRPr="00A610D0" w:rsidRDefault="00E82D09" w:rsidP="00880F3D">
            <w:pPr>
              <w:spacing w:after="0" w:line="240" w:lineRule="auto"/>
              <w:rPr>
                <w:rFonts w:ascii="Times New Roman" w:hAnsi="Times New Roman" w:cs="Times New Roman"/>
              </w:rPr>
            </w:pPr>
            <w:r>
              <w:rPr>
                <w:rFonts w:ascii="Times New Roman" w:hAnsi="Times New Roman" w:cs="Times New Roman"/>
              </w:rPr>
              <w:t>2.3.9.</w:t>
            </w:r>
          </w:p>
        </w:tc>
        <w:tc>
          <w:tcPr>
            <w:tcW w:w="6663" w:type="dxa"/>
          </w:tcPr>
          <w:p w14:paraId="0E286BD1" w14:textId="7D03CBCB" w:rsidR="00880F3D" w:rsidRPr="00E82D09" w:rsidRDefault="00880F3D" w:rsidP="00880F3D">
            <w:pPr>
              <w:suppressAutoHyphens/>
              <w:overflowPunct w:val="0"/>
              <w:autoSpaceDE w:val="0"/>
              <w:spacing w:after="0" w:line="240" w:lineRule="auto"/>
              <w:jc w:val="both"/>
              <w:textAlignment w:val="baseline"/>
              <w:rPr>
                <w:rFonts w:ascii="Times New Roman" w:eastAsia="Times New Roman" w:hAnsi="Times New Roman" w:cs="Times New Roman"/>
              </w:rPr>
            </w:pPr>
            <w:r w:rsidRPr="00E82D09">
              <w:rPr>
                <w:rFonts w:ascii="Times New Roman" w:eastAsia="Times New Roman" w:hAnsi="Times New Roman" w:cs="Times New Roman"/>
                <w:lang w:eastAsia="ar-SA"/>
              </w:rPr>
              <w:t>Sėdynė turi būti minkšta, aptraukta gobelenu. Turi būti galimybė reguliuoti sėdynės gylį</w:t>
            </w:r>
          </w:p>
        </w:tc>
        <w:tc>
          <w:tcPr>
            <w:tcW w:w="2693" w:type="dxa"/>
            <w:vAlign w:val="center"/>
          </w:tcPr>
          <w:p w14:paraId="3FBCF350" w14:textId="77F6843B" w:rsidR="00880F3D" w:rsidRPr="00E82D09" w:rsidRDefault="00E82D09" w:rsidP="00E82D09">
            <w:pPr>
              <w:spacing w:after="0" w:line="240" w:lineRule="auto"/>
              <w:jc w:val="center"/>
              <w:rPr>
                <w:rFonts w:ascii="Times New Roman" w:hAnsi="Times New Roman" w:cs="Times New Roman"/>
                <w:i/>
              </w:rPr>
            </w:pPr>
            <w:r w:rsidRPr="00E82D09">
              <w:rPr>
                <w:rFonts w:ascii="Times New Roman" w:hAnsi="Times New Roman" w:cs="Times New Roman"/>
                <w:i/>
              </w:rPr>
              <w:t>Taip/ Ne</w:t>
            </w:r>
          </w:p>
        </w:tc>
      </w:tr>
      <w:tr w:rsidR="00880F3D" w:rsidRPr="00A610D0" w14:paraId="32513211" w14:textId="77777777" w:rsidTr="00626FC7">
        <w:trPr>
          <w:trHeight w:val="315"/>
        </w:trPr>
        <w:tc>
          <w:tcPr>
            <w:tcW w:w="1134" w:type="dxa"/>
          </w:tcPr>
          <w:p w14:paraId="29B6794B" w14:textId="4D475505" w:rsidR="00880F3D" w:rsidRPr="00A610D0" w:rsidRDefault="00E82D09" w:rsidP="00880F3D">
            <w:pPr>
              <w:spacing w:after="0" w:line="240" w:lineRule="auto"/>
              <w:rPr>
                <w:rFonts w:ascii="Times New Roman" w:hAnsi="Times New Roman" w:cs="Times New Roman"/>
              </w:rPr>
            </w:pPr>
            <w:r>
              <w:rPr>
                <w:rFonts w:ascii="Times New Roman" w:hAnsi="Times New Roman" w:cs="Times New Roman"/>
              </w:rPr>
              <w:t>2.3.10.</w:t>
            </w:r>
          </w:p>
        </w:tc>
        <w:tc>
          <w:tcPr>
            <w:tcW w:w="6663" w:type="dxa"/>
          </w:tcPr>
          <w:p w14:paraId="585803EB" w14:textId="02E1F01A" w:rsidR="00880F3D" w:rsidRPr="00E82D09" w:rsidRDefault="00880F3D" w:rsidP="00880F3D">
            <w:pPr>
              <w:suppressAutoHyphens/>
              <w:overflowPunct w:val="0"/>
              <w:autoSpaceDE w:val="0"/>
              <w:spacing w:after="0" w:line="240" w:lineRule="auto"/>
              <w:jc w:val="both"/>
              <w:textAlignment w:val="baseline"/>
              <w:rPr>
                <w:rFonts w:ascii="Times New Roman" w:eastAsia="Times New Roman" w:hAnsi="Times New Roman" w:cs="Times New Roman"/>
              </w:rPr>
            </w:pPr>
            <w:r w:rsidRPr="00E82D09">
              <w:rPr>
                <w:rFonts w:ascii="Times New Roman" w:eastAsia="Times New Roman" w:hAnsi="Times New Roman" w:cs="Times New Roman"/>
              </w:rPr>
              <w:t>Gobeleno spalva - tamsiai pilka arba juoda (galutinai spalva bus derinama su konkurso laimėtoju)</w:t>
            </w:r>
          </w:p>
        </w:tc>
        <w:tc>
          <w:tcPr>
            <w:tcW w:w="2693" w:type="dxa"/>
            <w:vAlign w:val="center"/>
          </w:tcPr>
          <w:p w14:paraId="439B27C3" w14:textId="7CEE0F0D" w:rsidR="00880F3D" w:rsidRPr="00E82D09" w:rsidRDefault="00E82D09" w:rsidP="00E82D09">
            <w:pPr>
              <w:spacing w:after="0" w:line="240" w:lineRule="auto"/>
              <w:jc w:val="center"/>
              <w:rPr>
                <w:rFonts w:ascii="Times New Roman" w:hAnsi="Times New Roman" w:cs="Times New Roman"/>
                <w:i/>
              </w:rPr>
            </w:pPr>
            <w:r w:rsidRPr="00E82D09">
              <w:rPr>
                <w:rFonts w:ascii="Times New Roman" w:hAnsi="Times New Roman" w:cs="Times New Roman"/>
                <w:i/>
              </w:rPr>
              <w:t>Taip/ Ne</w:t>
            </w:r>
          </w:p>
        </w:tc>
      </w:tr>
      <w:tr w:rsidR="00880F3D" w:rsidRPr="00A610D0" w14:paraId="5AE424D9" w14:textId="77777777" w:rsidTr="00626FC7">
        <w:trPr>
          <w:trHeight w:val="315"/>
        </w:trPr>
        <w:tc>
          <w:tcPr>
            <w:tcW w:w="1134" w:type="dxa"/>
          </w:tcPr>
          <w:p w14:paraId="55253194" w14:textId="1BADA168" w:rsidR="00880F3D" w:rsidRPr="00A610D0" w:rsidRDefault="00E82D09" w:rsidP="00880F3D">
            <w:pPr>
              <w:spacing w:after="0" w:line="240" w:lineRule="auto"/>
              <w:rPr>
                <w:rFonts w:ascii="Times New Roman" w:hAnsi="Times New Roman" w:cs="Times New Roman"/>
              </w:rPr>
            </w:pPr>
            <w:r>
              <w:rPr>
                <w:rFonts w:ascii="Times New Roman" w:hAnsi="Times New Roman" w:cs="Times New Roman"/>
              </w:rPr>
              <w:t>2.3.11.</w:t>
            </w:r>
          </w:p>
        </w:tc>
        <w:tc>
          <w:tcPr>
            <w:tcW w:w="6663" w:type="dxa"/>
          </w:tcPr>
          <w:p w14:paraId="0EEBE9AA" w14:textId="2E2E6FA7" w:rsidR="00880F3D" w:rsidRPr="00E82D09" w:rsidRDefault="00880F3D" w:rsidP="00880F3D">
            <w:pPr>
              <w:suppressAutoHyphens/>
              <w:overflowPunct w:val="0"/>
              <w:autoSpaceDE w:val="0"/>
              <w:spacing w:after="0" w:line="240" w:lineRule="auto"/>
              <w:jc w:val="both"/>
              <w:textAlignment w:val="baseline"/>
              <w:rPr>
                <w:rFonts w:ascii="Times New Roman" w:eastAsia="Times New Roman" w:hAnsi="Times New Roman" w:cs="Times New Roman"/>
              </w:rPr>
            </w:pPr>
            <w:r w:rsidRPr="00E82D09">
              <w:rPr>
                <w:rFonts w:ascii="Times New Roman" w:eastAsia="SimSun" w:hAnsi="Times New Roman" w:cs="Times New Roman"/>
                <w:lang w:eastAsia="ar-SA"/>
              </w:rPr>
              <w:t>Turi būti reguliuojamo aukščio porankiai, kurių viršutinė dalis padengta paminkštinta danga. Porankiai T-formos, turi būti galimybė juos nuimti</w:t>
            </w:r>
          </w:p>
        </w:tc>
        <w:tc>
          <w:tcPr>
            <w:tcW w:w="2693" w:type="dxa"/>
            <w:vAlign w:val="center"/>
          </w:tcPr>
          <w:p w14:paraId="0B6FCBA5" w14:textId="61B8BE67" w:rsidR="00880F3D" w:rsidRPr="00E82D09" w:rsidRDefault="00E82D09" w:rsidP="00E82D09">
            <w:pPr>
              <w:spacing w:after="0" w:line="240" w:lineRule="auto"/>
              <w:jc w:val="center"/>
              <w:rPr>
                <w:rFonts w:ascii="Times New Roman" w:hAnsi="Times New Roman" w:cs="Times New Roman"/>
                <w:i/>
              </w:rPr>
            </w:pPr>
            <w:r w:rsidRPr="00E82D09">
              <w:rPr>
                <w:rFonts w:ascii="Times New Roman" w:hAnsi="Times New Roman" w:cs="Times New Roman"/>
                <w:i/>
              </w:rPr>
              <w:t>Taip/ Ne</w:t>
            </w:r>
          </w:p>
        </w:tc>
      </w:tr>
      <w:tr w:rsidR="00880F3D" w:rsidRPr="00A610D0" w14:paraId="289222C3" w14:textId="77777777" w:rsidTr="00626FC7">
        <w:trPr>
          <w:trHeight w:val="315"/>
        </w:trPr>
        <w:tc>
          <w:tcPr>
            <w:tcW w:w="1134" w:type="dxa"/>
          </w:tcPr>
          <w:p w14:paraId="36B27E23" w14:textId="2B24AC4C" w:rsidR="00880F3D" w:rsidRPr="00A610D0" w:rsidRDefault="00E82D09" w:rsidP="00880F3D">
            <w:pPr>
              <w:spacing w:after="0" w:line="240" w:lineRule="auto"/>
              <w:rPr>
                <w:rFonts w:ascii="Times New Roman" w:hAnsi="Times New Roman" w:cs="Times New Roman"/>
              </w:rPr>
            </w:pPr>
            <w:r>
              <w:rPr>
                <w:rFonts w:ascii="Times New Roman" w:hAnsi="Times New Roman" w:cs="Times New Roman"/>
              </w:rPr>
              <w:t>2.3.12.</w:t>
            </w:r>
          </w:p>
        </w:tc>
        <w:tc>
          <w:tcPr>
            <w:tcW w:w="6663" w:type="dxa"/>
          </w:tcPr>
          <w:p w14:paraId="789DC9B8" w14:textId="049E7BF6" w:rsidR="00880F3D" w:rsidRPr="00E82D09" w:rsidRDefault="00880F3D" w:rsidP="00880F3D">
            <w:pPr>
              <w:suppressAutoHyphens/>
              <w:overflowPunct w:val="0"/>
              <w:autoSpaceDE w:val="0"/>
              <w:spacing w:after="0" w:line="240" w:lineRule="auto"/>
              <w:jc w:val="both"/>
              <w:textAlignment w:val="baseline"/>
              <w:rPr>
                <w:rFonts w:ascii="Times New Roman" w:eastAsia="Times New Roman" w:hAnsi="Times New Roman" w:cs="Times New Roman"/>
              </w:rPr>
            </w:pPr>
            <w:r w:rsidRPr="00E82D09">
              <w:rPr>
                <w:rFonts w:ascii="Times New Roman" w:eastAsia="SimSun" w:hAnsi="Times New Roman" w:cs="Times New Roman"/>
                <w:lang w:eastAsia="ar-SA"/>
              </w:rPr>
              <w:t>Krėslas turi tikti naudotojams, kurių ūgis nuo 160 cm iki 190 cm, o svoris iki 120 kg</w:t>
            </w:r>
          </w:p>
        </w:tc>
        <w:tc>
          <w:tcPr>
            <w:tcW w:w="2693" w:type="dxa"/>
            <w:vAlign w:val="center"/>
          </w:tcPr>
          <w:p w14:paraId="5850A336" w14:textId="7B4ADD54" w:rsidR="00880F3D" w:rsidRPr="00E82D09" w:rsidRDefault="00E82D09" w:rsidP="00E82D09">
            <w:pPr>
              <w:spacing w:after="0" w:line="240" w:lineRule="auto"/>
              <w:jc w:val="center"/>
              <w:rPr>
                <w:rFonts w:ascii="Times New Roman" w:hAnsi="Times New Roman" w:cs="Times New Roman"/>
                <w:i/>
              </w:rPr>
            </w:pPr>
            <w:r w:rsidRPr="00E82D09">
              <w:rPr>
                <w:rFonts w:ascii="Times New Roman" w:hAnsi="Times New Roman" w:cs="Times New Roman"/>
                <w:i/>
              </w:rPr>
              <w:t>Taip/ Ne</w:t>
            </w:r>
          </w:p>
        </w:tc>
      </w:tr>
      <w:tr w:rsidR="00880F3D" w:rsidRPr="00A610D0" w14:paraId="77CFAFFC" w14:textId="77777777" w:rsidTr="00EC549A">
        <w:trPr>
          <w:trHeight w:val="315"/>
        </w:trPr>
        <w:tc>
          <w:tcPr>
            <w:tcW w:w="10490" w:type="dxa"/>
            <w:gridSpan w:val="3"/>
            <w:shd w:val="clear" w:color="auto" w:fill="D9D9D9" w:themeFill="background1" w:themeFillShade="D9"/>
          </w:tcPr>
          <w:p w14:paraId="4E7BA0AB" w14:textId="62118331" w:rsidR="00E82D09" w:rsidRPr="00626FC7" w:rsidRDefault="00880F3D" w:rsidP="00E82D09">
            <w:pPr>
              <w:spacing w:after="0" w:line="240" w:lineRule="auto"/>
              <w:jc w:val="center"/>
              <w:rPr>
                <w:rFonts w:ascii="Times New Roman" w:hAnsi="Times New Roman" w:cs="Times New Roman"/>
                <w:b/>
                <w:sz w:val="28"/>
                <w:szCs w:val="28"/>
              </w:rPr>
            </w:pPr>
            <w:r w:rsidRPr="00626FC7">
              <w:rPr>
                <w:rFonts w:ascii="Times New Roman" w:hAnsi="Times New Roman" w:cs="Times New Roman"/>
                <w:b/>
                <w:sz w:val="24"/>
                <w:szCs w:val="24"/>
              </w:rPr>
              <w:lastRenderedPageBreak/>
              <w:t>3 pirkimo dalis.</w:t>
            </w:r>
            <w:r w:rsidRPr="00626FC7">
              <w:rPr>
                <w:rFonts w:ascii="Times New Roman" w:hAnsi="Times New Roman" w:cs="Times New Roman"/>
                <w:b/>
                <w:sz w:val="28"/>
                <w:szCs w:val="28"/>
              </w:rPr>
              <w:t xml:space="preserve"> </w:t>
            </w:r>
            <w:r w:rsidRPr="00626FC7">
              <w:rPr>
                <w:rFonts w:ascii="Times New Roman" w:hAnsi="Times New Roman" w:cs="Times New Roman"/>
                <w:b/>
                <w:color w:val="FF0000"/>
                <w:sz w:val="28"/>
                <w:szCs w:val="28"/>
              </w:rPr>
              <w:t>Stelažai</w:t>
            </w:r>
          </w:p>
        </w:tc>
      </w:tr>
      <w:tr w:rsidR="00644C48" w:rsidRPr="00A610D0" w14:paraId="07EC1690" w14:textId="77777777" w:rsidTr="00626FC7">
        <w:trPr>
          <w:trHeight w:val="315"/>
        </w:trPr>
        <w:tc>
          <w:tcPr>
            <w:tcW w:w="1134" w:type="dxa"/>
            <w:shd w:val="clear" w:color="auto" w:fill="auto"/>
          </w:tcPr>
          <w:p w14:paraId="05E4D650" w14:textId="1C97FC62" w:rsidR="00644C48" w:rsidRPr="00644C48" w:rsidRDefault="00644C48" w:rsidP="00644C48">
            <w:pPr>
              <w:spacing w:after="0" w:line="240" w:lineRule="auto"/>
              <w:rPr>
                <w:rFonts w:ascii="Times New Roman" w:hAnsi="Times New Roman" w:cs="Times New Roman"/>
              </w:rPr>
            </w:pPr>
            <w:r w:rsidRPr="00644C48">
              <w:rPr>
                <w:rFonts w:ascii="Times New Roman" w:hAnsi="Times New Roman" w:cs="Times New Roman"/>
              </w:rPr>
              <w:t>3.</w:t>
            </w:r>
          </w:p>
        </w:tc>
        <w:tc>
          <w:tcPr>
            <w:tcW w:w="6663" w:type="dxa"/>
            <w:shd w:val="clear" w:color="auto" w:fill="auto"/>
          </w:tcPr>
          <w:p w14:paraId="36FE7655" w14:textId="1276EE55" w:rsidR="00644C48" w:rsidRPr="00E82D09" w:rsidRDefault="00644C48" w:rsidP="00644C48">
            <w:pPr>
              <w:spacing w:after="0" w:line="240" w:lineRule="auto"/>
              <w:rPr>
                <w:rFonts w:ascii="Times New Roman" w:hAnsi="Times New Roman" w:cs="Times New Roman"/>
                <w:b/>
              </w:rPr>
            </w:pPr>
            <w:r>
              <w:rPr>
                <w:rFonts w:ascii="Times New Roman" w:hAnsi="Times New Roman" w:cs="Times New Roman"/>
              </w:rPr>
              <w:t>Stelažams</w:t>
            </w:r>
            <w:r w:rsidRPr="00644C48">
              <w:rPr>
                <w:rFonts w:ascii="Times New Roman" w:hAnsi="Times New Roman" w:cs="Times New Roman"/>
              </w:rPr>
              <w:t xml:space="preserve"> gamintojas pritaiko garantinį laikotarpį, bet ne trumpesnį kaip 24 mėn. nuo priėmimo-perdavimo akto pasirašymo dienos.</w:t>
            </w:r>
          </w:p>
        </w:tc>
        <w:tc>
          <w:tcPr>
            <w:tcW w:w="2693" w:type="dxa"/>
            <w:shd w:val="clear" w:color="auto" w:fill="auto"/>
            <w:vAlign w:val="center"/>
          </w:tcPr>
          <w:p w14:paraId="55E828F5" w14:textId="5B462FB4" w:rsidR="00644C48" w:rsidRPr="00644C48" w:rsidRDefault="00644C48" w:rsidP="00644C48">
            <w:pPr>
              <w:tabs>
                <w:tab w:val="left" w:pos="390"/>
                <w:tab w:val="left" w:pos="1035"/>
                <w:tab w:val="left" w:pos="1500"/>
              </w:tabs>
              <w:spacing w:after="0" w:line="200" w:lineRule="atLeast"/>
              <w:jc w:val="center"/>
              <w:rPr>
                <w:rFonts w:ascii="Times New Roman" w:hAnsi="Times New Roman" w:cs="Times New Roman"/>
                <w:sz w:val="24"/>
                <w:szCs w:val="24"/>
              </w:rPr>
            </w:pPr>
            <w:r>
              <w:rPr>
                <w:rFonts w:ascii="Times New Roman" w:hAnsi="Times New Roman" w:cs="Times New Roman"/>
                <w:sz w:val="24"/>
                <w:szCs w:val="24"/>
              </w:rPr>
              <w:t>Stelažų</w:t>
            </w:r>
            <w:r w:rsidRPr="00644C48">
              <w:rPr>
                <w:rFonts w:ascii="Times New Roman" w:hAnsi="Times New Roman" w:cs="Times New Roman"/>
                <w:sz w:val="24"/>
                <w:szCs w:val="24"/>
              </w:rPr>
              <w:t xml:space="preserve"> kokybės garantijos terminas – ........ </w:t>
            </w:r>
            <w:r w:rsidR="00730F93" w:rsidRPr="00644C48">
              <w:rPr>
                <w:rFonts w:ascii="Times New Roman" w:hAnsi="Times New Roman" w:cs="Times New Roman"/>
                <w:sz w:val="24"/>
                <w:szCs w:val="24"/>
              </w:rPr>
              <w:t>mėn</w:t>
            </w:r>
            <w:r w:rsidR="00730F93">
              <w:rPr>
                <w:rFonts w:ascii="Times New Roman" w:hAnsi="Times New Roman" w:cs="Times New Roman"/>
                <w:sz w:val="24"/>
                <w:szCs w:val="24"/>
              </w:rPr>
              <w:t>.</w:t>
            </w:r>
            <w:r w:rsidR="00730F93" w:rsidRPr="00644C48">
              <w:rPr>
                <w:rFonts w:ascii="Times New Roman" w:hAnsi="Times New Roman" w:cs="Times New Roman"/>
                <w:sz w:val="24"/>
                <w:szCs w:val="24"/>
              </w:rPr>
              <w:t xml:space="preserve"> </w:t>
            </w:r>
            <w:r w:rsidRPr="00644C48">
              <w:rPr>
                <w:rFonts w:ascii="Times New Roman" w:hAnsi="Times New Roman" w:cs="Times New Roman"/>
                <w:sz w:val="24"/>
                <w:szCs w:val="24"/>
              </w:rPr>
              <w:t>nuo prekių priėmimo – perdavimo akto pasirašymo dienos.</w:t>
            </w:r>
          </w:p>
          <w:p w14:paraId="46781818" w14:textId="77777777" w:rsidR="00644C48" w:rsidRPr="00644C48" w:rsidRDefault="00644C48" w:rsidP="00644C48">
            <w:pPr>
              <w:tabs>
                <w:tab w:val="left" w:pos="390"/>
                <w:tab w:val="left" w:pos="1035"/>
                <w:tab w:val="left" w:pos="1500"/>
              </w:tabs>
              <w:spacing w:after="0" w:line="200" w:lineRule="atLeast"/>
              <w:jc w:val="center"/>
              <w:rPr>
                <w:rFonts w:ascii="Times New Roman" w:hAnsi="Times New Roman" w:cs="Times New Roman"/>
                <w:sz w:val="24"/>
                <w:szCs w:val="24"/>
              </w:rPr>
            </w:pPr>
          </w:p>
          <w:p w14:paraId="11ABD3E1" w14:textId="08412970" w:rsidR="00644C48" w:rsidRPr="00626FC7" w:rsidRDefault="00644C48" w:rsidP="00644C48">
            <w:pPr>
              <w:spacing w:after="0" w:line="240" w:lineRule="auto"/>
              <w:jc w:val="center"/>
              <w:rPr>
                <w:rFonts w:ascii="Times New Roman" w:hAnsi="Times New Roman" w:cs="Times New Roman"/>
                <w:b/>
                <w:sz w:val="20"/>
                <w:szCs w:val="20"/>
              </w:rPr>
            </w:pPr>
            <w:r w:rsidRPr="00626FC7">
              <w:rPr>
                <w:rFonts w:ascii="Times New Roman" w:hAnsi="Times New Roman" w:cs="Times New Roman"/>
                <w:i/>
                <w:sz w:val="20"/>
                <w:szCs w:val="20"/>
              </w:rPr>
              <w:t>Nurodomas konkretus kokybės garantijos terminas mėnesiais</w:t>
            </w:r>
          </w:p>
        </w:tc>
      </w:tr>
      <w:tr w:rsidR="00644C48" w:rsidRPr="00A610D0" w14:paraId="2990D7C8" w14:textId="77777777" w:rsidTr="00EC549A">
        <w:trPr>
          <w:trHeight w:val="315"/>
        </w:trPr>
        <w:tc>
          <w:tcPr>
            <w:tcW w:w="10490" w:type="dxa"/>
            <w:gridSpan w:val="3"/>
            <w:shd w:val="clear" w:color="auto" w:fill="D9D9D9" w:themeFill="background1" w:themeFillShade="D9"/>
          </w:tcPr>
          <w:p w14:paraId="5A73DA76" w14:textId="27956933" w:rsidR="00644C48" w:rsidRPr="00E82D09" w:rsidRDefault="00644C48" w:rsidP="00644C48">
            <w:pPr>
              <w:spacing w:after="0" w:line="240" w:lineRule="auto"/>
              <w:jc w:val="center"/>
              <w:rPr>
                <w:rFonts w:ascii="Times New Roman" w:hAnsi="Times New Roman" w:cs="Times New Roman"/>
                <w:b/>
              </w:rPr>
            </w:pPr>
            <w:r w:rsidRPr="00E82D09">
              <w:rPr>
                <w:rFonts w:ascii="Times New Roman" w:hAnsi="Times New Roman" w:cs="Times New Roman"/>
                <w:b/>
                <w:i/>
              </w:rPr>
              <w:t>Techninės specifikacijos 2. punkt</w:t>
            </w:r>
            <w:r w:rsidR="00DB1A7B">
              <w:rPr>
                <w:rFonts w:ascii="Times New Roman" w:hAnsi="Times New Roman" w:cs="Times New Roman"/>
                <w:b/>
                <w:i/>
              </w:rPr>
              <w:t>e</w:t>
            </w:r>
            <w:r w:rsidRPr="00E82D09">
              <w:rPr>
                <w:rFonts w:ascii="Times New Roman" w:hAnsi="Times New Roman" w:cs="Times New Roman"/>
                <w:b/>
                <w:i/>
              </w:rPr>
              <w:t xml:space="preserve"> „Bendri reikalavimai“ keliami reikalavimai 3 pirkimo daliai</w:t>
            </w:r>
          </w:p>
        </w:tc>
      </w:tr>
      <w:tr w:rsidR="00644C48" w:rsidRPr="00A610D0" w14:paraId="3D2241ED" w14:textId="77777777" w:rsidTr="00626FC7">
        <w:trPr>
          <w:trHeight w:val="315"/>
        </w:trPr>
        <w:tc>
          <w:tcPr>
            <w:tcW w:w="1134" w:type="dxa"/>
          </w:tcPr>
          <w:p w14:paraId="7F5FFE55" w14:textId="3979FDCD" w:rsidR="00644C48" w:rsidRPr="00A610D0" w:rsidRDefault="00644C48" w:rsidP="00644C48">
            <w:pPr>
              <w:spacing w:after="0" w:line="240" w:lineRule="auto"/>
              <w:rPr>
                <w:rFonts w:ascii="Times New Roman" w:hAnsi="Times New Roman" w:cs="Times New Roman"/>
              </w:rPr>
            </w:pPr>
            <w:r>
              <w:rPr>
                <w:rFonts w:ascii="Times New Roman" w:hAnsi="Times New Roman" w:cs="Times New Roman"/>
              </w:rPr>
              <w:t>3.1.1</w:t>
            </w:r>
          </w:p>
        </w:tc>
        <w:tc>
          <w:tcPr>
            <w:tcW w:w="6663" w:type="dxa"/>
          </w:tcPr>
          <w:p w14:paraId="20AD0D93" w14:textId="36E24B7F" w:rsidR="00644C48" w:rsidRPr="00E82D09" w:rsidRDefault="00644C48" w:rsidP="00644C48">
            <w:pPr>
              <w:suppressAutoHyphens/>
              <w:overflowPunct w:val="0"/>
              <w:autoSpaceDE w:val="0"/>
              <w:spacing w:after="0" w:line="240" w:lineRule="auto"/>
              <w:jc w:val="both"/>
              <w:textAlignment w:val="baseline"/>
              <w:rPr>
                <w:rFonts w:ascii="Times New Roman" w:eastAsia="SimSun" w:hAnsi="Times New Roman" w:cs="Times New Roman"/>
                <w:lang w:eastAsia="ar-SA"/>
              </w:rPr>
            </w:pPr>
            <w:r w:rsidRPr="00E82D09">
              <w:rPr>
                <w:rFonts w:ascii="Times New Roman" w:eastAsia="Calibri" w:hAnsi="Times New Roman" w:cs="Times New Roman"/>
              </w:rPr>
              <w:t>Šie metalo gaminiai nauji, nenaudoti</w:t>
            </w:r>
          </w:p>
        </w:tc>
        <w:tc>
          <w:tcPr>
            <w:tcW w:w="2693" w:type="dxa"/>
            <w:vAlign w:val="center"/>
          </w:tcPr>
          <w:p w14:paraId="29EE7C46" w14:textId="7119A664" w:rsidR="00644C48" w:rsidRPr="00E82D09" w:rsidRDefault="00644C48" w:rsidP="00644C48">
            <w:pPr>
              <w:spacing w:after="0" w:line="240" w:lineRule="auto"/>
              <w:jc w:val="center"/>
              <w:rPr>
                <w:rFonts w:ascii="Times New Roman" w:hAnsi="Times New Roman" w:cs="Times New Roman"/>
                <w:i/>
              </w:rPr>
            </w:pPr>
            <w:r w:rsidRPr="00E82D09">
              <w:rPr>
                <w:rFonts w:ascii="Times New Roman" w:hAnsi="Times New Roman" w:cs="Times New Roman"/>
                <w:i/>
              </w:rPr>
              <w:t>Taip/ Ne</w:t>
            </w:r>
          </w:p>
        </w:tc>
      </w:tr>
      <w:tr w:rsidR="00644C48" w:rsidRPr="00A610D0" w14:paraId="16F02699" w14:textId="77777777" w:rsidTr="00626FC7">
        <w:trPr>
          <w:trHeight w:val="1355"/>
        </w:trPr>
        <w:tc>
          <w:tcPr>
            <w:tcW w:w="1134" w:type="dxa"/>
          </w:tcPr>
          <w:p w14:paraId="56857A71" w14:textId="037B2C9E" w:rsidR="00644C48" w:rsidRPr="00A610D0" w:rsidRDefault="00644C48" w:rsidP="00644C48">
            <w:pPr>
              <w:spacing w:after="0" w:line="240" w:lineRule="auto"/>
              <w:rPr>
                <w:rFonts w:ascii="Times New Roman" w:hAnsi="Times New Roman" w:cs="Times New Roman"/>
              </w:rPr>
            </w:pPr>
            <w:r>
              <w:rPr>
                <w:rFonts w:ascii="Times New Roman" w:hAnsi="Times New Roman" w:cs="Times New Roman"/>
              </w:rPr>
              <w:t>3.1.2</w:t>
            </w:r>
          </w:p>
        </w:tc>
        <w:tc>
          <w:tcPr>
            <w:tcW w:w="6663" w:type="dxa"/>
            <w:vAlign w:val="center"/>
          </w:tcPr>
          <w:p w14:paraId="59B72142" w14:textId="0BA0A08C" w:rsidR="00644C48" w:rsidRPr="00E82D09" w:rsidRDefault="00644C48" w:rsidP="00626FC7">
            <w:pPr>
              <w:tabs>
                <w:tab w:val="left" w:pos="709"/>
                <w:tab w:val="left" w:pos="993"/>
              </w:tabs>
              <w:spacing w:after="0" w:line="240" w:lineRule="auto"/>
              <w:contextualSpacing/>
              <w:rPr>
                <w:rFonts w:ascii="Times New Roman" w:eastAsia="SimSun" w:hAnsi="Times New Roman" w:cs="Times New Roman"/>
                <w:lang w:eastAsia="ar-SA"/>
              </w:rPr>
            </w:pPr>
            <w:r w:rsidRPr="00E82D09">
              <w:rPr>
                <w:rFonts w:ascii="Times New Roman" w:eastAsia="Calibri" w:hAnsi="Times New Roman" w:cs="Times New Roman"/>
              </w:rPr>
              <w:t>Perkami metalo gaminiai turi būti pateikti gamyklinėje pakuotėje. Pakuotės turi būti laikytinos perdirbamosiomis pagal Lietuvos Respublikos mokesčio už aplinkos teršimą įstatymo nuostatas ir (</w:t>
            </w:r>
            <w:r w:rsidRPr="00E82D09">
              <w:rPr>
                <w:rFonts w:ascii="Times New Roman" w:eastAsia="Calibri" w:hAnsi="Times New Roman" w:cs="Times New Roman"/>
                <w:noProof/>
              </w:rPr>
              <w:t>ar) turi būti vienalytės (homogeniškos), pagamintos iš vienos rūšies medžiagos.</w:t>
            </w:r>
          </w:p>
        </w:tc>
        <w:tc>
          <w:tcPr>
            <w:tcW w:w="2693" w:type="dxa"/>
            <w:vAlign w:val="center"/>
          </w:tcPr>
          <w:p w14:paraId="6183C381" w14:textId="3A4BCF7C" w:rsidR="00644C48" w:rsidRPr="00E82D09" w:rsidRDefault="00644C48" w:rsidP="00644C48">
            <w:pPr>
              <w:spacing w:after="0" w:line="240" w:lineRule="auto"/>
              <w:jc w:val="center"/>
              <w:rPr>
                <w:rFonts w:ascii="Times New Roman" w:hAnsi="Times New Roman" w:cs="Times New Roman"/>
                <w:i/>
              </w:rPr>
            </w:pPr>
            <w:r w:rsidRPr="00E82D09">
              <w:rPr>
                <w:rFonts w:ascii="Times New Roman" w:hAnsi="Times New Roman" w:cs="Times New Roman"/>
                <w:i/>
              </w:rPr>
              <w:t>Taip/ Ne</w:t>
            </w:r>
          </w:p>
        </w:tc>
      </w:tr>
      <w:tr w:rsidR="00644C48" w:rsidRPr="00A610D0" w14:paraId="0301FB9C" w14:textId="77777777" w:rsidTr="00626FC7">
        <w:trPr>
          <w:trHeight w:val="315"/>
        </w:trPr>
        <w:tc>
          <w:tcPr>
            <w:tcW w:w="1134" w:type="dxa"/>
          </w:tcPr>
          <w:p w14:paraId="22DF5F8A" w14:textId="2B25997B" w:rsidR="00644C48" w:rsidRPr="00A610D0" w:rsidRDefault="00644C48" w:rsidP="00644C48">
            <w:pPr>
              <w:spacing w:after="0" w:line="240" w:lineRule="auto"/>
              <w:rPr>
                <w:rFonts w:ascii="Times New Roman" w:hAnsi="Times New Roman" w:cs="Times New Roman"/>
              </w:rPr>
            </w:pPr>
            <w:r>
              <w:rPr>
                <w:rFonts w:ascii="Times New Roman" w:hAnsi="Times New Roman" w:cs="Times New Roman"/>
              </w:rPr>
              <w:t>3.1.3</w:t>
            </w:r>
          </w:p>
        </w:tc>
        <w:tc>
          <w:tcPr>
            <w:tcW w:w="6663" w:type="dxa"/>
          </w:tcPr>
          <w:p w14:paraId="6E60FC27" w14:textId="745F1FBA" w:rsidR="00644C48" w:rsidRPr="00E82D09" w:rsidRDefault="00644C48" w:rsidP="00626FC7">
            <w:pPr>
              <w:tabs>
                <w:tab w:val="left" w:pos="709"/>
                <w:tab w:val="left" w:pos="993"/>
              </w:tabs>
              <w:spacing w:after="0" w:line="240" w:lineRule="auto"/>
              <w:contextualSpacing/>
              <w:jc w:val="both"/>
              <w:rPr>
                <w:rFonts w:ascii="Times New Roman" w:eastAsia="SimSun" w:hAnsi="Times New Roman" w:cs="Times New Roman"/>
                <w:lang w:eastAsia="ar-SA"/>
              </w:rPr>
            </w:pPr>
            <w:r w:rsidRPr="00E82D09">
              <w:rPr>
                <w:rFonts w:ascii="Times New Roman" w:eastAsia="Calibri" w:hAnsi="Times New Roman" w:cs="Times New Roman"/>
                <w:noProof/>
              </w:rPr>
              <w:t>Visų metalo gaminių atraminės dalys bus apsaugotos, kad</w:t>
            </w:r>
            <w:r w:rsidRPr="00E82D09">
              <w:rPr>
                <w:rFonts w:ascii="Times New Roman" w:eastAsia="Calibri" w:hAnsi="Times New Roman" w:cs="Times New Roman"/>
              </w:rPr>
              <w:t xml:space="preserve"> nebraižytų ir neteptų grindų. </w:t>
            </w:r>
          </w:p>
        </w:tc>
        <w:tc>
          <w:tcPr>
            <w:tcW w:w="2693" w:type="dxa"/>
            <w:vAlign w:val="center"/>
          </w:tcPr>
          <w:p w14:paraId="19B655B0" w14:textId="09416D6E" w:rsidR="00644C48" w:rsidRPr="00E82D09" w:rsidRDefault="00644C48" w:rsidP="00644C48">
            <w:pPr>
              <w:spacing w:after="0" w:line="240" w:lineRule="auto"/>
              <w:jc w:val="center"/>
              <w:rPr>
                <w:rFonts w:ascii="Times New Roman" w:hAnsi="Times New Roman" w:cs="Times New Roman"/>
                <w:i/>
              </w:rPr>
            </w:pPr>
            <w:r w:rsidRPr="00E82D09">
              <w:rPr>
                <w:rFonts w:ascii="Times New Roman" w:hAnsi="Times New Roman" w:cs="Times New Roman"/>
                <w:i/>
              </w:rPr>
              <w:t>Taip/ Ne</w:t>
            </w:r>
          </w:p>
        </w:tc>
      </w:tr>
      <w:tr w:rsidR="00644C48" w:rsidRPr="00A610D0" w14:paraId="49C16946" w14:textId="77777777" w:rsidTr="00626FC7">
        <w:trPr>
          <w:trHeight w:val="315"/>
        </w:trPr>
        <w:tc>
          <w:tcPr>
            <w:tcW w:w="1134" w:type="dxa"/>
          </w:tcPr>
          <w:p w14:paraId="1893453A" w14:textId="3C35C686" w:rsidR="00644C48" w:rsidRPr="00016CBB" w:rsidRDefault="00644C48" w:rsidP="00644C48">
            <w:pPr>
              <w:spacing w:after="0" w:line="240" w:lineRule="auto"/>
              <w:rPr>
                <w:rFonts w:ascii="Times New Roman" w:hAnsi="Times New Roman" w:cs="Times New Roman"/>
              </w:rPr>
            </w:pPr>
            <w:r w:rsidRPr="00016CBB">
              <w:rPr>
                <w:rFonts w:ascii="Times New Roman" w:hAnsi="Times New Roman" w:cs="Times New Roman"/>
              </w:rPr>
              <w:t>3.1.4</w:t>
            </w:r>
          </w:p>
        </w:tc>
        <w:tc>
          <w:tcPr>
            <w:tcW w:w="6663" w:type="dxa"/>
          </w:tcPr>
          <w:p w14:paraId="64D384FB" w14:textId="723CEA5D" w:rsidR="00644C48" w:rsidRPr="00016CBB" w:rsidRDefault="00644C48" w:rsidP="00626FC7">
            <w:pPr>
              <w:tabs>
                <w:tab w:val="left" w:pos="-142"/>
                <w:tab w:val="left" w:pos="284"/>
                <w:tab w:val="left" w:pos="709"/>
              </w:tabs>
              <w:spacing w:after="0" w:line="240" w:lineRule="auto"/>
              <w:contextualSpacing/>
              <w:jc w:val="both"/>
              <w:rPr>
                <w:rFonts w:ascii="Times New Roman" w:eastAsia="SimSun" w:hAnsi="Times New Roman" w:cs="Times New Roman"/>
                <w:lang w:eastAsia="ar-SA"/>
              </w:rPr>
            </w:pPr>
            <w:r w:rsidRPr="00E82D09">
              <w:rPr>
                <w:rFonts w:ascii="Times New Roman" w:eastAsia="Calibri" w:hAnsi="Times New Roman" w:cs="Times New Roman"/>
                <w:noProof/>
              </w:rPr>
              <w:t>Aplinkosauginiai reikalavimai nustatomi, vadovaujantis Kombinuotosios nomenklatūros 73 (stelažai) skirsniui priskirtų metalo gaminių aprašymu. Metalo gaminiai turi atitikti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(toliau – Aprašas) bent vieną 4.4.4.4. ar 4.4.4.5. p. numatytų aplinkosauginių principų viename, keliuose ar visuose produkto gyvavimo ciklo etapuose.</w:t>
            </w:r>
          </w:p>
        </w:tc>
        <w:tc>
          <w:tcPr>
            <w:tcW w:w="2693" w:type="dxa"/>
            <w:vAlign w:val="center"/>
          </w:tcPr>
          <w:p w14:paraId="21A172E4" w14:textId="63618733" w:rsidR="00644C48" w:rsidRPr="00E82D09" w:rsidRDefault="00644C48" w:rsidP="00644C48">
            <w:pPr>
              <w:spacing w:after="0" w:line="240" w:lineRule="auto"/>
              <w:jc w:val="center"/>
              <w:rPr>
                <w:rFonts w:ascii="Times New Roman" w:hAnsi="Times New Roman" w:cs="Times New Roman"/>
                <w:i/>
              </w:rPr>
            </w:pPr>
            <w:r w:rsidRPr="00E82D09">
              <w:rPr>
                <w:rFonts w:ascii="Times New Roman" w:hAnsi="Times New Roman" w:cs="Times New Roman"/>
                <w:i/>
              </w:rPr>
              <w:t>Taip/ Ne</w:t>
            </w:r>
          </w:p>
        </w:tc>
      </w:tr>
      <w:tr w:rsidR="00644C48" w:rsidRPr="00A610D0" w14:paraId="470ACDCA" w14:textId="77777777" w:rsidTr="00EC549A">
        <w:trPr>
          <w:trHeight w:val="315"/>
        </w:trPr>
        <w:tc>
          <w:tcPr>
            <w:tcW w:w="10490" w:type="dxa"/>
            <w:gridSpan w:val="3"/>
            <w:shd w:val="clear" w:color="auto" w:fill="D9D9D9" w:themeFill="background1" w:themeFillShade="D9"/>
          </w:tcPr>
          <w:p w14:paraId="3C612AA3" w14:textId="77777777" w:rsidR="00644C48" w:rsidRPr="00016CBB" w:rsidRDefault="00644C48" w:rsidP="00644C48">
            <w:pPr>
              <w:spacing w:after="0" w:line="240" w:lineRule="auto"/>
              <w:jc w:val="center"/>
              <w:rPr>
                <w:rFonts w:ascii="Times New Roman" w:hAnsi="Times New Roman" w:cs="Times New Roman"/>
                <w:b/>
              </w:rPr>
            </w:pPr>
            <w:r w:rsidRPr="00016CBB">
              <w:rPr>
                <w:rFonts w:ascii="Times New Roman" w:hAnsi="Times New Roman" w:cs="Times New Roman"/>
                <w:b/>
              </w:rPr>
              <w:t xml:space="preserve">3.1. </w:t>
            </w:r>
            <w:r w:rsidRPr="00626FC7">
              <w:rPr>
                <w:rFonts w:ascii="Times New Roman" w:hAnsi="Times New Roman" w:cs="Times New Roman"/>
                <w:b/>
                <w:sz w:val="24"/>
                <w:szCs w:val="24"/>
              </w:rPr>
              <w:t>Stelažas, penkių lentynų</w:t>
            </w:r>
          </w:p>
          <w:p w14:paraId="0CE84E26" w14:textId="350381C8" w:rsidR="00644C48" w:rsidRPr="00016CBB" w:rsidRDefault="00644C48" w:rsidP="00DB1A7B">
            <w:pPr>
              <w:spacing w:after="0" w:line="240" w:lineRule="auto"/>
              <w:jc w:val="center"/>
              <w:rPr>
                <w:rFonts w:ascii="Times New Roman" w:hAnsi="Times New Roman" w:cs="Times New Roman"/>
                <w:b/>
              </w:rPr>
            </w:pPr>
            <w:r w:rsidRPr="00016CBB">
              <w:rPr>
                <w:rFonts w:ascii="Times New Roman" w:hAnsi="Times New Roman" w:cs="Times New Roman"/>
                <w:i/>
                <w:u w:val="single"/>
              </w:rPr>
              <w:t xml:space="preserve">Techninės specifikacijos </w:t>
            </w:r>
            <w:r w:rsidR="00730F93">
              <w:rPr>
                <w:rFonts w:ascii="Times New Roman" w:hAnsi="Times New Roman" w:cs="Times New Roman"/>
                <w:i/>
                <w:u w:val="single"/>
              </w:rPr>
              <w:t>4</w:t>
            </w:r>
            <w:r w:rsidRPr="00016CBB">
              <w:rPr>
                <w:rFonts w:ascii="Times New Roman" w:hAnsi="Times New Roman" w:cs="Times New Roman"/>
                <w:i/>
                <w:u w:val="single"/>
              </w:rPr>
              <w:t>.1. punkt</w:t>
            </w:r>
            <w:r w:rsidR="00730F93">
              <w:rPr>
                <w:rFonts w:ascii="Times New Roman" w:hAnsi="Times New Roman" w:cs="Times New Roman"/>
                <w:i/>
                <w:u w:val="single"/>
              </w:rPr>
              <w:t>e</w:t>
            </w:r>
            <w:r w:rsidRPr="00016CBB">
              <w:rPr>
                <w:rFonts w:ascii="Times New Roman" w:hAnsi="Times New Roman" w:cs="Times New Roman"/>
                <w:i/>
                <w:u w:val="single"/>
              </w:rPr>
              <w:t xml:space="preserve"> keliami techniniai reikalavimai</w:t>
            </w:r>
          </w:p>
        </w:tc>
      </w:tr>
      <w:tr w:rsidR="00644C48" w:rsidRPr="00A610D0" w14:paraId="72CA1956" w14:textId="77777777" w:rsidTr="00626FC7">
        <w:trPr>
          <w:trHeight w:val="315"/>
        </w:trPr>
        <w:tc>
          <w:tcPr>
            <w:tcW w:w="1134" w:type="dxa"/>
          </w:tcPr>
          <w:p w14:paraId="3A371994" w14:textId="3AB8B919" w:rsidR="00644C48" w:rsidRPr="00016CBB" w:rsidRDefault="00644C48" w:rsidP="00644C48">
            <w:pPr>
              <w:spacing w:after="0" w:line="240" w:lineRule="auto"/>
              <w:rPr>
                <w:rFonts w:ascii="Times New Roman" w:hAnsi="Times New Roman" w:cs="Times New Roman"/>
              </w:rPr>
            </w:pPr>
            <w:r w:rsidRPr="00016CBB">
              <w:rPr>
                <w:rFonts w:ascii="Times New Roman" w:hAnsi="Times New Roman" w:cs="Times New Roman"/>
              </w:rPr>
              <w:t>3.2.1</w:t>
            </w:r>
          </w:p>
        </w:tc>
        <w:tc>
          <w:tcPr>
            <w:tcW w:w="6663" w:type="dxa"/>
          </w:tcPr>
          <w:p w14:paraId="6EDD0C6B" w14:textId="4D959229" w:rsidR="00644C48" w:rsidRPr="00016CBB" w:rsidRDefault="00644C48" w:rsidP="00644C48">
            <w:pPr>
              <w:suppressAutoHyphens/>
              <w:overflowPunct w:val="0"/>
              <w:autoSpaceDE w:val="0"/>
              <w:spacing w:after="0" w:line="240" w:lineRule="auto"/>
              <w:jc w:val="both"/>
              <w:textAlignment w:val="baseline"/>
              <w:rPr>
                <w:rFonts w:ascii="Times New Roman" w:eastAsia="SimSun" w:hAnsi="Times New Roman" w:cs="Times New Roman"/>
                <w:lang w:eastAsia="ar-SA"/>
              </w:rPr>
            </w:pPr>
            <w:r w:rsidRPr="00016CBB">
              <w:rPr>
                <w:rFonts w:ascii="Times New Roman" w:eastAsia="Times New Roman" w:hAnsi="Times New Roman" w:cs="Times New Roman"/>
              </w:rPr>
              <w:t>Matmenys: ilgis 1200 mm, gylis 900 mm, aukštis 2400 mm. Leidžiama gabaritinių ilgio ir aukščio matmenų nuokrypa ± 100 mm, gylio ± 30 mm.</w:t>
            </w:r>
          </w:p>
        </w:tc>
        <w:tc>
          <w:tcPr>
            <w:tcW w:w="2693" w:type="dxa"/>
          </w:tcPr>
          <w:p w14:paraId="4E6E7C89" w14:textId="72BCA45C" w:rsidR="00644C48" w:rsidRDefault="00644C48" w:rsidP="00644C48">
            <w:pPr>
              <w:spacing w:after="0" w:line="240" w:lineRule="auto"/>
              <w:jc w:val="center"/>
              <w:rPr>
                <w:rFonts w:ascii="Times New Roman" w:hAnsi="Times New Roman" w:cs="Times New Roman"/>
                <w:i/>
              </w:rPr>
            </w:pPr>
            <w:r>
              <w:rPr>
                <w:rFonts w:ascii="Times New Roman" w:hAnsi="Times New Roman" w:cs="Times New Roman"/>
                <w:i/>
              </w:rPr>
              <w:t>Nurodyti konkrečius matmenis mm</w:t>
            </w:r>
          </w:p>
          <w:p w14:paraId="56D66852" w14:textId="77777777" w:rsidR="00644C48" w:rsidRDefault="00644C48" w:rsidP="00644C48">
            <w:pPr>
              <w:spacing w:after="0" w:line="240" w:lineRule="auto"/>
              <w:jc w:val="center"/>
              <w:rPr>
                <w:rFonts w:ascii="Times New Roman" w:hAnsi="Times New Roman" w:cs="Times New Roman"/>
                <w:i/>
              </w:rPr>
            </w:pPr>
            <w:r>
              <w:rPr>
                <w:rFonts w:ascii="Times New Roman" w:hAnsi="Times New Roman" w:cs="Times New Roman"/>
                <w:i/>
              </w:rPr>
              <w:t>Ilgis –</w:t>
            </w:r>
            <w:r w:rsidRPr="00E82D09">
              <w:rPr>
                <w:rFonts w:ascii="Times New Roman" w:hAnsi="Times New Roman" w:cs="Times New Roman"/>
                <w:i/>
              </w:rPr>
              <w:t xml:space="preserve"> </w:t>
            </w:r>
          </w:p>
          <w:p w14:paraId="3F7CBF28" w14:textId="6735B105" w:rsidR="00644C48" w:rsidRPr="00E82D09" w:rsidRDefault="00644C48" w:rsidP="00644C48">
            <w:pPr>
              <w:spacing w:after="0" w:line="240" w:lineRule="auto"/>
              <w:jc w:val="center"/>
              <w:rPr>
                <w:rFonts w:ascii="Times New Roman" w:hAnsi="Times New Roman" w:cs="Times New Roman"/>
                <w:i/>
              </w:rPr>
            </w:pPr>
            <w:r w:rsidRPr="00E82D09">
              <w:rPr>
                <w:rFonts w:ascii="Times New Roman" w:hAnsi="Times New Roman" w:cs="Times New Roman"/>
                <w:i/>
              </w:rPr>
              <w:t>Gylis –</w:t>
            </w:r>
          </w:p>
          <w:p w14:paraId="313253EB" w14:textId="42B05A27" w:rsidR="00644C48" w:rsidRPr="00E82D09" w:rsidRDefault="00644C48" w:rsidP="00644C48">
            <w:pPr>
              <w:spacing w:after="0" w:line="240" w:lineRule="auto"/>
              <w:jc w:val="center"/>
              <w:rPr>
                <w:rFonts w:ascii="Times New Roman" w:hAnsi="Times New Roman" w:cs="Times New Roman"/>
                <w:i/>
              </w:rPr>
            </w:pPr>
            <w:r w:rsidRPr="00E82D09">
              <w:rPr>
                <w:rFonts w:ascii="Times New Roman" w:hAnsi="Times New Roman" w:cs="Times New Roman"/>
                <w:i/>
              </w:rPr>
              <w:t xml:space="preserve">Aukštis – </w:t>
            </w:r>
          </w:p>
        </w:tc>
      </w:tr>
      <w:tr w:rsidR="00644C48" w:rsidRPr="00A610D0" w14:paraId="4372940B" w14:textId="77777777" w:rsidTr="00626FC7">
        <w:trPr>
          <w:trHeight w:val="164"/>
        </w:trPr>
        <w:tc>
          <w:tcPr>
            <w:tcW w:w="1134" w:type="dxa"/>
          </w:tcPr>
          <w:p w14:paraId="2ACC0B31" w14:textId="33601B67" w:rsidR="00644C48" w:rsidRPr="00016CBB" w:rsidRDefault="00644C48" w:rsidP="00644C48">
            <w:pPr>
              <w:spacing w:after="0" w:line="240" w:lineRule="auto"/>
              <w:rPr>
                <w:rFonts w:ascii="Times New Roman" w:hAnsi="Times New Roman" w:cs="Times New Roman"/>
              </w:rPr>
            </w:pPr>
            <w:r w:rsidRPr="00016CBB">
              <w:rPr>
                <w:rFonts w:ascii="Times New Roman" w:hAnsi="Times New Roman" w:cs="Times New Roman"/>
              </w:rPr>
              <w:t>3.2.2.</w:t>
            </w:r>
          </w:p>
        </w:tc>
        <w:tc>
          <w:tcPr>
            <w:tcW w:w="6663" w:type="dxa"/>
          </w:tcPr>
          <w:p w14:paraId="70D6306A" w14:textId="78687782" w:rsidR="00644C48" w:rsidRPr="00016CBB" w:rsidRDefault="00644C48" w:rsidP="00626FC7">
            <w:pPr>
              <w:tabs>
                <w:tab w:val="left" w:pos="426"/>
                <w:tab w:val="left" w:pos="1134"/>
              </w:tabs>
              <w:spacing w:after="0" w:line="240" w:lineRule="auto"/>
              <w:contextualSpacing/>
              <w:jc w:val="both"/>
              <w:rPr>
                <w:rFonts w:ascii="Times New Roman" w:eastAsia="SimSun" w:hAnsi="Times New Roman" w:cs="Times New Roman"/>
                <w:lang w:eastAsia="ar-SA"/>
              </w:rPr>
            </w:pPr>
            <w:r w:rsidRPr="00E82D09">
              <w:rPr>
                <w:rFonts w:ascii="Times New Roman" w:eastAsia="Times New Roman" w:hAnsi="Times New Roman" w:cs="Times New Roman"/>
              </w:rPr>
              <w:t>Kiekviena lentyna turi atlaikyti ne mažesnę kaip 100 kg statinę apkrovą.</w:t>
            </w:r>
          </w:p>
        </w:tc>
        <w:tc>
          <w:tcPr>
            <w:tcW w:w="2693" w:type="dxa"/>
          </w:tcPr>
          <w:p w14:paraId="640C35A3" w14:textId="2F6BEB59" w:rsidR="00644C48" w:rsidRPr="00A610D0" w:rsidRDefault="00644C48" w:rsidP="00644C48">
            <w:pPr>
              <w:spacing w:after="0" w:line="240" w:lineRule="auto"/>
              <w:jc w:val="center"/>
              <w:rPr>
                <w:rFonts w:ascii="Times New Roman" w:hAnsi="Times New Roman" w:cs="Times New Roman"/>
                <w:i/>
              </w:rPr>
            </w:pPr>
            <w:r w:rsidRPr="00A610D0">
              <w:rPr>
                <w:rFonts w:ascii="Times New Roman" w:hAnsi="Times New Roman" w:cs="Times New Roman"/>
                <w:i/>
              </w:rPr>
              <w:t>Taip/ Ne</w:t>
            </w:r>
          </w:p>
        </w:tc>
      </w:tr>
      <w:tr w:rsidR="00644C48" w:rsidRPr="00A610D0" w14:paraId="1A028EB5" w14:textId="77777777" w:rsidTr="00626FC7">
        <w:trPr>
          <w:trHeight w:val="275"/>
        </w:trPr>
        <w:tc>
          <w:tcPr>
            <w:tcW w:w="1134" w:type="dxa"/>
          </w:tcPr>
          <w:p w14:paraId="71433989" w14:textId="1515E1A9" w:rsidR="00644C48" w:rsidRPr="00016CBB" w:rsidRDefault="00644C48" w:rsidP="00644C48">
            <w:pPr>
              <w:spacing w:after="0" w:line="240" w:lineRule="auto"/>
              <w:rPr>
                <w:rFonts w:ascii="Times New Roman" w:hAnsi="Times New Roman" w:cs="Times New Roman"/>
              </w:rPr>
            </w:pPr>
            <w:r>
              <w:rPr>
                <w:rFonts w:ascii="Times New Roman" w:hAnsi="Times New Roman" w:cs="Times New Roman"/>
              </w:rPr>
              <w:t>3.2.3.</w:t>
            </w:r>
          </w:p>
        </w:tc>
        <w:tc>
          <w:tcPr>
            <w:tcW w:w="6663" w:type="dxa"/>
          </w:tcPr>
          <w:p w14:paraId="3B03260B" w14:textId="7B29CFD6" w:rsidR="00644C48" w:rsidRPr="00016CBB" w:rsidRDefault="00644C48" w:rsidP="00644C48">
            <w:pPr>
              <w:suppressAutoHyphens/>
              <w:overflowPunct w:val="0"/>
              <w:autoSpaceDE w:val="0"/>
              <w:spacing w:after="0" w:line="240" w:lineRule="auto"/>
              <w:jc w:val="both"/>
              <w:textAlignment w:val="baseline"/>
              <w:rPr>
                <w:rFonts w:ascii="Times New Roman" w:eastAsia="SimSun" w:hAnsi="Times New Roman" w:cs="Times New Roman"/>
                <w:lang w:eastAsia="ar-SA"/>
              </w:rPr>
            </w:pPr>
            <w:r w:rsidRPr="00016CBB">
              <w:rPr>
                <w:rFonts w:ascii="Times New Roman" w:eastAsia="Times New Roman" w:hAnsi="Times New Roman" w:cs="Times New Roman"/>
              </w:rPr>
              <w:t>Stelažas – su 5 reguliuojamo aukščio lentynomis. Lentynų aukštis gali būti keičiamas kas 25</w:t>
            </w:r>
            <w:r w:rsidRPr="00016CBB">
              <w:rPr>
                <w:rFonts w:ascii="Times New Roman" w:eastAsia="Times New Roman" w:hAnsi="Times New Roman" w:cs="Times New Roman"/>
                <w:color w:val="000000" w:themeColor="text1"/>
              </w:rPr>
              <w:t xml:space="preserve">-170 mm. </w:t>
            </w:r>
            <w:r w:rsidRPr="00016CBB">
              <w:rPr>
                <w:rFonts w:ascii="Times New Roman" w:eastAsia="Times New Roman" w:hAnsi="Times New Roman" w:cs="Times New Roman"/>
              </w:rPr>
              <w:t>Atstumas tarp lentynų – vienodais tarpais paskirsčius lentynas nuo stelažo viršutinės plokštės, paliekant ne mažiau kaip 100 mm nuo apačios.</w:t>
            </w:r>
          </w:p>
        </w:tc>
        <w:tc>
          <w:tcPr>
            <w:tcW w:w="2693" w:type="dxa"/>
          </w:tcPr>
          <w:p w14:paraId="1F28D94C" w14:textId="77777777" w:rsidR="00644C48" w:rsidRDefault="00644C48" w:rsidP="00644C48">
            <w:pPr>
              <w:spacing w:after="0" w:line="240" w:lineRule="auto"/>
              <w:jc w:val="center"/>
              <w:rPr>
                <w:rFonts w:ascii="Times New Roman" w:hAnsi="Times New Roman" w:cs="Times New Roman"/>
                <w:i/>
              </w:rPr>
            </w:pPr>
          </w:p>
          <w:p w14:paraId="02D755C8" w14:textId="7D250C73" w:rsidR="00644C48" w:rsidRPr="00A610D0" w:rsidRDefault="00644C48" w:rsidP="00644C48">
            <w:pPr>
              <w:spacing w:after="0" w:line="240" w:lineRule="auto"/>
              <w:jc w:val="center"/>
              <w:rPr>
                <w:rFonts w:ascii="Times New Roman" w:hAnsi="Times New Roman" w:cs="Times New Roman"/>
                <w:i/>
              </w:rPr>
            </w:pPr>
            <w:r w:rsidRPr="00A610D0">
              <w:rPr>
                <w:rFonts w:ascii="Times New Roman" w:hAnsi="Times New Roman" w:cs="Times New Roman"/>
                <w:i/>
              </w:rPr>
              <w:t>Taip/ Ne</w:t>
            </w:r>
          </w:p>
        </w:tc>
      </w:tr>
      <w:tr w:rsidR="00644C48" w:rsidRPr="00A610D0" w14:paraId="163B62E9" w14:textId="77777777" w:rsidTr="00626FC7">
        <w:trPr>
          <w:trHeight w:val="928"/>
        </w:trPr>
        <w:tc>
          <w:tcPr>
            <w:tcW w:w="1134" w:type="dxa"/>
          </w:tcPr>
          <w:p w14:paraId="7FC11BD9" w14:textId="59605E34" w:rsidR="00644C48" w:rsidRPr="00A610D0" w:rsidRDefault="00644C48" w:rsidP="00644C48">
            <w:pPr>
              <w:spacing w:after="0" w:line="240" w:lineRule="auto"/>
              <w:rPr>
                <w:rFonts w:ascii="Times New Roman" w:hAnsi="Times New Roman" w:cs="Times New Roman"/>
              </w:rPr>
            </w:pPr>
            <w:r>
              <w:rPr>
                <w:rFonts w:ascii="Times New Roman" w:hAnsi="Times New Roman" w:cs="Times New Roman"/>
              </w:rPr>
              <w:t>3.2.4.</w:t>
            </w:r>
          </w:p>
        </w:tc>
        <w:tc>
          <w:tcPr>
            <w:tcW w:w="6663" w:type="dxa"/>
          </w:tcPr>
          <w:p w14:paraId="2E565815" w14:textId="2A15ECC1" w:rsidR="00644C48" w:rsidRPr="00016CBB" w:rsidRDefault="00644C48" w:rsidP="00644C48">
            <w:pPr>
              <w:spacing w:after="0" w:line="240" w:lineRule="auto"/>
              <w:rPr>
                <w:rFonts w:ascii="Times New Roman" w:eastAsia="Times New Roman" w:hAnsi="Times New Roman" w:cs="Times New Roman"/>
              </w:rPr>
            </w:pPr>
            <w:r w:rsidRPr="00016CBB">
              <w:rPr>
                <w:rFonts w:ascii="Times New Roman" w:eastAsia="Times New Roman" w:hAnsi="Times New Roman" w:cs="Times New Roman"/>
              </w:rPr>
              <w:t>Lentynos</w:t>
            </w:r>
            <w:r w:rsidRPr="00016CBB">
              <w:rPr>
                <w:rFonts w:ascii="Times New Roman" w:eastAsia="Times New Roman" w:hAnsi="Times New Roman" w:cs="Times New Roman"/>
                <w:color w:val="FF0000"/>
              </w:rPr>
              <w:t xml:space="preserve"> </w:t>
            </w:r>
            <w:r w:rsidRPr="00016CBB">
              <w:rPr>
                <w:rFonts w:ascii="Times New Roman" w:eastAsia="Times New Roman" w:hAnsi="Times New Roman" w:cs="Times New Roman"/>
              </w:rPr>
              <w:t xml:space="preserve">iš vidutinio tankio medžio drožlių plokštės arba plieno,  statramsčiai iš kokybiško cinkuoto arba galvanizuoto plieno, kurio storis pasirenkamas toks, kad atlaikytų visą stelažo lentynoms numatomą apkrovą. </w:t>
            </w:r>
          </w:p>
        </w:tc>
        <w:tc>
          <w:tcPr>
            <w:tcW w:w="2693" w:type="dxa"/>
          </w:tcPr>
          <w:p w14:paraId="417DE808" w14:textId="0D82A0E1" w:rsidR="00644C48" w:rsidRPr="00A610D0" w:rsidRDefault="00644C48" w:rsidP="00644C48">
            <w:pPr>
              <w:spacing w:after="0" w:line="240" w:lineRule="auto"/>
              <w:jc w:val="center"/>
              <w:rPr>
                <w:rFonts w:ascii="Times New Roman" w:hAnsi="Times New Roman" w:cs="Times New Roman"/>
                <w:i/>
              </w:rPr>
            </w:pPr>
            <w:r w:rsidRPr="00A610D0">
              <w:rPr>
                <w:rFonts w:ascii="Times New Roman" w:hAnsi="Times New Roman" w:cs="Times New Roman"/>
                <w:i/>
              </w:rPr>
              <w:t>Taip/ Ne</w:t>
            </w:r>
          </w:p>
        </w:tc>
      </w:tr>
      <w:tr w:rsidR="00644C48" w:rsidRPr="00A610D0" w14:paraId="5326D714" w14:textId="77777777" w:rsidTr="00626FC7">
        <w:trPr>
          <w:trHeight w:val="315"/>
        </w:trPr>
        <w:tc>
          <w:tcPr>
            <w:tcW w:w="1134" w:type="dxa"/>
          </w:tcPr>
          <w:p w14:paraId="44F84A72" w14:textId="538FA922" w:rsidR="00644C48" w:rsidRPr="00A610D0" w:rsidRDefault="00644C48" w:rsidP="00644C48">
            <w:pPr>
              <w:spacing w:after="0" w:line="240" w:lineRule="auto"/>
              <w:rPr>
                <w:rFonts w:ascii="Times New Roman" w:hAnsi="Times New Roman" w:cs="Times New Roman"/>
              </w:rPr>
            </w:pPr>
            <w:r>
              <w:rPr>
                <w:rFonts w:ascii="Times New Roman" w:hAnsi="Times New Roman" w:cs="Times New Roman"/>
              </w:rPr>
              <w:t>3.2.5.</w:t>
            </w:r>
          </w:p>
        </w:tc>
        <w:tc>
          <w:tcPr>
            <w:tcW w:w="6663" w:type="dxa"/>
          </w:tcPr>
          <w:p w14:paraId="044CCF16" w14:textId="26BF9DF4" w:rsidR="00644C48" w:rsidRPr="00016CBB" w:rsidRDefault="00644C48" w:rsidP="00644C48">
            <w:pPr>
              <w:spacing w:after="0" w:line="240" w:lineRule="auto"/>
              <w:jc w:val="both"/>
              <w:rPr>
                <w:rFonts w:ascii="Times New Roman" w:eastAsia="Times New Roman" w:hAnsi="Times New Roman" w:cs="Times New Roman"/>
              </w:rPr>
            </w:pPr>
            <w:r w:rsidRPr="00016CBB">
              <w:rPr>
                <w:rFonts w:ascii="Times New Roman" w:eastAsia="Times New Roman" w:hAnsi="Times New Roman" w:cs="Times New Roman"/>
              </w:rPr>
              <w:t>Stelažą sudaro bazinės dalys ir prijungiamos papildomos dalys arba vien bazinės dalys. Stelažas visiškai stabilus.</w:t>
            </w:r>
          </w:p>
        </w:tc>
        <w:tc>
          <w:tcPr>
            <w:tcW w:w="2693" w:type="dxa"/>
          </w:tcPr>
          <w:p w14:paraId="11B1200A" w14:textId="304005EE" w:rsidR="00644C48" w:rsidRPr="00A610D0" w:rsidRDefault="00644C48" w:rsidP="00644C48">
            <w:pPr>
              <w:spacing w:after="0" w:line="240" w:lineRule="auto"/>
              <w:jc w:val="center"/>
              <w:rPr>
                <w:rFonts w:ascii="Times New Roman" w:hAnsi="Times New Roman" w:cs="Times New Roman"/>
                <w:i/>
              </w:rPr>
            </w:pPr>
            <w:r w:rsidRPr="00A610D0">
              <w:rPr>
                <w:rFonts w:ascii="Times New Roman" w:hAnsi="Times New Roman" w:cs="Times New Roman"/>
                <w:i/>
              </w:rPr>
              <w:t>Taip/ Ne</w:t>
            </w:r>
          </w:p>
        </w:tc>
      </w:tr>
      <w:tr w:rsidR="00644C48" w:rsidRPr="00A610D0" w14:paraId="44C97620" w14:textId="77777777" w:rsidTr="00626FC7">
        <w:trPr>
          <w:trHeight w:val="315"/>
        </w:trPr>
        <w:tc>
          <w:tcPr>
            <w:tcW w:w="1134" w:type="dxa"/>
          </w:tcPr>
          <w:p w14:paraId="12EB2B90" w14:textId="33D4BC6D" w:rsidR="00644C48" w:rsidRPr="00A610D0" w:rsidRDefault="00644C48" w:rsidP="00644C48">
            <w:pPr>
              <w:spacing w:after="0" w:line="240" w:lineRule="auto"/>
              <w:rPr>
                <w:rFonts w:ascii="Times New Roman" w:hAnsi="Times New Roman" w:cs="Times New Roman"/>
              </w:rPr>
            </w:pPr>
            <w:r>
              <w:rPr>
                <w:rFonts w:ascii="Times New Roman" w:hAnsi="Times New Roman" w:cs="Times New Roman"/>
              </w:rPr>
              <w:t>3.2.6.</w:t>
            </w:r>
          </w:p>
        </w:tc>
        <w:tc>
          <w:tcPr>
            <w:tcW w:w="6663" w:type="dxa"/>
          </w:tcPr>
          <w:p w14:paraId="62F2DCBF" w14:textId="03135E15" w:rsidR="00644C48" w:rsidRPr="00016CBB" w:rsidRDefault="00644C48" w:rsidP="00644C48">
            <w:pPr>
              <w:suppressAutoHyphens/>
              <w:overflowPunct w:val="0"/>
              <w:autoSpaceDE w:val="0"/>
              <w:spacing w:after="0" w:line="240" w:lineRule="auto"/>
              <w:jc w:val="both"/>
              <w:textAlignment w:val="baseline"/>
              <w:rPr>
                <w:rFonts w:ascii="Times New Roman" w:eastAsia="SimSun" w:hAnsi="Times New Roman" w:cs="Times New Roman"/>
                <w:lang w:eastAsia="ar-SA"/>
              </w:rPr>
            </w:pPr>
            <w:r w:rsidRPr="00016CBB">
              <w:rPr>
                <w:rFonts w:ascii="Times New Roman" w:eastAsia="Times New Roman" w:hAnsi="Times New Roman" w:cs="Times New Roman"/>
              </w:rPr>
              <w:t>Stelažai turi būti metaliniai cinkuoti arba galvanizuoti.</w:t>
            </w:r>
          </w:p>
        </w:tc>
        <w:tc>
          <w:tcPr>
            <w:tcW w:w="2693" w:type="dxa"/>
          </w:tcPr>
          <w:p w14:paraId="1A0B7663" w14:textId="2BD0AB44" w:rsidR="00644C48" w:rsidRPr="00A610D0" w:rsidRDefault="00644C48" w:rsidP="00644C48">
            <w:pPr>
              <w:spacing w:after="0" w:line="240" w:lineRule="auto"/>
              <w:jc w:val="center"/>
              <w:rPr>
                <w:rFonts w:ascii="Times New Roman" w:hAnsi="Times New Roman" w:cs="Times New Roman"/>
                <w:i/>
              </w:rPr>
            </w:pPr>
            <w:r w:rsidRPr="00A610D0">
              <w:rPr>
                <w:rFonts w:ascii="Times New Roman" w:hAnsi="Times New Roman" w:cs="Times New Roman"/>
                <w:i/>
              </w:rPr>
              <w:t>Taip/ Ne</w:t>
            </w:r>
          </w:p>
        </w:tc>
      </w:tr>
      <w:tr w:rsidR="00644C48" w:rsidRPr="00A610D0" w14:paraId="700D3E15" w14:textId="77777777" w:rsidTr="00626FC7">
        <w:trPr>
          <w:trHeight w:val="413"/>
        </w:trPr>
        <w:tc>
          <w:tcPr>
            <w:tcW w:w="1134" w:type="dxa"/>
          </w:tcPr>
          <w:p w14:paraId="7B7C8980" w14:textId="5BB1C616" w:rsidR="00644C48" w:rsidRPr="00A610D0" w:rsidRDefault="00644C48" w:rsidP="00644C48">
            <w:pPr>
              <w:spacing w:after="0" w:line="240" w:lineRule="auto"/>
              <w:rPr>
                <w:rFonts w:ascii="Times New Roman" w:hAnsi="Times New Roman" w:cs="Times New Roman"/>
              </w:rPr>
            </w:pPr>
            <w:r>
              <w:rPr>
                <w:rFonts w:ascii="Times New Roman" w:hAnsi="Times New Roman" w:cs="Times New Roman"/>
              </w:rPr>
              <w:t>3.2.7.</w:t>
            </w:r>
          </w:p>
        </w:tc>
        <w:tc>
          <w:tcPr>
            <w:tcW w:w="6663" w:type="dxa"/>
          </w:tcPr>
          <w:p w14:paraId="73B3F5CC" w14:textId="28EFF407" w:rsidR="00644C48" w:rsidRPr="00016CBB" w:rsidRDefault="00644C48" w:rsidP="00644C48">
            <w:pPr>
              <w:suppressAutoHyphens/>
              <w:overflowPunct w:val="0"/>
              <w:autoSpaceDE w:val="0"/>
              <w:spacing w:after="0" w:line="240" w:lineRule="auto"/>
              <w:jc w:val="both"/>
              <w:textAlignment w:val="baseline"/>
              <w:rPr>
                <w:rFonts w:ascii="Times New Roman" w:eastAsia="SimSun" w:hAnsi="Times New Roman" w:cs="Times New Roman"/>
                <w:lang w:eastAsia="ar-SA"/>
              </w:rPr>
            </w:pPr>
            <w:r w:rsidRPr="00016CBB">
              <w:rPr>
                <w:rFonts w:ascii="Times New Roman" w:eastAsia="SimSun" w:hAnsi="Times New Roman" w:cs="Times New Roman"/>
                <w:lang w:eastAsia="ar-SA"/>
              </w:rPr>
              <w:t xml:space="preserve">Stelažas bus atsparūs kenksmingam aplinkos poveikiui, rūdijimui, rūgštims, mechaniniam poveikiui. Stelažas bus be aštrių kampų, netepus, greitai surenkamas. Stelažas turi būti tvirtos konstrukcijos, kuri leis lengvai keisti lentynų skaičių ir išdėstymą, nepakenkiant stelažų stabilumui. </w:t>
            </w:r>
          </w:p>
        </w:tc>
        <w:tc>
          <w:tcPr>
            <w:tcW w:w="2693" w:type="dxa"/>
          </w:tcPr>
          <w:p w14:paraId="59E98E84" w14:textId="50FCEA45" w:rsidR="00644C48" w:rsidRPr="00A610D0" w:rsidRDefault="00644C48" w:rsidP="00644C48">
            <w:pPr>
              <w:spacing w:after="0" w:line="240" w:lineRule="auto"/>
              <w:jc w:val="center"/>
              <w:rPr>
                <w:rFonts w:ascii="Times New Roman" w:hAnsi="Times New Roman" w:cs="Times New Roman"/>
                <w:i/>
              </w:rPr>
            </w:pPr>
            <w:r w:rsidRPr="00A610D0">
              <w:rPr>
                <w:rFonts w:ascii="Times New Roman" w:hAnsi="Times New Roman" w:cs="Times New Roman"/>
                <w:i/>
              </w:rPr>
              <w:t>Taip/ Ne</w:t>
            </w:r>
          </w:p>
        </w:tc>
      </w:tr>
      <w:tr w:rsidR="00644C48" w:rsidRPr="00A610D0" w14:paraId="5937B6BB" w14:textId="77777777" w:rsidTr="00EC549A">
        <w:trPr>
          <w:trHeight w:val="315"/>
        </w:trPr>
        <w:tc>
          <w:tcPr>
            <w:tcW w:w="10490" w:type="dxa"/>
            <w:gridSpan w:val="3"/>
            <w:shd w:val="clear" w:color="auto" w:fill="D9D9D9" w:themeFill="background1" w:themeFillShade="D9"/>
          </w:tcPr>
          <w:p w14:paraId="31D1D07A" w14:textId="351501B8" w:rsidR="00644C48" w:rsidRPr="00626FC7" w:rsidRDefault="00644C48" w:rsidP="00644C48">
            <w:pPr>
              <w:spacing w:after="0" w:line="240" w:lineRule="auto"/>
              <w:jc w:val="center"/>
              <w:rPr>
                <w:rFonts w:ascii="Times New Roman" w:hAnsi="Times New Roman" w:cs="Times New Roman"/>
                <w:sz w:val="28"/>
                <w:szCs w:val="28"/>
              </w:rPr>
            </w:pPr>
            <w:r w:rsidRPr="00626FC7">
              <w:rPr>
                <w:rFonts w:ascii="Times New Roman" w:hAnsi="Times New Roman" w:cs="Times New Roman"/>
                <w:b/>
                <w:sz w:val="24"/>
                <w:szCs w:val="24"/>
              </w:rPr>
              <w:t>4 pirkimo dalis.</w:t>
            </w:r>
            <w:r w:rsidRPr="00626FC7">
              <w:rPr>
                <w:rFonts w:ascii="Times New Roman" w:hAnsi="Times New Roman" w:cs="Times New Roman"/>
                <w:b/>
                <w:sz w:val="28"/>
                <w:szCs w:val="28"/>
              </w:rPr>
              <w:t xml:space="preserve"> </w:t>
            </w:r>
            <w:r w:rsidRPr="00626FC7">
              <w:rPr>
                <w:rFonts w:ascii="Times New Roman" w:hAnsi="Times New Roman" w:cs="Times New Roman"/>
                <w:b/>
                <w:color w:val="FF0000"/>
                <w:sz w:val="28"/>
                <w:szCs w:val="28"/>
              </w:rPr>
              <w:t>Spintos</w:t>
            </w:r>
          </w:p>
        </w:tc>
      </w:tr>
      <w:tr w:rsidR="00644C48" w:rsidRPr="00A610D0" w14:paraId="114C7FF6" w14:textId="77777777" w:rsidTr="00626FC7">
        <w:trPr>
          <w:trHeight w:val="315"/>
        </w:trPr>
        <w:tc>
          <w:tcPr>
            <w:tcW w:w="1134" w:type="dxa"/>
            <w:shd w:val="clear" w:color="auto" w:fill="auto"/>
          </w:tcPr>
          <w:p w14:paraId="19500DB6" w14:textId="4E8C4A52" w:rsidR="00644C48" w:rsidRPr="00644C48" w:rsidRDefault="00644C48" w:rsidP="00644C48">
            <w:pPr>
              <w:spacing w:after="0" w:line="240" w:lineRule="auto"/>
              <w:rPr>
                <w:rFonts w:ascii="Times New Roman" w:hAnsi="Times New Roman" w:cs="Times New Roman"/>
              </w:rPr>
            </w:pPr>
            <w:r w:rsidRPr="00644C48">
              <w:rPr>
                <w:rFonts w:ascii="Times New Roman" w:hAnsi="Times New Roman" w:cs="Times New Roman"/>
              </w:rPr>
              <w:t>4.</w:t>
            </w:r>
          </w:p>
        </w:tc>
        <w:tc>
          <w:tcPr>
            <w:tcW w:w="6663" w:type="dxa"/>
            <w:shd w:val="clear" w:color="auto" w:fill="auto"/>
          </w:tcPr>
          <w:p w14:paraId="2F2ACF11" w14:textId="4139DA4A" w:rsidR="00644C48" w:rsidRPr="00A610D0" w:rsidRDefault="00644C48" w:rsidP="00644C48">
            <w:pPr>
              <w:spacing w:after="0" w:line="240" w:lineRule="auto"/>
              <w:rPr>
                <w:rFonts w:ascii="Times New Roman" w:hAnsi="Times New Roman" w:cs="Times New Roman"/>
                <w:b/>
              </w:rPr>
            </w:pPr>
            <w:r>
              <w:rPr>
                <w:rFonts w:ascii="Times New Roman" w:hAnsi="Times New Roman" w:cs="Times New Roman"/>
              </w:rPr>
              <w:t>Spintoms</w:t>
            </w:r>
            <w:r w:rsidRPr="00644C48">
              <w:rPr>
                <w:rFonts w:ascii="Times New Roman" w:hAnsi="Times New Roman" w:cs="Times New Roman"/>
              </w:rPr>
              <w:t xml:space="preserve"> gamintojas pritaiko garantinį laikotarpį, bet ne trumpesnį kaip 24 mėn. nuo priėmimo-perdavimo akto pasirašymo dienos.</w:t>
            </w:r>
          </w:p>
        </w:tc>
        <w:tc>
          <w:tcPr>
            <w:tcW w:w="2693" w:type="dxa"/>
            <w:shd w:val="clear" w:color="auto" w:fill="auto"/>
          </w:tcPr>
          <w:p w14:paraId="144AD597" w14:textId="6707F580" w:rsidR="00644C48" w:rsidRPr="00644C48" w:rsidRDefault="00644C48" w:rsidP="00644C48">
            <w:pPr>
              <w:tabs>
                <w:tab w:val="left" w:pos="390"/>
                <w:tab w:val="left" w:pos="1035"/>
                <w:tab w:val="left" w:pos="1500"/>
              </w:tabs>
              <w:spacing w:after="0" w:line="200" w:lineRule="atLeast"/>
              <w:jc w:val="center"/>
              <w:rPr>
                <w:rFonts w:ascii="Times New Roman" w:hAnsi="Times New Roman" w:cs="Times New Roman"/>
                <w:sz w:val="24"/>
                <w:szCs w:val="24"/>
              </w:rPr>
            </w:pPr>
            <w:r>
              <w:rPr>
                <w:rFonts w:ascii="Times New Roman" w:hAnsi="Times New Roman" w:cs="Times New Roman"/>
                <w:sz w:val="24"/>
                <w:szCs w:val="24"/>
              </w:rPr>
              <w:t>Spintoms</w:t>
            </w:r>
            <w:r w:rsidRPr="00644C48">
              <w:rPr>
                <w:rFonts w:ascii="Times New Roman" w:hAnsi="Times New Roman" w:cs="Times New Roman"/>
                <w:sz w:val="24"/>
                <w:szCs w:val="24"/>
              </w:rPr>
              <w:t xml:space="preserve"> kokybės garantijos terminas – </w:t>
            </w:r>
            <w:r w:rsidRPr="00644C48">
              <w:rPr>
                <w:rFonts w:ascii="Times New Roman" w:hAnsi="Times New Roman" w:cs="Times New Roman"/>
                <w:sz w:val="24"/>
                <w:szCs w:val="24"/>
              </w:rPr>
              <w:lastRenderedPageBreak/>
              <w:t xml:space="preserve">........ </w:t>
            </w:r>
            <w:r w:rsidR="00730F93" w:rsidRPr="00644C48">
              <w:rPr>
                <w:rFonts w:ascii="Times New Roman" w:hAnsi="Times New Roman" w:cs="Times New Roman"/>
                <w:sz w:val="24"/>
                <w:szCs w:val="24"/>
              </w:rPr>
              <w:t>mėn</w:t>
            </w:r>
            <w:r w:rsidR="00730F93">
              <w:rPr>
                <w:rFonts w:ascii="Times New Roman" w:hAnsi="Times New Roman" w:cs="Times New Roman"/>
                <w:sz w:val="24"/>
                <w:szCs w:val="24"/>
              </w:rPr>
              <w:t>.</w:t>
            </w:r>
            <w:r w:rsidR="00730F93" w:rsidRPr="00644C48">
              <w:rPr>
                <w:rFonts w:ascii="Times New Roman" w:hAnsi="Times New Roman" w:cs="Times New Roman"/>
                <w:sz w:val="24"/>
                <w:szCs w:val="24"/>
              </w:rPr>
              <w:t xml:space="preserve"> </w:t>
            </w:r>
            <w:r w:rsidRPr="00644C48">
              <w:rPr>
                <w:rFonts w:ascii="Times New Roman" w:hAnsi="Times New Roman" w:cs="Times New Roman"/>
                <w:sz w:val="24"/>
                <w:szCs w:val="24"/>
              </w:rPr>
              <w:t>nuo prekių priėmimo – perdavimo akto pasirašymo dienos.</w:t>
            </w:r>
          </w:p>
          <w:p w14:paraId="15F0B7F5" w14:textId="77777777" w:rsidR="00644C48" w:rsidRPr="00644C48" w:rsidRDefault="00644C48" w:rsidP="00644C48">
            <w:pPr>
              <w:tabs>
                <w:tab w:val="left" w:pos="390"/>
                <w:tab w:val="left" w:pos="1035"/>
                <w:tab w:val="left" w:pos="1500"/>
              </w:tabs>
              <w:spacing w:after="0" w:line="200" w:lineRule="atLeast"/>
              <w:jc w:val="center"/>
              <w:rPr>
                <w:rFonts w:ascii="Times New Roman" w:hAnsi="Times New Roman" w:cs="Times New Roman"/>
                <w:sz w:val="24"/>
                <w:szCs w:val="24"/>
              </w:rPr>
            </w:pPr>
          </w:p>
          <w:p w14:paraId="7EA4BF51" w14:textId="4ECE0207" w:rsidR="00644C48" w:rsidRPr="00626FC7" w:rsidRDefault="00644C48" w:rsidP="00644C48">
            <w:pPr>
              <w:spacing w:after="0" w:line="240" w:lineRule="auto"/>
              <w:jc w:val="center"/>
              <w:rPr>
                <w:rFonts w:ascii="Times New Roman" w:hAnsi="Times New Roman" w:cs="Times New Roman"/>
                <w:b/>
                <w:sz w:val="20"/>
                <w:szCs w:val="20"/>
              </w:rPr>
            </w:pPr>
            <w:r w:rsidRPr="00626FC7">
              <w:rPr>
                <w:rFonts w:ascii="Times New Roman" w:hAnsi="Times New Roman" w:cs="Times New Roman"/>
                <w:i/>
                <w:sz w:val="20"/>
                <w:szCs w:val="20"/>
              </w:rPr>
              <w:t>Nurodomas konkretus kokybės garantijos terminas mėnesiais</w:t>
            </w:r>
          </w:p>
        </w:tc>
      </w:tr>
      <w:tr w:rsidR="00644C48" w:rsidRPr="00A610D0" w14:paraId="0DBCFB94" w14:textId="77777777" w:rsidTr="00EC549A">
        <w:trPr>
          <w:trHeight w:val="315"/>
        </w:trPr>
        <w:tc>
          <w:tcPr>
            <w:tcW w:w="10490" w:type="dxa"/>
            <w:gridSpan w:val="3"/>
            <w:shd w:val="clear" w:color="auto" w:fill="D9D9D9" w:themeFill="background1" w:themeFillShade="D9"/>
          </w:tcPr>
          <w:p w14:paraId="54295288" w14:textId="77777777" w:rsidR="00644C48" w:rsidRDefault="00644C48" w:rsidP="00644C48">
            <w:pPr>
              <w:spacing w:after="0" w:line="240" w:lineRule="auto"/>
              <w:jc w:val="center"/>
              <w:rPr>
                <w:rFonts w:ascii="Times New Roman" w:hAnsi="Times New Roman" w:cs="Times New Roman"/>
                <w:b/>
              </w:rPr>
            </w:pPr>
            <w:r w:rsidRPr="00A610D0">
              <w:rPr>
                <w:rFonts w:ascii="Times New Roman" w:hAnsi="Times New Roman" w:cs="Times New Roman"/>
                <w:b/>
              </w:rPr>
              <w:lastRenderedPageBreak/>
              <w:t xml:space="preserve">4.1. </w:t>
            </w:r>
            <w:r w:rsidRPr="00626FC7">
              <w:rPr>
                <w:rFonts w:ascii="Times New Roman" w:hAnsi="Times New Roman" w:cs="Times New Roman"/>
                <w:b/>
                <w:sz w:val="24"/>
                <w:szCs w:val="24"/>
              </w:rPr>
              <w:t>Ūkinio inventoriaus spinta</w:t>
            </w:r>
          </w:p>
          <w:p w14:paraId="68793A43" w14:textId="489488EC" w:rsidR="00644C48" w:rsidRPr="00016CBB" w:rsidRDefault="00644C48" w:rsidP="00644C48">
            <w:pPr>
              <w:spacing w:after="0" w:line="240" w:lineRule="auto"/>
              <w:jc w:val="center"/>
              <w:rPr>
                <w:rFonts w:ascii="Times New Roman" w:hAnsi="Times New Roman" w:cs="Times New Roman"/>
                <w:b/>
              </w:rPr>
            </w:pPr>
            <w:r w:rsidRPr="00016CBB">
              <w:rPr>
                <w:rFonts w:ascii="Times New Roman" w:hAnsi="Times New Roman" w:cs="Times New Roman"/>
                <w:i/>
              </w:rPr>
              <w:t xml:space="preserve">Techninės specifikacijos </w:t>
            </w:r>
            <w:r w:rsidR="00DB1A7B">
              <w:rPr>
                <w:rFonts w:ascii="Times New Roman" w:hAnsi="Times New Roman" w:cs="Times New Roman"/>
                <w:i/>
              </w:rPr>
              <w:t>5</w:t>
            </w:r>
            <w:r w:rsidRPr="00016CBB">
              <w:rPr>
                <w:rFonts w:ascii="Times New Roman" w:hAnsi="Times New Roman" w:cs="Times New Roman"/>
                <w:i/>
              </w:rPr>
              <w:t>.1. punkt</w:t>
            </w:r>
            <w:r w:rsidR="00DB1A7B">
              <w:rPr>
                <w:rFonts w:ascii="Times New Roman" w:hAnsi="Times New Roman" w:cs="Times New Roman"/>
                <w:i/>
              </w:rPr>
              <w:t>e</w:t>
            </w:r>
            <w:r w:rsidRPr="00016CBB">
              <w:rPr>
                <w:rFonts w:ascii="Times New Roman" w:hAnsi="Times New Roman" w:cs="Times New Roman"/>
                <w:i/>
              </w:rPr>
              <w:t xml:space="preserve"> keliami techniniai reikalavimai</w:t>
            </w:r>
          </w:p>
        </w:tc>
      </w:tr>
      <w:tr w:rsidR="00644C48" w:rsidRPr="00A610D0" w14:paraId="66C225B7" w14:textId="77777777" w:rsidTr="00626FC7">
        <w:trPr>
          <w:trHeight w:val="315"/>
        </w:trPr>
        <w:tc>
          <w:tcPr>
            <w:tcW w:w="1134" w:type="dxa"/>
          </w:tcPr>
          <w:p w14:paraId="1AE1084C" w14:textId="7AF58644" w:rsidR="00644C48" w:rsidRPr="00A610D0" w:rsidRDefault="00644C48" w:rsidP="00644C48">
            <w:pPr>
              <w:spacing w:after="0" w:line="240" w:lineRule="auto"/>
              <w:rPr>
                <w:rFonts w:ascii="Times New Roman" w:hAnsi="Times New Roman" w:cs="Times New Roman"/>
              </w:rPr>
            </w:pPr>
            <w:r>
              <w:rPr>
                <w:rFonts w:ascii="Times New Roman" w:hAnsi="Times New Roman" w:cs="Times New Roman"/>
              </w:rPr>
              <w:t>4.1.1</w:t>
            </w:r>
          </w:p>
        </w:tc>
        <w:tc>
          <w:tcPr>
            <w:tcW w:w="6663" w:type="dxa"/>
          </w:tcPr>
          <w:p w14:paraId="6F870B97" w14:textId="77777777" w:rsidR="00644C48" w:rsidRPr="00016CBB" w:rsidRDefault="00644C48" w:rsidP="00644C48">
            <w:pPr>
              <w:spacing w:after="0" w:line="240" w:lineRule="auto"/>
              <w:jc w:val="both"/>
              <w:rPr>
                <w:rFonts w:ascii="Times New Roman" w:hAnsi="Times New Roman" w:cs="Times New Roman"/>
                <w:noProof/>
                <w:kern w:val="24"/>
                <w:lang w:eastAsia="lt-LT"/>
              </w:rPr>
            </w:pPr>
            <w:r w:rsidRPr="00016CBB">
              <w:rPr>
                <w:rFonts w:ascii="Times New Roman" w:hAnsi="Times New Roman" w:cs="Times New Roman"/>
                <w:noProof/>
                <w:kern w:val="24"/>
                <w:lang w:eastAsia="lt-LT"/>
              </w:rPr>
              <w:t xml:space="preserve">Matmenys: ilgis 800-900 mm, gylis 450-520 mm, aukštis 1800-2000 mm.  </w:t>
            </w:r>
          </w:p>
          <w:p w14:paraId="46080DC5" w14:textId="3A1FC2F5" w:rsidR="00644C48" w:rsidRPr="00016CBB" w:rsidRDefault="00644C48" w:rsidP="00644C48">
            <w:pPr>
              <w:spacing w:after="0" w:line="240" w:lineRule="auto"/>
              <w:jc w:val="both"/>
              <w:rPr>
                <w:rFonts w:ascii="Times New Roman" w:hAnsi="Times New Roman" w:cs="Times New Roman"/>
              </w:rPr>
            </w:pPr>
          </w:p>
        </w:tc>
        <w:tc>
          <w:tcPr>
            <w:tcW w:w="2693" w:type="dxa"/>
          </w:tcPr>
          <w:p w14:paraId="6010B261" w14:textId="77777777" w:rsidR="00644C48" w:rsidRDefault="00644C48" w:rsidP="00644C48">
            <w:pPr>
              <w:spacing w:after="0" w:line="240" w:lineRule="auto"/>
              <w:jc w:val="center"/>
              <w:rPr>
                <w:rFonts w:ascii="Times New Roman" w:hAnsi="Times New Roman" w:cs="Times New Roman"/>
                <w:i/>
              </w:rPr>
            </w:pPr>
            <w:r w:rsidRPr="00016CBB">
              <w:rPr>
                <w:rFonts w:ascii="Times New Roman" w:hAnsi="Times New Roman" w:cs="Times New Roman"/>
                <w:i/>
              </w:rPr>
              <w:t>Nurodyti konkrečius matmenis mm</w:t>
            </w:r>
          </w:p>
          <w:p w14:paraId="755667A4" w14:textId="5F70C143" w:rsidR="00644C48" w:rsidRPr="00016CBB" w:rsidRDefault="00644C48" w:rsidP="00644C48">
            <w:pPr>
              <w:spacing w:after="0" w:line="240" w:lineRule="auto"/>
              <w:jc w:val="center"/>
              <w:rPr>
                <w:rFonts w:ascii="Times New Roman" w:hAnsi="Times New Roman" w:cs="Times New Roman"/>
                <w:i/>
              </w:rPr>
            </w:pPr>
            <w:r>
              <w:rPr>
                <w:rFonts w:ascii="Times New Roman" w:hAnsi="Times New Roman" w:cs="Times New Roman"/>
                <w:i/>
              </w:rPr>
              <w:t>Ilgis-</w:t>
            </w:r>
          </w:p>
          <w:p w14:paraId="7453482A" w14:textId="77777777" w:rsidR="00644C48" w:rsidRDefault="00644C48" w:rsidP="00644C48">
            <w:pPr>
              <w:spacing w:after="0" w:line="240" w:lineRule="auto"/>
              <w:jc w:val="center"/>
              <w:rPr>
                <w:rFonts w:ascii="Times New Roman" w:hAnsi="Times New Roman" w:cs="Times New Roman"/>
                <w:i/>
              </w:rPr>
            </w:pPr>
            <w:r w:rsidRPr="00016CBB">
              <w:rPr>
                <w:rFonts w:ascii="Times New Roman" w:hAnsi="Times New Roman" w:cs="Times New Roman"/>
                <w:i/>
              </w:rPr>
              <w:t>Gylis –</w:t>
            </w:r>
          </w:p>
          <w:p w14:paraId="3E052751" w14:textId="2753F3F9" w:rsidR="00644C48" w:rsidRPr="00016CBB" w:rsidRDefault="00644C48" w:rsidP="00644C48">
            <w:pPr>
              <w:spacing w:after="0" w:line="240" w:lineRule="auto"/>
              <w:jc w:val="center"/>
              <w:rPr>
                <w:rFonts w:ascii="Times New Roman" w:hAnsi="Times New Roman" w:cs="Times New Roman"/>
                <w:i/>
              </w:rPr>
            </w:pPr>
            <w:r w:rsidRPr="00016CBB">
              <w:rPr>
                <w:rFonts w:ascii="Times New Roman" w:hAnsi="Times New Roman" w:cs="Times New Roman"/>
                <w:i/>
              </w:rPr>
              <w:t>Aukštis</w:t>
            </w:r>
            <w:r>
              <w:rPr>
                <w:rFonts w:ascii="Times New Roman" w:hAnsi="Times New Roman" w:cs="Times New Roman"/>
                <w:i/>
              </w:rPr>
              <w:t xml:space="preserve"> – </w:t>
            </w:r>
          </w:p>
        </w:tc>
      </w:tr>
      <w:tr w:rsidR="00644C48" w:rsidRPr="00A610D0" w14:paraId="2B6B0EB1" w14:textId="77777777" w:rsidTr="00626FC7">
        <w:trPr>
          <w:trHeight w:val="315"/>
        </w:trPr>
        <w:tc>
          <w:tcPr>
            <w:tcW w:w="1134" w:type="dxa"/>
          </w:tcPr>
          <w:p w14:paraId="3944683C" w14:textId="4E0BC40E" w:rsidR="00644C48" w:rsidRPr="00A610D0" w:rsidRDefault="00644C48" w:rsidP="00644C48">
            <w:pPr>
              <w:spacing w:after="0" w:line="240" w:lineRule="auto"/>
              <w:rPr>
                <w:rFonts w:ascii="Times New Roman" w:hAnsi="Times New Roman" w:cs="Times New Roman"/>
              </w:rPr>
            </w:pPr>
            <w:r>
              <w:rPr>
                <w:rFonts w:ascii="Times New Roman" w:hAnsi="Times New Roman" w:cs="Times New Roman"/>
              </w:rPr>
              <w:t>4.1.2.</w:t>
            </w:r>
          </w:p>
        </w:tc>
        <w:tc>
          <w:tcPr>
            <w:tcW w:w="6663" w:type="dxa"/>
          </w:tcPr>
          <w:p w14:paraId="105F8F4E" w14:textId="067AB9CF" w:rsidR="00644C48" w:rsidRPr="00016CBB" w:rsidRDefault="00644C48" w:rsidP="00644C48">
            <w:pPr>
              <w:spacing w:after="0" w:line="240" w:lineRule="auto"/>
              <w:jc w:val="both"/>
              <w:rPr>
                <w:rFonts w:ascii="Times New Roman" w:hAnsi="Times New Roman" w:cs="Times New Roman"/>
              </w:rPr>
            </w:pPr>
            <w:r w:rsidRPr="00B6309D">
              <w:rPr>
                <w:rFonts w:ascii="Times New Roman" w:eastAsia="SimSun" w:hAnsi="Times New Roman" w:cs="Times New Roman"/>
                <w:lang w:eastAsia="ar-SA"/>
              </w:rPr>
              <w:t>2-jų durų ūkinė spinta</w:t>
            </w:r>
          </w:p>
        </w:tc>
        <w:tc>
          <w:tcPr>
            <w:tcW w:w="2693" w:type="dxa"/>
          </w:tcPr>
          <w:p w14:paraId="3D095E15" w14:textId="31A82B89" w:rsidR="00644C48" w:rsidRPr="00016CBB" w:rsidRDefault="00644C48" w:rsidP="00644C48">
            <w:pPr>
              <w:spacing w:after="0" w:line="240" w:lineRule="auto"/>
              <w:jc w:val="center"/>
              <w:rPr>
                <w:rFonts w:ascii="Times New Roman" w:hAnsi="Times New Roman" w:cs="Times New Roman"/>
                <w:i/>
              </w:rPr>
            </w:pPr>
            <w:r w:rsidRPr="00016CBB">
              <w:rPr>
                <w:rFonts w:ascii="Times New Roman" w:hAnsi="Times New Roman" w:cs="Times New Roman"/>
                <w:i/>
              </w:rPr>
              <w:t>Taip/ Ne</w:t>
            </w:r>
          </w:p>
        </w:tc>
      </w:tr>
      <w:tr w:rsidR="00644C48" w:rsidRPr="00A610D0" w14:paraId="5B509A27" w14:textId="77777777" w:rsidTr="00626FC7">
        <w:trPr>
          <w:trHeight w:val="315"/>
        </w:trPr>
        <w:tc>
          <w:tcPr>
            <w:tcW w:w="1134" w:type="dxa"/>
          </w:tcPr>
          <w:p w14:paraId="37340035" w14:textId="27175A24" w:rsidR="00644C48" w:rsidRPr="00A610D0" w:rsidRDefault="00644C48" w:rsidP="00644C48">
            <w:pPr>
              <w:spacing w:after="0" w:line="240" w:lineRule="auto"/>
              <w:rPr>
                <w:rFonts w:ascii="Times New Roman" w:hAnsi="Times New Roman" w:cs="Times New Roman"/>
              </w:rPr>
            </w:pPr>
            <w:r>
              <w:rPr>
                <w:rFonts w:ascii="Times New Roman" w:hAnsi="Times New Roman" w:cs="Times New Roman"/>
              </w:rPr>
              <w:t>4.1.3.</w:t>
            </w:r>
          </w:p>
        </w:tc>
        <w:tc>
          <w:tcPr>
            <w:tcW w:w="6663" w:type="dxa"/>
          </w:tcPr>
          <w:p w14:paraId="60F8C5FF" w14:textId="7AAC03FA" w:rsidR="00644C48" w:rsidRPr="00016CBB" w:rsidRDefault="00644C48" w:rsidP="00644C48">
            <w:pPr>
              <w:spacing w:after="0" w:line="240" w:lineRule="auto"/>
              <w:jc w:val="both"/>
              <w:rPr>
                <w:rFonts w:ascii="Times New Roman" w:eastAsia="Times New Roman" w:hAnsi="Times New Roman" w:cs="Times New Roman"/>
              </w:rPr>
            </w:pPr>
            <w:r w:rsidRPr="00B6309D">
              <w:rPr>
                <w:rFonts w:ascii="Times New Roman" w:eastAsia="SimSun" w:hAnsi="Times New Roman" w:cs="Times New Roman"/>
                <w:lang w:eastAsia="ar-SA"/>
              </w:rPr>
              <w:t>Vienoje pusėje – lentyna, skersinis pakaboms ir kabliukai, kitoje pusėje – 3 lentynos</w:t>
            </w:r>
          </w:p>
        </w:tc>
        <w:tc>
          <w:tcPr>
            <w:tcW w:w="2693" w:type="dxa"/>
          </w:tcPr>
          <w:p w14:paraId="42D0B22F" w14:textId="2ED931D2" w:rsidR="00644C48" w:rsidRPr="00016CBB" w:rsidRDefault="00644C48" w:rsidP="00644C48">
            <w:pPr>
              <w:spacing w:after="0" w:line="240" w:lineRule="auto"/>
              <w:jc w:val="center"/>
              <w:rPr>
                <w:rFonts w:ascii="Times New Roman" w:hAnsi="Times New Roman" w:cs="Times New Roman"/>
                <w:i/>
              </w:rPr>
            </w:pPr>
            <w:r w:rsidRPr="00016CBB">
              <w:rPr>
                <w:rFonts w:ascii="Times New Roman" w:hAnsi="Times New Roman" w:cs="Times New Roman"/>
                <w:i/>
              </w:rPr>
              <w:t>Taip/ Ne</w:t>
            </w:r>
          </w:p>
        </w:tc>
      </w:tr>
      <w:tr w:rsidR="00644C48" w:rsidRPr="00A610D0" w14:paraId="5C35BFA3" w14:textId="77777777" w:rsidTr="00626FC7">
        <w:trPr>
          <w:trHeight w:val="242"/>
        </w:trPr>
        <w:tc>
          <w:tcPr>
            <w:tcW w:w="1134" w:type="dxa"/>
          </w:tcPr>
          <w:p w14:paraId="75FF93AE" w14:textId="5A73A087" w:rsidR="00644C48" w:rsidRPr="00A610D0" w:rsidRDefault="00644C48" w:rsidP="00644C48">
            <w:pPr>
              <w:spacing w:after="0" w:line="240" w:lineRule="auto"/>
              <w:rPr>
                <w:rFonts w:ascii="Times New Roman" w:hAnsi="Times New Roman" w:cs="Times New Roman"/>
              </w:rPr>
            </w:pPr>
            <w:r>
              <w:rPr>
                <w:rFonts w:ascii="Times New Roman" w:hAnsi="Times New Roman" w:cs="Times New Roman"/>
              </w:rPr>
              <w:t>4.1.4.</w:t>
            </w:r>
          </w:p>
        </w:tc>
        <w:tc>
          <w:tcPr>
            <w:tcW w:w="6663" w:type="dxa"/>
          </w:tcPr>
          <w:p w14:paraId="68D17671" w14:textId="0288DA1D" w:rsidR="00644C48" w:rsidRPr="00016CBB" w:rsidRDefault="00644C48" w:rsidP="00644C48">
            <w:pPr>
              <w:spacing w:after="0" w:line="240" w:lineRule="auto"/>
              <w:jc w:val="both"/>
              <w:rPr>
                <w:rFonts w:ascii="Times New Roman" w:hAnsi="Times New Roman" w:cs="Times New Roman"/>
              </w:rPr>
            </w:pPr>
            <w:r w:rsidRPr="00B6309D">
              <w:rPr>
                <w:rFonts w:ascii="Times New Roman" w:eastAsia="SimSun" w:hAnsi="Times New Roman" w:cs="Times New Roman"/>
                <w:lang w:eastAsia="ar-SA"/>
              </w:rPr>
              <w:t>Durys rakinamos atskiromis baldinėmis spynomis</w:t>
            </w:r>
          </w:p>
        </w:tc>
        <w:tc>
          <w:tcPr>
            <w:tcW w:w="2693" w:type="dxa"/>
          </w:tcPr>
          <w:p w14:paraId="46B9AD2F" w14:textId="3E8C36C7" w:rsidR="00644C48" w:rsidRPr="00016CBB" w:rsidRDefault="00644C48" w:rsidP="00644C48">
            <w:pPr>
              <w:spacing w:after="0" w:line="240" w:lineRule="auto"/>
              <w:jc w:val="center"/>
              <w:rPr>
                <w:rFonts w:ascii="Times New Roman" w:hAnsi="Times New Roman" w:cs="Times New Roman"/>
                <w:i/>
              </w:rPr>
            </w:pPr>
            <w:r w:rsidRPr="00016CBB">
              <w:rPr>
                <w:rFonts w:ascii="Times New Roman" w:hAnsi="Times New Roman" w:cs="Times New Roman"/>
                <w:i/>
              </w:rPr>
              <w:t>Taip/ Ne</w:t>
            </w:r>
          </w:p>
        </w:tc>
      </w:tr>
      <w:tr w:rsidR="00644C48" w:rsidRPr="00A610D0" w14:paraId="137A1B1F" w14:textId="77777777" w:rsidTr="00626FC7">
        <w:trPr>
          <w:trHeight w:val="315"/>
        </w:trPr>
        <w:tc>
          <w:tcPr>
            <w:tcW w:w="1134" w:type="dxa"/>
          </w:tcPr>
          <w:p w14:paraId="0B8E5531" w14:textId="345EB026" w:rsidR="00644C48" w:rsidRPr="00A610D0" w:rsidRDefault="00644C48" w:rsidP="00644C48">
            <w:pPr>
              <w:spacing w:after="0" w:line="240" w:lineRule="auto"/>
              <w:rPr>
                <w:rFonts w:ascii="Times New Roman" w:hAnsi="Times New Roman" w:cs="Times New Roman"/>
              </w:rPr>
            </w:pPr>
            <w:r>
              <w:rPr>
                <w:rFonts w:ascii="Times New Roman" w:hAnsi="Times New Roman" w:cs="Times New Roman"/>
              </w:rPr>
              <w:t>4.1.5.</w:t>
            </w:r>
          </w:p>
        </w:tc>
        <w:tc>
          <w:tcPr>
            <w:tcW w:w="6663" w:type="dxa"/>
          </w:tcPr>
          <w:p w14:paraId="6E66EB4D" w14:textId="3328DAF2" w:rsidR="00644C48" w:rsidRPr="00016CBB" w:rsidRDefault="00644C48" w:rsidP="00644C48">
            <w:pPr>
              <w:spacing w:after="0" w:line="240" w:lineRule="auto"/>
              <w:jc w:val="both"/>
              <w:rPr>
                <w:rFonts w:ascii="Times New Roman" w:hAnsi="Times New Roman" w:cs="Times New Roman"/>
              </w:rPr>
            </w:pPr>
            <w:r w:rsidRPr="00B6309D">
              <w:rPr>
                <w:rFonts w:ascii="Times New Roman" w:eastAsia="SimSun" w:hAnsi="Times New Roman" w:cs="Times New Roman"/>
                <w:lang w:eastAsia="ar-SA"/>
              </w:rPr>
              <w:t>Duryse yra ventiliacinės grotelės</w:t>
            </w:r>
          </w:p>
        </w:tc>
        <w:tc>
          <w:tcPr>
            <w:tcW w:w="2693" w:type="dxa"/>
          </w:tcPr>
          <w:p w14:paraId="7D5DD325" w14:textId="0555FD2D" w:rsidR="00644C48" w:rsidRPr="00016CBB" w:rsidRDefault="00644C48" w:rsidP="00644C48">
            <w:pPr>
              <w:spacing w:after="0" w:line="240" w:lineRule="auto"/>
              <w:jc w:val="center"/>
              <w:rPr>
                <w:rFonts w:ascii="Times New Roman" w:hAnsi="Times New Roman" w:cs="Times New Roman"/>
                <w:i/>
              </w:rPr>
            </w:pPr>
            <w:r w:rsidRPr="00016CBB">
              <w:rPr>
                <w:rFonts w:ascii="Times New Roman" w:hAnsi="Times New Roman" w:cs="Times New Roman"/>
                <w:i/>
              </w:rPr>
              <w:t>Taip/ Ne</w:t>
            </w:r>
          </w:p>
        </w:tc>
      </w:tr>
      <w:tr w:rsidR="00644C48" w:rsidRPr="00A610D0" w14:paraId="1DF1F323" w14:textId="77777777" w:rsidTr="00626FC7">
        <w:trPr>
          <w:trHeight w:val="315"/>
        </w:trPr>
        <w:tc>
          <w:tcPr>
            <w:tcW w:w="1134" w:type="dxa"/>
          </w:tcPr>
          <w:p w14:paraId="5040915F" w14:textId="682B2361" w:rsidR="00644C48" w:rsidRPr="00A610D0" w:rsidRDefault="00644C48" w:rsidP="00644C48">
            <w:pPr>
              <w:spacing w:after="0" w:line="240" w:lineRule="auto"/>
              <w:rPr>
                <w:rFonts w:ascii="Times New Roman" w:hAnsi="Times New Roman" w:cs="Times New Roman"/>
              </w:rPr>
            </w:pPr>
            <w:r>
              <w:rPr>
                <w:rFonts w:ascii="Times New Roman" w:hAnsi="Times New Roman" w:cs="Times New Roman"/>
              </w:rPr>
              <w:t>4.1.</w:t>
            </w:r>
            <w:r w:rsidRPr="00A610D0">
              <w:rPr>
                <w:rFonts w:ascii="Times New Roman" w:hAnsi="Times New Roman" w:cs="Times New Roman"/>
              </w:rPr>
              <w:t>6.</w:t>
            </w:r>
          </w:p>
        </w:tc>
        <w:tc>
          <w:tcPr>
            <w:tcW w:w="6663" w:type="dxa"/>
          </w:tcPr>
          <w:p w14:paraId="5815C9CB" w14:textId="1661A2D6" w:rsidR="00644C48" w:rsidRPr="00016CBB" w:rsidRDefault="00644C48" w:rsidP="00644C48">
            <w:pPr>
              <w:spacing w:after="0" w:line="240" w:lineRule="auto"/>
              <w:jc w:val="both"/>
              <w:rPr>
                <w:rFonts w:ascii="Times New Roman" w:hAnsi="Times New Roman" w:cs="Times New Roman"/>
              </w:rPr>
            </w:pPr>
            <w:r w:rsidRPr="00B6309D">
              <w:rPr>
                <w:rFonts w:ascii="Times New Roman" w:eastAsia="SimSun" w:hAnsi="Times New Roman" w:cs="Times New Roman"/>
                <w:lang w:eastAsia="ar-SA"/>
              </w:rPr>
              <w:t>Spinta pagaminta iš ne mažiau, kaip 0,8 mm storio skardos</w:t>
            </w:r>
          </w:p>
        </w:tc>
        <w:tc>
          <w:tcPr>
            <w:tcW w:w="2693" w:type="dxa"/>
          </w:tcPr>
          <w:p w14:paraId="56EB5A3E" w14:textId="57FA2311" w:rsidR="00644C48" w:rsidRPr="00016CBB" w:rsidRDefault="00644C48" w:rsidP="00644C48">
            <w:pPr>
              <w:spacing w:after="0" w:line="240" w:lineRule="auto"/>
              <w:jc w:val="center"/>
              <w:rPr>
                <w:rFonts w:ascii="Times New Roman" w:hAnsi="Times New Roman" w:cs="Times New Roman"/>
                <w:i/>
              </w:rPr>
            </w:pPr>
            <w:r w:rsidRPr="00016CBB">
              <w:rPr>
                <w:rFonts w:ascii="Times New Roman" w:hAnsi="Times New Roman" w:cs="Times New Roman"/>
                <w:i/>
              </w:rPr>
              <w:t>Taip/ Ne</w:t>
            </w:r>
          </w:p>
        </w:tc>
      </w:tr>
      <w:tr w:rsidR="00644C48" w:rsidRPr="00A610D0" w14:paraId="6EFEC2AD" w14:textId="77777777" w:rsidTr="00626FC7">
        <w:trPr>
          <w:trHeight w:val="315"/>
        </w:trPr>
        <w:tc>
          <w:tcPr>
            <w:tcW w:w="1134" w:type="dxa"/>
          </w:tcPr>
          <w:p w14:paraId="56874F44" w14:textId="1C060116" w:rsidR="00644C48" w:rsidRPr="00A610D0" w:rsidRDefault="00644C48" w:rsidP="00644C48">
            <w:pPr>
              <w:spacing w:after="0" w:line="240" w:lineRule="auto"/>
              <w:rPr>
                <w:rFonts w:ascii="Times New Roman" w:hAnsi="Times New Roman" w:cs="Times New Roman"/>
              </w:rPr>
            </w:pPr>
            <w:r>
              <w:rPr>
                <w:rFonts w:ascii="Times New Roman" w:hAnsi="Times New Roman" w:cs="Times New Roman"/>
              </w:rPr>
              <w:t>4.1</w:t>
            </w:r>
            <w:r w:rsidRPr="00A610D0">
              <w:rPr>
                <w:rFonts w:ascii="Times New Roman" w:hAnsi="Times New Roman" w:cs="Times New Roman"/>
              </w:rPr>
              <w:t>.7.</w:t>
            </w:r>
          </w:p>
        </w:tc>
        <w:tc>
          <w:tcPr>
            <w:tcW w:w="6663" w:type="dxa"/>
          </w:tcPr>
          <w:p w14:paraId="1FF8B8F9" w14:textId="20F608F8" w:rsidR="00644C48" w:rsidRPr="00016CBB" w:rsidRDefault="00644C48" w:rsidP="00644C48">
            <w:pPr>
              <w:spacing w:after="0" w:line="240" w:lineRule="auto"/>
              <w:jc w:val="both"/>
              <w:rPr>
                <w:rFonts w:ascii="Times New Roman" w:eastAsia="Times New Roman" w:hAnsi="Times New Roman" w:cs="Times New Roman"/>
              </w:rPr>
            </w:pPr>
            <w:r w:rsidRPr="00B6309D">
              <w:rPr>
                <w:rFonts w:ascii="Times New Roman" w:eastAsia="SimSun" w:hAnsi="Times New Roman" w:cs="Times New Roman"/>
                <w:lang w:eastAsia="ar-SA"/>
              </w:rPr>
              <w:t>Spinta dažoma pilkos spalvos dažais</w:t>
            </w:r>
          </w:p>
        </w:tc>
        <w:tc>
          <w:tcPr>
            <w:tcW w:w="2693" w:type="dxa"/>
          </w:tcPr>
          <w:p w14:paraId="23DCF70F" w14:textId="198140C0" w:rsidR="00644C48" w:rsidRPr="00016CBB" w:rsidRDefault="00644C48" w:rsidP="00644C48">
            <w:pPr>
              <w:spacing w:after="0" w:line="240" w:lineRule="auto"/>
              <w:jc w:val="center"/>
              <w:rPr>
                <w:rFonts w:ascii="Times New Roman" w:hAnsi="Times New Roman" w:cs="Times New Roman"/>
                <w:i/>
              </w:rPr>
            </w:pPr>
            <w:r w:rsidRPr="00016CBB">
              <w:rPr>
                <w:rFonts w:ascii="Times New Roman" w:hAnsi="Times New Roman" w:cs="Times New Roman"/>
                <w:i/>
              </w:rPr>
              <w:t>Taip/ Ne</w:t>
            </w:r>
          </w:p>
        </w:tc>
      </w:tr>
      <w:tr w:rsidR="00644C48" w:rsidRPr="00A610D0" w14:paraId="555C11D2" w14:textId="77777777" w:rsidTr="00EC549A">
        <w:trPr>
          <w:trHeight w:val="315"/>
        </w:trPr>
        <w:tc>
          <w:tcPr>
            <w:tcW w:w="10490" w:type="dxa"/>
            <w:gridSpan w:val="3"/>
            <w:shd w:val="clear" w:color="auto" w:fill="D9D9D9" w:themeFill="background1" w:themeFillShade="D9"/>
          </w:tcPr>
          <w:p w14:paraId="7A110C05" w14:textId="77777777" w:rsidR="00644C48" w:rsidRDefault="00644C48" w:rsidP="00644C48">
            <w:pPr>
              <w:spacing w:after="0" w:line="240" w:lineRule="auto"/>
              <w:jc w:val="center"/>
              <w:rPr>
                <w:rFonts w:ascii="Times New Roman" w:hAnsi="Times New Roman" w:cs="Times New Roman"/>
                <w:b/>
              </w:rPr>
            </w:pPr>
            <w:r w:rsidRPr="00016CBB">
              <w:rPr>
                <w:rFonts w:ascii="Times New Roman" w:hAnsi="Times New Roman" w:cs="Times New Roman"/>
                <w:b/>
              </w:rPr>
              <w:t xml:space="preserve">4.2. </w:t>
            </w:r>
            <w:r w:rsidRPr="00626FC7">
              <w:rPr>
                <w:rFonts w:ascii="Times New Roman" w:hAnsi="Times New Roman" w:cs="Times New Roman"/>
                <w:b/>
                <w:sz w:val="24"/>
                <w:szCs w:val="24"/>
              </w:rPr>
              <w:t>Universali daiktų spinta</w:t>
            </w:r>
          </w:p>
          <w:p w14:paraId="38A2B73B" w14:textId="012EEFED" w:rsidR="00644C48" w:rsidRPr="00016CBB" w:rsidRDefault="00644C48" w:rsidP="00644C48">
            <w:pPr>
              <w:spacing w:after="0" w:line="240" w:lineRule="auto"/>
              <w:jc w:val="center"/>
              <w:rPr>
                <w:rFonts w:ascii="Times New Roman" w:hAnsi="Times New Roman" w:cs="Times New Roman"/>
                <w:i/>
                <w:highlight w:val="green"/>
              </w:rPr>
            </w:pPr>
            <w:r w:rsidRPr="00016CBB">
              <w:rPr>
                <w:rFonts w:ascii="Times New Roman" w:hAnsi="Times New Roman" w:cs="Times New Roman"/>
                <w:i/>
              </w:rPr>
              <w:t xml:space="preserve">Techninės specifikacijos </w:t>
            </w:r>
            <w:r w:rsidR="00DB1A7B">
              <w:rPr>
                <w:rFonts w:ascii="Times New Roman" w:hAnsi="Times New Roman" w:cs="Times New Roman"/>
                <w:i/>
              </w:rPr>
              <w:t>5</w:t>
            </w:r>
            <w:r w:rsidRPr="00016CBB">
              <w:rPr>
                <w:rFonts w:ascii="Times New Roman" w:hAnsi="Times New Roman" w:cs="Times New Roman"/>
                <w:i/>
              </w:rPr>
              <w:t>.</w:t>
            </w:r>
            <w:r>
              <w:rPr>
                <w:rFonts w:ascii="Times New Roman" w:hAnsi="Times New Roman" w:cs="Times New Roman"/>
                <w:i/>
              </w:rPr>
              <w:t>2</w:t>
            </w:r>
            <w:r w:rsidRPr="00016CBB">
              <w:rPr>
                <w:rFonts w:ascii="Times New Roman" w:hAnsi="Times New Roman" w:cs="Times New Roman"/>
                <w:i/>
              </w:rPr>
              <w:t>. punkt</w:t>
            </w:r>
            <w:r w:rsidR="00DB1A7B">
              <w:rPr>
                <w:rFonts w:ascii="Times New Roman" w:hAnsi="Times New Roman" w:cs="Times New Roman"/>
                <w:i/>
              </w:rPr>
              <w:t>e</w:t>
            </w:r>
            <w:r w:rsidRPr="00016CBB">
              <w:rPr>
                <w:rFonts w:ascii="Times New Roman" w:hAnsi="Times New Roman" w:cs="Times New Roman"/>
                <w:i/>
              </w:rPr>
              <w:t xml:space="preserve"> keliami techniniai reikalavimai</w:t>
            </w:r>
          </w:p>
        </w:tc>
      </w:tr>
      <w:tr w:rsidR="00644C48" w:rsidRPr="00A610D0" w14:paraId="0A03F2CA" w14:textId="77777777" w:rsidTr="00626FC7">
        <w:trPr>
          <w:trHeight w:val="315"/>
        </w:trPr>
        <w:tc>
          <w:tcPr>
            <w:tcW w:w="1134" w:type="dxa"/>
          </w:tcPr>
          <w:p w14:paraId="1216ED47" w14:textId="0D220197" w:rsidR="00644C48" w:rsidRPr="00EC549A" w:rsidRDefault="00644C48" w:rsidP="00644C48">
            <w:pPr>
              <w:spacing w:after="0" w:line="240" w:lineRule="auto"/>
              <w:rPr>
                <w:rFonts w:ascii="Times New Roman" w:hAnsi="Times New Roman" w:cs="Times New Roman"/>
              </w:rPr>
            </w:pPr>
            <w:r w:rsidRPr="00EC549A">
              <w:rPr>
                <w:rFonts w:ascii="Times New Roman" w:hAnsi="Times New Roman" w:cs="Times New Roman"/>
              </w:rPr>
              <w:t>4.2.1.</w:t>
            </w:r>
          </w:p>
        </w:tc>
        <w:tc>
          <w:tcPr>
            <w:tcW w:w="6663" w:type="dxa"/>
          </w:tcPr>
          <w:p w14:paraId="76645F66" w14:textId="7E4D7E29" w:rsidR="00644C48" w:rsidRPr="00EC549A" w:rsidRDefault="00644C48" w:rsidP="00644C48">
            <w:pPr>
              <w:spacing w:after="0" w:line="240" w:lineRule="auto"/>
              <w:rPr>
                <w:rFonts w:ascii="Times New Roman" w:eastAsia="SimSun" w:hAnsi="Times New Roman" w:cs="Times New Roman"/>
                <w:lang w:eastAsia="ar-SA"/>
              </w:rPr>
            </w:pPr>
            <w:r w:rsidRPr="00EC549A">
              <w:rPr>
                <w:rFonts w:ascii="Times New Roman" w:eastAsia="SimSun" w:hAnsi="Times New Roman" w:cs="Times New Roman"/>
                <w:lang w:eastAsia="ar-SA"/>
              </w:rPr>
              <w:t>Matmenys: ilgis - 800 mm, plotis - 500 mm,  aukštis - 1800 mm, leistina paklaida ± 100 mm.</w:t>
            </w:r>
          </w:p>
          <w:p w14:paraId="14997462" w14:textId="1099C698" w:rsidR="00644C48" w:rsidRPr="00EC549A" w:rsidRDefault="00644C48" w:rsidP="00644C48">
            <w:pPr>
              <w:spacing w:after="0" w:line="240" w:lineRule="auto"/>
              <w:rPr>
                <w:rFonts w:ascii="Times New Roman" w:eastAsia="SimSun" w:hAnsi="Times New Roman" w:cs="Times New Roman"/>
                <w:lang w:eastAsia="ar-SA"/>
              </w:rPr>
            </w:pPr>
          </w:p>
        </w:tc>
        <w:tc>
          <w:tcPr>
            <w:tcW w:w="2693" w:type="dxa"/>
          </w:tcPr>
          <w:p w14:paraId="4A7B48B4" w14:textId="77777777" w:rsidR="00644C48" w:rsidRDefault="00644C48" w:rsidP="00644C48">
            <w:pPr>
              <w:spacing w:after="0" w:line="240" w:lineRule="auto"/>
              <w:jc w:val="center"/>
              <w:rPr>
                <w:rFonts w:ascii="Times New Roman" w:hAnsi="Times New Roman" w:cs="Times New Roman"/>
                <w:i/>
              </w:rPr>
            </w:pPr>
            <w:r w:rsidRPr="00016CBB">
              <w:rPr>
                <w:rFonts w:ascii="Times New Roman" w:hAnsi="Times New Roman" w:cs="Times New Roman"/>
                <w:i/>
              </w:rPr>
              <w:t>Nurodyti konkrečius matmenis mm</w:t>
            </w:r>
          </w:p>
          <w:p w14:paraId="743FC508" w14:textId="77777777" w:rsidR="00644C48" w:rsidRDefault="00644C48" w:rsidP="00644C48">
            <w:pPr>
              <w:spacing w:after="0" w:line="240" w:lineRule="auto"/>
              <w:jc w:val="center"/>
              <w:rPr>
                <w:rFonts w:ascii="Times New Roman" w:hAnsi="Times New Roman" w:cs="Times New Roman"/>
                <w:i/>
              </w:rPr>
            </w:pPr>
            <w:r>
              <w:rPr>
                <w:rFonts w:ascii="Times New Roman" w:hAnsi="Times New Roman" w:cs="Times New Roman"/>
                <w:i/>
              </w:rPr>
              <w:t>Ilgis –</w:t>
            </w:r>
          </w:p>
          <w:p w14:paraId="18C758A0" w14:textId="4D76AAEF" w:rsidR="00644C48" w:rsidRDefault="00644C48" w:rsidP="00644C48">
            <w:pPr>
              <w:spacing w:after="0" w:line="240" w:lineRule="auto"/>
              <w:jc w:val="center"/>
              <w:rPr>
                <w:rFonts w:ascii="Times New Roman" w:hAnsi="Times New Roman" w:cs="Times New Roman"/>
                <w:i/>
              </w:rPr>
            </w:pPr>
            <w:r>
              <w:rPr>
                <w:rFonts w:ascii="Times New Roman" w:hAnsi="Times New Roman" w:cs="Times New Roman"/>
                <w:i/>
              </w:rPr>
              <w:t>Plotis</w:t>
            </w:r>
            <w:r w:rsidRPr="00016CBB">
              <w:rPr>
                <w:rFonts w:ascii="Times New Roman" w:hAnsi="Times New Roman" w:cs="Times New Roman"/>
                <w:i/>
              </w:rPr>
              <w:t xml:space="preserve"> –</w:t>
            </w:r>
          </w:p>
          <w:p w14:paraId="5E1295A6" w14:textId="329FB5C9" w:rsidR="00644C48" w:rsidRPr="00016CBB" w:rsidRDefault="00644C48" w:rsidP="00644C48">
            <w:pPr>
              <w:spacing w:after="0" w:line="240" w:lineRule="auto"/>
              <w:jc w:val="center"/>
              <w:rPr>
                <w:rFonts w:ascii="Times New Roman" w:hAnsi="Times New Roman" w:cs="Times New Roman"/>
                <w:i/>
              </w:rPr>
            </w:pPr>
            <w:r w:rsidRPr="00016CBB">
              <w:rPr>
                <w:rFonts w:ascii="Times New Roman" w:hAnsi="Times New Roman" w:cs="Times New Roman"/>
                <w:i/>
              </w:rPr>
              <w:t>Aukštis</w:t>
            </w:r>
            <w:r>
              <w:rPr>
                <w:rFonts w:ascii="Times New Roman" w:hAnsi="Times New Roman" w:cs="Times New Roman"/>
                <w:i/>
              </w:rPr>
              <w:t xml:space="preserve"> –</w:t>
            </w:r>
          </w:p>
        </w:tc>
      </w:tr>
      <w:tr w:rsidR="00644C48" w:rsidRPr="00A610D0" w14:paraId="4D40E305" w14:textId="77777777" w:rsidTr="00626FC7">
        <w:trPr>
          <w:trHeight w:val="315"/>
        </w:trPr>
        <w:tc>
          <w:tcPr>
            <w:tcW w:w="1134" w:type="dxa"/>
          </w:tcPr>
          <w:p w14:paraId="20A2050F" w14:textId="257F9D42" w:rsidR="00644C48" w:rsidRPr="00EC549A" w:rsidRDefault="00644C48" w:rsidP="00644C48">
            <w:pPr>
              <w:spacing w:after="0" w:line="240" w:lineRule="auto"/>
              <w:rPr>
                <w:rFonts w:ascii="Times New Roman" w:hAnsi="Times New Roman" w:cs="Times New Roman"/>
              </w:rPr>
            </w:pPr>
            <w:r w:rsidRPr="00EC549A">
              <w:rPr>
                <w:rFonts w:ascii="Times New Roman" w:hAnsi="Times New Roman" w:cs="Times New Roman"/>
              </w:rPr>
              <w:t>4.2.2.</w:t>
            </w:r>
          </w:p>
        </w:tc>
        <w:tc>
          <w:tcPr>
            <w:tcW w:w="6663" w:type="dxa"/>
          </w:tcPr>
          <w:p w14:paraId="02A8DDEE" w14:textId="06AE9695" w:rsidR="00644C48" w:rsidRPr="00EC549A" w:rsidRDefault="00644C48" w:rsidP="00644C48">
            <w:pPr>
              <w:spacing w:after="0" w:line="240" w:lineRule="auto"/>
              <w:rPr>
                <w:rFonts w:ascii="Times New Roman" w:eastAsia="Times New Roman" w:hAnsi="Times New Roman" w:cs="Times New Roman"/>
              </w:rPr>
            </w:pPr>
            <w:r w:rsidRPr="00EC549A">
              <w:rPr>
                <w:rFonts w:ascii="Times New Roman" w:eastAsia="Times New Roman" w:hAnsi="Times New Roman" w:cs="Times New Roman"/>
              </w:rPr>
              <w:t>Viduje keturios reguliuojamo aukščio lentynos, penki skyriai.</w:t>
            </w:r>
          </w:p>
        </w:tc>
        <w:tc>
          <w:tcPr>
            <w:tcW w:w="2693" w:type="dxa"/>
          </w:tcPr>
          <w:p w14:paraId="23569FE5" w14:textId="1DA60941" w:rsidR="00644C48" w:rsidRPr="00016CBB" w:rsidRDefault="00644C48" w:rsidP="00644C48">
            <w:pPr>
              <w:spacing w:after="0" w:line="240" w:lineRule="auto"/>
              <w:jc w:val="center"/>
              <w:rPr>
                <w:rFonts w:ascii="Times New Roman" w:hAnsi="Times New Roman" w:cs="Times New Roman"/>
                <w:i/>
              </w:rPr>
            </w:pPr>
            <w:r w:rsidRPr="00016CBB">
              <w:rPr>
                <w:rFonts w:ascii="Times New Roman" w:hAnsi="Times New Roman" w:cs="Times New Roman"/>
                <w:i/>
              </w:rPr>
              <w:t>Taip/ Ne</w:t>
            </w:r>
          </w:p>
        </w:tc>
      </w:tr>
      <w:tr w:rsidR="00644C48" w:rsidRPr="00A610D0" w14:paraId="06B88CAA" w14:textId="77777777" w:rsidTr="00626FC7">
        <w:trPr>
          <w:trHeight w:val="315"/>
        </w:trPr>
        <w:tc>
          <w:tcPr>
            <w:tcW w:w="1134" w:type="dxa"/>
          </w:tcPr>
          <w:p w14:paraId="6E2F3F28" w14:textId="7025CDA1" w:rsidR="00644C48" w:rsidRPr="00EC549A" w:rsidRDefault="00644C48" w:rsidP="00644C48">
            <w:pPr>
              <w:spacing w:after="0" w:line="240" w:lineRule="auto"/>
              <w:rPr>
                <w:rFonts w:ascii="Times New Roman" w:hAnsi="Times New Roman" w:cs="Times New Roman"/>
              </w:rPr>
            </w:pPr>
            <w:r w:rsidRPr="00EC549A">
              <w:rPr>
                <w:rFonts w:ascii="Times New Roman" w:hAnsi="Times New Roman" w:cs="Times New Roman"/>
              </w:rPr>
              <w:t>4.2.3.</w:t>
            </w:r>
          </w:p>
        </w:tc>
        <w:tc>
          <w:tcPr>
            <w:tcW w:w="6663" w:type="dxa"/>
          </w:tcPr>
          <w:p w14:paraId="2596D73F" w14:textId="268E4CDB" w:rsidR="00644C48" w:rsidRPr="00EC549A" w:rsidRDefault="00644C48" w:rsidP="00644C48">
            <w:pPr>
              <w:spacing w:after="0" w:line="240" w:lineRule="auto"/>
              <w:rPr>
                <w:rFonts w:ascii="Times New Roman" w:eastAsia="SimSun" w:hAnsi="Times New Roman" w:cs="Times New Roman"/>
                <w:lang w:eastAsia="ar-SA"/>
              </w:rPr>
            </w:pPr>
            <w:r w:rsidRPr="00EC549A">
              <w:rPr>
                <w:rFonts w:ascii="Times New Roman" w:eastAsia="SimSun" w:hAnsi="Times New Roman" w:cs="Times New Roman"/>
                <w:lang w:eastAsia="ar-SA"/>
              </w:rPr>
              <w:t xml:space="preserve">Spinta pagaminta iš 0,7-0,8 mm storio plieno, padengta pilkos spalvos milteline emale. </w:t>
            </w:r>
          </w:p>
        </w:tc>
        <w:tc>
          <w:tcPr>
            <w:tcW w:w="2693" w:type="dxa"/>
          </w:tcPr>
          <w:p w14:paraId="26CC4D27" w14:textId="1473623F" w:rsidR="00644C48" w:rsidRPr="00016CBB" w:rsidRDefault="00644C48" w:rsidP="00644C48">
            <w:pPr>
              <w:spacing w:after="0" w:line="240" w:lineRule="auto"/>
              <w:jc w:val="center"/>
              <w:rPr>
                <w:rFonts w:ascii="Times New Roman" w:hAnsi="Times New Roman" w:cs="Times New Roman"/>
                <w:i/>
              </w:rPr>
            </w:pPr>
            <w:r w:rsidRPr="00016CBB">
              <w:rPr>
                <w:rFonts w:ascii="Times New Roman" w:hAnsi="Times New Roman" w:cs="Times New Roman"/>
                <w:i/>
              </w:rPr>
              <w:t>Taip/ Ne</w:t>
            </w:r>
          </w:p>
        </w:tc>
      </w:tr>
      <w:tr w:rsidR="00644C48" w:rsidRPr="00A610D0" w14:paraId="1A96A364" w14:textId="77777777" w:rsidTr="00626FC7">
        <w:trPr>
          <w:trHeight w:val="315"/>
        </w:trPr>
        <w:tc>
          <w:tcPr>
            <w:tcW w:w="1134" w:type="dxa"/>
          </w:tcPr>
          <w:p w14:paraId="09B92B9A" w14:textId="1F4BCA0F" w:rsidR="00644C48" w:rsidRPr="00EC549A" w:rsidRDefault="00644C48" w:rsidP="00644C48">
            <w:pPr>
              <w:spacing w:after="0" w:line="240" w:lineRule="auto"/>
              <w:rPr>
                <w:rFonts w:ascii="Times New Roman" w:hAnsi="Times New Roman" w:cs="Times New Roman"/>
              </w:rPr>
            </w:pPr>
            <w:r>
              <w:rPr>
                <w:rFonts w:ascii="Times New Roman" w:hAnsi="Times New Roman" w:cs="Times New Roman"/>
              </w:rPr>
              <w:t>4.2.4.</w:t>
            </w:r>
          </w:p>
        </w:tc>
        <w:tc>
          <w:tcPr>
            <w:tcW w:w="6663" w:type="dxa"/>
          </w:tcPr>
          <w:p w14:paraId="1FCA63E0" w14:textId="3FA9AA06" w:rsidR="00644C48" w:rsidRPr="00EC549A" w:rsidRDefault="00644C48" w:rsidP="00644C48">
            <w:pPr>
              <w:spacing w:after="0" w:line="240" w:lineRule="auto"/>
              <w:rPr>
                <w:rFonts w:ascii="Times New Roman" w:eastAsia="Times New Roman" w:hAnsi="Times New Roman" w:cs="Times New Roman"/>
              </w:rPr>
            </w:pPr>
            <w:r w:rsidRPr="00EC549A">
              <w:rPr>
                <w:rFonts w:ascii="Times New Roman" w:eastAsia="Times New Roman" w:hAnsi="Times New Roman" w:cs="Times New Roman"/>
              </w:rPr>
              <w:t>Spinta turi būti sumontuotas ant cokolio (paveikslėlyje nepavaizduota).</w:t>
            </w:r>
          </w:p>
        </w:tc>
        <w:tc>
          <w:tcPr>
            <w:tcW w:w="2693" w:type="dxa"/>
          </w:tcPr>
          <w:p w14:paraId="3266534E" w14:textId="57C8BCDC" w:rsidR="00644C48" w:rsidRPr="00016CBB" w:rsidRDefault="00644C48" w:rsidP="00644C48">
            <w:pPr>
              <w:spacing w:after="0" w:line="240" w:lineRule="auto"/>
              <w:jc w:val="center"/>
              <w:rPr>
                <w:rFonts w:ascii="Times New Roman" w:hAnsi="Times New Roman" w:cs="Times New Roman"/>
                <w:i/>
              </w:rPr>
            </w:pPr>
            <w:r w:rsidRPr="00016CBB">
              <w:rPr>
                <w:rFonts w:ascii="Times New Roman" w:hAnsi="Times New Roman" w:cs="Times New Roman"/>
                <w:i/>
              </w:rPr>
              <w:t>Taip/ Ne</w:t>
            </w:r>
          </w:p>
        </w:tc>
      </w:tr>
      <w:tr w:rsidR="00644C48" w:rsidRPr="00A610D0" w14:paraId="32CC8142" w14:textId="77777777" w:rsidTr="00626FC7">
        <w:trPr>
          <w:trHeight w:val="315"/>
        </w:trPr>
        <w:tc>
          <w:tcPr>
            <w:tcW w:w="1134" w:type="dxa"/>
          </w:tcPr>
          <w:p w14:paraId="6ECF0B4B" w14:textId="2BFBAF64" w:rsidR="00644C48" w:rsidRPr="00EC549A" w:rsidRDefault="00644C48" w:rsidP="00644C48">
            <w:pPr>
              <w:spacing w:after="0" w:line="240" w:lineRule="auto"/>
              <w:rPr>
                <w:rFonts w:ascii="Times New Roman" w:hAnsi="Times New Roman" w:cs="Times New Roman"/>
              </w:rPr>
            </w:pPr>
            <w:r>
              <w:rPr>
                <w:rFonts w:ascii="Times New Roman" w:hAnsi="Times New Roman" w:cs="Times New Roman"/>
              </w:rPr>
              <w:t>4.2</w:t>
            </w:r>
            <w:r w:rsidRPr="00EC549A">
              <w:rPr>
                <w:rFonts w:ascii="Times New Roman" w:hAnsi="Times New Roman" w:cs="Times New Roman"/>
              </w:rPr>
              <w:t>.5.</w:t>
            </w:r>
          </w:p>
        </w:tc>
        <w:tc>
          <w:tcPr>
            <w:tcW w:w="6663" w:type="dxa"/>
          </w:tcPr>
          <w:p w14:paraId="17F12599" w14:textId="06C86091" w:rsidR="00644C48" w:rsidRPr="00EC549A" w:rsidRDefault="00644C48" w:rsidP="00644C48">
            <w:pPr>
              <w:spacing w:after="0" w:line="240" w:lineRule="auto"/>
              <w:rPr>
                <w:rFonts w:ascii="Times New Roman" w:eastAsia="Times New Roman" w:hAnsi="Times New Roman" w:cs="Times New Roman"/>
              </w:rPr>
            </w:pPr>
            <w:r w:rsidRPr="00EC549A">
              <w:rPr>
                <w:rFonts w:ascii="Times New Roman" w:eastAsia="Times New Roman" w:hAnsi="Times New Roman" w:cs="Times New Roman"/>
              </w:rPr>
              <w:t>Ventiliacijos įmontuotos spintos nugarėlėje viršuje ir apačioje.</w:t>
            </w:r>
          </w:p>
        </w:tc>
        <w:tc>
          <w:tcPr>
            <w:tcW w:w="2693" w:type="dxa"/>
          </w:tcPr>
          <w:p w14:paraId="193C210C" w14:textId="711F4187" w:rsidR="00644C48" w:rsidRPr="00016CBB" w:rsidRDefault="00644C48" w:rsidP="00644C48">
            <w:pPr>
              <w:spacing w:after="0" w:line="240" w:lineRule="auto"/>
              <w:jc w:val="center"/>
              <w:rPr>
                <w:rFonts w:ascii="Times New Roman" w:hAnsi="Times New Roman" w:cs="Times New Roman"/>
                <w:i/>
              </w:rPr>
            </w:pPr>
            <w:r w:rsidRPr="00016CBB">
              <w:rPr>
                <w:rFonts w:ascii="Times New Roman" w:hAnsi="Times New Roman" w:cs="Times New Roman"/>
                <w:i/>
              </w:rPr>
              <w:t>Taip/ Ne</w:t>
            </w:r>
          </w:p>
        </w:tc>
      </w:tr>
      <w:tr w:rsidR="00644C48" w:rsidRPr="00A610D0" w14:paraId="77B1A5C8" w14:textId="77777777" w:rsidTr="00803707">
        <w:trPr>
          <w:trHeight w:val="315"/>
        </w:trPr>
        <w:tc>
          <w:tcPr>
            <w:tcW w:w="10490" w:type="dxa"/>
            <w:gridSpan w:val="3"/>
            <w:shd w:val="clear" w:color="auto" w:fill="D9D9D9" w:themeFill="background1" w:themeFillShade="D9"/>
          </w:tcPr>
          <w:p w14:paraId="7519D4DA" w14:textId="77777777" w:rsidR="00644C48" w:rsidRDefault="00644C48" w:rsidP="00644C48">
            <w:pPr>
              <w:spacing w:after="0" w:line="240" w:lineRule="auto"/>
              <w:jc w:val="center"/>
              <w:rPr>
                <w:rFonts w:ascii="Times New Roman" w:hAnsi="Times New Roman" w:cs="Times New Roman"/>
                <w:b/>
                <w:color w:val="000000" w:themeColor="text1"/>
                <w:bdr w:val="none" w:sz="0" w:space="0" w:color="auto" w:frame="1"/>
              </w:rPr>
            </w:pPr>
            <w:r w:rsidRPr="00016CBB">
              <w:rPr>
                <w:rFonts w:ascii="Times New Roman" w:hAnsi="Times New Roman" w:cs="Times New Roman"/>
                <w:b/>
                <w:color w:val="000000" w:themeColor="text1"/>
                <w:bdr w:val="none" w:sz="0" w:space="0" w:color="auto" w:frame="1"/>
              </w:rPr>
              <w:t>4.3.</w:t>
            </w:r>
            <w:r>
              <w:rPr>
                <w:rFonts w:ascii="Times New Roman" w:hAnsi="Times New Roman" w:cs="Times New Roman"/>
                <w:b/>
                <w:color w:val="000000" w:themeColor="text1"/>
                <w:bdr w:val="none" w:sz="0" w:space="0" w:color="auto" w:frame="1"/>
              </w:rPr>
              <w:t xml:space="preserve"> </w:t>
            </w:r>
            <w:r w:rsidRPr="00626FC7">
              <w:rPr>
                <w:rFonts w:ascii="Times New Roman" w:hAnsi="Times New Roman" w:cs="Times New Roman"/>
                <w:b/>
                <w:color w:val="000000" w:themeColor="text1"/>
                <w:sz w:val="24"/>
                <w:szCs w:val="24"/>
                <w:bdr w:val="none" w:sz="0" w:space="0" w:color="auto" w:frame="1"/>
              </w:rPr>
              <w:t>Knygų lentyna</w:t>
            </w:r>
          </w:p>
          <w:p w14:paraId="2EAE81AD" w14:textId="3057E358" w:rsidR="00644C48" w:rsidRPr="00016CBB" w:rsidRDefault="00644C48" w:rsidP="00DB1A7B">
            <w:pPr>
              <w:spacing w:after="0" w:line="240" w:lineRule="auto"/>
              <w:jc w:val="center"/>
              <w:rPr>
                <w:rFonts w:ascii="Times New Roman" w:hAnsi="Times New Roman" w:cs="Times New Roman"/>
                <w:b/>
                <w:i/>
                <w:highlight w:val="green"/>
              </w:rPr>
            </w:pPr>
            <w:r w:rsidRPr="00016CBB">
              <w:rPr>
                <w:rFonts w:ascii="Times New Roman" w:hAnsi="Times New Roman" w:cs="Times New Roman"/>
                <w:i/>
              </w:rPr>
              <w:t xml:space="preserve">Techninės specifikacijos </w:t>
            </w:r>
            <w:r w:rsidR="00DB1A7B">
              <w:rPr>
                <w:rFonts w:ascii="Times New Roman" w:hAnsi="Times New Roman" w:cs="Times New Roman"/>
                <w:i/>
              </w:rPr>
              <w:t>5</w:t>
            </w:r>
            <w:r w:rsidRPr="00016CBB">
              <w:rPr>
                <w:rFonts w:ascii="Times New Roman" w:hAnsi="Times New Roman" w:cs="Times New Roman"/>
                <w:i/>
              </w:rPr>
              <w:t>.</w:t>
            </w:r>
            <w:r>
              <w:rPr>
                <w:rFonts w:ascii="Times New Roman" w:hAnsi="Times New Roman" w:cs="Times New Roman"/>
                <w:i/>
              </w:rPr>
              <w:t>3</w:t>
            </w:r>
            <w:r w:rsidRPr="00016CBB">
              <w:rPr>
                <w:rFonts w:ascii="Times New Roman" w:hAnsi="Times New Roman" w:cs="Times New Roman"/>
                <w:i/>
              </w:rPr>
              <w:t>. punkt</w:t>
            </w:r>
            <w:r w:rsidR="00DB1A7B">
              <w:rPr>
                <w:rFonts w:ascii="Times New Roman" w:hAnsi="Times New Roman" w:cs="Times New Roman"/>
                <w:i/>
              </w:rPr>
              <w:t>e</w:t>
            </w:r>
            <w:r w:rsidRPr="00016CBB">
              <w:rPr>
                <w:rFonts w:ascii="Times New Roman" w:hAnsi="Times New Roman" w:cs="Times New Roman"/>
                <w:i/>
              </w:rPr>
              <w:t xml:space="preserve"> keliami techniniai reikalavimai</w:t>
            </w:r>
          </w:p>
        </w:tc>
      </w:tr>
      <w:tr w:rsidR="00644C48" w:rsidRPr="00A610D0" w14:paraId="795CA518" w14:textId="77777777" w:rsidTr="00626FC7">
        <w:trPr>
          <w:trHeight w:val="315"/>
        </w:trPr>
        <w:tc>
          <w:tcPr>
            <w:tcW w:w="1134" w:type="dxa"/>
          </w:tcPr>
          <w:p w14:paraId="551C9919" w14:textId="331DB719" w:rsidR="00644C48" w:rsidRPr="00A610D0" w:rsidRDefault="00644C48" w:rsidP="00644C48">
            <w:pPr>
              <w:spacing w:after="0" w:line="240" w:lineRule="auto"/>
              <w:rPr>
                <w:rFonts w:ascii="Times New Roman" w:hAnsi="Times New Roman" w:cs="Times New Roman"/>
              </w:rPr>
            </w:pPr>
            <w:r>
              <w:rPr>
                <w:rFonts w:ascii="Times New Roman" w:hAnsi="Times New Roman" w:cs="Times New Roman"/>
              </w:rPr>
              <w:t>4.3.1</w:t>
            </w:r>
          </w:p>
        </w:tc>
        <w:tc>
          <w:tcPr>
            <w:tcW w:w="6663" w:type="dxa"/>
          </w:tcPr>
          <w:p w14:paraId="475CD003" w14:textId="77777777" w:rsidR="00644C48" w:rsidRPr="00EC549A" w:rsidRDefault="00644C48" w:rsidP="00644C48">
            <w:pPr>
              <w:spacing w:after="0" w:line="240" w:lineRule="auto"/>
              <w:jc w:val="both"/>
              <w:rPr>
                <w:rFonts w:ascii="Times New Roman" w:eastAsia="SimSun" w:hAnsi="Times New Roman" w:cs="Times New Roman"/>
                <w:lang w:eastAsia="ar-SA"/>
              </w:rPr>
            </w:pPr>
            <w:r w:rsidRPr="00EC549A">
              <w:rPr>
                <w:rFonts w:ascii="Times New Roman" w:eastAsia="SimSun" w:hAnsi="Times New Roman" w:cs="Times New Roman"/>
                <w:lang w:eastAsia="ar-SA"/>
              </w:rPr>
              <w:t xml:space="preserve">Matmenys: plotis 1200 mm, gylis 450 mm, aukštis 1500 mm. Leistina matmenų paklaida ± 10 mm. </w:t>
            </w:r>
          </w:p>
          <w:p w14:paraId="452A38EF" w14:textId="312A85D3" w:rsidR="00644C48" w:rsidRPr="00016CBB" w:rsidRDefault="00644C48" w:rsidP="00644C48">
            <w:pPr>
              <w:spacing w:after="0" w:line="240" w:lineRule="auto"/>
              <w:jc w:val="both"/>
              <w:rPr>
                <w:rFonts w:ascii="Times New Roman" w:eastAsia="SimSun" w:hAnsi="Times New Roman" w:cs="Times New Roman"/>
                <w:lang w:eastAsia="ar-SA"/>
              </w:rPr>
            </w:pPr>
          </w:p>
        </w:tc>
        <w:tc>
          <w:tcPr>
            <w:tcW w:w="2693" w:type="dxa"/>
          </w:tcPr>
          <w:p w14:paraId="49C7E253" w14:textId="77777777" w:rsidR="00644C48" w:rsidRDefault="00644C48" w:rsidP="00644C48">
            <w:pPr>
              <w:spacing w:after="0" w:line="240" w:lineRule="auto"/>
              <w:jc w:val="center"/>
              <w:rPr>
                <w:rFonts w:ascii="Times New Roman" w:hAnsi="Times New Roman" w:cs="Times New Roman"/>
                <w:i/>
              </w:rPr>
            </w:pPr>
            <w:r w:rsidRPr="00016CBB">
              <w:rPr>
                <w:rFonts w:ascii="Times New Roman" w:hAnsi="Times New Roman" w:cs="Times New Roman"/>
                <w:i/>
              </w:rPr>
              <w:t>Nurodyti konkrečius matmenis mm</w:t>
            </w:r>
          </w:p>
          <w:p w14:paraId="3A87D3C6" w14:textId="5B6ECB3D" w:rsidR="00644C48" w:rsidRPr="00016CBB" w:rsidRDefault="00644C48" w:rsidP="00644C48">
            <w:pPr>
              <w:spacing w:after="0" w:line="240" w:lineRule="auto"/>
              <w:jc w:val="center"/>
              <w:rPr>
                <w:rFonts w:ascii="Times New Roman" w:hAnsi="Times New Roman" w:cs="Times New Roman"/>
                <w:i/>
              </w:rPr>
            </w:pPr>
            <w:r>
              <w:rPr>
                <w:rFonts w:ascii="Times New Roman" w:hAnsi="Times New Roman" w:cs="Times New Roman"/>
                <w:i/>
              </w:rPr>
              <w:t>Plotis –</w:t>
            </w:r>
          </w:p>
          <w:p w14:paraId="51EBD9FB" w14:textId="77777777" w:rsidR="00644C48" w:rsidRDefault="00644C48" w:rsidP="00644C48">
            <w:pPr>
              <w:spacing w:after="0" w:line="240" w:lineRule="auto"/>
              <w:jc w:val="center"/>
              <w:rPr>
                <w:rFonts w:ascii="Times New Roman" w:hAnsi="Times New Roman" w:cs="Times New Roman"/>
                <w:i/>
              </w:rPr>
            </w:pPr>
            <w:r w:rsidRPr="00016CBB">
              <w:rPr>
                <w:rFonts w:ascii="Times New Roman" w:hAnsi="Times New Roman" w:cs="Times New Roman"/>
                <w:i/>
              </w:rPr>
              <w:t>Gylis –</w:t>
            </w:r>
          </w:p>
          <w:p w14:paraId="7FD71564" w14:textId="6016462D" w:rsidR="00644C48" w:rsidRPr="00016CBB" w:rsidRDefault="00644C48" w:rsidP="00644C48">
            <w:pPr>
              <w:spacing w:after="0" w:line="240" w:lineRule="auto"/>
              <w:jc w:val="center"/>
              <w:rPr>
                <w:rFonts w:ascii="Times New Roman" w:hAnsi="Times New Roman" w:cs="Times New Roman"/>
                <w:i/>
              </w:rPr>
            </w:pPr>
            <w:r w:rsidRPr="00016CBB">
              <w:rPr>
                <w:rFonts w:ascii="Times New Roman" w:hAnsi="Times New Roman" w:cs="Times New Roman"/>
                <w:i/>
              </w:rPr>
              <w:t>Aukštis</w:t>
            </w:r>
            <w:r>
              <w:rPr>
                <w:rFonts w:ascii="Times New Roman" w:hAnsi="Times New Roman" w:cs="Times New Roman"/>
                <w:i/>
              </w:rPr>
              <w:t xml:space="preserve"> –</w:t>
            </w:r>
          </w:p>
        </w:tc>
      </w:tr>
      <w:tr w:rsidR="00644C48" w:rsidRPr="00A610D0" w14:paraId="6D0AA948" w14:textId="77777777" w:rsidTr="00626FC7">
        <w:trPr>
          <w:trHeight w:val="315"/>
        </w:trPr>
        <w:tc>
          <w:tcPr>
            <w:tcW w:w="1134" w:type="dxa"/>
          </w:tcPr>
          <w:p w14:paraId="22ADB75E" w14:textId="57CD1644" w:rsidR="00644C48" w:rsidRPr="00A610D0" w:rsidRDefault="00644C48" w:rsidP="00644C48">
            <w:pPr>
              <w:spacing w:after="0" w:line="240" w:lineRule="auto"/>
              <w:rPr>
                <w:rFonts w:ascii="Times New Roman" w:hAnsi="Times New Roman" w:cs="Times New Roman"/>
              </w:rPr>
            </w:pPr>
            <w:r>
              <w:rPr>
                <w:rFonts w:ascii="Times New Roman" w:hAnsi="Times New Roman" w:cs="Times New Roman"/>
              </w:rPr>
              <w:t>4.3.2.</w:t>
            </w:r>
          </w:p>
        </w:tc>
        <w:tc>
          <w:tcPr>
            <w:tcW w:w="6663" w:type="dxa"/>
          </w:tcPr>
          <w:p w14:paraId="7D605495" w14:textId="5618F058" w:rsidR="00644C48" w:rsidRPr="00016CBB" w:rsidRDefault="00644C48" w:rsidP="00644C48">
            <w:pPr>
              <w:spacing w:after="0" w:line="240" w:lineRule="auto"/>
              <w:jc w:val="both"/>
              <w:rPr>
                <w:rFonts w:ascii="Times New Roman" w:eastAsia="SimSun" w:hAnsi="Times New Roman" w:cs="Times New Roman"/>
                <w:lang w:eastAsia="ar-SA"/>
              </w:rPr>
            </w:pPr>
            <w:r w:rsidRPr="00B6309D">
              <w:rPr>
                <w:rFonts w:ascii="Times New Roman" w:eastAsia="SimSun" w:hAnsi="Times New Roman" w:cs="Times New Roman"/>
                <w:lang w:eastAsia="ar-SA"/>
              </w:rPr>
              <w:t>Korpusas ir lentynos – ne mažiau kaip 18 mm LMDP, kantuojama ne mažiau kaip 0,8 mm PVC kantu</w:t>
            </w:r>
          </w:p>
        </w:tc>
        <w:tc>
          <w:tcPr>
            <w:tcW w:w="2693" w:type="dxa"/>
          </w:tcPr>
          <w:p w14:paraId="7399C43F" w14:textId="4CC1F20A" w:rsidR="00644C48" w:rsidRPr="00016CBB" w:rsidRDefault="00644C48" w:rsidP="00644C48">
            <w:pPr>
              <w:spacing w:after="0" w:line="240" w:lineRule="auto"/>
              <w:jc w:val="center"/>
              <w:rPr>
                <w:rFonts w:ascii="Times New Roman" w:hAnsi="Times New Roman" w:cs="Times New Roman"/>
                <w:i/>
              </w:rPr>
            </w:pPr>
            <w:r>
              <w:rPr>
                <w:rFonts w:ascii="Times New Roman" w:hAnsi="Times New Roman" w:cs="Times New Roman"/>
                <w:i/>
              </w:rPr>
              <w:t>Taip/ Ne</w:t>
            </w:r>
          </w:p>
        </w:tc>
      </w:tr>
      <w:tr w:rsidR="00644C48" w:rsidRPr="00A610D0" w14:paraId="438E7987" w14:textId="77777777" w:rsidTr="00626FC7">
        <w:trPr>
          <w:trHeight w:val="315"/>
        </w:trPr>
        <w:tc>
          <w:tcPr>
            <w:tcW w:w="1134" w:type="dxa"/>
          </w:tcPr>
          <w:p w14:paraId="3DE1C81D" w14:textId="12EAA56C" w:rsidR="00644C48" w:rsidRPr="00A610D0" w:rsidRDefault="00644C48" w:rsidP="00644C48">
            <w:pPr>
              <w:spacing w:after="0" w:line="240" w:lineRule="auto"/>
              <w:rPr>
                <w:rFonts w:ascii="Times New Roman" w:hAnsi="Times New Roman" w:cs="Times New Roman"/>
              </w:rPr>
            </w:pPr>
            <w:r>
              <w:rPr>
                <w:rFonts w:ascii="Times New Roman" w:hAnsi="Times New Roman" w:cs="Times New Roman"/>
              </w:rPr>
              <w:t>4.3</w:t>
            </w:r>
            <w:r w:rsidRPr="00A610D0">
              <w:rPr>
                <w:rFonts w:ascii="Times New Roman" w:hAnsi="Times New Roman" w:cs="Times New Roman"/>
              </w:rPr>
              <w:t>.3.</w:t>
            </w:r>
          </w:p>
        </w:tc>
        <w:tc>
          <w:tcPr>
            <w:tcW w:w="6663" w:type="dxa"/>
          </w:tcPr>
          <w:p w14:paraId="19C6D821" w14:textId="152BEFE1" w:rsidR="00644C48" w:rsidRPr="00016CBB" w:rsidRDefault="00644C48" w:rsidP="00644C48">
            <w:pPr>
              <w:spacing w:after="0" w:line="240" w:lineRule="auto"/>
              <w:jc w:val="both"/>
              <w:rPr>
                <w:rFonts w:ascii="Times New Roman" w:eastAsia="SimSun" w:hAnsi="Times New Roman" w:cs="Times New Roman"/>
                <w:lang w:eastAsia="ar-SA"/>
              </w:rPr>
            </w:pPr>
            <w:r w:rsidRPr="00B6309D">
              <w:rPr>
                <w:rFonts w:ascii="Times New Roman" w:eastAsia="SimSun" w:hAnsi="Times New Roman" w:cs="Times New Roman"/>
                <w:lang w:eastAsia="ar-SA"/>
              </w:rPr>
              <w:t>Visos knygų lentynos atviros</w:t>
            </w:r>
          </w:p>
        </w:tc>
        <w:tc>
          <w:tcPr>
            <w:tcW w:w="2693" w:type="dxa"/>
          </w:tcPr>
          <w:p w14:paraId="7C5E2A6C" w14:textId="16066A84" w:rsidR="00644C48" w:rsidRPr="00016CBB" w:rsidRDefault="00644C48" w:rsidP="00644C48">
            <w:pPr>
              <w:spacing w:after="0" w:line="240" w:lineRule="auto"/>
              <w:jc w:val="center"/>
              <w:rPr>
                <w:rFonts w:ascii="Times New Roman" w:hAnsi="Times New Roman" w:cs="Times New Roman"/>
                <w:i/>
              </w:rPr>
            </w:pPr>
            <w:r w:rsidRPr="00016CBB">
              <w:rPr>
                <w:rFonts w:ascii="Times New Roman" w:hAnsi="Times New Roman" w:cs="Times New Roman"/>
                <w:i/>
              </w:rPr>
              <w:t>Taip/ Ne</w:t>
            </w:r>
          </w:p>
        </w:tc>
      </w:tr>
      <w:tr w:rsidR="00644C48" w:rsidRPr="00A610D0" w14:paraId="742C829A" w14:textId="77777777" w:rsidTr="00626FC7">
        <w:trPr>
          <w:trHeight w:val="315"/>
        </w:trPr>
        <w:tc>
          <w:tcPr>
            <w:tcW w:w="1134" w:type="dxa"/>
          </w:tcPr>
          <w:p w14:paraId="7F5AF470" w14:textId="019A911C" w:rsidR="00644C48" w:rsidRPr="00A610D0" w:rsidRDefault="00644C48" w:rsidP="00644C48">
            <w:pPr>
              <w:spacing w:after="0" w:line="240" w:lineRule="auto"/>
              <w:rPr>
                <w:rFonts w:ascii="Times New Roman" w:hAnsi="Times New Roman" w:cs="Times New Roman"/>
              </w:rPr>
            </w:pPr>
            <w:r>
              <w:rPr>
                <w:rFonts w:ascii="Times New Roman" w:hAnsi="Times New Roman" w:cs="Times New Roman"/>
              </w:rPr>
              <w:t>4</w:t>
            </w:r>
            <w:r w:rsidRPr="00A610D0">
              <w:rPr>
                <w:rFonts w:ascii="Times New Roman" w:hAnsi="Times New Roman" w:cs="Times New Roman"/>
              </w:rPr>
              <w:t>.3.4.</w:t>
            </w:r>
          </w:p>
        </w:tc>
        <w:tc>
          <w:tcPr>
            <w:tcW w:w="6663" w:type="dxa"/>
          </w:tcPr>
          <w:p w14:paraId="5F605908" w14:textId="0D3C11C2" w:rsidR="00644C48" w:rsidRPr="00016CBB" w:rsidRDefault="00644C48" w:rsidP="00644C48">
            <w:pPr>
              <w:spacing w:after="0" w:line="240" w:lineRule="auto"/>
              <w:jc w:val="both"/>
              <w:rPr>
                <w:rFonts w:ascii="Times New Roman" w:eastAsia="SimSun" w:hAnsi="Times New Roman" w:cs="Times New Roman"/>
                <w:lang w:eastAsia="ar-SA"/>
              </w:rPr>
            </w:pPr>
            <w:r w:rsidRPr="00B6309D">
              <w:rPr>
                <w:rFonts w:ascii="Times New Roman" w:eastAsia="SimSun" w:hAnsi="Times New Roman" w:cs="Times New Roman"/>
                <w:lang w:eastAsia="ar-SA"/>
              </w:rPr>
              <w:t>Atstumas tarp lentynų ne mažesnis kaip 330 mm</w:t>
            </w:r>
          </w:p>
        </w:tc>
        <w:tc>
          <w:tcPr>
            <w:tcW w:w="2693" w:type="dxa"/>
          </w:tcPr>
          <w:p w14:paraId="0E447AED" w14:textId="5F3F096D" w:rsidR="00644C48" w:rsidRPr="00016CBB" w:rsidRDefault="00644C48" w:rsidP="00644C48">
            <w:pPr>
              <w:spacing w:after="0" w:line="240" w:lineRule="auto"/>
              <w:jc w:val="center"/>
              <w:rPr>
                <w:rFonts w:ascii="Times New Roman" w:hAnsi="Times New Roman" w:cs="Times New Roman"/>
                <w:i/>
              </w:rPr>
            </w:pPr>
            <w:r w:rsidRPr="00016CBB">
              <w:rPr>
                <w:rFonts w:ascii="Times New Roman" w:hAnsi="Times New Roman" w:cs="Times New Roman"/>
                <w:i/>
              </w:rPr>
              <w:t>Taip/ Ne</w:t>
            </w:r>
          </w:p>
        </w:tc>
      </w:tr>
      <w:tr w:rsidR="00644C48" w:rsidRPr="00A610D0" w14:paraId="4168B8ED" w14:textId="77777777" w:rsidTr="00626FC7">
        <w:trPr>
          <w:trHeight w:val="315"/>
        </w:trPr>
        <w:tc>
          <w:tcPr>
            <w:tcW w:w="1134" w:type="dxa"/>
          </w:tcPr>
          <w:p w14:paraId="57CB43D6" w14:textId="65A93D06" w:rsidR="00644C48" w:rsidRPr="00A610D0" w:rsidRDefault="00644C48" w:rsidP="00644C48">
            <w:pPr>
              <w:spacing w:after="0" w:line="240" w:lineRule="auto"/>
              <w:rPr>
                <w:rFonts w:ascii="Times New Roman" w:hAnsi="Times New Roman" w:cs="Times New Roman"/>
              </w:rPr>
            </w:pPr>
            <w:r>
              <w:rPr>
                <w:rFonts w:ascii="Times New Roman" w:hAnsi="Times New Roman" w:cs="Times New Roman"/>
              </w:rPr>
              <w:t>4.3.5.</w:t>
            </w:r>
          </w:p>
        </w:tc>
        <w:tc>
          <w:tcPr>
            <w:tcW w:w="6663" w:type="dxa"/>
          </w:tcPr>
          <w:p w14:paraId="2BF64548" w14:textId="1C183D35" w:rsidR="00644C48" w:rsidRPr="00B6309D" w:rsidRDefault="00644C48" w:rsidP="00644C48">
            <w:pPr>
              <w:spacing w:after="0" w:line="240" w:lineRule="auto"/>
              <w:jc w:val="both"/>
              <w:rPr>
                <w:rFonts w:ascii="Times New Roman" w:eastAsia="SimSun" w:hAnsi="Times New Roman" w:cs="Times New Roman"/>
                <w:lang w:eastAsia="ar-SA"/>
              </w:rPr>
            </w:pPr>
            <w:r w:rsidRPr="00B6309D">
              <w:rPr>
                <w:rFonts w:ascii="Times New Roman" w:eastAsia="SimSun" w:hAnsi="Times New Roman" w:cs="Times New Roman"/>
                <w:lang w:eastAsia="ar-SA"/>
              </w:rPr>
              <w:t>Lentynos nugarinė dalis - presuoto kartono plokštė, visu perimetru įleista į galinę spintos plokštumą</w:t>
            </w:r>
          </w:p>
        </w:tc>
        <w:tc>
          <w:tcPr>
            <w:tcW w:w="2693" w:type="dxa"/>
          </w:tcPr>
          <w:p w14:paraId="21CC9B26" w14:textId="56800742" w:rsidR="00644C48" w:rsidRPr="00016CBB" w:rsidRDefault="00644C48" w:rsidP="00644C48">
            <w:pPr>
              <w:spacing w:after="0" w:line="240" w:lineRule="auto"/>
              <w:jc w:val="center"/>
              <w:rPr>
                <w:rFonts w:ascii="Times New Roman" w:hAnsi="Times New Roman" w:cs="Times New Roman"/>
                <w:i/>
              </w:rPr>
            </w:pPr>
            <w:r w:rsidRPr="00016CBB">
              <w:rPr>
                <w:rFonts w:ascii="Times New Roman" w:hAnsi="Times New Roman" w:cs="Times New Roman"/>
                <w:i/>
              </w:rPr>
              <w:t>Taip/ Ne</w:t>
            </w:r>
          </w:p>
        </w:tc>
      </w:tr>
    </w:tbl>
    <w:p w14:paraId="08B86FF5" w14:textId="77777777" w:rsidR="00803707" w:rsidRDefault="00803707" w:rsidP="0043421C">
      <w:pPr>
        <w:spacing w:after="0" w:line="240" w:lineRule="auto"/>
        <w:jc w:val="center"/>
        <w:rPr>
          <w:rFonts w:ascii="Times New Roman" w:hAnsi="Times New Roman" w:cs="Times New Roman"/>
        </w:rPr>
      </w:pPr>
    </w:p>
    <w:p w14:paraId="66FD6FF3" w14:textId="6F505DB4" w:rsidR="0043421C" w:rsidRPr="003C42A4" w:rsidRDefault="0043421C" w:rsidP="0043421C">
      <w:pPr>
        <w:spacing w:after="0" w:line="240" w:lineRule="auto"/>
        <w:jc w:val="center"/>
        <w:rPr>
          <w:rFonts w:ascii="Times New Roman" w:hAnsi="Times New Roman" w:cs="Times New Roman"/>
          <w:sz w:val="24"/>
          <w:szCs w:val="24"/>
        </w:rPr>
      </w:pPr>
      <w:r w:rsidRPr="00A610D0">
        <w:rPr>
          <w:rFonts w:ascii="Times New Roman" w:hAnsi="Times New Roman" w:cs="Times New Roman"/>
        </w:rPr>
        <w:t>___</w:t>
      </w:r>
      <w:r w:rsidR="00356973" w:rsidRPr="00A610D0">
        <w:rPr>
          <w:rFonts w:ascii="Times New Roman" w:hAnsi="Times New Roman" w:cs="Times New Roman"/>
        </w:rPr>
        <w:softHyphen/>
      </w:r>
      <w:r w:rsidR="00356973" w:rsidRPr="00A610D0">
        <w:rPr>
          <w:rFonts w:ascii="Times New Roman" w:hAnsi="Times New Roman" w:cs="Times New Roman"/>
        </w:rPr>
        <w:softHyphen/>
      </w:r>
      <w:r w:rsidR="00356973" w:rsidRPr="00A610D0">
        <w:rPr>
          <w:rFonts w:ascii="Times New Roman" w:hAnsi="Times New Roman" w:cs="Times New Roman"/>
        </w:rPr>
        <w:softHyphen/>
      </w:r>
      <w:r w:rsidR="00356973" w:rsidRPr="00A610D0">
        <w:rPr>
          <w:rFonts w:ascii="Times New Roman" w:hAnsi="Times New Roman" w:cs="Times New Roman"/>
        </w:rPr>
        <w:softHyphen/>
      </w:r>
      <w:r w:rsidR="00356973" w:rsidRPr="00A610D0">
        <w:rPr>
          <w:rFonts w:ascii="Times New Roman" w:hAnsi="Times New Roman" w:cs="Times New Roman"/>
        </w:rPr>
        <w:softHyphen/>
      </w:r>
      <w:r w:rsidR="00356973" w:rsidRPr="00A610D0">
        <w:rPr>
          <w:rFonts w:ascii="Times New Roman" w:hAnsi="Times New Roman" w:cs="Times New Roman"/>
        </w:rPr>
        <w:softHyphen/>
      </w:r>
      <w:r w:rsidR="00356973" w:rsidRPr="00A610D0">
        <w:rPr>
          <w:rFonts w:ascii="Times New Roman" w:hAnsi="Times New Roman" w:cs="Times New Roman"/>
        </w:rPr>
        <w:softHyphen/>
      </w:r>
      <w:r w:rsidR="00356973" w:rsidRPr="00A610D0">
        <w:rPr>
          <w:rFonts w:ascii="Times New Roman" w:hAnsi="Times New Roman" w:cs="Times New Roman"/>
        </w:rPr>
        <w:softHyphen/>
      </w:r>
      <w:r w:rsidR="00356973" w:rsidRPr="00A610D0">
        <w:rPr>
          <w:rFonts w:ascii="Times New Roman" w:hAnsi="Times New Roman" w:cs="Times New Roman"/>
        </w:rPr>
        <w:softHyphen/>
      </w:r>
      <w:r w:rsidR="00356973" w:rsidRPr="00A610D0">
        <w:rPr>
          <w:rFonts w:ascii="Times New Roman" w:hAnsi="Times New Roman" w:cs="Times New Roman"/>
        </w:rPr>
        <w:softHyphen/>
      </w:r>
      <w:r w:rsidR="00356973" w:rsidRPr="00A610D0">
        <w:rPr>
          <w:rFonts w:ascii="Times New Roman" w:hAnsi="Times New Roman" w:cs="Times New Roman"/>
        </w:rPr>
        <w:softHyphen/>
      </w:r>
      <w:r w:rsidR="00356973" w:rsidRPr="00A610D0">
        <w:rPr>
          <w:rFonts w:ascii="Times New Roman" w:hAnsi="Times New Roman" w:cs="Times New Roman"/>
        </w:rPr>
        <w:softHyphen/>
      </w:r>
      <w:r w:rsidR="00356973" w:rsidRPr="00A610D0">
        <w:rPr>
          <w:rFonts w:ascii="Times New Roman" w:hAnsi="Times New Roman" w:cs="Times New Roman"/>
        </w:rPr>
        <w:softHyphen/>
      </w:r>
      <w:r w:rsidR="00356973" w:rsidRPr="00A610D0">
        <w:rPr>
          <w:rFonts w:ascii="Times New Roman" w:hAnsi="Times New Roman" w:cs="Times New Roman"/>
        </w:rPr>
        <w:softHyphen/>
      </w:r>
      <w:r w:rsidR="00356973" w:rsidRPr="00A610D0">
        <w:rPr>
          <w:rFonts w:ascii="Times New Roman" w:hAnsi="Times New Roman" w:cs="Times New Roman"/>
        </w:rPr>
        <w:softHyphen/>
      </w:r>
      <w:r w:rsidR="00356973" w:rsidRPr="00A610D0">
        <w:rPr>
          <w:rFonts w:ascii="Times New Roman" w:hAnsi="Times New Roman" w:cs="Times New Roman"/>
        </w:rPr>
        <w:softHyphen/>
      </w:r>
      <w:r w:rsidR="00356973" w:rsidRPr="00A610D0">
        <w:rPr>
          <w:rFonts w:ascii="Times New Roman" w:hAnsi="Times New Roman" w:cs="Times New Roman"/>
        </w:rPr>
        <w:softHyphen/>
        <w:t>_________</w:t>
      </w:r>
      <w:r w:rsidR="00356973" w:rsidRPr="00A610D0">
        <w:rPr>
          <w:rFonts w:ascii="Times New Roman" w:hAnsi="Times New Roman" w:cs="Times New Roman"/>
        </w:rPr>
        <w:softHyphen/>
      </w:r>
      <w:r w:rsidR="00356973" w:rsidRPr="00A610D0">
        <w:rPr>
          <w:rFonts w:ascii="Times New Roman" w:hAnsi="Times New Roman" w:cs="Times New Roman"/>
        </w:rPr>
        <w:softHyphen/>
      </w:r>
      <w:r w:rsidR="00356973" w:rsidRPr="00A610D0">
        <w:rPr>
          <w:rFonts w:ascii="Times New Roman" w:hAnsi="Times New Roman" w:cs="Times New Roman"/>
        </w:rPr>
        <w:softHyphen/>
      </w:r>
      <w:r w:rsidR="00356973" w:rsidRPr="00A610D0">
        <w:rPr>
          <w:rFonts w:ascii="Times New Roman" w:hAnsi="Times New Roman" w:cs="Times New Roman"/>
        </w:rPr>
        <w:softHyphen/>
      </w:r>
      <w:r w:rsidR="00356973" w:rsidRPr="00A610D0">
        <w:rPr>
          <w:rFonts w:ascii="Times New Roman" w:hAnsi="Times New Roman" w:cs="Times New Roman"/>
        </w:rPr>
        <w:softHyphen/>
        <w:t>_____</w:t>
      </w:r>
      <w:r w:rsidRPr="00A610D0">
        <w:rPr>
          <w:rFonts w:ascii="Times New Roman" w:hAnsi="Times New Roman" w:cs="Times New Roman"/>
        </w:rPr>
        <w:t>___________________</w:t>
      </w:r>
      <w:r w:rsidRPr="003C42A4">
        <w:rPr>
          <w:rFonts w:ascii="Times New Roman" w:hAnsi="Times New Roman" w:cs="Times New Roman"/>
          <w:sz w:val="24"/>
          <w:szCs w:val="24"/>
        </w:rPr>
        <w:t>__________</w:t>
      </w:r>
    </w:p>
    <w:sectPr w:rsidR="0043421C" w:rsidRPr="003C42A4" w:rsidSect="00A51004">
      <w:footerReference w:type="default" r:id="rId8"/>
      <w:pgSz w:w="11906" w:h="16838"/>
      <w:pgMar w:top="1134" w:right="567" w:bottom="993" w:left="1418"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3A32B" w14:textId="77777777" w:rsidR="00EC549A" w:rsidRDefault="00EC549A" w:rsidP="00D91173">
      <w:pPr>
        <w:spacing w:after="0" w:line="240" w:lineRule="auto"/>
      </w:pPr>
      <w:r>
        <w:separator/>
      </w:r>
    </w:p>
  </w:endnote>
  <w:endnote w:type="continuationSeparator" w:id="0">
    <w:p w14:paraId="0D0F5C39" w14:textId="77777777" w:rsidR="00EC549A" w:rsidRDefault="00EC549A" w:rsidP="00D91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default"/>
    <w:sig w:usb0="00000000"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04092761"/>
      <w:docPartObj>
        <w:docPartGallery w:val="Page Numbers (Bottom of Page)"/>
        <w:docPartUnique/>
      </w:docPartObj>
    </w:sdtPr>
    <w:sdtEndPr>
      <w:rPr>
        <w:noProof/>
      </w:rPr>
    </w:sdtEndPr>
    <w:sdtContent>
      <w:p w14:paraId="4D6F2EC5" w14:textId="2A1587F5" w:rsidR="00EC549A" w:rsidRPr="00D91173" w:rsidRDefault="00EC549A">
        <w:pPr>
          <w:pStyle w:val="Footer"/>
          <w:jc w:val="right"/>
          <w:rPr>
            <w:rFonts w:ascii="Times New Roman" w:hAnsi="Times New Roman" w:cs="Times New Roman"/>
            <w:sz w:val="24"/>
          </w:rPr>
        </w:pPr>
        <w:r w:rsidRPr="00D91173">
          <w:rPr>
            <w:rFonts w:ascii="Times New Roman" w:hAnsi="Times New Roman" w:cs="Times New Roman"/>
            <w:sz w:val="24"/>
          </w:rPr>
          <w:fldChar w:fldCharType="begin"/>
        </w:r>
        <w:r w:rsidRPr="00D91173">
          <w:rPr>
            <w:rFonts w:ascii="Times New Roman" w:hAnsi="Times New Roman" w:cs="Times New Roman"/>
            <w:sz w:val="24"/>
          </w:rPr>
          <w:instrText xml:space="preserve"> PAGE   \* MERGEFORMAT </w:instrText>
        </w:r>
        <w:r w:rsidRPr="00D91173">
          <w:rPr>
            <w:rFonts w:ascii="Times New Roman" w:hAnsi="Times New Roman" w:cs="Times New Roman"/>
            <w:sz w:val="24"/>
          </w:rPr>
          <w:fldChar w:fldCharType="separate"/>
        </w:r>
        <w:r w:rsidR="00EA1F8C">
          <w:rPr>
            <w:rFonts w:ascii="Times New Roman" w:hAnsi="Times New Roman" w:cs="Times New Roman"/>
            <w:noProof/>
            <w:sz w:val="24"/>
          </w:rPr>
          <w:t>5</w:t>
        </w:r>
        <w:r w:rsidRPr="00D91173">
          <w:rPr>
            <w:rFonts w:ascii="Times New Roman" w:hAnsi="Times New Roman" w:cs="Times New Roman"/>
            <w:noProof/>
            <w:sz w:val="24"/>
          </w:rPr>
          <w:fldChar w:fldCharType="end"/>
        </w:r>
      </w:p>
    </w:sdtContent>
  </w:sdt>
  <w:p w14:paraId="3D621F99" w14:textId="77777777" w:rsidR="00EC549A" w:rsidRDefault="00EC5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A1F5D" w14:textId="77777777" w:rsidR="00EC549A" w:rsidRDefault="00EC549A" w:rsidP="00D91173">
      <w:pPr>
        <w:spacing w:after="0" w:line="240" w:lineRule="auto"/>
      </w:pPr>
      <w:r>
        <w:separator/>
      </w:r>
    </w:p>
  </w:footnote>
  <w:footnote w:type="continuationSeparator" w:id="0">
    <w:p w14:paraId="713B3419" w14:textId="77777777" w:rsidR="00EC549A" w:rsidRDefault="00EC549A" w:rsidP="00D911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4710E"/>
    <w:multiLevelType w:val="hybridMultilevel"/>
    <w:tmpl w:val="EA36A4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220693"/>
    <w:multiLevelType w:val="multilevel"/>
    <w:tmpl w:val="27C064A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50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C5726F"/>
    <w:multiLevelType w:val="hybridMultilevel"/>
    <w:tmpl w:val="D7FA48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3D4D1B"/>
    <w:multiLevelType w:val="hybridMultilevel"/>
    <w:tmpl w:val="65D4D214"/>
    <w:lvl w:ilvl="0" w:tplc="7BFE46B8">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D7B08"/>
    <w:multiLevelType w:val="multilevel"/>
    <w:tmpl w:val="B2504B2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C75F3"/>
    <w:multiLevelType w:val="hybridMultilevel"/>
    <w:tmpl w:val="E4EE366C"/>
    <w:lvl w:ilvl="0" w:tplc="5CD245DE">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846A97"/>
    <w:multiLevelType w:val="hybridMultilevel"/>
    <w:tmpl w:val="2BFA5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0D165B"/>
    <w:multiLevelType w:val="multilevel"/>
    <w:tmpl w:val="B4F4A5C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
      <w:numFmt w:val="decimal"/>
      <w:lvlText w:val="%1.%2.%3."/>
      <w:lvlJc w:val="left"/>
      <w:pPr>
        <w:ind w:left="135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942BFD"/>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517275B"/>
    <w:multiLevelType w:val="hybridMultilevel"/>
    <w:tmpl w:val="29723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94207"/>
    <w:multiLevelType w:val="multilevel"/>
    <w:tmpl w:val="AA309CC6"/>
    <w:lvl w:ilvl="0">
      <w:start w:val="1"/>
      <w:numFmt w:val="decimal"/>
      <w:lvlText w:val="%1."/>
      <w:lvlJc w:val="left"/>
      <w:pPr>
        <w:ind w:left="730" w:hanging="360"/>
      </w:p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11" w15:restartNumberingAfterBreak="0">
    <w:nsid w:val="319C60D7"/>
    <w:multiLevelType w:val="multilevel"/>
    <w:tmpl w:val="BF0E1790"/>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3656FB3"/>
    <w:multiLevelType w:val="multilevel"/>
    <w:tmpl w:val="163C78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C0C67BF"/>
    <w:multiLevelType w:val="hybridMultilevel"/>
    <w:tmpl w:val="A30EC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841540"/>
    <w:multiLevelType w:val="multilevel"/>
    <w:tmpl w:val="FB22D2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146B95"/>
    <w:multiLevelType w:val="multilevel"/>
    <w:tmpl w:val="EFF2C54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53326A7B"/>
    <w:multiLevelType w:val="multilevel"/>
    <w:tmpl w:val="042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DB66C8"/>
    <w:multiLevelType w:val="hybridMultilevel"/>
    <w:tmpl w:val="C04E2896"/>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cs="Courier New" w:hint="default"/>
      </w:rPr>
    </w:lvl>
    <w:lvl w:ilvl="2" w:tplc="04090005">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8" w15:restartNumberingAfterBreak="0">
    <w:nsid w:val="5B8E32E6"/>
    <w:multiLevelType w:val="hybridMultilevel"/>
    <w:tmpl w:val="0C4E822A"/>
    <w:lvl w:ilvl="0" w:tplc="FBFEEF5A">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E93322"/>
    <w:multiLevelType w:val="hybridMultilevel"/>
    <w:tmpl w:val="A9FEF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2260EE"/>
    <w:multiLevelType w:val="multilevel"/>
    <w:tmpl w:val="B4F4A5C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
      <w:numFmt w:val="decimal"/>
      <w:lvlText w:val="%1.%2.%3."/>
      <w:lvlJc w:val="left"/>
      <w:pPr>
        <w:ind w:left="1213"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9CF7882"/>
    <w:multiLevelType w:val="hybridMultilevel"/>
    <w:tmpl w:val="2D56B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D1C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4437393"/>
    <w:multiLevelType w:val="hybridMultilevel"/>
    <w:tmpl w:val="7466DBD2"/>
    <w:lvl w:ilvl="0" w:tplc="D9AACC6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376526"/>
    <w:multiLevelType w:val="hybridMultilevel"/>
    <w:tmpl w:val="4EA0C9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19"/>
  </w:num>
  <w:num w:numId="4">
    <w:abstractNumId w:val="1"/>
  </w:num>
  <w:num w:numId="5">
    <w:abstractNumId w:val="3"/>
  </w:num>
  <w:num w:numId="6">
    <w:abstractNumId w:val="9"/>
  </w:num>
  <w:num w:numId="7">
    <w:abstractNumId w:val="2"/>
  </w:num>
  <w:num w:numId="8">
    <w:abstractNumId w:val="24"/>
  </w:num>
  <w:num w:numId="9">
    <w:abstractNumId w:val="0"/>
  </w:num>
  <w:num w:numId="10">
    <w:abstractNumId w:val="21"/>
  </w:num>
  <w:num w:numId="11">
    <w:abstractNumId w:val="6"/>
  </w:num>
  <w:num w:numId="12">
    <w:abstractNumId w:val="5"/>
  </w:num>
  <w:num w:numId="13">
    <w:abstractNumId w:val="20"/>
  </w:num>
  <w:num w:numId="14">
    <w:abstractNumId w:val="7"/>
  </w:num>
  <w:num w:numId="15">
    <w:abstractNumId w:val="12"/>
  </w:num>
  <w:num w:numId="16">
    <w:abstractNumId w:val="22"/>
  </w:num>
  <w:num w:numId="17">
    <w:abstractNumId w:val="8"/>
  </w:num>
  <w:num w:numId="18">
    <w:abstractNumId w:val="18"/>
  </w:num>
  <w:num w:numId="19">
    <w:abstractNumId w:val="23"/>
  </w:num>
  <w:num w:numId="20">
    <w:abstractNumId w:val="16"/>
  </w:num>
  <w:num w:numId="21">
    <w:abstractNumId w:val="14"/>
  </w:num>
  <w:num w:numId="22">
    <w:abstractNumId w:val="11"/>
  </w:num>
  <w:num w:numId="23">
    <w:abstractNumId w:val="13"/>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U3NDEzNzcxNzA3MjdQ0lEKTi0uzszPAykwqgUA/Pfy0CwAAAA="/>
  </w:docVars>
  <w:rsids>
    <w:rsidRoot w:val="00AE728E"/>
    <w:rsid w:val="00000868"/>
    <w:rsid w:val="00000A01"/>
    <w:rsid w:val="00001238"/>
    <w:rsid w:val="0000188A"/>
    <w:rsid w:val="00016CBB"/>
    <w:rsid w:val="00027442"/>
    <w:rsid w:val="00031D3C"/>
    <w:rsid w:val="00035006"/>
    <w:rsid w:val="00035C6A"/>
    <w:rsid w:val="00042C55"/>
    <w:rsid w:val="00050982"/>
    <w:rsid w:val="0005743A"/>
    <w:rsid w:val="0006347A"/>
    <w:rsid w:val="0006436F"/>
    <w:rsid w:val="0007134D"/>
    <w:rsid w:val="000742AC"/>
    <w:rsid w:val="00074F9F"/>
    <w:rsid w:val="0007636D"/>
    <w:rsid w:val="00077D26"/>
    <w:rsid w:val="00077EB1"/>
    <w:rsid w:val="00077EE9"/>
    <w:rsid w:val="00083E4C"/>
    <w:rsid w:val="00086CB1"/>
    <w:rsid w:val="00091105"/>
    <w:rsid w:val="0009280F"/>
    <w:rsid w:val="000939CB"/>
    <w:rsid w:val="000945AE"/>
    <w:rsid w:val="00097226"/>
    <w:rsid w:val="000A0B93"/>
    <w:rsid w:val="000A0F0B"/>
    <w:rsid w:val="000A2718"/>
    <w:rsid w:val="000A539E"/>
    <w:rsid w:val="000B52E6"/>
    <w:rsid w:val="000B6DDD"/>
    <w:rsid w:val="000C0710"/>
    <w:rsid w:val="000C543D"/>
    <w:rsid w:val="000C581B"/>
    <w:rsid w:val="000C5934"/>
    <w:rsid w:val="000E345A"/>
    <w:rsid w:val="000E5692"/>
    <w:rsid w:val="000E5E00"/>
    <w:rsid w:val="000E7700"/>
    <w:rsid w:val="000F0199"/>
    <w:rsid w:val="000F11D9"/>
    <w:rsid w:val="000F24D1"/>
    <w:rsid w:val="000F708E"/>
    <w:rsid w:val="000F7F53"/>
    <w:rsid w:val="001025C4"/>
    <w:rsid w:val="00104162"/>
    <w:rsid w:val="00104CDB"/>
    <w:rsid w:val="00106BE1"/>
    <w:rsid w:val="001121BF"/>
    <w:rsid w:val="00113DD4"/>
    <w:rsid w:val="001235E6"/>
    <w:rsid w:val="001239E5"/>
    <w:rsid w:val="0012489A"/>
    <w:rsid w:val="00130527"/>
    <w:rsid w:val="0013075D"/>
    <w:rsid w:val="001410D3"/>
    <w:rsid w:val="00142827"/>
    <w:rsid w:val="001461D3"/>
    <w:rsid w:val="00146299"/>
    <w:rsid w:val="00146534"/>
    <w:rsid w:val="00151BE0"/>
    <w:rsid w:val="001526DF"/>
    <w:rsid w:val="0015345F"/>
    <w:rsid w:val="001534BA"/>
    <w:rsid w:val="00154EF5"/>
    <w:rsid w:val="001621A3"/>
    <w:rsid w:val="00163C50"/>
    <w:rsid w:val="0016485F"/>
    <w:rsid w:val="001662C8"/>
    <w:rsid w:val="001733DC"/>
    <w:rsid w:val="00177C39"/>
    <w:rsid w:val="00182DAB"/>
    <w:rsid w:val="00183762"/>
    <w:rsid w:val="00184012"/>
    <w:rsid w:val="00185EBA"/>
    <w:rsid w:val="001904B4"/>
    <w:rsid w:val="001918CE"/>
    <w:rsid w:val="00191F12"/>
    <w:rsid w:val="001A1E30"/>
    <w:rsid w:val="001A29A4"/>
    <w:rsid w:val="001A2D43"/>
    <w:rsid w:val="001A2F8E"/>
    <w:rsid w:val="001A4C1F"/>
    <w:rsid w:val="001B6843"/>
    <w:rsid w:val="001B6FA0"/>
    <w:rsid w:val="001C0630"/>
    <w:rsid w:val="001C0D3E"/>
    <w:rsid w:val="001C1376"/>
    <w:rsid w:val="001C46ED"/>
    <w:rsid w:val="001D069B"/>
    <w:rsid w:val="001F18B4"/>
    <w:rsid w:val="001F4BEE"/>
    <w:rsid w:val="00201CCD"/>
    <w:rsid w:val="00203DC5"/>
    <w:rsid w:val="002102B9"/>
    <w:rsid w:val="002123CD"/>
    <w:rsid w:val="002164B8"/>
    <w:rsid w:val="00216D29"/>
    <w:rsid w:val="00220BDF"/>
    <w:rsid w:val="00221655"/>
    <w:rsid w:val="00223276"/>
    <w:rsid w:val="00240C0D"/>
    <w:rsid w:val="00240D67"/>
    <w:rsid w:val="00241734"/>
    <w:rsid w:val="002425DF"/>
    <w:rsid w:val="00244506"/>
    <w:rsid w:val="00253163"/>
    <w:rsid w:val="002541F4"/>
    <w:rsid w:val="00254C16"/>
    <w:rsid w:val="00254C4B"/>
    <w:rsid w:val="00256753"/>
    <w:rsid w:val="00261AD0"/>
    <w:rsid w:val="00264736"/>
    <w:rsid w:val="00266DB6"/>
    <w:rsid w:val="002718DF"/>
    <w:rsid w:val="00272052"/>
    <w:rsid w:val="002744E4"/>
    <w:rsid w:val="002746F4"/>
    <w:rsid w:val="00275301"/>
    <w:rsid w:val="00281675"/>
    <w:rsid w:val="00283302"/>
    <w:rsid w:val="002843BA"/>
    <w:rsid w:val="00293223"/>
    <w:rsid w:val="00295383"/>
    <w:rsid w:val="002A1A20"/>
    <w:rsid w:val="002A3ABD"/>
    <w:rsid w:val="002A6183"/>
    <w:rsid w:val="002B1068"/>
    <w:rsid w:val="002B2AB2"/>
    <w:rsid w:val="002B3105"/>
    <w:rsid w:val="002B624A"/>
    <w:rsid w:val="002B6EA6"/>
    <w:rsid w:val="002B71D9"/>
    <w:rsid w:val="002B7216"/>
    <w:rsid w:val="002B78B5"/>
    <w:rsid w:val="002C39F4"/>
    <w:rsid w:val="002C3B47"/>
    <w:rsid w:val="002C5B84"/>
    <w:rsid w:val="002C74DA"/>
    <w:rsid w:val="002D17CF"/>
    <w:rsid w:val="002D2094"/>
    <w:rsid w:val="002D41A2"/>
    <w:rsid w:val="002D4BA5"/>
    <w:rsid w:val="002D6AB4"/>
    <w:rsid w:val="002E2380"/>
    <w:rsid w:val="002E4576"/>
    <w:rsid w:val="002E45A9"/>
    <w:rsid w:val="002E527F"/>
    <w:rsid w:val="002F393F"/>
    <w:rsid w:val="002F3FAA"/>
    <w:rsid w:val="002F4EA6"/>
    <w:rsid w:val="002F62E6"/>
    <w:rsid w:val="002F7606"/>
    <w:rsid w:val="003019C7"/>
    <w:rsid w:val="00303143"/>
    <w:rsid w:val="00303D70"/>
    <w:rsid w:val="0030451B"/>
    <w:rsid w:val="00307950"/>
    <w:rsid w:val="003111F1"/>
    <w:rsid w:val="003130B2"/>
    <w:rsid w:val="0031398C"/>
    <w:rsid w:val="00315A52"/>
    <w:rsid w:val="00316463"/>
    <w:rsid w:val="003222C1"/>
    <w:rsid w:val="00324F9C"/>
    <w:rsid w:val="003270D4"/>
    <w:rsid w:val="0032776B"/>
    <w:rsid w:val="0033084F"/>
    <w:rsid w:val="00332285"/>
    <w:rsid w:val="00332F46"/>
    <w:rsid w:val="00334C89"/>
    <w:rsid w:val="00334FF9"/>
    <w:rsid w:val="00342336"/>
    <w:rsid w:val="00351D07"/>
    <w:rsid w:val="00355193"/>
    <w:rsid w:val="00355F9F"/>
    <w:rsid w:val="00356973"/>
    <w:rsid w:val="003601AE"/>
    <w:rsid w:val="00362D4F"/>
    <w:rsid w:val="00363514"/>
    <w:rsid w:val="00377388"/>
    <w:rsid w:val="0037797B"/>
    <w:rsid w:val="00384C11"/>
    <w:rsid w:val="0039068F"/>
    <w:rsid w:val="00391EB3"/>
    <w:rsid w:val="00393C53"/>
    <w:rsid w:val="00396FFA"/>
    <w:rsid w:val="003A1791"/>
    <w:rsid w:val="003A1BA1"/>
    <w:rsid w:val="003A59C9"/>
    <w:rsid w:val="003A605C"/>
    <w:rsid w:val="003B1191"/>
    <w:rsid w:val="003B5441"/>
    <w:rsid w:val="003B5CD5"/>
    <w:rsid w:val="003B640F"/>
    <w:rsid w:val="003C12C7"/>
    <w:rsid w:val="003C41E5"/>
    <w:rsid w:val="003C42A4"/>
    <w:rsid w:val="003C452B"/>
    <w:rsid w:val="003C5D72"/>
    <w:rsid w:val="003D46CF"/>
    <w:rsid w:val="003E1501"/>
    <w:rsid w:val="003E2292"/>
    <w:rsid w:val="003E42E5"/>
    <w:rsid w:val="003E6D68"/>
    <w:rsid w:val="003F1023"/>
    <w:rsid w:val="003F2F45"/>
    <w:rsid w:val="003F3622"/>
    <w:rsid w:val="003F6077"/>
    <w:rsid w:val="0041450B"/>
    <w:rsid w:val="00414510"/>
    <w:rsid w:val="00417127"/>
    <w:rsid w:val="004171B2"/>
    <w:rsid w:val="00421A7F"/>
    <w:rsid w:val="00422F3C"/>
    <w:rsid w:val="00423E4A"/>
    <w:rsid w:val="00426447"/>
    <w:rsid w:val="0042670E"/>
    <w:rsid w:val="00430976"/>
    <w:rsid w:val="00433759"/>
    <w:rsid w:val="0043421C"/>
    <w:rsid w:val="0043588E"/>
    <w:rsid w:val="004416C2"/>
    <w:rsid w:val="00441ACB"/>
    <w:rsid w:val="00451690"/>
    <w:rsid w:val="00460658"/>
    <w:rsid w:val="00461AAC"/>
    <w:rsid w:val="0047019C"/>
    <w:rsid w:val="00481E56"/>
    <w:rsid w:val="004856BC"/>
    <w:rsid w:val="00487626"/>
    <w:rsid w:val="00491A9A"/>
    <w:rsid w:val="00491B0E"/>
    <w:rsid w:val="00492D8A"/>
    <w:rsid w:val="00494F12"/>
    <w:rsid w:val="004956DA"/>
    <w:rsid w:val="004A294D"/>
    <w:rsid w:val="004A6611"/>
    <w:rsid w:val="004B0B2A"/>
    <w:rsid w:val="004B0D2C"/>
    <w:rsid w:val="004B1350"/>
    <w:rsid w:val="004B14FD"/>
    <w:rsid w:val="004B3A47"/>
    <w:rsid w:val="004B678D"/>
    <w:rsid w:val="004C010F"/>
    <w:rsid w:val="004C2609"/>
    <w:rsid w:val="004C466B"/>
    <w:rsid w:val="004C4BB2"/>
    <w:rsid w:val="004D11DE"/>
    <w:rsid w:val="004D17D8"/>
    <w:rsid w:val="004D3C18"/>
    <w:rsid w:val="004D6331"/>
    <w:rsid w:val="004D7573"/>
    <w:rsid w:val="004E4E12"/>
    <w:rsid w:val="004E5BD9"/>
    <w:rsid w:val="004F4F15"/>
    <w:rsid w:val="004F6038"/>
    <w:rsid w:val="00503292"/>
    <w:rsid w:val="00515AD0"/>
    <w:rsid w:val="00522AEF"/>
    <w:rsid w:val="00524106"/>
    <w:rsid w:val="00524E14"/>
    <w:rsid w:val="00526395"/>
    <w:rsid w:val="005309D2"/>
    <w:rsid w:val="00533E26"/>
    <w:rsid w:val="005368EC"/>
    <w:rsid w:val="00536CFF"/>
    <w:rsid w:val="005371B8"/>
    <w:rsid w:val="00537F7D"/>
    <w:rsid w:val="00543EB4"/>
    <w:rsid w:val="00544683"/>
    <w:rsid w:val="0054481B"/>
    <w:rsid w:val="00547964"/>
    <w:rsid w:val="00561638"/>
    <w:rsid w:val="005617D4"/>
    <w:rsid w:val="00570289"/>
    <w:rsid w:val="00571518"/>
    <w:rsid w:val="00572804"/>
    <w:rsid w:val="00583525"/>
    <w:rsid w:val="00583B41"/>
    <w:rsid w:val="00585E8F"/>
    <w:rsid w:val="00586736"/>
    <w:rsid w:val="00586F45"/>
    <w:rsid w:val="0059364C"/>
    <w:rsid w:val="00595760"/>
    <w:rsid w:val="005A6010"/>
    <w:rsid w:val="005A6292"/>
    <w:rsid w:val="005B199D"/>
    <w:rsid w:val="005B2AA6"/>
    <w:rsid w:val="005B3968"/>
    <w:rsid w:val="005C1D58"/>
    <w:rsid w:val="005C471C"/>
    <w:rsid w:val="005C4963"/>
    <w:rsid w:val="005C589B"/>
    <w:rsid w:val="005C79C8"/>
    <w:rsid w:val="005D0ECD"/>
    <w:rsid w:val="005D1485"/>
    <w:rsid w:val="005D44A6"/>
    <w:rsid w:val="005D5D6D"/>
    <w:rsid w:val="005D71C3"/>
    <w:rsid w:val="005D7509"/>
    <w:rsid w:val="005D7591"/>
    <w:rsid w:val="005F2C2D"/>
    <w:rsid w:val="005F3E18"/>
    <w:rsid w:val="005F729D"/>
    <w:rsid w:val="0060154D"/>
    <w:rsid w:val="00602154"/>
    <w:rsid w:val="00602DD6"/>
    <w:rsid w:val="00602DE9"/>
    <w:rsid w:val="00603369"/>
    <w:rsid w:val="006103DC"/>
    <w:rsid w:val="00614B64"/>
    <w:rsid w:val="00614E22"/>
    <w:rsid w:val="00615DE4"/>
    <w:rsid w:val="00616E04"/>
    <w:rsid w:val="00620A5D"/>
    <w:rsid w:val="00625B2E"/>
    <w:rsid w:val="00626FC7"/>
    <w:rsid w:val="006339C8"/>
    <w:rsid w:val="00634D1C"/>
    <w:rsid w:val="00637D27"/>
    <w:rsid w:val="006434CF"/>
    <w:rsid w:val="00644C48"/>
    <w:rsid w:val="0065161A"/>
    <w:rsid w:val="00653FA3"/>
    <w:rsid w:val="00656555"/>
    <w:rsid w:val="006577ED"/>
    <w:rsid w:val="0066336A"/>
    <w:rsid w:val="00663CB0"/>
    <w:rsid w:val="00670374"/>
    <w:rsid w:val="00675FB3"/>
    <w:rsid w:val="00676F82"/>
    <w:rsid w:val="006854A2"/>
    <w:rsid w:val="0068730D"/>
    <w:rsid w:val="00691B2E"/>
    <w:rsid w:val="006942D1"/>
    <w:rsid w:val="006972CE"/>
    <w:rsid w:val="006A22BC"/>
    <w:rsid w:val="006A241C"/>
    <w:rsid w:val="006A65B3"/>
    <w:rsid w:val="006A7BB4"/>
    <w:rsid w:val="006B0F26"/>
    <w:rsid w:val="006B2053"/>
    <w:rsid w:val="006B29F3"/>
    <w:rsid w:val="006B3069"/>
    <w:rsid w:val="006C0C87"/>
    <w:rsid w:val="006C269E"/>
    <w:rsid w:val="006C28F6"/>
    <w:rsid w:val="006C4C39"/>
    <w:rsid w:val="006D0761"/>
    <w:rsid w:val="006D4276"/>
    <w:rsid w:val="006E0D7C"/>
    <w:rsid w:val="006E4BA2"/>
    <w:rsid w:val="006E7B81"/>
    <w:rsid w:val="006F2607"/>
    <w:rsid w:val="006F2CDE"/>
    <w:rsid w:val="006F5F14"/>
    <w:rsid w:val="006F6354"/>
    <w:rsid w:val="00703070"/>
    <w:rsid w:val="00705F52"/>
    <w:rsid w:val="0071147B"/>
    <w:rsid w:val="00711D41"/>
    <w:rsid w:val="00714430"/>
    <w:rsid w:val="00717B8C"/>
    <w:rsid w:val="007257B9"/>
    <w:rsid w:val="00730810"/>
    <w:rsid w:val="00730F93"/>
    <w:rsid w:val="00735B74"/>
    <w:rsid w:val="00740719"/>
    <w:rsid w:val="00740BD7"/>
    <w:rsid w:val="0074194F"/>
    <w:rsid w:val="00742E44"/>
    <w:rsid w:val="00744B98"/>
    <w:rsid w:val="00751403"/>
    <w:rsid w:val="007577B2"/>
    <w:rsid w:val="00761835"/>
    <w:rsid w:val="00763F80"/>
    <w:rsid w:val="00766015"/>
    <w:rsid w:val="0077231B"/>
    <w:rsid w:val="00780C2B"/>
    <w:rsid w:val="007843BD"/>
    <w:rsid w:val="0078774A"/>
    <w:rsid w:val="007906EA"/>
    <w:rsid w:val="007914CD"/>
    <w:rsid w:val="00793F4B"/>
    <w:rsid w:val="007A2D56"/>
    <w:rsid w:val="007A3EA6"/>
    <w:rsid w:val="007A7C8C"/>
    <w:rsid w:val="007B2A93"/>
    <w:rsid w:val="007B30E3"/>
    <w:rsid w:val="007B4E67"/>
    <w:rsid w:val="007B6A5D"/>
    <w:rsid w:val="007B7EA5"/>
    <w:rsid w:val="007C174D"/>
    <w:rsid w:val="007C236F"/>
    <w:rsid w:val="007D64AB"/>
    <w:rsid w:val="007D6D58"/>
    <w:rsid w:val="007E021A"/>
    <w:rsid w:val="007E1B15"/>
    <w:rsid w:val="007F1DDF"/>
    <w:rsid w:val="007F4F92"/>
    <w:rsid w:val="007F61FB"/>
    <w:rsid w:val="0080075E"/>
    <w:rsid w:val="0080171B"/>
    <w:rsid w:val="00803707"/>
    <w:rsid w:val="00803A97"/>
    <w:rsid w:val="008121CA"/>
    <w:rsid w:val="0081322B"/>
    <w:rsid w:val="0081612A"/>
    <w:rsid w:val="00816729"/>
    <w:rsid w:val="00823075"/>
    <w:rsid w:val="00823474"/>
    <w:rsid w:val="00823734"/>
    <w:rsid w:val="00826388"/>
    <w:rsid w:val="0083228D"/>
    <w:rsid w:val="00840546"/>
    <w:rsid w:val="00840F41"/>
    <w:rsid w:val="008431A5"/>
    <w:rsid w:val="00844367"/>
    <w:rsid w:val="00844A36"/>
    <w:rsid w:val="00855912"/>
    <w:rsid w:val="00865105"/>
    <w:rsid w:val="008655F3"/>
    <w:rsid w:val="0086579A"/>
    <w:rsid w:val="008707A0"/>
    <w:rsid w:val="00873BCC"/>
    <w:rsid w:val="0087792E"/>
    <w:rsid w:val="0088033B"/>
    <w:rsid w:val="00880F3D"/>
    <w:rsid w:val="00885945"/>
    <w:rsid w:val="00886284"/>
    <w:rsid w:val="00890A8B"/>
    <w:rsid w:val="00891851"/>
    <w:rsid w:val="008973A5"/>
    <w:rsid w:val="008A0664"/>
    <w:rsid w:val="008A51D0"/>
    <w:rsid w:val="008B28A2"/>
    <w:rsid w:val="008B670E"/>
    <w:rsid w:val="008C0ADE"/>
    <w:rsid w:val="008C7E5C"/>
    <w:rsid w:val="008D07F2"/>
    <w:rsid w:val="008D2299"/>
    <w:rsid w:val="008E138E"/>
    <w:rsid w:val="008E673A"/>
    <w:rsid w:val="008E7794"/>
    <w:rsid w:val="008F03F2"/>
    <w:rsid w:val="008F52DC"/>
    <w:rsid w:val="008F6B9A"/>
    <w:rsid w:val="00902D93"/>
    <w:rsid w:val="00906682"/>
    <w:rsid w:val="00912416"/>
    <w:rsid w:val="00925407"/>
    <w:rsid w:val="009377C5"/>
    <w:rsid w:val="00937D6A"/>
    <w:rsid w:val="00940C91"/>
    <w:rsid w:val="00943D15"/>
    <w:rsid w:val="00950B2E"/>
    <w:rsid w:val="0095193A"/>
    <w:rsid w:val="00954473"/>
    <w:rsid w:val="00960039"/>
    <w:rsid w:val="0096077A"/>
    <w:rsid w:val="009622B4"/>
    <w:rsid w:val="00962FF2"/>
    <w:rsid w:val="00970A11"/>
    <w:rsid w:val="00973F91"/>
    <w:rsid w:val="009741BA"/>
    <w:rsid w:val="00981202"/>
    <w:rsid w:val="00981F39"/>
    <w:rsid w:val="00983154"/>
    <w:rsid w:val="00987DD0"/>
    <w:rsid w:val="00992DFE"/>
    <w:rsid w:val="009B0C34"/>
    <w:rsid w:val="009B377F"/>
    <w:rsid w:val="009C75E8"/>
    <w:rsid w:val="009D24A8"/>
    <w:rsid w:val="009D32AB"/>
    <w:rsid w:val="009D516C"/>
    <w:rsid w:val="009D5CE7"/>
    <w:rsid w:val="009E1B1C"/>
    <w:rsid w:val="009E5DB5"/>
    <w:rsid w:val="009E7D04"/>
    <w:rsid w:val="009F5CFE"/>
    <w:rsid w:val="009F68E4"/>
    <w:rsid w:val="00A05F46"/>
    <w:rsid w:val="00A0699D"/>
    <w:rsid w:val="00A07A17"/>
    <w:rsid w:val="00A2005E"/>
    <w:rsid w:val="00A26DA9"/>
    <w:rsid w:val="00A276C6"/>
    <w:rsid w:val="00A27F6F"/>
    <w:rsid w:val="00A30089"/>
    <w:rsid w:val="00A31E66"/>
    <w:rsid w:val="00A31E75"/>
    <w:rsid w:val="00A3295F"/>
    <w:rsid w:val="00A32F7E"/>
    <w:rsid w:val="00A37BC8"/>
    <w:rsid w:val="00A40F0E"/>
    <w:rsid w:val="00A51004"/>
    <w:rsid w:val="00A53333"/>
    <w:rsid w:val="00A610D0"/>
    <w:rsid w:val="00A61CDD"/>
    <w:rsid w:val="00A62659"/>
    <w:rsid w:val="00A71973"/>
    <w:rsid w:val="00A731A0"/>
    <w:rsid w:val="00A74406"/>
    <w:rsid w:val="00A7503B"/>
    <w:rsid w:val="00A76B45"/>
    <w:rsid w:val="00A82738"/>
    <w:rsid w:val="00A91E22"/>
    <w:rsid w:val="00A9305B"/>
    <w:rsid w:val="00A94AFC"/>
    <w:rsid w:val="00A94F01"/>
    <w:rsid w:val="00A95631"/>
    <w:rsid w:val="00A96631"/>
    <w:rsid w:val="00A968C3"/>
    <w:rsid w:val="00A97F5A"/>
    <w:rsid w:val="00AA2435"/>
    <w:rsid w:val="00AB3503"/>
    <w:rsid w:val="00AB6186"/>
    <w:rsid w:val="00AB7B48"/>
    <w:rsid w:val="00AC09DD"/>
    <w:rsid w:val="00AC3FD5"/>
    <w:rsid w:val="00AC4519"/>
    <w:rsid w:val="00AC523A"/>
    <w:rsid w:val="00AD53AB"/>
    <w:rsid w:val="00AD5599"/>
    <w:rsid w:val="00AE004C"/>
    <w:rsid w:val="00AE1837"/>
    <w:rsid w:val="00AE3964"/>
    <w:rsid w:val="00AE6326"/>
    <w:rsid w:val="00AE728E"/>
    <w:rsid w:val="00AE7473"/>
    <w:rsid w:val="00B006D0"/>
    <w:rsid w:val="00B02080"/>
    <w:rsid w:val="00B06588"/>
    <w:rsid w:val="00B07C77"/>
    <w:rsid w:val="00B10984"/>
    <w:rsid w:val="00B1557F"/>
    <w:rsid w:val="00B17B14"/>
    <w:rsid w:val="00B17BCB"/>
    <w:rsid w:val="00B247A6"/>
    <w:rsid w:val="00B26D5E"/>
    <w:rsid w:val="00B27489"/>
    <w:rsid w:val="00B27EF3"/>
    <w:rsid w:val="00B312FA"/>
    <w:rsid w:val="00B32B23"/>
    <w:rsid w:val="00B34407"/>
    <w:rsid w:val="00B35A1C"/>
    <w:rsid w:val="00B37599"/>
    <w:rsid w:val="00B40165"/>
    <w:rsid w:val="00B427A9"/>
    <w:rsid w:val="00B44BF0"/>
    <w:rsid w:val="00B53410"/>
    <w:rsid w:val="00B6206E"/>
    <w:rsid w:val="00B658C3"/>
    <w:rsid w:val="00B66E23"/>
    <w:rsid w:val="00B7034B"/>
    <w:rsid w:val="00B7515C"/>
    <w:rsid w:val="00B802A0"/>
    <w:rsid w:val="00B80A6F"/>
    <w:rsid w:val="00B80BE0"/>
    <w:rsid w:val="00B8120A"/>
    <w:rsid w:val="00B81C7C"/>
    <w:rsid w:val="00B81DCF"/>
    <w:rsid w:val="00B832B4"/>
    <w:rsid w:val="00B83993"/>
    <w:rsid w:val="00B83B12"/>
    <w:rsid w:val="00B85C8A"/>
    <w:rsid w:val="00B86EED"/>
    <w:rsid w:val="00B87536"/>
    <w:rsid w:val="00B9610D"/>
    <w:rsid w:val="00BA5D42"/>
    <w:rsid w:val="00BA7F5B"/>
    <w:rsid w:val="00BB1C91"/>
    <w:rsid w:val="00BB3171"/>
    <w:rsid w:val="00BB46F5"/>
    <w:rsid w:val="00BB5BA8"/>
    <w:rsid w:val="00BC0C0C"/>
    <w:rsid w:val="00BC29FA"/>
    <w:rsid w:val="00BC73AA"/>
    <w:rsid w:val="00BD1A69"/>
    <w:rsid w:val="00BD6B2F"/>
    <w:rsid w:val="00BE61A6"/>
    <w:rsid w:val="00BF2284"/>
    <w:rsid w:val="00C000A5"/>
    <w:rsid w:val="00C0281D"/>
    <w:rsid w:val="00C0457B"/>
    <w:rsid w:val="00C062E0"/>
    <w:rsid w:val="00C06F76"/>
    <w:rsid w:val="00C07C13"/>
    <w:rsid w:val="00C1762F"/>
    <w:rsid w:val="00C2200D"/>
    <w:rsid w:val="00C23152"/>
    <w:rsid w:val="00C258FD"/>
    <w:rsid w:val="00C26FCE"/>
    <w:rsid w:val="00C33A03"/>
    <w:rsid w:val="00C33C70"/>
    <w:rsid w:val="00C35848"/>
    <w:rsid w:val="00C35ADD"/>
    <w:rsid w:val="00C377B5"/>
    <w:rsid w:val="00C40619"/>
    <w:rsid w:val="00C50077"/>
    <w:rsid w:val="00C5269B"/>
    <w:rsid w:val="00C60182"/>
    <w:rsid w:val="00C615E6"/>
    <w:rsid w:val="00C6174D"/>
    <w:rsid w:val="00C6721F"/>
    <w:rsid w:val="00C70006"/>
    <w:rsid w:val="00C70533"/>
    <w:rsid w:val="00C7429F"/>
    <w:rsid w:val="00C76974"/>
    <w:rsid w:val="00C776CC"/>
    <w:rsid w:val="00C77FCA"/>
    <w:rsid w:val="00C80B19"/>
    <w:rsid w:val="00C80C7D"/>
    <w:rsid w:val="00C831A8"/>
    <w:rsid w:val="00C85637"/>
    <w:rsid w:val="00C91409"/>
    <w:rsid w:val="00C915B6"/>
    <w:rsid w:val="00C91F24"/>
    <w:rsid w:val="00C93A22"/>
    <w:rsid w:val="00C95AB8"/>
    <w:rsid w:val="00C9671F"/>
    <w:rsid w:val="00CA392E"/>
    <w:rsid w:val="00CA670B"/>
    <w:rsid w:val="00CA7212"/>
    <w:rsid w:val="00CA7ADB"/>
    <w:rsid w:val="00CA7BAC"/>
    <w:rsid w:val="00CB0007"/>
    <w:rsid w:val="00CB427F"/>
    <w:rsid w:val="00CB6606"/>
    <w:rsid w:val="00CC205B"/>
    <w:rsid w:val="00CC287D"/>
    <w:rsid w:val="00CC6958"/>
    <w:rsid w:val="00CC6ACB"/>
    <w:rsid w:val="00CD0ED9"/>
    <w:rsid w:val="00CD0FC4"/>
    <w:rsid w:val="00CD1864"/>
    <w:rsid w:val="00CD19EA"/>
    <w:rsid w:val="00CD1AAF"/>
    <w:rsid w:val="00CD1EEB"/>
    <w:rsid w:val="00CD43F8"/>
    <w:rsid w:val="00CE28A5"/>
    <w:rsid w:val="00CE422D"/>
    <w:rsid w:val="00CF2626"/>
    <w:rsid w:val="00CF6EBC"/>
    <w:rsid w:val="00D018E3"/>
    <w:rsid w:val="00D01FDB"/>
    <w:rsid w:val="00D06873"/>
    <w:rsid w:val="00D11D58"/>
    <w:rsid w:val="00D1479D"/>
    <w:rsid w:val="00D1654A"/>
    <w:rsid w:val="00D17632"/>
    <w:rsid w:val="00D20959"/>
    <w:rsid w:val="00D21863"/>
    <w:rsid w:val="00D22CB8"/>
    <w:rsid w:val="00D264C5"/>
    <w:rsid w:val="00D309E5"/>
    <w:rsid w:val="00D337F6"/>
    <w:rsid w:val="00D339D8"/>
    <w:rsid w:val="00D33B78"/>
    <w:rsid w:val="00D34830"/>
    <w:rsid w:val="00D37F83"/>
    <w:rsid w:val="00D43CD1"/>
    <w:rsid w:val="00D461C7"/>
    <w:rsid w:val="00D474C8"/>
    <w:rsid w:val="00D475E2"/>
    <w:rsid w:val="00D55F38"/>
    <w:rsid w:val="00D56657"/>
    <w:rsid w:val="00D62DD1"/>
    <w:rsid w:val="00D64CB7"/>
    <w:rsid w:val="00D75E57"/>
    <w:rsid w:val="00D80CAB"/>
    <w:rsid w:val="00D856A0"/>
    <w:rsid w:val="00D86857"/>
    <w:rsid w:val="00D91173"/>
    <w:rsid w:val="00D967F5"/>
    <w:rsid w:val="00DA4A18"/>
    <w:rsid w:val="00DA73F8"/>
    <w:rsid w:val="00DB1A7B"/>
    <w:rsid w:val="00DB3E8E"/>
    <w:rsid w:val="00DB3E9E"/>
    <w:rsid w:val="00DC4465"/>
    <w:rsid w:val="00DC6ED3"/>
    <w:rsid w:val="00DC708A"/>
    <w:rsid w:val="00DD31C3"/>
    <w:rsid w:val="00DD4B78"/>
    <w:rsid w:val="00DD649B"/>
    <w:rsid w:val="00DD6DD8"/>
    <w:rsid w:val="00DE14F4"/>
    <w:rsid w:val="00DE5611"/>
    <w:rsid w:val="00DF0A5D"/>
    <w:rsid w:val="00DF76BA"/>
    <w:rsid w:val="00E00376"/>
    <w:rsid w:val="00E10E8B"/>
    <w:rsid w:val="00E1761A"/>
    <w:rsid w:val="00E209FB"/>
    <w:rsid w:val="00E23EDC"/>
    <w:rsid w:val="00E26F24"/>
    <w:rsid w:val="00E317A8"/>
    <w:rsid w:val="00E32349"/>
    <w:rsid w:val="00E374D0"/>
    <w:rsid w:val="00E374D7"/>
    <w:rsid w:val="00E41A0E"/>
    <w:rsid w:val="00E42977"/>
    <w:rsid w:val="00E46275"/>
    <w:rsid w:val="00E50533"/>
    <w:rsid w:val="00E526FE"/>
    <w:rsid w:val="00E5556A"/>
    <w:rsid w:val="00E60ECC"/>
    <w:rsid w:val="00E6246C"/>
    <w:rsid w:val="00E636A5"/>
    <w:rsid w:val="00E63A08"/>
    <w:rsid w:val="00E66BC1"/>
    <w:rsid w:val="00E66F09"/>
    <w:rsid w:val="00E724DD"/>
    <w:rsid w:val="00E74FD1"/>
    <w:rsid w:val="00E77AB7"/>
    <w:rsid w:val="00E81A54"/>
    <w:rsid w:val="00E82D09"/>
    <w:rsid w:val="00E832B6"/>
    <w:rsid w:val="00E878EB"/>
    <w:rsid w:val="00E92DEB"/>
    <w:rsid w:val="00E94FAE"/>
    <w:rsid w:val="00E97EB2"/>
    <w:rsid w:val="00EA09EA"/>
    <w:rsid w:val="00EA0BDF"/>
    <w:rsid w:val="00EA12C6"/>
    <w:rsid w:val="00EA14DE"/>
    <w:rsid w:val="00EA1F8C"/>
    <w:rsid w:val="00EA2C39"/>
    <w:rsid w:val="00EA3AEE"/>
    <w:rsid w:val="00EB43A7"/>
    <w:rsid w:val="00EB554A"/>
    <w:rsid w:val="00EB5D2D"/>
    <w:rsid w:val="00EB5FEA"/>
    <w:rsid w:val="00EB7013"/>
    <w:rsid w:val="00EB7189"/>
    <w:rsid w:val="00EC00B7"/>
    <w:rsid w:val="00EC3185"/>
    <w:rsid w:val="00EC38B5"/>
    <w:rsid w:val="00EC549A"/>
    <w:rsid w:val="00EC6051"/>
    <w:rsid w:val="00EC6FA4"/>
    <w:rsid w:val="00ED054C"/>
    <w:rsid w:val="00ED0848"/>
    <w:rsid w:val="00ED50E0"/>
    <w:rsid w:val="00ED5D59"/>
    <w:rsid w:val="00ED7323"/>
    <w:rsid w:val="00ED7A37"/>
    <w:rsid w:val="00EE1052"/>
    <w:rsid w:val="00EE5A51"/>
    <w:rsid w:val="00EF0CC2"/>
    <w:rsid w:val="00EF4F9B"/>
    <w:rsid w:val="00F04A29"/>
    <w:rsid w:val="00F06CCA"/>
    <w:rsid w:val="00F111E8"/>
    <w:rsid w:val="00F14F37"/>
    <w:rsid w:val="00F155DA"/>
    <w:rsid w:val="00F17709"/>
    <w:rsid w:val="00F21438"/>
    <w:rsid w:val="00F240CA"/>
    <w:rsid w:val="00F2676A"/>
    <w:rsid w:val="00F31028"/>
    <w:rsid w:val="00F31C86"/>
    <w:rsid w:val="00F34252"/>
    <w:rsid w:val="00F36C6C"/>
    <w:rsid w:val="00F464AF"/>
    <w:rsid w:val="00F50007"/>
    <w:rsid w:val="00F53B2B"/>
    <w:rsid w:val="00F71824"/>
    <w:rsid w:val="00F72F80"/>
    <w:rsid w:val="00F74987"/>
    <w:rsid w:val="00F75609"/>
    <w:rsid w:val="00F81F68"/>
    <w:rsid w:val="00F8345D"/>
    <w:rsid w:val="00F83E18"/>
    <w:rsid w:val="00F840C8"/>
    <w:rsid w:val="00F938C7"/>
    <w:rsid w:val="00F96C1E"/>
    <w:rsid w:val="00FA09A7"/>
    <w:rsid w:val="00FA21B1"/>
    <w:rsid w:val="00FA2E41"/>
    <w:rsid w:val="00FB17FE"/>
    <w:rsid w:val="00FC64F3"/>
    <w:rsid w:val="00FD11B7"/>
    <w:rsid w:val="00FD444B"/>
    <w:rsid w:val="00FD5688"/>
    <w:rsid w:val="00FD731C"/>
    <w:rsid w:val="00FE12EE"/>
    <w:rsid w:val="00FE33C7"/>
    <w:rsid w:val="00FE42DF"/>
    <w:rsid w:val="00FE65A0"/>
    <w:rsid w:val="00FE7E1A"/>
    <w:rsid w:val="00FF4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2C1B75"/>
  <w15:docId w15:val="{C2EE720A-B7DE-4D4F-AD80-A8B5E265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B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uiPriority w:val="34"/>
    <w:qFormat/>
    <w:rsid w:val="00324F9C"/>
    <w:pPr>
      <w:ind w:left="720"/>
      <w:contextualSpacing/>
    </w:pPr>
  </w:style>
  <w:style w:type="paragraph" w:styleId="Header">
    <w:name w:val="header"/>
    <w:basedOn w:val="Normal"/>
    <w:link w:val="HeaderChar"/>
    <w:uiPriority w:val="99"/>
    <w:unhideWhenUsed/>
    <w:rsid w:val="00D91173"/>
    <w:pPr>
      <w:tabs>
        <w:tab w:val="center" w:pos="4986"/>
        <w:tab w:val="right" w:pos="9972"/>
      </w:tabs>
      <w:spacing w:after="0" w:line="240" w:lineRule="auto"/>
    </w:pPr>
  </w:style>
  <w:style w:type="character" w:customStyle="1" w:styleId="HeaderChar">
    <w:name w:val="Header Char"/>
    <w:basedOn w:val="DefaultParagraphFont"/>
    <w:link w:val="Header"/>
    <w:uiPriority w:val="99"/>
    <w:rsid w:val="00D91173"/>
  </w:style>
  <w:style w:type="paragraph" w:styleId="Footer">
    <w:name w:val="footer"/>
    <w:basedOn w:val="Normal"/>
    <w:link w:val="FooterChar"/>
    <w:uiPriority w:val="99"/>
    <w:unhideWhenUsed/>
    <w:rsid w:val="00D91173"/>
    <w:pPr>
      <w:tabs>
        <w:tab w:val="center" w:pos="4986"/>
        <w:tab w:val="right" w:pos="9972"/>
      </w:tabs>
      <w:spacing w:after="0" w:line="240" w:lineRule="auto"/>
    </w:pPr>
  </w:style>
  <w:style w:type="character" w:customStyle="1" w:styleId="FooterChar">
    <w:name w:val="Footer Char"/>
    <w:basedOn w:val="DefaultParagraphFont"/>
    <w:link w:val="Footer"/>
    <w:uiPriority w:val="99"/>
    <w:rsid w:val="00D91173"/>
  </w:style>
  <w:style w:type="paragraph" w:styleId="BalloonText">
    <w:name w:val="Balloon Text"/>
    <w:basedOn w:val="Normal"/>
    <w:link w:val="BalloonTextChar"/>
    <w:uiPriority w:val="99"/>
    <w:semiHidden/>
    <w:unhideWhenUsed/>
    <w:rsid w:val="008322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28D"/>
    <w:rPr>
      <w:rFonts w:ascii="Segoe UI" w:hAnsi="Segoe UI" w:cs="Segoe UI"/>
      <w:sz w:val="18"/>
      <w:szCs w:val="18"/>
    </w:rPr>
  </w:style>
  <w:style w:type="paragraph" w:customStyle="1" w:styleId="BodyText1">
    <w:name w:val="Body Text1"/>
    <w:rsid w:val="007F4F92"/>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basedOn w:val="DefaultParagraphFont"/>
    <w:unhideWhenUsed/>
    <w:rsid w:val="001F18B4"/>
    <w:rPr>
      <w:color w:val="0563C1" w:themeColor="hyperlink"/>
      <w:u w:val="single"/>
    </w:rPr>
  </w:style>
  <w:style w:type="character" w:styleId="CommentReference">
    <w:name w:val="annotation reference"/>
    <w:basedOn w:val="DefaultParagraphFont"/>
    <w:uiPriority w:val="99"/>
    <w:semiHidden/>
    <w:unhideWhenUsed/>
    <w:rsid w:val="001F18B4"/>
    <w:rPr>
      <w:sz w:val="16"/>
      <w:szCs w:val="16"/>
    </w:rPr>
  </w:style>
  <w:style w:type="paragraph" w:styleId="CommentText">
    <w:name w:val="annotation text"/>
    <w:basedOn w:val="Normal"/>
    <w:link w:val="CommentTextChar"/>
    <w:uiPriority w:val="99"/>
    <w:unhideWhenUsed/>
    <w:rsid w:val="001F18B4"/>
    <w:pPr>
      <w:spacing w:line="240" w:lineRule="auto"/>
    </w:pPr>
    <w:rPr>
      <w:sz w:val="20"/>
      <w:szCs w:val="20"/>
    </w:rPr>
  </w:style>
  <w:style w:type="character" w:customStyle="1" w:styleId="CommentTextChar">
    <w:name w:val="Comment Text Char"/>
    <w:basedOn w:val="DefaultParagraphFont"/>
    <w:link w:val="CommentText"/>
    <w:uiPriority w:val="99"/>
    <w:rsid w:val="001F18B4"/>
    <w:rPr>
      <w:sz w:val="20"/>
      <w:szCs w:val="20"/>
    </w:rPr>
  </w:style>
  <w:style w:type="paragraph" w:styleId="CommentSubject">
    <w:name w:val="annotation subject"/>
    <w:basedOn w:val="CommentText"/>
    <w:next w:val="CommentText"/>
    <w:link w:val="CommentSubjectChar"/>
    <w:uiPriority w:val="99"/>
    <w:semiHidden/>
    <w:unhideWhenUsed/>
    <w:rsid w:val="001F18B4"/>
    <w:rPr>
      <w:b/>
      <w:bCs/>
    </w:rPr>
  </w:style>
  <w:style w:type="character" w:customStyle="1" w:styleId="CommentSubjectChar">
    <w:name w:val="Comment Subject Char"/>
    <w:basedOn w:val="CommentTextChar"/>
    <w:link w:val="CommentSubject"/>
    <w:uiPriority w:val="99"/>
    <w:semiHidden/>
    <w:rsid w:val="001F18B4"/>
    <w:rPr>
      <w:b/>
      <w:bCs/>
      <w:sz w:val="20"/>
      <w:szCs w:val="20"/>
    </w:rPr>
  </w:style>
  <w:style w:type="character" w:styleId="FollowedHyperlink">
    <w:name w:val="FollowedHyperlink"/>
    <w:basedOn w:val="DefaultParagraphFont"/>
    <w:uiPriority w:val="99"/>
    <w:semiHidden/>
    <w:unhideWhenUsed/>
    <w:rsid w:val="002C39F4"/>
    <w:rPr>
      <w:color w:val="954F72" w:themeColor="followedHyperlink"/>
      <w:u w:val="single"/>
    </w:rPr>
  </w:style>
  <w:style w:type="table" w:customStyle="1" w:styleId="PlainTable21">
    <w:name w:val="Plain Table 21"/>
    <w:basedOn w:val="TableNormal"/>
    <w:uiPriority w:val="42"/>
    <w:rsid w:val="0032776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basedOn w:val="Normal"/>
    <w:uiPriority w:val="1"/>
    <w:qFormat/>
    <w:rsid w:val="004856BC"/>
    <w:pPr>
      <w:spacing w:after="0" w:line="240" w:lineRule="auto"/>
    </w:pPr>
    <w:rPr>
      <w:sz w:val="20"/>
      <w:szCs w:val="20"/>
      <w:lang w:val="en-US"/>
    </w:rPr>
  </w:style>
  <w:style w:type="paragraph" w:styleId="Title">
    <w:name w:val="Title"/>
    <w:basedOn w:val="Normal"/>
    <w:link w:val="TitleChar"/>
    <w:qFormat/>
    <w:rsid w:val="00A5100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A51004"/>
    <w:rPr>
      <w:rFonts w:ascii="Times New Roman" w:eastAsia="Times New Roman" w:hAnsi="Times New Roman" w:cs="Times New Roman"/>
      <w:b/>
      <w:sz w:val="24"/>
      <w:szCs w:val="20"/>
    </w:rPr>
  </w:style>
  <w:style w:type="character" w:customStyle="1" w:styleId="ListParagraphChar">
    <w:name w:val="List Paragraph Char"/>
    <w:aliases w:val="List Paragraph Red Char,Bullet EY Char"/>
    <w:link w:val="ListParagraph"/>
    <w:uiPriority w:val="34"/>
    <w:locked/>
    <w:rsid w:val="00C33C70"/>
  </w:style>
  <w:style w:type="paragraph" w:styleId="BodyTextIndent">
    <w:name w:val="Body Text Indent"/>
    <w:basedOn w:val="Normal"/>
    <w:link w:val="BodyTextIndentChar"/>
    <w:uiPriority w:val="99"/>
    <w:unhideWhenUsed/>
    <w:rsid w:val="00BC73AA"/>
    <w:pPr>
      <w:spacing w:after="120"/>
      <w:ind w:left="283"/>
    </w:pPr>
  </w:style>
  <w:style w:type="character" w:customStyle="1" w:styleId="BodyTextIndentChar">
    <w:name w:val="Body Text Indent Char"/>
    <w:basedOn w:val="DefaultParagraphFont"/>
    <w:link w:val="BodyTextIndent"/>
    <w:uiPriority w:val="99"/>
    <w:rsid w:val="00BC73AA"/>
  </w:style>
  <w:style w:type="paragraph" w:styleId="NormalWeb">
    <w:name w:val="Normal (Web)"/>
    <w:basedOn w:val="Normal"/>
    <w:uiPriority w:val="99"/>
    <w:unhideWhenUsed/>
    <w:qFormat/>
    <w:rsid w:val="00BD6B2F"/>
    <w:pPr>
      <w:suppressAutoHyphens/>
      <w:spacing w:beforeAutospacing="1" w:after="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265994">
      <w:bodyDiv w:val="1"/>
      <w:marLeft w:val="0"/>
      <w:marRight w:val="0"/>
      <w:marTop w:val="0"/>
      <w:marBottom w:val="0"/>
      <w:divBdr>
        <w:top w:val="none" w:sz="0" w:space="0" w:color="auto"/>
        <w:left w:val="none" w:sz="0" w:space="0" w:color="auto"/>
        <w:bottom w:val="none" w:sz="0" w:space="0" w:color="auto"/>
        <w:right w:val="none" w:sz="0" w:space="0" w:color="auto"/>
      </w:divBdr>
    </w:div>
    <w:div w:id="1113549093">
      <w:bodyDiv w:val="1"/>
      <w:marLeft w:val="0"/>
      <w:marRight w:val="0"/>
      <w:marTop w:val="0"/>
      <w:marBottom w:val="0"/>
      <w:divBdr>
        <w:top w:val="none" w:sz="0" w:space="0" w:color="auto"/>
        <w:left w:val="none" w:sz="0" w:space="0" w:color="auto"/>
        <w:bottom w:val="none" w:sz="0" w:space="0" w:color="auto"/>
        <w:right w:val="none" w:sz="0" w:space="0" w:color="auto"/>
      </w:divBdr>
    </w:div>
    <w:div w:id="137176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34008-9514-49AF-8A6A-F572F1D3D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1984</Words>
  <Characters>11314</Characters>
  <Application>Microsoft Office Word</Application>
  <DocSecurity>0</DocSecurity>
  <Lines>94</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Albertas Padriezas</dc:creator>
  <cp:lastModifiedBy>Windows User</cp:lastModifiedBy>
  <cp:revision>4</cp:revision>
  <cp:lastPrinted>2021-03-23T07:30:00Z</cp:lastPrinted>
  <dcterms:created xsi:type="dcterms:W3CDTF">2025-12-10T15:21:00Z</dcterms:created>
  <dcterms:modified xsi:type="dcterms:W3CDTF">2025-12-16T08:17:00Z</dcterms:modified>
</cp:coreProperties>
</file>