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A18C" w14:textId="558FF04D" w:rsidR="00AB05A7" w:rsidRPr="00153AE1" w:rsidRDefault="00DB4285" w:rsidP="00A0635A">
      <w:pPr>
        <w:pStyle w:val="Standard"/>
        <w:jc w:val="center"/>
        <w:rPr>
          <w:rFonts w:eastAsia="Times New Roman"/>
          <w:i w:val="0"/>
          <w:iCs w:val="0"/>
          <w:szCs w:val="22"/>
          <w:lang w:val="lt-LT"/>
        </w:rPr>
      </w:pPr>
      <w:r w:rsidRPr="00153AE1">
        <w:rPr>
          <w:rFonts w:eastAsia="Times New Roman"/>
          <w:i w:val="0"/>
          <w:iCs w:val="0"/>
          <w:szCs w:val="22"/>
          <w:lang w:val="lt-LT"/>
        </w:rPr>
        <w:t>TECHNINĖ SPECIFIKACIJ</w:t>
      </w:r>
      <w:r w:rsidR="00A26039" w:rsidRPr="00153AE1">
        <w:rPr>
          <w:rFonts w:eastAsia="Times New Roman"/>
          <w:i w:val="0"/>
          <w:iCs w:val="0"/>
          <w:szCs w:val="22"/>
          <w:lang w:val="lt-LT"/>
        </w:rPr>
        <w:t>A</w:t>
      </w:r>
    </w:p>
    <w:p w14:paraId="2A227762" w14:textId="77777777" w:rsidR="008B4A1C" w:rsidRPr="00153AE1" w:rsidRDefault="008B4A1C" w:rsidP="00A0635A">
      <w:pPr>
        <w:pStyle w:val="Standard"/>
        <w:jc w:val="center"/>
        <w:rPr>
          <w:rFonts w:eastAsia="Times New Roman"/>
          <w:i w:val="0"/>
          <w:iCs w:val="0"/>
          <w:szCs w:val="22"/>
          <w:lang w:val="lt-LT"/>
        </w:rPr>
      </w:pPr>
    </w:p>
    <w:p w14:paraId="1C58ED23" w14:textId="0835E51B" w:rsidR="00847265" w:rsidRPr="00153AE1" w:rsidRDefault="00BE1856" w:rsidP="00A0635A">
      <w:pPr>
        <w:pStyle w:val="Standard"/>
        <w:jc w:val="center"/>
        <w:rPr>
          <w:rFonts w:eastAsia="Times New Roman"/>
          <w:i w:val="0"/>
          <w:iCs w:val="0"/>
          <w:szCs w:val="22"/>
          <w:lang w:val="lt-LT"/>
        </w:rPr>
      </w:pPr>
      <w:r>
        <w:rPr>
          <w:rFonts w:eastAsia="Times New Roman"/>
          <w:i w:val="0"/>
          <w:iCs w:val="0"/>
          <w:szCs w:val="22"/>
          <w:lang w:val="lt-LT"/>
        </w:rPr>
        <w:t xml:space="preserve">NUOTEKŲ VALYMO SISTEMA SU </w:t>
      </w:r>
      <w:r w:rsidRPr="00153AE1">
        <w:rPr>
          <w:rFonts w:eastAsia="Times New Roman"/>
          <w:i w:val="0"/>
          <w:iCs w:val="0"/>
          <w:szCs w:val="22"/>
          <w:lang w:val="lt-LT"/>
        </w:rPr>
        <w:t>PARAMETRŲ MATUOKLIAI</w:t>
      </w:r>
      <w:r>
        <w:rPr>
          <w:rFonts w:eastAsia="Times New Roman"/>
          <w:i w:val="0"/>
          <w:iCs w:val="0"/>
          <w:szCs w:val="22"/>
          <w:lang w:val="lt-LT"/>
        </w:rPr>
        <w:t>S, ELEKTROS IR AUTOMATIKOS DALIMIS</w:t>
      </w:r>
      <w:r w:rsidRPr="00153AE1">
        <w:rPr>
          <w:rFonts w:eastAsia="Times New Roman"/>
          <w:i w:val="0"/>
          <w:iCs w:val="0"/>
          <w:szCs w:val="22"/>
          <w:lang w:val="lt-LT"/>
        </w:rPr>
        <w:t xml:space="preserve"> </w:t>
      </w:r>
      <w:r w:rsidR="008B4A1C" w:rsidRPr="00153AE1">
        <w:rPr>
          <w:rFonts w:eastAsia="Times New Roman"/>
          <w:i w:val="0"/>
          <w:iCs w:val="0"/>
          <w:szCs w:val="22"/>
          <w:lang w:val="lt-LT"/>
        </w:rPr>
        <w:t>(TOLIAU – ĮRANGA) IR ŠIOS ĮRANGOS APTARNAVIMO IR PRIEŽIŪROS PASLAUGOS</w:t>
      </w:r>
    </w:p>
    <w:p w14:paraId="3BFC5713" w14:textId="77777777" w:rsidR="00AB05A7" w:rsidRPr="002214AF" w:rsidRDefault="00AB05A7" w:rsidP="00A0635A">
      <w:pPr>
        <w:pStyle w:val="Standard"/>
        <w:jc w:val="both"/>
        <w:rPr>
          <w:rFonts w:eastAsia="Times New Roman"/>
          <w:b w:val="0"/>
          <w:bCs/>
          <w:i w:val="0"/>
          <w:iCs w:val="0"/>
          <w:szCs w:val="22"/>
          <w:lang w:val="lt-LT"/>
        </w:rPr>
      </w:pPr>
    </w:p>
    <w:p w14:paraId="278C56BF" w14:textId="77777777" w:rsidR="004F551D" w:rsidRPr="00153AE1" w:rsidRDefault="004F551D" w:rsidP="00A0635A">
      <w:pPr>
        <w:pStyle w:val="ListParagraph"/>
        <w:ind w:left="927" w:hanging="218"/>
        <w:jc w:val="both"/>
        <w:rPr>
          <w:rFonts w:eastAsia="Times New Roman"/>
          <w:b w:val="0"/>
          <w:bCs/>
          <w:i w:val="0"/>
          <w:iCs w:val="0"/>
          <w:szCs w:val="22"/>
          <w:lang w:val="lt-LT" w:eastAsia="lt-LT"/>
        </w:rPr>
      </w:pPr>
    </w:p>
    <w:p w14:paraId="7F5EE8F5" w14:textId="77777777" w:rsidR="00B11CA2" w:rsidRPr="00153AE1" w:rsidRDefault="00B11CA2" w:rsidP="00A0635A">
      <w:pPr>
        <w:pStyle w:val="Standard"/>
        <w:jc w:val="both"/>
        <w:rPr>
          <w:rFonts w:eastAsia="Times New Roman"/>
          <w:b w:val="0"/>
          <w:bCs/>
          <w:i w:val="0"/>
          <w:iCs w:val="0"/>
          <w:szCs w:val="22"/>
          <w:lang w:val="lt-LT"/>
        </w:rPr>
      </w:pPr>
      <w:r w:rsidRPr="00153AE1">
        <w:rPr>
          <w:rFonts w:eastAsia="Times New Roman"/>
          <w:i w:val="0"/>
          <w:iCs w:val="0"/>
          <w:szCs w:val="22"/>
          <w:lang w:val="lt-LT"/>
        </w:rPr>
        <w:t>Santrumpos</w:t>
      </w:r>
    </w:p>
    <w:p w14:paraId="7D5AACCD" w14:textId="35D70D1E" w:rsidR="00D70BF1" w:rsidRPr="00153AE1" w:rsidRDefault="00D70BF1" w:rsidP="00A0635A">
      <w:pPr>
        <w:pStyle w:val="NoSpacing"/>
        <w:jc w:val="both"/>
        <w:rPr>
          <w:bCs/>
          <w:sz w:val="22"/>
          <w:szCs w:val="22"/>
        </w:rPr>
      </w:pPr>
      <w:r w:rsidRPr="00153AE1">
        <w:rPr>
          <w:bCs/>
          <w:sz w:val="22"/>
          <w:szCs w:val="22"/>
        </w:rPr>
        <w:t>NV</w:t>
      </w:r>
      <w:r w:rsidR="00471AA2">
        <w:rPr>
          <w:bCs/>
          <w:sz w:val="22"/>
          <w:szCs w:val="22"/>
        </w:rPr>
        <w:t>S</w:t>
      </w:r>
      <w:r w:rsidRPr="00153AE1">
        <w:rPr>
          <w:bCs/>
          <w:sz w:val="22"/>
          <w:szCs w:val="22"/>
        </w:rPr>
        <w:t xml:space="preserve"> – nuotekų </w:t>
      </w:r>
      <w:r w:rsidR="00471AA2">
        <w:rPr>
          <w:bCs/>
          <w:sz w:val="22"/>
          <w:szCs w:val="22"/>
        </w:rPr>
        <w:t>valymo sistema</w:t>
      </w:r>
      <w:r w:rsidRPr="00153AE1">
        <w:rPr>
          <w:bCs/>
          <w:sz w:val="22"/>
          <w:szCs w:val="22"/>
        </w:rPr>
        <w:t xml:space="preserve"> </w:t>
      </w:r>
      <w:r w:rsidR="006C68A7">
        <w:rPr>
          <w:bCs/>
          <w:sz w:val="22"/>
          <w:szCs w:val="22"/>
        </w:rPr>
        <w:t xml:space="preserve">Maišiagalos nuotekų valymo įrenginių laboratorijoje </w:t>
      </w:r>
      <w:r w:rsidRPr="00153AE1">
        <w:rPr>
          <w:bCs/>
          <w:sz w:val="22"/>
          <w:szCs w:val="22"/>
        </w:rPr>
        <w:t xml:space="preserve">(objektas), </w:t>
      </w:r>
      <w:r w:rsidR="006C68A7" w:rsidRPr="006C68A7">
        <w:rPr>
          <w:bCs/>
          <w:sz w:val="22"/>
          <w:szCs w:val="22"/>
        </w:rPr>
        <w:t>Maišiagala, LT-14242 Vilniaus r.</w:t>
      </w:r>
      <w:r w:rsidR="006C68A7">
        <w:rPr>
          <w:bCs/>
          <w:sz w:val="22"/>
          <w:szCs w:val="22"/>
        </w:rPr>
        <w:t xml:space="preserve">, </w:t>
      </w:r>
      <w:r w:rsidRPr="00153AE1">
        <w:rPr>
          <w:bCs/>
          <w:sz w:val="22"/>
          <w:szCs w:val="22"/>
        </w:rPr>
        <w:t xml:space="preserve">nuo VILNIUS TECH (Saulėtekio al. 11, Vilnius, 10223 Vilniaus m. sav.) nutolusi </w:t>
      </w:r>
      <w:r w:rsidR="006C68A7">
        <w:rPr>
          <w:bCs/>
          <w:sz w:val="22"/>
          <w:szCs w:val="22"/>
        </w:rPr>
        <w:t>iki 35</w:t>
      </w:r>
      <w:r w:rsidRPr="00153AE1">
        <w:rPr>
          <w:bCs/>
          <w:sz w:val="22"/>
          <w:szCs w:val="22"/>
        </w:rPr>
        <w:t xml:space="preserve"> km atstumu.</w:t>
      </w:r>
    </w:p>
    <w:p w14:paraId="1AA43AE6" w14:textId="3682FA23" w:rsidR="00D70BF1" w:rsidRPr="00153AE1" w:rsidRDefault="00D70BF1" w:rsidP="0037796D">
      <w:pPr>
        <w:pStyle w:val="NoSpacing"/>
        <w:jc w:val="both"/>
        <w:rPr>
          <w:bCs/>
          <w:sz w:val="22"/>
          <w:szCs w:val="22"/>
        </w:rPr>
      </w:pPr>
      <w:r w:rsidRPr="00153AE1">
        <w:rPr>
          <w:bCs/>
          <w:sz w:val="22"/>
          <w:szCs w:val="22"/>
        </w:rPr>
        <w:t xml:space="preserve">SCADA – (angl. k. supervisory control and data acquisition) </w:t>
      </w:r>
      <w:r w:rsidR="00471AA2">
        <w:rPr>
          <w:bCs/>
          <w:sz w:val="22"/>
          <w:szCs w:val="22"/>
        </w:rPr>
        <w:t xml:space="preserve">– </w:t>
      </w:r>
      <w:r w:rsidR="00471AA2" w:rsidRPr="00471AA2">
        <w:rPr>
          <w:bCs/>
          <w:sz w:val="22"/>
          <w:szCs w:val="22"/>
        </w:rPr>
        <w:t>pramoninių procesų valdymo ir stebėsenos sistema, skirta rinkti duomenis iš įrenginių, juos apdoroti, vizualizuoti ir valdyti procesus realiuoju laiku</w:t>
      </w:r>
      <w:r w:rsidRPr="00153AE1">
        <w:rPr>
          <w:bCs/>
          <w:sz w:val="22"/>
          <w:szCs w:val="22"/>
        </w:rPr>
        <w:t>.</w:t>
      </w:r>
    </w:p>
    <w:p w14:paraId="297437F0" w14:textId="77777777" w:rsidR="00D70BF1" w:rsidRPr="00153AE1" w:rsidRDefault="00D70BF1" w:rsidP="00DD578E">
      <w:pPr>
        <w:pStyle w:val="NoSpacing"/>
        <w:jc w:val="both"/>
        <w:rPr>
          <w:bCs/>
          <w:sz w:val="22"/>
          <w:szCs w:val="22"/>
        </w:rPr>
      </w:pPr>
      <w:r w:rsidRPr="00153AE1">
        <w:rPr>
          <w:bCs/>
          <w:sz w:val="22"/>
          <w:szCs w:val="22"/>
        </w:rPr>
        <w:t>PDD – paleidimo derinimo darbai.</w:t>
      </w:r>
    </w:p>
    <w:p w14:paraId="257FD0C3" w14:textId="77777777" w:rsidR="00A0635A" w:rsidRPr="00153AE1" w:rsidRDefault="00A0635A" w:rsidP="00A0635A">
      <w:pPr>
        <w:jc w:val="both"/>
        <w:rPr>
          <w:rFonts w:ascii="Times New Roman" w:eastAsia="Times New Roman" w:hAnsi="Times New Roman"/>
          <w:b/>
          <w:szCs w:val="22"/>
        </w:rPr>
      </w:pPr>
    </w:p>
    <w:p w14:paraId="37B9CC55" w14:textId="6A0A8A74" w:rsidR="000C5207" w:rsidRPr="00153AE1" w:rsidRDefault="00995473" w:rsidP="00A0635A">
      <w:pPr>
        <w:jc w:val="both"/>
        <w:rPr>
          <w:rFonts w:ascii="Times New Roman" w:eastAsia="Times New Roman" w:hAnsi="Times New Roman"/>
          <w:b/>
          <w:szCs w:val="22"/>
        </w:rPr>
      </w:pPr>
      <w:r w:rsidRPr="00153AE1">
        <w:rPr>
          <w:rFonts w:ascii="Times New Roman" w:eastAsia="Times New Roman" w:hAnsi="Times New Roman"/>
          <w:b/>
          <w:szCs w:val="22"/>
        </w:rPr>
        <w:t>Bendrieji reikalavimai</w:t>
      </w:r>
    </w:p>
    <w:p w14:paraId="0846EB7A" w14:textId="21AB45AB" w:rsidR="00A33976" w:rsidRPr="00011FED" w:rsidRDefault="00A32D23" w:rsidP="00A33976">
      <w:pPr>
        <w:jc w:val="both"/>
        <w:rPr>
          <w:rFonts w:ascii="Times New Roman" w:hAnsi="Times New Roman"/>
          <w:bCs/>
          <w:szCs w:val="22"/>
        </w:rPr>
      </w:pPr>
      <w:r w:rsidRPr="00153AE1">
        <w:rPr>
          <w:rFonts w:ascii="Times New Roman" w:eastAsia="Times New Roman" w:hAnsi="Times New Roman"/>
          <w:bCs/>
          <w:szCs w:val="22"/>
          <w:lang w:eastAsia="en-US"/>
        </w:rPr>
        <w:t xml:space="preserve">1. Pirkimo objektas </w:t>
      </w:r>
      <w:r w:rsidR="006C68A7" w:rsidRPr="00153AE1">
        <w:rPr>
          <w:rFonts w:ascii="Times New Roman" w:eastAsia="Times New Roman" w:hAnsi="Times New Roman"/>
          <w:bCs/>
          <w:szCs w:val="22"/>
          <w:lang w:eastAsia="en-US"/>
        </w:rPr>
        <w:t>–</w:t>
      </w:r>
      <w:r w:rsidRPr="00153AE1">
        <w:rPr>
          <w:rFonts w:ascii="Times New Roman" w:eastAsia="Times New Roman" w:hAnsi="Times New Roman"/>
          <w:bCs/>
          <w:szCs w:val="22"/>
          <w:lang w:eastAsia="en-US"/>
        </w:rPr>
        <w:t xml:space="preserve"> </w:t>
      </w:r>
      <w:r w:rsidR="00011FED">
        <w:rPr>
          <w:rFonts w:ascii="Times New Roman" w:eastAsia="Times New Roman" w:hAnsi="Times New Roman"/>
          <w:bCs/>
          <w:szCs w:val="22"/>
          <w:lang w:eastAsia="en-US"/>
        </w:rPr>
        <w:t xml:space="preserve">mobili </w:t>
      </w:r>
      <w:r w:rsidR="00485D3E">
        <w:rPr>
          <w:rFonts w:ascii="Times New Roman" w:eastAsia="Times New Roman" w:hAnsi="Times New Roman"/>
          <w:bCs/>
          <w:szCs w:val="22"/>
          <w:lang w:eastAsia="en-US"/>
        </w:rPr>
        <w:t xml:space="preserve">nuotekų valymo sistema su </w:t>
      </w:r>
      <w:r w:rsidRPr="00153AE1">
        <w:rPr>
          <w:rFonts w:ascii="Times New Roman" w:eastAsia="Times New Roman" w:hAnsi="Times New Roman"/>
          <w:bCs/>
          <w:szCs w:val="22"/>
          <w:lang w:eastAsia="en-US"/>
        </w:rPr>
        <w:t>p</w:t>
      </w:r>
      <w:r w:rsidR="00995473" w:rsidRPr="00153AE1">
        <w:rPr>
          <w:rFonts w:ascii="Times New Roman" w:eastAsia="Times New Roman" w:hAnsi="Times New Roman"/>
          <w:bCs/>
          <w:szCs w:val="22"/>
          <w:lang w:eastAsia="en-US"/>
        </w:rPr>
        <w:t>arametrų matuokliai</w:t>
      </w:r>
      <w:r w:rsidR="00485D3E">
        <w:rPr>
          <w:rFonts w:ascii="Times New Roman" w:eastAsia="Times New Roman" w:hAnsi="Times New Roman"/>
          <w:bCs/>
          <w:szCs w:val="22"/>
          <w:lang w:eastAsia="en-US"/>
        </w:rPr>
        <w:t>s</w:t>
      </w:r>
      <w:r w:rsidR="0077293B">
        <w:rPr>
          <w:rFonts w:ascii="Times New Roman" w:eastAsia="Times New Roman" w:hAnsi="Times New Roman"/>
          <w:bCs/>
          <w:szCs w:val="22"/>
          <w:lang w:eastAsia="en-US"/>
        </w:rPr>
        <w:t>, elektros ir automatikos</w:t>
      </w:r>
      <w:r w:rsidR="00485D3E">
        <w:rPr>
          <w:rFonts w:ascii="Times New Roman" w:eastAsia="Times New Roman" w:hAnsi="Times New Roman"/>
          <w:bCs/>
          <w:szCs w:val="22"/>
          <w:lang w:eastAsia="en-US"/>
        </w:rPr>
        <w:t xml:space="preserve"> </w:t>
      </w:r>
      <w:r w:rsidR="0077293B">
        <w:rPr>
          <w:rFonts w:ascii="Times New Roman" w:eastAsia="Times New Roman" w:hAnsi="Times New Roman"/>
          <w:bCs/>
          <w:szCs w:val="22"/>
          <w:lang w:eastAsia="en-US"/>
        </w:rPr>
        <w:t>dalimis</w:t>
      </w:r>
      <w:r w:rsidR="00995473" w:rsidRPr="00153AE1">
        <w:rPr>
          <w:rFonts w:ascii="Times New Roman" w:eastAsia="Times New Roman" w:hAnsi="Times New Roman"/>
          <w:bCs/>
          <w:szCs w:val="22"/>
          <w:lang w:eastAsia="en-US"/>
        </w:rPr>
        <w:t xml:space="preserve"> (toliau – Įranga)</w:t>
      </w:r>
      <w:r w:rsidRPr="00153AE1">
        <w:rPr>
          <w:rFonts w:ascii="Times New Roman" w:eastAsia="Times New Roman" w:hAnsi="Times New Roman"/>
          <w:bCs/>
          <w:szCs w:val="22"/>
          <w:lang w:eastAsia="en-US"/>
        </w:rPr>
        <w:t>,</w:t>
      </w:r>
      <w:r w:rsidR="00995473" w:rsidRPr="00153AE1">
        <w:rPr>
          <w:rFonts w:ascii="Times New Roman" w:eastAsia="Times New Roman" w:hAnsi="Times New Roman"/>
          <w:bCs/>
          <w:szCs w:val="22"/>
          <w:lang w:eastAsia="en-US"/>
        </w:rPr>
        <w:t xml:space="preserve"> 1 komplektas.</w:t>
      </w:r>
      <w:r w:rsidRPr="00153AE1">
        <w:rPr>
          <w:rFonts w:ascii="Times New Roman" w:eastAsia="Times New Roman" w:hAnsi="Times New Roman"/>
          <w:bCs/>
          <w:szCs w:val="22"/>
          <w:lang w:eastAsia="en-US"/>
        </w:rPr>
        <w:t xml:space="preserve"> </w:t>
      </w:r>
      <w:r w:rsidR="0036020E" w:rsidRPr="00153AE1">
        <w:rPr>
          <w:rFonts w:ascii="Times New Roman" w:hAnsi="Times New Roman"/>
          <w:bCs/>
          <w:szCs w:val="22"/>
        </w:rPr>
        <w:t>Įranga perkama su įrangos</w:t>
      </w:r>
      <w:r w:rsidR="00CC410B" w:rsidRPr="00153AE1">
        <w:rPr>
          <w:rFonts w:ascii="Times New Roman" w:hAnsi="Times New Roman"/>
          <w:bCs/>
          <w:szCs w:val="22"/>
        </w:rPr>
        <w:t xml:space="preserve"> </w:t>
      </w:r>
      <w:r w:rsidR="00586478" w:rsidRPr="00153AE1">
        <w:rPr>
          <w:rFonts w:ascii="Times New Roman" w:hAnsi="Times New Roman"/>
          <w:bCs/>
          <w:szCs w:val="22"/>
        </w:rPr>
        <w:t>objekte</w:t>
      </w:r>
      <w:r w:rsidR="0036020E" w:rsidRPr="00153AE1">
        <w:rPr>
          <w:rFonts w:ascii="Times New Roman" w:hAnsi="Times New Roman"/>
          <w:bCs/>
          <w:szCs w:val="22"/>
        </w:rPr>
        <w:t xml:space="preserve"> montavimo, derinimo</w:t>
      </w:r>
      <w:r w:rsidR="008E7E1F" w:rsidRPr="00153AE1">
        <w:rPr>
          <w:rFonts w:ascii="Times New Roman" w:hAnsi="Times New Roman"/>
          <w:bCs/>
          <w:szCs w:val="22"/>
        </w:rPr>
        <w:t xml:space="preserve">, technologinio </w:t>
      </w:r>
      <w:r w:rsidR="00633ABD" w:rsidRPr="00153AE1">
        <w:rPr>
          <w:rFonts w:ascii="Times New Roman" w:hAnsi="Times New Roman"/>
          <w:bCs/>
          <w:szCs w:val="22"/>
        </w:rPr>
        <w:t xml:space="preserve">valdymo </w:t>
      </w:r>
      <w:r w:rsidR="0036020E" w:rsidRPr="00153AE1">
        <w:rPr>
          <w:rFonts w:ascii="Times New Roman" w:hAnsi="Times New Roman"/>
          <w:bCs/>
          <w:szCs w:val="22"/>
        </w:rPr>
        <w:t>programų</w:t>
      </w:r>
      <w:r w:rsidR="00002B12" w:rsidRPr="00153AE1">
        <w:rPr>
          <w:rFonts w:ascii="Times New Roman" w:hAnsi="Times New Roman"/>
          <w:bCs/>
          <w:szCs w:val="22"/>
        </w:rPr>
        <w:t>, valdiklių</w:t>
      </w:r>
      <w:r w:rsidR="00BD1BBB">
        <w:rPr>
          <w:rFonts w:ascii="Times New Roman" w:hAnsi="Times New Roman"/>
          <w:bCs/>
          <w:szCs w:val="22"/>
        </w:rPr>
        <w:t>,</w:t>
      </w:r>
      <w:r w:rsidR="00002B12" w:rsidRPr="00153AE1">
        <w:rPr>
          <w:rFonts w:ascii="Times New Roman" w:hAnsi="Times New Roman"/>
          <w:bCs/>
          <w:szCs w:val="22"/>
        </w:rPr>
        <w:t xml:space="preserve"> </w:t>
      </w:r>
      <w:r w:rsidR="00BD1BBB" w:rsidRPr="00153AE1">
        <w:rPr>
          <w:rFonts w:ascii="Times New Roman" w:hAnsi="Times New Roman"/>
          <w:bCs/>
          <w:szCs w:val="22"/>
        </w:rPr>
        <w:t xml:space="preserve">SCADA </w:t>
      </w:r>
      <w:r w:rsidR="00002B12" w:rsidRPr="00153AE1">
        <w:rPr>
          <w:rFonts w:ascii="Times New Roman" w:hAnsi="Times New Roman"/>
          <w:bCs/>
          <w:szCs w:val="22"/>
        </w:rPr>
        <w:t>programavimo darbais</w:t>
      </w:r>
      <w:r w:rsidR="005A3610" w:rsidRPr="00153AE1">
        <w:rPr>
          <w:rFonts w:ascii="Times New Roman" w:hAnsi="Times New Roman"/>
          <w:bCs/>
          <w:szCs w:val="22"/>
        </w:rPr>
        <w:t>.</w:t>
      </w:r>
      <w:r w:rsidR="00A33976" w:rsidRPr="00153AE1">
        <w:rPr>
          <w:rFonts w:ascii="Times New Roman" w:hAnsi="Times New Roman"/>
          <w:bCs/>
          <w:szCs w:val="22"/>
        </w:rPr>
        <w:t xml:space="preserve"> </w:t>
      </w:r>
      <w:r w:rsidR="0077293B">
        <w:rPr>
          <w:rFonts w:ascii="Times New Roman" w:hAnsi="Times New Roman"/>
          <w:bCs/>
          <w:szCs w:val="22"/>
        </w:rPr>
        <w:t>S</w:t>
      </w:r>
      <w:r w:rsidR="00A33976" w:rsidRPr="00153AE1">
        <w:rPr>
          <w:rFonts w:ascii="Times New Roman" w:hAnsi="Times New Roman"/>
          <w:bCs/>
          <w:szCs w:val="22"/>
        </w:rPr>
        <w:t xml:space="preserve">umontuotiems prietaisams </w:t>
      </w:r>
      <w:r w:rsidR="00130842" w:rsidRPr="00153AE1">
        <w:rPr>
          <w:rFonts w:ascii="Times New Roman" w:hAnsi="Times New Roman"/>
          <w:bCs/>
          <w:szCs w:val="22"/>
        </w:rPr>
        <w:t xml:space="preserve">SCADA </w:t>
      </w:r>
      <w:r w:rsidR="00A33976" w:rsidRPr="00153AE1">
        <w:rPr>
          <w:rFonts w:ascii="Times New Roman" w:hAnsi="Times New Roman"/>
          <w:bCs/>
          <w:szCs w:val="22"/>
        </w:rPr>
        <w:t>tur</w:t>
      </w:r>
      <w:r w:rsidR="00130842" w:rsidRPr="00153AE1">
        <w:rPr>
          <w:rFonts w:ascii="Times New Roman" w:hAnsi="Times New Roman"/>
          <w:bCs/>
          <w:szCs w:val="22"/>
        </w:rPr>
        <w:t>ės</w:t>
      </w:r>
      <w:r w:rsidR="00A33976" w:rsidRPr="00153AE1">
        <w:rPr>
          <w:rFonts w:ascii="Times New Roman" w:hAnsi="Times New Roman"/>
          <w:bCs/>
          <w:szCs w:val="22"/>
        </w:rPr>
        <w:t xml:space="preserve"> būti sukurtos duomenų ataskaitos.</w:t>
      </w:r>
      <w:r w:rsidR="00011FED">
        <w:rPr>
          <w:rFonts w:ascii="Times New Roman" w:hAnsi="Times New Roman"/>
          <w:bCs/>
          <w:szCs w:val="22"/>
        </w:rPr>
        <w:t xml:space="preserve"> </w:t>
      </w:r>
      <w:r w:rsidR="00011FED" w:rsidRPr="00011FED">
        <w:rPr>
          <w:rFonts w:ascii="Times New Roman" w:hAnsi="Times New Roman"/>
          <w:bCs/>
          <w:szCs w:val="22"/>
        </w:rPr>
        <w:t xml:space="preserve">Įranga turi būti mobili, </w:t>
      </w:r>
      <w:r w:rsidR="00011FED" w:rsidRPr="00011FED">
        <w:rPr>
          <w:rFonts w:ascii="Times New Roman" w:hAnsi="Times New Roman"/>
        </w:rPr>
        <w:t>kad ją galima būtų pervežti (įskaitant pakrovimą ir pan.), kaip vieną prietaisą (neskaitant pajungimų), kad galima naudoti kitoje vietoje, kurioje yra tinkamai paruošta vieta įrangos montavimui.</w:t>
      </w:r>
    </w:p>
    <w:p w14:paraId="33E2CCA7" w14:textId="7AE5A338" w:rsidR="0036020E" w:rsidRPr="00153AE1" w:rsidRDefault="0036020E" w:rsidP="00A0635A">
      <w:pPr>
        <w:jc w:val="both"/>
        <w:rPr>
          <w:rFonts w:ascii="Times New Roman" w:hAnsi="Times New Roman"/>
          <w:bCs/>
          <w:szCs w:val="22"/>
        </w:rPr>
      </w:pPr>
    </w:p>
    <w:p w14:paraId="69B28ABE" w14:textId="56B38750" w:rsidR="00800B42" w:rsidRPr="00153AE1" w:rsidRDefault="00A32D23" w:rsidP="0037796D">
      <w:pPr>
        <w:jc w:val="both"/>
        <w:rPr>
          <w:rFonts w:ascii="Times New Roman" w:hAnsi="Times New Roman"/>
          <w:bCs/>
          <w:szCs w:val="22"/>
        </w:rPr>
      </w:pPr>
      <w:r w:rsidRPr="00153AE1">
        <w:rPr>
          <w:rFonts w:ascii="Times New Roman" w:hAnsi="Times New Roman"/>
          <w:bCs/>
          <w:szCs w:val="22"/>
        </w:rPr>
        <w:t>2. Perkamos Įrangos komplektą sudaro:</w:t>
      </w:r>
    </w:p>
    <w:p w14:paraId="5F33673C" w14:textId="7D82B78E" w:rsidR="00712BC2" w:rsidRDefault="00712BC2" w:rsidP="00FA5843">
      <w:pPr>
        <w:pStyle w:val="ListParagraph"/>
        <w:numPr>
          <w:ilvl w:val="0"/>
          <w:numId w:val="26"/>
        </w:numPr>
        <w:tabs>
          <w:tab w:val="left" w:pos="567"/>
        </w:tabs>
        <w:ind w:left="0" w:firstLine="0"/>
        <w:jc w:val="both"/>
        <w:rPr>
          <w:b w:val="0"/>
          <w:i w:val="0"/>
          <w:iCs w:val="0"/>
          <w:szCs w:val="22"/>
          <w:lang w:val="lt-LT"/>
        </w:rPr>
      </w:pPr>
      <w:r>
        <w:rPr>
          <w:b w:val="0"/>
          <w:i w:val="0"/>
          <w:iCs w:val="0"/>
          <w:szCs w:val="22"/>
          <w:lang w:val="lt-LT"/>
        </w:rPr>
        <w:t>Nuotekų biologinio valymo įrenginio korpusas – 1 vnt.</w:t>
      </w:r>
    </w:p>
    <w:p w14:paraId="21982022" w14:textId="27E34672"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Aeratorių mazgas su oro pajungimo žarnomis</w:t>
      </w:r>
      <w:r>
        <w:rPr>
          <w:b w:val="0"/>
          <w:i w:val="0"/>
          <w:iCs w:val="0"/>
          <w:szCs w:val="22"/>
          <w:lang w:val="lt-LT"/>
        </w:rPr>
        <w:t xml:space="preserve"> – 1 vnt.</w:t>
      </w:r>
    </w:p>
    <w:p w14:paraId="394BDDEB" w14:textId="6C0AC82A"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Orapūčių dėžė su orapūtėmis, pajungimo kolektoriais ir oro debito apskaitos mazgu</w:t>
      </w:r>
      <w:r>
        <w:rPr>
          <w:b w:val="0"/>
          <w:i w:val="0"/>
          <w:iCs w:val="0"/>
          <w:szCs w:val="22"/>
          <w:lang w:val="lt-LT"/>
        </w:rPr>
        <w:t xml:space="preserve"> – 1 vnt.</w:t>
      </w:r>
    </w:p>
    <w:p w14:paraId="4D2E8C8C" w14:textId="74AAB767"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Siurblių mazgas su siurbliais</w:t>
      </w:r>
      <w:r>
        <w:rPr>
          <w:b w:val="0"/>
          <w:i w:val="0"/>
          <w:iCs w:val="0"/>
          <w:szCs w:val="22"/>
          <w:lang w:val="lt-LT"/>
        </w:rPr>
        <w:t xml:space="preserve"> – 1 vnt.</w:t>
      </w:r>
    </w:p>
    <w:p w14:paraId="569C642A" w14:textId="7A7F0D03"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Debito apskaitos šulinys su debitomačių mazgais</w:t>
      </w:r>
      <w:r>
        <w:rPr>
          <w:b w:val="0"/>
          <w:i w:val="0"/>
          <w:iCs w:val="0"/>
          <w:szCs w:val="22"/>
          <w:lang w:val="lt-LT"/>
        </w:rPr>
        <w:t xml:space="preserve"> – 1 vnt.</w:t>
      </w:r>
    </w:p>
    <w:p w14:paraId="18D4C8B0" w14:textId="5F244E03"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Reagento fosforo šalinimui ir išorinio anglies šaltinio dozavimo įranga</w:t>
      </w:r>
      <w:r>
        <w:rPr>
          <w:b w:val="0"/>
          <w:i w:val="0"/>
          <w:iCs w:val="0"/>
          <w:szCs w:val="22"/>
          <w:lang w:val="lt-LT"/>
        </w:rPr>
        <w:t xml:space="preserve"> – 1 vnt.</w:t>
      </w:r>
    </w:p>
    <w:p w14:paraId="1B83F4B6" w14:textId="3BC49D21"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Dumblo tankintuvas</w:t>
      </w:r>
      <w:r>
        <w:rPr>
          <w:b w:val="0"/>
          <w:i w:val="0"/>
          <w:iCs w:val="0"/>
          <w:szCs w:val="22"/>
          <w:lang w:val="lt-LT"/>
        </w:rPr>
        <w:t xml:space="preserve"> – 1 vnt.</w:t>
      </w:r>
    </w:p>
    <w:p w14:paraId="1EF7F2C2" w14:textId="57151780" w:rsidR="00800B42" w:rsidRPr="00016106" w:rsidRDefault="00FA0834"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Keitiklis, skirtas i</w:t>
      </w:r>
      <w:r w:rsidR="00A32D23" w:rsidRPr="00016106">
        <w:rPr>
          <w:b w:val="0"/>
          <w:i w:val="0"/>
          <w:iCs w:val="0"/>
          <w:szCs w:val="22"/>
          <w:lang w:val="lt-LT"/>
        </w:rPr>
        <w:t>štirpusio deguonies matavimo priemon</w:t>
      </w:r>
      <w:r w:rsidRPr="00016106">
        <w:rPr>
          <w:b w:val="0"/>
          <w:i w:val="0"/>
          <w:iCs w:val="0"/>
          <w:szCs w:val="22"/>
          <w:lang w:val="lt-LT"/>
        </w:rPr>
        <w:t xml:space="preserve">ei, </w:t>
      </w:r>
      <w:r w:rsidR="006A2E64" w:rsidRPr="00016106">
        <w:rPr>
          <w:b w:val="0"/>
          <w:i w:val="0"/>
          <w:iCs w:val="0"/>
          <w:szCs w:val="22"/>
          <w:lang w:val="lt-LT"/>
        </w:rPr>
        <w:t xml:space="preserve">skendinčiųjų </w:t>
      </w:r>
      <w:r w:rsidR="00ED443D" w:rsidRPr="00016106">
        <w:rPr>
          <w:b w:val="0"/>
          <w:i w:val="0"/>
          <w:iCs w:val="0"/>
          <w:szCs w:val="22"/>
          <w:lang w:val="lt-LT"/>
        </w:rPr>
        <w:t>medžiagų</w:t>
      </w:r>
      <w:r w:rsidRPr="00016106">
        <w:rPr>
          <w:b w:val="0"/>
          <w:i w:val="0"/>
          <w:iCs w:val="0"/>
          <w:szCs w:val="22"/>
          <w:lang w:val="lt-LT"/>
        </w:rPr>
        <w:t xml:space="preserve"> matavimo priemonei</w:t>
      </w:r>
      <w:r w:rsidR="009404E6" w:rsidRPr="00016106">
        <w:rPr>
          <w:b w:val="0"/>
          <w:i w:val="0"/>
          <w:iCs w:val="0"/>
          <w:szCs w:val="22"/>
          <w:lang w:val="lt-LT"/>
        </w:rPr>
        <w:t>,</w:t>
      </w:r>
      <w:r w:rsidRPr="00016106">
        <w:rPr>
          <w:b w:val="0"/>
          <w:i w:val="0"/>
          <w:iCs w:val="0"/>
          <w:szCs w:val="22"/>
          <w:lang w:val="lt-LT"/>
        </w:rPr>
        <w:t xml:space="preserve"> T, pH, ORP matavimo priemonei </w:t>
      </w:r>
      <w:r w:rsidR="009404E6" w:rsidRPr="00016106">
        <w:rPr>
          <w:b w:val="0"/>
          <w:i w:val="0"/>
          <w:iCs w:val="0"/>
          <w:szCs w:val="22"/>
          <w:lang w:val="lt-LT"/>
        </w:rPr>
        <w:t xml:space="preserve">ir </w:t>
      </w:r>
      <w:r w:rsidR="009404E6" w:rsidRPr="00016106">
        <w:rPr>
          <w:rFonts w:eastAsia="Times New Roman"/>
          <w:b w:val="0"/>
          <w:i w:val="0"/>
          <w:iCs w:val="0"/>
          <w:szCs w:val="22"/>
          <w:lang w:val="lt-LT"/>
        </w:rPr>
        <w:t>nitratų azoto (NO</w:t>
      </w:r>
      <w:r w:rsidR="009404E6" w:rsidRPr="00016106">
        <w:rPr>
          <w:rFonts w:eastAsia="Times New Roman"/>
          <w:b w:val="0"/>
          <w:i w:val="0"/>
          <w:iCs w:val="0"/>
          <w:szCs w:val="22"/>
          <w:vertAlign w:val="subscript"/>
          <w:lang w:val="lt-LT"/>
        </w:rPr>
        <w:t>3</w:t>
      </w:r>
      <w:r w:rsidR="009404E6" w:rsidRPr="00016106">
        <w:rPr>
          <w:rFonts w:eastAsia="Times New Roman"/>
          <w:b w:val="0"/>
          <w:i w:val="0"/>
          <w:iCs w:val="0"/>
          <w:szCs w:val="22"/>
          <w:lang w:val="lt-LT"/>
        </w:rPr>
        <w:t xml:space="preserve">-N) </w:t>
      </w:r>
      <w:r w:rsidR="009404E6" w:rsidRPr="00016106">
        <w:rPr>
          <w:b w:val="0"/>
          <w:i w:val="0"/>
          <w:iCs w:val="0"/>
          <w:szCs w:val="22"/>
          <w:lang w:val="lt-LT"/>
        </w:rPr>
        <w:t xml:space="preserve">matavimo priemonei </w:t>
      </w:r>
      <w:r w:rsidR="00A32D23" w:rsidRPr="00016106">
        <w:rPr>
          <w:b w:val="0"/>
          <w:i w:val="0"/>
          <w:iCs w:val="0"/>
          <w:szCs w:val="22"/>
          <w:lang w:val="lt-LT"/>
        </w:rPr>
        <w:t xml:space="preserve">– </w:t>
      </w:r>
      <w:r w:rsidR="00495180" w:rsidRPr="00016106">
        <w:rPr>
          <w:b w:val="0"/>
          <w:i w:val="0"/>
          <w:iCs w:val="0"/>
          <w:szCs w:val="22"/>
          <w:lang w:val="lt-LT"/>
        </w:rPr>
        <w:t>1</w:t>
      </w:r>
      <w:r w:rsidR="00A32D23" w:rsidRPr="00016106">
        <w:rPr>
          <w:b w:val="0"/>
          <w:i w:val="0"/>
          <w:iCs w:val="0"/>
          <w:szCs w:val="22"/>
          <w:lang w:val="lt-LT"/>
        </w:rPr>
        <w:t xml:space="preserve"> vnt.</w:t>
      </w:r>
    </w:p>
    <w:p w14:paraId="229C0F64" w14:textId="14783A09" w:rsidR="00800B42" w:rsidRPr="00016106" w:rsidRDefault="009404E6"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Sensorius, skirtas ištirpusio deguonies matavimui nitrifikacijos talpoje</w:t>
      </w:r>
      <w:r w:rsidR="00A32D23" w:rsidRPr="00016106">
        <w:rPr>
          <w:b w:val="0"/>
          <w:i w:val="0"/>
          <w:iCs w:val="0"/>
          <w:szCs w:val="22"/>
          <w:lang w:val="lt-LT"/>
        </w:rPr>
        <w:t xml:space="preserve"> – </w:t>
      </w:r>
      <w:r w:rsidR="00495180" w:rsidRPr="00016106">
        <w:rPr>
          <w:b w:val="0"/>
          <w:i w:val="0"/>
          <w:iCs w:val="0"/>
          <w:szCs w:val="22"/>
          <w:lang w:val="lt-LT"/>
        </w:rPr>
        <w:t>1</w:t>
      </w:r>
      <w:r w:rsidR="00A32D23" w:rsidRPr="00016106">
        <w:rPr>
          <w:b w:val="0"/>
          <w:i w:val="0"/>
          <w:iCs w:val="0"/>
          <w:szCs w:val="22"/>
          <w:lang w:val="lt-LT"/>
        </w:rPr>
        <w:t xml:space="preserve"> vnt.</w:t>
      </w:r>
    </w:p>
    <w:p w14:paraId="5FF915E1" w14:textId="2E7D4A1B" w:rsidR="00800B42" w:rsidRPr="00016106" w:rsidRDefault="00B401E0" w:rsidP="00FA5843">
      <w:pPr>
        <w:pStyle w:val="ListParagraph"/>
        <w:numPr>
          <w:ilvl w:val="0"/>
          <w:numId w:val="26"/>
        </w:numPr>
        <w:tabs>
          <w:tab w:val="left" w:pos="567"/>
        </w:tabs>
        <w:ind w:left="0" w:firstLine="0"/>
        <w:jc w:val="both"/>
        <w:rPr>
          <w:rFonts w:eastAsia="Times New Roman"/>
          <w:b w:val="0"/>
          <w:i w:val="0"/>
          <w:iCs w:val="0"/>
          <w:szCs w:val="22"/>
          <w:lang w:val="lt-LT"/>
        </w:rPr>
      </w:pPr>
      <w:r w:rsidRPr="00016106">
        <w:rPr>
          <w:b w:val="0"/>
          <w:i w:val="0"/>
          <w:iCs w:val="0"/>
          <w:szCs w:val="22"/>
          <w:lang w:val="lt-LT"/>
        </w:rPr>
        <w:t>A</w:t>
      </w:r>
      <w:r w:rsidR="00A32D23" w:rsidRPr="00016106">
        <w:rPr>
          <w:b w:val="0"/>
          <w:i w:val="0"/>
          <w:iCs w:val="0"/>
          <w:szCs w:val="22"/>
          <w:lang w:val="lt-LT"/>
        </w:rPr>
        <w:t>nalizatorius</w:t>
      </w:r>
      <w:r w:rsidR="00FA0834" w:rsidRPr="00016106">
        <w:rPr>
          <w:b w:val="0"/>
          <w:i w:val="0"/>
          <w:iCs w:val="0"/>
          <w:szCs w:val="22"/>
          <w:lang w:val="lt-LT"/>
        </w:rPr>
        <w:t>,</w:t>
      </w:r>
      <w:r w:rsidR="00A32D23" w:rsidRPr="00016106">
        <w:rPr>
          <w:rFonts w:eastAsia="Times New Roman"/>
          <w:b w:val="0"/>
          <w:i w:val="0"/>
          <w:iCs w:val="0"/>
          <w:szCs w:val="22"/>
          <w:lang w:val="lt-LT"/>
        </w:rPr>
        <w:t xml:space="preserve"> skirtas </w:t>
      </w:r>
      <w:r w:rsidRPr="00016106">
        <w:rPr>
          <w:b w:val="0"/>
          <w:i w:val="0"/>
          <w:iCs w:val="0"/>
          <w:szCs w:val="22"/>
          <w:lang w:val="lt-LT"/>
        </w:rPr>
        <w:t>amonio azoto (</w:t>
      </w:r>
      <w:r w:rsidR="00A32D23" w:rsidRPr="00016106">
        <w:rPr>
          <w:rFonts w:eastAsia="Times New Roman"/>
          <w:b w:val="0"/>
          <w:i w:val="0"/>
          <w:iCs w:val="0"/>
          <w:szCs w:val="22"/>
          <w:lang w:val="lt-LT"/>
        </w:rPr>
        <w:t>NH</w:t>
      </w:r>
      <w:r w:rsidR="00A32D23" w:rsidRPr="00016106">
        <w:rPr>
          <w:rFonts w:eastAsia="Times New Roman"/>
          <w:b w:val="0"/>
          <w:i w:val="0"/>
          <w:iCs w:val="0"/>
          <w:szCs w:val="22"/>
          <w:vertAlign w:val="subscript"/>
          <w:lang w:val="lt-LT"/>
        </w:rPr>
        <w:t>4</w:t>
      </w:r>
      <w:r w:rsidR="00A32D23" w:rsidRPr="00016106">
        <w:rPr>
          <w:rFonts w:eastAsia="Times New Roman"/>
          <w:b w:val="0"/>
          <w:i w:val="0"/>
          <w:iCs w:val="0"/>
          <w:szCs w:val="22"/>
          <w:lang w:val="lt-LT"/>
        </w:rPr>
        <w:t>-N</w:t>
      </w:r>
      <w:r w:rsidRPr="00016106">
        <w:rPr>
          <w:rFonts w:eastAsia="Times New Roman"/>
          <w:b w:val="0"/>
          <w:i w:val="0"/>
          <w:iCs w:val="0"/>
          <w:szCs w:val="22"/>
          <w:lang w:val="lt-LT"/>
        </w:rPr>
        <w:t>)</w:t>
      </w:r>
      <w:r w:rsidR="00A32D23" w:rsidRPr="00016106">
        <w:rPr>
          <w:rFonts w:eastAsia="Times New Roman"/>
          <w:b w:val="0"/>
          <w:i w:val="0"/>
          <w:iCs w:val="0"/>
          <w:szCs w:val="22"/>
          <w:lang w:val="lt-LT"/>
        </w:rPr>
        <w:t xml:space="preserve"> matavimui </w:t>
      </w:r>
      <w:r w:rsidR="00956BD3" w:rsidRPr="00016106">
        <w:rPr>
          <w:rFonts w:eastAsia="Times New Roman"/>
          <w:b w:val="0"/>
          <w:i w:val="0"/>
          <w:iCs w:val="0"/>
          <w:szCs w:val="22"/>
          <w:lang w:val="lt-LT"/>
        </w:rPr>
        <w:t xml:space="preserve">nitrifikacijos </w:t>
      </w:r>
      <w:r w:rsidR="00A32D23" w:rsidRPr="00016106">
        <w:rPr>
          <w:rFonts w:eastAsia="Times New Roman"/>
          <w:b w:val="0"/>
          <w:i w:val="0"/>
          <w:iCs w:val="0"/>
          <w:szCs w:val="22"/>
          <w:lang w:val="lt-LT"/>
        </w:rPr>
        <w:t>talpo</w:t>
      </w:r>
      <w:r w:rsidR="00495180" w:rsidRPr="00016106">
        <w:rPr>
          <w:rFonts w:eastAsia="Times New Roman"/>
          <w:b w:val="0"/>
          <w:i w:val="0"/>
          <w:iCs w:val="0"/>
          <w:szCs w:val="22"/>
          <w:lang w:val="lt-LT"/>
        </w:rPr>
        <w:t>j</w:t>
      </w:r>
      <w:r w:rsidR="00A32D23" w:rsidRPr="00016106">
        <w:rPr>
          <w:rFonts w:eastAsia="Times New Roman"/>
          <w:b w:val="0"/>
          <w:i w:val="0"/>
          <w:iCs w:val="0"/>
          <w:szCs w:val="22"/>
          <w:lang w:val="lt-LT"/>
        </w:rPr>
        <w:t xml:space="preserve">e – </w:t>
      </w:r>
      <w:r w:rsidR="00495180" w:rsidRPr="00016106">
        <w:rPr>
          <w:rFonts w:eastAsia="Times New Roman"/>
          <w:b w:val="0"/>
          <w:i w:val="0"/>
          <w:iCs w:val="0"/>
          <w:szCs w:val="22"/>
          <w:lang w:val="lt-LT"/>
        </w:rPr>
        <w:t>1</w:t>
      </w:r>
      <w:r w:rsidR="00A32D23" w:rsidRPr="00016106">
        <w:rPr>
          <w:rFonts w:eastAsia="Times New Roman"/>
          <w:b w:val="0"/>
          <w:i w:val="0"/>
          <w:iCs w:val="0"/>
          <w:szCs w:val="22"/>
          <w:lang w:val="lt-LT"/>
        </w:rPr>
        <w:t xml:space="preserve"> vnt.</w:t>
      </w:r>
      <w:r w:rsidR="00800B42" w:rsidRPr="00016106">
        <w:rPr>
          <w:rFonts w:eastAsia="Times New Roman"/>
          <w:b w:val="0"/>
          <w:i w:val="0"/>
          <w:iCs w:val="0"/>
          <w:szCs w:val="22"/>
          <w:lang w:val="lt-LT"/>
        </w:rPr>
        <w:t>;</w:t>
      </w:r>
    </w:p>
    <w:p w14:paraId="662831BE" w14:textId="25ED09C7" w:rsidR="00800B42" w:rsidRPr="00016106" w:rsidRDefault="00A32D23"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Mėginio paėmimo / filtravimo sistema amonio azoto analizatoriui</w:t>
      </w:r>
      <w:r w:rsidR="00A7554E" w:rsidRPr="00016106">
        <w:rPr>
          <w:b w:val="0"/>
          <w:i w:val="0"/>
          <w:iCs w:val="0"/>
          <w:szCs w:val="22"/>
          <w:lang w:val="lt-LT"/>
        </w:rPr>
        <w:t xml:space="preserve"> ir fosfatų fosforo analizatoriui</w:t>
      </w:r>
      <w:r w:rsidRPr="00016106">
        <w:rPr>
          <w:b w:val="0"/>
          <w:i w:val="0"/>
          <w:iCs w:val="0"/>
          <w:szCs w:val="22"/>
          <w:lang w:val="lt-LT"/>
        </w:rPr>
        <w:t xml:space="preserve"> – </w:t>
      </w:r>
      <w:r w:rsidR="00A7554E" w:rsidRPr="00016106">
        <w:rPr>
          <w:b w:val="0"/>
          <w:i w:val="0"/>
          <w:iCs w:val="0"/>
          <w:szCs w:val="22"/>
          <w:lang w:val="lt-LT"/>
        </w:rPr>
        <w:t>2</w:t>
      </w:r>
      <w:r w:rsidRPr="00016106">
        <w:rPr>
          <w:b w:val="0"/>
          <w:i w:val="0"/>
          <w:iCs w:val="0"/>
          <w:szCs w:val="22"/>
          <w:lang w:val="lt-LT"/>
        </w:rPr>
        <w:t xml:space="preserve"> vnt.</w:t>
      </w:r>
    </w:p>
    <w:p w14:paraId="7D545A78" w14:textId="7660FC1F" w:rsidR="00800B42" w:rsidRPr="00016106" w:rsidRDefault="00A303F2"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Keitiklis, skirtas dumblo lygio matavimo antriniame nusodintuve priemonei</w:t>
      </w:r>
      <w:r w:rsidR="009404E6" w:rsidRPr="00016106">
        <w:rPr>
          <w:b w:val="0"/>
          <w:i w:val="0"/>
          <w:iCs w:val="0"/>
          <w:szCs w:val="22"/>
          <w:lang w:val="lt-LT"/>
        </w:rPr>
        <w:t xml:space="preserve"> </w:t>
      </w:r>
      <w:r w:rsidRPr="00016106">
        <w:rPr>
          <w:b w:val="0"/>
          <w:i w:val="0"/>
          <w:iCs w:val="0"/>
          <w:szCs w:val="22"/>
          <w:lang w:val="lt-LT"/>
        </w:rPr>
        <w:t>– 1 vnt.</w:t>
      </w:r>
    </w:p>
    <w:p w14:paraId="68D9A130" w14:textId="2F0E8B87" w:rsidR="00800B42" w:rsidRPr="00016106" w:rsidRDefault="009404E6" w:rsidP="00FA5843">
      <w:pPr>
        <w:pStyle w:val="ListParagraph"/>
        <w:numPr>
          <w:ilvl w:val="0"/>
          <w:numId w:val="26"/>
        </w:numPr>
        <w:tabs>
          <w:tab w:val="left" w:pos="567"/>
        </w:tabs>
        <w:ind w:left="0" w:firstLine="0"/>
        <w:jc w:val="both"/>
        <w:rPr>
          <w:b w:val="0"/>
          <w:i w:val="0"/>
          <w:iCs w:val="0"/>
          <w:szCs w:val="22"/>
          <w:lang w:val="lt-LT"/>
        </w:rPr>
      </w:pPr>
      <w:r w:rsidRPr="00016106">
        <w:rPr>
          <w:rFonts w:eastAsia="Times New Roman"/>
          <w:b w:val="0"/>
          <w:i w:val="0"/>
          <w:iCs w:val="0"/>
          <w:szCs w:val="22"/>
          <w:lang w:val="lt-LT"/>
        </w:rPr>
        <w:t>Fotometrinis sensorius</w:t>
      </w:r>
      <w:r w:rsidR="00A32D23" w:rsidRPr="00016106">
        <w:rPr>
          <w:b w:val="0"/>
          <w:i w:val="0"/>
          <w:iCs w:val="0"/>
          <w:szCs w:val="22"/>
          <w:lang w:val="lt-LT"/>
        </w:rPr>
        <w:t>,</w:t>
      </w:r>
      <w:r w:rsidR="00A32D23" w:rsidRPr="00016106">
        <w:rPr>
          <w:rFonts w:eastAsia="Times New Roman"/>
          <w:b w:val="0"/>
          <w:i w:val="0"/>
          <w:iCs w:val="0"/>
          <w:szCs w:val="22"/>
          <w:lang w:val="lt-LT"/>
        </w:rPr>
        <w:t xml:space="preserve"> skirtas NO</w:t>
      </w:r>
      <w:r w:rsidR="00A32D23" w:rsidRPr="00016106">
        <w:rPr>
          <w:rFonts w:eastAsia="Times New Roman"/>
          <w:b w:val="0"/>
          <w:i w:val="0"/>
          <w:iCs w:val="0"/>
          <w:szCs w:val="22"/>
          <w:vertAlign w:val="subscript"/>
          <w:lang w:val="lt-LT"/>
        </w:rPr>
        <w:t>3</w:t>
      </w:r>
      <w:r w:rsidR="00A32D23" w:rsidRPr="00016106">
        <w:rPr>
          <w:rFonts w:eastAsia="Times New Roman"/>
          <w:b w:val="0"/>
          <w:i w:val="0"/>
          <w:iCs w:val="0"/>
          <w:szCs w:val="22"/>
          <w:lang w:val="lt-LT"/>
        </w:rPr>
        <w:t>-N</w:t>
      </w:r>
      <w:r w:rsidR="00A32D23" w:rsidRPr="00016106">
        <w:rPr>
          <w:b w:val="0"/>
          <w:i w:val="0"/>
          <w:iCs w:val="0"/>
          <w:szCs w:val="22"/>
          <w:lang w:val="lt-LT"/>
        </w:rPr>
        <w:t xml:space="preserve"> </w:t>
      </w:r>
      <w:r w:rsidR="00A32D23" w:rsidRPr="00016106">
        <w:rPr>
          <w:rFonts w:eastAsia="Times New Roman"/>
          <w:b w:val="0"/>
          <w:i w:val="0"/>
          <w:iCs w:val="0"/>
          <w:szCs w:val="22"/>
          <w:lang w:val="lt-LT"/>
        </w:rPr>
        <w:t xml:space="preserve">matavimui </w:t>
      </w:r>
      <w:r w:rsidR="00956BD3" w:rsidRPr="00016106">
        <w:rPr>
          <w:rFonts w:eastAsia="Times New Roman"/>
          <w:b w:val="0"/>
          <w:i w:val="0"/>
          <w:iCs w:val="0"/>
          <w:szCs w:val="22"/>
          <w:lang w:val="lt-LT"/>
        </w:rPr>
        <w:t xml:space="preserve">denitrifikacijos talpoje </w:t>
      </w:r>
      <w:r w:rsidR="00A32D23" w:rsidRPr="00016106">
        <w:rPr>
          <w:rFonts w:eastAsia="Times New Roman"/>
          <w:b w:val="0"/>
          <w:i w:val="0"/>
          <w:iCs w:val="0"/>
          <w:szCs w:val="22"/>
          <w:lang w:val="lt-LT"/>
        </w:rPr>
        <w:t xml:space="preserve">– </w:t>
      </w:r>
      <w:r w:rsidR="00FA0834" w:rsidRPr="00016106">
        <w:rPr>
          <w:rFonts w:eastAsia="Times New Roman"/>
          <w:b w:val="0"/>
          <w:i w:val="0"/>
          <w:iCs w:val="0"/>
          <w:szCs w:val="22"/>
          <w:lang w:val="lt-LT"/>
        </w:rPr>
        <w:t xml:space="preserve">1 </w:t>
      </w:r>
      <w:r w:rsidR="00A32D23" w:rsidRPr="00016106">
        <w:rPr>
          <w:rFonts w:eastAsia="Times New Roman"/>
          <w:b w:val="0"/>
          <w:i w:val="0"/>
          <w:iCs w:val="0"/>
          <w:szCs w:val="22"/>
          <w:lang w:val="lt-LT"/>
        </w:rPr>
        <w:t>vnt</w:t>
      </w:r>
      <w:r w:rsidR="00A32D23" w:rsidRPr="00016106">
        <w:rPr>
          <w:b w:val="0"/>
          <w:i w:val="0"/>
          <w:iCs w:val="0"/>
          <w:szCs w:val="22"/>
          <w:lang w:val="lt-LT"/>
        </w:rPr>
        <w:t>.</w:t>
      </w:r>
    </w:p>
    <w:p w14:paraId="7F7DD595" w14:textId="06D32FCF" w:rsidR="00800B42" w:rsidRPr="00016106" w:rsidRDefault="00956BD3"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 xml:space="preserve">Sensorius, skirtas </w:t>
      </w:r>
      <w:r w:rsidR="006A2E64" w:rsidRPr="00016106">
        <w:rPr>
          <w:b w:val="0"/>
          <w:i w:val="0"/>
          <w:iCs w:val="0"/>
          <w:szCs w:val="22"/>
          <w:lang w:val="lt-LT"/>
        </w:rPr>
        <w:t xml:space="preserve">skendinčiųjų </w:t>
      </w:r>
      <w:r w:rsidRPr="00016106">
        <w:rPr>
          <w:b w:val="0"/>
          <w:i w:val="0"/>
          <w:iCs w:val="0"/>
          <w:szCs w:val="22"/>
          <w:lang w:val="lt-LT"/>
        </w:rPr>
        <w:t xml:space="preserve">medžiagų </w:t>
      </w:r>
      <w:r w:rsidR="00105A1F" w:rsidRPr="00016106">
        <w:rPr>
          <w:rFonts w:eastAsia="Times New Roman"/>
          <w:b w:val="0"/>
          <w:i w:val="0"/>
          <w:iCs w:val="0"/>
          <w:szCs w:val="22"/>
          <w:lang w:val="lt-LT"/>
        </w:rPr>
        <w:t xml:space="preserve">matavimui nitrifikacijos talpoje </w:t>
      </w:r>
      <w:r w:rsidR="008D59A9" w:rsidRPr="00016106">
        <w:rPr>
          <w:b w:val="0"/>
          <w:i w:val="0"/>
          <w:iCs w:val="0"/>
          <w:szCs w:val="22"/>
          <w:lang w:val="lt-LT"/>
        </w:rPr>
        <w:t xml:space="preserve">– </w:t>
      </w:r>
      <w:r w:rsidR="00FA0834" w:rsidRPr="00016106">
        <w:rPr>
          <w:b w:val="0"/>
          <w:i w:val="0"/>
          <w:iCs w:val="0"/>
          <w:szCs w:val="22"/>
          <w:lang w:val="lt-LT"/>
        </w:rPr>
        <w:t xml:space="preserve">1 </w:t>
      </w:r>
      <w:r w:rsidR="008D59A9" w:rsidRPr="00016106">
        <w:rPr>
          <w:b w:val="0"/>
          <w:i w:val="0"/>
          <w:iCs w:val="0"/>
          <w:szCs w:val="22"/>
          <w:lang w:val="lt-LT"/>
        </w:rPr>
        <w:t>vnt.</w:t>
      </w:r>
    </w:p>
    <w:p w14:paraId="14491825" w14:textId="6A1E7423" w:rsidR="00A32D23" w:rsidRPr="00016106" w:rsidRDefault="00F51B3D" w:rsidP="00FA5843">
      <w:pPr>
        <w:pStyle w:val="ListParagraph"/>
        <w:numPr>
          <w:ilvl w:val="0"/>
          <w:numId w:val="26"/>
        </w:numPr>
        <w:tabs>
          <w:tab w:val="left" w:pos="567"/>
        </w:tabs>
        <w:ind w:left="0" w:firstLine="0"/>
        <w:jc w:val="both"/>
        <w:rPr>
          <w:b w:val="0"/>
          <w:i w:val="0"/>
          <w:iCs w:val="0"/>
          <w:szCs w:val="22"/>
          <w:lang w:val="lt-LT"/>
        </w:rPr>
      </w:pPr>
      <w:r w:rsidRPr="00016106">
        <w:rPr>
          <w:rFonts w:eastAsia="Times New Roman"/>
          <w:b w:val="0"/>
          <w:i w:val="0"/>
          <w:iCs w:val="0"/>
          <w:szCs w:val="22"/>
          <w:lang w:val="lt-LT"/>
        </w:rPr>
        <w:t>Sensorius, skirtas d</w:t>
      </w:r>
      <w:r w:rsidR="00800B42" w:rsidRPr="00016106">
        <w:rPr>
          <w:rFonts w:eastAsia="Times New Roman"/>
          <w:b w:val="0"/>
          <w:i w:val="0"/>
          <w:iCs w:val="0"/>
          <w:szCs w:val="22"/>
          <w:lang w:val="lt-LT"/>
        </w:rPr>
        <w:t xml:space="preserve">umblo lygio </w:t>
      </w:r>
      <w:r w:rsidRPr="00016106">
        <w:rPr>
          <w:rFonts w:eastAsia="Times New Roman"/>
          <w:b w:val="0"/>
          <w:i w:val="0"/>
          <w:iCs w:val="0"/>
          <w:szCs w:val="22"/>
          <w:lang w:val="lt-LT"/>
        </w:rPr>
        <w:t xml:space="preserve">matavimui </w:t>
      </w:r>
      <w:r w:rsidR="00800B42" w:rsidRPr="00016106">
        <w:rPr>
          <w:b w:val="0"/>
          <w:i w:val="0"/>
          <w:iCs w:val="0"/>
          <w:szCs w:val="22"/>
          <w:lang w:val="lt-LT"/>
        </w:rPr>
        <w:t>antriniame nusodintuve</w:t>
      </w:r>
      <w:r w:rsidRPr="00016106">
        <w:rPr>
          <w:rFonts w:eastAsia="Times New Roman"/>
          <w:b w:val="0"/>
          <w:i w:val="0"/>
          <w:iCs w:val="0"/>
          <w:szCs w:val="22"/>
          <w:lang w:val="lt-LT"/>
        </w:rPr>
        <w:t xml:space="preserve"> </w:t>
      </w:r>
      <w:r w:rsidR="00800B42" w:rsidRPr="00016106">
        <w:rPr>
          <w:rFonts w:eastAsia="Times New Roman"/>
          <w:b w:val="0"/>
          <w:i w:val="0"/>
          <w:iCs w:val="0"/>
          <w:szCs w:val="22"/>
          <w:lang w:val="lt-LT"/>
        </w:rPr>
        <w:t xml:space="preserve">– </w:t>
      </w:r>
      <w:r w:rsidR="002920D2" w:rsidRPr="00016106">
        <w:rPr>
          <w:rFonts w:eastAsia="Times New Roman"/>
          <w:b w:val="0"/>
          <w:i w:val="0"/>
          <w:iCs w:val="0"/>
          <w:szCs w:val="22"/>
          <w:lang w:val="lt-LT"/>
        </w:rPr>
        <w:t xml:space="preserve">1 </w:t>
      </w:r>
      <w:r w:rsidR="00800B42" w:rsidRPr="00016106">
        <w:rPr>
          <w:rFonts w:eastAsia="Times New Roman"/>
          <w:b w:val="0"/>
          <w:i w:val="0"/>
          <w:iCs w:val="0"/>
          <w:szCs w:val="22"/>
          <w:lang w:val="lt-LT"/>
        </w:rPr>
        <w:t>vnt</w:t>
      </w:r>
      <w:r w:rsidR="00800B42" w:rsidRPr="00016106">
        <w:rPr>
          <w:b w:val="0"/>
          <w:i w:val="0"/>
          <w:iCs w:val="0"/>
          <w:szCs w:val="22"/>
          <w:lang w:val="lt-LT"/>
        </w:rPr>
        <w:t>.</w:t>
      </w:r>
    </w:p>
    <w:p w14:paraId="7F8624B6" w14:textId="4818C5B9" w:rsidR="00A0635A" w:rsidRPr="00016106" w:rsidRDefault="004C3D4F"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 xml:space="preserve">T, pH, ORP sensorius, </w:t>
      </w:r>
      <w:r w:rsidR="002920D2" w:rsidRPr="00016106">
        <w:rPr>
          <w:b w:val="0"/>
          <w:i w:val="0"/>
          <w:iCs w:val="0"/>
          <w:szCs w:val="22"/>
          <w:lang w:val="lt-LT"/>
        </w:rPr>
        <w:t xml:space="preserve">skirtas parametrų matavimui </w:t>
      </w:r>
      <w:r w:rsidR="00956BD3" w:rsidRPr="00016106">
        <w:rPr>
          <w:rFonts w:eastAsia="Times New Roman"/>
          <w:b w:val="0"/>
          <w:i w:val="0"/>
          <w:iCs w:val="0"/>
          <w:szCs w:val="22"/>
          <w:lang w:val="lt-LT"/>
        </w:rPr>
        <w:t xml:space="preserve">nitrifikacijos </w:t>
      </w:r>
      <w:r w:rsidR="002920D2" w:rsidRPr="00016106">
        <w:rPr>
          <w:rFonts w:eastAsia="Times New Roman"/>
          <w:b w:val="0"/>
          <w:i w:val="0"/>
          <w:iCs w:val="0"/>
          <w:szCs w:val="22"/>
          <w:lang w:val="lt-LT"/>
        </w:rPr>
        <w:t>talpoje</w:t>
      </w:r>
      <w:r w:rsidR="002920D2" w:rsidRPr="00016106">
        <w:rPr>
          <w:b w:val="0"/>
          <w:i w:val="0"/>
          <w:iCs w:val="0"/>
          <w:szCs w:val="22"/>
          <w:lang w:val="lt-LT"/>
        </w:rPr>
        <w:t xml:space="preserve"> </w:t>
      </w:r>
      <w:r w:rsidR="00A0635A" w:rsidRPr="00016106">
        <w:rPr>
          <w:b w:val="0"/>
          <w:i w:val="0"/>
          <w:iCs w:val="0"/>
          <w:szCs w:val="22"/>
          <w:lang w:val="lt-LT"/>
        </w:rPr>
        <w:t xml:space="preserve">– </w:t>
      </w:r>
      <w:r w:rsidR="002920D2" w:rsidRPr="00016106">
        <w:rPr>
          <w:b w:val="0"/>
          <w:i w:val="0"/>
          <w:iCs w:val="0"/>
          <w:szCs w:val="22"/>
          <w:lang w:val="lt-LT"/>
        </w:rPr>
        <w:t xml:space="preserve">1 </w:t>
      </w:r>
      <w:r w:rsidR="00A0635A" w:rsidRPr="00016106">
        <w:rPr>
          <w:b w:val="0"/>
          <w:i w:val="0"/>
          <w:iCs w:val="0"/>
          <w:szCs w:val="22"/>
          <w:lang w:val="lt-LT"/>
        </w:rPr>
        <w:t>vnt.</w:t>
      </w:r>
    </w:p>
    <w:p w14:paraId="61A9D514" w14:textId="3978223A" w:rsidR="00B401E0" w:rsidRDefault="00F13C0D" w:rsidP="00FA5843">
      <w:pPr>
        <w:pStyle w:val="ListParagraph"/>
        <w:numPr>
          <w:ilvl w:val="0"/>
          <w:numId w:val="26"/>
        </w:numPr>
        <w:tabs>
          <w:tab w:val="left" w:pos="567"/>
        </w:tabs>
        <w:ind w:left="0" w:firstLine="0"/>
        <w:jc w:val="both"/>
        <w:rPr>
          <w:rFonts w:eastAsia="Times New Roman"/>
          <w:b w:val="0"/>
          <w:i w:val="0"/>
          <w:iCs w:val="0"/>
          <w:szCs w:val="22"/>
          <w:lang w:val="lt-LT"/>
        </w:rPr>
      </w:pPr>
      <w:r w:rsidRPr="00016106">
        <w:rPr>
          <w:b w:val="0"/>
          <w:i w:val="0"/>
          <w:iCs w:val="0"/>
          <w:szCs w:val="22"/>
          <w:lang w:val="lt-LT"/>
        </w:rPr>
        <w:t>A</w:t>
      </w:r>
      <w:r w:rsidR="00B401E0" w:rsidRPr="00016106">
        <w:rPr>
          <w:b w:val="0"/>
          <w:i w:val="0"/>
          <w:iCs w:val="0"/>
          <w:szCs w:val="22"/>
          <w:lang w:val="lt-LT"/>
        </w:rPr>
        <w:t>nalizatorius,</w:t>
      </w:r>
      <w:r w:rsidR="00B401E0" w:rsidRPr="00016106">
        <w:rPr>
          <w:rFonts w:eastAsia="Times New Roman"/>
          <w:b w:val="0"/>
          <w:i w:val="0"/>
          <w:iCs w:val="0"/>
          <w:szCs w:val="22"/>
          <w:lang w:val="lt-LT"/>
        </w:rPr>
        <w:t xml:space="preserve"> skirtas </w:t>
      </w:r>
      <w:r w:rsidRPr="00016106">
        <w:rPr>
          <w:b w:val="0"/>
          <w:i w:val="0"/>
          <w:iCs w:val="0"/>
          <w:szCs w:val="22"/>
          <w:lang w:val="lt-LT"/>
        </w:rPr>
        <w:t>fosfatų fosforo (</w:t>
      </w:r>
      <w:r w:rsidR="00B401E0" w:rsidRPr="00016106">
        <w:rPr>
          <w:rFonts w:eastAsia="Times New Roman"/>
          <w:b w:val="0"/>
          <w:i w:val="0"/>
          <w:iCs w:val="0"/>
          <w:szCs w:val="22"/>
          <w:lang w:val="lt-LT"/>
        </w:rPr>
        <w:t>PO</w:t>
      </w:r>
      <w:r w:rsidR="00B401E0" w:rsidRPr="00016106">
        <w:rPr>
          <w:rFonts w:eastAsia="Times New Roman"/>
          <w:b w:val="0"/>
          <w:i w:val="0"/>
          <w:iCs w:val="0"/>
          <w:szCs w:val="22"/>
          <w:vertAlign w:val="subscript"/>
          <w:lang w:val="lt-LT"/>
        </w:rPr>
        <w:t>4</w:t>
      </w:r>
      <w:r w:rsidR="00B401E0" w:rsidRPr="00016106">
        <w:rPr>
          <w:rFonts w:eastAsia="Times New Roman"/>
          <w:b w:val="0"/>
          <w:i w:val="0"/>
          <w:iCs w:val="0"/>
          <w:szCs w:val="22"/>
          <w:lang w:val="lt-LT"/>
        </w:rPr>
        <w:t>-P</w:t>
      </w:r>
      <w:r w:rsidRPr="00016106">
        <w:rPr>
          <w:rFonts w:eastAsia="Times New Roman"/>
          <w:b w:val="0"/>
          <w:i w:val="0"/>
          <w:iCs w:val="0"/>
          <w:szCs w:val="22"/>
          <w:lang w:val="lt-LT"/>
        </w:rPr>
        <w:t>)</w:t>
      </w:r>
      <w:r w:rsidR="00B401E0" w:rsidRPr="00016106">
        <w:rPr>
          <w:rFonts w:eastAsia="Times New Roman"/>
          <w:b w:val="0"/>
          <w:i w:val="0"/>
          <w:iCs w:val="0"/>
          <w:szCs w:val="22"/>
          <w:lang w:val="lt-LT"/>
        </w:rPr>
        <w:t xml:space="preserve"> matavimui nitrifikacijos talpoje – 1 vnt.</w:t>
      </w:r>
    </w:p>
    <w:p w14:paraId="4E83258E" w14:textId="7F6B3F88" w:rsidR="00F43E0E" w:rsidRDefault="00F43E0E" w:rsidP="00FA5843">
      <w:pPr>
        <w:pStyle w:val="ListParagraph"/>
        <w:numPr>
          <w:ilvl w:val="0"/>
          <w:numId w:val="26"/>
        </w:numPr>
        <w:tabs>
          <w:tab w:val="left" w:pos="567"/>
        </w:tabs>
        <w:ind w:left="0" w:firstLine="0"/>
        <w:jc w:val="both"/>
        <w:rPr>
          <w:rFonts w:eastAsia="Times New Roman"/>
          <w:b w:val="0"/>
          <w:i w:val="0"/>
          <w:iCs w:val="0"/>
          <w:szCs w:val="22"/>
          <w:lang w:val="lt-LT"/>
        </w:rPr>
      </w:pPr>
      <w:r w:rsidRPr="00F43E0E">
        <w:rPr>
          <w:rFonts w:eastAsia="Times New Roman"/>
          <w:b w:val="0"/>
          <w:i w:val="0"/>
          <w:iCs w:val="0"/>
          <w:szCs w:val="22"/>
          <w:lang w:val="lt-LT"/>
        </w:rPr>
        <w:t>Elektros paskirstymo ir valdymo skydas su periferine įranga</w:t>
      </w:r>
      <w:r>
        <w:rPr>
          <w:rFonts w:eastAsia="Times New Roman"/>
          <w:b w:val="0"/>
          <w:i w:val="0"/>
          <w:iCs w:val="0"/>
          <w:szCs w:val="22"/>
          <w:lang w:val="lt-LT"/>
        </w:rPr>
        <w:t xml:space="preserve"> </w:t>
      </w:r>
      <w:r w:rsidRPr="00016106">
        <w:rPr>
          <w:rFonts w:eastAsia="Times New Roman"/>
          <w:b w:val="0"/>
          <w:i w:val="0"/>
          <w:iCs w:val="0"/>
          <w:szCs w:val="22"/>
          <w:lang w:val="lt-LT"/>
        </w:rPr>
        <w:t>– 1 vnt.</w:t>
      </w:r>
    </w:p>
    <w:p w14:paraId="0A42C733" w14:textId="01E2BF9E" w:rsidR="00F43E0E" w:rsidRDefault="00F43E0E" w:rsidP="00FA5843">
      <w:pPr>
        <w:pStyle w:val="ListParagraph"/>
        <w:numPr>
          <w:ilvl w:val="0"/>
          <w:numId w:val="26"/>
        </w:numPr>
        <w:tabs>
          <w:tab w:val="left" w:pos="567"/>
        </w:tabs>
        <w:ind w:left="0" w:firstLine="0"/>
        <w:jc w:val="both"/>
        <w:rPr>
          <w:rFonts w:eastAsia="Times New Roman"/>
          <w:b w:val="0"/>
          <w:i w:val="0"/>
          <w:iCs w:val="0"/>
          <w:szCs w:val="22"/>
          <w:lang w:val="lt-LT"/>
        </w:rPr>
      </w:pPr>
      <w:r w:rsidRPr="00F43E0E">
        <w:rPr>
          <w:rFonts w:eastAsia="Times New Roman"/>
          <w:b w:val="0"/>
          <w:i w:val="0"/>
          <w:iCs w:val="0"/>
          <w:szCs w:val="22"/>
          <w:lang w:val="lt-LT"/>
        </w:rPr>
        <w:t>Valdiklis su periferine įranga</w:t>
      </w:r>
      <w:r>
        <w:rPr>
          <w:rFonts w:eastAsia="Times New Roman"/>
          <w:b w:val="0"/>
          <w:i w:val="0"/>
          <w:iCs w:val="0"/>
          <w:szCs w:val="22"/>
          <w:lang w:val="lt-LT"/>
        </w:rPr>
        <w:t xml:space="preserve"> </w:t>
      </w:r>
      <w:r w:rsidRPr="00016106">
        <w:rPr>
          <w:rFonts w:eastAsia="Times New Roman"/>
          <w:b w:val="0"/>
          <w:i w:val="0"/>
          <w:iCs w:val="0"/>
          <w:szCs w:val="22"/>
          <w:lang w:val="lt-LT"/>
        </w:rPr>
        <w:t>– 1 vnt.</w:t>
      </w:r>
    </w:p>
    <w:p w14:paraId="4DDEC586" w14:textId="3C672027" w:rsidR="00F43E0E" w:rsidRDefault="00F43E0E" w:rsidP="00FA5843">
      <w:pPr>
        <w:pStyle w:val="ListParagraph"/>
        <w:numPr>
          <w:ilvl w:val="0"/>
          <w:numId w:val="26"/>
        </w:numPr>
        <w:tabs>
          <w:tab w:val="left" w:pos="567"/>
        </w:tabs>
        <w:ind w:left="0" w:firstLine="0"/>
        <w:jc w:val="both"/>
        <w:rPr>
          <w:rFonts w:eastAsia="Times New Roman"/>
          <w:b w:val="0"/>
          <w:i w:val="0"/>
          <w:iCs w:val="0"/>
          <w:szCs w:val="22"/>
          <w:lang w:val="lt-LT"/>
        </w:rPr>
      </w:pPr>
      <w:r w:rsidRPr="00F43E0E">
        <w:rPr>
          <w:rFonts w:eastAsia="Times New Roman"/>
          <w:b w:val="0"/>
          <w:i w:val="0"/>
          <w:iCs w:val="0"/>
          <w:szCs w:val="22"/>
          <w:lang w:val="lt-LT"/>
        </w:rPr>
        <w:t>Dažnio keitiklis</w:t>
      </w:r>
      <w:r>
        <w:rPr>
          <w:rFonts w:eastAsia="Times New Roman"/>
          <w:b w:val="0"/>
          <w:i w:val="0"/>
          <w:iCs w:val="0"/>
          <w:szCs w:val="22"/>
          <w:lang w:val="lt-LT"/>
        </w:rPr>
        <w:t xml:space="preserve"> </w:t>
      </w:r>
      <w:r w:rsidRPr="00016106">
        <w:rPr>
          <w:rFonts w:eastAsia="Times New Roman"/>
          <w:b w:val="0"/>
          <w:i w:val="0"/>
          <w:iCs w:val="0"/>
          <w:szCs w:val="22"/>
          <w:lang w:val="lt-LT"/>
        </w:rPr>
        <w:t xml:space="preserve">– </w:t>
      </w:r>
      <w:r w:rsidR="00B94E42">
        <w:rPr>
          <w:rFonts w:eastAsia="Times New Roman"/>
          <w:b w:val="0"/>
          <w:i w:val="0"/>
          <w:iCs w:val="0"/>
          <w:szCs w:val="22"/>
          <w:lang w:val="lt-LT"/>
        </w:rPr>
        <w:t>4</w:t>
      </w:r>
      <w:r w:rsidRPr="00016106">
        <w:rPr>
          <w:rFonts w:eastAsia="Times New Roman"/>
          <w:b w:val="0"/>
          <w:i w:val="0"/>
          <w:iCs w:val="0"/>
          <w:szCs w:val="22"/>
          <w:lang w:val="lt-LT"/>
        </w:rPr>
        <w:t xml:space="preserve"> vnt.</w:t>
      </w:r>
    </w:p>
    <w:p w14:paraId="66B49111" w14:textId="59AD6FCE" w:rsidR="00F43E0E" w:rsidRPr="00016106" w:rsidRDefault="00F43E0E" w:rsidP="00FA5843">
      <w:pPr>
        <w:pStyle w:val="ListParagraph"/>
        <w:numPr>
          <w:ilvl w:val="0"/>
          <w:numId w:val="26"/>
        </w:numPr>
        <w:tabs>
          <w:tab w:val="left" w:pos="567"/>
        </w:tabs>
        <w:ind w:left="0" w:firstLine="0"/>
        <w:jc w:val="both"/>
        <w:rPr>
          <w:rFonts w:eastAsia="Times New Roman"/>
          <w:b w:val="0"/>
          <w:i w:val="0"/>
          <w:iCs w:val="0"/>
          <w:szCs w:val="22"/>
          <w:lang w:val="lt-LT"/>
        </w:rPr>
      </w:pPr>
      <w:r w:rsidRPr="00F43E0E">
        <w:rPr>
          <w:rFonts w:eastAsia="Times New Roman"/>
          <w:b w:val="0"/>
          <w:i w:val="0"/>
          <w:iCs w:val="0"/>
          <w:szCs w:val="22"/>
          <w:lang w:val="lt-LT"/>
        </w:rPr>
        <w:t>SCADA programa su programavimu</w:t>
      </w:r>
      <w:r>
        <w:rPr>
          <w:rFonts w:eastAsia="Times New Roman"/>
          <w:b w:val="0"/>
          <w:i w:val="0"/>
          <w:iCs w:val="0"/>
          <w:szCs w:val="22"/>
          <w:lang w:val="lt-LT"/>
        </w:rPr>
        <w:t xml:space="preserve"> </w:t>
      </w:r>
      <w:r w:rsidRPr="00016106">
        <w:rPr>
          <w:rFonts w:eastAsia="Times New Roman"/>
          <w:b w:val="0"/>
          <w:i w:val="0"/>
          <w:iCs w:val="0"/>
          <w:szCs w:val="22"/>
          <w:lang w:val="lt-LT"/>
        </w:rPr>
        <w:t>– 1 vnt.</w:t>
      </w:r>
    </w:p>
    <w:p w14:paraId="34B6BE28" w14:textId="77777777" w:rsidR="00B401E0" w:rsidRPr="00153AE1" w:rsidRDefault="00B401E0" w:rsidP="00DD578E">
      <w:pPr>
        <w:jc w:val="both"/>
        <w:rPr>
          <w:rFonts w:ascii="Times New Roman" w:hAnsi="Times New Roman"/>
          <w:bCs/>
          <w:szCs w:val="22"/>
        </w:rPr>
      </w:pPr>
    </w:p>
    <w:p w14:paraId="6DF458B4" w14:textId="6C3C3B09" w:rsidR="00DE04E2" w:rsidRPr="00153AE1" w:rsidRDefault="00DE04E2" w:rsidP="00DE04E2">
      <w:pPr>
        <w:pStyle w:val="Standard"/>
        <w:jc w:val="both"/>
        <w:rPr>
          <w:b w:val="0"/>
          <w:i w:val="0"/>
          <w:szCs w:val="22"/>
          <w:lang w:val="lt-LT"/>
        </w:rPr>
      </w:pPr>
      <w:bookmarkStart w:id="0" w:name="_Hlk184913032"/>
      <w:r w:rsidRPr="00153AE1">
        <w:rPr>
          <w:rFonts w:eastAsia="Calibri"/>
          <w:b w:val="0"/>
          <w:bCs/>
          <w:i w:val="0"/>
          <w:iCs w:val="0"/>
          <w:szCs w:val="22"/>
          <w:lang w:val="lt-LT"/>
        </w:rPr>
        <w:t>3. Tiekėjo siūloma Įranga turi būti nauja, matuojamųjų charakteristikų naujausio gamintojo modelio ir modifikacijos</w:t>
      </w:r>
      <w:r w:rsidRPr="00153AE1">
        <w:rPr>
          <w:rFonts w:eastAsia="Calibri"/>
          <w:szCs w:val="22"/>
          <w:lang w:val="lt-LT"/>
        </w:rPr>
        <w:t xml:space="preserve">. </w:t>
      </w:r>
      <w:r w:rsidRPr="00153AE1">
        <w:rPr>
          <w:b w:val="0"/>
          <w:i w:val="0"/>
          <w:szCs w:val="22"/>
          <w:lang w:val="lt-LT"/>
        </w:rPr>
        <w:t xml:space="preserve">Siūloma </w:t>
      </w:r>
      <w:r w:rsidR="00BD1BBB">
        <w:rPr>
          <w:b w:val="0"/>
          <w:i w:val="0"/>
          <w:szCs w:val="22"/>
          <w:lang w:val="lt-LT"/>
        </w:rPr>
        <w:t>Įrang</w:t>
      </w:r>
      <w:r w:rsidRPr="00153AE1">
        <w:rPr>
          <w:b w:val="0"/>
          <w:i w:val="0"/>
          <w:szCs w:val="22"/>
          <w:lang w:val="lt-LT"/>
        </w:rPr>
        <w:t>a negali būti naudota, arba naudota ir atnaujinta (remarketed/refurbished).</w:t>
      </w:r>
    </w:p>
    <w:p w14:paraId="51FBE84D" w14:textId="77777777" w:rsidR="00DE04E2" w:rsidRPr="00153AE1" w:rsidRDefault="00DE04E2" w:rsidP="00DE04E2">
      <w:pPr>
        <w:widowControl/>
        <w:tabs>
          <w:tab w:val="left" w:pos="567"/>
        </w:tabs>
        <w:suppressAutoHyphens w:val="0"/>
        <w:autoSpaceDN/>
        <w:spacing w:after="160" w:line="276" w:lineRule="auto"/>
        <w:contextualSpacing/>
        <w:jc w:val="both"/>
        <w:textAlignment w:val="auto"/>
        <w:rPr>
          <w:rFonts w:ascii="Times New Roman" w:eastAsia="Calibri" w:hAnsi="Times New Roman"/>
          <w:szCs w:val="22"/>
          <w:lang w:eastAsia="en-US"/>
        </w:rPr>
      </w:pPr>
      <w:r w:rsidRPr="00153AE1">
        <w:rPr>
          <w:rFonts w:ascii="Times New Roman" w:eastAsia="Calibri" w:hAnsi="Times New Roman"/>
          <w:szCs w:val="22"/>
          <w:lang w:eastAsia="en-US"/>
        </w:rPr>
        <w:t xml:space="preserve">Įranga turi atitikti šioje Techninėje specifikacijoje nustatytus minimalius/būtinus reikalavimus </w:t>
      </w:r>
      <w:r w:rsidRPr="00153AE1">
        <w:rPr>
          <w:rFonts w:ascii="Times New Roman" w:eastAsia="Calibri" w:hAnsi="Times New Roman"/>
          <w:i/>
          <w:iCs/>
          <w:szCs w:val="22"/>
          <w:lang w:eastAsia="en-US"/>
        </w:rPr>
        <w:t>(Reikalaujamos techninės charakteristikos/parametrai ir kiti reikalavimai)</w:t>
      </w:r>
      <w:r w:rsidRPr="00153AE1">
        <w:rPr>
          <w:rFonts w:ascii="Times New Roman" w:eastAsia="Calibri" w:hAnsi="Times New Roman"/>
          <w:szCs w:val="22"/>
          <w:lang w:eastAsia="en-US"/>
        </w:rPr>
        <w:t>.</w:t>
      </w:r>
    </w:p>
    <w:p w14:paraId="480BB600" w14:textId="7ACDFBEE" w:rsidR="00DE04E2" w:rsidRPr="00153AE1" w:rsidRDefault="00DE04E2" w:rsidP="00DE04E2">
      <w:pPr>
        <w:tabs>
          <w:tab w:val="left" w:pos="851"/>
        </w:tabs>
        <w:suppressAutoHyphens w:val="0"/>
        <w:jc w:val="both"/>
        <w:textAlignment w:val="auto"/>
        <w:rPr>
          <w:rFonts w:ascii="Times New Roman" w:hAnsi="Times New Roman"/>
          <w:szCs w:val="22"/>
        </w:rPr>
      </w:pPr>
      <w:r w:rsidRPr="00153AE1">
        <w:rPr>
          <w:rFonts w:ascii="Times New Roman" w:hAnsi="Times New Roman"/>
          <w:bCs/>
          <w:szCs w:val="22"/>
        </w:rPr>
        <w:t>4. Įranga turi būti pristatyta ir PDD atlikti</w:t>
      </w:r>
      <w:r w:rsidR="00011FED">
        <w:rPr>
          <w:rFonts w:ascii="Times New Roman" w:hAnsi="Times New Roman"/>
          <w:bCs/>
          <w:szCs w:val="22"/>
        </w:rPr>
        <w:t xml:space="preserve"> pirminėje įrangos pristatymo vietoje</w:t>
      </w:r>
      <w:r w:rsidRPr="00153AE1">
        <w:rPr>
          <w:rFonts w:ascii="Times New Roman" w:hAnsi="Times New Roman"/>
          <w:bCs/>
          <w:szCs w:val="22"/>
        </w:rPr>
        <w:t xml:space="preserve"> </w:t>
      </w:r>
      <w:r w:rsidR="002920D2" w:rsidRPr="00E625AE">
        <w:rPr>
          <w:rFonts w:ascii="Times New Roman" w:hAnsi="Times New Roman"/>
          <w:bCs/>
          <w:szCs w:val="22"/>
        </w:rPr>
        <w:t xml:space="preserve">Maišiagalos nuotekų valymo įrenginių laboratorijoje </w:t>
      </w:r>
      <w:r w:rsidRPr="00153AE1">
        <w:rPr>
          <w:rFonts w:ascii="Times New Roman" w:hAnsi="Times New Roman"/>
          <w:bCs/>
          <w:szCs w:val="22"/>
        </w:rPr>
        <w:t>(</w:t>
      </w:r>
      <w:r w:rsidR="00471AA2">
        <w:rPr>
          <w:rFonts w:ascii="Times New Roman" w:hAnsi="Times New Roman"/>
          <w:bCs/>
          <w:szCs w:val="22"/>
        </w:rPr>
        <w:t>NVS</w:t>
      </w:r>
      <w:r w:rsidRPr="00153AE1">
        <w:rPr>
          <w:rFonts w:ascii="Times New Roman" w:hAnsi="Times New Roman"/>
          <w:bCs/>
          <w:szCs w:val="22"/>
        </w:rPr>
        <w:t xml:space="preserve">), adresu </w:t>
      </w:r>
      <w:r w:rsidR="002920D2" w:rsidRPr="00E625AE">
        <w:rPr>
          <w:rFonts w:ascii="Times New Roman" w:hAnsi="Times New Roman"/>
          <w:bCs/>
          <w:szCs w:val="22"/>
        </w:rPr>
        <w:t>Maišiagala, LT-14242 Vilniaus r.</w:t>
      </w:r>
      <w:r w:rsidR="004C3D4F" w:rsidRPr="00153AE1">
        <w:rPr>
          <w:rFonts w:ascii="Times New Roman" w:hAnsi="Times New Roman"/>
          <w:bCs/>
          <w:szCs w:val="22"/>
        </w:rPr>
        <w:t xml:space="preserve">, kuri </w:t>
      </w:r>
      <w:r w:rsidR="004C3D4F" w:rsidRPr="00153AE1">
        <w:rPr>
          <w:rFonts w:ascii="Times New Roman" w:hAnsi="Times New Roman"/>
          <w:szCs w:val="22"/>
        </w:rPr>
        <w:t xml:space="preserve">nuo VILNIUS TECH (Saulėtekio al. 11, Vilnius, 10223 Vilniaus m. sav., Lietuva) nutolusi iki </w:t>
      </w:r>
      <w:r w:rsidR="002920D2">
        <w:rPr>
          <w:rFonts w:ascii="Times New Roman" w:hAnsi="Times New Roman"/>
          <w:szCs w:val="22"/>
        </w:rPr>
        <w:t>35</w:t>
      </w:r>
      <w:r w:rsidR="002920D2" w:rsidRPr="00153AE1">
        <w:rPr>
          <w:rFonts w:ascii="Times New Roman" w:hAnsi="Times New Roman"/>
          <w:szCs w:val="22"/>
        </w:rPr>
        <w:t xml:space="preserve"> </w:t>
      </w:r>
      <w:r w:rsidR="004C3D4F" w:rsidRPr="00153AE1">
        <w:rPr>
          <w:rFonts w:ascii="Times New Roman" w:hAnsi="Times New Roman"/>
          <w:szCs w:val="22"/>
        </w:rPr>
        <w:t>km atstumu.</w:t>
      </w:r>
    </w:p>
    <w:p w14:paraId="22F63536" w14:textId="5BF1B548" w:rsidR="008E443E" w:rsidRPr="00153AE1" w:rsidRDefault="00314DD9" w:rsidP="00DE04E2">
      <w:pPr>
        <w:tabs>
          <w:tab w:val="left" w:pos="851"/>
        </w:tabs>
        <w:suppressAutoHyphens w:val="0"/>
        <w:jc w:val="both"/>
        <w:textAlignment w:val="auto"/>
        <w:rPr>
          <w:rFonts w:ascii="Times New Roman" w:hAnsi="Times New Roman"/>
          <w:szCs w:val="22"/>
        </w:rPr>
      </w:pPr>
      <w:r w:rsidRPr="00153AE1">
        <w:rPr>
          <w:rFonts w:ascii="Times New Roman" w:hAnsi="Times New Roman"/>
          <w:szCs w:val="22"/>
        </w:rPr>
        <w:t>5. Visa siūloma Įranga ir komponentai turi būti tarpusavyje suderinti, o jų naudojimas kartu numatytas gamintojo.</w:t>
      </w:r>
      <w:bookmarkEnd w:id="0"/>
    </w:p>
    <w:p w14:paraId="6E9C3E00" w14:textId="2E8933B8" w:rsidR="00DE04E2" w:rsidRPr="00E1708A" w:rsidRDefault="00314DD9" w:rsidP="00DE04E2">
      <w:pPr>
        <w:tabs>
          <w:tab w:val="left" w:pos="851"/>
        </w:tabs>
        <w:suppressAutoHyphens w:val="0"/>
        <w:jc w:val="both"/>
        <w:textAlignment w:val="auto"/>
        <w:rPr>
          <w:rFonts w:ascii="Times New Roman" w:hAnsi="Times New Roman"/>
          <w:b/>
          <w:szCs w:val="22"/>
        </w:rPr>
      </w:pPr>
      <w:r w:rsidRPr="00153AE1">
        <w:rPr>
          <w:rFonts w:ascii="Times New Roman" w:hAnsi="Times New Roman"/>
          <w:szCs w:val="22"/>
        </w:rPr>
        <w:t>6</w:t>
      </w:r>
      <w:r w:rsidR="00DE04E2" w:rsidRPr="00153AE1">
        <w:rPr>
          <w:rFonts w:ascii="Times New Roman" w:hAnsi="Times New Roman"/>
          <w:szCs w:val="22"/>
        </w:rPr>
        <w:t xml:space="preserve">. </w:t>
      </w:r>
      <w:bookmarkStart w:id="1" w:name="_Hlk184913128"/>
      <w:r w:rsidR="00DE04E2" w:rsidRPr="00153AE1">
        <w:rPr>
          <w:rFonts w:ascii="Times New Roman" w:hAnsi="Times New Roman"/>
          <w:bCs/>
          <w:szCs w:val="22"/>
        </w:rPr>
        <w:t xml:space="preserve">Įrangos (viso komplekto) pristatymo, sumontavimo, paruošimo darbui (PDD) terminas – </w:t>
      </w:r>
      <w:r w:rsidR="00DE04E2" w:rsidRPr="00E1708A">
        <w:rPr>
          <w:rFonts w:ascii="Times New Roman" w:hAnsi="Times New Roman"/>
          <w:b/>
          <w:szCs w:val="22"/>
        </w:rPr>
        <w:t xml:space="preserve">ne ilgesnis kaip </w:t>
      </w:r>
      <w:r w:rsidR="00F3457A" w:rsidRPr="00E1708A">
        <w:rPr>
          <w:rFonts w:ascii="Times New Roman" w:hAnsi="Times New Roman"/>
          <w:b/>
          <w:szCs w:val="22"/>
        </w:rPr>
        <w:t>4 </w:t>
      </w:r>
      <w:r w:rsidR="00E1708A" w:rsidRPr="00E1708A">
        <w:rPr>
          <w:rFonts w:ascii="Times New Roman" w:hAnsi="Times New Roman"/>
          <w:b/>
          <w:szCs w:val="22"/>
        </w:rPr>
        <w:t xml:space="preserve">(keturi) </w:t>
      </w:r>
      <w:r w:rsidR="00DE04E2" w:rsidRPr="00E1708A">
        <w:rPr>
          <w:rFonts w:ascii="Times New Roman" w:hAnsi="Times New Roman"/>
          <w:b/>
          <w:szCs w:val="22"/>
        </w:rPr>
        <w:t>mėn</w:t>
      </w:r>
      <w:r w:rsidR="00E1708A" w:rsidRPr="00E1708A">
        <w:rPr>
          <w:rFonts w:ascii="Times New Roman" w:hAnsi="Times New Roman"/>
          <w:b/>
          <w:szCs w:val="22"/>
        </w:rPr>
        <w:t>esiai</w:t>
      </w:r>
      <w:r w:rsidR="00DE04E2" w:rsidRPr="00E1708A">
        <w:rPr>
          <w:rFonts w:ascii="Times New Roman" w:hAnsi="Times New Roman"/>
          <w:b/>
          <w:szCs w:val="22"/>
        </w:rPr>
        <w:t xml:space="preserve"> nuo sutarties įsigaliojimo dienos.</w:t>
      </w:r>
    </w:p>
    <w:p w14:paraId="5A037CE3" w14:textId="088EFFE3" w:rsidR="00DE04E2" w:rsidRPr="00120E37" w:rsidRDefault="00314DD9" w:rsidP="00DE04E2">
      <w:pPr>
        <w:pStyle w:val="Standard"/>
        <w:jc w:val="both"/>
        <w:rPr>
          <w:b w:val="0"/>
          <w:bCs/>
          <w:i w:val="0"/>
          <w:iCs w:val="0"/>
          <w:szCs w:val="22"/>
          <w:lang w:val="lt-LT"/>
        </w:rPr>
      </w:pPr>
      <w:r w:rsidRPr="00153AE1">
        <w:rPr>
          <w:rFonts w:eastAsia="Calibri"/>
          <w:b w:val="0"/>
          <w:bCs/>
          <w:i w:val="0"/>
          <w:iCs w:val="0"/>
          <w:color w:val="000000"/>
          <w:szCs w:val="22"/>
          <w:lang w:val="lt-LT"/>
        </w:rPr>
        <w:t>7</w:t>
      </w:r>
      <w:r w:rsidR="00DE04E2" w:rsidRPr="00153AE1">
        <w:rPr>
          <w:rFonts w:eastAsia="Calibri"/>
          <w:b w:val="0"/>
          <w:bCs/>
          <w:i w:val="0"/>
          <w:iCs w:val="0"/>
          <w:color w:val="000000"/>
          <w:szCs w:val="22"/>
          <w:lang w:val="lt-LT"/>
        </w:rPr>
        <w:t xml:space="preserve">. Tiekėjas savo lėšomis, transportu ir jėgomis turi pristatyti Įrangą į </w:t>
      </w:r>
      <w:r w:rsidR="00471AA2">
        <w:rPr>
          <w:rFonts w:eastAsia="Calibri"/>
          <w:b w:val="0"/>
          <w:bCs/>
          <w:i w:val="0"/>
          <w:iCs w:val="0"/>
          <w:color w:val="000000"/>
          <w:szCs w:val="22"/>
          <w:lang w:val="lt-LT"/>
        </w:rPr>
        <w:t>NVS</w:t>
      </w:r>
      <w:r w:rsidR="00DE04E2" w:rsidRPr="00153AE1">
        <w:rPr>
          <w:rFonts w:eastAsia="Calibri"/>
          <w:b w:val="0"/>
          <w:bCs/>
          <w:i w:val="0"/>
          <w:iCs w:val="0"/>
          <w:color w:val="000000"/>
          <w:szCs w:val="22"/>
          <w:lang w:val="lt-LT"/>
        </w:rPr>
        <w:t>,</w:t>
      </w:r>
      <w:r w:rsidR="00DE04E2" w:rsidRPr="00153AE1">
        <w:rPr>
          <w:rFonts w:eastAsia="Calibri"/>
          <w:b w:val="0"/>
          <w:bCs/>
          <w:i w:val="0"/>
          <w:iCs w:val="0"/>
          <w:szCs w:val="22"/>
          <w:lang w:val="lt-LT"/>
        </w:rPr>
        <w:t xml:space="preserve"> ją </w:t>
      </w:r>
      <w:r w:rsidR="00DE04E2" w:rsidRPr="00153AE1">
        <w:rPr>
          <w:rFonts w:eastAsia="Calibri"/>
          <w:b w:val="0"/>
          <w:bCs/>
          <w:i w:val="0"/>
          <w:iCs w:val="0"/>
          <w:color w:val="000000"/>
          <w:szCs w:val="22"/>
          <w:lang w:val="lt-LT"/>
        </w:rPr>
        <w:t xml:space="preserve">išpakuoti, sumontuoti, atlikti Įrangos paleidimo-derinimo darbus, pajungti elektros tiekimo bei duomenų perdavimo kabelius, Įrangos kalibravimo ir duomenų perdavimo, valdymo, vizualizacijos, sukonfigūravimo į SCADA valdymo sistemą darbus. Tiekėjas į pasiūlymo kainą turi įskaičiuoti visas medžiagas reikalingas darbams atlikti (kabelinės trasos, kabeliai, gofrai, </w:t>
      </w:r>
      <w:r w:rsidR="00DE04E2" w:rsidRPr="00153AE1">
        <w:rPr>
          <w:rFonts w:eastAsia="Calibri"/>
          <w:b w:val="0"/>
          <w:bCs/>
          <w:i w:val="0"/>
          <w:iCs w:val="0"/>
          <w:color w:val="000000"/>
          <w:szCs w:val="22"/>
          <w:lang w:val="lt-LT"/>
        </w:rPr>
        <w:lastRenderedPageBreak/>
        <w:t>papildomos medžiagos, reikalingos darbams atlikti, sistemai pajungti bei atvaizduoti SCADA valdymo sistemoje ir t. t.), transporto išlaidas bei kitas išlaidas reikalingas PDD atlikti.</w:t>
      </w:r>
    </w:p>
    <w:p w14:paraId="0D782EA4" w14:textId="458DFAAC" w:rsidR="0037796D" w:rsidRPr="00153AE1" w:rsidRDefault="00314DD9" w:rsidP="0037796D">
      <w:pPr>
        <w:pStyle w:val="Standard"/>
        <w:jc w:val="both"/>
        <w:rPr>
          <w:rFonts w:eastAsia="Calibri"/>
          <w:b w:val="0"/>
          <w:bCs/>
          <w:i w:val="0"/>
          <w:iCs w:val="0"/>
          <w:color w:val="000000"/>
          <w:szCs w:val="22"/>
          <w:lang w:val="lt-LT"/>
        </w:rPr>
      </w:pPr>
      <w:r w:rsidRPr="00E1708A">
        <w:rPr>
          <w:rFonts w:eastAsia="Calibri"/>
          <w:b w:val="0"/>
          <w:bCs/>
          <w:i w:val="0"/>
          <w:iCs w:val="0"/>
          <w:color w:val="000000"/>
          <w:szCs w:val="22"/>
          <w:lang w:val="lt-LT"/>
        </w:rPr>
        <w:t>8</w:t>
      </w:r>
      <w:r w:rsidR="0037796D" w:rsidRPr="00E1708A">
        <w:rPr>
          <w:rFonts w:eastAsia="Calibri"/>
          <w:b w:val="0"/>
          <w:bCs/>
          <w:i w:val="0"/>
          <w:iCs w:val="0"/>
          <w:color w:val="000000"/>
          <w:szCs w:val="22"/>
          <w:lang w:val="lt-LT"/>
        </w:rPr>
        <w:t xml:space="preserve">. </w:t>
      </w:r>
      <w:bookmarkStart w:id="2" w:name="_Hlk215659651"/>
      <w:r w:rsidR="0037796D" w:rsidRPr="00E1708A">
        <w:rPr>
          <w:rFonts w:eastAsia="Calibri"/>
          <w:b w:val="0"/>
          <w:bCs/>
          <w:i w:val="0"/>
          <w:iCs w:val="0"/>
          <w:color w:val="000000"/>
          <w:szCs w:val="22"/>
          <w:lang w:val="lt-LT"/>
        </w:rPr>
        <w:t xml:space="preserve">Tiekėjas įsipareigoja apmokyti ne mažiau kaip </w:t>
      </w:r>
      <w:r w:rsidR="002920D2" w:rsidRPr="00E1708A">
        <w:rPr>
          <w:rFonts w:eastAsia="Calibri"/>
          <w:b w:val="0"/>
          <w:bCs/>
          <w:i w:val="0"/>
          <w:iCs w:val="0"/>
          <w:color w:val="000000"/>
          <w:szCs w:val="22"/>
          <w:lang w:val="lt-LT"/>
        </w:rPr>
        <w:t xml:space="preserve">3 </w:t>
      </w:r>
      <w:r w:rsidR="0037796D" w:rsidRPr="00E1708A">
        <w:rPr>
          <w:rFonts w:eastAsia="Calibri"/>
          <w:b w:val="0"/>
          <w:bCs/>
          <w:i w:val="0"/>
          <w:iCs w:val="0"/>
          <w:color w:val="000000"/>
          <w:szCs w:val="22"/>
          <w:lang w:val="lt-LT"/>
        </w:rPr>
        <w:t>perkančiosios organizacijos darbuotoj</w:t>
      </w:r>
      <w:r w:rsidR="009A67A0" w:rsidRPr="00E1708A">
        <w:rPr>
          <w:rFonts w:eastAsia="Calibri"/>
          <w:b w:val="0"/>
          <w:bCs/>
          <w:i w:val="0"/>
          <w:iCs w:val="0"/>
          <w:color w:val="000000"/>
          <w:szCs w:val="22"/>
          <w:lang w:val="lt-LT"/>
        </w:rPr>
        <w:t>us</w:t>
      </w:r>
      <w:r w:rsidR="0037796D" w:rsidRPr="00E1708A">
        <w:rPr>
          <w:rFonts w:eastAsia="Calibri"/>
          <w:b w:val="0"/>
          <w:bCs/>
          <w:i w:val="0"/>
          <w:iCs w:val="0"/>
          <w:color w:val="000000"/>
          <w:szCs w:val="22"/>
          <w:lang w:val="lt-LT"/>
        </w:rPr>
        <w:t xml:space="preserve"> dirbti su </w:t>
      </w:r>
      <w:r w:rsidR="0037796D" w:rsidRPr="00E1708A">
        <w:rPr>
          <w:rFonts w:eastAsia="Calibri"/>
          <w:b w:val="0"/>
          <w:bCs/>
          <w:i w:val="0"/>
          <w:iCs w:val="0"/>
          <w:szCs w:val="22"/>
          <w:lang w:val="lt-LT"/>
        </w:rPr>
        <w:t>Įranga</w:t>
      </w:r>
      <w:r w:rsidR="0037796D" w:rsidRPr="00E1708A">
        <w:rPr>
          <w:rFonts w:eastAsia="Calibri"/>
          <w:b w:val="0"/>
          <w:bCs/>
          <w:i w:val="0"/>
          <w:iCs w:val="0"/>
          <w:color w:val="000000"/>
          <w:szCs w:val="22"/>
          <w:lang w:val="lt-LT"/>
        </w:rPr>
        <w:t xml:space="preserve"> objekte (</w:t>
      </w:r>
      <w:r w:rsidR="00471AA2" w:rsidRPr="00E1708A">
        <w:rPr>
          <w:rFonts w:eastAsia="Calibri"/>
          <w:b w:val="0"/>
          <w:bCs/>
          <w:i w:val="0"/>
          <w:iCs w:val="0"/>
          <w:color w:val="000000"/>
          <w:szCs w:val="22"/>
          <w:lang w:val="lt-LT"/>
        </w:rPr>
        <w:t>NVS</w:t>
      </w:r>
      <w:r w:rsidR="0037796D" w:rsidRPr="00E1708A">
        <w:rPr>
          <w:rFonts w:eastAsia="Calibri"/>
          <w:b w:val="0"/>
          <w:bCs/>
          <w:i w:val="0"/>
          <w:iCs w:val="0"/>
          <w:color w:val="000000"/>
          <w:szCs w:val="22"/>
          <w:lang w:val="lt-LT"/>
        </w:rPr>
        <w:t>)</w:t>
      </w:r>
      <w:r w:rsidR="00E1708A" w:rsidRPr="00E1708A">
        <w:rPr>
          <w:rFonts w:eastAsia="Calibri"/>
          <w:b w:val="0"/>
          <w:bCs/>
          <w:i w:val="0"/>
          <w:iCs w:val="0"/>
          <w:color w:val="000000"/>
          <w:szCs w:val="22"/>
          <w:lang w:val="lt-LT"/>
        </w:rPr>
        <w:t xml:space="preserve"> </w:t>
      </w:r>
      <w:r w:rsidR="00E1708A" w:rsidRPr="00E1708A">
        <w:rPr>
          <w:rFonts w:eastAsia="Calibri"/>
          <w:i w:val="0"/>
          <w:iCs w:val="0"/>
          <w:color w:val="000000"/>
          <w:szCs w:val="22"/>
          <w:lang w:val="lt-LT"/>
        </w:rPr>
        <w:t>ne vėliau kaip per 2 (dvi) savaites nuo įrangos paleidimo</w:t>
      </w:r>
      <w:r w:rsidR="0037796D" w:rsidRPr="00E1708A">
        <w:rPr>
          <w:rFonts w:eastAsia="Calibri"/>
          <w:i w:val="0"/>
          <w:iCs w:val="0"/>
          <w:color w:val="000000"/>
          <w:szCs w:val="22"/>
          <w:lang w:val="lt-LT"/>
        </w:rPr>
        <w:t>.</w:t>
      </w:r>
      <w:r w:rsidR="0037796D" w:rsidRPr="00153AE1">
        <w:rPr>
          <w:rFonts w:eastAsia="Times New Roman"/>
          <w:b w:val="0"/>
          <w:i w:val="0"/>
          <w:iCs w:val="0"/>
          <w:szCs w:val="22"/>
          <w:lang w:val="lt-LT" w:eastAsia="lt-LT"/>
        </w:rPr>
        <w:t xml:space="preserve"> </w:t>
      </w:r>
      <w:bookmarkEnd w:id="2"/>
    </w:p>
    <w:bookmarkEnd w:id="1"/>
    <w:p w14:paraId="56A2084B" w14:textId="4608D36D" w:rsidR="0037796D" w:rsidRPr="00153AE1" w:rsidRDefault="00314DD9" w:rsidP="0037796D">
      <w:pPr>
        <w:pStyle w:val="Standard"/>
        <w:jc w:val="both"/>
        <w:rPr>
          <w:b w:val="0"/>
          <w:i w:val="0"/>
          <w:szCs w:val="22"/>
          <w:lang w:val="lt-LT"/>
        </w:rPr>
      </w:pPr>
      <w:r w:rsidRPr="00153AE1">
        <w:rPr>
          <w:rFonts w:eastAsia="Calibri"/>
          <w:b w:val="0"/>
          <w:bCs/>
          <w:i w:val="0"/>
          <w:iCs w:val="0"/>
          <w:color w:val="000000"/>
          <w:szCs w:val="22"/>
          <w:lang w:val="lt-LT"/>
        </w:rPr>
        <w:t>9</w:t>
      </w:r>
      <w:r w:rsidR="0037796D" w:rsidRPr="00153AE1">
        <w:rPr>
          <w:rFonts w:eastAsia="Calibri"/>
          <w:b w:val="0"/>
          <w:bCs/>
          <w:i w:val="0"/>
          <w:iCs w:val="0"/>
          <w:color w:val="000000"/>
          <w:szCs w:val="22"/>
          <w:lang w:val="lt-LT"/>
        </w:rPr>
        <w:t xml:space="preserve">. </w:t>
      </w:r>
      <w:r w:rsidR="0037796D" w:rsidRPr="00E1708A">
        <w:rPr>
          <w:rFonts w:eastAsia="Calibri"/>
          <w:i w:val="0"/>
          <w:iCs w:val="0"/>
          <w:color w:val="000000"/>
          <w:szCs w:val="22"/>
          <w:lang w:val="lt-LT"/>
        </w:rPr>
        <w:t xml:space="preserve">Įrangai turi būti suteikta ne trumpesnė kaip </w:t>
      </w:r>
      <w:r w:rsidR="00513333" w:rsidRPr="00E1708A">
        <w:rPr>
          <w:rFonts w:eastAsia="Calibri"/>
          <w:i w:val="0"/>
          <w:iCs w:val="0"/>
          <w:color w:val="000000"/>
          <w:szCs w:val="22"/>
          <w:lang w:val="lt-LT"/>
        </w:rPr>
        <w:t>12</w:t>
      </w:r>
      <w:r w:rsidR="0037796D" w:rsidRPr="00E1708A">
        <w:rPr>
          <w:rFonts w:eastAsia="Calibri"/>
          <w:i w:val="0"/>
          <w:iCs w:val="0"/>
          <w:color w:val="000000"/>
          <w:szCs w:val="22"/>
          <w:lang w:val="lt-LT"/>
        </w:rPr>
        <w:t xml:space="preserve"> mėnesių garantija</w:t>
      </w:r>
      <w:r w:rsidR="0037796D" w:rsidRPr="00153AE1">
        <w:rPr>
          <w:rFonts w:eastAsia="Calibri"/>
          <w:b w:val="0"/>
          <w:bCs/>
          <w:i w:val="0"/>
          <w:iCs w:val="0"/>
          <w:color w:val="000000"/>
          <w:szCs w:val="22"/>
          <w:lang w:val="lt-LT"/>
        </w:rPr>
        <w:t xml:space="preserve">, taikoma nuo Įrangos priėmimo perdavimo pasirašymo dienos. </w:t>
      </w:r>
      <w:r w:rsidR="0037796D" w:rsidRPr="00153AE1">
        <w:rPr>
          <w:b w:val="0"/>
          <w:i w:val="0"/>
          <w:szCs w:val="22"/>
          <w:lang w:val="lt-LT"/>
        </w:rPr>
        <w:t xml:space="preserve">Garantiniu laikotarpiu, atsiradus Įrangos defektams, perkančioji organizacija raštu ar elektroniniu paštu kreipiasi į Tiekėją dėl atsiradusių defektų, </w:t>
      </w:r>
      <w:r w:rsidR="00513333">
        <w:rPr>
          <w:b w:val="0"/>
          <w:i w:val="0"/>
          <w:szCs w:val="22"/>
          <w:lang w:val="lt-LT"/>
        </w:rPr>
        <w:t>į kuriuos Tiekėjas privalo reaguoti per 3</w:t>
      </w:r>
      <w:r w:rsidR="00513333" w:rsidRPr="00153AE1">
        <w:rPr>
          <w:b w:val="0"/>
          <w:i w:val="0"/>
          <w:szCs w:val="22"/>
          <w:lang w:val="lt-LT"/>
        </w:rPr>
        <w:t xml:space="preserve"> (</w:t>
      </w:r>
      <w:r w:rsidR="00513333">
        <w:rPr>
          <w:b w:val="0"/>
          <w:i w:val="0"/>
          <w:szCs w:val="22"/>
          <w:lang w:val="lt-LT"/>
        </w:rPr>
        <w:t>tris</w:t>
      </w:r>
      <w:r w:rsidR="00513333" w:rsidRPr="00153AE1">
        <w:rPr>
          <w:b w:val="0"/>
          <w:i w:val="0"/>
          <w:szCs w:val="22"/>
          <w:lang w:val="lt-LT"/>
        </w:rPr>
        <w:t>) darbo dienas nuo pranešimo gavimo dienos</w:t>
      </w:r>
      <w:r w:rsidR="00513333">
        <w:rPr>
          <w:b w:val="0"/>
          <w:i w:val="0"/>
          <w:szCs w:val="22"/>
          <w:lang w:val="lt-LT"/>
        </w:rPr>
        <w:t>, o</w:t>
      </w:r>
      <w:r w:rsidR="00513333" w:rsidRPr="00153AE1">
        <w:rPr>
          <w:b w:val="0"/>
          <w:i w:val="0"/>
          <w:szCs w:val="22"/>
          <w:lang w:val="lt-LT"/>
        </w:rPr>
        <w:t xml:space="preserve"> </w:t>
      </w:r>
      <w:r w:rsidR="0037796D" w:rsidRPr="00153AE1">
        <w:rPr>
          <w:b w:val="0"/>
          <w:i w:val="0"/>
          <w:szCs w:val="22"/>
          <w:lang w:val="lt-LT"/>
        </w:rPr>
        <w:t>pašalinti savo lėšomis ne vėliau kaip per 2</w:t>
      </w:r>
      <w:r w:rsidR="00513333">
        <w:rPr>
          <w:b w:val="0"/>
          <w:i w:val="0"/>
          <w:szCs w:val="22"/>
          <w:lang w:val="lt-LT"/>
        </w:rPr>
        <w:t>0</w:t>
      </w:r>
      <w:r w:rsidR="0037796D" w:rsidRPr="00153AE1">
        <w:rPr>
          <w:b w:val="0"/>
          <w:i w:val="0"/>
          <w:szCs w:val="22"/>
          <w:lang w:val="lt-LT"/>
        </w:rPr>
        <w:t xml:space="preserve"> (dvi</w:t>
      </w:r>
      <w:r w:rsidR="00513333">
        <w:rPr>
          <w:b w:val="0"/>
          <w:i w:val="0"/>
          <w:szCs w:val="22"/>
          <w:lang w:val="lt-LT"/>
        </w:rPr>
        <w:t>dešimt</w:t>
      </w:r>
      <w:r w:rsidR="0037796D" w:rsidRPr="00153AE1">
        <w:rPr>
          <w:b w:val="0"/>
          <w:i w:val="0"/>
          <w:szCs w:val="22"/>
          <w:lang w:val="lt-LT"/>
        </w:rPr>
        <w:t>) darbo dien</w:t>
      </w:r>
      <w:r w:rsidR="00513333">
        <w:rPr>
          <w:b w:val="0"/>
          <w:i w:val="0"/>
          <w:szCs w:val="22"/>
          <w:lang w:val="lt-LT"/>
        </w:rPr>
        <w:t>ų</w:t>
      </w:r>
      <w:r w:rsidR="0037796D" w:rsidRPr="00153AE1">
        <w:rPr>
          <w:b w:val="0"/>
          <w:i w:val="0"/>
          <w:szCs w:val="22"/>
          <w:lang w:val="lt-LT"/>
        </w:rPr>
        <w:t xml:space="preserve"> nuo pranešimo gavimo dienos.</w:t>
      </w:r>
    </w:p>
    <w:p w14:paraId="53B3D7ED" w14:textId="316E6566" w:rsidR="0037796D" w:rsidRPr="00153AE1" w:rsidRDefault="0037796D" w:rsidP="0037796D">
      <w:pPr>
        <w:pStyle w:val="Standard"/>
        <w:jc w:val="both"/>
        <w:rPr>
          <w:b w:val="0"/>
          <w:bCs/>
          <w:i w:val="0"/>
          <w:iCs w:val="0"/>
          <w:szCs w:val="22"/>
          <w:lang w:val="lt-LT"/>
        </w:rPr>
      </w:pPr>
      <w:r w:rsidRPr="00153AE1">
        <w:rPr>
          <w:i w:val="0"/>
          <w:iCs w:val="0"/>
          <w:szCs w:val="22"/>
          <w:lang w:val="lt-LT"/>
        </w:rPr>
        <w:t>1</w:t>
      </w:r>
      <w:r w:rsidR="00314DD9" w:rsidRPr="00153AE1">
        <w:rPr>
          <w:i w:val="0"/>
          <w:iCs w:val="0"/>
          <w:szCs w:val="22"/>
          <w:lang w:val="lt-LT"/>
        </w:rPr>
        <w:t>0</w:t>
      </w:r>
      <w:r w:rsidRPr="00153AE1">
        <w:rPr>
          <w:i w:val="0"/>
          <w:iCs w:val="0"/>
          <w:szCs w:val="22"/>
          <w:lang w:val="lt-LT"/>
        </w:rPr>
        <w:t>. Reikalavimai PDD</w:t>
      </w:r>
    </w:p>
    <w:p w14:paraId="356F896C" w14:textId="06E36D0A" w:rsidR="0037796D" w:rsidRPr="00153AE1" w:rsidRDefault="0037796D" w:rsidP="0037796D">
      <w:pPr>
        <w:tabs>
          <w:tab w:val="left" w:pos="851"/>
        </w:tabs>
        <w:suppressAutoHyphens w:val="0"/>
        <w:jc w:val="both"/>
        <w:textAlignment w:val="auto"/>
        <w:rPr>
          <w:rFonts w:ascii="Times New Roman" w:hAnsi="Times New Roman"/>
          <w:szCs w:val="22"/>
        </w:rPr>
      </w:pPr>
      <w:r w:rsidRPr="00153AE1">
        <w:rPr>
          <w:rFonts w:ascii="Times New Roman" w:hAnsi="Times New Roman"/>
          <w:szCs w:val="22"/>
        </w:rPr>
        <w:t>1</w:t>
      </w:r>
      <w:r w:rsidR="00F46EC1" w:rsidRPr="00153AE1">
        <w:rPr>
          <w:rFonts w:ascii="Times New Roman" w:hAnsi="Times New Roman"/>
          <w:szCs w:val="22"/>
        </w:rPr>
        <w:t>0</w:t>
      </w:r>
      <w:r w:rsidRPr="00153AE1">
        <w:rPr>
          <w:rFonts w:ascii="Times New Roman" w:hAnsi="Times New Roman"/>
          <w:szCs w:val="22"/>
        </w:rPr>
        <w:t xml:space="preserve">.1. Visa patiekta </w:t>
      </w:r>
      <w:r w:rsidR="00BD1BBB">
        <w:rPr>
          <w:rFonts w:ascii="Times New Roman" w:hAnsi="Times New Roman"/>
          <w:szCs w:val="22"/>
        </w:rPr>
        <w:t>Įrang</w:t>
      </w:r>
      <w:r w:rsidRPr="00153AE1">
        <w:rPr>
          <w:rFonts w:ascii="Times New Roman" w:hAnsi="Times New Roman"/>
          <w:szCs w:val="22"/>
        </w:rPr>
        <w:t>a privalo būti sumontuota, sukonfigūruota, pajungti elektros tiekimo bei duomenų perdavimo kabeliai su visa tam reikalinga įranga.</w:t>
      </w:r>
    </w:p>
    <w:p w14:paraId="267CCDFE" w14:textId="2B541CAF" w:rsidR="004C3D4F" w:rsidRPr="00153AE1" w:rsidRDefault="004C3D4F" w:rsidP="004C3D4F">
      <w:pPr>
        <w:tabs>
          <w:tab w:val="left" w:pos="851"/>
        </w:tabs>
        <w:suppressAutoHyphens w:val="0"/>
        <w:jc w:val="both"/>
        <w:textAlignment w:val="auto"/>
        <w:rPr>
          <w:rFonts w:ascii="Times New Roman" w:hAnsi="Times New Roman"/>
          <w:bCs/>
          <w:szCs w:val="22"/>
        </w:rPr>
      </w:pPr>
      <w:r w:rsidRPr="00153AE1">
        <w:rPr>
          <w:rFonts w:ascii="Times New Roman" w:hAnsi="Times New Roman"/>
          <w:bCs/>
          <w:iCs/>
          <w:szCs w:val="22"/>
        </w:rPr>
        <w:t>1</w:t>
      </w:r>
      <w:r w:rsidR="00F46EC1" w:rsidRPr="00153AE1">
        <w:rPr>
          <w:rFonts w:ascii="Times New Roman" w:hAnsi="Times New Roman"/>
          <w:bCs/>
          <w:iCs/>
          <w:szCs w:val="22"/>
        </w:rPr>
        <w:t>0</w:t>
      </w:r>
      <w:r w:rsidRPr="00153AE1">
        <w:rPr>
          <w:rFonts w:ascii="Times New Roman" w:hAnsi="Times New Roman"/>
          <w:bCs/>
          <w:iCs/>
          <w:szCs w:val="22"/>
        </w:rPr>
        <w:t xml:space="preserve">.2. </w:t>
      </w:r>
      <w:r w:rsidRPr="00153AE1">
        <w:rPr>
          <w:rFonts w:ascii="Times New Roman" w:hAnsi="Times New Roman"/>
          <w:bCs/>
          <w:szCs w:val="22"/>
        </w:rPr>
        <w:t xml:space="preserve">Tiekėjas turi atlikti </w:t>
      </w:r>
      <w:r w:rsidR="00BD1BBB">
        <w:rPr>
          <w:rFonts w:ascii="Times New Roman" w:hAnsi="Times New Roman"/>
          <w:bCs/>
          <w:szCs w:val="22"/>
        </w:rPr>
        <w:t>Įrang</w:t>
      </w:r>
      <w:r w:rsidR="008523E1">
        <w:rPr>
          <w:rFonts w:ascii="Times New Roman" w:hAnsi="Times New Roman"/>
          <w:bCs/>
          <w:szCs w:val="22"/>
        </w:rPr>
        <w:t xml:space="preserve">os </w:t>
      </w:r>
      <w:r w:rsidRPr="00153AE1">
        <w:rPr>
          <w:rFonts w:ascii="Times New Roman" w:hAnsi="Times New Roman"/>
          <w:bCs/>
          <w:szCs w:val="22"/>
        </w:rPr>
        <w:t>pristatymo, sumontavimo, paleidimo-derinimo, kalibravimo ir duomenų perdavimo, valdymo, vizualizacijos, sukonfigūravimo į SCADA valdymo sistemą darbus.</w:t>
      </w:r>
    </w:p>
    <w:p w14:paraId="4AE2E75A" w14:textId="43143E19" w:rsidR="004C3D4F" w:rsidRPr="00930DD4" w:rsidRDefault="004C3D4F" w:rsidP="004C3D4F">
      <w:pPr>
        <w:tabs>
          <w:tab w:val="left" w:pos="851"/>
        </w:tabs>
        <w:suppressAutoHyphens w:val="0"/>
        <w:jc w:val="both"/>
        <w:textAlignment w:val="auto"/>
        <w:rPr>
          <w:rFonts w:ascii="Times New Roman" w:hAnsi="Times New Roman"/>
          <w:bCs/>
          <w:szCs w:val="22"/>
        </w:rPr>
      </w:pPr>
      <w:r w:rsidRPr="00153AE1">
        <w:rPr>
          <w:rFonts w:ascii="Times New Roman" w:hAnsi="Times New Roman"/>
          <w:bCs/>
          <w:szCs w:val="22"/>
        </w:rPr>
        <w:t>1</w:t>
      </w:r>
      <w:r w:rsidR="00F46EC1" w:rsidRPr="00153AE1">
        <w:rPr>
          <w:rFonts w:ascii="Times New Roman" w:hAnsi="Times New Roman"/>
          <w:bCs/>
          <w:szCs w:val="22"/>
        </w:rPr>
        <w:t>0</w:t>
      </w:r>
      <w:r w:rsidRPr="00153AE1">
        <w:rPr>
          <w:rFonts w:ascii="Times New Roman" w:hAnsi="Times New Roman"/>
          <w:bCs/>
          <w:szCs w:val="22"/>
        </w:rPr>
        <w:t xml:space="preserve">.3. </w:t>
      </w:r>
      <w:r w:rsidRPr="00A95708">
        <w:rPr>
          <w:rFonts w:ascii="Times New Roman" w:hAnsi="Times New Roman"/>
          <w:bCs/>
          <w:szCs w:val="22"/>
        </w:rPr>
        <w:t>Įranga</w:t>
      </w:r>
      <w:r w:rsidR="008523E1">
        <w:rPr>
          <w:rFonts w:ascii="Times New Roman" w:hAnsi="Times New Roman"/>
          <w:bCs/>
          <w:szCs w:val="22"/>
        </w:rPr>
        <w:t>, jei nenurodyta kitaip,</w:t>
      </w:r>
      <w:r w:rsidRPr="00A95708">
        <w:rPr>
          <w:rFonts w:ascii="Times New Roman" w:hAnsi="Times New Roman"/>
          <w:bCs/>
          <w:szCs w:val="22"/>
        </w:rPr>
        <w:t xml:space="preserve"> turi būti montuojama </w:t>
      </w:r>
      <w:r w:rsidR="00411962">
        <w:rPr>
          <w:rFonts w:ascii="Times New Roman" w:hAnsi="Times New Roman"/>
          <w:bCs/>
          <w:szCs w:val="22"/>
        </w:rPr>
        <w:t>namel</w:t>
      </w:r>
      <w:r w:rsidR="008523E1">
        <w:rPr>
          <w:rFonts w:ascii="Times New Roman" w:hAnsi="Times New Roman"/>
          <w:bCs/>
          <w:szCs w:val="22"/>
        </w:rPr>
        <w:t>yje</w:t>
      </w:r>
      <w:r w:rsidRPr="00A95708">
        <w:rPr>
          <w:rFonts w:ascii="Times New Roman" w:hAnsi="Times New Roman"/>
          <w:bCs/>
          <w:szCs w:val="22"/>
        </w:rPr>
        <w:t xml:space="preserve">, įvertinus visų </w:t>
      </w:r>
      <w:r w:rsidR="008523E1">
        <w:rPr>
          <w:rFonts w:ascii="Times New Roman" w:hAnsi="Times New Roman"/>
          <w:bCs/>
          <w:szCs w:val="22"/>
        </w:rPr>
        <w:t>į</w:t>
      </w:r>
      <w:r w:rsidRPr="00A95708">
        <w:rPr>
          <w:rFonts w:ascii="Times New Roman" w:hAnsi="Times New Roman"/>
          <w:bCs/>
          <w:szCs w:val="22"/>
        </w:rPr>
        <w:t>rangos komponentų ir papildomų medžiagų, reagentų patalpinimą.</w:t>
      </w:r>
    </w:p>
    <w:p w14:paraId="12F7C469" w14:textId="13FAA7C5" w:rsidR="0037796D" w:rsidRPr="00153AE1" w:rsidRDefault="0037796D" w:rsidP="0037796D">
      <w:pPr>
        <w:pStyle w:val="Standard"/>
        <w:suppressAutoHyphens w:val="0"/>
        <w:jc w:val="both"/>
        <w:textAlignment w:val="auto"/>
        <w:rPr>
          <w:b w:val="0"/>
          <w:i w:val="0"/>
          <w:szCs w:val="22"/>
          <w:lang w:val="lt-LT"/>
        </w:rPr>
      </w:pPr>
      <w:r w:rsidRPr="00153AE1">
        <w:rPr>
          <w:b w:val="0"/>
          <w:i w:val="0"/>
          <w:szCs w:val="22"/>
          <w:lang w:val="lt-LT"/>
        </w:rPr>
        <w:t>1</w:t>
      </w:r>
      <w:r w:rsidR="00F46EC1" w:rsidRPr="00153AE1">
        <w:rPr>
          <w:b w:val="0"/>
          <w:i w:val="0"/>
          <w:szCs w:val="22"/>
          <w:lang w:val="lt-LT"/>
        </w:rPr>
        <w:t>0</w:t>
      </w:r>
      <w:r w:rsidRPr="00153AE1">
        <w:rPr>
          <w:b w:val="0"/>
          <w:i w:val="0"/>
          <w:szCs w:val="22"/>
          <w:lang w:val="lt-LT"/>
        </w:rPr>
        <w:t>.</w:t>
      </w:r>
      <w:r w:rsidR="004C3D4F" w:rsidRPr="00153AE1">
        <w:rPr>
          <w:b w:val="0"/>
          <w:i w:val="0"/>
          <w:szCs w:val="22"/>
          <w:lang w:val="lt-LT"/>
        </w:rPr>
        <w:t>4</w:t>
      </w:r>
      <w:r w:rsidRPr="00153AE1">
        <w:rPr>
          <w:b w:val="0"/>
          <w:i w:val="0"/>
          <w:szCs w:val="22"/>
          <w:lang w:val="lt-LT"/>
        </w:rPr>
        <w:t>. Tiekėjas privalo atlikti darbus, nenutraukdamas technologinio proceso, darbų eiliškumą turi susiderinti su asmeniu, atsakingu už nuotekų valyklos technologinio proceso valdymą.</w:t>
      </w:r>
    </w:p>
    <w:p w14:paraId="4636B142" w14:textId="34C332CB" w:rsidR="0037796D" w:rsidRPr="00153AE1" w:rsidRDefault="0037796D" w:rsidP="0037796D">
      <w:pPr>
        <w:pStyle w:val="Standard"/>
        <w:jc w:val="both"/>
        <w:rPr>
          <w:b w:val="0"/>
          <w:i w:val="0"/>
          <w:iCs w:val="0"/>
          <w:szCs w:val="22"/>
          <w:lang w:val="lt-LT"/>
        </w:rPr>
      </w:pPr>
      <w:r w:rsidRPr="00153AE1">
        <w:rPr>
          <w:b w:val="0"/>
          <w:i w:val="0"/>
          <w:iCs w:val="0"/>
          <w:szCs w:val="22"/>
          <w:lang w:val="lt-LT"/>
        </w:rPr>
        <w:t>1</w:t>
      </w:r>
      <w:r w:rsidR="00F46EC1" w:rsidRPr="00153AE1">
        <w:rPr>
          <w:b w:val="0"/>
          <w:i w:val="0"/>
          <w:iCs w:val="0"/>
          <w:szCs w:val="22"/>
          <w:lang w:val="lt-LT"/>
        </w:rPr>
        <w:t>0</w:t>
      </w:r>
      <w:r w:rsidRPr="00153AE1">
        <w:rPr>
          <w:b w:val="0"/>
          <w:i w:val="0"/>
          <w:iCs w:val="0"/>
          <w:szCs w:val="22"/>
          <w:lang w:val="lt-LT"/>
        </w:rPr>
        <w:t>.</w:t>
      </w:r>
      <w:r w:rsidR="004C3D4F" w:rsidRPr="00153AE1">
        <w:rPr>
          <w:b w:val="0"/>
          <w:i w:val="0"/>
          <w:iCs w:val="0"/>
          <w:szCs w:val="22"/>
          <w:lang w:val="lt-LT"/>
        </w:rPr>
        <w:t>5</w:t>
      </w:r>
      <w:r w:rsidRPr="00153AE1">
        <w:rPr>
          <w:b w:val="0"/>
          <w:i w:val="0"/>
          <w:iCs w:val="0"/>
          <w:szCs w:val="22"/>
          <w:lang w:val="lt-LT"/>
        </w:rPr>
        <w:t xml:space="preserve">. Atlikus </w:t>
      </w:r>
      <w:r w:rsidR="00BD1BBB">
        <w:rPr>
          <w:b w:val="0"/>
          <w:i w:val="0"/>
          <w:iCs w:val="0"/>
          <w:szCs w:val="22"/>
          <w:lang w:val="lt-LT"/>
        </w:rPr>
        <w:t>Įrang</w:t>
      </w:r>
      <w:r w:rsidR="00C71C14">
        <w:rPr>
          <w:b w:val="0"/>
          <w:i w:val="0"/>
          <w:iCs w:val="0"/>
          <w:szCs w:val="22"/>
          <w:lang w:val="lt-LT"/>
        </w:rPr>
        <w:t xml:space="preserve">os </w:t>
      </w:r>
      <w:r w:rsidRPr="00153AE1">
        <w:rPr>
          <w:b w:val="0"/>
          <w:i w:val="0"/>
          <w:iCs w:val="0"/>
          <w:szCs w:val="22"/>
          <w:lang w:val="lt-LT"/>
        </w:rPr>
        <w:t xml:space="preserve">mechaninius, elektrinius bei SCADA sistemos darbus, sutarties vykdymo metu tiekėjas turės pateikti visą reikalingą </w:t>
      </w:r>
      <w:r w:rsidR="00C71C14">
        <w:rPr>
          <w:b w:val="0"/>
          <w:i w:val="0"/>
          <w:iCs w:val="0"/>
          <w:szCs w:val="22"/>
          <w:lang w:val="lt-LT"/>
        </w:rPr>
        <w:t xml:space="preserve">techninę </w:t>
      </w:r>
      <w:r w:rsidRPr="00153AE1">
        <w:rPr>
          <w:b w:val="0"/>
          <w:i w:val="0"/>
          <w:iCs w:val="0"/>
          <w:szCs w:val="22"/>
          <w:lang w:val="lt-LT"/>
        </w:rPr>
        <w:t>dokumentaciją</w:t>
      </w:r>
      <w:r w:rsidR="0092435B">
        <w:rPr>
          <w:b w:val="0"/>
          <w:i w:val="0"/>
          <w:iCs w:val="0"/>
          <w:szCs w:val="22"/>
          <w:lang w:val="lt-LT"/>
        </w:rPr>
        <w:t>,</w:t>
      </w:r>
      <w:r w:rsidRPr="00153AE1">
        <w:rPr>
          <w:b w:val="0"/>
          <w:i w:val="0"/>
          <w:iCs w:val="0"/>
          <w:szCs w:val="22"/>
          <w:lang w:val="lt-LT"/>
        </w:rPr>
        <w:t xml:space="preserve"> </w:t>
      </w:r>
      <w:r w:rsidR="00BD1BBB">
        <w:rPr>
          <w:b w:val="0"/>
          <w:i w:val="0"/>
          <w:iCs w:val="0"/>
          <w:szCs w:val="22"/>
          <w:lang w:val="lt-LT"/>
        </w:rPr>
        <w:t>Įrang</w:t>
      </w:r>
      <w:r w:rsidRPr="00153AE1">
        <w:rPr>
          <w:b w:val="0"/>
          <w:i w:val="0"/>
          <w:iCs w:val="0"/>
          <w:szCs w:val="22"/>
          <w:lang w:val="lt-LT"/>
        </w:rPr>
        <w:t xml:space="preserve">os eksploatacijos instrukcijas lietuvių ir anglų kalbomis popierinėje ir skaitmeninėje versijoje USB laikmenoje </w:t>
      </w:r>
      <w:r w:rsidRPr="00EE4EA4">
        <w:rPr>
          <w:b w:val="0"/>
          <w:i w:val="0"/>
          <w:iCs w:val="0"/>
          <w:szCs w:val="22"/>
          <w:lang w:val="lt-LT"/>
        </w:rPr>
        <w:t>(brėžinių, el. schemų dokumentacija – .dwg plėtiniu, tekstinė dalis – .doc plėtiniu)</w:t>
      </w:r>
      <w:r w:rsidRPr="00153AE1">
        <w:rPr>
          <w:b w:val="0"/>
          <w:i w:val="0"/>
          <w:iCs w:val="0"/>
          <w:szCs w:val="22"/>
          <w:lang w:val="lt-LT"/>
        </w:rPr>
        <w:t>.</w:t>
      </w:r>
    </w:p>
    <w:p w14:paraId="3B3B04E6" w14:textId="3F6F6161" w:rsidR="0037796D" w:rsidRPr="00153AE1" w:rsidRDefault="0037796D" w:rsidP="0037796D">
      <w:pPr>
        <w:widowControl/>
        <w:tabs>
          <w:tab w:val="left" w:pos="567"/>
        </w:tabs>
        <w:suppressAutoHyphens w:val="0"/>
        <w:autoSpaceDN/>
        <w:spacing w:line="276" w:lineRule="auto"/>
        <w:contextualSpacing/>
        <w:jc w:val="both"/>
        <w:textAlignment w:val="auto"/>
        <w:rPr>
          <w:rFonts w:ascii="Times New Roman" w:hAnsi="Times New Roman"/>
          <w:szCs w:val="22"/>
        </w:rPr>
      </w:pPr>
      <w:r w:rsidRPr="00153AE1">
        <w:rPr>
          <w:rFonts w:ascii="Times New Roman" w:hAnsi="Times New Roman"/>
          <w:szCs w:val="22"/>
        </w:rPr>
        <w:t>1</w:t>
      </w:r>
      <w:r w:rsidR="00F46EC1" w:rsidRPr="00153AE1">
        <w:rPr>
          <w:rFonts w:ascii="Times New Roman" w:hAnsi="Times New Roman"/>
          <w:szCs w:val="22"/>
        </w:rPr>
        <w:t>0</w:t>
      </w:r>
      <w:r w:rsidRPr="00153AE1">
        <w:rPr>
          <w:rFonts w:ascii="Times New Roman" w:hAnsi="Times New Roman"/>
          <w:szCs w:val="22"/>
        </w:rPr>
        <w:t>.4. Atlikus PDD pasirašomas Įrangos priėmimo-perdavimo aktas.</w:t>
      </w:r>
    </w:p>
    <w:p w14:paraId="6237AFD0" w14:textId="7334CB0D" w:rsidR="0037796D" w:rsidRPr="00153AE1" w:rsidRDefault="0037796D" w:rsidP="0037796D">
      <w:pPr>
        <w:pStyle w:val="Standard"/>
        <w:jc w:val="both"/>
        <w:rPr>
          <w:bCs/>
          <w:i w:val="0"/>
          <w:szCs w:val="22"/>
          <w:lang w:val="lt-LT"/>
        </w:rPr>
      </w:pPr>
      <w:bookmarkStart w:id="3" w:name="part_2be526eabae04ca08b845fcbb0e3f90b"/>
      <w:bookmarkEnd w:id="3"/>
      <w:r w:rsidRPr="00153AE1">
        <w:rPr>
          <w:bCs/>
          <w:i w:val="0"/>
          <w:szCs w:val="22"/>
          <w:lang w:val="lt-LT"/>
        </w:rPr>
        <w:t>1</w:t>
      </w:r>
      <w:r w:rsidR="00F46EC1" w:rsidRPr="00153AE1">
        <w:rPr>
          <w:bCs/>
          <w:i w:val="0"/>
          <w:szCs w:val="22"/>
          <w:lang w:val="lt-LT"/>
        </w:rPr>
        <w:t>1</w:t>
      </w:r>
      <w:r w:rsidRPr="00153AE1">
        <w:rPr>
          <w:bCs/>
          <w:i w:val="0"/>
          <w:szCs w:val="22"/>
          <w:lang w:val="lt-LT"/>
        </w:rPr>
        <w:t>. Reikalavimai Įrangos aptarnavimo ir priežiūros paslaugoms</w:t>
      </w:r>
    </w:p>
    <w:p w14:paraId="0D60AA9D" w14:textId="7ED5BC07" w:rsidR="0037796D" w:rsidRPr="00153AE1" w:rsidRDefault="0037796D" w:rsidP="0037796D">
      <w:pPr>
        <w:pStyle w:val="Standard"/>
        <w:jc w:val="both"/>
        <w:rPr>
          <w:b w:val="0"/>
          <w:i w:val="0"/>
          <w:szCs w:val="22"/>
          <w:lang w:val="lt-LT"/>
        </w:rPr>
      </w:pPr>
      <w:r w:rsidRPr="00153AE1">
        <w:rPr>
          <w:b w:val="0"/>
          <w:i w:val="0"/>
          <w:szCs w:val="22"/>
          <w:lang w:val="lt-LT"/>
        </w:rPr>
        <w:t>1</w:t>
      </w:r>
      <w:r w:rsidR="00F46EC1" w:rsidRPr="00153AE1">
        <w:rPr>
          <w:b w:val="0"/>
          <w:i w:val="0"/>
          <w:szCs w:val="22"/>
          <w:lang w:val="lt-LT"/>
        </w:rPr>
        <w:t>1</w:t>
      </w:r>
      <w:r w:rsidRPr="00153AE1">
        <w:rPr>
          <w:b w:val="0"/>
          <w:i w:val="0"/>
          <w:szCs w:val="22"/>
          <w:lang w:val="lt-LT"/>
        </w:rPr>
        <w:t>.1. Įrangos aptarnavimo ir priežiūros paslaugos</w:t>
      </w:r>
      <w:r w:rsidR="00A95AE1">
        <w:rPr>
          <w:b w:val="0"/>
          <w:i w:val="0"/>
          <w:szCs w:val="22"/>
          <w:lang w:val="lt-LT"/>
        </w:rPr>
        <w:t xml:space="preserve"> tiekėjo lėšomis</w:t>
      </w:r>
      <w:r w:rsidRPr="00153AE1">
        <w:rPr>
          <w:b w:val="0"/>
          <w:i w:val="0"/>
          <w:szCs w:val="22"/>
          <w:lang w:val="lt-LT"/>
        </w:rPr>
        <w:t xml:space="preserve"> teikiamos </w:t>
      </w:r>
      <w:r w:rsidR="004663E6">
        <w:rPr>
          <w:b w:val="0"/>
          <w:i w:val="0"/>
          <w:szCs w:val="22"/>
          <w:lang w:val="lt-LT"/>
        </w:rPr>
        <w:t>6</w:t>
      </w:r>
      <w:r w:rsidRPr="00153AE1">
        <w:rPr>
          <w:b w:val="0"/>
          <w:i w:val="0"/>
          <w:szCs w:val="22"/>
          <w:lang w:val="lt-LT"/>
        </w:rPr>
        <w:t xml:space="preserve"> mėnesi</w:t>
      </w:r>
      <w:r w:rsidR="004663E6">
        <w:rPr>
          <w:b w:val="0"/>
          <w:i w:val="0"/>
          <w:szCs w:val="22"/>
          <w:lang w:val="lt-LT"/>
        </w:rPr>
        <w:t>us</w:t>
      </w:r>
      <w:r w:rsidRPr="00153AE1">
        <w:rPr>
          <w:b w:val="0"/>
          <w:i w:val="0"/>
          <w:szCs w:val="22"/>
          <w:lang w:val="lt-LT"/>
        </w:rPr>
        <w:t xml:space="preserve"> nuo Įrangos priėmimo-perdavimo akto pasirašymo dienos.</w:t>
      </w:r>
    </w:p>
    <w:p w14:paraId="507DF9AA" w14:textId="6A2AE190" w:rsidR="0037796D" w:rsidRPr="007B5E61" w:rsidRDefault="0037796D" w:rsidP="0037796D">
      <w:pPr>
        <w:pStyle w:val="Standard"/>
        <w:jc w:val="both"/>
        <w:rPr>
          <w:b w:val="0"/>
          <w:bCs/>
          <w:i w:val="0"/>
          <w:iCs w:val="0"/>
          <w:szCs w:val="22"/>
          <w:lang w:val="lt-LT"/>
        </w:rPr>
      </w:pPr>
      <w:r w:rsidRPr="00153AE1">
        <w:rPr>
          <w:b w:val="0"/>
          <w:i w:val="0"/>
          <w:szCs w:val="22"/>
          <w:lang w:val="lt-LT"/>
        </w:rPr>
        <w:t>1</w:t>
      </w:r>
      <w:r w:rsidR="00F46EC1" w:rsidRPr="00153AE1">
        <w:rPr>
          <w:b w:val="0"/>
          <w:i w:val="0"/>
          <w:szCs w:val="22"/>
          <w:lang w:val="lt-LT"/>
        </w:rPr>
        <w:t>1</w:t>
      </w:r>
      <w:r w:rsidRPr="00153AE1">
        <w:rPr>
          <w:b w:val="0"/>
          <w:i w:val="0"/>
          <w:szCs w:val="22"/>
          <w:lang w:val="lt-LT"/>
        </w:rPr>
        <w:t xml:space="preserve">.2. Įrangos aptarnavimo ir priežiūros paslaugų teikimo metu tiekėjas ne rečiau kaip 1 kartą </w:t>
      </w:r>
      <w:r w:rsidR="004663E6">
        <w:rPr>
          <w:b w:val="0"/>
          <w:i w:val="0"/>
          <w:szCs w:val="22"/>
          <w:lang w:val="lt-LT"/>
        </w:rPr>
        <w:t xml:space="preserve">kas 3 mėnesius </w:t>
      </w:r>
      <w:r w:rsidRPr="00153AE1">
        <w:rPr>
          <w:b w:val="0"/>
          <w:i w:val="0"/>
          <w:szCs w:val="22"/>
          <w:lang w:val="lt-LT"/>
        </w:rPr>
        <w:t xml:space="preserve">turi atlikti Įrangos kalibravimo </w:t>
      </w:r>
      <w:r w:rsidR="00213F7A" w:rsidRPr="00153AE1">
        <w:rPr>
          <w:b w:val="0"/>
          <w:i w:val="0"/>
          <w:szCs w:val="22"/>
          <w:lang w:val="lt-LT"/>
        </w:rPr>
        <w:t xml:space="preserve">ir aptarnavimo </w:t>
      </w:r>
      <w:r w:rsidRPr="00153AE1">
        <w:rPr>
          <w:b w:val="0"/>
          <w:i w:val="0"/>
          <w:szCs w:val="22"/>
          <w:lang w:val="lt-LT"/>
        </w:rPr>
        <w:t>paslaugas.</w:t>
      </w:r>
      <w:r w:rsidR="00130842" w:rsidRPr="00153AE1">
        <w:rPr>
          <w:b w:val="0"/>
          <w:i w:val="0"/>
          <w:szCs w:val="22"/>
          <w:lang w:val="lt-LT"/>
        </w:rPr>
        <w:t xml:space="preserve"> </w:t>
      </w:r>
      <w:r w:rsidR="00130842" w:rsidRPr="009E0509">
        <w:rPr>
          <w:b w:val="0"/>
          <w:bCs/>
          <w:i w:val="0"/>
          <w:iCs w:val="0"/>
          <w:szCs w:val="22"/>
          <w:lang w:val="lt-LT"/>
        </w:rPr>
        <w:t xml:space="preserve">Į aptarnavimo ir priežiūros paslaugų kainą turi būti įskaičiuotos visos medžiagos, reikalingos nepertraukiamam Įrangos veikimui visą paslaugų teikimo laikotarpį (t. y. 12 mėnesių nuo </w:t>
      </w:r>
      <w:r w:rsidR="00BD1BBB">
        <w:rPr>
          <w:b w:val="0"/>
          <w:bCs/>
          <w:i w:val="0"/>
          <w:iCs w:val="0"/>
          <w:szCs w:val="22"/>
          <w:lang w:val="lt-LT"/>
        </w:rPr>
        <w:t>Įrang</w:t>
      </w:r>
      <w:r w:rsidR="00130842" w:rsidRPr="009E0509">
        <w:rPr>
          <w:b w:val="0"/>
          <w:bCs/>
          <w:i w:val="0"/>
          <w:iCs w:val="0"/>
          <w:szCs w:val="22"/>
          <w:lang w:val="lt-LT"/>
        </w:rPr>
        <w:t>os priėmimo</w:t>
      </w:r>
      <w:r w:rsidR="00153AE1" w:rsidRPr="00153AE1">
        <w:rPr>
          <w:b w:val="0"/>
          <w:bCs/>
          <w:i w:val="0"/>
          <w:iCs w:val="0"/>
          <w:szCs w:val="22"/>
          <w:lang w:val="lt-LT"/>
        </w:rPr>
        <w:t>-perdavimo</w:t>
      </w:r>
      <w:r w:rsidR="00130842" w:rsidRPr="009E0509">
        <w:rPr>
          <w:b w:val="0"/>
          <w:bCs/>
          <w:i w:val="0"/>
          <w:iCs w:val="0"/>
          <w:szCs w:val="22"/>
          <w:lang w:val="lt-LT"/>
        </w:rPr>
        <w:t xml:space="preserve"> akto pasirašymo dienos).</w:t>
      </w:r>
    </w:p>
    <w:p w14:paraId="0BDFC42E" w14:textId="5EFA49C7" w:rsidR="0037796D" w:rsidRPr="00153AE1" w:rsidRDefault="0037796D" w:rsidP="0037796D">
      <w:pPr>
        <w:pStyle w:val="Standard"/>
        <w:jc w:val="both"/>
        <w:rPr>
          <w:b w:val="0"/>
          <w:i w:val="0"/>
          <w:szCs w:val="22"/>
          <w:lang w:val="lt-LT"/>
        </w:rPr>
      </w:pPr>
      <w:r w:rsidRPr="00153AE1">
        <w:rPr>
          <w:b w:val="0"/>
          <w:i w:val="0"/>
          <w:szCs w:val="22"/>
          <w:lang w:val="lt-LT"/>
        </w:rPr>
        <w:t>1</w:t>
      </w:r>
      <w:r w:rsidR="00F46EC1" w:rsidRPr="00153AE1">
        <w:rPr>
          <w:b w:val="0"/>
          <w:i w:val="0"/>
          <w:szCs w:val="22"/>
          <w:lang w:val="lt-LT"/>
        </w:rPr>
        <w:t>1</w:t>
      </w:r>
      <w:r w:rsidRPr="00153AE1">
        <w:rPr>
          <w:b w:val="0"/>
          <w:i w:val="0"/>
          <w:szCs w:val="22"/>
          <w:lang w:val="lt-LT"/>
        </w:rPr>
        <w:t>.3. Tiekėjas turi suteikti tokias Įrangos aptarnavimo ir priežiūros paslaugas, kokios yra numatytos pagal Įrangos aptarnavimo ir priežiūros instrukcijas.</w:t>
      </w:r>
    </w:p>
    <w:p w14:paraId="2275CEE3" w14:textId="46B3EF65" w:rsidR="0037796D" w:rsidRPr="00153AE1" w:rsidRDefault="0037796D" w:rsidP="00130842">
      <w:pPr>
        <w:tabs>
          <w:tab w:val="left" w:pos="33"/>
          <w:tab w:val="left" w:pos="526"/>
          <w:tab w:val="left" w:pos="883"/>
        </w:tabs>
        <w:jc w:val="both"/>
        <w:rPr>
          <w:rFonts w:ascii="Times New Roman" w:eastAsia="Times New Roman" w:hAnsi="Times New Roman"/>
          <w:bCs/>
          <w:szCs w:val="22"/>
        </w:rPr>
      </w:pPr>
      <w:r w:rsidRPr="00153AE1">
        <w:rPr>
          <w:rFonts w:ascii="Times New Roman" w:eastAsia="Times New Roman" w:hAnsi="Times New Roman"/>
          <w:szCs w:val="22"/>
        </w:rPr>
        <w:t>1</w:t>
      </w:r>
      <w:r w:rsidR="00F46EC1" w:rsidRPr="00153AE1">
        <w:rPr>
          <w:rFonts w:ascii="Times New Roman" w:eastAsia="Times New Roman" w:hAnsi="Times New Roman"/>
          <w:szCs w:val="22"/>
        </w:rPr>
        <w:t>2</w:t>
      </w:r>
      <w:r w:rsidRPr="00153AE1">
        <w:rPr>
          <w:rFonts w:ascii="Times New Roman" w:eastAsia="Times New Roman" w:hAnsi="Times New Roman"/>
          <w:szCs w:val="22"/>
        </w:rPr>
        <w:t xml:space="preserve">. </w:t>
      </w:r>
      <w:r w:rsidRPr="00153AE1">
        <w:rPr>
          <w:rFonts w:ascii="Times New Roman" w:eastAsia="Times New Roman" w:hAnsi="Times New Roman"/>
          <w:b/>
          <w:bCs/>
          <w:szCs w:val="22"/>
          <w:u w:val="single"/>
        </w:rPr>
        <w:t>Kartu su pasiūlymu</w:t>
      </w:r>
      <w:r w:rsidRPr="00153AE1">
        <w:rPr>
          <w:rFonts w:ascii="Times New Roman" w:eastAsia="Times New Roman" w:hAnsi="Times New Roman"/>
          <w:szCs w:val="22"/>
        </w:rPr>
        <w:t xml:space="preserve"> turi būti pateikt</w:t>
      </w:r>
      <w:r w:rsidR="00130842" w:rsidRPr="00153AE1">
        <w:rPr>
          <w:rFonts w:ascii="Times New Roman" w:eastAsia="Times New Roman" w:hAnsi="Times New Roman"/>
          <w:szCs w:val="22"/>
        </w:rPr>
        <w:t>as d</w:t>
      </w:r>
      <w:r w:rsidRPr="00153AE1">
        <w:rPr>
          <w:rFonts w:ascii="Times New Roman" w:hAnsi="Times New Roman"/>
          <w:szCs w:val="22"/>
        </w:rPr>
        <w:t>okumentas</w:t>
      </w:r>
      <w:r w:rsidRPr="00153AE1">
        <w:rPr>
          <w:rFonts w:ascii="Times New Roman" w:eastAsia="Times New Roman" w:hAnsi="Times New Roman"/>
          <w:szCs w:val="22"/>
        </w:rPr>
        <w:t xml:space="preserve">, patvirtinantis, kad Tiekėjas (jeigu jis pats nėra Įrangos gamintojas) turi teisę atlikti siūlomos Įrangos aptarnavimo ir priežiūros paslaugas. Pateikiamas siūlomos Įrangos gamintojo įgaliojimas ar kitas lygiavertis dokumentas, patvirtinantis Tiekėjo teisę atlikti Įrangos aptarnavimo ir priežiūros paslaugas) arba Tiekėjas turi būti sudaręs atitinkamų paslaugų teikimo sutartį (ar lygiavertį rašytinį susitarimą) su </w:t>
      </w:r>
      <w:r w:rsidRPr="00153AE1">
        <w:rPr>
          <w:rFonts w:ascii="Times New Roman" w:eastAsia="Times New Roman" w:hAnsi="Times New Roman"/>
          <w:bCs/>
          <w:szCs w:val="22"/>
        </w:rPr>
        <w:t>kitu ūkio subjektu, kuriam suteikta teisė atlikti siūlomos Įrangos aptarnavimą ir priežiūrą ir jis sutinka teikti siūlomos Įrangos aptarnavimą ir priežiūrą (pateikiami įrodymai apie sudarytą atitinkamą paslaugų teikimo sutartį su kitu tokią teisę turinčiu ūkio subjektu ir to ūkio subjekto sutikimas).</w:t>
      </w:r>
    </w:p>
    <w:p w14:paraId="269526F6" w14:textId="44E18055" w:rsidR="00130842" w:rsidRPr="00153AE1" w:rsidRDefault="00130842" w:rsidP="0037796D">
      <w:pPr>
        <w:tabs>
          <w:tab w:val="left" w:pos="33"/>
          <w:tab w:val="left" w:pos="526"/>
          <w:tab w:val="left" w:pos="883"/>
        </w:tabs>
        <w:jc w:val="both"/>
        <w:rPr>
          <w:rFonts w:ascii="Times New Roman" w:eastAsia="Times New Roman" w:hAnsi="Times New Roman"/>
          <w:bCs/>
          <w:szCs w:val="22"/>
        </w:rPr>
      </w:pPr>
      <w:r w:rsidRPr="00153AE1">
        <w:rPr>
          <w:rFonts w:ascii="Times New Roman" w:eastAsia="Times New Roman" w:hAnsi="Times New Roman"/>
          <w:bCs/>
          <w:szCs w:val="22"/>
        </w:rPr>
        <w:t xml:space="preserve">13. </w:t>
      </w:r>
      <w:r w:rsidRPr="00153AE1">
        <w:rPr>
          <w:rFonts w:ascii="Times New Roman" w:eastAsia="Times New Roman" w:hAnsi="Times New Roman"/>
          <w:b/>
          <w:szCs w:val="22"/>
          <w:u w:val="single"/>
        </w:rPr>
        <w:t xml:space="preserve">Kartu su pristatoma </w:t>
      </w:r>
      <w:r w:rsidR="00BD1BBB">
        <w:rPr>
          <w:rFonts w:ascii="Times New Roman" w:eastAsia="Times New Roman" w:hAnsi="Times New Roman"/>
          <w:b/>
          <w:szCs w:val="22"/>
          <w:u w:val="single"/>
        </w:rPr>
        <w:t>Įrang</w:t>
      </w:r>
      <w:r w:rsidRPr="00153AE1">
        <w:rPr>
          <w:rFonts w:ascii="Times New Roman" w:eastAsia="Times New Roman" w:hAnsi="Times New Roman"/>
          <w:b/>
          <w:szCs w:val="22"/>
          <w:u w:val="single"/>
        </w:rPr>
        <w:t>a</w:t>
      </w:r>
      <w:r w:rsidRPr="00153AE1">
        <w:rPr>
          <w:rFonts w:ascii="Times New Roman" w:eastAsia="Times New Roman" w:hAnsi="Times New Roman"/>
          <w:bCs/>
          <w:szCs w:val="22"/>
        </w:rPr>
        <w:t xml:space="preserve"> turi būti pateiktos </w:t>
      </w:r>
      <w:r w:rsidRPr="00153AE1">
        <w:rPr>
          <w:rFonts w:ascii="Times New Roman" w:eastAsia="Times New Roman" w:hAnsi="Times New Roman"/>
          <w:szCs w:val="22"/>
        </w:rPr>
        <w:t xml:space="preserve">Įrangos naudojimosi ir priežiūros instrukcijos lietuvių </w:t>
      </w:r>
      <w:r w:rsidR="00EB5129">
        <w:rPr>
          <w:rFonts w:ascii="Times New Roman" w:eastAsia="Times New Roman" w:hAnsi="Times New Roman"/>
          <w:szCs w:val="22"/>
        </w:rPr>
        <w:t>ir</w:t>
      </w:r>
      <w:r w:rsidRPr="00153AE1">
        <w:rPr>
          <w:rFonts w:ascii="Times New Roman" w:eastAsia="Times New Roman" w:hAnsi="Times New Roman"/>
          <w:szCs w:val="22"/>
        </w:rPr>
        <w:t xml:space="preserve"> anglų kalba.</w:t>
      </w:r>
    </w:p>
    <w:p w14:paraId="4E4314BE" w14:textId="588217DD" w:rsidR="00C86CDE" w:rsidRPr="00153AE1" w:rsidRDefault="00C86CDE" w:rsidP="00DD578E">
      <w:pPr>
        <w:suppressAutoHyphens w:val="0"/>
        <w:jc w:val="both"/>
        <w:rPr>
          <w:rFonts w:ascii="Times New Roman" w:hAnsi="Times New Roman"/>
          <w:bCs/>
          <w:szCs w:val="22"/>
        </w:rPr>
      </w:pPr>
    </w:p>
    <w:p w14:paraId="451941DB" w14:textId="6430E08B" w:rsidR="008E7E1F" w:rsidRPr="00153AE1" w:rsidRDefault="00153AE1" w:rsidP="00A0635A">
      <w:pPr>
        <w:jc w:val="both"/>
        <w:rPr>
          <w:rFonts w:ascii="Times New Roman" w:hAnsi="Times New Roman"/>
          <w:bCs/>
          <w:szCs w:val="22"/>
        </w:rPr>
      </w:pPr>
      <w:r w:rsidRPr="00153AE1">
        <w:rPr>
          <w:rFonts w:ascii="Times New Roman" w:hAnsi="Times New Roman"/>
          <w:bCs/>
          <w:szCs w:val="22"/>
        </w:rPr>
        <w:t>Specialieji reikalavimai:</w:t>
      </w:r>
    </w:p>
    <w:tbl>
      <w:tblPr>
        <w:tblStyle w:val="TableGrid"/>
        <w:tblW w:w="9918" w:type="dxa"/>
        <w:tblInd w:w="0" w:type="dxa"/>
        <w:tblLook w:val="04A0" w:firstRow="1" w:lastRow="0" w:firstColumn="1" w:lastColumn="0" w:noHBand="0" w:noVBand="1"/>
      </w:tblPr>
      <w:tblGrid>
        <w:gridCol w:w="988"/>
        <w:gridCol w:w="5103"/>
        <w:gridCol w:w="3827"/>
      </w:tblGrid>
      <w:tr w:rsidR="002B0749" w:rsidRPr="00153AE1" w14:paraId="04FAFA7C" w14:textId="77777777" w:rsidTr="0020251D">
        <w:trPr>
          <w:tblHeader/>
        </w:trPr>
        <w:tc>
          <w:tcPr>
            <w:tcW w:w="98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8BEA404" w14:textId="77777777" w:rsidR="00C86CDE" w:rsidRPr="00153AE1" w:rsidRDefault="00C86CDE" w:rsidP="003D5FC9">
            <w:pPr>
              <w:jc w:val="center"/>
              <w:rPr>
                <w:rFonts w:ascii="Times New Roman" w:hAnsi="Times New Roman"/>
                <w:bCs/>
                <w:i/>
                <w:iCs/>
                <w:sz w:val="22"/>
                <w:szCs w:val="22"/>
              </w:rPr>
            </w:pPr>
            <w:r w:rsidRPr="00153AE1">
              <w:rPr>
                <w:rFonts w:ascii="Times New Roman" w:hAnsi="Times New Roman"/>
                <w:bCs/>
                <w:i/>
                <w:iCs/>
                <w:sz w:val="22"/>
                <w:szCs w:val="22"/>
              </w:rPr>
              <w:t>Eil.</w:t>
            </w:r>
          </w:p>
          <w:p w14:paraId="34A70246" w14:textId="77777777" w:rsidR="00C86CDE" w:rsidRPr="00153AE1" w:rsidRDefault="00C86CDE" w:rsidP="003D5FC9">
            <w:pPr>
              <w:jc w:val="center"/>
              <w:rPr>
                <w:rFonts w:ascii="Times New Roman" w:eastAsia="Times New Roman" w:hAnsi="Times New Roman"/>
                <w:bCs/>
                <w:sz w:val="22"/>
                <w:szCs w:val="22"/>
              </w:rPr>
            </w:pPr>
            <w:r w:rsidRPr="00153AE1">
              <w:rPr>
                <w:rFonts w:ascii="Times New Roman" w:hAnsi="Times New Roman"/>
                <w:bCs/>
                <w:i/>
                <w:iCs/>
                <w:sz w:val="22"/>
                <w:szCs w:val="22"/>
              </w:rPr>
              <w:t>Nr.</w:t>
            </w:r>
          </w:p>
        </w:tc>
        <w:tc>
          <w:tcPr>
            <w:tcW w:w="510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60F0296" w14:textId="77777777" w:rsidR="00C86CDE" w:rsidRPr="00153AE1" w:rsidRDefault="00C86CDE" w:rsidP="00DD578E">
            <w:pPr>
              <w:jc w:val="both"/>
              <w:rPr>
                <w:rFonts w:ascii="Times New Roman" w:eastAsia="Times New Roman" w:hAnsi="Times New Roman"/>
                <w:bCs/>
                <w:sz w:val="22"/>
                <w:szCs w:val="22"/>
              </w:rPr>
            </w:pPr>
            <w:r w:rsidRPr="00153AE1">
              <w:rPr>
                <w:rFonts w:ascii="Times New Roman" w:eastAsia="Times New Roman" w:hAnsi="Times New Roman"/>
                <w:bCs/>
                <w:i/>
                <w:iCs/>
                <w:sz w:val="22"/>
                <w:szCs w:val="22"/>
              </w:rPr>
              <w:t>Reikalaujamos techninės charakteristikos/parametrai ir kiti reikalavimai</w:t>
            </w:r>
          </w:p>
        </w:tc>
        <w:tc>
          <w:tcPr>
            <w:tcW w:w="38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8E2EF17" w14:textId="77777777" w:rsidR="00C86CDE" w:rsidRPr="00153AE1" w:rsidRDefault="00C86CDE" w:rsidP="00DD578E">
            <w:pPr>
              <w:jc w:val="both"/>
              <w:rPr>
                <w:rFonts w:ascii="Times New Roman" w:eastAsia="Times New Roman" w:hAnsi="Times New Roman"/>
                <w:bCs/>
                <w:sz w:val="22"/>
                <w:szCs w:val="22"/>
              </w:rPr>
            </w:pPr>
            <w:r w:rsidRPr="00153AE1">
              <w:rPr>
                <w:rFonts w:ascii="Times New Roman" w:hAnsi="Times New Roman"/>
                <w:bCs/>
                <w:i/>
                <w:iCs/>
                <w:sz w:val="22"/>
                <w:szCs w:val="22"/>
              </w:rPr>
              <w:t>Pildo tiekėjas, nurodydamas konkrečius parametrus / technines charakteristikas</w:t>
            </w:r>
          </w:p>
        </w:tc>
      </w:tr>
      <w:tr w:rsidR="00C15794" w:rsidRPr="00153AE1" w14:paraId="28F3E872" w14:textId="77777777" w:rsidTr="0020251D">
        <w:tc>
          <w:tcPr>
            <w:tcW w:w="9918" w:type="dxa"/>
            <w:gridSpan w:val="3"/>
            <w:tcBorders>
              <w:top w:val="single" w:sz="4" w:space="0" w:color="000000"/>
              <w:left w:val="single" w:sz="4" w:space="0" w:color="000000"/>
              <w:bottom w:val="single" w:sz="4" w:space="0" w:color="000000"/>
              <w:right w:val="single" w:sz="4" w:space="0" w:color="000000"/>
            </w:tcBorders>
            <w:vAlign w:val="center"/>
            <w:hideMark/>
          </w:tcPr>
          <w:p w14:paraId="37007E23" w14:textId="0B3E8355" w:rsidR="00C15794" w:rsidRPr="00153AE1" w:rsidRDefault="00BF30A0" w:rsidP="00DD578E">
            <w:pPr>
              <w:jc w:val="center"/>
              <w:rPr>
                <w:rFonts w:ascii="Times New Roman" w:eastAsia="Times New Roman" w:hAnsi="Times New Roman"/>
                <w:b/>
                <w:sz w:val="22"/>
                <w:szCs w:val="22"/>
              </w:rPr>
            </w:pPr>
            <w:r>
              <w:rPr>
                <w:rFonts w:ascii="Times New Roman" w:eastAsia="Times New Roman" w:hAnsi="Times New Roman"/>
                <w:b/>
                <w:sz w:val="22"/>
                <w:szCs w:val="22"/>
              </w:rPr>
              <w:t>Nuotekų valymo sistema</w:t>
            </w:r>
          </w:p>
        </w:tc>
      </w:tr>
      <w:tr w:rsidR="00C31B56" w:rsidRPr="00153AE1" w14:paraId="55F5E2B3" w14:textId="77777777" w:rsidTr="003D5FC9">
        <w:tc>
          <w:tcPr>
            <w:tcW w:w="988" w:type="dxa"/>
            <w:vAlign w:val="center"/>
          </w:tcPr>
          <w:p w14:paraId="5466E26D" w14:textId="77777777" w:rsidR="00C31B56" w:rsidRPr="00153AE1" w:rsidRDefault="00C31B56" w:rsidP="003D5FC9">
            <w:pPr>
              <w:jc w:val="center"/>
              <w:rPr>
                <w:rFonts w:ascii="Times New Roman" w:eastAsia="Times New Roman" w:hAnsi="Times New Roman"/>
                <w:bCs/>
                <w:sz w:val="22"/>
                <w:szCs w:val="22"/>
              </w:rPr>
            </w:pPr>
            <w:r>
              <w:rPr>
                <w:rFonts w:ascii="Times New Roman" w:eastAsia="Times New Roman" w:hAnsi="Times New Roman"/>
                <w:bCs/>
                <w:sz w:val="22"/>
                <w:szCs w:val="22"/>
              </w:rPr>
              <w:t>1</w:t>
            </w:r>
            <w:r w:rsidRPr="00153AE1">
              <w:rPr>
                <w:rFonts w:ascii="Times New Roman" w:eastAsia="Times New Roman" w:hAnsi="Times New Roman"/>
                <w:bCs/>
                <w:sz w:val="22"/>
                <w:szCs w:val="22"/>
              </w:rPr>
              <w:t>.</w:t>
            </w:r>
          </w:p>
        </w:tc>
        <w:tc>
          <w:tcPr>
            <w:tcW w:w="5103" w:type="dxa"/>
            <w:vAlign w:val="center"/>
          </w:tcPr>
          <w:p w14:paraId="0A096324" w14:textId="761C3B6A" w:rsidR="00C31B56" w:rsidRPr="00153AE1" w:rsidRDefault="008D7E51" w:rsidP="003D5FC9">
            <w:pPr>
              <w:pStyle w:val="Stilius2"/>
              <w:rPr>
                <w:b/>
                <w:sz w:val="22"/>
                <w:szCs w:val="22"/>
              </w:rPr>
            </w:pPr>
            <w:r w:rsidRPr="008D7E51">
              <w:rPr>
                <w:b/>
                <w:sz w:val="22"/>
                <w:szCs w:val="22"/>
              </w:rPr>
              <w:t xml:space="preserve">Nuotekų biologinio valymo įrenginio korpusas </w:t>
            </w:r>
            <w:r w:rsidR="009C23EC" w:rsidRPr="00153AE1">
              <w:rPr>
                <w:b/>
                <w:sz w:val="22"/>
                <w:szCs w:val="22"/>
              </w:rPr>
              <w:t xml:space="preserve">– </w:t>
            </w:r>
            <w:r w:rsidR="009C23EC">
              <w:rPr>
                <w:b/>
                <w:sz w:val="22"/>
                <w:szCs w:val="22"/>
              </w:rPr>
              <w:t>1 </w:t>
            </w:r>
            <w:r w:rsidR="009C23EC" w:rsidRPr="00153AE1">
              <w:rPr>
                <w:b/>
                <w:sz w:val="22"/>
                <w:szCs w:val="22"/>
              </w:rPr>
              <w:t xml:space="preserve">vnt. </w:t>
            </w:r>
            <w:r w:rsidR="00C31B56" w:rsidRPr="00153AE1">
              <w:rPr>
                <w:b/>
                <w:sz w:val="22"/>
                <w:szCs w:val="22"/>
              </w:rPr>
              <w:t xml:space="preserve">(toliau – </w:t>
            </w:r>
            <w:r>
              <w:rPr>
                <w:b/>
                <w:sz w:val="22"/>
                <w:szCs w:val="22"/>
              </w:rPr>
              <w:t>korpusas</w:t>
            </w:r>
            <w:r w:rsidR="00C31B56" w:rsidRPr="00153AE1">
              <w:rPr>
                <w:b/>
                <w:sz w:val="22"/>
                <w:szCs w:val="22"/>
              </w:rPr>
              <w:t>)</w:t>
            </w:r>
          </w:p>
        </w:tc>
        <w:tc>
          <w:tcPr>
            <w:tcW w:w="3827" w:type="dxa"/>
          </w:tcPr>
          <w:p w14:paraId="252D1301" w14:textId="77777777" w:rsidR="00C31B56" w:rsidRPr="00153AE1" w:rsidRDefault="00C31B56" w:rsidP="00142876">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D3EC64F" w14:textId="77777777" w:rsidR="00C31B56" w:rsidRPr="00153AE1" w:rsidRDefault="00C31B56" w:rsidP="00142876">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C4AA055" w14:textId="77777777" w:rsidR="00C31B56" w:rsidRPr="00153AE1" w:rsidRDefault="00C31B56" w:rsidP="00142876">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F30A0" w:rsidRPr="00153AE1" w14:paraId="56D8F8ED" w14:textId="77777777" w:rsidTr="003D5FC9">
        <w:tc>
          <w:tcPr>
            <w:tcW w:w="988" w:type="dxa"/>
            <w:vAlign w:val="center"/>
          </w:tcPr>
          <w:p w14:paraId="5506D6C0" w14:textId="77777777" w:rsidR="00BF30A0" w:rsidRPr="00C31B56" w:rsidRDefault="00BF30A0" w:rsidP="003D5FC9">
            <w:pPr>
              <w:pStyle w:val="ListParagraph"/>
              <w:numPr>
                <w:ilvl w:val="0"/>
                <w:numId w:val="27"/>
              </w:numPr>
              <w:jc w:val="center"/>
              <w:rPr>
                <w:rFonts w:eastAsia="Times New Roman"/>
                <w:bCs/>
                <w:szCs w:val="22"/>
              </w:rPr>
            </w:pPr>
          </w:p>
        </w:tc>
        <w:tc>
          <w:tcPr>
            <w:tcW w:w="5103" w:type="dxa"/>
            <w:vAlign w:val="center"/>
          </w:tcPr>
          <w:p w14:paraId="026968E8" w14:textId="40603BBB" w:rsidR="00BF30A0" w:rsidRPr="00153AE1" w:rsidRDefault="00BF30A0" w:rsidP="003D5FC9">
            <w:pPr>
              <w:pStyle w:val="Stilius2"/>
              <w:rPr>
                <w:bCs/>
                <w:sz w:val="22"/>
                <w:szCs w:val="22"/>
              </w:rPr>
            </w:pPr>
            <w:r>
              <w:rPr>
                <w:bCs/>
                <w:sz w:val="22"/>
                <w:szCs w:val="22"/>
              </w:rPr>
              <w:t>Korpuso skersmuo – ne mažiau kaip 2400 mm</w:t>
            </w:r>
            <w:r w:rsidR="00B403B1">
              <w:rPr>
                <w:bCs/>
                <w:sz w:val="22"/>
                <w:szCs w:val="22"/>
              </w:rPr>
              <w:t>, bet ne daugiau kaip 3500 mm</w:t>
            </w:r>
            <w:r>
              <w:rPr>
                <w:bCs/>
                <w:sz w:val="22"/>
                <w:szCs w:val="22"/>
              </w:rPr>
              <w:t>, ilgis – ne daugiau kaip 5000 mm.</w:t>
            </w:r>
          </w:p>
        </w:tc>
        <w:tc>
          <w:tcPr>
            <w:tcW w:w="3827" w:type="dxa"/>
          </w:tcPr>
          <w:p w14:paraId="20EA4800" w14:textId="0D9064A3" w:rsidR="00BF30A0" w:rsidRPr="00153AE1" w:rsidRDefault="00BF30A0" w:rsidP="00BF30A0">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F30A0" w:rsidRPr="00153AE1" w14:paraId="4F0BDCBB" w14:textId="77777777" w:rsidTr="003D5FC9">
        <w:tc>
          <w:tcPr>
            <w:tcW w:w="988" w:type="dxa"/>
            <w:vAlign w:val="center"/>
          </w:tcPr>
          <w:p w14:paraId="62A91404" w14:textId="77777777" w:rsidR="00BF30A0" w:rsidRPr="004E37DA" w:rsidRDefault="00BF30A0" w:rsidP="003D5FC9">
            <w:pPr>
              <w:pStyle w:val="ListParagraph"/>
              <w:numPr>
                <w:ilvl w:val="0"/>
                <w:numId w:val="27"/>
              </w:numPr>
              <w:jc w:val="center"/>
              <w:rPr>
                <w:rFonts w:eastAsia="Times New Roman"/>
                <w:bCs/>
                <w:szCs w:val="22"/>
                <w:lang w:val="en-GB"/>
              </w:rPr>
            </w:pPr>
          </w:p>
        </w:tc>
        <w:tc>
          <w:tcPr>
            <w:tcW w:w="5103" w:type="dxa"/>
            <w:vAlign w:val="center"/>
          </w:tcPr>
          <w:p w14:paraId="0B71BABE" w14:textId="676820C9" w:rsidR="00BF30A0" w:rsidRDefault="00BF30A0" w:rsidP="003D5FC9">
            <w:pPr>
              <w:pStyle w:val="Stilius2"/>
              <w:rPr>
                <w:bCs/>
                <w:sz w:val="22"/>
                <w:szCs w:val="22"/>
              </w:rPr>
            </w:pPr>
            <w:r>
              <w:rPr>
                <w:bCs/>
                <w:sz w:val="22"/>
                <w:szCs w:val="22"/>
              </w:rPr>
              <w:t xml:space="preserve">Korpuso medžiaga – </w:t>
            </w:r>
            <w:r w:rsidR="00501F72">
              <w:rPr>
                <w:bCs/>
                <w:sz w:val="22"/>
                <w:szCs w:val="22"/>
              </w:rPr>
              <w:t>stiklo plastas</w:t>
            </w:r>
            <w:r>
              <w:rPr>
                <w:bCs/>
                <w:sz w:val="22"/>
                <w:szCs w:val="22"/>
              </w:rPr>
              <w:t xml:space="preserve"> ar analogiška.</w:t>
            </w:r>
          </w:p>
        </w:tc>
        <w:tc>
          <w:tcPr>
            <w:tcW w:w="3827" w:type="dxa"/>
          </w:tcPr>
          <w:p w14:paraId="2515C3F9" w14:textId="0E52B112" w:rsidR="00BF30A0" w:rsidRPr="00153AE1" w:rsidRDefault="00BF30A0" w:rsidP="00BF30A0">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F30A0" w:rsidRPr="00153AE1" w14:paraId="12B424BD" w14:textId="77777777" w:rsidTr="003D5FC9">
        <w:tc>
          <w:tcPr>
            <w:tcW w:w="988" w:type="dxa"/>
            <w:vAlign w:val="center"/>
          </w:tcPr>
          <w:p w14:paraId="7D071DE6" w14:textId="77777777" w:rsidR="00BF30A0" w:rsidRPr="004E37DA" w:rsidRDefault="00BF30A0" w:rsidP="003D5FC9">
            <w:pPr>
              <w:pStyle w:val="ListParagraph"/>
              <w:numPr>
                <w:ilvl w:val="0"/>
                <w:numId w:val="27"/>
              </w:numPr>
              <w:jc w:val="center"/>
              <w:rPr>
                <w:rFonts w:eastAsia="Times New Roman"/>
                <w:bCs/>
                <w:szCs w:val="22"/>
                <w:lang w:val="en-GB"/>
              </w:rPr>
            </w:pPr>
          </w:p>
        </w:tc>
        <w:tc>
          <w:tcPr>
            <w:tcW w:w="5103" w:type="dxa"/>
            <w:vAlign w:val="center"/>
          </w:tcPr>
          <w:p w14:paraId="15130661" w14:textId="32224562" w:rsidR="00BF30A0" w:rsidRDefault="00704BE9" w:rsidP="003D5FC9">
            <w:pPr>
              <w:pStyle w:val="Stilius2"/>
              <w:rPr>
                <w:bCs/>
                <w:sz w:val="22"/>
                <w:szCs w:val="22"/>
              </w:rPr>
            </w:pPr>
            <w:r>
              <w:rPr>
                <w:bCs/>
                <w:sz w:val="22"/>
                <w:szCs w:val="22"/>
              </w:rPr>
              <w:t>Korpusas</w:t>
            </w:r>
            <w:r w:rsidR="00BF30A0">
              <w:rPr>
                <w:bCs/>
                <w:sz w:val="22"/>
                <w:szCs w:val="22"/>
              </w:rPr>
              <w:t xml:space="preserve"> turi būti pagaminta</w:t>
            </w:r>
            <w:r>
              <w:rPr>
                <w:bCs/>
                <w:sz w:val="22"/>
                <w:szCs w:val="22"/>
              </w:rPr>
              <w:t>s</w:t>
            </w:r>
            <w:r w:rsidR="00BF30A0">
              <w:rPr>
                <w:bCs/>
                <w:sz w:val="22"/>
                <w:szCs w:val="22"/>
              </w:rPr>
              <w:t xml:space="preserve"> taip, kad j</w:t>
            </w:r>
            <w:r>
              <w:rPr>
                <w:bCs/>
                <w:sz w:val="22"/>
                <w:szCs w:val="22"/>
              </w:rPr>
              <w:t>į</w:t>
            </w:r>
            <w:r w:rsidR="00BF30A0">
              <w:rPr>
                <w:bCs/>
                <w:sz w:val="22"/>
                <w:szCs w:val="22"/>
              </w:rPr>
              <w:t xml:space="preserve"> būtų galima sumontuoti gelžbetoninėje duobėje, kurios išmatavimai</w:t>
            </w:r>
            <w:r>
              <w:rPr>
                <w:bCs/>
                <w:sz w:val="22"/>
                <w:szCs w:val="22"/>
              </w:rPr>
              <w:t>: ilgis x plotis x aukštis yra 6 m x 4 m x 2,45 m, ir eksploatuoti jį pripildant nuotekų ir dumblo mišiniu, bet neužpilant jo iš išorės gruntu.</w:t>
            </w:r>
            <w:r w:rsidR="00BB55E6">
              <w:rPr>
                <w:bCs/>
                <w:sz w:val="22"/>
                <w:szCs w:val="22"/>
              </w:rPr>
              <w:t xml:space="preserve"> Jei užpylimas gruntu ar kitokia medžiaga yra būtinas, tiekėjas tai turi įsivertinti.</w:t>
            </w:r>
          </w:p>
        </w:tc>
        <w:tc>
          <w:tcPr>
            <w:tcW w:w="3827" w:type="dxa"/>
          </w:tcPr>
          <w:p w14:paraId="15E87A9A" w14:textId="50C3D6E5" w:rsidR="00BF30A0" w:rsidRPr="00153AE1" w:rsidRDefault="00704BE9" w:rsidP="00BF30A0">
            <w:pPr>
              <w:jc w:val="both"/>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F30A0" w:rsidRPr="00153AE1" w14:paraId="06969509" w14:textId="77777777" w:rsidTr="003C370E">
        <w:tc>
          <w:tcPr>
            <w:tcW w:w="988" w:type="dxa"/>
            <w:vAlign w:val="center"/>
          </w:tcPr>
          <w:p w14:paraId="0B2473A0" w14:textId="77777777" w:rsidR="00BF30A0" w:rsidRPr="00704BE9" w:rsidRDefault="00BF30A0" w:rsidP="00FA5843">
            <w:pPr>
              <w:pStyle w:val="ListParagraph"/>
              <w:numPr>
                <w:ilvl w:val="0"/>
                <w:numId w:val="27"/>
              </w:numPr>
              <w:jc w:val="both"/>
              <w:rPr>
                <w:rFonts w:eastAsia="Times New Roman"/>
                <w:bCs/>
                <w:szCs w:val="22"/>
                <w:lang w:val="en-GB"/>
              </w:rPr>
            </w:pPr>
          </w:p>
        </w:tc>
        <w:tc>
          <w:tcPr>
            <w:tcW w:w="5103" w:type="dxa"/>
          </w:tcPr>
          <w:p w14:paraId="1074884F" w14:textId="6053B540" w:rsidR="00BF30A0" w:rsidRDefault="00BF30A0" w:rsidP="00BF30A0">
            <w:pPr>
              <w:pStyle w:val="Stilius2"/>
              <w:jc w:val="both"/>
              <w:rPr>
                <w:bCs/>
                <w:sz w:val="22"/>
                <w:szCs w:val="22"/>
              </w:rPr>
            </w:pPr>
            <w:r>
              <w:rPr>
                <w:bCs/>
                <w:sz w:val="22"/>
                <w:szCs w:val="22"/>
              </w:rPr>
              <w:t>Korpusas turi būti sudarytas iš 4 talpų. Pirmoji talpa – anaerobinė zona, kurios naudingas tūris turi būti ne mažesnis kaip 2 m</w:t>
            </w:r>
            <w:r w:rsidRPr="00DE3FEC">
              <w:rPr>
                <w:bCs/>
                <w:sz w:val="22"/>
                <w:szCs w:val="22"/>
                <w:vertAlign w:val="superscript"/>
              </w:rPr>
              <w:t>3</w:t>
            </w:r>
            <w:r>
              <w:rPr>
                <w:bCs/>
                <w:sz w:val="22"/>
                <w:szCs w:val="22"/>
              </w:rPr>
              <w:t>, antroji talpa – denitrifikacijos zona, kurios naudingas tūris turi būti ne mažesnis kaip 3,3 m</w:t>
            </w:r>
            <w:r w:rsidRPr="00DE3FEC">
              <w:rPr>
                <w:bCs/>
                <w:sz w:val="22"/>
                <w:szCs w:val="22"/>
                <w:vertAlign w:val="superscript"/>
              </w:rPr>
              <w:t>3</w:t>
            </w:r>
            <w:r>
              <w:rPr>
                <w:bCs/>
                <w:sz w:val="22"/>
                <w:szCs w:val="22"/>
              </w:rPr>
              <w:t>, trečioji talpa – nitrifikacijos zona, kurios naudingas tūris turi būti ne mažesnis kaip 6,7 m</w:t>
            </w:r>
            <w:r w:rsidRPr="00DE3FEC">
              <w:rPr>
                <w:bCs/>
                <w:sz w:val="22"/>
                <w:szCs w:val="22"/>
                <w:vertAlign w:val="superscript"/>
              </w:rPr>
              <w:t>3</w:t>
            </w:r>
            <w:r>
              <w:rPr>
                <w:bCs/>
                <w:sz w:val="22"/>
                <w:szCs w:val="22"/>
              </w:rPr>
              <w:t>, ketvirtoji talpa – antrinis nusodintuvas, kurio paviršiaus plotas turi būti ne mažesnis kaip 3,6 m</w:t>
            </w:r>
            <w:r>
              <w:rPr>
                <w:bCs/>
                <w:sz w:val="22"/>
                <w:szCs w:val="22"/>
                <w:vertAlign w:val="superscript"/>
              </w:rPr>
              <w:t>2</w:t>
            </w:r>
            <w:r>
              <w:rPr>
                <w:bCs/>
                <w:sz w:val="22"/>
                <w:szCs w:val="22"/>
              </w:rPr>
              <w:t xml:space="preserve">. </w:t>
            </w:r>
            <w:r w:rsidR="00585B93">
              <w:rPr>
                <w:bCs/>
                <w:sz w:val="22"/>
                <w:szCs w:val="22"/>
              </w:rPr>
              <w:t>Tarp talpų turi būti</w:t>
            </w:r>
            <w:r w:rsidR="004F2F8A">
              <w:rPr>
                <w:bCs/>
                <w:sz w:val="22"/>
                <w:szCs w:val="22"/>
              </w:rPr>
              <w:t xml:space="preserve"> įrengtos</w:t>
            </w:r>
            <w:r w:rsidR="00585B93">
              <w:rPr>
                <w:bCs/>
                <w:sz w:val="22"/>
                <w:szCs w:val="22"/>
              </w:rPr>
              <w:t xml:space="preserve"> pertvaros</w:t>
            </w:r>
            <w:r w:rsidR="004F2F8A">
              <w:rPr>
                <w:bCs/>
                <w:sz w:val="22"/>
                <w:szCs w:val="22"/>
              </w:rPr>
              <w:t xml:space="preserve">. </w:t>
            </w:r>
            <w:r>
              <w:rPr>
                <w:bCs/>
                <w:sz w:val="22"/>
                <w:szCs w:val="22"/>
              </w:rPr>
              <w:t>Turi būti numatyti pratekėjimai tarp talpų.</w:t>
            </w:r>
          </w:p>
        </w:tc>
        <w:tc>
          <w:tcPr>
            <w:tcW w:w="3827" w:type="dxa"/>
            <w:vAlign w:val="center"/>
          </w:tcPr>
          <w:p w14:paraId="619E079A" w14:textId="5508AFE7" w:rsidR="00BF30A0" w:rsidRPr="00153AE1" w:rsidRDefault="00BF30A0"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F30A0" w:rsidRPr="00153AE1" w14:paraId="49E82CEB" w14:textId="77777777" w:rsidTr="003C370E">
        <w:tc>
          <w:tcPr>
            <w:tcW w:w="988" w:type="dxa"/>
            <w:vAlign w:val="center"/>
          </w:tcPr>
          <w:p w14:paraId="17459016" w14:textId="77777777" w:rsidR="00BF30A0" w:rsidRPr="005F438C" w:rsidRDefault="00BF30A0" w:rsidP="00FA5843">
            <w:pPr>
              <w:pStyle w:val="ListParagraph"/>
              <w:numPr>
                <w:ilvl w:val="0"/>
                <w:numId w:val="27"/>
              </w:numPr>
              <w:jc w:val="both"/>
              <w:rPr>
                <w:rFonts w:eastAsia="Times New Roman"/>
                <w:bCs/>
                <w:szCs w:val="22"/>
                <w:lang w:val="en-GB"/>
              </w:rPr>
            </w:pPr>
          </w:p>
        </w:tc>
        <w:tc>
          <w:tcPr>
            <w:tcW w:w="5103" w:type="dxa"/>
          </w:tcPr>
          <w:p w14:paraId="62B568F1" w14:textId="047B8579" w:rsidR="00BF30A0" w:rsidRDefault="00BF30A0" w:rsidP="00BF30A0">
            <w:pPr>
              <w:pStyle w:val="Stilius2"/>
              <w:jc w:val="both"/>
              <w:rPr>
                <w:bCs/>
                <w:sz w:val="22"/>
                <w:szCs w:val="22"/>
              </w:rPr>
            </w:pPr>
            <w:r>
              <w:rPr>
                <w:bCs/>
                <w:sz w:val="22"/>
                <w:szCs w:val="22"/>
              </w:rPr>
              <w:t>Talpoms aptarnauti turi būti numatytos landos. Viena landa, skirta aptarnauti anaerobinę ir denitrifikacijos talpas, turi būti virš minėtųjų talpų ir jos skersmuo turi būti ne mažesnis nei 1200 mm. Antra landa, skirta aptarnauti nitrifikacijos talpą, turi būti virš minėtosios talpos ir jos skersmuo turi būti ne mažesnis nei 800 mm. Trečia landa, skirta aptarnauti antrinio nusodintuvo talpą, turi būti virš minėtosios talpos ir jos skersmuo turi būti ne mažesnis nei 800 mm.</w:t>
            </w:r>
          </w:p>
        </w:tc>
        <w:tc>
          <w:tcPr>
            <w:tcW w:w="3827" w:type="dxa"/>
            <w:vAlign w:val="center"/>
          </w:tcPr>
          <w:p w14:paraId="6487D44B" w14:textId="46F3588C" w:rsidR="00BF30A0" w:rsidRPr="00153AE1" w:rsidRDefault="00BF30A0"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F30A0" w:rsidRPr="00153AE1" w14:paraId="01824157" w14:textId="77777777" w:rsidTr="003C370E">
        <w:tc>
          <w:tcPr>
            <w:tcW w:w="988" w:type="dxa"/>
            <w:vAlign w:val="center"/>
          </w:tcPr>
          <w:p w14:paraId="48AFC586" w14:textId="77777777" w:rsidR="00BF30A0" w:rsidRPr="00BF30A0" w:rsidRDefault="00BF30A0" w:rsidP="00FA5843">
            <w:pPr>
              <w:pStyle w:val="ListParagraph"/>
              <w:numPr>
                <w:ilvl w:val="0"/>
                <w:numId w:val="27"/>
              </w:numPr>
              <w:jc w:val="both"/>
              <w:rPr>
                <w:rFonts w:eastAsia="Times New Roman"/>
                <w:bCs/>
                <w:szCs w:val="22"/>
                <w:lang w:val="en-GB"/>
              </w:rPr>
            </w:pPr>
          </w:p>
        </w:tc>
        <w:tc>
          <w:tcPr>
            <w:tcW w:w="5103" w:type="dxa"/>
          </w:tcPr>
          <w:p w14:paraId="1A398A76" w14:textId="65A9C737" w:rsidR="00BF30A0" w:rsidRDefault="00704BE9" w:rsidP="00BF30A0">
            <w:pPr>
              <w:pStyle w:val="Stilius2"/>
              <w:jc w:val="both"/>
              <w:rPr>
                <w:bCs/>
                <w:sz w:val="22"/>
                <w:szCs w:val="22"/>
              </w:rPr>
            </w:pPr>
            <w:r>
              <w:rPr>
                <w:bCs/>
                <w:sz w:val="22"/>
                <w:szCs w:val="22"/>
              </w:rPr>
              <w:t>Anaerobinės talpos pradžioje turi būti įrengtas DN 160 skersmens atvamzdis su trišakiu viduje, kad atitekėjęs nuotekų srautas būtų nukreiptas į talpos apačią.</w:t>
            </w:r>
            <w:r w:rsidR="009C23EC">
              <w:rPr>
                <w:bCs/>
                <w:sz w:val="22"/>
                <w:szCs w:val="22"/>
              </w:rPr>
              <w:t xml:space="preserve"> Atvamzdis, esant pripildytoms talpoms, turi būti neapsemtas.</w:t>
            </w:r>
          </w:p>
        </w:tc>
        <w:tc>
          <w:tcPr>
            <w:tcW w:w="3827" w:type="dxa"/>
            <w:vAlign w:val="center"/>
          </w:tcPr>
          <w:p w14:paraId="2C81901C" w14:textId="47E8AF5A" w:rsidR="00BF30A0" w:rsidRPr="00153AE1" w:rsidRDefault="00BF30A0"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704BE9" w:rsidRPr="00153AE1" w14:paraId="6FDDDB22" w14:textId="77777777" w:rsidTr="003C370E">
        <w:tc>
          <w:tcPr>
            <w:tcW w:w="988" w:type="dxa"/>
            <w:vAlign w:val="center"/>
          </w:tcPr>
          <w:p w14:paraId="7AEA4F6B" w14:textId="77777777" w:rsidR="00704BE9" w:rsidRPr="00BF30A0" w:rsidRDefault="00704BE9" w:rsidP="00FA5843">
            <w:pPr>
              <w:pStyle w:val="ListParagraph"/>
              <w:numPr>
                <w:ilvl w:val="0"/>
                <w:numId w:val="27"/>
              </w:numPr>
              <w:jc w:val="both"/>
              <w:rPr>
                <w:rFonts w:eastAsia="Times New Roman"/>
                <w:bCs/>
                <w:szCs w:val="22"/>
                <w:lang w:val="en-GB"/>
              </w:rPr>
            </w:pPr>
          </w:p>
        </w:tc>
        <w:tc>
          <w:tcPr>
            <w:tcW w:w="5103" w:type="dxa"/>
          </w:tcPr>
          <w:p w14:paraId="09F5C6B8" w14:textId="0C53C5F2" w:rsidR="00704BE9" w:rsidRDefault="00704BE9" w:rsidP="00704BE9">
            <w:pPr>
              <w:pStyle w:val="Stilius2"/>
              <w:jc w:val="both"/>
              <w:rPr>
                <w:bCs/>
                <w:sz w:val="22"/>
                <w:szCs w:val="22"/>
              </w:rPr>
            </w:pPr>
            <w:r>
              <w:rPr>
                <w:bCs/>
                <w:sz w:val="22"/>
                <w:szCs w:val="22"/>
              </w:rPr>
              <w:t>Antrinio nusodintuvo talpos pabaigoje turi būti įrengtas DN 160 skersmens atvamzdis su trišakiu viduje</w:t>
            </w:r>
            <w:r w:rsidR="009C23EC">
              <w:rPr>
                <w:bCs/>
                <w:sz w:val="22"/>
                <w:szCs w:val="22"/>
              </w:rPr>
              <w:t>, skirtas valytoms nuotekoms savitaka išleisti</w:t>
            </w:r>
            <w:r w:rsidRPr="00704BE9">
              <w:rPr>
                <w:bCs/>
                <w:sz w:val="22"/>
                <w:szCs w:val="22"/>
              </w:rPr>
              <w:t>.</w:t>
            </w:r>
          </w:p>
        </w:tc>
        <w:tc>
          <w:tcPr>
            <w:tcW w:w="3827" w:type="dxa"/>
            <w:vAlign w:val="center"/>
          </w:tcPr>
          <w:p w14:paraId="34D52449" w14:textId="140416BE" w:rsidR="00704BE9" w:rsidRPr="00153AE1" w:rsidRDefault="00704BE9"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704BE9" w:rsidRPr="00153AE1" w14:paraId="66269486" w14:textId="77777777" w:rsidTr="003C370E">
        <w:tc>
          <w:tcPr>
            <w:tcW w:w="988" w:type="dxa"/>
            <w:vAlign w:val="center"/>
          </w:tcPr>
          <w:p w14:paraId="641D86CE" w14:textId="77777777" w:rsidR="00704BE9" w:rsidRPr="00BF30A0" w:rsidRDefault="00704BE9" w:rsidP="00FA5843">
            <w:pPr>
              <w:pStyle w:val="ListParagraph"/>
              <w:numPr>
                <w:ilvl w:val="0"/>
                <w:numId w:val="27"/>
              </w:numPr>
              <w:jc w:val="both"/>
              <w:rPr>
                <w:rFonts w:eastAsia="Times New Roman"/>
                <w:bCs/>
                <w:szCs w:val="22"/>
                <w:lang w:val="en-GB"/>
              </w:rPr>
            </w:pPr>
          </w:p>
        </w:tc>
        <w:tc>
          <w:tcPr>
            <w:tcW w:w="5103" w:type="dxa"/>
          </w:tcPr>
          <w:p w14:paraId="5BC9768F" w14:textId="764313DB" w:rsidR="00704BE9" w:rsidRDefault="00704BE9" w:rsidP="00704BE9">
            <w:pPr>
              <w:pStyle w:val="Stilius2"/>
              <w:jc w:val="both"/>
              <w:rPr>
                <w:bCs/>
                <w:sz w:val="22"/>
                <w:szCs w:val="22"/>
              </w:rPr>
            </w:pPr>
            <w:r>
              <w:rPr>
                <w:bCs/>
                <w:sz w:val="22"/>
                <w:szCs w:val="22"/>
              </w:rPr>
              <w:t>Turi būti patiekta ir antrinio nusodintuvo talpoje sumontuota bei prie trišakio prijungta nuo dumblo atskirtų nuotekų surinkimo sistema, kuri sudaryta iš DN</w:t>
            </w:r>
            <w:r w:rsidR="00F8010D">
              <w:rPr>
                <w:bCs/>
                <w:sz w:val="22"/>
                <w:szCs w:val="22"/>
              </w:rPr>
              <w:t> </w:t>
            </w:r>
            <w:r>
              <w:rPr>
                <w:bCs/>
                <w:sz w:val="22"/>
                <w:szCs w:val="22"/>
              </w:rPr>
              <w:t>160 skersmens vamzdžių, kurių bendras ilgis būtų ne mažesnis kaip 4 m.</w:t>
            </w:r>
          </w:p>
        </w:tc>
        <w:tc>
          <w:tcPr>
            <w:tcW w:w="3827" w:type="dxa"/>
            <w:vAlign w:val="center"/>
          </w:tcPr>
          <w:p w14:paraId="5AD6311A" w14:textId="35691A43" w:rsidR="00704BE9" w:rsidRPr="00153AE1" w:rsidRDefault="00704BE9"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704BE9" w:rsidRPr="00153AE1" w14:paraId="5FD00323" w14:textId="77777777" w:rsidTr="003C370E">
        <w:tc>
          <w:tcPr>
            <w:tcW w:w="988" w:type="dxa"/>
            <w:vAlign w:val="center"/>
          </w:tcPr>
          <w:p w14:paraId="50F63605" w14:textId="77777777" w:rsidR="00704BE9" w:rsidRPr="00BF30A0" w:rsidRDefault="00704BE9" w:rsidP="00FA5843">
            <w:pPr>
              <w:pStyle w:val="ListParagraph"/>
              <w:numPr>
                <w:ilvl w:val="0"/>
                <w:numId w:val="27"/>
              </w:numPr>
              <w:jc w:val="both"/>
              <w:rPr>
                <w:rFonts w:eastAsia="Times New Roman"/>
                <w:bCs/>
                <w:szCs w:val="22"/>
                <w:lang w:val="en-GB"/>
              </w:rPr>
            </w:pPr>
          </w:p>
        </w:tc>
        <w:tc>
          <w:tcPr>
            <w:tcW w:w="5103" w:type="dxa"/>
          </w:tcPr>
          <w:p w14:paraId="108333FD" w14:textId="2238C693" w:rsidR="00704BE9" w:rsidRDefault="00704BE9" w:rsidP="00704BE9">
            <w:pPr>
              <w:pStyle w:val="Stilius2"/>
              <w:jc w:val="both"/>
              <w:rPr>
                <w:bCs/>
                <w:sz w:val="22"/>
                <w:szCs w:val="22"/>
              </w:rPr>
            </w:pPr>
            <w:r>
              <w:rPr>
                <w:bCs/>
                <w:sz w:val="22"/>
                <w:szCs w:val="22"/>
              </w:rPr>
              <w:t>Antrinio nusodintuvo talpos apatinėje dalyje turi būti sumontuotos plokštumos, kurių posvyrio į horizontą kampas būtų ne mažesnis kaip 60°.</w:t>
            </w:r>
          </w:p>
        </w:tc>
        <w:tc>
          <w:tcPr>
            <w:tcW w:w="3827" w:type="dxa"/>
            <w:vAlign w:val="center"/>
          </w:tcPr>
          <w:p w14:paraId="146E200B" w14:textId="33DE2123" w:rsidR="00704BE9" w:rsidRPr="00153AE1" w:rsidRDefault="00585B93"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F8010D" w:rsidRPr="00153AE1" w14:paraId="0BB7DDE6" w14:textId="77777777" w:rsidTr="003C370E">
        <w:tc>
          <w:tcPr>
            <w:tcW w:w="988" w:type="dxa"/>
            <w:vAlign w:val="center"/>
          </w:tcPr>
          <w:p w14:paraId="54BD995B" w14:textId="77777777" w:rsidR="00F8010D" w:rsidRPr="00BF30A0" w:rsidRDefault="00F8010D" w:rsidP="00FA5843">
            <w:pPr>
              <w:pStyle w:val="ListParagraph"/>
              <w:numPr>
                <w:ilvl w:val="0"/>
                <w:numId w:val="27"/>
              </w:numPr>
              <w:jc w:val="both"/>
              <w:rPr>
                <w:rFonts w:eastAsia="Times New Roman"/>
                <w:bCs/>
                <w:szCs w:val="22"/>
                <w:lang w:val="en-GB"/>
              </w:rPr>
            </w:pPr>
          </w:p>
        </w:tc>
        <w:tc>
          <w:tcPr>
            <w:tcW w:w="5103" w:type="dxa"/>
          </w:tcPr>
          <w:p w14:paraId="08B12DB3" w14:textId="1B64DE8A" w:rsidR="00F8010D" w:rsidRDefault="00F8010D" w:rsidP="00704BE9">
            <w:pPr>
              <w:pStyle w:val="Stilius2"/>
              <w:jc w:val="both"/>
              <w:rPr>
                <w:bCs/>
                <w:sz w:val="22"/>
                <w:szCs w:val="22"/>
              </w:rPr>
            </w:pPr>
            <w:r>
              <w:rPr>
                <w:bCs/>
                <w:sz w:val="22"/>
                <w:szCs w:val="22"/>
              </w:rPr>
              <w:t>Įtekėjimas į antrinio nusodintuvo talpą iš nitrifikacijos talpos turi būti įrengtas taip, kad nuotekų ir dumblo mišinys įtekėtų ne aukščiau kaip 500 mm nuo nusodintuvo talpos dugno.</w:t>
            </w:r>
          </w:p>
        </w:tc>
        <w:tc>
          <w:tcPr>
            <w:tcW w:w="3827" w:type="dxa"/>
            <w:vAlign w:val="center"/>
          </w:tcPr>
          <w:p w14:paraId="1032E640" w14:textId="05AA9371" w:rsidR="00F8010D" w:rsidRPr="00153AE1" w:rsidRDefault="00F8010D"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4E37DA" w:rsidRPr="00153AE1" w14:paraId="55003142" w14:textId="77777777" w:rsidTr="003C370E">
        <w:tc>
          <w:tcPr>
            <w:tcW w:w="988" w:type="dxa"/>
            <w:vAlign w:val="center"/>
          </w:tcPr>
          <w:p w14:paraId="20C40BB1" w14:textId="77777777" w:rsidR="004E37DA" w:rsidRPr="00BF30A0" w:rsidRDefault="004E37DA" w:rsidP="00FA5843">
            <w:pPr>
              <w:pStyle w:val="ListParagraph"/>
              <w:numPr>
                <w:ilvl w:val="0"/>
                <w:numId w:val="27"/>
              </w:numPr>
              <w:jc w:val="both"/>
              <w:rPr>
                <w:rFonts w:eastAsia="Times New Roman"/>
                <w:bCs/>
                <w:szCs w:val="22"/>
                <w:lang w:val="en-GB"/>
              </w:rPr>
            </w:pPr>
          </w:p>
        </w:tc>
        <w:tc>
          <w:tcPr>
            <w:tcW w:w="5103" w:type="dxa"/>
          </w:tcPr>
          <w:p w14:paraId="1C015627" w14:textId="74FEC704" w:rsidR="004E37DA" w:rsidRDefault="004E37DA" w:rsidP="00704BE9">
            <w:pPr>
              <w:pStyle w:val="Stilius2"/>
              <w:jc w:val="both"/>
              <w:rPr>
                <w:bCs/>
                <w:sz w:val="22"/>
                <w:szCs w:val="22"/>
              </w:rPr>
            </w:pPr>
            <w:r>
              <w:rPr>
                <w:bCs/>
                <w:sz w:val="22"/>
                <w:szCs w:val="22"/>
              </w:rPr>
              <w:t xml:space="preserve">Turi būti numatytos visos priemonės ir medžiagos korpuso sumontavimui gelžbetoninėje duobėje ir pajungimui prie nuotekų tiekimo ir nuvedimo </w:t>
            </w:r>
            <w:r w:rsidR="00AD380F">
              <w:rPr>
                <w:bCs/>
                <w:sz w:val="22"/>
                <w:szCs w:val="22"/>
              </w:rPr>
              <w:t>vietų.</w:t>
            </w:r>
          </w:p>
        </w:tc>
        <w:tc>
          <w:tcPr>
            <w:tcW w:w="3827" w:type="dxa"/>
            <w:vAlign w:val="center"/>
          </w:tcPr>
          <w:p w14:paraId="7A52C944" w14:textId="28B60500" w:rsidR="004E37DA" w:rsidRPr="00153AE1" w:rsidRDefault="00D32973" w:rsidP="003C370E">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4E37DA" w:rsidRPr="00153AE1" w14:paraId="34A427DF" w14:textId="77777777" w:rsidTr="003C370E">
        <w:tc>
          <w:tcPr>
            <w:tcW w:w="988" w:type="dxa"/>
            <w:vAlign w:val="center"/>
          </w:tcPr>
          <w:p w14:paraId="116D8206" w14:textId="77777777" w:rsidR="004E37DA" w:rsidRPr="00BF30A0" w:rsidRDefault="004E37DA" w:rsidP="00FA5843">
            <w:pPr>
              <w:pStyle w:val="ListParagraph"/>
              <w:numPr>
                <w:ilvl w:val="0"/>
                <w:numId w:val="27"/>
              </w:numPr>
              <w:jc w:val="both"/>
              <w:rPr>
                <w:rFonts w:eastAsia="Times New Roman"/>
                <w:bCs/>
                <w:szCs w:val="22"/>
                <w:lang w:val="en-GB"/>
              </w:rPr>
            </w:pPr>
          </w:p>
        </w:tc>
        <w:tc>
          <w:tcPr>
            <w:tcW w:w="5103" w:type="dxa"/>
          </w:tcPr>
          <w:p w14:paraId="3121CE1D" w14:textId="31CA766D" w:rsidR="004E37DA" w:rsidRDefault="004E37DA" w:rsidP="00704BE9">
            <w:pPr>
              <w:pStyle w:val="Stilius2"/>
              <w:jc w:val="both"/>
              <w:rPr>
                <w:bCs/>
                <w:sz w:val="22"/>
                <w:szCs w:val="22"/>
              </w:rPr>
            </w:pPr>
            <w:r>
              <w:rPr>
                <w:bCs/>
                <w:sz w:val="22"/>
                <w:szCs w:val="22"/>
              </w:rPr>
              <w:t>Preliminarus reikalingas vamzdyno ilgis nuotekų tiekimui į korpusą – 4 m, preliminarus reikalingas vamzdyno ilgis nuotekų nuvedimui nuo korpuso – 4 m.</w:t>
            </w:r>
          </w:p>
        </w:tc>
        <w:tc>
          <w:tcPr>
            <w:tcW w:w="3827" w:type="dxa"/>
            <w:vAlign w:val="center"/>
          </w:tcPr>
          <w:p w14:paraId="78ECEF45" w14:textId="33C9C75F" w:rsidR="004E37DA" w:rsidRPr="00153AE1" w:rsidRDefault="00AD380F"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AD380F" w:rsidRPr="00153AE1" w14:paraId="0F1A034A" w14:textId="77777777" w:rsidTr="00CA02D9">
        <w:tc>
          <w:tcPr>
            <w:tcW w:w="988" w:type="dxa"/>
            <w:vAlign w:val="center"/>
          </w:tcPr>
          <w:p w14:paraId="5F284CDD" w14:textId="77777777" w:rsidR="00AD380F" w:rsidRPr="00BF30A0" w:rsidRDefault="00AD380F" w:rsidP="00FA5843">
            <w:pPr>
              <w:pStyle w:val="ListParagraph"/>
              <w:numPr>
                <w:ilvl w:val="0"/>
                <w:numId w:val="27"/>
              </w:numPr>
              <w:jc w:val="both"/>
              <w:rPr>
                <w:rFonts w:eastAsia="Times New Roman"/>
                <w:bCs/>
                <w:szCs w:val="22"/>
                <w:lang w:val="en-GB"/>
              </w:rPr>
            </w:pPr>
          </w:p>
        </w:tc>
        <w:tc>
          <w:tcPr>
            <w:tcW w:w="5103" w:type="dxa"/>
          </w:tcPr>
          <w:p w14:paraId="28199B78" w14:textId="52934EFA" w:rsidR="00AD380F" w:rsidRDefault="00AD380F" w:rsidP="00704BE9">
            <w:pPr>
              <w:pStyle w:val="Stilius2"/>
              <w:jc w:val="both"/>
              <w:rPr>
                <w:bCs/>
                <w:sz w:val="22"/>
                <w:szCs w:val="22"/>
              </w:rPr>
            </w:pPr>
            <w:r>
              <w:rPr>
                <w:bCs/>
                <w:sz w:val="22"/>
                <w:szCs w:val="22"/>
              </w:rPr>
              <w:t>Korpusas ir jo dalys turi būti sumontuotos gelžbetoninėje duobėje taip, kad jį būtų galima eksploatuoti per jį tiekiant nuotekų ir dumblo mišinį.</w:t>
            </w:r>
          </w:p>
        </w:tc>
        <w:tc>
          <w:tcPr>
            <w:tcW w:w="3827" w:type="dxa"/>
            <w:vAlign w:val="center"/>
          </w:tcPr>
          <w:p w14:paraId="796E149F" w14:textId="5EF26266" w:rsidR="00AD380F" w:rsidRPr="00153AE1" w:rsidRDefault="00AD380F"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C817F0" w:rsidRPr="00153AE1" w14:paraId="6EDE5F3A" w14:textId="77777777" w:rsidTr="0020251D">
        <w:tc>
          <w:tcPr>
            <w:tcW w:w="988" w:type="dxa"/>
            <w:vAlign w:val="center"/>
          </w:tcPr>
          <w:p w14:paraId="079E4581" w14:textId="77777777" w:rsidR="00C817F0" w:rsidRPr="00BF30A0" w:rsidRDefault="00C817F0" w:rsidP="00FA5843">
            <w:pPr>
              <w:pStyle w:val="ListParagraph"/>
              <w:numPr>
                <w:ilvl w:val="0"/>
                <w:numId w:val="27"/>
              </w:numPr>
              <w:jc w:val="both"/>
              <w:rPr>
                <w:rFonts w:eastAsia="Times New Roman"/>
                <w:bCs/>
                <w:szCs w:val="22"/>
                <w:lang w:val="en-GB"/>
              </w:rPr>
            </w:pPr>
          </w:p>
        </w:tc>
        <w:tc>
          <w:tcPr>
            <w:tcW w:w="5103" w:type="dxa"/>
          </w:tcPr>
          <w:p w14:paraId="5DDD1691" w14:textId="1C268D94" w:rsidR="00C817F0" w:rsidRDefault="00C817F0" w:rsidP="00704BE9">
            <w:pPr>
              <w:pStyle w:val="Stilius2"/>
              <w:jc w:val="both"/>
              <w:rPr>
                <w:bCs/>
                <w:sz w:val="22"/>
                <w:szCs w:val="22"/>
              </w:rPr>
            </w:pPr>
            <w:r>
              <w:rPr>
                <w:bCs/>
                <w:sz w:val="22"/>
                <w:szCs w:val="22"/>
              </w:rPr>
              <w:t>Turi būti numatytos priemonės priėjimui prie korpuso landų.</w:t>
            </w:r>
          </w:p>
        </w:tc>
        <w:tc>
          <w:tcPr>
            <w:tcW w:w="3827" w:type="dxa"/>
          </w:tcPr>
          <w:p w14:paraId="05B79511" w14:textId="73A91AE3" w:rsidR="00C817F0" w:rsidRPr="00153AE1" w:rsidRDefault="00C817F0" w:rsidP="00704BE9">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7446A1" w:rsidRPr="00153AE1" w14:paraId="43CB4BD3" w14:textId="77777777" w:rsidTr="0020251D">
        <w:tc>
          <w:tcPr>
            <w:tcW w:w="988" w:type="dxa"/>
            <w:vAlign w:val="center"/>
          </w:tcPr>
          <w:p w14:paraId="3C25D752" w14:textId="0500F914" w:rsidR="007446A1" w:rsidRPr="00153AE1" w:rsidRDefault="007446A1" w:rsidP="0002340E">
            <w:pPr>
              <w:jc w:val="center"/>
              <w:rPr>
                <w:rFonts w:ascii="Times New Roman" w:eastAsia="Times New Roman" w:hAnsi="Times New Roman"/>
                <w:bCs/>
                <w:sz w:val="22"/>
                <w:szCs w:val="22"/>
              </w:rPr>
            </w:pPr>
            <w:r>
              <w:rPr>
                <w:rFonts w:ascii="Times New Roman" w:eastAsia="Times New Roman" w:hAnsi="Times New Roman"/>
                <w:bCs/>
                <w:sz w:val="22"/>
                <w:szCs w:val="22"/>
              </w:rPr>
              <w:t>2</w:t>
            </w:r>
            <w:r w:rsidRPr="00153AE1">
              <w:rPr>
                <w:rFonts w:ascii="Times New Roman" w:eastAsia="Times New Roman" w:hAnsi="Times New Roman"/>
                <w:bCs/>
                <w:sz w:val="22"/>
                <w:szCs w:val="22"/>
              </w:rPr>
              <w:t>.</w:t>
            </w:r>
          </w:p>
        </w:tc>
        <w:tc>
          <w:tcPr>
            <w:tcW w:w="5103" w:type="dxa"/>
            <w:vAlign w:val="center"/>
          </w:tcPr>
          <w:p w14:paraId="12C245AD" w14:textId="58A289BB" w:rsidR="007446A1" w:rsidRPr="00AB2FDC" w:rsidRDefault="00AB2FDC" w:rsidP="00142876">
            <w:pPr>
              <w:pStyle w:val="Stilius2"/>
              <w:jc w:val="both"/>
              <w:rPr>
                <w:b/>
                <w:sz w:val="22"/>
                <w:szCs w:val="22"/>
              </w:rPr>
            </w:pPr>
            <w:r w:rsidRPr="00AB2FDC">
              <w:rPr>
                <w:b/>
                <w:bCs/>
                <w:sz w:val="22"/>
                <w:szCs w:val="22"/>
              </w:rPr>
              <w:t xml:space="preserve">Aeratorių mazgas su oro pajungimo žarnomis </w:t>
            </w:r>
            <w:r w:rsidR="007446A1" w:rsidRPr="00AB2FDC">
              <w:rPr>
                <w:b/>
                <w:bCs/>
                <w:sz w:val="22"/>
                <w:szCs w:val="22"/>
              </w:rPr>
              <w:t>–</w:t>
            </w:r>
            <w:r w:rsidR="007446A1" w:rsidRPr="00AB2FDC">
              <w:rPr>
                <w:b/>
                <w:sz w:val="22"/>
                <w:szCs w:val="22"/>
              </w:rPr>
              <w:t xml:space="preserve"> 1 vnt. (toliau –</w:t>
            </w:r>
            <w:r w:rsidRPr="00AB2FDC">
              <w:rPr>
                <w:b/>
                <w:sz w:val="22"/>
                <w:szCs w:val="22"/>
              </w:rPr>
              <w:t xml:space="preserve"> </w:t>
            </w:r>
            <w:r w:rsidR="000C2F71">
              <w:rPr>
                <w:b/>
                <w:sz w:val="22"/>
                <w:szCs w:val="22"/>
              </w:rPr>
              <w:t xml:space="preserve">aeratorių </w:t>
            </w:r>
            <w:r w:rsidRPr="00AB2FDC">
              <w:rPr>
                <w:b/>
                <w:sz w:val="22"/>
                <w:szCs w:val="22"/>
              </w:rPr>
              <w:t>mazgas</w:t>
            </w:r>
            <w:r w:rsidR="007446A1" w:rsidRPr="00AB2FDC">
              <w:rPr>
                <w:b/>
                <w:sz w:val="22"/>
                <w:szCs w:val="22"/>
              </w:rPr>
              <w:t>)</w:t>
            </w:r>
          </w:p>
        </w:tc>
        <w:tc>
          <w:tcPr>
            <w:tcW w:w="3827" w:type="dxa"/>
          </w:tcPr>
          <w:p w14:paraId="41F7AC01" w14:textId="77777777" w:rsidR="007446A1" w:rsidRPr="00153AE1" w:rsidRDefault="007446A1" w:rsidP="00142876">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558E7801" w14:textId="77777777" w:rsidR="007446A1" w:rsidRPr="00153AE1" w:rsidRDefault="007446A1" w:rsidP="00142876">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559EAFCE" w14:textId="77777777" w:rsidR="007446A1" w:rsidRPr="00153AE1" w:rsidRDefault="007446A1" w:rsidP="00142876">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7446A1" w:rsidRPr="00153AE1" w14:paraId="562160AC" w14:textId="77777777" w:rsidTr="0020251D">
        <w:tc>
          <w:tcPr>
            <w:tcW w:w="988" w:type="dxa"/>
            <w:vAlign w:val="center"/>
          </w:tcPr>
          <w:p w14:paraId="6928BD42" w14:textId="77777777" w:rsidR="007446A1" w:rsidRPr="00C31B56" w:rsidRDefault="007446A1" w:rsidP="00FA5843">
            <w:pPr>
              <w:pStyle w:val="ListParagraph"/>
              <w:numPr>
                <w:ilvl w:val="0"/>
                <w:numId w:val="28"/>
              </w:numPr>
              <w:jc w:val="both"/>
              <w:rPr>
                <w:rFonts w:eastAsia="Times New Roman"/>
                <w:bCs/>
                <w:szCs w:val="22"/>
              </w:rPr>
            </w:pPr>
          </w:p>
        </w:tc>
        <w:tc>
          <w:tcPr>
            <w:tcW w:w="5103" w:type="dxa"/>
          </w:tcPr>
          <w:p w14:paraId="5AF1847C" w14:textId="0C591E57" w:rsidR="007446A1" w:rsidRPr="00153AE1" w:rsidRDefault="00AB2FDC" w:rsidP="00142876">
            <w:pPr>
              <w:pStyle w:val="Stilius2"/>
              <w:jc w:val="both"/>
              <w:rPr>
                <w:bCs/>
                <w:sz w:val="22"/>
                <w:szCs w:val="22"/>
              </w:rPr>
            </w:pPr>
            <w:r>
              <w:rPr>
                <w:bCs/>
                <w:sz w:val="22"/>
                <w:szCs w:val="22"/>
              </w:rPr>
              <w:t xml:space="preserve">Vamzdinių </w:t>
            </w:r>
            <w:r w:rsidR="00100A7E">
              <w:rPr>
                <w:bCs/>
                <w:sz w:val="22"/>
                <w:szCs w:val="22"/>
              </w:rPr>
              <w:t xml:space="preserve">dugninių </w:t>
            </w:r>
            <w:r>
              <w:rPr>
                <w:bCs/>
                <w:sz w:val="22"/>
                <w:szCs w:val="22"/>
              </w:rPr>
              <w:t>aeratorių medžiaga – EPDM arba analogiška</w:t>
            </w:r>
            <w:r w:rsidR="007446A1">
              <w:rPr>
                <w:bCs/>
                <w:sz w:val="22"/>
                <w:szCs w:val="22"/>
              </w:rPr>
              <w:t>.</w:t>
            </w:r>
          </w:p>
        </w:tc>
        <w:tc>
          <w:tcPr>
            <w:tcW w:w="3827" w:type="dxa"/>
          </w:tcPr>
          <w:p w14:paraId="7E747E62" w14:textId="77777777" w:rsidR="007446A1" w:rsidRPr="00153AE1" w:rsidRDefault="007446A1" w:rsidP="00142876">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AB2FDC" w:rsidRPr="00153AE1" w14:paraId="7DD8E6F4" w14:textId="77777777" w:rsidTr="0020251D">
        <w:tc>
          <w:tcPr>
            <w:tcW w:w="988" w:type="dxa"/>
            <w:vAlign w:val="center"/>
          </w:tcPr>
          <w:p w14:paraId="4D8C6AB1" w14:textId="77777777" w:rsidR="00AB2FDC" w:rsidRPr="00C71C14" w:rsidRDefault="00AB2FDC" w:rsidP="00FA5843">
            <w:pPr>
              <w:pStyle w:val="ListParagraph"/>
              <w:numPr>
                <w:ilvl w:val="0"/>
                <w:numId w:val="28"/>
              </w:numPr>
              <w:jc w:val="both"/>
              <w:rPr>
                <w:rFonts w:eastAsia="Times New Roman"/>
                <w:bCs/>
                <w:szCs w:val="22"/>
                <w:lang w:val="en-GB"/>
              </w:rPr>
            </w:pPr>
          </w:p>
        </w:tc>
        <w:tc>
          <w:tcPr>
            <w:tcW w:w="5103" w:type="dxa"/>
          </w:tcPr>
          <w:p w14:paraId="1EE5ED3B" w14:textId="39352406" w:rsidR="00AB2FDC" w:rsidRDefault="00AB2FDC" w:rsidP="00AB2FDC">
            <w:pPr>
              <w:pStyle w:val="Stilius2"/>
              <w:jc w:val="both"/>
              <w:rPr>
                <w:bCs/>
                <w:sz w:val="22"/>
                <w:szCs w:val="22"/>
              </w:rPr>
            </w:pPr>
            <w:r>
              <w:rPr>
                <w:bCs/>
                <w:sz w:val="22"/>
                <w:szCs w:val="22"/>
              </w:rPr>
              <w:t>Vamzdinių aeratorių naudingas ilgis – ne mažiau kaip 6 m.</w:t>
            </w:r>
          </w:p>
        </w:tc>
        <w:tc>
          <w:tcPr>
            <w:tcW w:w="3827" w:type="dxa"/>
          </w:tcPr>
          <w:p w14:paraId="75CABD9B" w14:textId="7D9879E2" w:rsidR="00AB2FDC" w:rsidRPr="00153AE1" w:rsidRDefault="00AB2FDC" w:rsidP="00AB2FDC">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AB2FDC" w:rsidRPr="00153AE1" w14:paraId="02FB5C57" w14:textId="77777777" w:rsidTr="0020251D">
        <w:tc>
          <w:tcPr>
            <w:tcW w:w="988" w:type="dxa"/>
            <w:vAlign w:val="center"/>
          </w:tcPr>
          <w:p w14:paraId="2F440B70" w14:textId="77777777" w:rsidR="00AB2FDC" w:rsidRPr="00AB2FDC" w:rsidRDefault="00AB2FDC" w:rsidP="00FA5843">
            <w:pPr>
              <w:pStyle w:val="ListParagraph"/>
              <w:numPr>
                <w:ilvl w:val="0"/>
                <w:numId w:val="28"/>
              </w:numPr>
              <w:jc w:val="both"/>
              <w:rPr>
                <w:rFonts w:eastAsia="Times New Roman"/>
                <w:bCs/>
                <w:szCs w:val="22"/>
                <w:lang w:val="en-GB"/>
              </w:rPr>
            </w:pPr>
          </w:p>
        </w:tc>
        <w:tc>
          <w:tcPr>
            <w:tcW w:w="5103" w:type="dxa"/>
          </w:tcPr>
          <w:p w14:paraId="60779DC7" w14:textId="3AA73DDC" w:rsidR="00AB2FDC" w:rsidRDefault="00AB2FDC" w:rsidP="00AB2FDC">
            <w:pPr>
              <w:pStyle w:val="Stilius2"/>
              <w:jc w:val="both"/>
              <w:rPr>
                <w:bCs/>
                <w:sz w:val="22"/>
                <w:szCs w:val="22"/>
              </w:rPr>
            </w:pPr>
            <w:r>
              <w:rPr>
                <w:rFonts w:eastAsia="Times New Roman"/>
                <w:bCs/>
                <w:sz w:val="22"/>
                <w:szCs w:val="22"/>
              </w:rPr>
              <w:t>Pajungimo žarnos skersmuo – ne mažiau kaip DN 19. Žarna turi būti p</w:t>
            </w:r>
            <w:r w:rsidR="00D32973">
              <w:rPr>
                <w:rFonts w:eastAsia="Times New Roman"/>
                <w:bCs/>
                <w:sz w:val="22"/>
                <w:szCs w:val="22"/>
              </w:rPr>
              <w:t>arinkta taip, kad būtų tinkama praleisti reikiamą oro srautą esant maksimaliam slėgiui.</w:t>
            </w:r>
          </w:p>
        </w:tc>
        <w:tc>
          <w:tcPr>
            <w:tcW w:w="3827" w:type="dxa"/>
          </w:tcPr>
          <w:p w14:paraId="67ECD02E" w14:textId="03EB2A82" w:rsidR="00AB2FDC" w:rsidRPr="00153AE1" w:rsidRDefault="00AB2FDC" w:rsidP="00AB2FDC">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D32973" w:rsidRPr="00153AE1" w14:paraId="35EAF378" w14:textId="77777777" w:rsidTr="003C370E">
        <w:tc>
          <w:tcPr>
            <w:tcW w:w="988" w:type="dxa"/>
            <w:vAlign w:val="center"/>
          </w:tcPr>
          <w:p w14:paraId="5862D006" w14:textId="77777777" w:rsidR="00D32973" w:rsidRPr="00AB2FDC" w:rsidRDefault="00D32973" w:rsidP="00FA5843">
            <w:pPr>
              <w:pStyle w:val="ListParagraph"/>
              <w:numPr>
                <w:ilvl w:val="0"/>
                <w:numId w:val="28"/>
              </w:numPr>
              <w:jc w:val="both"/>
              <w:rPr>
                <w:rFonts w:eastAsia="Times New Roman"/>
                <w:bCs/>
                <w:szCs w:val="22"/>
                <w:lang w:val="en-GB"/>
              </w:rPr>
            </w:pPr>
          </w:p>
        </w:tc>
        <w:tc>
          <w:tcPr>
            <w:tcW w:w="5103" w:type="dxa"/>
            <w:vAlign w:val="center"/>
          </w:tcPr>
          <w:p w14:paraId="61D3678B" w14:textId="5726A16F" w:rsidR="00D32973" w:rsidRDefault="00D32973" w:rsidP="003C370E">
            <w:pPr>
              <w:pStyle w:val="Stilius2"/>
              <w:rPr>
                <w:rFonts w:eastAsia="Times New Roman"/>
                <w:bCs/>
                <w:sz w:val="22"/>
                <w:szCs w:val="22"/>
              </w:rPr>
            </w:pPr>
            <w:r>
              <w:rPr>
                <w:rFonts w:eastAsia="Times New Roman"/>
                <w:bCs/>
                <w:sz w:val="22"/>
                <w:szCs w:val="22"/>
              </w:rPr>
              <w:t xml:space="preserve">Pajungimo žarnų bendras </w:t>
            </w:r>
            <w:r>
              <w:rPr>
                <w:bCs/>
                <w:sz w:val="22"/>
                <w:szCs w:val="22"/>
              </w:rPr>
              <w:t>ilgis – ne mažiau kaip 16 m.</w:t>
            </w:r>
          </w:p>
        </w:tc>
        <w:tc>
          <w:tcPr>
            <w:tcW w:w="3827" w:type="dxa"/>
          </w:tcPr>
          <w:p w14:paraId="063838E2" w14:textId="37F672D9" w:rsidR="00D32973" w:rsidRPr="00153AE1" w:rsidRDefault="00D32973" w:rsidP="00AB2FDC">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D32973" w:rsidRPr="00153AE1" w14:paraId="1E1A4CA7" w14:textId="77777777" w:rsidTr="0020251D">
        <w:tc>
          <w:tcPr>
            <w:tcW w:w="988" w:type="dxa"/>
            <w:vAlign w:val="center"/>
          </w:tcPr>
          <w:p w14:paraId="7A83565E" w14:textId="77777777" w:rsidR="00D32973" w:rsidRPr="00AB2FDC" w:rsidRDefault="00D32973" w:rsidP="00FA5843">
            <w:pPr>
              <w:pStyle w:val="ListParagraph"/>
              <w:numPr>
                <w:ilvl w:val="0"/>
                <w:numId w:val="28"/>
              </w:numPr>
              <w:jc w:val="both"/>
              <w:rPr>
                <w:rFonts w:eastAsia="Times New Roman"/>
                <w:bCs/>
                <w:szCs w:val="22"/>
                <w:lang w:val="en-GB"/>
              </w:rPr>
            </w:pPr>
          </w:p>
        </w:tc>
        <w:tc>
          <w:tcPr>
            <w:tcW w:w="5103" w:type="dxa"/>
          </w:tcPr>
          <w:p w14:paraId="1B95472A" w14:textId="70CEDA95" w:rsidR="00D32973" w:rsidRDefault="00D32973" w:rsidP="00AB2FDC">
            <w:pPr>
              <w:pStyle w:val="Stilius2"/>
              <w:jc w:val="both"/>
              <w:rPr>
                <w:rFonts w:eastAsia="Times New Roman"/>
                <w:bCs/>
                <w:sz w:val="22"/>
                <w:szCs w:val="22"/>
              </w:rPr>
            </w:pPr>
            <w:r>
              <w:rPr>
                <w:bCs/>
                <w:sz w:val="22"/>
                <w:szCs w:val="22"/>
              </w:rPr>
              <w:t>Turi būti numatytos visos priemonės ir medžiagos</w:t>
            </w:r>
            <w:r w:rsidR="000C2F71">
              <w:rPr>
                <w:bCs/>
                <w:sz w:val="22"/>
                <w:szCs w:val="22"/>
              </w:rPr>
              <w:t xml:space="preserve"> aeratorių</w:t>
            </w:r>
            <w:r>
              <w:rPr>
                <w:bCs/>
                <w:sz w:val="22"/>
                <w:szCs w:val="22"/>
              </w:rPr>
              <w:t xml:space="preserve"> mazgo sumontavimui nitrifikacijos talpoje.</w:t>
            </w:r>
          </w:p>
        </w:tc>
        <w:tc>
          <w:tcPr>
            <w:tcW w:w="3827" w:type="dxa"/>
          </w:tcPr>
          <w:p w14:paraId="48D7E934" w14:textId="69EAA9A3" w:rsidR="00D32973" w:rsidRPr="00153AE1" w:rsidRDefault="00D32973" w:rsidP="00AB2FDC">
            <w:pPr>
              <w:jc w:val="both"/>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D32973" w:rsidRPr="00153AE1" w14:paraId="161EDA0A" w14:textId="77777777" w:rsidTr="003C370E">
        <w:tc>
          <w:tcPr>
            <w:tcW w:w="988" w:type="dxa"/>
            <w:vAlign w:val="center"/>
          </w:tcPr>
          <w:p w14:paraId="33A9160E" w14:textId="77777777" w:rsidR="00D32973" w:rsidRPr="00AB2FDC" w:rsidRDefault="00D32973" w:rsidP="00FA5843">
            <w:pPr>
              <w:pStyle w:val="ListParagraph"/>
              <w:numPr>
                <w:ilvl w:val="0"/>
                <w:numId w:val="28"/>
              </w:numPr>
              <w:jc w:val="both"/>
              <w:rPr>
                <w:rFonts w:eastAsia="Times New Roman"/>
                <w:bCs/>
                <w:szCs w:val="22"/>
                <w:lang w:val="en-GB"/>
              </w:rPr>
            </w:pPr>
          </w:p>
        </w:tc>
        <w:tc>
          <w:tcPr>
            <w:tcW w:w="5103" w:type="dxa"/>
          </w:tcPr>
          <w:p w14:paraId="78BFE4A2" w14:textId="6A8E49BB" w:rsidR="00D32973" w:rsidRDefault="000C2F71" w:rsidP="00AB2FDC">
            <w:pPr>
              <w:pStyle w:val="Stilius2"/>
              <w:jc w:val="both"/>
              <w:rPr>
                <w:bCs/>
                <w:sz w:val="22"/>
                <w:szCs w:val="22"/>
              </w:rPr>
            </w:pPr>
            <w:r>
              <w:rPr>
                <w:bCs/>
                <w:sz w:val="22"/>
                <w:szCs w:val="22"/>
              </w:rPr>
              <w:t>Aeratorių m</w:t>
            </w:r>
            <w:r w:rsidR="00100A7E">
              <w:rPr>
                <w:bCs/>
                <w:sz w:val="22"/>
                <w:szCs w:val="22"/>
              </w:rPr>
              <w:t>azgas turi būti sumontuotas taip, kad per jį būtų galima tiekti orą ir jį tolygiai paskirstyti per visus aeratorius.</w:t>
            </w:r>
          </w:p>
        </w:tc>
        <w:tc>
          <w:tcPr>
            <w:tcW w:w="3827" w:type="dxa"/>
            <w:vAlign w:val="center"/>
          </w:tcPr>
          <w:p w14:paraId="74B31AFA" w14:textId="26C065C4" w:rsidR="00D32973" w:rsidRPr="00153AE1" w:rsidRDefault="00100A7E" w:rsidP="003C370E">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D73E86" w:rsidRPr="00153AE1" w14:paraId="20484F9A" w14:textId="77777777" w:rsidTr="0020251D">
        <w:tc>
          <w:tcPr>
            <w:tcW w:w="988" w:type="dxa"/>
            <w:vAlign w:val="center"/>
          </w:tcPr>
          <w:p w14:paraId="185817C7" w14:textId="5CDD0943" w:rsidR="00D73E86" w:rsidRPr="00153AE1" w:rsidRDefault="00D73E86" w:rsidP="003C370E">
            <w:pPr>
              <w:jc w:val="center"/>
              <w:rPr>
                <w:rFonts w:ascii="Times New Roman" w:eastAsia="Times New Roman" w:hAnsi="Times New Roman"/>
                <w:bCs/>
                <w:sz w:val="22"/>
                <w:szCs w:val="22"/>
              </w:rPr>
            </w:pPr>
            <w:r>
              <w:rPr>
                <w:rFonts w:ascii="Times New Roman" w:eastAsia="Times New Roman" w:hAnsi="Times New Roman"/>
                <w:bCs/>
                <w:sz w:val="22"/>
                <w:szCs w:val="22"/>
              </w:rPr>
              <w:t>3</w:t>
            </w:r>
            <w:r w:rsidRPr="00153AE1">
              <w:rPr>
                <w:rFonts w:ascii="Times New Roman" w:eastAsia="Times New Roman" w:hAnsi="Times New Roman"/>
                <w:bCs/>
                <w:sz w:val="22"/>
                <w:szCs w:val="22"/>
              </w:rPr>
              <w:t>.</w:t>
            </w:r>
          </w:p>
        </w:tc>
        <w:tc>
          <w:tcPr>
            <w:tcW w:w="5103" w:type="dxa"/>
            <w:vAlign w:val="center"/>
          </w:tcPr>
          <w:p w14:paraId="0694E305" w14:textId="5CDF4E77" w:rsidR="00D73E86" w:rsidRPr="00AB2FDC" w:rsidRDefault="00D73E86" w:rsidP="002D5057">
            <w:pPr>
              <w:pStyle w:val="Stilius2"/>
              <w:jc w:val="both"/>
              <w:rPr>
                <w:b/>
                <w:sz w:val="22"/>
                <w:szCs w:val="22"/>
              </w:rPr>
            </w:pPr>
            <w:r w:rsidRPr="00D73E86">
              <w:rPr>
                <w:b/>
                <w:bCs/>
                <w:sz w:val="22"/>
                <w:szCs w:val="22"/>
              </w:rPr>
              <w:t>Orapūčių dėžė su orapūtėmis, pajungimo kolektoriais ir oro debito apskaitos mazgu –</w:t>
            </w:r>
            <w:r w:rsidRPr="00AB2FDC">
              <w:rPr>
                <w:b/>
                <w:sz w:val="22"/>
                <w:szCs w:val="22"/>
              </w:rPr>
              <w:t xml:space="preserve"> 1 vnt. (toliau – </w:t>
            </w:r>
            <w:r>
              <w:rPr>
                <w:b/>
                <w:sz w:val="22"/>
                <w:szCs w:val="22"/>
              </w:rPr>
              <w:t>dėžė</w:t>
            </w:r>
            <w:r w:rsidRPr="00AB2FDC">
              <w:rPr>
                <w:b/>
                <w:sz w:val="22"/>
                <w:szCs w:val="22"/>
              </w:rPr>
              <w:t>)</w:t>
            </w:r>
          </w:p>
        </w:tc>
        <w:tc>
          <w:tcPr>
            <w:tcW w:w="3827" w:type="dxa"/>
          </w:tcPr>
          <w:p w14:paraId="18D5F35C" w14:textId="77777777" w:rsidR="00D73E86" w:rsidRPr="00153AE1" w:rsidRDefault="00D73E86" w:rsidP="002D5057">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62E5E145" w14:textId="77777777" w:rsidR="00D73E86" w:rsidRPr="00153AE1" w:rsidRDefault="00D73E86" w:rsidP="002D5057">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27FFED88" w14:textId="77777777" w:rsidR="00D73E86" w:rsidRPr="00153AE1" w:rsidRDefault="00D73E86" w:rsidP="002D5057">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00B2F" w:rsidRPr="00153AE1" w14:paraId="09B24668" w14:textId="77777777" w:rsidTr="0020251D">
        <w:tc>
          <w:tcPr>
            <w:tcW w:w="988" w:type="dxa"/>
            <w:vAlign w:val="center"/>
          </w:tcPr>
          <w:p w14:paraId="11228E94" w14:textId="77777777" w:rsidR="00B00B2F" w:rsidRPr="00C31B56" w:rsidRDefault="00B00B2F" w:rsidP="00FA5843">
            <w:pPr>
              <w:pStyle w:val="ListParagraph"/>
              <w:numPr>
                <w:ilvl w:val="0"/>
                <w:numId w:val="29"/>
              </w:numPr>
              <w:jc w:val="both"/>
              <w:rPr>
                <w:rFonts w:eastAsia="Times New Roman"/>
                <w:bCs/>
                <w:szCs w:val="22"/>
              </w:rPr>
            </w:pPr>
          </w:p>
        </w:tc>
        <w:tc>
          <w:tcPr>
            <w:tcW w:w="5103" w:type="dxa"/>
          </w:tcPr>
          <w:p w14:paraId="75C4901D" w14:textId="06D66775" w:rsidR="00B00B2F" w:rsidRPr="00153AE1" w:rsidRDefault="00B00B2F" w:rsidP="00B00B2F">
            <w:pPr>
              <w:pStyle w:val="Stilius2"/>
              <w:jc w:val="both"/>
              <w:rPr>
                <w:bCs/>
                <w:sz w:val="22"/>
                <w:szCs w:val="22"/>
              </w:rPr>
            </w:pPr>
            <w:r>
              <w:rPr>
                <w:bCs/>
                <w:sz w:val="22"/>
                <w:szCs w:val="22"/>
              </w:rPr>
              <w:t>Dėžės ilgis – ne mažiau kaip 1000 mm, plotis – ne mažiau kaip 890 mm, naudingas aukštis – ne mažiau kaip 450 mm.</w:t>
            </w:r>
          </w:p>
        </w:tc>
        <w:tc>
          <w:tcPr>
            <w:tcW w:w="3827" w:type="dxa"/>
          </w:tcPr>
          <w:p w14:paraId="10D9AC43" w14:textId="406F2BC1" w:rsidR="00B00B2F" w:rsidRPr="00153AE1" w:rsidRDefault="00B00B2F" w:rsidP="00B00B2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00B2F" w:rsidRPr="00153AE1" w14:paraId="253B9846" w14:textId="77777777" w:rsidTr="003C370E">
        <w:tc>
          <w:tcPr>
            <w:tcW w:w="988" w:type="dxa"/>
            <w:vAlign w:val="center"/>
          </w:tcPr>
          <w:p w14:paraId="035F1834" w14:textId="77777777" w:rsidR="00B00B2F" w:rsidRPr="00C71C14" w:rsidRDefault="00B00B2F" w:rsidP="00FA5843">
            <w:pPr>
              <w:pStyle w:val="ListParagraph"/>
              <w:numPr>
                <w:ilvl w:val="0"/>
                <w:numId w:val="29"/>
              </w:numPr>
              <w:jc w:val="both"/>
              <w:rPr>
                <w:rFonts w:eastAsia="Times New Roman"/>
                <w:bCs/>
                <w:szCs w:val="22"/>
                <w:lang w:val="en-GB"/>
              </w:rPr>
            </w:pPr>
          </w:p>
        </w:tc>
        <w:tc>
          <w:tcPr>
            <w:tcW w:w="5103" w:type="dxa"/>
            <w:vAlign w:val="center"/>
          </w:tcPr>
          <w:p w14:paraId="72303970" w14:textId="3811CCE3" w:rsidR="00B00B2F" w:rsidRDefault="00B00B2F" w:rsidP="003C370E">
            <w:pPr>
              <w:pStyle w:val="Stilius2"/>
              <w:rPr>
                <w:bCs/>
                <w:sz w:val="22"/>
                <w:szCs w:val="22"/>
              </w:rPr>
            </w:pPr>
            <w:r>
              <w:rPr>
                <w:bCs/>
                <w:sz w:val="22"/>
                <w:szCs w:val="22"/>
              </w:rPr>
              <w:t>Dėžė turi turėti rakinamą dangtį.</w:t>
            </w:r>
          </w:p>
        </w:tc>
        <w:tc>
          <w:tcPr>
            <w:tcW w:w="3827" w:type="dxa"/>
          </w:tcPr>
          <w:p w14:paraId="3F186085" w14:textId="4D82F5B0" w:rsidR="00B00B2F" w:rsidRPr="00153AE1" w:rsidRDefault="00B00B2F" w:rsidP="00B00B2F">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00B2F" w:rsidRPr="00153AE1" w14:paraId="614E6A7D" w14:textId="77777777" w:rsidTr="003C370E">
        <w:tc>
          <w:tcPr>
            <w:tcW w:w="988" w:type="dxa"/>
            <w:vAlign w:val="center"/>
          </w:tcPr>
          <w:p w14:paraId="08B7494F" w14:textId="77777777" w:rsidR="00B00B2F" w:rsidRPr="00AB2FDC" w:rsidRDefault="00B00B2F" w:rsidP="00FA5843">
            <w:pPr>
              <w:pStyle w:val="ListParagraph"/>
              <w:numPr>
                <w:ilvl w:val="0"/>
                <w:numId w:val="29"/>
              </w:numPr>
              <w:jc w:val="both"/>
              <w:rPr>
                <w:rFonts w:eastAsia="Times New Roman"/>
                <w:bCs/>
                <w:szCs w:val="22"/>
                <w:lang w:val="en-GB"/>
              </w:rPr>
            </w:pPr>
          </w:p>
        </w:tc>
        <w:tc>
          <w:tcPr>
            <w:tcW w:w="5103" w:type="dxa"/>
            <w:vAlign w:val="center"/>
          </w:tcPr>
          <w:p w14:paraId="7A841E28" w14:textId="13E7FFCF" w:rsidR="00B00B2F" w:rsidRDefault="00B00B2F" w:rsidP="003C370E">
            <w:pPr>
              <w:pStyle w:val="Stilius2"/>
              <w:rPr>
                <w:bCs/>
                <w:sz w:val="22"/>
                <w:szCs w:val="22"/>
              </w:rPr>
            </w:pPr>
            <w:r>
              <w:rPr>
                <w:bCs/>
                <w:sz w:val="22"/>
                <w:szCs w:val="22"/>
              </w:rPr>
              <w:t>Dėžės medžiaga – stikloplastis ar analogiška.</w:t>
            </w:r>
          </w:p>
        </w:tc>
        <w:tc>
          <w:tcPr>
            <w:tcW w:w="3827" w:type="dxa"/>
          </w:tcPr>
          <w:p w14:paraId="3985E928" w14:textId="6BCBF480" w:rsidR="00B00B2F" w:rsidRPr="00153AE1" w:rsidRDefault="00B00B2F" w:rsidP="00B00B2F">
            <w:pPr>
              <w:jc w:val="both"/>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00B2F" w:rsidRPr="00153AE1" w14:paraId="518EBC8A" w14:textId="77777777" w:rsidTr="003C370E">
        <w:tc>
          <w:tcPr>
            <w:tcW w:w="988" w:type="dxa"/>
            <w:vAlign w:val="center"/>
          </w:tcPr>
          <w:p w14:paraId="03CA8981" w14:textId="77777777" w:rsidR="00B00B2F" w:rsidRPr="00AB2FDC" w:rsidRDefault="00B00B2F" w:rsidP="00FA5843">
            <w:pPr>
              <w:pStyle w:val="ListParagraph"/>
              <w:numPr>
                <w:ilvl w:val="0"/>
                <w:numId w:val="29"/>
              </w:numPr>
              <w:jc w:val="both"/>
              <w:rPr>
                <w:rFonts w:eastAsia="Times New Roman"/>
                <w:bCs/>
                <w:szCs w:val="22"/>
                <w:lang w:val="en-GB"/>
              </w:rPr>
            </w:pPr>
          </w:p>
        </w:tc>
        <w:tc>
          <w:tcPr>
            <w:tcW w:w="5103" w:type="dxa"/>
          </w:tcPr>
          <w:p w14:paraId="0C09C9AC" w14:textId="34ED1405" w:rsidR="00B00B2F" w:rsidRDefault="00B00B2F" w:rsidP="00B00B2F">
            <w:pPr>
              <w:pStyle w:val="Stilius2"/>
              <w:jc w:val="both"/>
              <w:rPr>
                <w:bCs/>
                <w:sz w:val="22"/>
                <w:szCs w:val="22"/>
              </w:rPr>
            </w:pPr>
            <w:r>
              <w:rPr>
                <w:bCs/>
                <w:sz w:val="22"/>
                <w:szCs w:val="22"/>
              </w:rPr>
              <w:t xml:space="preserve">Turi būti numatytos visos priemonės ir medžiagos dėžės sumontavimui virš </w:t>
            </w:r>
            <w:r w:rsidRPr="00B00B2F">
              <w:rPr>
                <w:bCs/>
                <w:sz w:val="22"/>
                <w:szCs w:val="22"/>
              </w:rPr>
              <w:t>nuotekų biologinio valymo įrenginio korpuso</w:t>
            </w:r>
            <w:r>
              <w:rPr>
                <w:bCs/>
                <w:sz w:val="22"/>
                <w:szCs w:val="22"/>
              </w:rPr>
              <w:t>.</w:t>
            </w:r>
          </w:p>
        </w:tc>
        <w:tc>
          <w:tcPr>
            <w:tcW w:w="3827" w:type="dxa"/>
            <w:vAlign w:val="center"/>
          </w:tcPr>
          <w:p w14:paraId="6E8A7A9D" w14:textId="10745C06" w:rsidR="00B00B2F" w:rsidRPr="00153AE1" w:rsidRDefault="00B00B2F" w:rsidP="003C370E">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00B2F" w:rsidRPr="00153AE1" w14:paraId="09A18A82" w14:textId="77777777" w:rsidTr="003C370E">
        <w:tc>
          <w:tcPr>
            <w:tcW w:w="988" w:type="dxa"/>
            <w:vAlign w:val="center"/>
          </w:tcPr>
          <w:p w14:paraId="4FB29B5E" w14:textId="77777777" w:rsidR="00B00B2F" w:rsidRPr="00AB2FDC" w:rsidRDefault="00B00B2F" w:rsidP="00FA5843">
            <w:pPr>
              <w:pStyle w:val="ListParagraph"/>
              <w:numPr>
                <w:ilvl w:val="0"/>
                <w:numId w:val="29"/>
              </w:numPr>
              <w:jc w:val="both"/>
              <w:rPr>
                <w:rFonts w:eastAsia="Times New Roman"/>
                <w:bCs/>
                <w:szCs w:val="22"/>
                <w:lang w:val="en-GB"/>
              </w:rPr>
            </w:pPr>
          </w:p>
        </w:tc>
        <w:tc>
          <w:tcPr>
            <w:tcW w:w="5103" w:type="dxa"/>
          </w:tcPr>
          <w:p w14:paraId="11FF431D" w14:textId="57744716" w:rsidR="00B00B2F" w:rsidRDefault="009F2D93" w:rsidP="00B00B2F">
            <w:pPr>
              <w:pStyle w:val="Stilius2"/>
              <w:jc w:val="both"/>
              <w:rPr>
                <w:bCs/>
                <w:sz w:val="22"/>
                <w:szCs w:val="22"/>
              </w:rPr>
            </w:pPr>
            <w:r>
              <w:rPr>
                <w:bCs/>
                <w:sz w:val="22"/>
                <w:szCs w:val="22"/>
              </w:rPr>
              <w:t xml:space="preserve">Dėžėje turi būti sumontuotos dvi orapūtės – viena darbinė, kita – rezervinė. Vienos orapūtės našumas turi būti ne mažesnis nei </w:t>
            </w:r>
            <w:r w:rsidR="006A51B3">
              <w:rPr>
                <w:bCs/>
                <w:sz w:val="22"/>
                <w:szCs w:val="22"/>
              </w:rPr>
              <w:t>18</w:t>
            </w:r>
            <w:r>
              <w:rPr>
                <w:bCs/>
                <w:sz w:val="22"/>
                <w:szCs w:val="22"/>
              </w:rPr>
              <w:t xml:space="preserve"> N</w:t>
            </w:r>
            <w:r w:rsidR="002C27E2">
              <w:rPr>
                <w:bCs/>
                <w:sz w:val="22"/>
                <w:szCs w:val="22"/>
              </w:rPr>
              <w:t> </w:t>
            </w:r>
            <w:r>
              <w:rPr>
                <w:bCs/>
                <w:sz w:val="22"/>
                <w:szCs w:val="22"/>
              </w:rPr>
              <w:t>m</w:t>
            </w:r>
            <w:r w:rsidRPr="009F2D93">
              <w:rPr>
                <w:bCs/>
                <w:sz w:val="22"/>
                <w:szCs w:val="22"/>
                <w:vertAlign w:val="superscript"/>
              </w:rPr>
              <w:t>3</w:t>
            </w:r>
            <w:r>
              <w:rPr>
                <w:bCs/>
                <w:sz w:val="22"/>
                <w:szCs w:val="22"/>
              </w:rPr>
              <w:t xml:space="preserve">/h prie slėgio </w:t>
            </w:r>
            <w:r w:rsidR="006A51B3">
              <w:rPr>
                <w:bCs/>
                <w:sz w:val="22"/>
                <w:szCs w:val="22"/>
              </w:rPr>
              <w:t>25</w:t>
            </w:r>
            <w:r>
              <w:rPr>
                <w:bCs/>
                <w:sz w:val="22"/>
                <w:szCs w:val="22"/>
              </w:rPr>
              <w:t xml:space="preserve"> k</w:t>
            </w:r>
            <w:r w:rsidR="002C27E2">
              <w:rPr>
                <w:bCs/>
                <w:sz w:val="22"/>
                <w:szCs w:val="22"/>
              </w:rPr>
              <w:t> </w:t>
            </w:r>
            <w:r>
              <w:rPr>
                <w:bCs/>
                <w:sz w:val="22"/>
                <w:szCs w:val="22"/>
              </w:rPr>
              <w:t>Pa.</w:t>
            </w:r>
          </w:p>
        </w:tc>
        <w:tc>
          <w:tcPr>
            <w:tcW w:w="3827" w:type="dxa"/>
            <w:vAlign w:val="center"/>
          </w:tcPr>
          <w:p w14:paraId="08BE5A79" w14:textId="15C9DA56" w:rsidR="00B00B2F" w:rsidRPr="00153AE1" w:rsidRDefault="009F2D93" w:rsidP="003C370E">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235F3" w:rsidRPr="00153AE1" w14:paraId="5112DC56" w14:textId="77777777" w:rsidTr="003C370E">
        <w:tc>
          <w:tcPr>
            <w:tcW w:w="988" w:type="dxa"/>
            <w:vAlign w:val="center"/>
          </w:tcPr>
          <w:p w14:paraId="5BAB44B0" w14:textId="77777777" w:rsidR="00B235F3" w:rsidRPr="00AB2FDC" w:rsidRDefault="00B235F3" w:rsidP="00FA5843">
            <w:pPr>
              <w:pStyle w:val="ListParagraph"/>
              <w:numPr>
                <w:ilvl w:val="0"/>
                <w:numId w:val="29"/>
              </w:numPr>
              <w:jc w:val="both"/>
              <w:rPr>
                <w:rFonts w:eastAsia="Times New Roman"/>
                <w:bCs/>
                <w:szCs w:val="22"/>
                <w:lang w:val="en-GB"/>
              </w:rPr>
            </w:pPr>
          </w:p>
        </w:tc>
        <w:tc>
          <w:tcPr>
            <w:tcW w:w="5103" w:type="dxa"/>
          </w:tcPr>
          <w:p w14:paraId="5476E8D5" w14:textId="6C7207B4" w:rsidR="00B235F3" w:rsidRDefault="00B235F3" w:rsidP="00B235F3">
            <w:pPr>
              <w:pStyle w:val="Stilius2"/>
              <w:jc w:val="both"/>
              <w:rPr>
                <w:bCs/>
                <w:sz w:val="22"/>
                <w:szCs w:val="22"/>
              </w:rPr>
            </w:pPr>
            <w:r>
              <w:rPr>
                <w:bCs/>
                <w:sz w:val="22"/>
                <w:szCs w:val="22"/>
              </w:rPr>
              <w:t xml:space="preserve">Dėžėje turi būti sumontuotas kolektorius, skirtas orui paskirstyti į mažiausiai 4 žarnas/aeratorius. Kolektoriaus medžiaga – </w:t>
            </w:r>
            <w:r>
              <w:rPr>
                <w:rFonts w:eastAsia="Times New Roman"/>
                <w:bCs/>
                <w:sz w:val="22"/>
                <w:szCs w:val="22"/>
              </w:rPr>
              <w:t xml:space="preserve">AISI 304 </w:t>
            </w:r>
            <w:r w:rsidRPr="009F2D93">
              <w:rPr>
                <w:rFonts w:eastAsia="Times New Roman"/>
                <w:bCs/>
                <w:sz w:val="22"/>
                <w:szCs w:val="22"/>
              </w:rPr>
              <w:t>(EN 1.4301)</w:t>
            </w:r>
            <w:r>
              <w:rPr>
                <w:rFonts w:eastAsia="Times New Roman"/>
                <w:bCs/>
                <w:sz w:val="22"/>
                <w:szCs w:val="22"/>
              </w:rPr>
              <w:t xml:space="preserve"> arba analogiška.</w:t>
            </w:r>
          </w:p>
        </w:tc>
        <w:tc>
          <w:tcPr>
            <w:tcW w:w="3827" w:type="dxa"/>
            <w:vAlign w:val="center"/>
          </w:tcPr>
          <w:p w14:paraId="70CF057F" w14:textId="7F96B388" w:rsidR="00B235F3" w:rsidRPr="00153AE1" w:rsidRDefault="00B235F3"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235F3" w:rsidRPr="00153AE1" w14:paraId="13EEBCCB" w14:textId="77777777" w:rsidTr="003C370E">
        <w:tc>
          <w:tcPr>
            <w:tcW w:w="988" w:type="dxa"/>
            <w:vAlign w:val="center"/>
          </w:tcPr>
          <w:p w14:paraId="42BB26E0" w14:textId="77777777" w:rsidR="00B235F3" w:rsidRPr="00AB2FDC" w:rsidRDefault="00B235F3" w:rsidP="00FA5843">
            <w:pPr>
              <w:pStyle w:val="ListParagraph"/>
              <w:numPr>
                <w:ilvl w:val="0"/>
                <w:numId w:val="29"/>
              </w:numPr>
              <w:jc w:val="both"/>
              <w:rPr>
                <w:rFonts w:eastAsia="Times New Roman"/>
                <w:bCs/>
                <w:szCs w:val="22"/>
                <w:lang w:val="en-GB"/>
              </w:rPr>
            </w:pPr>
          </w:p>
        </w:tc>
        <w:tc>
          <w:tcPr>
            <w:tcW w:w="5103" w:type="dxa"/>
          </w:tcPr>
          <w:p w14:paraId="20CF3758" w14:textId="49730A34" w:rsidR="00B235F3" w:rsidRDefault="00C94933" w:rsidP="00B235F3">
            <w:pPr>
              <w:pStyle w:val="Stilius2"/>
              <w:jc w:val="both"/>
              <w:rPr>
                <w:bCs/>
                <w:sz w:val="22"/>
                <w:szCs w:val="22"/>
              </w:rPr>
            </w:pPr>
            <w:r>
              <w:rPr>
                <w:bCs/>
                <w:sz w:val="22"/>
                <w:szCs w:val="22"/>
              </w:rPr>
              <w:t>T</w:t>
            </w:r>
            <w:r w:rsidR="00B235F3">
              <w:rPr>
                <w:bCs/>
                <w:sz w:val="22"/>
                <w:szCs w:val="22"/>
              </w:rPr>
              <w:t>arp orapūčių ir kolektoriaus turi būti sumontuotas oro srauto matuoklis, veikiantis terminiu ar kitu principu, kurio matavimo ribos būtų ne blogiau kaip nuo 1 m</w:t>
            </w:r>
            <w:r w:rsidR="00B235F3" w:rsidRPr="00B235F3">
              <w:rPr>
                <w:bCs/>
                <w:sz w:val="22"/>
                <w:szCs w:val="22"/>
                <w:vertAlign w:val="superscript"/>
              </w:rPr>
              <w:t>3</w:t>
            </w:r>
            <w:r w:rsidR="00B235F3">
              <w:rPr>
                <w:bCs/>
                <w:sz w:val="22"/>
                <w:szCs w:val="22"/>
              </w:rPr>
              <w:t>/h iki 30 m</w:t>
            </w:r>
            <w:r w:rsidR="00B235F3" w:rsidRPr="00B235F3">
              <w:rPr>
                <w:bCs/>
                <w:sz w:val="22"/>
                <w:szCs w:val="22"/>
                <w:vertAlign w:val="superscript"/>
              </w:rPr>
              <w:t>3</w:t>
            </w:r>
            <w:r w:rsidR="00B235F3">
              <w:rPr>
                <w:bCs/>
                <w:sz w:val="22"/>
                <w:szCs w:val="22"/>
              </w:rPr>
              <w:t>/h.</w:t>
            </w:r>
            <w:r w:rsidR="007E39B9">
              <w:rPr>
                <w:bCs/>
                <w:sz w:val="22"/>
                <w:szCs w:val="22"/>
              </w:rPr>
              <w:t xml:space="preserve"> </w:t>
            </w:r>
            <w:r w:rsidR="007E39B9" w:rsidRPr="007E39B9">
              <w:rPr>
                <w:bCs/>
                <w:sz w:val="22"/>
                <w:szCs w:val="22"/>
              </w:rPr>
              <w:t xml:space="preserve">Maksimali matavimo paklaida: </w:t>
            </w:r>
            <w:r w:rsidR="007E39B9">
              <w:rPr>
                <w:bCs/>
                <w:sz w:val="22"/>
                <w:szCs w:val="22"/>
              </w:rPr>
              <w:t xml:space="preserve">ne daugiau kaip </w:t>
            </w:r>
            <w:r w:rsidR="007E39B9" w:rsidRPr="007E39B9">
              <w:rPr>
                <w:bCs/>
                <w:sz w:val="22"/>
                <w:szCs w:val="22"/>
              </w:rPr>
              <w:t>1,0 %</w:t>
            </w:r>
            <w:r w:rsidR="007E39B9">
              <w:rPr>
                <w:bCs/>
                <w:sz w:val="22"/>
                <w:szCs w:val="22"/>
              </w:rPr>
              <w:t>.</w:t>
            </w:r>
          </w:p>
        </w:tc>
        <w:tc>
          <w:tcPr>
            <w:tcW w:w="3827" w:type="dxa"/>
            <w:vAlign w:val="center"/>
          </w:tcPr>
          <w:p w14:paraId="488AE7E3" w14:textId="5324274C" w:rsidR="00B235F3" w:rsidRPr="00153AE1" w:rsidRDefault="00B235F3"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816002" w:rsidRPr="00153AE1" w14:paraId="704862A3" w14:textId="77777777" w:rsidTr="0020251D">
        <w:tc>
          <w:tcPr>
            <w:tcW w:w="988" w:type="dxa"/>
            <w:vAlign w:val="center"/>
          </w:tcPr>
          <w:p w14:paraId="7C6AE68E" w14:textId="77777777" w:rsidR="00816002" w:rsidRPr="00AB2FDC" w:rsidRDefault="00816002" w:rsidP="00FA5843">
            <w:pPr>
              <w:pStyle w:val="ListParagraph"/>
              <w:numPr>
                <w:ilvl w:val="0"/>
                <w:numId w:val="29"/>
              </w:numPr>
              <w:jc w:val="both"/>
              <w:rPr>
                <w:rFonts w:eastAsia="Times New Roman"/>
                <w:bCs/>
                <w:szCs w:val="22"/>
                <w:lang w:val="en-GB"/>
              </w:rPr>
            </w:pPr>
          </w:p>
        </w:tc>
        <w:tc>
          <w:tcPr>
            <w:tcW w:w="5103" w:type="dxa"/>
          </w:tcPr>
          <w:p w14:paraId="2C1BD99C" w14:textId="7B7103D1" w:rsidR="00816002" w:rsidRDefault="00816002" w:rsidP="00B235F3">
            <w:pPr>
              <w:pStyle w:val="Stilius2"/>
              <w:jc w:val="both"/>
              <w:rPr>
                <w:bCs/>
                <w:sz w:val="22"/>
                <w:szCs w:val="22"/>
              </w:rPr>
            </w:pPr>
            <w:r>
              <w:rPr>
                <w:bCs/>
                <w:sz w:val="22"/>
                <w:szCs w:val="22"/>
              </w:rPr>
              <w:t>Oro srautui į aeratorių mazgą reguliuoti kolektoriuje turi būti sumontuotas elektrifikuotas ventilis.</w:t>
            </w:r>
          </w:p>
        </w:tc>
        <w:tc>
          <w:tcPr>
            <w:tcW w:w="3827" w:type="dxa"/>
          </w:tcPr>
          <w:p w14:paraId="4378119C" w14:textId="24C2FA53" w:rsidR="00816002" w:rsidRPr="00153AE1" w:rsidRDefault="00816002" w:rsidP="00B235F3">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816002" w:rsidRPr="00153AE1" w14:paraId="0BA367F1" w14:textId="77777777" w:rsidTr="0020251D">
        <w:tc>
          <w:tcPr>
            <w:tcW w:w="988" w:type="dxa"/>
            <w:vAlign w:val="center"/>
          </w:tcPr>
          <w:p w14:paraId="7F514002" w14:textId="77777777" w:rsidR="00816002" w:rsidRPr="00AB2FDC" w:rsidRDefault="00816002" w:rsidP="00FA5843">
            <w:pPr>
              <w:pStyle w:val="ListParagraph"/>
              <w:numPr>
                <w:ilvl w:val="0"/>
                <w:numId w:val="29"/>
              </w:numPr>
              <w:jc w:val="both"/>
              <w:rPr>
                <w:rFonts w:eastAsia="Times New Roman"/>
                <w:bCs/>
                <w:szCs w:val="22"/>
                <w:lang w:val="en-GB"/>
              </w:rPr>
            </w:pPr>
          </w:p>
        </w:tc>
        <w:tc>
          <w:tcPr>
            <w:tcW w:w="5103" w:type="dxa"/>
          </w:tcPr>
          <w:p w14:paraId="6B118E20" w14:textId="4EF511A5" w:rsidR="00816002" w:rsidRDefault="00816002" w:rsidP="00816002">
            <w:pPr>
              <w:pStyle w:val="Stilius2"/>
              <w:jc w:val="both"/>
              <w:rPr>
                <w:bCs/>
                <w:sz w:val="22"/>
                <w:szCs w:val="22"/>
              </w:rPr>
            </w:pPr>
            <w:r>
              <w:rPr>
                <w:bCs/>
                <w:sz w:val="22"/>
                <w:szCs w:val="22"/>
              </w:rPr>
              <w:t xml:space="preserve">Turi būti numatytos visos priemonės ir medžiagos </w:t>
            </w:r>
            <w:r w:rsidR="00BD1BBB">
              <w:rPr>
                <w:bCs/>
                <w:sz w:val="22"/>
                <w:szCs w:val="22"/>
              </w:rPr>
              <w:t>Įrang</w:t>
            </w:r>
            <w:r>
              <w:rPr>
                <w:bCs/>
                <w:sz w:val="22"/>
                <w:szCs w:val="22"/>
              </w:rPr>
              <w:t>os dėžėje sumontavimui ir žarnų pajungimui prie kolektoriaus.</w:t>
            </w:r>
          </w:p>
        </w:tc>
        <w:tc>
          <w:tcPr>
            <w:tcW w:w="3827" w:type="dxa"/>
          </w:tcPr>
          <w:p w14:paraId="1B865624" w14:textId="1AA33EA8" w:rsidR="00816002" w:rsidRPr="00153AE1" w:rsidRDefault="00816002" w:rsidP="00816002">
            <w:pPr>
              <w:jc w:val="both"/>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0C2F71" w:rsidRPr="00153AE1" w14:paraId="48495254" w14:textId="77777777" w:rsidTr="0020251D">
        <w:tc>
          <w:tcPr>
            <w:tcW w:w="988" w:type="dxa"/>
            <w:vAlign w:val="center"/>
          </w:tcPr>
          <w:p w14:paraId="77064031" w14:textId="4A075128" w:rsidR="000C2F71" w:rsidRPr="00153AE1" w:rsidRDefault="000C2F71" w:rsidP="003C370E">
            <w:pPr>
              <w:jc w:val="center"/>
              <w:rPr>
                <w:rFonts w:ascii="Times New Roman" w:eastAsia="Times New Roman" w:hAnsi="Times New Roman"/>
                <w:bCs/>
                <w:sz w:val="22"/>
                <w:szCs w:val="22"/>
              </w:rPr>
            </w:pPr>
            <w:r>
              <w:rPr>
                <w:rFonts w:ascii="Times New Roman" w:eastAsia="Times New Roman" w:hAnsi="Times New Roman"/>
                <w:bCs/>
                <w:sz w:val="22"/>
                <w:szCs w:val="22"/>
              </w:rPr>
              <w:t>4</w:t>
            </w:r>
            <w:r w:rsidRPr="00153AE1">
              <w:rPr>
                <w:rFonts w:ascii="Times New Roman" w:eastAsia="Times New Roman" w:hAnsi="Times New Roman"/>
                <w:bCs/>
                <w:sz w:val="22"/>
                <w:szCs w:val="22"/>
              </w:rPr>
              <w:t>.</w:t>
            </w:r>
          </w:p>
        </w:tc>
        <w:tc>
          <w:tcPr>
            <w:tcW w:w="5103" w:type="dxa"/>
            <w:vAlign w:val="center"/>
          </w:tcPr>
          <w:p w14:paraId="45D980C6" w14:textId="6B7B5D5D" w:rsidR="000C2F71" w:rsidRPr="00AB2FDC" w:rsidRDefault="000C2F71" w:rsidP="002D5057">
            <w:pPr>
              <w:pStyle w:val="Stilius2"/>
              <w:jc w:val="both"/>
              <w:rPr>
                <w:b/>
                <w:sz w:val="22"/>
                <w:szCs w:val="22"/>
              </w:rPr>
            </w:pPr>
            <w:r w:rsidRPr="000C2F71">
              <w:rPr>
                <w:b/>
                <w:sz w:val="22"/>
                <w:szCs w:val="22"/>
              </w:rPr>
              <w:t>Siurblių mazgas su siurbliais –</w:t>
            </w:r>
            <w:r w:rsidRPr="00AB2FDC">
              <w:rPr>
                <w:b/>
                <w:sz w:val="22"/>
                <w:szCs w:val="22"/>
              </w:rPr>
              <w:t xml:space="preserve"> 1 vnt. (toliau – </w:t>
            </w:r>
            <w:r>
              <w:rPr>
                <w:b/>
                <w:sz w:val="22"/>
                <w:szCs w:val="22"/>
              </w:rPr>
              <w:t>siurblių mazgas</w:t>
            </w:r>
            <w:r w:rsidRPr="00AB2FDC">
              <w:rPr>
                <w:b/>
                <w:sz w:val="22"/>
                <w:szCs w:val="22"/>
              </w:rPr>
              <w:t>)</w:t>
            </w:r>
          </w:p>
        </w:tc>
        <w:tc>
          <w:tcPr>
            <w:tcW w:w="3827" w:type="dxa"/>
          </w:tcPr>
          <w:p w14:paraId="442E1833" w14:textId="77777777" w:rsidR="000C2F71" w:rsidRPr="00153AE1" w:rsidRDefault="000C2F71" w:rsidP="002D5057">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763486D" w14:textId="77777777" w:rsidR="000C2F71" w:rsidRPr="00153AE1" w:rsidRDefault="000C2F71" w:rsidP="002D5057">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6DE46A6" w14:textId="77777777" w:rsidR="000C2F71" w:rsidRPr="00153AE1" w:rsidRDefault="000C2F71" w:rsidP="002D5057">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0C2F71" w:rsidRPr="00153AE1" w14:paraId="3CA73D0E" w14:textId="77777777" w:rsidTr="0020251D">
        <w:tc>
          <w:tcPr>
            <w:tcW w:w="988" w:type="dxa"/>
            <w:vAlign w:val="center"/>
          </w:tcPr>
          <w:p w14:paraId="3FE83C74" w14:textId="77777777" w:rsidR="000C2F71" w:rsidRPr="00C31B56" w:rsidRDefault="000C2F71" w:rsidP="00FA5843">
            <w:pPr>
              <w:pStyle w:val="ListParagraph"/>
              <w:numPr>
                <w:ilvl w:val="0"/>
                <w:numId w:val="30"/>
              </w:numPr>
              <w:jc w:val="both"/>
              <w:rPr>
                <w:rFonts w:eastAsia="Times New Roman"/>
                <w:bCs/>
                <w:szCs w:val="22"/>
              </w:rPr>
            </w:pPr>
          </w:p>
        </w:tc>
        <w:tc>
          <w:tcPr>
            <w:tcW w:w="5103" w:type="dxa"/>
          </w:tcPr>
          <w:p w14:paraId="4B64031C" w14:textId="533A3067" w:rsidR="000C2F71" w:rsidRPr="00153AE1" w:rsidRDefault="00540D64" w:rsidP="002D5057">
            <w:pPr>
              <w:pStyle w:val="Stilius2"/>
              <w:jc w:val="both"/>
              <w:rPr>
                <w:bCs/>
                <w:sz w:val="22"/>
                <w:szCs w:val="22"/>
              </w:rPr>
            </w:pPr>
            <w:r>
              <w:rPr>
                <w:bCs/>
                <w:sz w:val="22"/>
                <w:szCs w:val="22"/>
              </w:rPr>
              <w:t>Siurblių mazgą sudaro 4 siurbliai su visomis priemonėmis ir medžiagomis, reikalingomis juos sumontuoti ir eksploatuoti.</w:t>
            </w:r>
          </w:p>
        </w:tc>
        <w:tc>
          <w:tcPr>
            <w:tcW w:w="3827" w:type="dxa"/>
          </w:tcPr>
          <w:p w14:paraId="56D82243" w14:textId="77777777" w:rsidR="000C2F71" w:rsidRPr="00153AE1" w:rsidRDefault="000C2F71" w:rsidP="002D5057">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540D64" w:rsidRPr="00153AE1" w14:paraId="71DC08A8" w14:textId="77777777" w:rsidTr="0002340E">
        <w:tc>
          <w:tcPr>
            <w:tcW w:w="988" w:type="dxa"/>
            <w:vAlign w:val="center"/>
          </w:tcPr>
          <w:p w14:paraId="654F7BB2" w14:textId="77777777" w:rsidR="00540D64" w:rsidRPr="00C71C14" w:rsidRDefault="00540D64" w:rsidP="00FA5843">
            <w:pPr>
              <w:pStyle w:val="ListParagraph"/>
              <w:numPr>
                <w:ilvl w:val="0"/>
                <w:numId w:val="30"/>
              </w:numPr>
              <w:jc w:val="both"/>
              <w:rPr>
                <w:rFonts w:eastAsia="Times New Roman"/>
                <w:bCs/>
                <w:szCs w:val="22"/>
                <w:lang w:val="en-GB"/>
              </w:rPr>
            </w:pPr>
          </w:p>
        </w:tc>
        <w:tc>
          <w:tcPr>
            <w:tcW w:w="5103" w:type="dxa"/>
          </w:tcPr>
          <w:p w14:paraId="354937E7" w14:textId="06002FFE" w:rsidR="00540D64" w:rsidRDefault="00540D64" w:rsidP="002D5057">
            <w:pPr>
              <w:pStyle w:val="Stilius2"/>
              <w:jc w:val="both"/>
              <w:rPr>
                <w:bCs/>
                <w:sz w:val="22"/>
                <w:szCs w:val="22"/>
              </w:rPr>
            </w:pPr>
            <w:r>
              <w:rPr>
                <w:bCs/>
                <w:sz w:val="22"/>
                <w:szCs w:val="22"/>
              </w:rPr>
              <w:t xml:space="preserve">Pirmas siurblys montuojamas anaerobinėje </w:t>
            </w:r>
            <w:r w:rsidR="00C966CF">
              <w:rPr>
                <w:bCs/>
                <w:sz w:val="22"/>
                <w:szCs w:val="22"/>
              </w:rPr>
              <w:t>talpoje</w:t>
            </w:r>
            <w:r>
              <w:rPr>
                <w:bCs/>
                <w:sz w:val="22"/>
                <w:szCs w:val="22"/>
              </w:rPr>
              <w:t xml:space="preserve">. Jo paskirtis </w:t>
            </w:r>
            <w:r w:rsidR="006C13B5">
              <w:rPr>
                <w:bCs/>
                <w:sz w:val="22"/>
                <w:szCs w:val="22"/>
              </w:rPr>
              <w:t xml:space="preserve">– </w:t>
            </w:r>
            <w:r>
              <w:rPr>
                <w:bCs/>
                <w:sz w:val="22"/>
                <w:szCs w:val="22"/>
              </w:rPr>
              <w:t>palaikyti nuotekų ir veikliojo dumblo mišinį skendinčioje būsenoje. Siurblio našumas parenkamas taip, kad mišinys skendinčioje būsenoje būtų palaikomas ne mažesnio kaip 2 m</w:t>
            </w:r>
            <w:r w:rsidRPr="00DE3FEC">
              <w:rPr>
                <w:bCs/>
                <w:sz w:val="22"/>
                <w:szCs w:val="22"/>
                <w:vertAlign w:val="superscript"/>
              </w:rPr>
              <w:t>3</w:t>
            </w:r>
            <w:r>
              <w:rPr>
                <w:bCs/>
                <w:sz w:val="22"/>
                <w:szCs w:val="22"/>
              </w:rPr>
              <w:t xml:space="preserve"> naudingo tūrio talpoje.</w:t>
            </w:r>
          </w:p>
        </w:tc>
        <w:tc>
          <w:tcPr>
            <w:tcW w:w="3827" w:type="dxa"/>
            <w:vAlign w:val="center"/>
          </w:tcPr>
          <w:p w14:paraId="54F26365" w14:textId="148327B6" w:rsidR="00540D64" w:rsidRPr="00153AE1" w:rsidRDefault="00234B61" w:rsidP="000234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0C2F71" w:rsidRPr="00153AE1" w14:paraId="2E185875" w14:textId="77777777" w:rsidTr="0002340E">
        <w:tc>
          <w:tcPr>
            <w:tcW w:w="988" w:type="dxa"/>
            <w:vAlign w:val="center"/>
          </w:tcPr>
          <w:p w14:paraId="3E3618FC" w14:textId="77777777" w:rsidR="000C2F71" w:rsidRPr="00540D64" w:rsidRDefault="000C2F71" w:rsidP="00FA5843">
            <w:pPr>
              <w:pStyle w:val="ListParagraph"/>
              <w:numPr>
                <w:ilvl w:val="0"/>
                <w:numId w:val="30"/>
              </w:numPr>
              <w:jc w:val="both"/>
              <w:rPr>
                <w:rFonts w:eastAsia="Times New Roman"/>
                <w:bCs/>
                <w:szCs w:val="22"/>
                <w:lang w:val="lt-LT"/>
              </w:rPr>
            </w:pPr>
          </w:p>
        </w:tc>
        <w:tc>
          <w:tcPr>
            <w:tcW w:w="5103" w:type="dxa"/>
          </w:tcPr>
          <w:p w14:paraId="3C6961D3" w14:textId="443B21C1" w:rsidR="000C2F71" w:rsidRDefault="00540D64" w:rsidP="00816002">
            <w:pPr>
              <w:pStyle w:val="Stilius2"/>
              <w:jc w:val="both"/>
              <w:rPr>
                <w:bCs/>
                <w:sz w:val="22"/>
                <w:szCs w:val="22"/>
              </w:rPr>
            </w:pPr>
            <w:r>
              <w:rPr>
                <w:bCs/>
                <w:sz w:val="22"/>
                <w:szCs w:val="22"/>
              </w:rPr>
              <w:t xml:space="preserve">Antras siurblys montuojamas denitrifikacijos </w:t>
            </w:r>
            <w:r w:rsidR="00C966CF">
              <w:rPr>
                <w:bCs/>
                <w:sz w:val="22"/>
                <w:szCs w:val="22"/>
              </w:rPr>
              <w:t>talpoje</w:t>
            </w:r>
            <w:r>
              <w:rPr>
                <w:bCs/>
                <w:sz w:val="22"/>
                <w:szCs w:val="22"/>
              </w:rPr>
              <w:t xml:space="preserve">. Jo paskirtis </w:t>
            </w:r>
            <w:r w:rsidR="006C13B5">
              <w:rPr>
                <w:bCs/>
                <w:sz w:val="22"/>
                <w:szCs w:val="22"/>
              </w:rPr>
              <w:t xml:space="preserve">– </w:t>
            </w:r>
            <w:r>
              <w:rPr>
                <w:bCs/>
                <w:sz w:val="22"/>
                <w:szCs w:val="22"/>
              </w:rPr>
              <w:t xml:space="preserve">palaikyti nuotekų ir veikliojo dumblo mišinį skendinčioje būsenoje. Siurblio našumas parenkamas taip, kad mišinys skendinčioje būsenoje būtų palaikomas ne mažesnio kaip </w:t>
            </w:r>
            <w:r w:rsidR="00C966CF">
              <w:rPr>
                <w:bCs/>
                <w:sz w:val="22"/>
                <w:szCs w:val="22"/>
              </w:rPr>
              <w:t>3,3</w:t>
            </w:r>
            <w:r>
              <w:rPr>
                <w:bCs/>
                <w:sz w:val="22"/>
                <w:szCs w:val="22"/>
              </w:rPr>
              <w:t xml:space="preserve"> m</w:t>
            </w:r>
            <w:r w:rsidRPr="00DE3FEC">
              <w:rPr>
                <w:bCs/>
                <w:sz w:val="22"/>
                <w:szCs w:val="22"/>
                <w:vertAlign w:val="superscript"/>
              </w:rPr>
              <w:t>3</w:t>
            </w:r>
            <w:r>
              <w:rPr>
                <w:bCs/>
                <w:sz w:val="22"/>
                <w:szCs w:val="22"/>
              </w:rPr>
              <w:t xml:space="preserve"> naudingo tūrio talpoje.</w:t>
            </w:r>
          </w:p>
        </w:tc>
        <w:tc>
          <w:tcPr>
            <w:tcW w:w="3827" w:type="dxa"/>
            <w:vAlign w:val="center"/>
          </w:tcPr>
          <w:p w14:paraId="31DAB32B" w14:textId="06973C20" w:rsidR="000C2F71" w:rsidRPr="00153AE1" w:rsidRDefault="00234B61" w:rsidP="0002340E">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C966CF" w:rsidRPr="00153AE1" w14:paraId="198CFB45" w14:textId="77777777" w:rsidTr="0002340E">
        <w:tc>
          <w:tcPr>
            <w:tcW w:w="988" w:type="dxa"/>
            <w:vAlign w:val="center"/>
          </w:tcPr>
          <w:p w14:paraId="1C88A51F" w14:textId="77777777" w:rsidR="00C966CF" w:rsidRPr="00540D64" w:rsidRDefault="00C966CF" w:rsidP="00FA5843">
            <w:pPr>
              <w:pStyle w:val="ListParagraph"/>
              <w:numPr>
                <w:ilvl w:val="0"/>
                <w:numId w:val="30"/>
              </w:numPr>
              <w:jc w:val="both"/>
              <w:rPr>
                <w:rFonts w:eastAsia="Times New Roman"/>
                <w:bCs/>
                <w:szCs w:val="22"/>
                <w:lang w:val="lt-LT"/>
              </w:rPr>
            </w:pPr>
          </w:p>
        </w:tc>
        <w:tc>
          <w:tcPr>
            <w:tcW w:w="5103" w:type="dxa"/>
          </w:tcPr>
          <w:p w14:paraId="413349BD" w14:textId="720F5D72" w:rsidR="00C966CF" w:rsidRPr="007E0D02" w:rsidRDefault="006C13B5" w:rsidP="00816002">
            <w:pPr>
              <w:pStyle w:val="Stilius2"/>
              <w:jc w:val="both"/>
              <w:rPr>
                <w:bCs/>
                <w:sz w:val="22"/>
                <w:szCs w:val="22"/>
                <w:lang w:val="en-GB"/>
              </w:rPr>
            </w:pPr>
            <w:r>
              <w:rPr>
                <w:bCs/>
                <w:sz w:val="22"/>
                <w:szCs w:val="22"/>
              </w:rPr>
              <w:t xml:space="preserve">Trečias siurblys montuojamas nitrifikacijos talpos pabaigoje. Jo paskirtis – tiekti nitrifikuoto dumblo mišinį iš nitrifikacijos talpos galo į denitrifikacijos </w:t>
            </w:r>
            <w:r>
              <w:rPr>
                <w:bCs/>
                <w:sz w:val="22"/>
                <w:szCs w:val="22"/>
              </w:rPr>
              <w:lastRenderedPageBreak/>
              <w:t xml:space="preserve">talpos pradžią. </w:t>
            </w:r>
            <w:r w:rsidR="007E0D02">
              <w:rPr>
                <w:bCs/>
                <w:sz w:val="22"/>
                <w:szCs w:val="22"/>
              </w:rPr>
              <w:t>Reikalingas maksimalus debitas – 7 m</w:t>
            </w:r>
            <w:r w:rsidR="007E0D02" w:rsidRPr="00DE3FEC">
              <w:rPr>
                <w:bCs/>
                <w:sz w:val="22"/>
                <w:szCs w:val="22"/>
                <w:vertAlign w:val="superscript"/>
              </w:rPr>
              <w:t>3</w:t>
            </w:r>
            <w:r w:rsidR="007E0D02">
              <w:rPr>
                <w:bCs/>
                <w:sz w:val="22"/>
                <w:szCs w:val="22"/>
              </w:rPr>
              <w:t>/h.</w:t>
            </w:r>
          </w:p>
        </w:tc>
        <w:tc>
          <w:tcPr>
            <w:tcW w:w="3827" w:type="dxa"/>
            <w:vAlign w:val="center"/>
          </w:tcPr>
          <w:p w14:paraId="67A0A954" w14:textId="72EA4448" w:rsidR="00C966CF" w:rsidRPr="00153AE1" w:rsidRDefault="00234B61" w:rsidP="0002340E">
            <w:pPr>
              <w:rPr>
                <w:rFonts w:ascii="Times New Roman" w:eastAsia="Times New Roman" w:hAnsi="Times New Roman"/>
                <w:bCs/>
                <w:szCs w:val="22"/>
              </w:rPr>
            </w:pPr>
            <w:r w:rsidRPr="00153AE1">
              <w:rPr>
                <w:rFonts w:ascii="Times New Roman" w:hAnsi="Times New Roman"/>
                <w:bCs/>
                <w:sz w:val="22"/>
                <w:szCs w:val="22"/>
              </w:rPr>
              <w:lastRenderedPageBreak/>
              <w:t>[Pildo tiekėjas, nurodydamas tikslias siūlomos įrangos reikšmes]</w:t>
            </w:r>
          </w:p>
        </w:tc>
      </w:tr>
      <w:tr w:rsidR="007E0D02" w:rsidRPr="00153AE1" w14:paraId="0B3FEE74" w14:textId="77777777" w:rsidTr="00CA02D9">
        <w:tc>
          <w:tcPr>
            <w:tcW w:w="988" w:type="dxa"/>
            <w:vAlign w:val="center"/>
          </w:tcPr>
          <w:p w14:paraId="41C38420" w14:textId="77777777" w:rsidR="007E0D02" w:rsidRPr="00540D64" w:rsidRDefault="007E0D02" w:rsidP="00FA5843">
            <w:pPr>
              <w:pStyle w:val="ListParagraph"/>
              <w:numPr>
                <w:ilvl w:val="0"/>
                <w:numId w:val="30"/>
              </w:numPr>
              <w:jc w:val="both"/>
              <w:rPr>
                <w:rFonts w:eastAsia="Times New Roman"/>
                <w:bCs/>
                <w:szCs w:val="22"/>
                <w:lang w:val="lt-LT"/>
              </w:rPr>
            </w:pPr>
          </w:p>
        </w:tc>
        <w:tc>
          <w:tcPr>
            <w:tcW w:w="5103" w:type="dxa"/>
          </w:tcPr>
          <w:p w14:paraId="04B09ABE" w14:textId="5D06368F" w:rsidR="007E0D02" w:rsidRDefault="007E0D02" w:rsidP="00816002">
            <w:pPr>
              <w:pStyle w:val="Stilius2"/>
              <w:jc w:val="both"/>
              <w:rPr>
                <w:bCs/>
                <w:sz w:val="22"/>
                <w:szCs w:val="22"/>
              </w:rPr>
            </w:pPr>
            <w:r>
              <w:rPr>
                <w:bCs/>
                <w:sz w:val="22"/>
                <w:szCs w:val="22"/>
              </w:rPr>
              <w:t>Ketvirtas siurblys montuojamas antrinio nusodintuvo talpos dugne. Jo paskirtis – tiekti grąžinamą dumblą iš antrinio nusodintuvo talpos į anaerobinės talpos pradžią. Reikalingas maksimalus debitas –</w:t>
            </w:r>
            <w:r w:rsidR="00476859">
              <w:rPr>
                <w:bCs/>
                <w:sz w:val="22"/>
                <w:szCs w:val="22"/>
              </w:rPr>
              <w:t xml:space="preserve"> </w:t>
            </w:r>
            <w:r>
              <w:rPr>
                <w:bCs/>
                <w:sz w:val="22"/>
                <w:szCs w:val="22"/>
              </w:rPr>
              <w:t>2 m</w:t>
            </w:r>
            <w:r w:rsidRPr="00DE3FEC">
              <w:rPr>
                <w:bCs/>
                <w:sz w:val="22"/>
                <w:szCs w:val="22"/>
                <w:vertAlign w:val="superscript"/>
              </w:rPr>
              <w:t>3</w:t>
            </w:r>
            <w:r>
              <w:rPr>
                <w:bCs/>
                <w:sz w:val="22"/>
                <w:szCs w:val="22"/>
              </w:rPr>
              <w:t>/h.</w:t>
            </w:r>
          </w:p>
        </w:tc>
        <w:tc>
          <w:tcPr>
            <w:tcW w:w="3827" w:type="dxa"/>
            <w:vAlign w:val="center"/>
          </w:tcPr>
          <w:p w14:paraId="062D19B5" w14:textId="204A61E3" w:rsidR="007E0D02" w:rsidRPr="00153AE1" w:rsidRDefault="00234B61" w:rsidP="00CA02D9">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476859" w:rsidRPr="00153AE1" w14:paraId="137C649F" w14:textId="77777777" w:rsidTr="00CA02D9">
        <w:tc>
          <w:tcPr>
            <w:tcW w:w="988" w:type="dxa"/>
            <w:vAlign w:val="center"/>
          </w:tcPr>
          <w:p w14:paraId="1847228A" w14:textId="77777777" w:rsidR="00476859" w:rsidRPr="00540D64" w:rsidRDefault="00476859" w:rsidP="00FA5843">
            <w:pPr>
              <w:pStyle w:val="ListParagraph"/>
              <w:numPr>
                <w:ilvl w:val="0"/>
                <w:numId w:val="30"/>
              </w:numPr>
              <w:jc w:val="both"/>
              <w:rPr>
                <w:rFonts w:eastAsia="Times New Roman"/>
                <w:bCs/>
                <w:szCs w:val="22"/>
                <w:lang w:val="lt-LT"/>
              </w:rPr>
            </w:pPr>
          </w:p>
        </w:tc>
        <w:tc>
          <w:tcPr>
            <w:tcW w:w="5103" w:type="dxa"/>
          </w:tcPr>
          <w:p w14:paraId="7C04D169" w14:textId="04EA15DE" w:rsidR="00476859" w:rsidRDefault="00476859" w:rsidP="00816002">
            <w:pPr>
              <w:pStyle w:val="Stilius2"/>
              <w:jc w:val="both"/>
              <w:rPr>
                <w:bCs/>
                <w:sz w:val="22"/>
                <w:szCs w:val="22"/>
              </w:rPr>
            </w:pPr>
            <w:r>
              <w:rPr>
                <w:bCs/>
                <w:sz w:val="22"/>
                <w:szCs w:val="22"/>
              </w:rPr>
              <w:t xml:space="preserve">Kiekvieno siurblio nuleidimui / ištraukimui turi būti numatyta po grandinę. </w:t>
            </w:r>
            <w:r w:rsidR="00B91D1B">
              <w:rPr>
                <w:bCs/>
                <w:sz w:val="22"/>
                <w:szCs w:val="22"/>
              </w:rPr>
              <w:t>G</w:t>
            </w:r>
            <w:r>
              <w:rPr>
                <w:bCs/>
                <w:sz w:val="22"/>
                <w:szCs w:val="22"/>
              </w:rPr>
              <w:t xml:space="preserve">randinių medžiaga – </w:t>
            </w:r>
            <w:r>
              <w:rPr>
                <w:rFonts w:eastAsia="Times New Roman"/>
                <w:bCs/>
                <w:sz w:val="22"/>
                <w:szCs w:val="22"/>
              </w:rPr>
              <w:t xml:space="preserve">AISI 304 </w:t>
            </w:r>
            <w:r w:rsidRPr="009F2D93">
              <w:rPr>
                <w:rFonts w:eastAsia="Times New Roman"/>
                <w:bCs/>
                <w:sz w:val="22"/>
                <w:szCs w:val="22"/>
              </w:rPr>
              <w:t>(EN 1.4301)</w:t>
            </w:r>
            <w:r>
              <w:rPr>
                <w:rFonts w:eastAsia="Times New Roman"/>
                <w:bCs/>
                <w:sz w:val="22"/>
                <w:szCs w:val="22"/>
              </w:rPr>
              <w:t xml:space="preserve"> arba analogiška.</w:t>
            </w:r>
          </w:p>
        </w:tc>
        <w:tc>
          <w:tcPr>
            <w:tcW w:w="3827" w:type="dxa"/>
            <w:vAlign w:val="center"/>
          </w:tcPr>
          <w:p w14:paraId="5FE29BB5" w14:textId="609A1250" w:rsidR="00476859" w:rsidRPr="00153AE1" w:rsidRDefault="00234B61" w:rsidP="00CA02D9">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B37D8F2" w14:textId="77777777" w:rsidTr="00CA02D9">
        <w:tc>
          <w:tcPr>
            <w:tcW w:w="988" w:type="dxa"/>
            <w:vAlign w:val="center"/>
          </w:tcPr>
          <w:p w14:paraId="7E002EBC" w14:textId="77777777" w:rsidR="00B91D1B" w:rsidRPr="00540D64" w:rsidRDefault="00B91D1B" w:rsidP="00FA5843">
            <w:pPr>
              <w:pStyle w:val="ListParagraph"/>
              <w:numPr>
                <w:ilvl w:val="0"/>
                <w:numId w:val="30"/>
              </w:numPr>
              <w:jc w:val="both"/>
              <w:rPr>
                <w:rFonts w:eastAsia="Times New Roman"/>
                <w:bCs/>
                <w:szCs w:val="22"/>
                <w:lang w:val="lt-LT"/>
              </w:rPr>
            </w:pPr>
          </w:p>
        </w:tc>
        <w:tc>
          <w:tcPr>
            <w:tcW w:w="5103" w:type="dxa"/>
          </w:tcPr>
          <w:p w14:paraId="680DD516" w14:textId="274141AA" w:rsidR="00B91D1B" w:rsidRDefault="00B91D1B" w:rsidP="00B91D1B">
            <w:pPr>
              <w:pStyle w:val="Stilius2"/>
              <w:jc w:val="both"/>
              <w:rPr>
                <w:bCs/>
                <w:sz w:val="22"/>
                <w:szCs w:val="22"/>
              </w:rPr>
            </w:pPr>
            <w:r>
              <w:rPr>
                <w:bCs/>
                <w:sz w:val="22"/>
                <w:szCs w:val="22"/>
              </w:rPr>
              <w:t>Siurbliui nitrifikacijos talpoje turi būti numatytos apsauginės priemonės nuo oro tiesioginio patekimo į siurblio darbo ratą, t. y. turi būti sumontuotas vamzdis ne mažesnio kaip 300 mm skersmens, kuriuo siurblys nuleidžiamas į nitrifikacijos talpos dugną.</w:t>
            </w:r>
          </w:p>
        </w:tc>
        <w:tc>
          <w:tcPr>
            <w:tcW w:w="3827" w:type="dxa"/>
            <w:vAlign w:val="center"/>
          </w:tcPr>
          <w:p w14:paraId="75B49151" w14:textId="7829AA3F"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3042377" w14:textId="77777777" w:rsidTr="00CA02D9">
        <w:tc>
          <w:tcPr>
            <w:tcW w:w="988" w:type="dxa"/>
            <w:vAlign w:val="center"/>
          </w:tcPr>
          <w:p w14:paraId="60D56FF6" w14:textId="77777777" w:rsidR="00B91D1B" w:rsidRPr="00540D64" w:rsidRDefault="00B91D1B" w:rsidP="00FA5843">
            <w:pPr>
              <w:pStyle w:val="ListParagraph"/>
              <w:numPr>
                <w:ilvl w:val="0"/>
                <w:numId w:val="30"/>
              </w:numPr>
              <w:jc w:val="both"/>
              <w:rPr>
                <w:rFonts w:eastAsia="Times New Roman"/>
                <w:bCs/>
                <w:szCs w:val="22"/>
                <w:lang w:val="lt-LT"/>
              </w:rPr>
            </w:pPr>
          </w:p>
        </w:tc>
        <w:tc>
          <w:tcPr>
            <w:tcW w:w="5103" w:type="dxa"/>
          </w:tcPr>
          <w:p w14:paraId="77351C09" w14:textId="45F89401" w:rsidR="00B91D1B" w:rsidRDefault="00B91D1B" w:rsidP="00B91D1B">
            <w:pPr>
              <w:pStyle w:val="Stilius2"/>
              <w:jc w:val="both"/>
              <w:rPr>
                <w:bCs/>
                <w:sz w:val="22"/>
                <w:szCs w:val="22"/>
              </w:rPr>
            </w:pPr>
            <w:r>
              <w:rPr>
                <w:bCs/>
                <w:sz w:val="22"/>
                <w:szCs w:val="22"/>
              </w:rPr>
              <w:t>Turi būti numatytas ir sumontuotas vamzdynas nitrifikuoto dumblo mišiniui iš nitrifikacijos talpos galo į denitrifikacijos talpos pradžią patiekti ir grąžinamam dumblui iš antrinio nusodintuvo talpos į anaerobinės talpos pradžią patiekti.</w:t>
            </w:r>
          </w:p>
        </w:tc>
        <w:tc>
          <w:tcPr>
            <w:tcW w:w="3827" w:type="dxa"/>
            <w:vAlign w:val="center"/>
          </w:tcPr>
          <w:p w14:paraId="4B818625" w14:textId="11BD6088" w:rsidR="00B91D1B" w:rsidRPr="00153AE1" w:rsidRDefault="00B91D1B" w:rsidP="00CA02D9">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3173BB6C" w14:textId="77777777" w:rsidTr="00CA02D9">
        <w:tc>
          <w:tcPr>
            <w:tcW w:w="988" w:type="dxa"/>
            <w:vAlign w:val="center"/>
          </w:tcPr>
          <w:p w14:paraId="649CBA04" w14:textId="77777777" w:rsidR="00B91D1B" w:rsidRPr="00540D64" w:rsidRDefault="00B91D1B" w:rsidP="00FA5843">
            <w:pPr>
              <w:pStyle w:val="ListParagraph"/>
              <w:numPr>
                <w:ilvl w:val="0"/>
                <w:numId w:val="30"/>
              </w:numPr>
              <w:jc w:val="both"/>
              <w:rPr>
                <w:rFonts w:eastAsia="Times New Roman"/>
                <w:bCs/>
                <w:szCs w:val="22"/>
                <w:lang w:val="lt-LT"/>
              </w:rPr>
            </w:pPr>
          </w:p>
        </w:tc>
        <w:tc>
          <w:tcPr>
            <w:tcW w:w="5103" w:type="dxa"/>
          </w:tcPr>
          <w:p w14:paraId="6B991613" w14:textId="29AD8DB1" w:rsidR="00B91D1B" w:rsidRDefault="00B91D1B" w:rsidP="00B91D1B">
            <w:pPr>
              <w:pStyle w:val="Stilius2"/>
              <w:jc w:val="both"/>
              <w:rPr>
                <w:bCs/>
                <w:sz w:val="22"/>
                <w:szCs w:val="22"/>
              </w:rPr>
            </w:pPr>
            <w:r>
              <w:rPr>
                <w:bCs/>
                <w:sz w:val="22"/>
                <w:szCs w:val="22"/>
              </w:rPr>
              <w:t>Nitrifikuoto dumblo mišinio ir grąžinamo dumblo debitui reguliuoti jų tiekimo vamzdynuose turi būti sumontuota po ventilį. Iš vamzdynų dumblo perteklius turi būti nukreiptas į nitrifikacijos zoną.</w:t>
            </w:r>
          </w:p>
        </w:tc>
        <w:tc>
          <w:tcPr>
            <w:tcW w:w="3827" w:type="dxa"/>
            <w:vAlign w:val="center"/>
          </w:tcPr>
          <w:p w14:paraId="6AF0C2F2" w14:textId="48BE9E1C"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ECFD296" w14:textId="77777777" w:rsidTr="00CA02D9">
        <w:tc>
          <w:tcPr>
            <w:tcW w:w="988" w:type="dxa"/>
            <w:vAlign w:val="center"/>
          </w:tcPr>
          <w:p w14:paraId="21D107AA" w14:textId="77777777" w:rsidR="00B91D1B" w:rsidRPr="00540D64" w:rsidRDefault="00B91D1B" w:rsidP="00FA5843">
            <w:pPr>
              <w:pStyle w:val="ListParagraph"/>
              <w:numPr>
                <w:ilvl w:val="0"/>
                <w:numId w:val="30"/>
              </w:numPr>
              <w:jc w:val="both"/>
              <w:rPr>
                <w:rFonts w:eastAsia="Times New Roman"/>
                <w:bCs/>
                <w:szCs w:val="22"/>
                <w:lang w:val="lt-LT"/>
              </w:rPr>
            </w:pPr>
          </w:p>
        </w:tc>
        <w:tc>
          <w:tcPr>
            <w:tcW w:w="5103" w:type="dxa"/>
          </w:tcPr>
          <w:p w14:paraId="6B1FD348" w14:textId="01416399" w:rsidR="00B91D1B" w:rsidRDefault="00B91D1B" w:rsidP="00B91D1B">
            <w:pPr>
              <w:pStyle w:val="Stilius2"/>
              <w:jc w:val="both"/>
              <w:rPr>
                <w:bCs/>
                <w:sz w:val="22"/>
                <w:szCs w:val="22"/>
              </w:rPr>
            </w:pPr>
            <w:r>
              <w:rPr>
                <w:bCs/>
                <w:sz w:val="22"/>
                <w:szCs w:val="22"/>
              </w:rPr>
              <w:t>Grąžinamo dumblo vamzdyne turi būti įrengta atšaka su elektrifikuotu ventiliu, skirta pertekliniam dumblui šalinti į dumblo tankintuvą.</w:t>
            </w:r>
          </w:p>
        </w:tc>
        <w:tc>
          <w:tcPr>
            <w:tcW w:w="3827" w:type="dxa"/>
            <w:vAlign w:val="center"/>
          </w:tcPr>
          <w:p w14:paraId="3EF958C8" w14:textId="5DCD8638"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99A9BBE" w14:textId="77777777" w:rsidTr="00CA02D9">
        <w:tc>
          <w:tcPr>
            <w:tcW w:w="988" w:type="dxa"/>
            <w:vAlign w:val="center"/>
          </w:tcPr>
          <w:p w14:paraId="4EAD2EEF" w14:textId="0C6A075A"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5</w:t>
            </w:r>
            <w:r w:rsidRPr="00153AE1">
              <w:rPr>
                <w:rFonts w:ascii="Times New Roman" w:eastAsia="Times New Roman" w:hAnsi="Times New Roman"/>
                <w:bCs/>
                <w:sz w:val="22"/>
                <w:szCs w:val="22"/>
              </w:rPr>
              <w:t>.</w:t>
            </w:r>
          </w:p>
        </w:tc>
        <w:tc>
          <w:tcPr>
            <w:tcW w:w="5103" w:type="dxa"/>
            <w:vAlign w:val="center"/>
          </w:tcPr>
          <w:p w14:paraId="64EE66CE" w14:textId="63696DEE" w:rsidR="00B91D1B" w:rsidRPr="00AB2FDC" w:rsidRDefault="00B91D1B" w:rsidP="00B91D1B">
            <w:pPr>
              <w:pStyle w:val="Stilius2"/>
              <w:jc w:val="both"/>
              <w:rPr>
                <w:b/>
                <w:sz w:val="22"/>
                <w:szCs w:val="22"/>
              </w:rPr>
            </w:pPr>
            <w:r w:rsidRPr="002C27E2">
              <w:rPr>
                <w:b/>
                <w:sz w:val="22"/>
                <w:szCs w:val="22"/>
              </w:rPr>
              <w:t>Debito apskaitos šulinys su debitomačių mazgais</w:t>
            </w:r>
            <w:r w:rsidRPr="000C2F71">
              <w:rPr>
                <w:b/>
                <w:sz w:val="22"/>
                <w:szCs w:val="22"/>
              </w:rPr>
              <w:t xml:space="preserve"> –</w:t>
            </w:r>
            <w:r w:rsidRPr="00AB2FDC">
              <w:rPr>
                <w:b/>
                <w:sz w:val="22"/>
                <w:szCs w:val="22"/>
              </w:rPr>
              <w:t xml:space="preserve"> 1 vnt. (toliau – </w:t>
            </w:r>
            <w:r>
              <w:rPr>
                <w:b/>
                <w:sz w:val="22"/>
                <w:szCs w:val="22"/>
              </w:rPr>
              <w:t>debito apskaitos šulinys</w:t>
            </w:r>
            <w:r w:rsidRPr="00AB2FDC">
              <w:rPr>
                <w:b/>
                <w:sz w:val="22"/>
                <w:szCs w:val="22"/>
              </w:rPr>
              <w:t>)</w:t>
            </w:r>
          </w:p>
        </w:tc>
        <w:tc>
          <w:tcPr>
            <w:tcW w:w="3827" w:type="dxa"/>
            <w:vAlign w:val="center"/>
          </w:tcPr>
          <w:p w14:paraId="28EAE0D4"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55BFDF62" w14:textId="77777777" w:rsidR="00B91D1B" w:rsidRPr="00153AE1" w:rsidRDefault="00B91D1B" w:rsidP="00CA02D9">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3CE99F8C"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08637AA2" w14:textId="77777777" w:rsidTr="00CA02D9">
        <w:tc>
          <w:tcPr>
            <w:tcW w:w="988" w:type="dxa"/>
            <w:vAlign w:val="center"/>
          </w:tcPr>
          <w:p w14:paraId="6B55B8B7" w14:textId="77777777" w:rsidR="00B91D1B" w:rsidRPr="00C31B56" w:rsidRDefault="00B91D1B" w:rsidP="00FA5843">
            <w:pPr>
              <w:pStyle w:val="ListParagraph"/>
              <w:numPr>
                <w:ilvl w:val="0"/>
                <w:numId w:val="31"/>
              </w:numPr>
              <w:jc w:val="both"/>
              <w:rPr>
                <w:rFonts w:eastAsia="Times New Roman"/>
                <w:bCs/>
                <w:szCs w:val="22"/>
              </w:rPr>
            </w:pPr>
          </w:p>
        </w:tc>
        <w:tc>
          <w:tcPr>
            <w:tcW w:w="5103" w:type="dxa"/>
          </w:tcPr>
          <w:p w14:paraId="529C2583" w14:textId="42B7DAF3" w:rsidR="00B91D1B" w:rsidRPr="00153AE1" w:rsidRDefault="00B91D1B" w:rsidP="00B91D1B">
            <w:pPr>
              <w:pStyle w:val="Stilius2"/>
              <w:jc w:val="both"/>
              <w:rPr>
                <w:bCs/>
                <w:sz w:val="22"/>
                <w:szCs w:val="22"/>
              </w:rPr>
            </w:pPr>
            <w:r>
              <w:rPr>
                <w:bCs/>
                <w:sz w:val="22"/>
                <w:szCs w:val="22"/>
              </w:rPr>
              <w:t>Nitrifikuoto dumblo mišinio ir grąžinamo dumblo debitui matuoti įrengiamas debito apskaitos šulinys, kurio skersmuo – ne mažesnis nei 1200 mm, naudingas aukštis – ne mažiau kaip 1000 mm.</w:t>
            </w:r>
          </w:p>
        </w:tc>
        <w:tc>
          <w:tcPr>
            <w:tcW w:w="3827" w:type="dxa"/>
            <w:vAlign w:val="center"/>
          </w:tcPr>
          <w:p w14:paraId="4B57F51F" w14:textId="77777777"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A69C37E" w14:textId="77777777" w:rsidTr="0020251D">
        <w:tc>
          <w:tcPr>
            <w:tcW w:w="988" w:type="dxa"/>
            <w:vAlign w:val="center"/>
          </w:tcPr>
          <w:p w14:paraId="0B4CC589" w14:textId="77777777" w:rsidR="00B91D1B" w:rsidRPr="00C71C14" w:rsidRDefault="00B91D1B" w:rsidP="00FA5843">
            <w:pPr>
              <w:pStyle w:val="ListParagraph"/>
              <w:numPr>
                <w:ilvl w:val="0"/>
                <w:numId w:val="31"/>
              </w:numPr>
              <w:jc w:val="both"/>
              <w:rPr>
                <w:rFonts w:eastAsia="Times New Roman"/>
                <w:bCs/>
                <w:szCs w:val="22"/>
                <w:lang w:val="en-GB"/>
              </w:rPr>
            </w:pPr>
          </w:p>
        </w:tc>
        <w:tc>
          <w:tcPr>
            <w:tcW w:w="5103" w:type="dxa"/>
          </w:tcPr>
          <w:p w14:paraId="1B42BFCF" w14:textId="5A2E0188" w:rsidR="00B91D1B" w:rsidRDefault="00B91D1B" w:rsidP="00B91D1B">
            <w:pPr>
              <w:pStyle w:val="Stilius2"/>
              <w:jc w:val="both"/>
              <w:rPr>
                <w:bCs/>
                <w:sz w:val="22"/>
                <w:szCs w:val="22"/>
              </w:rPr>
            </w:pPr>
            <w:r>
              <w:rPr>
                <w:bCs/>
                <w:sz w:val="22"/>
                <w:szCs w:val="22"/>
              </w:rPr>
              <w:t>Debito apskaitos šulinys turi turėti rakinamą dangtį.</w:t>
            </w:r>
          </w:p>
        </w:tc>
        <w:tc>
          <w:tcPr>
            <w:tcW w:w="3827" w:type="dxa"/>
          </w:tcPr>
          <w:p w14:paraId="6AC53406" w14:textId="72BA22F1"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F7953F3" w14:textId="77777777" w:rsidTr="0020251D">
        <w:tc>
          <w:tcPr>
            <w:tcW w:w="988" w:type="dxa"/>
            <w:vAlign w:val="center"/>
          </w:tcPr>
          <w:p w14:paraId="3372C689" w14:textId="77777777" w:rsidR="00B91D1B" w:rsidRPr="00D62716" w:rsidRDefault="00B91D1B" w:rsidP="00FA5843">
            <w:pPr>
              <w:pStyle w:val="ListParagraph"/>
              <w:numPr>
                <w:ilvl w:val="0"/>
                <w:numId w:val="31"/>
              </w:numPr>
              <w:jc w:val="both"/>
              <w:rPr>
                <w:rFonts w:eastAsia="Times New Roman"/>
                <w:bCs/>
                <w:szCs w:val="22"/>
                <w:lang w:val="en-GB"/>
              </w:rPr>
            </w:pPr>
          </w:p>
        </w:tc>
        <w:tc>
          <w:tcPr>
            <w:tcW w:w="5103" w:type="dxa"/>
          </w:tcPr>
          <w:p w14:paraId="55375142" w14:textId="491D6D66" w:rsidR="00B91D1B" w:rsidRDefault="00B91D1B" w:rsidP="00B91D1B">
            <w:pPr>
              <w:pStyle w:val="Stilius2"/>
              <w:jc w:val="both"/>
              <w:rPr>
                <w:bCs/>
                <w:sz w:val="22"/>
                <w:szCs w:val="22"/>
              </w:rPr>
            </w:pPr>
            <w:r>
              <w:rPr>
                <w:bCs/>
                <w:sz w:val="22"/>
                <w:szCs w:val="22"/>
              </w:rPr>
              <w:t>Debito apskaitos šulinio medžiaga – stikloplastis ar analogiška.</w:t>
            </w:r>
          </w:p>
        </w:tc>
        <w:tc>
          <w:tcPr>
            <w:tcW w:w="3827" w:type="dxa"/>
          </w:tcPr>
          <w:p w14:paraId="46352280" w14:textId="1EFEED5E"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62A7D49" w14:textId="77777777" w:rsidTr="0020251D">
        <w:tc>
          <w:tcPr>
            <w:tcW w:w="988" w:type="dxa"/>
            <w:vAlign w:val="center"/>
          </w:tcPr>
          <w:p w14:paraId="729545BF" w14:textId="77777777" w:rsidR="00B91D1B" w:rsidRPr="00D62716" w:rsidRDefault="00B91D1B" w:rsidP="00FA5843">
            <w:pPr>
              <w:pStyle w:val="ListParagraph"/>
              <w:numPr>
                <w:ilvl w:val="0"/>
                <w:numId w:val="31"/>
              </w:numPr>
              <w:jc w:val="both"/>
              <w:rPr>
                <w:rFonts w:eastAsia="Times New Roman"/>
                <w:bCs/>
                <w:szCs w:val="22"/>
                <w:lang w:val="en-GB"/>
              </w:rPr>
            </w:pPr>
          </w:p>
        </w:tc>
        <w:tc>
          <w:tcPr>
            <w:tcW w:w="5103" w:type="dxa"/>
          </w:tcPr>
          <w:p w14:paraId="63A1B54F" w14:textId="72316113" w:rsidR="00B91D1B" w:rsidRDefault="00B91D1B" w:rsidP="00B91D1B">
            <w:pPr>
              <w:pStyle w:val="Stilius2"/>
              <w:jc w:val="both"/>
              <w:rPr>
                <w:bCs/>
                <w:sz w:val="22"/>
                <w:szCs w:val="22"/>
              </w:rPr>
            </w:pPr>
            <w:r>
              <w:rPr>
                <w:bCs/>
                <w:sz w:val="22"/>
                <w:szCs w:val="22"/>
              </w:rPr>
              <w:t xml:space="preserve">Turi būti numatytos visos priemonės ir medžiagos debito apskaitos šulinio sumontavimui virš </w:t>
            </w:r>
            <w:r w:rsidRPr="00B00B2F">
              <w:rPr>
                <w:bCs/>
                <w:sz w:val="22"/>
                <w:szCs w:val="22"/>
              </w:rPr>
              <w:t>nuotekų biologinio valymo įrenginio korpuso</w:t>
            </w:r>
            <w:r>
              <w:rPr>
                <w:bCs/>
                <w:sz w:val="22"/>
                <w:szCs w:val="22"/>
              </w:rPr>
              <w:t>.</w:t>
            </w:r>
          </w:p>
        </w:tc>
        <w:tc>
          <w:tcPr>
            <w:tcW w:w="3827" w:type="dxa"/>
          </w:tcPr>
          <w:p w14:paraId="4DB57A87" w14:textId="505791F0" w:rsidR="00B91D1B" w:rsidRPr="00153AE1" w:rsidRDefault="00B91D1B" w:rsidP="00B91D1B">
            <w:pPr>
              <w:jc w:val="both"/>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91D1B" w:rsidRPr="00153AE1" w14:paraId="5B3F01D0" w14:textId="77777777" w:rsidTr="00CA02D9">
        <w:tc>
          <w:tcPr>
            <w:tcW w:w="988" w:type="dxa"/>
            <w:vAlign w:val="center"/>
          </w:tcPr>
          <w:p w14:paraId="38EF83A2" w14:textId="77777777" w:rsidR="00B91D1B" w:rsidRPr="00D62716" w:rsidRDefault="00B91D1B" w:rsidP="00FA5843">
            <w:pPr>
              <w:pStyle w:val="ListParagraph"/>
              <w:numPr>
                <w:ilvl w:val="0"/>
                <w:numId w:val="31"/>
              </w:numPr>
              <w:jc w:val="both"/>
              <w:rPr>
                <w:rFonts w:eastAsia="Times New Roman"/>
                <w:bCs/>
                <w:szCs w:val="22"/>
                <w:lang w:val="en-GB"/>
              </w:rPr>
            </w:pPr>
          </w:p>
        </w:tc>
        <w:tc>
          <w:tcPr>
            <w:tcW w:w="5103" w:type="dxa"/>
          </w:tcPr>
          <w:p w14:paraId="5799B657" w14:textId="5DF5C018" w:rsidR="00B91D1B" w:rsidRDefault="00B91D1B" w:rsidP="00B91D1B">
            <w:pPr>
              <w:pStyle w:val="Stilius2"/>
              <w:jc w:val="both"/>
              <w:rPr>
                <w:bCs/>
                <w:sz w:val="22"/>
                <w:szCs w:val="22"/>
              </w:rPr>
            </w:pPr>
            <w:r>
              <w:rPr>
                <w:bCs/>
                <w:sz w:val="22"/>
                <w:szCs w:val="22"/>
              </w:rPr>
              <w:t>Debito apskaitos šulinyje turi būti sumontuoti du elektromagnetiniai debitomačiai, kurių kiekvieno matavimo ribos būtų ne blogiau kaip nuo 0,1 m</w:t>
            </w:r>
            <w:r w:rsidRPr="00B235F3">
              <w:rPr>
                <w:bCs/>
                <w:sz w:val="22"/>
                <w:szCs w:val="22"/>
                <w:vertAlign w:val="superscript"/>
              </w:rPr>
              <w:t>3</w:t>
            </w:r>
            <w:r>
              <w:rPr>
                <w:bCs/>
                <w:sz w:val="22"/>
                <w:szCs w:val="22"/>
              </w:rPr>
              <w:t xml:space="preserve">/h iki </w:t>
            </w:r>
            <w:r w:rsidR="00F63D24">
              <w:rPr>
                <w:bCs/>
                <w:sz w:val="22"/>
                <w:szCs w:val="22"/>
              </w:rPr>
              <w:t>7</w:t>
            </w:r>
            <w:r>
              <w:rPr>
                <w:bCs/>
                <w:sz w:val="22"/>
                <w:szCs w:val="22"/>
              </w:rPr>
              <w:t> m</w:t>
            </w:r>
            <w:r w:rsidRPr="00B235F3">
              <w:rPr>
                <w:bCs/>
                <w:sz w:val="22"/>
                <w:szCs w:val="22"/>
                <w:vertAlign w:val="superscript"/>
              </w:rPr>
              <w:t>3</w:t>
            </w:r>
            <w:r>
              <w:rPr>
                <w:bCs/>
                <w:sz w:val="22"/>
                <w:szCs w:val="22"/>
              </w:rPr>
              <w:t>/h.</w:t>
            </w:r>
            <w:r w:rsidR="00F63D24">
              <w:rPr>
                <w:bCs/>
                <w:sz w:val="22"/>
                <w:szCs w:val="22"/>
              </w:rPr>
              <w:t xml:space="preserve"> Matavimo tikslumas: ne blogiau kaip </w:t>
            </w:r>
            <w:r w:rsidR="00F63D24" w:rsidRPr="00F63D24">
              <w:rPr>
                <w:bCs/>
                <w:sz w:val="22"/>
                <w:szCs w:val="22"/>
              </w:rPr>
              <w:t>±0,5 % nuo rodmens ±1 mm/s</w:t>
            </w:r>
            <w:r w:rsidR="00F63D24">
              <w:rPr>
                <w:bCs/>
                <w:sz w:val="22"/>
                <w:szCs w:val="22"/>
              </w:rPr>
              <w:t>.</w:t>
            </w:r>
          </w:p>
        </w:tc>
        <w:tc>
          <w:tcPr>
            <w:tcW w:w="3827" w:type="dxa"/>
            <w:vAlign w:val="center"/>
          </w:tcPr>
          <w:p w14:paraId="3EF5154D" w14:textId="241C4A09"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0809943F" w14:textId="77777777" w:rsidTr="0020251D">
        <w:tc>
          <w:tcPr>
            <w:tcW w:w="988" w:type="dxa"/>
            <w:vAlign w:val="center"/>
          </w:tcPr>
          <w:p w14:paraId="39A00830" w14:textId="77777777" w:rsidR="00B91D1B" w:rsidRPr="00540D64" w:rsidRDefault="00B91D1B" w:rsidP="00FA5843">
            <w:pPr>
              <w:pStyle w:val="ListParagraph"/>
              <w:numPr>
                <w:ilvl w:val="0"/>
                <w:numId w:val="31"/>
              </w:numPr>
              <w:jc w:val="both"/>
              <w:rPr>
                <w:rFonts w:eastAsia="Times New Roman"/>
                <w:bCs/>
                <w:szCs w:val="22"/>
                <w:lang w:val="lt-LT"/>
              </w:rPr>
            </w:pPr>
          </w:p>
        </w:tc>
        <w:tc>
          <w:tcPr>
            <w:tcW w:w="5103" w:type="dxa"/>
          </w:tcPr>
          <w:p w14:paraId="4B66ECAF" w14:textId="50C3F709" w:rsidR="00B91D1B" w:rsidRDefault="00B91D1B" w:rsidP="00B91D1B">
            <w:pPr>
              <w:pStyle w:val="Stilius2"/>
              <w:jc w:val="both"/>
              <w:rPr>
                <w:bCs/>
                <w:sz w:val="22"/>
                <w:szCs w:val="22"/>
              </w:rPr>
            </w:pPr>
            <w:r>
              <w:rPr>
                <w:bCs/>
                <w:sz w:val="22"/>
                <w:szCs w:val="22"/>
              </w:rPr>
              <w:t>Debitomačiai turi būti sumontuoti taip, kad skystis jais tekėtų pilnu skerspjūviu.</w:t>
            </w:r>
          </w:p>
        </w:tc>
        <w:tc>
          <w:tcPr>
            <w:tcW w:w="3827" w:type="dxa"/>
          </w:tcPr>
          <w:p w14:paraId="4692C7D8" w14:textId="3D569146"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CF5E6E8" w14:textId="77777777" w:rsidTr="00CA02D9">
        <w:tc>
          <w:tcPr>
            <w:tcW w:w="988" w:type="dxa"/>
            <w:vAlign w:val="center"/>
          </w:tcPr>
          <w:p w14:paraId="0AFC7144" w14:textId="77777777" w:rsidR="00B91D1B" w:rsidRPr="00540D64" w:rsidRDefault="00B91D1B" w:rsidP="00FA5843">
            <w:pPr>
              <w:pStyle w:val="ListParagraph"/>
              <w:numPr>
                <w:ilvl w:val="0"/>
                <w:numId w:val="31"/>
              </w:numPr>
              <w:jc w:val="both"/>
              <w:rPr>
                <w:rFonts w:eastAsia="Times New Roman"/>
                <w:bCs/>
                <w:szCs w:val="22"/>
                <w:lang w:val="lt-LT"/>
              </w:rPr>
            </w:pPr>
          </w:p>
        </w:tc>
        <w:tc>
          <w:tcPr>
            <w:tcW w:w="5103" w:type="dxa"/>
          </w:tcPr>
          <w:p w14:paraId="1192051D" w14:textId="689DFB8D" w:rsidR="00B91D1B" w:rsidRDefault="00B91D1B" w:rsidP="00B91D1B">
            <w:pPr>
              <w:pStyle w:val="Stilius2"/>
              <w:jc w:val="both"/>
              <w:rPr>
                <w:bCs/>
                <w:sz w:val="22"/>
                <w:szCs w:val="22"/>
              </w:rPr>
            </w:pPr>
            <w:r>
              <w:rPr>
                <w:bCs/>
                <w:sz w:val="22"/>
                <w:szCs w:val="22"/>
              </w:rPr>
              <w:t>Prieš debitomačius turi būti sumontuoti atbuliniai vožtuvai, kad siurbliui vamzdžiu netiekiant skysčio, debitomačiai liktų apsemti.</w:t>
            </w:r>
          </w:p>
        </w:tc>
        <w:tc>
          <w:tcPr>
            <w:tcW w:w="3827" w:type="dxa"/>
            <w:vAlign w:val="center"/>
          </w:tcPr>
          <w:p w14:paraId="29DAE0FC" w14:textId="3D0FED5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62CB864" w14:textId="77777777" w:rsidTr="00CA02D9">
        <w:tc>
          <w:tcPr>
            <w:tcW w:w="988" w:type="dxa"/>
            <w:vAlign w:val="center"/>
          </w:tcPr>
          <w:p w14:paraId="01FC78FC" w14:textId="77777777" w:rsidR="00B91D1B" w:rsidRPr="00540D64" w:rsidRDefault="00B91D1B" w:rsidP="00FA5843">
            <w:pPr>
              <w:pStyle w:val="ListParagraph"/>
              <w:numPr>
                <w:ilvl w:val="0"/>
                <w:numId w:val="31"/>
              </w:numPr>
              <w:jc w:val="both"/>
              <w:rPr>
                <w:rFonts w:eastAsia="Times New Roman"/>
                <w:bCs/>
                <w:szCs w:val="22"/>
                <w:lang w:val="lt-LT"/>
              </w:rPr>
            </w:pPr>
          </w:p>
        </w:tc>
        <w:tc>
          <w:tcPr>
            <w:tcW w:w="5103" w:type="dxa"/>
          </w:tcPr>
          <w:p w14:paraId="4DBA0222" w14:textId="561D74BE" w:rsidR="00B91D1B" w:rsidRDefault="00B91D1B" w:rsidP="00B91D1B">
            <w:pPr>
              <w:pStyle w:val="Stilius2"/>
              <w:jc w:val="both"/>
              <w:rPr>
                <w:bCs/>
                <w:sz w:val="22"/>
                <w:szCs w:val="22"/>
              </w:rPr>
            </w:pPr>
            <w:r>
              <w:rPr>
                <w:bCs/>
                <w:sz w:val="22"/>
                <w:szCs w:val="22"/>
              </w:rPr>
              <w:t>Turi būti numatytos visos priemonės ir medžiagos Įrangos debito apskaitos šulinyje sumontavimui ir pajungimui prie nitrifikuoto dumblo mišinio ir grąžinamo dumblo vamzdynų.</w:t>
            </w:r>
          </w:p>
        </w:tc>
        <w:tc>
          <w:tcPr>
            <w:tcW w:w="3827" w:type="dxa"/>
            <w:vAlign w:val="center"/>
          </w:tcPr>
          <w:p w14:paraId="73F0C118" w14:textId="5A7A5AE6" w:rsidR="00B91D1B" w:rsidRPr="00153AE1" w:rsidRDefault="00B91D1B" w:rsidP="00CA02D9">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91D1B" w:rsidRPr="00153AE1" w14:paraId="45069DDD" w14:textId="77777777" w:rsidTr="0020251D">
        <w:tc>
          <w:tcPr>
            <w:tcW w:w="988" w:type="dxa"/>
            <w:vAlign w:val="center"/>
          </w:tcPr>
          <w:p w14:paraId="2FA55273" w14:textId="6DB30E16"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6</w:t>
            </w:r>
            <w:r w:rsidRPr="00153AE1">
              <w:rPr>
                <w:rFonts w:ascii="Times New Roman" w:eastAsia="Times New Roman" w:hAnsi="Times New Roman"/>
                <w:bCs/>
                <w:sz w:val="22"/>
                <w:szCs w:val="22"/>
              </w:rPr>
              <w:t>.</w:t>
            </w:r>
          </w:p>
        </w:tc>
        <w:tc>
          <w:tcPr>
            <w:tcW w:w="5103" w:type="dxa"/>
            <w:vAlign w:val="center"/>
          </w:tcPr>
          <w:p w14:paraId="7458DC9E" w14:textId="335B35EF" w:rsidR="00B91D1B" w:rsidRPr="00AB2FDC" w:rsidRDefault="00B91D1B" w:rsidP="00B91D1B">
            <w:pPr>
              <w:pStyle w:val="Stilius2"/>
              <w:jc w:val="both"/>
              <w:rPr>
                <w:b/>
                <w:sz w:val="22"/>
                <w:szCs w:val="22"/>
              </w:rPr>
            </w:pPr>
            <w:r w:rsidRPr="008D62E3">
              <w:rPr>
                <w:b/>
                <w:sz w:val="22"/>
                <w:szCs w:val="22"/>
              </w:rPr>
              <w:t>Reagento fosforo šalinimui ir išorinio anglies šaltinio dozavimo įranga</w:t>
            </w:r>
            <w:r w:rsidRPr="000C2F71">
              <w:rPr>
                <w:b/>
                <w:sz w:val="22"/>
                <w:szCs w:val="22"/>
              </w:rPr>
              <w:t xml:space="preserve"> –</w:t>
            </w:r>
            <w:r w:rsidRPr="00AB2FDC">
              <w:rPr>
                <w:b/>
                <w:sz w:val="22"/>
                <w:szCs w:val="22"/>
              </w:rPr>
              <w:t xml:space="preserve"> 1 vnt. (toliau – </w:t>
            </w:r>
            <w:r>
              <w:rPr>
                <w:b/>
                <w:sz w:val="22"/>
                <w:szCs w:val="22"/>
              </w:rPr>
              <w:t>dozavimo įranga</w:t>
            </w:r>
            <w:r w:rsidRPr="00AB2FDC">
              <w:rPr>
                <w:b/>
                <w:sz w:val="22"/>
                <w:szCs w:val="22"/>
              </w:rPr>
              <w:t>)</w:t>
            </w:r>
          </w:p>
        </w:tc>
        <w:tc>
          <w:tcPr>
            <w:tcW w:w="3827" w:type="dxa"/>
          </w:tcPr>
          <w:p w14:paraId="1014873F"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7E953A73"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3DF04151"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2B71FDEE" w14:textId="77777777" w:rsidTr="0020251D">
        <w:tc>
          <w:tcPr>
            <w:tcW w:w="988" w:type="dxa"/>
            <w:vAlign w:val="center"/>
          </w:tcPr>
          <w:p w14:paraId="29E2EE2B" w14:textId="77777777" w:rsidR="00B91D1B" w:rsidRPr="00C31B56" w:rsidRDefault="00B91D1B" w:rsidP="00FA5843">
            <w:pPr>
              <w:pStyle w:val="ListParagraph"/>
              <w:numPr>
                <w:ilvl w:val="0"/>
                <w:numId w:val="32"/>
              </w:numPr>
              <w:jc w:val="both"/>
              <w:rPr>
                <w:rFonts w:eastAsia="Times New Roman"/>
                <w:bCs/>
                <w:szCs w:val="22"/>
              </w:rPr>
            </w:pPr>
          </w:p>
        </w:tc>
        <w:tc>
          <w:tcPr>
            <w:tcW w:w="5103" w:type="dxa"/>
          </w:tcPr>
          <w:p w14:paraId="01D7BB05" w14:textId="07D69894" w:rsidR="00B91D1B" w:rsidRPr="00153AE1" w:rsidRDefault="00B91D1B" w:rsidP="00B91D1B">
            <w:pPr>
              <w:pStyle w:val="Stilius2"/>
              <w:jc w:val="both"/>
              <w:rPr>
                <w:bCs/>
                <w:sz w:val="22"/>
                <w:szCs w:val="22"/>
              </w:rPr>
            </w:pPr>
            <w:r>
              <w:rPr>
                <w:bCs/>
                <w:sz w:val="22"/>
                <w:szCs w:val="22"/>
              </w:rPr>
              <w:t xml:space="preserve">Fosforui šalinti numatoma naudoti trivalentės geležies sulfato tirpalą, o kaip išorinį anglies šaltinį naudoti </w:t>
            </w:r>
            <w:r>
              <w:rPr>
                <w:bCs/>
                <w:sz w:val="22"/>
                <w:szCs w:val="22"/>
              </w:rPr>
              <w:lastRenderedPageBreak/>
              <w:t xml:space="preserve">komercinį produktą tokį kaip </w:t>
            </w:r>
            <w:r w:rsidRPr="00541697">
              <w:rPr>
                <w:bCs/>
                <w:sz w:val="22"/>
                <w:szCs w:val="22"/>
              </w:rPr>
              <w:t>Poliflock MT 12 ECO</w:t>
            </w:r>
            <w:r>
              <w:rPr>
                <w:bCs/>
                <w:sz w:val="22"/>
                <w:szCs w:val="22"/>
              </w:rPr>
              <w:t xml:space="preserve">, </w:t>
            </w:r>
            <w:r w:rsidRPr="00541697">
              <w:rPr>
                <w:bCs/>
                <w:sz w:val="22"/>
                <w:szCs w:val="22"/>
              </w:rPr>
              <w:t>Brenntaplus VP3</w:t>
            </w:r>
            <w:r>
              <w:rPr>
                <w:bCs/>
                <w:sz w:val="22"/>
                <w:szCs w:val="22"/>
              </w:rPr>
              <w:t xml:space="preserve"> ar analogišką. Reagentui ir išoriniam anglies šaltiniui dozuoti turi būti numatyta po peristaltinį arba analogiško tipo siurblį, kiekvieno dozavimo ribos būtų ne blogiau kaip nuo 0,01 l/h iki 10 l/h. Turi būti galimybė siurblio našumą reguliuoti per SCADA.</w:t>
            </w:r>
          </w:p>
        </w:tc>
        <w:tc>
          <w:tcPr>
            <w:tcW w:w="3827" w:type="dxa"/>
          </w:tcPr>
          <w:p w14:paraId="4C2E68A9"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657409B5" w14:textId="77777777" w:rsidTr="0020251D">
        <w:tc>
          <w:tcPr>
            <w:tcW w:w="988" w:type="dxa"/>
            <w:vAlign w:val="center"/>
          </w:tcPr>
          <w:p w14:paraId="50BAE83E" w14:textId="77777777" w:rsidR="00B91D1B" w:rsidRPr="00540D64" w:rsidRDefault="00B91D1B" w:rsidP="00FA5843">
            <w:pPr>
              <w:pStyle w:val="ListParagraph"/>
              <w:numPr>
                <w:ilvl w:val="0"/>
                <w:numId w:val="32"/>
              </w:numPr>
              <w:jc w:val="both"/>
              <w:rPr>
                <w:rFonts w:eastAsia="Times New Roman"/>
                <w:bCs/>
                <w:szCs w:val="22"/>
                <w:lang w:val="lt-LT"/>
              </w:rPr>
            </w:pPr>
          </w:p>
        </w:tc>
        <w:tc>
          <w:tcPr>
            <w:tcW w:w="5103" w:type="dxa"/>
          </w:tcPr>
          <w:p w14:paraId="2D6C72A8" w14:textId="3B24C4AE" w:rsidR="00B91D1B" w:rsidRDefault="00B91D1B" w:rsidP="00B91D1B">
            <w:pPr>
              <w:pStyle w:val="Stilius2"/>
              <w:jc w:val="both"/>
              <w:rPr>
                <w:bCs/>
                <w:sz w:val="22"/>
                <w:szCs w:val="22"/>
              </w:rPr>
            </w:pPr>
            <w:r>
              <w:rPr>
                <w:bCs/>
                <w:sz w:val="22"/>
                <w:szCs w:val="22"/>
              </w:rPr>
              <w:t>Dozavimo įranga</w:t>
            </w:r>
            <w:r w:rsidRPr="00153AE1">
              <w:rPr>
                <w:bCs/>
                <w:sz w:val="22"/>
                <w:szCs w:val="22"/>
              </w:rPr>
              <w:t xml:space="preserve"> turi būti sumontuot</w:t>
            </w:r>
            <w:r>
              <w:rPr>
                <w:bCs/>
                <w:sz w:val="22"/>
                <w:szCs w:val="22"/>
              </w:rPr>
              <w:t>a</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34777298" w14:textId="09FE7DE4" w:rsidR="00B91D1B" w:rsidRPr="00153AE1" w:rsidRDefault="00B91D1B" w:rsidP="00B91D1B">
            <w:pPr>
              <w:jc w:val="both"/>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C00217C" w14:textId="77777777" w:rsidTr="00CA02D9">
        <w:tc>
          <w:tcPr>
            <w:tcW w:w="988" w:type="dxa"/>
            <w:vAlign w:val="center"/>
          </w:tcPr>
          <w:p w14:paraId="642A1CAD" w14:textId="77777777" w:rsidR="00B91D1B" w:rsidRPr="00540D64" w:rsidRDefault="00B91D1B" w:rsidP="00FA5843">
            <w:pPr>
              <w:pStyle w:val="ListParagraph"/>
              <w:numPr>
                <w:ilvl w:val="0"/>
                <w:numId w:val="32"/>
              </w:numPr>
              <w:jc w:val="both"/>
              <w:rPr>
                <w:rFonts w:eastAsia="Times New Roman"/>
                <w:bCs/>
                <w:szCs w:val="22"/>
                <w:lang w:val="lt-LT"/>
              </w:rPr>
            </w:pPr>
          </w:p>
        </w:tc>
        <w:tc>
          <w:tcPr>
            <w:tcW w:w="5103" w:type="dxa"/>
          </w:tcPr>
          <w:p w14:paraId="3E9AF682" w14:textId="636D8AA2" w:rsidR="00B91D1B" w:rsidRDefault="00B91D1B" w:rsidP="00B91D1B">
            <w:pPr>
              <w:pStyle w:val="Stilius2"/>
              <w:jc w:val="both"/>
              <w:rPr>
                <w:bCs/>
                <w:sz w:val="22"/>
                <w:szCs w:val="22"/>
              </w:rPr>
            </w:pPr>
            <w:r>
              <w:rPr>
                <w:bCs/>
                <w:sz w:val="22"/>
                <w:szCs w:val="22"/>
              </w:rPr>
              <w:t>Reagentui ir išoriniam anglies šaltiniui dozuoti turi būti patiekta peristaltiniam arba analogiško tipo siurbliui skirta žarna, kurios bendras ilgis – ne mažiau kaip 20 m.</w:t>
            </w:r>
          </w:p>
        </w:tc>
        <w:tc>
          <w:tcPr>
            <w:tcW w:w="3827" w:type="dxa"/>
            <w:vAlign w:val="center"/>
          </w:tcPr>
          <w:p w14:paraId="59EFB503" w14:textId="62360211"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BF9AE3F" w14:textId="77777777" w:rsidTr="00CA02D9">
        <w:tc>
          <w:tcPr>
            <w:tcW w:w="988" w:type="dxa"/>
            <w:vAlign w:val="center"/>
          </w:tcPr>
          <w:p w14:paraId="4ED5971E" w14:textId="77777777" w:rsidR="00B91D1B" w:rsidRPr="00540D64" w:rsidRDefault="00B91D1B" w:rsidP="00FA5843">
            <w:pPr>
              <w:pStyle w:val="ListParagraph"/>
              <w:numPr>
                <w:ilvl w:val="0"/>
                <w:numId w:val="32"/>
              </w:numPr>
              <w:jc w:val="both"/>
              <w:rPr>
                <w:rFonts w:eastAsia="Times New Roman"/>
                <w:bCs/>
                <w:szCs w:val="22"/>
                <w:lang w:val="lt-LT"/>
              </w:rPr>
            </w:pPr>
          </w:p>
        </w:tc>
        <w:tc>
          <w:tcPr>
            <w:tcW w:w="5103" w:type="dxa"/>
          </w:tcPr>
          <w:p w14:paraId="731340C6" w14:textId="6CFEEF27" w:rsidR="00B91D1B" w:rsidRDefault="00B91D1B" w:rsidP="00B91D1B">
            <w:pPr>
              <w:pStyle w:val="Stilius2"/>
              <w:jc w:val="both"/>
              <w:rPr>
                <w:bCs/>
                <w:sz w:val="22"/>
                <w:szCs w:val="22"/>
              </w:rPr>
            </w:pPr>
            <w:r>
              <w:rPr>
                <w:bCs/>
                <w:sz w:val="22"/>
                <w:szCs w:val="22"/>
              </w:rPr>
              <w:t>Reagento fosforui šalinti žarna turi būti įvesta į nitrifikacijos talpos vidurį, o išorinio anglies šaltinio žarna turi būti įvesta į denitrifikacijos talpos pradžią. Jei gali kilti reagento/išorinio anglies šaltinio tiekimo sutrikimų dėl žemos temperatūros šaltuoju metų laikotarpiu, turi būti numatytos priemonės tiekimo sutrikimams išvengti.</w:t>
            </w:r>
          </w:p>
        </w:tc>
        <w:tc>
          <w:tcPr>
            <w:tcW w:w="3827" w:type="dxa"/>
            <w:vAlign w:val="center"/>
          </w:tcPr>
          <w:p w14:paraId="44A8D4D4" w14:textId="4CFA43C1"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086F320E" w14:textId="77777777" w:rsidTr="0020251D">
        <w:tc>
          <w:tcPr>
            <w:tcW w:w="988" w:type="dxa"/>
            <w:vAlign w:val="center"/>
          </w:tcPr>
          <w:p w14:paraId="60A6C518" w14:textId="57782822"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7</w:t>
            </w:r>
            <w:r w:rsidRPr="00153AE1">
              <w:rPr>
                <w:rFonts w:ascii="Times New Roman" w:eastAsia="Times New Roman" w:hAnsi="Times New Roman"/>
                <w:bCs/>
                <w:sz w:val="22"/>
                <w:szCs w:val="22"/>
              </w:rPr>
              <w:t>.</w:t>
            </w:r>
          </w:p>
        </w:tc>
        <w:tc>
          <w:tcPr>
            <w:tcW w:w="5103" w:type="dxa"/>
            <w:vAlign w:val="center"/>
          </w:tcPr>
          <w:p w14:paraId="78E40EDE" w14:textId="26675242" w:rsidR="00B91D1B" w:rsidRPr="00153AE1" w:rsidRDefault="00B91D1B" w:rsidP="00B91D1B">
            <w:pPr>
              <w:pStyle w:val="Stilius2"/>
              <w:jc w:val="both"/>
              <w:rPr>
                <w:b/>
                <w:sz w:val="22"/>
                <w:szCs w:val="22"/>
              </w:rPr>
            </w:pPr>
            <w:r>
              <w:rPr>
                <w:b/>
                <w:sz w:val="22"/>
                <w:szCs w:val="22"/>
              </w:rPr>
              <w:t>Dumblo tankintuvas</w:t>
            </w:r>
            <w:r w:rsidRPr="008D7E51">
              <w:rPr>
                <w:b/>
                <w:sz w:val="22"/>
                <w:szCs w:val="22"/>
              </w:rPr>
              <w:t xml:space="preserve"> </w:t>
            </w:r>
            <w:r w:rsidRPr="00153AE1">
              <w:rPr>
                <w:b/>
                <w:sz w:val="22"/>
                <w:szCs w:val="22"/>
              </w:rPr>
              <w:t xml:space="preserve">– </w:t>
            </w:r>
            <w:r>
              <w:rPr>
                <w:b/>
                <w:sz w:val="22"/>
                <w:szCs w:val="22"/>
              </w:rPr>
              <w:t>1 </w:t>
            </w:r>
            <w:r w:rsidRPr="00153AE1">
              <w:rPr>
                <w:b/>
                <w:sz w:val="22"/>
                <w:szCs w:val="22"/>
              </w:rPr>
              <w:t xml:space="preserve">vnt. (toliau – </w:t>
            </w:r>
            <w:r>
              <w:rPr>
                <w:b/>
                <w:sz w:val="22"/>
                <w:szCs w:val="22"/>
              </w:rPr>
              <w:t>tankintuvas</w:t>
            </w:r>
            <w:r w:rsidRPr="00153AE1">
              <w:rPr>
                <w:b/>
                <w:sz w:val="22"/>
                <w:szCs w:val="22"/>
              </w:rPr>
              <w:t>)</w:t>
            </w:r>
          </w:p>
        </w:tc>
        <w:tc>
          <w:tcPr>
            <w:tcW w:w="3827" w:type="dxa"/>
          </w:tcPr>
          <w:p w14:paraId="601B6317"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15B560B8"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6A4C33E1"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4008F4FC" w14:textId="77777777" w:rsidTr="0020251D">
        <w:tc>
          <w:tcPr>
            <w:tcW w:w="988" w:type="dxa"/>
            <w:vAlign w:val="center"/>
          </w:tcPr>
          <w:p w14:paraId="2CE00B78" w14:textId="77777777" w:rsidR="00B91D1B" w:rsidRPr="00C31B56" w:rsidRDefault="00B91D1B" w:rsidP="00FA5843">
            <w:pPr>
              <w:pStyle w:val="ListParagraph"/>
              <w:numPr>
                <w:ilvl w:val="0"/>
                <w:numId w:val="33"/>
              </w:numPr>
              <w:jc w:val="both"/>
              <w:rPr>
                <w:rFonts w:eastAsia="Times New Roman"/>
                <w:bCs/>
                <w:szCs w:val="22"/>
              </w:rPr>
            </w:pPr>
          </w:p>
        </w:tc>
        <w:tc>
          <w:tcPr>
            <w:tcW w:w="5103" w:type="dxa"/>
          </w:tcPr>
          <w:p w14:paraId="2A24BFE7" w14:textId="1292A3C5" w:rsidR="00B91D1B" w:rsidRPr="00153AE1" w:rsidRDefault="00B91D1B" w:rsidP="00B91D1B">
            <w:pPr>
              <w:pStyle w:val="Stilius2"/>
              <w:jc w:val="both"/>
              <w:rPr>
                <w:bCs/>
                <w:sz w:val="22"/>
                <w:szCs w:val="22"/>
              </w:rPr>
            </w:pPr>
            <w:r>
              <w:rPr>
                <w:bCs/>
                <w:sz w:val="22"/>
                <w:szCs w:val="22"/>
              </w:rPr>
              <w:t xml:space="preserve">Tankintuvo skersmuo – ne mažiau kaip 1500 mm, ilgis – ne daugiau kaip 3500 mm, naudingas tūris – ne mažesnis </w:t>
            </w:r>
            <w:r w:rsidRPr="009B4A5B">
              <w:rPr>
                <w:bCs/>
                <w:sz w:val="22"/>
                <w:szCs w:val="22"/>
              </w:rPr>
              <w:t>kaip 4 m</w:t>
            </w:r>
            <w:r w:rsidRPr="009B4A5B">
              <w:rPr>
                <w:bCs/>
                <w:sz w:val="22"/>
                <w:szCs w:val="22"/>
                <w:vertAlign w:val="superscript"/>
              </w:rPr>
              <w:t>3</w:t>
            </w:r>
            <w:r w:rsidRPr="009B4A5B">
              <w:rPr>
                <w:bCs/>
                <w:sz w:val="22"/>
                <w:szCs w:val="22"/>
              </w:rPr>
              <w:t>.</w:t>
            </w:r>
          </w:p>
        </w:tc>
        <w:tc>
          <w:tcPr>
            <w:tcW w:w="3827" w:type="dxa"/>
          </w:tcPr>
          <w:p w14:paraId="5EE2DB6E"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B7B4CC4" w14:textId="77777777" w:rsidTr="00CA02D9">
        <w:tc>
          <w:tcPr>
            <w:tcW w:w="988" w:type="dxa"/>
            <w:vAlign w:val="center"/>
          </w:tcPr>
          <w:p w14:paraId="32AB4236" w14:textId="77777777" w:rsidR="00B91D1B" w:rsidRPr="004E37DA" w:rsidRDefault="00B91D1B" w:rsidP="00FA5843">
            <w:pPr>
              <w:pStyle w:val="ListParagraph"/>
              <w:numPr>
                <w:ilvl w:val="0"/>
                <w:numId w:val="33"/>
              </w:numPr>
              <w:jc w:val="both"/>
              <w:rPr>
                <w:rFonts w:eastAsia="Times New Roman"/>
                <w:bCs/>
                <w:szCs w:val="22"/>
                <w:lang w:val="en-GB"/>
              </w:rPr>
            </w:pPr>
          </w:p>
        </w:tc>
        <w:tc>
          <w:tcPr>
            <w:tcW w:w="5103" w:type="dxa"/>
            <w:vAlign w:val="center"/>
          </w:tcPr>
          <w:p w14:paraId="6F17E336" w14:textId="77777777" w:rsidR="00B91D1B" w:rsidRDefault="00B91D1B" w:rsidP="00CA02D9">
            <w:pPr>
              <w:pStyle w:val="Stilius2"/>
              <w:rPr>
                <w:bCs/>
                <w:sz w:val="22"/>
                <w:szCs w:val="22"/>
              </w:rPr>
            </w:pPr>
            <w:r>
              <w:rPr>
                <w:bCs/>
                <w:sz w:val="22"/>
                <w:szCs w:val="22"/>
              </w:rPr>
              <w:t>Korpuso medžiaga – stikloplastis ar analogiška.</w:t>
            </w:r>
          </w:p>
        </w:tc>
        <w:tc>
          <w:tcPr>
            <w:tcW w:w="3827" w:type="dxa"/>
          </w:tcPr>
          <w:p w14:paraId="02748768" w14:textId="77777777"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FC7821D" w14:textId="77777777" w:rsidTr="00CA02D9">
        <w:tc>
          <w:tcPr>
            <w:tcW w:w="988" w:type="dxa"/>
            <w:vAlign w:val="center"/>
          </w:tcPr>
          <w:p w14:paraId="543CC695" w14:textId="77777777" w:rsidR="00B91D1B" w:rsidRPr="004E37DA" w:rsidRDefault="00B91D1B" w:rsidP="00FA5843">
            <w:pPr>
              <w:pStyle w:val="ListParagraph"/>
              <w:numPr>
                <w:ilvl w:val="0"/>
                <w:numId w:val="33"/>
              </w:numPr>
              <w:jc w:val="both"/>
              <w:rPr>
                <w:rFonts w:eastAsia="Times New Roman"/>
                <w:bCs/>
                <w:szCs w:val="22"/>
                <w:lang w:val="en-GB"/>
              </w:rPr>
            </w:pPr>
          </w:p>
        </w:tc>
        <w:tc>
          <w:tcPr>
            <w:tcW w:w="5103" w:type="dxa"/>
          </w:tcPr>
          <w:p w14:paraId="3A9B28A2" w14:textId="6BD58630" w:rsidR="00B91D1B" w:rsidRDefault="00B91D1B" w:rsidP="00B91D1B">
            <w:pPr>
              <w:pStyle w:val="Stilius2"/>
              <w:jc w:val="both"/>
              <w:rPr>
                <w:bCs/>
                <w:sz w:val="22"/>
                <w:szCs w:val="22"/>
              </w:rPr>
            </w:pPr>
            <w:r>
              <w:rPr>
                <w:bCs/>
                <w:sz w:val="22"/>
                <w:szCs w:val="22"/>
              </w:rPr>
              <w:t>Korpusas turi būti pagamintas taip, kad jį būtų galima sumontuoti ant žemės paviršiaus (žolės) ir eksploatuoti jį pripildant dumblu.</w:t>
            </w:r>
          </w:p>
        </w:tc>
        <w:tc>
          <w:tcPr>
            <w:tcW w:w="3827" w:type="dxa"/>
            <w:vAlign w:val="center"/>
          </w:tcPr>
          <w:p w14:paraId="6D7294E8" w14:textId="77777777" w:rsidR="00B91D1B" w:rsidRPr="00153AE1" w:rsidRDefault="00B91D1B" w:rsidP="00CA02D9">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91D1B" w:rsidRPr="00153AE1" w14:paraId="02B41EF6" w14:textId="77777777" w:rsidTr="00CA02D9">
        <w:tc>
          <w:tcPr>
            <w:tcW w:w="988" w:type="dxa"/>
            <w:vAlign w:val="center"/>
          </w:tcPr>
          <w:p w14:paraId="54E8B75D" w14:textId="77777777" w:rsidR="00B91D1B" w:rsidRPr="005F438C" w:rsidRDefault="00B91D1B" w:rsidP="00FA5843">
            <w:pPr>
              <w:pStyle w:val="ListParagraph"/>
              <w:numPr>
                <w:ilvl w:val="0"/>
                <w:numId w:val="33"/>
              </w:numPr>
              <w:jc w:val="both"/>
              <w:rPr>
                <w:rFonts w:eastAsia="Times New Roman"/>
                <w:bCs/>
                <w:szCs w:val="22"/>
                <w:lang w:val="en-GB"/>
              </w:rPr>
            </w:pPr>
          </w:p>
        </w:tc>
        <w:tc>
          <w:tcPr>
            <w:tcW w:w="5103" w:type="dxa"/>
          </w:tcPr>
          <w:p w14:paraId="7ECF3EED" w14:textId="7993B128" w:rsidR="00B91D1B" w:rsidRDefault="00B91D1B" w:rsidP="00B91D1B">
            <w:pPr>
              <w:pStyle w:val="Stilius2"/>
              <w:jc w:val="both"/>
              <w:rPr>
                <w:bCs/>
                <w:sz w:val="22"/>
                <w:szCs w:val="22"/>
              </w:rPr>
            </w:pPr>
            <w:r>
              <w:rPr>
                <w:bCs/>
                <w:sz w:val="22"/>
                <w:szCs w:val="22"/>
              </w:rPr>
              <w:t>Tankintuvui aptarnauti ties įtekėjimo atvamzdžiu turi būti numatyta landa, kurios skersmuo turi būti ne mažesnis nei 800 mm.</w:t>
            </w:r>
          </w:p>
        </w:tc>
        <w:tc>
          <w:tcPr>
            <w:tcW w:w="3827" w:type="dxa"/>
            <w:vAlign w:val="center"/>
          </w:tcPr>
          <w:p w14:paraId="6FAE099F" w14:textId="7777777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6CA275F" w14:textId="77777777" w:rsidTr="00CA02D9">
        <w:tc>
          <w:tcPr>
            <w:tcW w:w="988" w:type="dxa"/>
            <w:vAlign w:val="center"/>
          </w:tcPr>
          <w:p w14:paraId="53148321"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54F778EF" w14:textId="644AFFA6" w:rsidR="00B91D1B" w:rsidRDefault="00B91D1B" w:rsidP="00B91D1B">
            <w:pPr>
              <w:pStyle w:val="Stilius2"/>
              <w:jc w:val="both"/>
              <w:rPr>
                <w:bCs/>
                <w:sz w:val="22"/>
                <w:szCs w:val="22"/>
              </w:rPr>
            </w:pPr>
            <w:r>
              <w:rPr>
                <w:bCs/>
                <w:sz w:val="22"/>
                <w:szCs w:val="22"/>
              </w:rPr>
              <w:t>Tankintuvo pradžioje turi būti įrengtas DN 110 skersmens atvamzdis su trišakiu viduje, kad atitekėjęs nuotekų srautas būtų nukreiptas į talpos apačią. Atvamzdis, esant pripildytai talpai, turi būti neapsemtas.</w:t>
            </w:r>
          </w:p>
        </w:tc>
        <w:tc>
          <w:tcPr>
            <w:tcW w:w="3827" w:type="dxa"/>
            <w:vAlign w:val="center"/>
          </w:tcPr>
          <w:p w14:paraId="34E7418A" w14:textId="7777777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7F798CA" w14:textId="77777777" w:rsidTr="00CA02D9">
        <w:tc>
          <w:tcPr>
            <w:tcW w:w="988" w:type="dxa"/>
            <w:vAlign w:val="center"/>
          </w:tcPr>
          <w:p w14:paraId="345531FE"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436BA5E1" w14:textId="7436D02E" w:rsidR="00B91D1B" w:rsidRDefault="00B91D1B" w:rsidP="00B91D1B">
            <w:pPr>
              <w:pStyle w:val="Stilius2"/>
              <w:jc w:val="both"/>
              <w:rPr>
                <w:bCs/>
                <w:sz w:val="22"/>
                <w:szCs w:val="22"/>
              </w:rPr>
            </w:pPr>
            <w:r>
              <w:rPr>
                <w:bCs/>
                <w:sz w:val="22"/>
                <w:szCs w:val="22"/>
              </w:rPr>
              <w:t>Tankintuvo pabaigoje turi būti įrengtas DN 110 skersmens atvamzdis, skirtas atsiskyrusiam nuo dumblo vandeniui savitaka išleisti į nuotekų biologinio valymo įrenginio pradžią</w:t>
            </w:r>
            <w:r w:rsidRPr="00704BE9">
              <w:rPr>
                <w:bCs/>
                <w:sz w:val="22"/>
                <w:szCs w:val="22"/>
              </w:rPr>
              <w:t>.</w:t>
            </w:r>
          </w:p>
        </w:tc>
        <w:tc>
          <w:tcPr>
            <w:tcW w:w="3827" w:type="dxa"/>
            <w:vAlign w:val="center"/>
          </w:tcPr>
          <w:p w14:paraId="13C782F4" w14:textId="7777777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36C0D54" w14:textId="77777777" w:rsidTr="00CA02D9">
        <w:tc>
          <w:tcPr>
            <w:tcW w:w="988" w:type="dxa"/>
            <w:vAlign w:val="center"/>
          </w:tcPr>
          <w:p w14:paraId="74B8C805"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6FDE4CE4" w14:textId="140AB3D4" w:rsidR="00B91D1B" w:rsidRDefault="00B91D1B" w:rsidP="00B91D1B">
            <w:pPr>
              <w:pStyle w:val="Stilius2"/>
              <w:jc w:val="both"/>
              <w:rPr>
                <w:bCs/>
                <w:sz w:val="22"/>
                <w:szCs w:val="22"/>
              </w:rPr>
            </w:pPr>
            <w:r>
              <w:rPr>
                <w:bCs/>
                <w:sz w:val="22"/>
                <w:szCs w:val="22"/>
              </w:rPr>
              <w:t>Turi būti numatytos visos priemonės ir medžiagos tankintuvo sumontavimui ant žemės paviršiaus ir pajungimui prie dumblo tiekimo ir nuvedimo vietų.</w:t>
            </w:r>
          </w:p>
        </w:tc>
        <w:tc>
          <w:tcPr>
            <w:tcW w:w="3827" w:type="dxa"/>
            <w:vAlign w:val="center"/>
          </w:tcPr>
          <w:p w14:paraId="3E38C861" w14:textId="77777777" w:rsidR="00B91D1B" w:rsidRPr="00153AE1" w:rsidRDefault="00B91D1B" w:rsidP="00CA02D9">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91D1B" w:rsidRPr="00153AE1" w14:paraId="1757BA2D" w14:textId="77777777" w:rsidTr="00CA02D9">
        <w:tc>
          <w:tcPr>
            <w:tcW w:w="988" w:type="dxa"/>
            <w:vAlign w:val="center"/>
          </w:tcPr>
          <w:p w14:paraId="03480C10"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7E036C4B" w14:textId="4C27CC49" w:rsidR="00B91D1B" w:rsidRDefault="00B91D1B" w:rsidP="00B91D1B">
            <w:pPr>
              <w:pStyle w:val="Stilius2"/>
              <w:jc w:val="both"/>
              <w:rPr>
                <w:bCs/>
                <w:sz w:val="22"/>
                <w:szCs w:val="22"/>
              </w:rPr>
            </w:pPr>
            <w:r>
              <w:rPr>
                <w:bCs/>
                <w:sz w:val="22"/>
                <w:szCs w:val="22"/>
              </w:rPr>
              <w:t xml:space="preserve">Preliminarus reikalingas vamzdyno ilgis dumblo tiekimui į tankintuvą – </w:t>
            </w:r>
            <w:r w:rsidR="00FF078E">
              <w:rPr>
                <w:bCs/>
                <w:sz w:val="22"/>
                <w:szCs w:val="22"/>
              </w:rPr>
              <w:t>1</w:t>
            </w:r>
            <w:r w:rsidR="00E82EC6">
              <w:rPr>
                <w:bCs/>
                <w:sz w:val="22"/>
                <w:szCs w:val="22"/>
              </w:rPr>
              <w:t>5</w:t>
            </w:r>
            <w:r>
              <w:rPr>
                <w:bCs/>
                <w:sz w:val="22"/>
                <w:szCs w:val="22"/>
              </w:rPr>
              <w:t xml:space="preserve"> m, preliminarus reikalingas vamzdyno ilgis skysčio nuvedimui nuo tankintuvo – </w:t>
            </w:r>
            <w:r w:rsidR="00E82EC6">
              <w:rPr>
                <w:bCs/>
                <w:sz w:val="22"/>
                <w:szCs w:val="22"/>
              </w:rPr>
              <w:t>20</w:t>
            </w:r>
            <w:r>
              <w:rPr>
                <w:bCs/>
                <w:sz w:val="22"/>
                <w:szCs w:val="22"/>
              </w:rPr>
              <w:t> m. Jei gali kilti dumblo tiekimo, skysčio nuvedimo sutrikimų dėl žemos temperatūros šaltuoju metų laikotarpiu, turi būti numatytos priemonės tiekimo sutrikimams išvengti.</w:t>
            </w:r>
          </w:p>
        </w:tc>
        <w:tc>
          <w:tcPr>
            <w:tcW w:w="3827" w:type="dxa"/>
            <w:vAlign w:val="center"/>
          </w:tcPr>
          <w:p w14:paraId="645E7913" w14:textId="7777777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8B0A796" w14:textId="77777777" w:rsidTr="0020251D">
        <w:tc>
          <w:tcPr>
            <w:tcW w:w="988" w:type="dxa"/>
            <w:vAlign w:val="center"/>
          </w:tcPr>
          <w:p w14:paraId="1B8E15E2"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34EA4828" w14:textId="0268F0F6" w:rsidR="00B91D1B" w:rsidRDefault="00B91D1B" w:rsidP="00B91D1B">
            <w:pPr>
              <w:pStyle w:val="Stilius2"/>
              <w:jc w:val="both"/>
              <w:rPr>
                <w:bCs/>
                <w:sz w:val="22"/>
                <w:szCs w:val="22"/>
              </w:rPr>
            </w:pPr>
            <w:r>
              <w:rPr>
                <w:bCs/>
                <w:sz w:val="22"/>
                <w:szCs w:val="22"/>
              </w:rPr>
              <w:t>Tankintuvas ir jo dalys turi būti sumontuotos ant žemės paviršiaus taip, kad jį būtų galima eksploatuoti per jį tiekiant dumblą.</w:t>
            </w:r>
          </w:p>
        </w:tc>
        <w:tc>
          <w:tcPr>
            <w:tcW w:w="3827" w:type="dxa"/>
          </w:tcPr>
          <w:p w14:paraId="1ADF0432" w14:textId="77777777"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E066555" w14:textId="77777777" w:rsidTr="0020251D">
        <w:tc>
          <w:tcPr>
            <w:tcW w:w="988" w:type="dxa"/>
            <w:vAlign w:val="center"/>
          </w:tcPr>
          <w:p w14:paraId="2C1A12E4"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7F536FCB" w14:textId="54FD3B0A" w:rsidR="00B91D1B" w:rsidRDefault="00B91D1B" w:rsidP="00B91D1B">
            <w:pPr>
              <w:pStyle w:val="Stilius2"/>
              <w:jc w:val="both"/>
              <w:rPr>
                <w:bCs/>
                <w:sz w:val="22"/>
                <w:szCs w:val="22"/>
              </w:rPr>
            </w:pPr>
            <w:r>
              <w:rPr>
                <w:bCs/>
                <w:sz w:val="22"/>
                <w:szCs w:val="22"/>
              </w:rPr>
              <w:t>Turi būti numatytos priemonės priėjimui prie tankintuvo landos.</w:t>
            </w:r>
          </w:p>
        </w:tc>
        <w:tc>
          <w:tcPr>
            <w:tcW w:w="3827" w:type="dxa"/>
          </w:tcPr>
          <w:p w14:paraId="3EF4BD13" w14:textId="77777777"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017A672F" w14:textId="77777777" w:rsidTr="0020251D">
        <w:tc>
          <w:tcPr>
            <w:tcW w:w="9918" w:type="dxa"/>
            <w:gridSpan w:val="3"/>
            <w:tcBorders>
              <w:top w:val="single" w:sz="4" w:space="0" w:color="000000"/>
              <w:left w:val="single" w:sz="4" w:space="0" w:color="000000"/>
              <w:bottom w:val="single" w:sz="4" w:space="0" w:color="000000"/>
              <w:right w:val="single" w:sz="4" w:space="0" w:color="000000"/>
            </w:tcBorders>
            <w:vAlign w:val="center"/>
          </w:tcPr>
          <w:p w14:paraId="5B4F04DD" w14:textId="19F868AB" w:rsidR="00B91D1B" w:rsidRPr="00153AE1" w:rsidRDefault="00B91D1B" w:rsidP="00B91D1B">
            <w:pPr>
              <w:jc w:val="center"/>
              <w:rPr>
                <w:rFonts w:ascii="Times New Roman" w:hAnsi="Times New Roman"/>
                <w:b/>
                <w:szCs w:val="22"/>
              </w:rPr>
            </w:pPr>
            <w:r w:rsidRPr="00153AE1">
              <w:rPr>
                <w:rFonts w:ascii="Times New Roman" w:hAnsi="Times New Roman"/>
                <w:b/>
                <w:sz w:val="22"/>
                <w:szCs w:val="22"/>
              </w:rPr>
              <w:t>Parametrų matuokliai</w:t>
            </w:r>
          </w:p>
        </w:tc>
      </w:tr>
      <w:tr w:rsidR="00B91D1B" w:rsidRPr="00153AE1" w14:paraId="5175EB6C" w14:textId="77777777" w:rsidTr="00CA02D9">
        <w:tc>
          <w:tcPr>
            <w:tcW w:w="988" w:type="dxa"/>
            <w:vAlign w:val="center"/>
          </w:tcPr>
          <w:p w14:paraId="774BA35E" w14:textId="6562011F"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8</w:t>
            </w:r>
            <w:r w:rsidRPr="00153AE1">
              <w:rPr>
                <w:rFonts w:ascii="Times New Roman" w:eastAsia="Times New Roman" w:hAnsi="Times New Roman"/>
                <w:bCs/>
                <w:sz w:val="22"/>
                <w:szCs w:val="22"/>
              </w:rPr>
              <w:t>.</w:t>
            </w:r>
          </w:p>
        </w:tc>
        <w:tc>
          <w:tcPr>
            <w:tcW w:w="5103" w:type="dxa"/>
            <w:vAlign w:val="center"/>
          </w:tcPr>
          <w:p w14:paraId="2BC7530C" w14:textId="021F51ED" w:rsidR="00B91D1B" w:rsidRPr="00153AE1" w:rsidRDefault="00B91D1B" w:rsidP="00B91D1B">
            <w:pPr>
              <w:pStyle w:val="Stilius2"/>
              <w:jc w:val="both"/>
              <w:rPr>
                <w:b/>
                <w:sz w:val="22"/>
                <w:szCs w:val="22"/>
              </w:rPr>
            </w:pPr>
            <w:bookmarkStart w:id="4" w:name="_Hlk161661675"/>
            <w:r w:rsidRPr="00E625AE">
              <w:rPr>
                <w:b/>
                <w:sz w:val="22"/>
                <w:szCs w:val="22"/>
              </w:rPr>
              <w:t xml:space="preserve">Keitiklis, skirtas ištirpusio deguonies matavimo priemonei, </w:t>
            </w:r>
            <w:r w:rsidRPr="006A2E64">
              <w:rPr>
                <w:b/>
                <w:sz w:val="22"/>
                <w:szCs w:val="22"/>
              </w:rPr>
              <w:t>skendinčiųjų</w:t>
            </w:r>
            <w:r>
              <w:rPr>
                <w:b/>
                <w:sz w:val="22"/>
                <w:szCs w:val="22"/>
              </w:rPr>
              <w:t xml:space="preserve"> medžiagų</w:t>
            </w:r>
            <w:r w:rsidRPr="00E625AE">
              <w:rPr>
                <w:b/>
                <w:sz w:val="22"/>
                <w:szCs w:val="22"/>
              </w:rPr>
              <w:t xml:space="preserve"> matavimo </w:t>
            </w:r>
            <w:r w:rsidRPr="00E625AE">
              <w:rPr>
                <w:b/>
                <w:sz w:val="22"/>
                <w:szCs w:val="22"/>
              </w:rPr>
              <w:lastRenderedPageBreak/>
              <w:t>priemonei</w:t>
            </w:r>
            <w:r w:rsidRPr="009404E6">
              <w:rPr>
                <w:b/>
                <w:sz w:val="22"/>
                <w:szCs w:val="22"/>
              </w:rPr>
              <w:t>, T, pH, ORP matavimo priemonei ir nitratų azoto (NO</w:t>
            </w:r>
            <w:r w:rsidRPr="003D4DFB">
              <w:rPr>
                <w:b/>
                <w:sz w:val="22"/>
                <w:szCs w:val="22"/>
                <w:vertAlign w:val="subscript"/>
              </w:rPr>
              <w:t>3</w:t>
            </w:r>
            <w:r w:rsidRPr="009404E6">
              <w:rPr>
                <w:b/>
                <w:sz w:val="22"/>
                <w:szCs w:val="22"/>
              </w:rPr>
              <w:t>-N) matavimo priemo</w:t>
            </w:r>
            <w:r>
              <w:rPr>
                <w:b/>
                <w:sz w:val="22"/>
                <w:szCs w:val="22"/>
              </w:rPr>
              <w:t>nei</w:t>
            </w:r>
            <w:r w:rsidRPr="00153AE1" w:rsidDel="00735633">
              <w:rPr>
                <w:b/>
                <w:sz w:val="22"/>
                <w:szCs w:val="22"/>
              </w:rPr>
              <w:t xml:space="preserve"> </w:t>
            </w:r>
            <w:bookmarkEnd w:id="4"/>
            <w:r w:rsidRPr="00153AE1">
              <w:rPr>
                <w:b/>
                <w:sz w:val="22"/>
                <w:szCs w:val="22"/>
              </w:rPr>
              <w:t xml:space="preserve">– </w:t>
            </w:r>
            <w:r>
              <w:rPr>
                <w:b/>
                <w:sz w:val="22"/>
                <w:szCs w:val="22"/>
              </w:rPr>
              <w:t>1</w:t>
            </w:r>
            <w:r w:rsidRPr="00153AE1">
              <w:rPr>
                <w:b/>
                <w:sz w:val="22"/>
                <w:szCs w:val="22"/>
              </w:rPr>
              <w:t xml:space="preserve"> vnt. (toliau – Keitiklis)</w:t>
            </w:r>
          </w:p>
        </w:tc>
        <w:tc>
          <w:tcPr>
            <w:tcW w:w="3827" w:type="dxa"/>
            <w:vAlign w:val="center"/>
          </w:tcPr>
          <w:p w14:paraId="18C9BD9E"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lastRenderedPageBreak/>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0E7C0A1A" w14:textId="77777777" w:rsidR="00B91D1B" w:rsidRPr="00153AE1" w:rsidRDefault="00B91D1B" w:rsidP="00CA02D9">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479C47A9"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lastRenderedPageBreak/>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70943F95" w14:textId="77777777" w:rsidTr="00CA02D9">
        <w:tc>
          <w:tcPr>
            <w:tcW w:w="988" w:type="dxa"/>
            <w:vAlign w:val="center"/>
          </w:tcPr>
          <w:p w14:paraId="33D55D96" w14:textId="0369D670" w:rsidR="00B91D1B" w:rsidRPr="00153AE1" w:rsidRDefault="00B91D1B" w:rsidP="00FA5843">
            <w:pPr>
              <w:pStyle w:val="ListParagraph"/>
              <w:numPr>
                <w:ilvl w:val="0"/>
                <w:numId w:val="16"/>
              </w:numPr>
              <w:ind w:left="739"/>
              <w:jc w:val="both"/>
              <w:rPr>
                <w:rFonts w:eastAsia="Times New Roman"/>
                <w:b w:val="0"/>
                <w:bCs/>
                <w:sz w:val="22"/>
                <w:szCs w:val="22"/>
              </w:rPr>
            </w:pPr>
          </w:p>
        </w:tc>
        <w:tc>
          <w:tcPr>
            <w:tcW w:w="5103" w:type="dxa"/>
            <w:vAlign w:val="center"/>
          </w:tcPr>
          <w:p w14:paraId="1B7404AF" w14:textId="6162F935" w:rsidR="00B91D1B" w:rsidRPr="00153AE1" w:rsidRDefault="00B91D1B" w:rsidP="00CA02D9">
            <w:pPr>
              <w:pStyle w:val="Stilius2"/>
              <w:rPr>
                <w:bCs/>
                <w:sz w:val="22"/>
                <w:szCs w:val="22"/>
              </w:rPr>
            </w:pPr>
            <w:r w:rsidRPr="00153AE1">
              <w:rPr>
                <w:bCs/>
                <w:sz w:val="22"/>
                <w:szCs w:val="22"/>
              </w:rPr>
              <w:t xml:space="preserve">Keitiklis turi būti modulinės konstrukcijos, skirtas pajungti ne mažiau kaip </w:t>
            </w:r>
            <w:r>
              <w:rPr>
                <w:bCs/>
                <w:sz w:val="22"/>
                <w:szCs w:val="22"/>
              </w:rPr>
              <w:t>keturiems</w:t>
            </w:r>
            <w:r w:rsidRPr="00153AE1">
              <w:rPr>
                <w:bCs/>
                <w:sz w:val="22"/>
                <w:szCs w:val="22"/>
              </w:rPr>
              <w:t xml:space="preserve"> sensoriams.</w:t>
            </w:r>
          </w:p>
        </w:tc>
        <w:tc>
          <w:tcPr>
            <w:tcW w:w="3827" w:type="dxa"/>
            <w:vAlign w:val="center"/>
          </w:tcPr>
          <w:p w14:paraId="4CE46219" w14:textId="57CDB9C1"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BC3839D" w14:textId="77777777" w:rsidTr="00CA02D9">
        <w:tc>
          <w:tcPr>
            <w:tcW w:w="988" w:type="dxa"/>
            <w:vAlign w:val="center"/>
          </w:tcPr>
          <w:p w14:paraId="0258238E"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0A58ABC5" w14:textId="0698A230" w:rsidR="00B91D1B" w:rsidRPr="00153AE1" w:rsidRDefault="00B91D1B" w:rsidP="00CA02D9">
            <w:pPr>
              <w:pStyle w:val="Stilius2"/>
              <w:rPr>
                <w:bCs/>
                <w:sz w:val="22"/>
                <w:szCs w:val="22"/>
              </w:rPr>
            </w:pPr>
            <w:r w:rsidRPr="00153AE1">
              <w:rPr>
                <w:bCs/>
                <w:sz w:val="22"/>
                <w:szCs w:val="22"/>
              </w:rPr>
              <w:t>Valdymas – mygtukais arba pasukamu manipuliatoriumi.</w:t>
            </w:r>
          </w:p>
        </w:tc>
        <w:tc>
          <w:tcPr>
            <w:tcW w:w="3827" w:type="dxa"/>
            <w:vAlign w:val="center"/>
          </w:tcPr>
          <w:p w14:paraId="06C26C5B" w14:textId="5482651C"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EADFCDE" w14:textId="77777777" w:rsidTr="00CA02D9">
        <w:tc>
          <w:tcPr>
            <w:tcW w:w="988" w:type="dxa"/>
            <w:vAlign w:val="center"/>
          </w:tcPr>
          <w:p w14:paraId="20F97FB9"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1EA5A56B" w14:textId="53E435DC" w:rsidR="00B91D1B" w:rsidRPr="00153AE1" w:rsidRDefault="00B91D1B" w:rsidP="00CA02D9">
            <w:pPr>
              <w:pStyle w:val="Stilius2"/>
              <w:rPr>
                <w:bCs/>
                <w:sz w:val="22"/>
                <w:szCs w:val="22"/>
              </w:rPr>
            </w:pPr>
            <w:r w:rsidRPr="00153AE1">
              <w:rPr>
                <w:bCs/>
                <w:sz w:val="22"/>
                <w:szCs w:val="22"/>
              </w:rPr>
              <w:t>Aplinkos temperatūros ribos: ne blogiau kaip –</w:t>
            </w:r>
            <w:r>
              <w:rPr>
                <w:bCs/>
                <w:sz w:val="22"/>
                <w:szCs w:val="22"/>
              </w:rPr>
              <w:t> </w:t>
            </w:r>
            <w:r w:rsidRPr="00153AE1">
              <w:rPr>
                <w:bCs/>
                <w:sz w:val="22"/>
                <w:szCs w:val="22"/>
              </w:rPr>
              <w:t>20°C...+40°C.</w:t>
            </w:r>
          </w:p>
        </w:tc>
        <w:tc>
          <w:tcPr>
            <w:tcW w:w="3827" w:type="dxa"/>
            <w:vAlign w:val="center"/>
          </w:tcPr>
          <w:p w14:paraId="53C7AFBE" w14:textId="6CA4C497"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EC29A2F" w14:textId="77777777" w:rsidTr="00CA02D9">
        <w:tc>
          <w:tcPr>
            <w:tcW w:w="988" w:type="dxa"/>
            <w:vAlign w:val="center"/>
          </w:tcPr>
          <w:p w14:paraId="61BD657E"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39EB7C59" w14:textId="55F850E0" w:rsidR="00B91D1B" w:rsidRPr="00153AE1" w:rsidRDefault="00B91D1B" w:rsidP="00CA02D9">
            <w:pPr>
              <w:pStyle w:val="Stilius2"/>
              <w:rPr>
                <w:bCs/>
                <w:sz w:val="22"/>
                <w:szCs w:val="22"/>
              </w:rPr>
            </w:pPr>
            <w:r w:rsidRPr="00153AE1">
              <w:rPr>
                <w:bCs/>
                <w:sz w:val="22"/>
                <w:szCs w:val="22"/>
              </w:rPr>
              <w:t>Apsaugos klasė ne žemesnė nei IP65 arba lygiavertė.</w:t>
            </w:r>
          </w:p>
        </w:tc>
        <w:tc>
          <w:tcPr>
            <w:tcW w:w="3827" w:type="dxa"/>
            <w:vAlign w:val="center"/>
          </w:tcPr>
          <w:p w14:paraId="1A0E398D" w14:textId="1AAC6303"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BBF0803" w14:textId="77777777" w:rsidTr="00CA02D9">
        <w:tc>
          <w:tcPr>
            <w:tcW w:w="988" w:type="dxa"/>
            <w:vAlign w:val="center"/>
          </w:tcPr>
          <w:p w14:paraId="034A3266"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507C22DC" w14:textId="74F31887" w:rsidR="00B91D1B" w:rsidRPr="00153AE1" w:rsidRDefault="00B91D1B" w:rsidP="00CA02D9">
            <w:pPr>
              <w:pStyle w:val="Stilius2"/>
              <w:rPr>
                <w:bCs/>
                <w:sz w:val="22"/>
                <w:szCs w:val="22"/>
              </w:rPr>
            </w:pPr>
            <w:r w:rsidRPr="00153AE1">
              <w:rPr>
                <w:bCs/>
                <w:sz w:val="22"/>
                <w:szCs w:val="22"/>
              </w:rPr>
              <w:t xml:space="preserve">Įėjimo kanalų skaičius – ne mažiau </w:t>
            </w:r>
            <w:r>
              <w:rPr>
                <w:bCs/>
                <w:sz w:val="22"/>
                <w:szCs w:val="22"/>
              </w:rPr>
              <w:t>4</w:t>
            </w:r>
            <w:r w:rsidRPr="00153AE1">
              <w:rPr>
                <w:bCs/>
                <w:sz w:val="22"/>
                <w:szCs w:val="22"/>
              </w:rPr>
              <w:t xml:space="preserve"> vnt.</w:t>
            </w:r>
          </w:p>
        </w:tc>
        <w:tc>
          <w:tcPr>
            <w:tcW w:w="3827" w:type="dxa"/>
            <w:vAlign w:val="center"/>
          </w:tcPr>
          <w:p w14:paraId="4552276B" w14:textId="17EBEE62"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39A86DE" w14:textId="77777777" w:rsidTr="00CA02D9">
        <w:tc>
          <w:tcPr>
            <w:tcW w:w="988" w:type="dxa"/>
            <w:vAlign w:val="center"/>
          </w:tcPr>
          <w:p w14:paraId="53379C99"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177F851B" w14:textId="3BC64B7A" w:rsidR="00B91D1B" w:rsidRPr="00153AE1" w:rsidRDefault="00B91D1B" w:rsidP="00CA02D9">
            <w:pPr>
              <w:pStyle w:val="Stilius2"/>
              <w:rPr>
                <w:bCs/>
                <w:sz w:val="22"/>
                <w:szCs w:val="22"/>
              </w:rPr>
            </w:pPr>
            <w:r w:rsidRPr="00153AE1">
              <w:rPr>
                <w:bCs/>
                <w:sz w:val="22"/>
                <w:szCs w:val="22"/>
              </w:rPr>
              <w:t>Įėjimo kanalai – universalūs, t. y. turi būti galimybė pajungti O</w:t>
            </w:r>
            <w:r w:rsidRPr="00153AE1">
              <w:rPr>
                <w:bCs/>
                <w:sz w:val="22"/>
                <w:szCs w:val="22"/>
                <w:vertAlign w:val="subscript"/>
              </w:rPr>
              <w:t>2</w:t>
            </w:r>
            <w:r w:rsidRPr="00153AE1">
              <w:rPr>
                <w:bCs/>
                <w:sz w:val="22"/>
                <w:szCs w:val="22"/>
              </w:rPr>
              <w:t>, pH bei drumstumo daviklius.</w:t>
            </w:r>
          </w:p>
        </w:tc>
        <w:tc>
          <w:tcPr>
            <w:tcW w:w="3827" w:type="dxa"/>
            <w:vAlign w:val="center"/>
          </w:tcPr>
          <w:p w14:paraId="12222963" w14:textId="2F0A6F29"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82EE948" w14:textId="77777777" w:rsidTr="00CA02D9">
        <w:tc>
          <w:tcPr>
            <w:tcW w:w="988" w:type="dxa"/>
            <w:vAlign w:val="center"/>
          </w:tcPr>
          <w:p w14:paraId="427B68E7"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137436FF" w14:textId="63CD7A7B" w:rsidR="00B91D1B" w:rsidRPr="00153AE1" w:rsidRDefault="00B91D1B" w:rsidP="00CA02D9">
            <w:pPr>
              <w:pStyle w:val="Stilius2"/>
              <w:rPr>
                <w:bCs/>
                <w:sz w:val="22"/>
                <w:szCs w:val="22"/>
              </w:rPr>
            </w:pPr>
            <w:r w:rsidRPr="00153AE1">
              <w:rPr>
                <w:bCs/>
                <w:sz w:val="22"/>
                <w:szCs w:val="22"/>
              </w:rPr>
              <w:t>Keitiklio išėjimo signalas – Profibus DP arba lygiavertis.</w:t>
            </w:r>
          </w:p>
        </w:tc>
        <w:tc>
          <w:tcPr>
            <w:tcW w:w="3827" w:type="dxa"/>
            <w:vAlign w:val="center"/>
          </w:tcPr>
          <w:p w14:paraId="6C6E8D48" w14:textId="0315E96B"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D84E8BC" w14:textId="77777777" w:rsidTr="00CA02D9">
        <w:tc>
          <w:tcPr>
            <w:tcW w:w="988" w:type="dxa"/>
            <w:vAlign w:val="center"/>
          </w:tcPr>
          <w:p w14:paraId="7303C8B3"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73376160" w14:textId="2D00EA8E" w:rsidR="00B91D1B" w:rsidRPr="00153AE1" w:rsidRDefault="00B91D1B" w:rsidP="00CA02D9">
            <w:pPr>
              <w:pStyle w:val="Stilius2"/>
              <w:rPr>
                <w:bCs/>
                <w:sz w:val="22"/>
                <w:szCs w:val="22"/>
              </w:rPr>
            </w:pPr>
            <w:r w:rsidRPr="00153AE1">
              <w:rPr>
                <w:bCs/>
                <w:sz w:val="22"/>
                <w:szCs w:val="22"/>
              </w:rPr>
              <w:t>Maitinimas: 100–230 VAC.</w:t>
            </w:r>
          </w:p>
        </w:tc>
        <w:tc>
          <w:tcPr>
            <w:tcW w:w="3827" w:type="dxa"/>
            <w:vAlign w:val="center"/>
          </w:tcPr>
          <w:p w14:paraId="2E9FA4E0" w14:textId="60E25840"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D9F3947" w14:textId="77777777" w:rsidTr="00CA02D9">
        <w:tc>
          <w:tcPr>
            <w:tcW w:w="988" w:type="dxa"/>
            <w:vAlign w:val="center"/>
          </w:tcPr>
          <w:p w14:paraId="7369EF0F"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420508B0" w14:textId="5CE0A982" w:rsidR="00B91D1B" w:rsidRPr="00153AE1" w:rsidRDefault="00B91D1B" w:rsidP="00CA02D9">
            <w:pPr>
              <w:pStyle w:val="Stilius2"/>
              <w:rPr>
                <w:bCs/>
                <w:sz w:val="22"/>
                <w:szCs w:val="22"/>
              </w:rPr>
            </w:pPr>
            <w:r w:rsidRPr="00153AE1">
              <w:rPr>
                <w:bCs/>
                <w:sz w:val="22"/>
                <w:szCs w:val="22"/>
              </w:rPr>
              <w:t>Turi būti galimybė duomenis nuskaityti į atminties kortelę (SD) kortelę arba USB.</w:t>
            </w:r>
          </w:p>
        </w:tc>
        <w:tc>
          <w:tcPr>
            <w:tcW w:w="3827" w:type="dxa"/>
            <w:vAlign w:val="center"/>
          </w:tcPr>
          <w:p w14:paraId="562B13B0" w14:textId="3D21B5BF"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CC751D2" w14:textId="77777777" w:rsidTr="00CA02D9">
        <w:tc>
          <w:tcPr>
            <w:tcW w:w="988" w:type="dxa"/>
            <w:vAlign w:val="center"/>
          </w:tcPr>
          <w:p w14:paraId="43D45CE9"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44FD288B" w14:textId="44D5898F" w:rsidR="00B91D1B" w:rsidRPr="00153AE1" w:rsidRDefault="00B91D1B" w:rsidP="00CA02D9">
            <w:pPr>
              <w:pStyle w:val="Stilius2"/>
              <w:rPr>
                <w:bCs/>
                <w:sz w:val="22"/>
                <w:szCs w:val="22"/>
              </w:rPr>
            </w:pPr>
            <w:r w:rsidRPr="00153AE1">
              <w:rPr>
                <w:bCs/>
                <w:sz w:val="22"/>
                <w:szCs w:val="22"/>
              </w:rPr>
              <w:t>Automatinė sensoriaus atpažinimo funkcija.</w:t>
            </w:r>
          </w:p>
        </w:tc>
        <w:tc>
          <w:tcPr>
            <w:tcW w:w="3827" w:type="dxa"/>
            <w:vAlign w:val="center"/>
          </w:tcPr>
          <w:p w14:paraId="3F09246D" w14:textId="45D7F7CA"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92D6603" w14:textId="77777777" w:rsidTr="00CA02D9">
        <w:tc>
          <w:tcPr>
            <w:tcW w:w="988" w:type="dxa"/>
            <w:vAlign w:val="center"/>
          </w:tcPr>
          <w:p w14:paraId="59614BEE"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04AAD1EA" w14:textId="218D579A" w:rsidR="00B91D1B" w:rsidRPr="00153AE1" w:rsidRDefault="00B91D1B" w:rsidP="00CA02D9">
            <w:pPr>
              <w:pStyle w:val="Stilius2"/>
              <w:rPr>
                <w:bCs/>
                <w:sz w:val="22"/>
                <w:szCs w:val="22"/>
              </w:rPr>
            </w:pPr>
            <w:r w:rsidRPr="00153AE1">
              <w:rPr>
                <w:bCs/>
                <w:sz w:val="22"/>
                <w:szCs w:val="22"/>
              </w:rPr>
              <w:t>Aliarmo, gedimo atveju keitiklis privalo indikuoti pakeisdamas spalvą.</w:t>
            </w:r>
          </w:p>
        </w:tc>
        <w:tc>
          <w:tcPr>
            <w:tcW w:w="3827" w:type="dxa"/>
            <w:vAlign w:val="center"/>
          </w:tcPr>
          <w:p w14:paraId="2843B96D" w14:textId="423137F1"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2BBEB35" w14:textId="77777777" w:rsidTr="00CA02D9">
        <w:tc>
          <w:tcPr>
            <w:tcW w:w="988" w:type="dxa"/>
            <w:vAlign w:val="center"/>
          </w:tcPr>
          <w:p w14:paraId="08CB297C"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75032ABF" w14:textId="25AC7551" w:rsidR="00B91D1B" w:rsidRPr="00153AE1" w:rsidRDefault="00B91D1B" w:rsidP="00CA02D9">
            <w:pPr>
              <w:pStyle w:val="Stilius2"/>
              <w:rPr>
                <w:bCs/>
                <w:sz w:val="22"/>
                <w:szCs w:val="22"/>
              </w:rPr>
            </w:pPr>
            <w:r w:rsidRPr="00153AE1">
              <w:rPr>
                <w:bCs/>
                <w:sz w:val="22"/>
                <w:szCs w:val="22"/>
              </w:rPr>
              <w:t>Ekrano tipas – grafinis.</w:t>
            </w:r>
          </w:p>
        </w:tc>
        <w:tc>
          <w:tcPr>
            <w:tcW w:w="3827" w:type="dxa"/>
            <w:vAlign w:val="center"/>
          </w:tcPr>
          <w:p w14:paraId="158BE424" w14:textId="4605E514"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EA08AC8" w14:textId="77777777" w:rsidTr="00CA02D9">
        <w:tc>
          <w:tcPr>
            <w:tcW w:w="988" w:type="dxa"/>
            <w:vAlign w:val="center"/>
          </w:tcPr>
          <w:p w14:paraId="67971320"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29C5B334" w14:textId="407B6DA4" w:rsidR="00B91D1B" w:rsidRPr="00153AE1" w:rsidRDefault="00B91D1B" w:rsidP="00CA02D9">
            <w:pPr>
              <w:pStyle w:val="Stilius2"/>
              <w:rPr>
                <w:bCs/>
                <w:sz w:val="22"/>
                <w:szCs w:val="22"/>
              </w:rPr>
            </w:pPr>
            <w:r w:rsidRPr="00153AE1">
              <w:rPr>
                <w:bCs/>
                <w:sz w:val="22"/>
                <w:szCs w:val="22"/>
              </w:rPr>
              <w:t>Saugojimas – ne mažiau kaip paskutinių 100 įvykių.</w:t>
            </w:r>
          </w:p>
        </w:tc>
        <w:tc>
          <w:tcPr>
            <w:tcW w:w="3827" w:type="dxa"/>
            <w:vAlign w:val="center"/>
          </w:tcPr>
          <w:p w14:paraId="2078A00B" w14:textId="6C464C1B"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3382F45" w14:textId="77777777" w:rsidTr="00CA02D9">
        <w:tc>
          <w:tcPr>
            <w:tcW w:w="988" w:type="dxa"/>
            <w:vAlign w:val="center"/>
          </w:tcPr>
          <w:p w14:paraId="4225FCE1" w14:textId="77777777" w:rsidR="00B91D1B" w:rsidRPr="00153AE1" w:rsidRDefault="00B91D1B" w:rsidP="00FA5843">
            <w:pPr>
              <w:pStyle w:val="ListParagraph"/>
              <w:numPr>
                <w:ilvl w:val="0"/>
                <w:numId w:val="16"/>
              </w:numPr>
              <w:ind w:left="739"/>
              <w:jc w:val="both"/>
              <w:rPr>
                <w:rFonts w:eastAsia="Times New Roman"/>
                <w:b w:val="0"/>
                <w:bCs/>
                <w:szCs w:val="22"/>
                <w:lang w:val="en-GB"/>
              </w:rPr>
            </w:pPr>
          </w:p>
        </w:tc>
        <w:tc>
          <w:tcPr>
            <w:tcW w:w="5103" w:type="dxa"/>
          </w:tcPr>
          <w:p w14:paraId="649B9180" w14:textId="14CB5F3C" w:rsidR="00B91D1B" w:rsidRPr="00153AE1" w:rsidRDefault="00B91D1B" w:rsidP="00B91D1B">
            <w:pPr>
              <w:pStyle w:val="NoSpacing"/>
              <w:jc w:val="both"/>
              <w:rPr>
                <w:rStyle w:val="normaltextrun"/>
                <w:sz w:val="22"/>
                <w:szCs w:val="22"/>
              </w:rPr>
            </w:pPr>
            <w:r>
              <w:rPr>
                <w:bCs/>
                <w:sz w:val="22"/>
                <w:szCs w:val="22"/>
              </w:rPr>
              <w:t>Keitiklis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 ant sienos </w:t>
            </w:r>
            <w:r>
              <w:rPr>
                <w:bCs/>
                <w:sz w:val="22"/>
                <w:szCs w:val="22"/>
              </w:rPr>
              <w:t xml:space="preserve">rakinamame </w:t>
            </w:r>
            <w:r w:rsidRPr="00153AE1">
              <w:rPr>
                <w:bCs/>
                <w:sz w:val="22"/>
                <w:szCs w:val="22"/>
              </w:rPr>
              <w:t>namel</w:t>
            </w:r>
            <w:r>
              <w:rPr>
                <w:bCs/>
                <w:sz w:val="22"/>
                <w:szCs w:val="22"/>
              </w:rPr>
              <w:t>yje</w:t>
            </w:r>
            <w:r w:rsidRPr="00153AE1">
              <w:rPr>
                <w:bCs/>
                <w:sz w:val="22"/>
                <w:szCs w:val="22"/>
              </w:rPr>
              <w:t>, kur</w:t>
            </w:r>
            <w:r>
              <w:rPr>
                <w:bCs/>
                <w:sz w:val="22"/>
                <w:szCs w:val="22"/>
              </w:rPr>
              <w:t>į</w:t>
            </w:r>
            <w:r w:rsidRPr="00153AE1">
              <w:rPr>
                <w:bCs/>
                <w:sz w:val="22"/>
                <w:szCs w:val="22"/>
              </w:rPr>
              <w:t xml:space="preserve"> patiekia ir sumontuoja tiekėjas. Preliminarūs namelio matmenys: </w:t>
            </w:r>
            <w:r>
              <w:rPr>
                <w:bCs/>
                <w:sz w:val="22"/>
                <w:szCs w:val="22"/>
              </w:rPr>
              <w:t>2</w:t>
            </w:r>
            <w:r w:rsidRPr="00153AE1">
              <w:rPr>
                <w:bCs/>
                <w:sz w:val="22"/>
                <w:szCs w:val="22"/>
              </w:rPr>
              <w:t xml:space="preserve"> m x </w:t>
            </w:r>
            <w:r w:rsidR="00F52F5E">
              <w:rPr>
                <w:bCs/>
                <w:sz w:val="22"/>
                <w:szCs w:val="22"/>
              </w:rPr>
              <w:t>4</w:t>
            </w:r>
            <w:r w:rsidRPr="00153AE1">
              <w:rPr>
                <w:bCs/>
                <w:sz w:val="22"/>
                <w:szCs w:val="22"/>
              </w:rPr>
              <w:t xml:space="preserve"> m x 2</w:t>
            </w:r>
            <w:r w:rsidR="00336369">
              <w:rPr>
                <w:bCs/>
                <w:sz w:val="22"/>
                <w:szCs w:val="22"/>
              </w:rPr>
              <w:t>,5</w:t>
            </w:r>
            <w:r w:rsidRPr="00153AE1">
              <w:rPr>
                <w:bCs/>
                <w:sz w:val="22"/>
                <w:szCs w:val="22"/>
              </w:rPr>
              <w:t xml:space="preserve"> m (plotis x ilgis x aukštis), t. y. tiekėjo siūlomo namelio išmatavimai turi būti tokie, kad </w:t>
            </w:r>
            <w:r>
              <w:rPr>
                <w:bCs/>
                <w:sz w:val="22"/>
                <w:szCs w:val="22"/>
              </w:rPr>
              <w:t>8</w:t>
            </w:r>
            <w:r w:rsidRPr="00DA7EC5">
              <w:rPr>
                <w:bCs/>
                <w:sz w:val="22"/>
                <w:szCs w:val="22"/>
              </w:rPr>
              <w:t>–</w:t>
            </w:r>
            <w:r w:rsidR="00F52F5E">
              <w:rPr>
                <w:bCs/>
                <w:sz w:val="22"/>
                <w:szCs w:val="22"/>
              </w:rPr>
              <w:t>21</w:t>
            </w:r>
            <w:r w:rsidRPr="00153AE1">
              <w:rPr>
                <w:bCs/>
                <w:sz w:val="22"/>
                <w:szCs w:val="22"/>
              </w:rPr>
              <w:t xml:space="preserve"> punkt</w:t>
            </w:r>
            <w:r>
              <w:rPr>
                <w:bCs/>
                <w:sz w:val="22"/>
                <w:szCs w:val="22"/>
              </w:rPr>
              <w:t>uos</w:t>
            </w:r>
            <w:r w:rsidRPr="00153AE1">
              <w:rPr>
                <w:bCs/>
                <w:sz w:val="22"/>
                <w:szCs w:val="22"/>
              </w:rPr>
              <w:t xml:space="preserve">e siūloma </w:t>
            </w:r>
            <w:r>
              <w:rPr>
                <w:bCs/>
                <w:sz w:val="22"/>
                <w:szCs w:val="22"/>
              </w:rPr>
              <w:t>įranga</w:t>
            </w:r>
            <w:r w:rsidRPr="00153AE1">
              <w:rPr>
                <w:bCs/>
                <w:sz w:val="22"/>
                <w:szCs w:val="22"/>
              </w:rPr>
              <w:t xml:space="preserve"> tilptų į namelį. </w:t>
            </w:r>
            <w:r w:rsidRPr="00153AE1">
              <w:rPr>
                <w:rStyle w:val="normaltextrun"/>
                <w:sz w:val="22"/>
                <w:szCs w:val="22"/>
              </w:rPr>
              <w:t>Namelyje turi būti įrengt</w:t>
            </w:r>
            <w:r>
              <w:rPr>
                <w:rStyle w:val="normaltextrun"/>
                <w:sz w:val="22"/>
                <w:szCs w:val="22"/>
              </w:rPr>
              <w:t>a</w:t>
            </w:r>
            <w:r>
              <w:rPr>
                <w:rStyle w:val="normaltextrun"/>
              </w:rPr>
              <w:t>s</w:t>
            </w:r>
            <w:r w:rsidRPr="00153AE1">
              <w:rPr>
                <w:rStyle w:val="normaltextrun"/>
                <w:sz w:val="22"/>
                <w:szCs w:val="22"/>
              </w:rPr>
              <w:t xml:space="preserve"> reikalingo dydžio oro kondicionierius</w:t>
            </w:r>
            <w:r>
              <w:rPr>
                <w:rStyle w:val="normaltextrun"/>
                <w:sz w:val="22"/>
                <w:szCs w:val="22"/>
              </w:rPr>
              <w:t xml:space="preserve"> kartu su</w:t>
            </w:r>
            <w:r w:rsidRPr="00153AE1">
              <w:rPr>
                <w:rStyle w:val="normaltextrun"/>
                <w:sz w:val="22"/>
                <w:szCs w:val="22"/>
              </w:rPr>
              <w:t xml:space="preserve"> šildymo </w:t>
            </w:r>
            <w:r>
              <w:rPr>
                <w:rStyle w:val="normaltextrun"/>
                <w:sz w:val="22"/>
                <w:szCs w:val="22"/>
              </w:rPr>
              <w:t>funkcija</w:t>
            </w:r>
            <w:r w:rsidRPr="00153AE1">
              <w:rPr>
                <w:rStyle w:val="normaltextrun"/>
                <w:sz w:val="22"/>
                <w:szCs w:val="22"/>
              </w:rPr>
              <w:t>. Numatyti 230–240VAC kištukiniai lizdai (ne mažiau 5</w:t>
            </w:r>
            <w:r>
              <w:rPr>
                <w:rStyle w:val="normaltextrun"/>
                <w:sz w:val="22"/>
                <w:szCs w:val="22"/>
              </w:rPr>
              <w:t> </w:t>
            </w:r>
            <w:r w:rsidRPr="00153AE1">
              <w:rPr>
                <w:rStyle w:val="normaltextrun"/>
                <w:sz w:val="22"/>
                <w:szCs w:val="22"/>
              </w:rPr>
              <w:t xml:space="preserve">vnt.) ir visa kita tiekėjo nuožiūra reikalinga įranga, leidžianti prietaisams dirbti ir aptarnaujančiam personalui atlikti </w:t>
            </w:r>
            <w:r>
              <w:rPr>
                <w:rStyle w:val="normaltextrun"/>
                <w:sz w:val="22"/>
                <w:szCs w:val="22"/>
              </w:rPr>
              <w:t>jų</w:t>
            </w:r>
            <w:r w:rsidRPr="00153AE1">
              <w:rPr>
                <w:rStyle w:val="normaltextrun"/>
                <w:sz w:val="22"/>
                <w:szCs w:val="22"/>
              </w:rPr>
              <w:t xml:space="preserve"> aptarnavimą.</w:t>
            </w:r>
          </w:p>
          <w:p w14:paraId="46632A77" w14:textId="70D1B39E" w:rsidR="00B91D1B" w:rsidRPr="00153AE1" w:rsidRDefault="00B91D1B" w:rsidP="00B91D1B">
            <w:pPr>
              <w:pStyle w:val="Stilius2"/>
              <w:jc w:val="both"/>
              <w:rPr>
                <w:bCs/>
                <w:sz w:val="22"/>
                <w:szCs w:val="22"/>
              </w:rPr>
            </w:pPr>
            <w:r w:rsidRPr="00DA7EC5">
              <w:rPr>
                <w:rStyle w:val="normaltextrun"/>
                <w:sz w:val="22"/>
                <w:szCs w:val="22"/>
              </w:rPr>
              <w:t>Nameliui turi būti privesti ir pajungti elektros tiekimo</w:t>
            </w:r>
            <w:r w:rsidR="00D70487">
              <w:rPr>
                <w:rStyle w:val="normaltextrun"/>
                <w:sz w:val="22"/>
                <w:szCs w:val="22"/>
              </w:rPr>
              <w:t xml:space="preserve"> (preliminariai apie 100 m)</w:t>
            </w:r>
            <w:r w:rsidRPr="00DA7EC5">
              <w:rPr>
                <w:rStyle w:val="normaltextrun"/>
                <w:sz w:val="22"/>
                <w:szCs w:val="22"/>
              </w:rPr>
              <w:t xml:space="preserve">, valdymo ir duomenų perdavimo kabeliai (preliminariai po </w:t>
            </w:r>
            <w:r w:rsidR="00D70487">
              <w:rPr>
                <w:rStyle w:val="normaltextrun"/>
                <w:sz w:val="22"/>
                <w:szCs w:val="22"/>
              </w:rPr>
              <w:t>2</w:t>
            </w:r>
            <w:r w:rsidRPr="00DA7EC5">
              <w:rPr>
                <w:rStyle w:val="normaltextrun"/>
                <w:sz w:val="22"/>
                <w:szCs w:val="22"/>
              </w:rPr>
              <w:t>0 metrų kiekvieno). Reikalingas</w:t>
            </w:r>
            <w:r w:rsidRPr="00153AE1">
              <w:rPr>
                <w:rStyle w:val="normaltextrun"/>
                <w:sz w:val="22"/>
                <w:szCs w:val="22"/>
              </w:rPr>
              <w:t xml:space="preserve"> medžiagas tiekėjas turi įsivertinti pats.</w:t>
            </w:r>
          </w:p>
        </w:tc>
        <w:tc>
          <w:tcPr>
            <w:tcW w:w="3827" w:type="dxa"/>
            <w:vAlign w:val="center"/>
          </w:tcPr>
          <w:p w14:paraId="6560F231" w14:textId="5707E5B3"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C3A479B" w14:textId="77777777" w:rsidTr="00CA02D9">
        <w:tc>
          <w:tcPr>
            <w:tcW w:w="988" w:type="dxa"/>
            <w:vAlign w:val="center"/>
          </w:tcPr>
          <w:p w14:paraId="17C4E548" w14:textId="77777777" w:rsidR="00B91D1B" w:rsidRPr="00153AE1" w:rsidRDefault="00B91D1B" w:rsidP="00FA5843">
            <w:pPr>
              <w:pStyle w:val="ListParagraph"/>
              <w:numPr>
                <w:ilvl w:val="0"/>
                <w:numId w:val="16"/>
              </w:numPr>
              <w:ind w:left="739"/>
              <w:jc w:val="both"/>
              <w:rPr>
                <w:rFonts w:eastAsia="Times New Roman"/>
                <w:b w:val="0"/>
                <w:bCs/>
                <w:szCs w:val="22"/>
                <w:lang w:val="en-GB"/>
              </w:rPr>
            </w:pPr>
          </w:p>
        </w:tc>
        <w:tc>
          <w:tcPr>
            <w:tcW w:w="5103" w:type="dxa"/>
          </w:tcPr>
          <w:p w14:paraId="779CB898" w14:textId="67F8B1FF" w:rsidR="00B91D1B" w:rsidRDefault="00B91D1B" w:rsidP="00B91D1B">
            <w:pPr>
              <w:pStyle w:val="NoSpacing"/>
              <w:jc w:val="both"/>
              <w:rPr>
                <w:bCs/>
                <w:sz w:val="22"/>
                <w:szCs w:val="22"/>
              </w:rPr>
            </w:pPr>
            <w:r w:rsidRPr="00153AE1">
              <w:rPr>
                <w:bCs/>
                <w:sz w:val="22"/>
                <w:szCs w:val="22"/>
              </w:rPr>
              <w:t xml:space="preserve">Laikikliai, tvirtinimo varžtai ir kiti elementai, reikalingi </w:t>
            </w:r>
            <w:r>
              <w:rPr>
                <w:bCs/>
                <w:sz w:val="22"/>
                <w:szCs w:val="22"/>
              </w:rPr>
              <w:t>keitiklio</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52629D53" w14:textId="7CEB44D1"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3F410B56" w14:textId="77777777" w:rsidTr="0020251D">
        <w:tc>
          <w:tcPr>
            <w:tcW w:w="988" w:type="dxa"/>
            <w:vAlign w:val="center"/>
          </w:tcPr>
          <w:p w14:paraId="7E2FCBD8" w14:textId="7C17EE83"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9</w:t>
            </w:r>
            <w:r w:rsidRPr="00153AE1">
              <w:rPr>
                <w:rFonts w:ascii="Times New Roman" w:eastAsia="Times New Roman" w:hAnsi="Times New Roman"/>
                <w:bCs/>
                <w:sz w:val="22"/>
                <w:szCs w:val="22"/>
              </w:rPr>
              <w:t>.</w:t>
            </w:r>
          </w:p>
        </w:tc>
        <w:tc>
          <w:tcPr>
            <w:tcW w:w="5103" w:type="dxa"/>
            <w:vAlign w:val="center"/>
          </w:tcPr>
          <w:p w14:paraId="0AAC0ACB" w14:textId="01474058" w:rsidR="00B91D1B" w:rsidRPr="00153AE1" w:rsidRDefault="00B91D1B" w:rsidP="00B91D1B">
            <w:pPr>
              <w:pStyle w:val="Stilius2"/>
              <w:jc w:val="both"/>
              <w:rPr>
                <w:b/>
                <w:sz w:val="22"/>
                <w:szCs w:val="22"/>
              </w:rPr>
            </w:pPr>
            <w:r>
              <w:rPr>
                <w:b/>
                <w:sz w:val="22"/>
                <w:szCs w:val="22"/>
              </w:rPr>
              <w:t>Sensorius, skirtas ištirpusio deguonies matavimui nitrifikacijos talpoje</w:t>
            </w:r>
            <w:r w:rsidRPr="00153AE1">
              <w:rPr>
                <w:b/>
                <w:sz w:val="22"/>
                <w:szCs w:val="22"/>
              </w:rPr>
              <w:t xml:space="preserve"> – </w:t>
            </w:r>
            <w:r>
              <w:rPr>
                <w:b/>
                <w:sz w:val="22"/>
                <w:szCs w:val="22"/>
              </w:rPr>
              <w:t>1</w:t>
            </w:r>
            <w:r w:rsidRPr="00153AE1">
              <w:rPr>
                <w:b/>
                <w:sz w:val="22"/>
                <w:szCs w:val="22"/>
              </w:rPr>
              <w:t xml:space="preserve"> vnt. (toliau – Sensorius)</w:t>
            </w:r>
          </w:p>
        </w:tc>
        <w:tc>
          <w:tcPr>
            <w:tcW w:w="3827" w:type="dxa"/>
          </w:tcPr>
          <w:p w14:paraId="0526C1D3"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AE67858"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36A3A6C1"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51BC0577" w14:textId="77777777" w:rsidTr="0020251D">
        <w:tc>
          <w:tcPr>
            <w:tcW w:w="988" w:type="dxa"/>
            <w:vAlign w:val="center"/>
          </w:tcPr>
          <w:p w14:paraId="3D5CB82F" w14:textId="77777777" w:rsidR="00B91D1B" w:rsidRPr="00153AE1" w:rsidRDefault="00B91D1B" w:rsidP="00FA5843">
            <w:pPr>
              <w:pStyle w:val="ListParagraph"/>
              <w:numPr>
                <w:ilvl w:val="0"/>
                <w:numId w:val="17"/>
              </w:numPr>
              <w:ind w:left="739"/>
              <w:jc w:val="both"/>
              <w:rPr>
                <w:rFonts w:eastAsia="Times New Roman"/>
                <w:b w:val="0"/>
                <w:bCs/>
                <w:sz w:val="22"/>
                <w:szCs w:val="22"/>
              </w:rPr>
            </w:pPr>
          </w:p>
        </w:tc>
        <w:tc>
          <w:tcPr>
            <w:tcW w:w="5103" w:type="dxa"/>
          </w:tcPr>
          <w:p w14:paraId="2912CA07" w14:textId="55DA4633" w:rsidR="00B91D1B" w:rsidRPr="00153AE1" w:rsidRDefault="00B91D1B" w:rsidP="00B91D1B">
            <w:pPr>
              <w:pStyle w:val="Stilius2"/>
              <w:jc w:val="both"/>
              <w:rPr>
                <w:bCs/>
                <w:sz w:val="22"/>
                <w:szCs w:val="22"/>
              </w:rPr>
            </w:pPr>
            <w:r w:rsidRPr="00153AE1">
              <w:rPr>
                <w:bCs/>
                <w:sz w:val="22"/>
                <w:szCs w:val="22"/>
              </w:rPr>
              <w:t xml:space="preserve">Matuojama terpė – </w:t>
            </w:r>
            <w:r>
              <w:rPr>
                <w:bCs/>
                <w:sz w:val="22"/>
                <w:szCs w:val="22"/>
              </w:rPr>
              <w:t>komunalinių</w:t>
            </w:r>
            <w:r w:rsidRPr="00153AE1">
              <w:rPr>
                <w:bCs/>
                <w:sz w:val="22"/>
                <w:szCs w:val="22"/>
              </w:rPr>
              <w:t xml:space="preserve"> nuotekų </w:t>
            </w:r>
            <w:r>
              <w:rPr>
                <w:bCs/>
                <w:sz w:val="22"/>
                <w:szCs w:val="22"/>
              </w:rPr>
              <w:t>ir veikliojo dumblo mišinys</w:t>
            </w:r>
            <w:r w:rsidRPr="00153AE1">
              <w:rPr>
                <w:bCs/>
                <w:sz w:val="22"/>
                <w:szCs w:val="22"/>
              </w:rPr>
              <w:t>.</w:t>
            </w:r>
          </w:p>
        </w:tc>
        <w:tc>
          <w:tcPr>
            <w:tcW w:w="3827" w:type="dxa"/>
          </w:tcPr>
          <w:p w14:paraId="50DD380C" w14:textId="153BB0F6"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8E6F621" w14:textId="77777777" w:rsidTr="00CA02D9">
        <w:tc>
          <w:tcPr>
            <w:tcW w:w="988" w:type="dxa"/>
            <w:vAlign w:val="center"/>
          </w:tcPr>
          <w:p w14:paraId="352A8FA8"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3CD5E950" w14:textId="23882725" w:rsidR="00B91D1B" w:rsidRPr="00153AE1" w:rsidRDefault="00B91D1B" w:rsidP="00CA02D9">
            <w:pPr>
              <w:pStyle w:val="Stilius2"/>
              <w:rPr>
                <w:bCs/>
                <w:sz w:val="22"/>
                <w:szCs w:val="22"/>
              </w:rPr>
            </w:pPr>
            <w:r w:rsidRPr="00153AE1">
              <w:rPr>
                <w:bCs/>
                <w:sz w:val="22"/>
                <w:szCs w:val="22"/>
              </w:rPr>
              <w:t>Veikimo principas – optinis.</w:t>
            </w:r>
          </w:p>
        </w:tc>
        <w:tc>
          <w:tcPr>
            <w:tcW w:w="3827" w:type="dxa"/>
          </w:tcPr>
          <w:p w14:paraId="75646E43" w14:textId="30EC2B7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BAEBCE3" w14:textId="77777777" w:rsidTr="00CA02D9">
        <w:tc>
          <w:tcPr>
            <w:tcW w:w="988" w:type="dxa"/>
            <w:vAlign w:val="center"/>
          </w:tcPr>
          <w:p w14:paraId="3F7D1825"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3D141A35" w14:textId="498C70D6" w:rsidR="00B91D1B" w:rsidRPr="00153AE1" w:rsidRDefault="00B91D1B" w:rsidP="00CA02D9">
            <w:pPr>
              <w:pStyle w:val="Stilius2"/>
              <w:rPr>
                <w:bCs/>
                <w:sz w:val="22"/>
                <w:szCs w:val="22"/>
              </w:rPr>
            </w:pPr>
            <w:r w:rsidRPr="00153AE1">
              <w:rPr>
                <w:bCs/>
                <w:sz w:val="22"/>
                <w:szCs w:val="22"/>
              </w:rPr>
              <w:t>Matavimo ribos: ne blogiau kaip 0...20 mg/l.</w:t>
            </w:r>
          </w:p>
        </w:tc>
        <w:tc>
          <w:tcPr>
            <w:tcW w:w="3827" w:type="dxa"/>
          </w:tcPr>
          <w:p w14:paraId="473E4A21" w14:textId="4C5B3250"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AA99DF1" w14:textId="77777777" w:rsidTr="00CA02D9">
        <w:tc>
          <w:tcPr>
            <w:tcW w:w="988" w:type="dxa"/>
            <w:vAlign w:val="center"/>
          </w:tcPr>
          <w:p w14:paraId="399135B2"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12C5B05A" w14:textId="31C3F788" w:rsidR="00B91D1B" w:rsidRPr="00153AE1" w:rsidRDefault="00B91D1B" w:rsidP="00CA02D9">
            <w:pPr>
              <w:pStyle w:val="Stilius2"/>
              <w:rPr>
                <w:bCs/>
                <w:sz w:val="22"/>
                <w:szCs w:val="22"/>
              </w:rPr>
            </w:pPr>
            <w:r w:rsidRPr="00153AE1">
              <w:rPr>
                <w:bCs/>
                <w:sz w:val="22"/>
                <w:szCs w:val="22"/>
              </w:rPr>
              <w:t xml:space="preserve">Maksimalus proceso slėgis – </w:t>
            </w:r>
            <w:r>
              <w:rPr>
                <w:bCs/>
                <w:sz w:val="22"/>
                <w:szCs w:val="22"/>
              </w:rPr>
              <w:t>3</w:t>
            </w:r>
            <w:r w:rsidRPr="00153AE1">
              <w:rPr>
                <w:bCs/>
                <w:sz w:val="22"/>
                <w:szCs w:val="22"/>
              </w:rPr>
              <w:t xml:space="preserve"> bar.</w:t>
            </w:r>
          </w:p>
        </w:tc>
        <w:tc>
          <w:tcPr>
            <w:tcW w:w="3827" w:type="dxa"/>
            <w:vAlign w:val="center"/>
          </w:tcPr>
          <w:p w14:paraId="450B397F" w14:textId="6A06D114"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535641E" w14:textId="77777777" w:rsidTr="00CA02D9">
        <w:tc>
          <w:tcPr>
            <w:tcW w:w="988" w:type="dxa"/>
            <w:vAlign w:val="center"/>
          </w:tcPr>
          <w:p w14:paraId="381D1A77"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4F8D20FE" w14:textId="45C6BC0E" w:rsidR="00B91D1B" w:rsidRPr="00153AE1" w:rsidRDefault="00B91D1B" w:rsidP="00CA02D9">
            <w:pPr>
              <w:pStyle w:val="Stilius2"/>
              <w:rPr>
                <w:bCs/>
                <w:sz w:val="22"/>
                <w:szCs w:val="22"/>
              </w:rPr>
            </w:pPr>
            <w:r w:rsidRPr="00153AE1">
              <w:rPr>
                <w:bCs/>
                <w:sz w:val="22"/>
                <w:szCs w:val="22"/>
              </w:rPr>
              <w:t>Terpės temperatūros ribos:  ne blogiau kaip 0...30°C.</w:t>
            </w:r>
          </w:p>
        </w:tc>
        <w:tc>
          <w:tcPr>
            <w:tcW w:w="3827" w:type="dxa"/>
            <w:vAlign w:val="center"/>
          </w:tcPr>
          <w:p w14:paraId="7437A156" w14:textId="0F0664CA"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6BF22DA" w14:textId="77777777" w:rsidTr="00CA02D9">
        <w:tc>
          <w:tcPr>
            <w:tcW w:w="988" w:type="dxa"/>
            <w:vAlign w:val="center"/>
          </w:tcPr>
          <w:p w14:paraId="3C4EA0C0"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2F79B507" w14:textId="6AE0EB19" w:rsidR="00B91D1B" w:rsidRPr="00153AE1" w:rsidRDefault="00B91D1B" w:rsidP="00CA02D9">
            <w:pPr>
              <w:pStyle w:val="Stilius2"/>
              <w:rPr>
                <w:bCs/>
                <w:sz w:val="22"/>
                <w:szCs w:val="22"/>
              </w:rPr>
            </w:pPr>
            <w:r w:rsidRPr="00153AE1">
              <w:rPr>
                <w:bCs/>
                <w:sz w:val="22"/>
                <w:szCs w:val="22"/>
              </w:rPr>
              <w:t>Duomenų perdavimas tarp sensoriaus ir keitiklio – skaitmeninis.</w:t>
            </w:r>
          </w:p>
        </w:tc>
        <w:tc>
          <w:tcPr>
            <w:tcW w:w="3827" w:type="dxa"/>
            <w:vAlign w:val="center"/>
          </w:tcPr>
          <w:p w14:paraId="6B2287C3" w14:textId="4519A0CF"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D669836" w14:textId="77777777" w:rsidTr="00CA02D9">
        <w:tc>
          <w:tcPr>
            <w:tcW w:w="988" w:type="dxa"/>
            <w:vAlign w:val="center"/>
          </w:tcPr>
          <w:p w14:paraId="0DA8C4F6"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1E98DAF3" w14:textId="1DD88F8C" w:rsidR="00B91D1B" w:rsidRPr="00153AE1" w:rsidRDefault="00B91D1B" w:rsidP="00CA02D9">
            <w:pPr>
              <w:pStyle w:val="Stilius2"/>
              <w:rPr>
                <w:bCs/>
                <w:sz w:val="22"/>
                <w:szCs w:val="22"/>
              </w:rPr>
            </w:pPr>
            <w:r w:rsidRPr="00153AE1">
              <w:rPr>
                <w:bCs/>
                <w:sz w:val="22"/>
                <w:szCs w:val="22"/>
              </w:rPr>
              <w:t>Sensorius turi būti patiektas kartu su komplektuojančia armatūra.</w:t>
            </w:r>
          </w:p>
        </w:tc>
        <w:tc>
          <w:tcPr>
            <w:tcW w:w="3827" w:type="dxa"/>
            <w:vAlign w:val="center"/>
          </w:tcPr>
          <w:p w14:paraId="69145DFD" w14:textId="370F2F73"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1D4EEB9" w14:textId="77777777" w:rsidTr="00CA02D9">
        <w:tc>
          <w:tcPr>
            <w:tcW w:w="988" w:type="dxa"/>
            <w:vAlign w:val="center"/>
          </w:tcPr>
          <w:p w14:paraId="73EA3FA2"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7C9818E4" w14:textId="0D3B846A" w:rsidR="00B91D1B" w:rsidRPr="00153AE1" w:rsidRDefault="00B91D1B" w:rsidP="00CA02D9">
            <w:pPr>
              <w:pStyle w:val="Stilius2"/>
              <w:rPr>
                <w:bCs/>
                <w:sz w:val="22"/>
                <w:szCs w:val="22"/>
              </w:rPr>
            </w:pPr>
            <w:r w:rsidRPr="00153AE1">
              <w:rPr>
                <w:bCs/>
                <w:sz w:val="22"/>
                <w:szCs w:val="22"/>
              </w:rPr>
              <w:t>Tikslumas: ±1 % nuo matuojamosios reikšmės (&lt; 12 mg/l) ir ±2 % nuo matuojamosios reikšmės (nuo 12 iki 20 mg/l).</w:t>
            </w:r>
          </w:p>
        </w:tc>
        <w:tc>
          <w:tcPr>
            <w:tcW w:w="3827" w:type="dxa"/>
            <w:vAlign w:val="center"/>
          </w:tcPr>
          <w:p w14:paraId="71FFEA85" w14:textId="6132DF0F"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EBCC5EC" w14:textId="77777777" w:rsidTr="00CA02D9">
        <w:tc>
          <w:tcPr>
            <w:tcW w:w="988" w:type="dxa"/>
            <w:vAlign w:val="center"/>
          </w:tcPr>
          <w:p w14:paraId="60D6F32A"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313B88CC" w14:textId="575998C5" w:rsidR="00B91D1B" w:rsidRPr="00153AE1" w:rsidRDefault="00B91D1B" w:rsidP="00CA02D9">
            <w:pPr>
              <w:pStyle w:val="Stilius2"/>
              <w:rPr>
                <w:bCs/>
                <w:sz w:val="22"/>
                <w:szCs w:val="22"/>
              </w:rPr>
            </w:pPr>
            <w:r w:rsidRPr="00153AE1">
              <w:rPr>
                <w:bCs/>
                <w:sz w:val="22"/>
                <w:szCs w:val="22"/>
              </w:rPr>
              <w:t>Membranos gyvavimo laikotarpis – ne trumpesnis kaip 2 (dveji) metai.</w:t>
            </w:r>
          </w:p>
        </w:tc>
        <w:tc>
          <w:tcPr>
            <w:tcW w:w="3827" w:type="dxa"/>
            <w:vAlign w:val="center"/>
          </w:tcPr>
          <w:p w14:paraId="53FBD239" w14:textId="60BE5FE1"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AAC71E8" w14:textId="77777777" w:rsidTr="00CA02D9">
        <w:tc>
          <w:tcPr>
            <w:tcW w:w="988" w:type="dxa"/>
            <w:vAlign w:val="center"/>
          </w:tcPr>
          <w:p w14:paraId="2B01DA2F"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011C02D6" w14:textId="7BBF737E" w:rsidR="00B91D1B" w:rsidRPr="00153AE1" w:rsidRDefault="00B91D1B" w:rsidP="00CA02D9">
            <w:pPr>
              <w:pStyle w:val="Stilius2"/>
              <w:rPr>
                <w:bCs/>
                <w:sz w:val="22"/>
                <w:szCs w:val="22"/>
              </w:rPr>
            </w:pPr>
            <w:r w:rsidRPr="00570286">
              <w:rPr>
                <w:bCs/>
                <w:sz w:val="22"/>
                <w:szCs w:val="22"/>
              </w:rPr>
              <w:t>Sensorių ir keitiklio jungiamojo kabelio ilgis</w:t>
            </w:r>
            <w:r w:rsidRPr="00570286">
              <w:rPr>
                <w:rStyle w:val="normaltextrun"/>
                <w:sz w:val="22"/>
                <w:szCs w:val="22"/>
              </w:rPr>
              <w:t>: ne mažiau kaip 10 m.</w:t>
            </w:r>
          </w:p>
        </w:tc>
        <w:tc>
          <w:tcPr>
            <w:tcW w:w="3827" w:type="dxa"/>
            <w:vAlign w:val="center"/>
          </w:tcPr>
          <w:p w14:paraId="2AA58357" w14:textId="348EE969"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A4A52D3" w14:textId="77777777" w:rsidTr="00CA02D9">
        <w:tc>
          <w:tcPr>
            <w:tcW w:w="988" w:type="dxa"/>
            <w:vAlign w:val="center"/>
          </w:tcPr>
          <w:p w14:paraId="349A9355"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2912EEFF" w14:textId="5A36CFB0" w:rsidR="00B91D1B" w:rsidRPr="00153AE1" w:rsidRDefault="00B91D1B" w:rsidP="00CA02D9">
            <w:pPr>
              <w:pStyle w:val="Stilius2"/>
              <w:rPr>
                <w:bCs/>
                <w:sz w:val="22"/>
                <w:szCs w:val="22"/>
              </w:rPr>
            </w:pPr>
            <w:r w:rsidRPr="00153AE1">
              <w:rPr>
                <w:bCs/>
                <w:sz w:val="22"/>
                <w:szCs w:val="22"/>
              </w:rPr>
              <w:t>Visa kalibravimo, aptarnavimo, serijos Nr., užsakymo kodo ir visa kita informacija, susijusi su elektrodu, privalo būti saugoma pačiame sensoriuje.</w:t>
            </w:r>
          </w:p>
        </w:tc>
        <w:tc>
          <w:tcPr>
            <w:tcW w:w="3827" w:type="dxa"/>
            <w:vAlign w:val="center"/>
          </w:tcPr>
          <w:p w14:paraId="566776ED" w14:textId="140657BD"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5A6D8D6" w14:textId="77777777" w:rsidTr="00CA02D9">
        <w:tc>
          <w:tcPr>
            <w:tcW w:w="988" w:type="dxa"/>
            <w:vAlign w:val="center"/>
          </w:tcPr>
          <w:p w14:paraId="70586063"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097699D9" w14:textId="7E6C238F" w:rsidR="00B91D1B" w:rsidRPr="00153AE1" w:rsidRDefault="00B91D1B" w:rsidP="00CA02D9">
            <w:pPr>
              <w:pStyle w:val="Stilius2"/>
              <w:rPr>
                <w:bCs/>
                <w:sz w:val="22"/>
                <w:szCs w:val="22"/>
              </w:rPr>
            </w:pPr>
            <w:r w:rsidRPr="00153AE1">
              <w:rPr>
                <w:bCs/>
                <w:sz w:val="22"/>
                <w:szCs w:val="22"/>
              </w:rPr>
              <w:t xml:space="preserve">Sensoriai turi būti suprogramuoti ir sukalibruoti </w:t>
            </w:r>
            <w:r>
              <w:rPr>
                <w:bCs/>
                <w:sz w:val="22"/>
                <w:szCs w:val="22"/>
              </w:rPr>
              <w:t>NVS</w:t>
            </w:r>
            <w:r w:rsidRPr="00153AE1">
              <w:rPr>
                <w:bCs/>
                <w:sz w:val="22"/>
                <w:szCs w:val="22"/>
              </w:rPr>
              <w:t xml:space="preserve"> (objekte).</w:t>
            </w:r>
          </w:p>
        </w:tc>
        <w:tc>
          <w:tcPr>
            <w:tcW w:w="3827" w:type="dxa"/>
            <w:vAlign w:val="center"/>
          </w:tcPr>
          <w:p w14:paraId="25F8D241" w14:textId="7D31CE98"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08D0AB6" w14:textId="77777777" w:rsidTr="00CA02D9">
        <w:tc>
          <w:tcPr>
            <w:tcW w:w="988" w:type="dxa"/>
            <w:vAlign w:val="center"/>
          </w:tcPr>
          <w:p w14:paraId="7CD95FAE"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3A38A387" w14:textId="7ABEA0F5" w:rsidR="00B91D1B" w:rsidRPr="00153AE1" w:rsidRDefault="00B91D1B" w:rsidP="00CA02D9">
            <w:pPr>
              <w:pStyle w:val="Stilius2"/>
              <w:rPr>
                <w:bCs/>
                <w:sz w:val="22"/>
                <w:szCs w:val="22"/>
              </w:rPr>
            </w:pPr>
            <w:r w:rsidRPr="00153AE1">
              <w:rPr>
                <w:bCs/>
                <w:sz w:val="22"/>
                <w:szCs w:val="22"/>
              </w:rPr>
              <w:t>Sensori</w:t>
            </w:r>
            <w:r>
              <w:rPr>
                <w:bCs/>
                <w:sz w:val="22"/>
                <w:szCs w:val="22"/>
              </w:rPr>
              <w:t>us</w:t>
            </w:r>
            <w:r w:rsidRPr="00153AE1">
              <w:rPr>
                <w:bCs/>
                <w:sz w:val="22"/>
                <w:szCs w:val="22"/>
              </w:rPr>
              <w:t xml:space="preserve"> turi būti patiekt</w:t>
            </w:r>
            <w:r>
              <w:rPr>
                <w:bCs/>
                <w:sz w:val="22"/>
                <w:szCs w:val="22"/>
              </w:rPr>
              <w:t>as</w:t>
            </w:r>
            <w:r w:rsidRPr="00153AE1">
              <w:rPr>
                <w:bCs/>
                <w:sz w:val="22"/>
                <w:szCs w:val="22"/>
              </w:rPr>
              <w:t xml:space="preserve"> kartu su tvirtinimo armatūr</w:t>
            </w:r>
            <w:r>
              <w:rPr>
                <w:bCs/>
                <w:sz w:val="22"/>
                <w:szCs w:val="22"/>
              </w:rPr>
              <w:t>a</w:t>
            </w:r>
            <w:r w:rsidRPr="00153AE1">
              <w:rPr>
                <w:bCs/>
                <w:sz w:val="22"/>
                <w:szCs w:val="22"/>
              </w:rPr>
              <w:t>, tvirtinimo elementais, kurie leistų ištraukti sensori</w:t>
            </w:r>
            <w:r>
              <w:rPr>
                <w:bCs/>
                <w:sz w:val="22"/>
                <w:szCs w:val="22"/>
              </w:rPr>
              <w:t>ų</w:t>
            </w:r>
            <w:r w:rsidRPr="00153AE1">
              <w:rPr>
                <w:bCs/>
                <w:sz w:val="22"/>
                <w:szCs w:val="22"/>
              </w:rPr>
              <w:t xml:space="preserve"> aptarnavimui be jokių papildomų įrankių pagalbos</w:t>
            </w:r>
            <w:r>
              <w:rPr>
                <w:bCs/>
                <w:sz w:val="22"/>
                <w:szCs w:val="22"/>
              </w:rPr>
              <w:t xml:space="preserve"> </w:t>
            </w:r>
            <w:r w:rsidRPr="00153AE1">
              <w:rPr>
                <w:bCs/>
                <w:sz w:val="22"/>
                <w:szCs w:val="22"/>
              </w:rPr>
              <w:t>ir nestabdant proceso.</w:t>
            </w:r>
          </w:p>
        </w:tc>
        <w:tc>
          <w:tcPr>
            <w:tcW w:w="3827" w:type="dxa"/>
            <w:vAlign w:val="center"/>
          </w:tcPr>
          <w:p w14:paraId="29E63BB3" w14:textId="05BDFC60"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85585A8" w14:textId="77777777" w:rsidTr="00CA02D9">
        <w:tc>
          <w:tcPr>
            <w:tcW w:w="988" w:type="dxa"/>
            <w:vAlign w:val="center"/>
          </w:tcPr>
          <w:p w14:paraId="3DE0A2F0"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6DD79B37" w14:textId="079468D0" w:rsidR="00B91D1B" w:rsidRPr="00153AE1" w:rsidRDefault="00B91D1B" w:rsidP="00CA02D9">
            <w:pPr>
              <w:pStyle w:val="Stilius2"/>
              <w:rPr>
                <w:bCs/>
                <w:sz w:val="22"/>
                <w:szCs w:val="22"/>
              </w:rPr>
            </w:pPr>
            <w:r w:rsidRPr="00153AE1">
              <w:rPr>
                <w:bCs/>
                <w:sz w:val="22"/>
                <w:szCs w:val="22"/>
              </w:rPr>
              <w:t>Visa įranga, dalys, medžiagos ir pan. turi būti pagaminta iš medžiagų, atsparių aplinkai, kuri juos veikia technologiniame procese – drėgmė, temperatūra, sieros vandenilio dujos ir šių dujų cheminiai junginiai.</w:t>
            </w:r>
          </w:p>
        </w:tc>
        <w:tc>
          <w:tcPr>
            <w:tcW w:w="3827" w:type="dxa"/>
            <w:vAlign w:val="center"/>
          </w:tcPr>
          <w:p w14:paraId="036A83F8" w14:textId="1083A6C0"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7633B34" w14:textId="77777777" w:rsidTr="00CA02D9">
        <w:tc>
          <w:tcPr>
            <w:tcW w:w="988" w:type="dxa"/>
            <w:vAlign w:val="center"/>
          </w:tcPr>
          <w:p w14:paraId="1D12B178"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712F0F2C" w14:textId="02EF235E" w:rsidR="00B91D1B" w:rsidRPr="00153AE1" w:rsidRDefault="00B91D1B" w:rsidP="00CA02D9">
            <w:pPr>
              <w:pStyle w:val="Stilius2"/>
              <w:rPr>
                <w:bCs/>
                <w:sz w:val="22"/>
                <w:szCs w:val="22"/>
              </w:rPr>
            </w:pPr>
            <w:r w:rsidRPr="00153AE1">
              <w:rPr>
                <w:bCs/>
                <w:sz w:val="22"/>
                <w:szCs w:val="22"/>
              </w:rPr>
              <w:t>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35660F3C" w14:textId="68DF91F7"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881DEF6" w14:textId="77777777" w:rsidTr="00CA02D9">
        <w:tc>
          <w:tcPr>
            <w:tcW w:w="988" w:type="dxa"/>
            <w:vAlign w:val="center"/>
          </w:tcPr>
          <w:p w14:paraId="1A0BD889" w14:textId="26FC4539"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10</w:t>
            </w:r>
            <w:r w:rsidRPr="00153AE1">
              <w:rPr>
                <w:rFonts w:ascii="Times New Roman" w:eastAsia="Times New Roman" w:hAnsi="Times New Roman"/>
                <w:bCs/>
                <w:sz w:val="22"/>
                <w:szCs w:val="22"/>
              </w:rPr>
              <w:t>.</w:t>
            </w:r>
          </w:p>
        </w:tc>
        <w:tc>
          <w:tcPr>
            <w:tcW w:w="5103" w:type="dxa"/>
            <w:vAlign w:val="center"/>
          </w:tcPr>
          <w:p w14:paraId="537ECCCC" w14:textId="0D0161CC" w:rsidR="00B91D1B" w:rsidRPr="00153AE1" w:rsidRDefault="00B91D1B" w:rsidP="00CA02D9">
            <w:pPr>
              <w:pStyle w:val="Stilius2"/>
              <w:rPr>
                <w:b/>
                <w:sz w:val="22"/>
                <w:szCs w:val="22"/>
              </w:rPr>
            </w:pPr>
            <w:r>
              <w:rPr>
                <w:b/>
                <w:sz w:val="22"/>
                <w:szCs w:val="22"/>
              </w:rPr>
              <w:t>A</w:t>
            </w:r>
            <w:r w:rsidRPr="00153AE1">
              <w:rPr>
                <w:b/>
                <w:sz w:val="22"/>
                <w:szCs w:val="22"/>
              </w:rPr>
              <w:t>nalizatorius</w:t>
            </w:r>
            <w:r>
              <w:rPr>
                <w:b/>
                <w:sz w:val="22"/>
                <w:szCs w:val="22"/>
              </w:rPr>
              <w:t>,</w:t>
            </w:r>
            <w:r w:rsidRPr="00153AE1">
              <w:rPr>
                <w:rFonts w:eastAsia="Times New Roman"/>
                <w:b/>
                <w:sz w:val="22"/>
                <w:szCs w:val="22"/>
              </w:rPr>
              <w:t xml:space="preserve"> skirtas NH</w:t>
            </w:r>
            <w:r w:rsidRPr="00153AE1">
              <w:rPr>
                <w:rFonts w:eastAsia="Times New Roman"/>
                <w:b/>
                <w:sz w:val="22"/>
                <w:szCs w:val="22"/>
                <w:vertAlign w:val="subscript"/>
              </w:rPr>
              <w:t>4</w:t>
            </w:r>
            <w:r w:rsidRPr="00153AE1">
              <w:rPr>
                <w:rFonts w:eastAsia="Times New Roman"/>
                <w:b/>
                <w:sz w:val="22"/>
                <w:szCs w:val="22"/>
              </w:rPr>
              <w:t xml:space="preserve">-N matavimui </w:t>
            </w:r>
            <w:r w:rsidRPr="00E625AE">
              <w:rPr>
                <w:rFonts w:eastAsia="Times New Roman"/>
                <w:b/>
                <w:sz w:val="22"/>
                <w:szCs w:val="22"/>
              </w:rPr>
              <w:t xml:space="preserve">nitrifikacijos </w:t>
            </w:r>
            <w:r w:rsidRPr="00153AE1">
              <w:rPr>
                <w:rFonts w:eastAsia="Times New Roman"/>
                <w:b/>
                <w:sz w:val="22"/>
                <w:szCs w:val="22"/>
              </w:rPr>
              <w:t>talpo</w:t>
            </w:r>
            <w:r>
              <w:rPr>
                <w:rFonts w:eastAsia="Times New Roman"/>
                <w:b/>
                <w:sz w:val="22"/>
                <w:szCs w:val="22"/>
              </w:rPr>
              <w:t>j</w:t>
            </w:r>
            <w:r w:rsidRPr="00153AE1">
              <w:rPr>
                <w:rFonts w:eastAsia="Times New Roman"/>
                <w:b/>
                <w:sz w:val="22"/>
                <w:szCs w:val="22"/>
              </w:rPr>
              <w:t xml:space="preserve">e – </w:t>
            </w:r>
            <w:r>
              <w:rPr>
                <w:rFonts w:eastAsia="Times New Roman"/>
                <w:b/>
                <w:sz w:val="22"/>
                <w:szCs w:val="22"/>
              </w:rPr>
              <w:t>1</w:t>
            </w:r>
            <w:r w:rsidRPr="00153AE1">
              <w:rPr>
                <w:rFonts w:eastAsia="Times New Roman"/>
                <w:b/>
                <w:sz w:val="22"/>
                <w:szCs w:val="22"/>
              </w:rPr>
              <w:t xml:space="preserve"> vnt. (toliau – Analizatorius)</w:t>
            </w:r>
          </w:p>
        </w:tc>
        <w:tc>
          <w:tcPr>
            <w:tcW w:w="3827" w:type="dxa"/>
            <w:vAlign w:val="center"/>
          </w:tcPr>
          <w:p w14:paraId="42837D75"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970D90E" w14:textId="77777777" w:rsidR="00B91D1B" w:rsidRPr="00153AE1" w:rsidRDefault="00B91D1B" w:rsidP="00CA02D9">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0943C8FA"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4E4AC003" w14:textId="77777777" w:rsidTr="008A2CE0">
        <w:tc>
          <w:tcPr>
            <w:tcW w:w="988" w:type="dxa"/>
            <w:vAlign w:val="center"/>
          </w:tcPr>
          <w:p w14:paraId="77B2747B"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142B8BEC" w14:textId="5870FF71" w:rsidR="00B91D1B" w:rsidRPr="00153AE1" w:rsidRDefault="00B91D1B" w:rsidP="008A2CE0">
            <w:pPr>
              <w:pStyle w:val="Stilius2"/>
              <w:rPr>
                <w:bCs/>
                <w:sz w:val="22"/>
                <w:szCs w:val="22"/>
              </w:rPr>
            </w:pPr>
            <w:r w:rsidRPr="00153AE1">
              <w:rPr>
                <w:bCs/>
                <w:sz w:val="22"/>
                <w:szCs w:val="22"/>
              </w:rPr>
              <w:t>Matavimo principas: kolorimetrinis arba fotometrinis.</w:t>
            </w:r>
          </w:p>
        </w:tc>
        <w:tc>
          <w:tcPr>
            <w:tcW w:w="3827" w:type="dxa"/>
          </w:tcPr>
          <w:p w14:paraId="65A38C50" w14:textId="21CFA99E"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99E87DD" w14:textId="77777777" w:rsidTr="008A2CE0">
        <w:tc>
          <w:tcPr>
            <w:tcW w:w="988" w:type="dxa"/>
            <w:vAlign w:val="center"/>
          </w:tcPr>
          <w:p w14:paraId="24B522F6"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540AF21C" w14:textId="544982BB" w:rsidR="00B91D1B" w:rsidRPr="00153AE1" w:rsidRDefault="00B91D1B" w:rsidP="008A2CE0">
            <w:pPr>
              <w:pStyle w:val="Stilius2"/>
              <w:rPr>
                <w:bCs/>
                <w:sz w:val="22"/>
                <w:szCs w:val="22"/>
              </w:rPr>
            </w:pPr>
            <w:r w:rsidRPr="00153AE1">
              <w:rPr>
                <w:bCs/>
                <w:sz w:val="22"/>
                <w:szCs w:val="22"/>
              </w:rPr>
              <w:t>Kanalų skaičius: ne mažiau 1 vnt.</w:t>
            </w:r>
          </w:p>
        </w:tc>
        <w:tc>
          <w:tcPr>
            <w:tcW w:w="3827" w:type="dxa"/>
          </w:tcPr>
          <w:p w14:paraId="42F70599" w14:textId="60DD7E81"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4C84653" w14:textId="77777777" w:rsidTr="008A2CE0">
        <w:tc>
          <w:tcPr>
            <w:tcW w:w="988" w:type="dxa"/>
            <w:vAlign w:val="center"/>
          </w:tcPr>
          <w:p w14:paraId="71CEF57C"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2BAC8BD6" w14:textId="4FE6393D" w:rsidR="00B91D1B" w:rsidRPr="00153AE1" w:rsidRDefault="00B91D1B" w:rsidP="008A2CE0">
            <w:pPr>
              <w:pStyle w:val="Stilius2"/>
              <w:rPr>
                <w:bCs/>
                <w:sz w:val="22"/>
                <w:szCs w:val="22"/>
              </w:rPr>
            </w:pPr>
            <w:r w:rsidRPr="00153AE1">
              <w:rPr>
                <w:bCs/>
                <w:sz w:val="22"/>
                <w:szCs w:val="22"/>
              </w:rPr>
              <w:t>Matavimo ribos: ne blogiau kaip nuo 0,07 mg/1 NH</w:t>
            </w:r>
            <w:r w:rsidRPr="00153AE1">
              <w:rPr>
                <w:bCs/>
                <w:sz w:val="22"/>
                <w:szCs w:val="22"/>
                <w:vertAlign w:val="subscript"/>
              </w:rPr>
              <w:t>4</w:t>
            </w:r>
            <w:r w:rsidRPr="00153AE1">
              <w:rPr>
                <w:bCs/>
                <w:sz w:val="22"/>
                <w:szCs w:val="22"/>
              </w:rPr>
              <w:t>-N iki 15 mg/l NH</w:t>
            </w:r>
            <w:r w:rsidRPr="00153AE1">
              <w:rPr>
                <w:bCs/>
                <w:sz w:val="22"/>
                <w:szCs w:val="22"/>
                <w:vertAlign w:val="subscript"/>
              </w:rPr>
              <w:t>4</w:t>
            </w:r>
            <w:r w:rsidRPr="00153AE1">
              <w:rPr>
                <w:bCs/>
                <w:sz w:val="22"/>
                <w:szCs w:val="22"/>
              </w:rPr>
              <w:t>-N.</w:t>
            </w:r>
          </w:p>
        </w:tc>
        <w:tc>
          <w:tcPr>
            <w:tcW w:w="3827" w:type="dxa"/>
          </w:tcPr>
          <w:p w14:paraId="157D58E7" w14:textId="779445E6"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4BD5F06" w14:textId="77777777" w:rsidTr="008A2CE0">
        <w:tc>
          <w:tcPr>
            <w:tcW w:w="988" w:type="dxa"/>
            <w:vAlign w:val="center"/>
          </w:tcPr>
          <w:p w14:paraId="123E9EAB"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0759C8A9" w14:textId="53F9EADE" w:rsidR="00B91D1B" w:rsidRPr="00153AE1" w:rsidRDefault="00B91D1B" w:rsidP="008A2CE0">
            <w:pPr>
              <w:pStyle w:val="Stilius2"/>
              <w:rPr>
                <w:bCs/>
                <w:sz w:val="22"/>
                <w:szCs w:val="22"/>
              </w:rPr>
            </w:pPr>
            <w:r>
              <w:rPr>
                <w:rFonts w:eastAsia="Times New Roman"/>
                <w:bCs/>
                <w:sz w:val="22"/>
                <w:szCs w:val="22"/>
              </w:rPr>
              <w:t>Didžiausia išmatuota</w:t>
            </w:r>
            <w:r w:rsidRPr="00153AE1">
              <w:rPr>
                <w:rFonts w:eastAsia="Times New Roman"/>
                <w:bCs/>
                <w:sz w:val="22"/>
                <w:szCs w:val="22"/>
              </w:rPr>
              <w:t xml:space="preserve"> paklaida: ne didesnė nei 3% nuo </w:t>
            </w:r>
            <w:r w:rsidRPr="00552FCB">
              <w:rPr>
                <w:rFonts w:eastAsia="Times New Roman"/>
                <w:bCs/>
                <w:sz w:val="22"/>
                <w:szCs w:val="22"/>
              </w:rPr>
              <w:t>matavimo diapazono pabaigos vertės</w:t>
            </w:r>
            <w:r w:rsidRPr="00153AE1">
              <w:rPr>
                <w:rFonts w:eastAsia="Times New Roman"/>
                <w:bCs/>
                <w:sz w:val="22"/>
                <w:szCs w:val="22"/>
              </w:rPr>
              <w:t>.</w:t>
            </w:r>
          </w:p>
        </w:tc>
        <w:tc>
          <w:tcPr>
            <w:tcW w:w="3827" w:type="dxa"/>
          </w:tcPr>
          <w:p w14:paraId="1A73BA43" w14:textId="30BDE9B2"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D51062D" w14:textId="77777777" w:rsidTr="008A2CE0">
        <w:tc>
          <w:tcPr>
            <w:tcW w:w="988" w:type="dxa"/>
            <w:vAlign w:val="center"/>
          </w:tcPr>
          <w:p w14:paraId="739015E6" w14:textId="77777777" w:rsidR="00B91D1B" w:rsidRPr="00153AE1" w:rsidRDefault="00B91D1B" w:rsidP="00FA5843">
            <w:pPr>
              <w:pStyle w:val="ListParagraph"/>
              <w:numPr>
                <w:ilvl w:val="0"/>
                <w:numId w:val="18"/>
              </w:numPr>
              <w:ind w:left="739"/>
              <w:jc w:val="both"/>
              <w:rPr>
                <w:rFonts w:eastAsia="Times New Roman"/>
                <w:b w:val="0"/>
                <w:bCs/>
                <w:szCs w:val="22"/>
                <w:lang w:val="en-GB"/>
              </w:rPr>
            </w:pPr>
          </w:p>
        </w:tc>
        <w:tc>
          <w:tcPr>
            <w:tcW w:w="5103" w:type="dxa"/>
            <w:vAlign w:val="center"/>
          </w:tcPr>
          <w:p w14:paraId="79A50CFD" w14:textId="0F3D7D7C" w:rsidR="00B91D1B" w:rsidRPr="00153AE1" w:rsidRDefault="00B91D1B" w:rsidP="008A2CE0">
            <w:pPr>
              <w:pStyle w:val="Stilius2"/>
              <w:rPr>
                <w:rFonts w:eastAsia="Times New Roman"/>
                <w:bCs/>
                <w:sz w:val="22"/>
                <w:szCs w:val="22"/>
              </w:rPr>
            </w:pPr>
            <w:r w:rsidRPr="00FE397A">
              <w:rPr>
                <w:rFonts w:eastAsia="Times New Roman"/>
                <w:bCs/>
                <w:sz w:val="22"/>
                <w:szCs w:val="22"/>
              </w:rPr>
              <w:t>Pakartojamumas</w:t>
            </w:r>
            <w:r w:rsidRPr="00153AE1">
              <w:rPr>
                <w:rFonts w:eastAsia="Times New Roman"/>
                <w:bCs/>
                <w:sz w:val="22"/>
                <w:szCs w:val="22"/>
              </w:rPr>
              <w:t xml:space="preserve">: ne </w:t>
            </w:r>
            <w:r>
              <w:rPr>
                <w:rFonts w:eastAsia="Times New Roman"/>
                <w:bCs/>
                <w:sz w:val="22"/>
                <w:szCs w:val="22"/>
              </w:rPr>
              <w:t>daugiau</w:t>
            </w:r>
            <w:r w:rsidRPr="00153AE1">
              <w:rPr>
                <w:rFonts w:eastAsia="Times New Roman"/>
                <w:bCs/>
                <w:sz w:val="22"/>
                <w:szCs w:val="22"/>
              </w:rPr>
              <w:t xml:space="preserve"> nei ± 3% nuo rodomos NH</w:t>
            </w:r>
            <w:r w:rsidRPr="00153AE1">
              <w:rPr>
                <w:rFonts w:eastAsia="Times New Roman"/>
                <w:bCs/>
                <w:sz w:val="22"/>
                <w:szCs w:val="22"/>
                <w:vertAlign w:val="subscript"/>
              </w:rPr>
              <w:t>4</w:t>
            </w:r>
            <w:r w:rsidRPr="00153AE1">
              <w:rPr>
                <w:rFonts w:eastAsia="Times New Roman"/>
                <w:bCs/>
                <w:sz w:val="22"/>
                <w:szCs w:val="22"/>
              </w:rPr>
              <w:t>-N reikšmės + 0,1 mg/l.</w:t>
            </w:r>
          </w:p>
        </w:tc>
        <w:tc>
          <w:tcPr>
            <w:tcW w:w="3827" w:type="dxa"/>
          </w:tcPr>
          <w:p w14:paraId="4BF0509A" w14:textId="0477D406"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62A573C" w14:textId="77777777" w:rsidTr="008A2CE0">
        <w:tc>
          <w:tcPr>
            <w:tcW w:w="988" w:type="dxa"/>
            <w:vAlign w:val="center"/>
          </w:tcPr>
          <w:p w14:paraId="4FF35C58"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462A7CC7" w14:textId="279DE887" w:rsidR="00B91D1B" w:rsidRPr="00153AE1" w:rsidRDefault="00B91D1B" w:rsidP="008A2CE0">
            <w:pPr>
              <w:pStyle w:val="Stilius2"/>
              <w:rPr>
                <w:bCs/>
                <w:sz w:val="22"/>
                <w:szCs w:val="22"/>
              </w:rPr>
            </w:pPr>
            <w:r w:rsidRPr="00153AE1">
              <w:rPr>
                <w:bCs/>
                <w:sz w:val="22"/>
                <w:szCs w:val="22"/>
              </w:rPr>
              <w:t>Matavimo terpės temperatūra: ne blogiau kaip nuo 5°</w:t>
            </w:r>
            <w:r w:rsidRPr="00153AE1">
              <w:rPr>
                <w:bCs/>
                <w:sz w:val="22"/>
                <w:szCs w:val="22"/>
                <w:vertAlign w:val="superscript"/>
              </w:rPr>
              <w:t xml:space="preserve"> </w:t>
            </w:r>
            <w:r w:rsidRPr="00153AE1">
              <w:rPr>
                <w:bCs/>
                <w:sz w:val="22"/>
                <w:szCs w:val="22"/>
              </w:rPr>
              <w:t>C iki 30°</w:t>
            </w:r>
            <w:r w:rsidRPr="00153AE1">
              <w:rPr>
                <w:bCs/>
                <w:sz w:val="22"/>
                <w:szCs w:val="22"/>
                <w:vertAlign w:val="superscript"/>
              </w:rPr>
              <w:t xml:space="preserve"> </w:t>
            </w:r>
            <w:r w:rsidRPr="00153AE1">
              <w:rPr>
                <w:bCs/>
                <w:sz w:val="22"/>
                <w:szCs w:val="22"/>
              </w:rPr>
              <w:t>C, kai aplinkos temperatūra</w:t>
            </w:r>
            <w:r>
              <w:rPr>
                <w:bCs/>
                <w:sz w:val="22"/>
                <w:szCs w:val="22"/>
              </w:rPr>
              <w:t xml:space="preserve">: </w:t>
            </w:r>
            <w:r w:rsidRPr="00153AE1">
              <w:rPr>
                <w:rFonts w:eastAsia="Times New Roman"/>
                <w:bCs/>
                <w:sz w:val="22"/>
                <w:szCs w:val="22"/>
              </w:rPr>
              <w:t>–</w:t>
            </w:r>
            <w:r w:rsidRPr="00153AE1">
              <w:rPr>
                <w:bCs/>
                <w:sz w:val="22"/>
                <w:szCs w:val="22"/>
              </w:rPr>
              <w:t>20°C...+40°C.</w:t>
            </w:r>
          </w:p>
        </w:tc>
        <w:tc>
          <w:tcPr>
            <w:tcW w:w="3827" w:type="dxa"/>
          </w:tcPr>
          <w:p w14:paraId="6701ABD7" w14:textId="692C89AD"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4C587E6" w14:textId="77777777" w:rsidTr="008A2CE0">
        <w:tc>
          <w:tcPr>
            <w:tcW w:w="988" w:type="dxa"/>
            <w:vAlign w:val="center"/>
          </w:tcPr>
          <w:p w14:paraId="61616380"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70330302" w14:textId="3CF55D05" w:rsidR="00B91D1B" w:rsidRPr="00153AE1" w:rsidRDefault="00B91D1B" w:rsidP="008A2CE0">
            <w:pPr>
              <w:pStyle w:val="Stilius2"/>
              <w:rPr>
                <w:bCs/>
                <w:sz w:val="22"/>
                <w:szCs w:val="22"/>
              </w:rPr>
            </w:pPr>
            <w:r w:rsidRPr="00153AE1">
              <w:rPr>
                <w:rFonts w:eastAsia="Times New Roman"/>
                <w:bCs/>
                <w:sz w:val="22"/>
                <w:szCs w:val="22"/>
              </w:rPr>
              <w:t>Komunikacija – Profibus DP arba lygiavertė.</w:t>
            </w:r>
          </w:p>
        </w:tc>
        <w:tc>
          <w:tcPr>
            <w:tcW w:w="3827" w:type="dxa"/>
          </w:tcPr>
          <w:p w14:paraId="700757F0" w14:textId="5DB82394"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55D96E2" w14:textId="77777777" w:rsidTr="008A2CE0">
        <w:tc>
          <w:tcPr>
            <w:tcW w:w="988" w:type="dxa"/>
            <w:vAlign w:val="center"/>
          </w:tcPr>
          <w:p w14:paraId="08FB6A2F"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30254892" w14:textId="7E553472" w:rsidR="00B91D1B" w:rsidRPr="00153AE1" w:rsidRDefault="00B91D1B" w:rsidP="008A2CE0">
            <w:pPr>
              <w:pStyle w:val="Stilius2"/>
              <w:rPr>
                <w:bCs/>
                <w:sz w:val="22"/>
                <w:szCs w:val="22"/>
              </w:rPr>
            </w:pPr>
            <w:r w:rsidRPr="00153AE1">
              <w:rPr>
                <w:rFonts w:eastAsia="Times New Roman"/>
                <w:bCs/>
                <w:sz w:val="22"/>
                <w:szCs w:val="22"/>
              </w:rPr>
              <w:t xml:space="preserve">Analoginių išėjimų skaičius: ne mažiau </w:t>
            </w:r>
            <w:r w:rsidRPr="00153AE1">
              <w:rPr>
                <w:bCs/>
                <w:sz w:val="22"/>
                <w:szCs w:val="22"/>
              </w:rPr>
              <w:t>2 išėjimų (0/4...20) mA.</w:t>
            </w:r>
          </w:p>
        </w:tc>
        <w:tc>
          <w:tcPr>
            <w:tcW w:w="3827" w:type="dxa"/>
          </w:tcPr>
          <w:p w14:paraId="215DC50F" w14:textId="0D2AE9D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AD6368A" w14:textId="77777777" w:rsidTr="008A2CE0">
        <w:tc>
          <w:tcPr>
            <w:tcW w:w="988" w:type="dxa"/>
            <w:vAlign w:val="center"/>
          </w:tcPr>
          <w:p w14:paraId="12722C0E"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4110C14B" w14:textId="4A36A903" w:rsidR="00B91D1B" w:rsidRPr="00153AE1" w:rsidRDefault="00B91D1B" w:rsidP="008A2CE0">
            <w:pPr>
              <w:pStyle w:val="NoSpacing"/>
              <w:rPr>
                <w:bCs/>
                <w:sz w:val="22"/>
                <w:szCs w:val="22"/>
              </w:rPr>
            </w:pPr>
            <w:r w:rsidRPr="00153AE1">
              <w:rPr>
                <w:bCs/>
                <w:sz w:val="22"/>
                <w:szCs w:val="22"/>
              </w:rPr>
              <w:t>Analizatori</w:t>
            </w:r>
            <w:r>
              <w:rPr>
                <w:bCs/>
                <w:sz w:val="22"/>
                <w:szCs w:val="22"/>
              </w:rPr>
              <w:t>us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3AD43A88" w14:textId="3033AC3D"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7A53937" w14:textId="77777777" w:rsidTr="008A2CE0">
        <w:tc>
          <w:tcPr>
            <w:tcW w:w="988" w:type="dxa"/>
            <w:vAlign w:val="center"/>
          </w:tcPr>
          <w:p w14:paraId="06F742C0"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56C8618B" w14:textId="29182DA1" w:rsidR="00B91D1B" w:rsidRPr="00153AE1" w:rsidRDefault="00B91D1B" w:rsidP="008A2CE0">
            <w:pPr>
              <w:pStyle w:val="Stilius2"/>
              <w:rPr>
                <w:bCs/>
                <w:sz w:val="22"/>
                <w:szCs w:val="22"/>
              </w:rPr>
            </w:pPr>
            <w:r w:rsidRPr="00153AE1">
              <w:rPr>
                <w:rFonts w:eastAsia="Times New Roman"/>
                <w:bCs/>
                <w:sz w:val="22"/>
                <w:szCs w:val="22"/>
              </w:rPr>
              <w:t xml:space="preserve">Maitinimas: </w:t>
            </w:r>
            <w:r w:rsidRPr="00153AE1">
              <w:rPr>
                <w:bCs/>
                <w:sz w:val="22"/>
                <w:szCs w:val="22"/>
              </w:rPr>
              <w:t>230</w:t>
            </w:r>
            <w:r w:rsidRPr="00153AE1">
              <w:rPr>
                <w:rFonts w:eastAsia="Times New Roman"/>
                <w:bCs/>
                <w:sz w:val="22"/>
                <w:szCs w:val="22"/>
              </w:rPr>
              <w:t>–</w:t>
            </w:r>
            <w:r w:rsidRPr="00153AE1">
              <w:rPr>
                <w:bCs/>
                <w:sz w:val="22"/>
                <w:szCs w:val="22"/>
              </w:rPr>
              <w:t>240 V AC 50Hz.</w:t>
            </w:r>
          </w:p>
        </w:tc>
        <w:tc>
          <w:tcPr>
            <w:tcW w:w="3827" w:type="dxa"/>
          </w:tcPr>
          <w:p w14:paraId="6052E843" w14:textId="0538B3E4"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106449C" w14:textId="77777777" w:rsidTr="008A2CE0">
        <w:tc>
          <w:tcPr>
            <w:tcW w:w="988" w:type="dxa"/>
            <w:vAlign w:val="center"/>
          </w:tcPr>
          <w:p w14:paraId="4890DBE1"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78502BF7" w14:textId="24BEEF2D" w:rsidR="00B91D1B" w:rsidRPr="00153AE1" w:rsidRDefault="00B91D1B" w:rsidP="008A2CE0">
            <w:pPr>
              <w:pStyle w:val="Stilius2"/>
              <w:rPr>
                <w:bCs/>
                <w:sz w:val="22"/>
                <w:szCs w:val="22"/>
              </w:rPr>
            </w:pPr>
            <w:r w:rsidRPr="00153AE1">
              <w:rPr>
                <w:bCs/>
                <w:sz w:val="22"/>
                <w:szCs w:val="22"/>
              </w:rPr>
              <w:t>Laisvai programuojamas matavimo intervalas ne blogiau kaip nuo 15 min.</w:t>
            </w:r>
          </w:p>
        </w:tc>
        <w:tc>
          <w:tcPr>
            <w:tcW w:w="3827" w:type="dxa"/>
          </w:tcPr>
          <w:p w14:paraId="36B38BC8" w14:textId="2F990DCF"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4963CEB" w14:textId="77777777" w:rsidTr="008A2CE0">
        <w:tc>
          <w:tcPr>
            <w:tcW w:w="988" w:type="dxa"/>
            <w:vAlign w:val="center"/>
          </w:tcPr>
          <w:p w14:paraId="0882DD0E"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1F672766" w14:textId="7701D079" w:rsidR="00B91D1B" w:rsidRPr="00153AE1" w:rsidRDefault="00B91D1B" w:rsidP="008A2CE0">
            <w:pPr>
              <w:pStyle w:val="Stilius2"/>
              <w:rPr>
                <w:bCs/>
                <w:sz w:val="22"/>
                <w:szCs w:val="22"/>
              </w:rPr>
            </w:pPr>
            <w:r w:rsidRPr="00153AE1">
              <w:rPr>
                <w:rFonts w:eastAsia="Times New Roman"/>
                <w:bCs/>
                <w:sz w:val="22"/>
                <w:szCs w:val="22"/>
              </w:rPr>
              <w:t>Laisvai programuojamas kalibravimo intervalas ne blogiau kaip nuo 1 h iki 30 dienų.</w:t>
            </w:r>
          </w:p>
        </w:tc>
        <w:tc>
          <w:tcPr>
            <w:tcW w:w="3827" w:type="dxa"/>
            <w:vAlign w:val="center"/>
          </w:tcPr>
          <w:p w14:paraId="535F2834" w14:textId="6CABB4B3"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F83C811" w14:textId="77777777" w:rsidTr="008A2CE0">
        <w:tc>
          <w:tcPr>
            <w:tcW w:w="988" w:type="dxa"/>
            <w:vAlign w:val="center"/>
          </w:tcPr>
          <w:p w14:paraId="12ABB7AD"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60B21314" w14:textId="79071308" w:rsidR="00B91D1B" w:rsidRPr="00153AE1" w:rsidRDefault="00B91D1B" w:rsidP="008A2CE0">
            <w:pPr>
              <w:pStyle w:val="Stilius2"/>
              <w:rPr>
                <w:bCs/>
                <w:sz w:val="22"/>
                <w:szCs w:val="22"/>
              </w:rPr>
            </w:pPr>
            <w:r w:rsidRPr="00153AE1">
              <w:rPr>
                <w:rFonts w:eastAsia="Times New Roman"/>
                <w:bCs/>
                <w:sz w:val="22"/>
                <w:szCs w:val="22"/>
              </w:rPr>
              <w:t>Grafinis ekranas, grafikų ar įrašų atvaizdavimui.</w:t>
            </w:r>
          </w:p>
        </w:tc>
        <w:tc>
          <w:tcPr>
            <w:tcW w:w="3827" w:type="dxa"/>
            <w:vAlign w:val="center"/>
          </w:tcPr>
          <w:p w14:paraId="2A92DF0D" w14:textId="4091AD90"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69F925C" w14:textId="77777777" w:rsidTr="008A2CE0">
        <w:tc>
          <w:tcPr>
            <w:tcW w:w="988" w:type="dxa"/>
            <w:vAlign w:val="center"/>
          </w:tcPr>
          <w:p w14:paraId="5D9F25EA"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3D7E77DF" w14:textId="1FAB26D9" w:rsidR="00B91D1B" w:rsidRPr="00153AE1" w:rsidRDefault="00B91D1B" w:rsidP="008A2CE0">
            <w:pPr>
              <w:pStyle w:val="Stilius2"/>
              <w:rPr>
                <w:bCs/>
                <w:sz w:val="22"/>
                <w:szCs w:val="22"/>
              </w:rPr>
            </w:pPr>
            <w:r w:rsidRPr="00153AE1">
              <w:rPr>
                <w:rFonts w:eastAsia="Times New Roman"/>
                <w:bCs/>
                <w:sz w:val="22"/>
                <w:szCs w:val="22"/>
              </w:rPr>
              <w:t>Valdymas mygtukais arba pasukamu manipuliatoriumi.</w:t>
            </w:r>
          </w:p>
        </w:tc>
        <w:tc>
          <w:tcPr>
            <w:tcW w:w="3827" w:type="dxa"/>
            <w:vAlign w:val="center"/>
          </w:tcPr>
          <w:p w14:paraId="37C97523" w14:textId="4EFF9EB6"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00FCDB8" w14:textId="77777777" w:rsidTr="008A2CE0">
        <w:tc>
          <w:tcPr>
            <w:tcW w:w="988" w:type="dxa"/>
            <w:vAlign w:val="center"/>
          </w:tcPr>
          <w:p w14:paraId="6CCB2C57"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tcPr>
          <w:p w14:paraId="4970F267" w14:textId="4F386B5F" w:rsidR="00B91D1B" w:rsidRPr="00153AE1" w:rsidRDefault="00B91D1B" w:rsidP="00B91D1B">
            <w:pPr>
              <w:pStyle w:val="Stilius2"/>
              <w:jc w:val="both"/>
              <w:rPr>
                <w:rFonts w:eastAsia="Times New Roman"/>
                <w:bCs/>
                <w:sz w:val="22"/>
                <w:szCs w:val="22"/>
              </w:rPr>
            </w:pPr>
            <w:r w:rsidRPr="00153AE1">
              <w:rPr>
                <w:bCs/>
                <w:sz w:val="22"/>
                <w:szCs w:val="22"/>
              </w:rPr>
              <w:t xml:space="preserve">Keitiklis privalo kaupti duomenis į vidinę atmintį. </w:t>
            </w:r>
            <w:r w:rsidRPr="00153AE1">
              <w:rPr>
                <w:bCs/>
                <w:color w:val="000000"/>
                <w:sz w:val="22"/>
                <w:szCs w:val="22"/>
              </w:rPr>
              <w:t xml:space="preserve">Turi būti galimybė peržiūrėti ne mažiau kaip 50 istorinių įvykių (kalibravimo, įspėjimų ir gedimų). </w:t>
            </w:r>
            <w:r w:rsidRPr="00153AE1">
              <w:rPr>
                <w:bCs/>
                <w:sz w:val="22"/>
                <w:szCs w:val="22"/>
              </w:rPr>
              <w:t>Turi būti galimybė suarchyvuotus duomenis nuskaityti į atminties kortelę arba USB. Suarchyvuotų duomenų formatas privalo būti pritaikytas darbui su Microsoft Office programiniu paketu arba kartu su keitikliu privalo būti pateikta programinė įranga, skirta duomenų apdorojimui.</w:t>
            </w:r>
          </w:p>
        </w:tc>
        <w:tc>
          <w:tcPr>
            <w:tcW w:w="3827" w:type="dxa"/>
            <w:vAlign w:val="center"/>
          </w:tcPr>
          <w:p w14:paraId="0D10295F" w14:textId="26A40BCC"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C7629FB" w14:textId="77777777" w:rsidTr="008A2CE0">
        <w:tc>
          <w:tcPr>
            <w:tcW w:w="988" w:type="dxa"/>
            <w:vAlign w:val="center"/>
          </w:tcPr>
          <w:p w14:paraId="70021660" w14:textId="77777777" w:rsidR="00B91D1B" w:rsidRPr="00153AE1" w:rsidRDefault="00B91D1B" w:rsidP="00FA5843">
            <w:pPr>
              <w:pStyle w:val="ListParagraph"/>
              <w:numPr>
                <w:ilvl w:val="0"/>
                <w:numId w:val="18"/>
              </w:numPr>
              <w:ind w:left="739"/>
              <w:jc w:val="both"/>
              <w:rPr>
                <w:rFonts w:eastAsia="Times New Roman"/>
                <w:b w:val="0"/>
                <w:bCs/>
                <w:sz w:val="22"/>
                <w:szCs w:val="22"/>
                <w:lang w:val="lt-LT"/>
              </w:rPr>
            </w:pPr>
          </w:p>
        </w:tc>
        <w:tc>
          <w:tcPr>
            <w:tcW w:w="5103" w:type="dxa"/>
          </w:tcPr>
          <w:p w14:paraId="1B214954" w14:textId="1E882BD3" w:rsidR="00B91D1B" w:rsidRPr="00153AE1" w:rsidRDefault="00B91D1B" w:rsidP="00B91D1B">
            <w:pPr>
              <w:pStyle w:val="Stilius2"/>
              <w:jc w:val="both"/>
              <w:rPr>
                <w:bCs/>
                <w:sz w:val="22"/>
                <w:szCs w:val="22"/>
              </w:rPr>
            </w:pPr>
            <w:r w:rsidRPr="00153AE1">
              <w:rPr>
                <w:rFonts w:eastAsia="Times New Roman"/>
                <w:bCs/>
                <w:sz w:val="22"/>
                <w:szCs w:val="22"/>
              </w:rPr>
              <w:t xml:space="preserve">Aliarmo, gedimo atveju keitiklis privalo indikuoti pakeisdamas spalvą, arba garsiniu signalu, </w:t>
            </w:r>
            <w:r w:rsidRPr="00153AE1">
              <w:rPr>
                <w:bCs/>
                <w:sz w:val="22"/>
                <w:szCs w:val="22"/>
              </w:rPr>
              <w:t>turi turėti galimybę duomenis perduoti į SCADA.</w:t>
            </w:r>
          </w:p>
        </w:tc>
        <w:tc>
          <w:tcPr>
            <w:tcW w:w="3827" w:type="dxa"/>
            <w:vAlign w:val="center"/>
          </w:tcPr>
          <w:p w14:paraId="6706D715" w14:textId="093B4A9C"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138D00C" w14:textId="77777777" w:rsidTr="008A2CE0">
        <w:tc>
          <w:tcPr>
            <w:tcW w:w="988" w:type="dxa"/>
            <w:vAlign w:val="center"/>
          </w:tcPr>
          <w:p w14:paraId="3A2441E4" w14:textId="77777777" w:rsidR="00B91D1B" w:rsidRPr="00153AE1" w:rsidRDefault="00B91D1B" w:rsidP="00FA5843">
            <w:pPr>
              <w:pStyle w:val="ListParagraph"/>
              <w:numPr>
                <w:ilvl w:val="0"/>
                <w:numId w:val="18"/>
              </w:numPr>
              <w:ind w:left="739"/>
              <w:jc w:val="both"/>
              <w:rPr>
                <w:rFonts w:eastAsia="Times New Roman"/>
                <w:b w:val="0"/>
                <w:bCs/>
                <w:sz w:val="22"/>
                <w:szCs w:val="22"/>
                <w:lang w:val="lt-LT"/>
              </w:rPr>
            </w:pPr>
          </w:p>
        </w:tc>
        <w:tc>
          <w:tcPr>
            <w:tcW w:w="5103" w:type="dxa"/>
          </w:tcPr>
          <w:p w14:paraId="1C00AC03" w14:textId="6905F612" w:rsidR="00B91D1B" w:rsidRPr="00153AE1" w:rsidRDefault="00B91D1B" w:rsidP="00B91D1B">
            <w:pPr>
              <w:pStyle w:val="Stilius2"/>
              <w:jc w:val="both"/>
              <w:rPr>
                <w:rFonts w:eastAsia="Times New Roman"/>
                <w:bCs/>
                <w:sz w:val="22"/>
                <w:szCs w:val="22"/>
              </w:rPr>
            </w:pPr>
            <w:r w:rsidRPr="00153AE1">
              <w:rPr>
                <w:bCs/>
                <w:sz w:val="22"/>
                <w:szCs w:val="22"/>
              </w:rPr>
              <w:t>Analizatoriaus sistema turi būti sertifikuota Europos Sąjungoje (pažymėta ženklu CE).</w:t>
            </w:r>
          </w:p>
        </w:tc>
        <w:tc>
          <w:tcPr>
            <w:tcW w:w="3827" w:type="dxa"/>
            <w:vAlign w:val="center"/>
          </w:tcPr>
          <w:p w14:paraId="60D39CF2" w14:textId="2E449CC1"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65E04B9" w14:textId="77777777" w:rsidTr="008A2CE0">
        <w:tc>
          <w:tcPr>
            <w:tcW w:w="988" w:type="dxa"/>
            <w:vAlign w:val="center"/>
          </w:tcPr>
          <w:p w14:paraId="4F8CB695"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tcPr>
          <w:p w14:paraId="64455AF4" w14:textId="18E4328A" w:rsidR="00B91D1B" w:rsidRPr="00153AE1" w:rsidRDefault="00B91D1B" w:rsidP="00B91D1B">
            <w:pPr>
              <w:pStyle w:val="Stilius2"/>
              <w:jc w:val="both"/>
              <w:rPr>
                <w:bCs/>
                <w:sz w:val="22"/>
                <w:szCs w:val="22"/>
              </w:rPr>
            </w:pPr>
            <w:r w:rsidRPr="00153AE1">
              <w:rPr>
                <w:bCs/>
                <w:sz w:val="22"/>
                <w:szCs w:val="22"/>
              </w:rPr>
              <w:t>Turi būti pateikti būtini ir reikalingi reagentai</w:t>
            </w:r>
            <w:r>
              <w:rPr>
                <w:bCs/>
                <w:sz w:val="22"/>
                <w:szCs w:val="22"/>
              </w:rPr>
              <w:t>,</w:t>
            </w:r>
            <w:r w:rsidRPr="00153AE1">
              <w:rPr>
                <w:bCs/>
                <w:sz w:val="22"/>
                <w:szCs w:val="22"/>
              </w:rPr>
              <w:t xml:space="preserve"> ir standartiniai tirpalai </w:t>
            </w:r>
            <w:r w:rsidRPr="00153AE1">
              <w:rPr>
                <w:bCs/>
                <w:color w:val="000000" w:themeColor="text1"/>
                <w:sz w:val="22"/>
                <w:szCs w:val="22"/>
              </w:rPr>
              <w:t xml:space="preserve">ne mažiau kaip </w:t>
            </w:r>
            <w:r>
              <w:rPr>
                <w:bCs/>
                <w:color w:val="000000" w:themeColor="text1"/>
                <w:sz w:val="22"/>
                <w:szCs w:val="22"/>
              </w:rPr>
              <w:t>6</w:t>
            </w:r>
            <w:r w:rsidRPr="00153AE1">
              <w:rPr>
                <w:bCs/>
                <w:color w:val="000000" w:themeColor="text1"/>
                <w:sz w:val="22"/>
                <w:szCs w:val="22"/>
              </w:rPr>
              <w:t xml:space="preserve"> mėn. laikotarpiui</w:t>
            </w:r>
            <w:r>
              <w:rPr>
                <w:bCs/>
                <w:color w:val="000000" w:themeColor="text1"/>
                <w:sz w:val="22"/>
                <w:szCs w:val="22"/>
              </w:rPr>
              <w:t xml:space="preserve">, jei mėginiai būtų imami ir </w:t>
            </w:r>
            <w:r w:rsidRPr="008E7107">
              <w:rPr>
                <w:bCs/>
                <w:color w:val="000000" w:themeColor="text1"/>
                <w:sz w:val="22"/>
                <w:szCs w:val="22"/>
              </w:rPr>
              <w:t>jų analizė atliekama kiekvieną dieną kas 2 valandas</w:t>
            </w:r>
            <w:r w:rsidRPr="00153AE1">
              <w:rPr>
                <w:bCs/>
                <w:sz w:val="22"/>
                <w:szCs w:val="22"/>
              </w:rPr>
              <w:t>.</w:t>
            </w:r>
          </w:p>
        </w:tc>
        <w:tc>
          <w:tcPr>
            <w:tcW w:w="3827" w:type="dxa"/>
            <w:vAlign w:val="center"/>
          </w:tcPr>
          <w:p w14:paraId="53BF20E6" w14:textId="150E433B" w:rsidR="00B91D1B" w:rsidRPr="00153AE1" w:rsidRDefault="00B91D1B" w:rsidP="008A2CE0">
            <w:pPr>
              <w:rPr>
                <w:rFonts w:ascii="Times New Roman" w:eastAsia="Times New Roman" w:hAnsi="Times New Roman"/>
                <w:bCs/>
                <w:sz w:val="22"/>
                <w:szCs w:val="22"/>
              </w:rPr>
            </w:pPr>
            <w:r w:rsidRPr="00153AE1">
              <w:rPr>
                <w:rFonts w:ascii="Times New Roman" w:eastAsia="Times New Roman" w:hAnsi="Times New Roman"/>
                <w:bCs/>
                <w:sz w:val="22"/>
                <w:szCs w:val="22"/>
              </w:rPr>
              <w:t>TAIP/NE [pildo tiekėjas palikdamas siūlomą reikšmę]</w:t>
            </w:r>
          </w:p>
        </w:tc>
      </w:tr>
      <w:tr w:rsidR="00B91D1B" w:rsidRPr="00153AE1" w14:paraId="454C6670" w14:textId="77777777" w:rsidTr="008A2CE0">
        <w:tc>
          <w:tcPr>
            <w:tcW w:w="988" w:type="dxa"/>
            <w:vAlign w:val="center"/>
          </w:tcPr>
          <w:p w14:paraId="3FD912F8" w14:textId="77777777" w:rsidR="00B91D1B" w:rsidRPr="00153AE1" w:rsidRDefault="00B91D1B" w:rsidP="00FA5843">
            <w:pPr>
              <w:pStyle w:val="ListParagraph"/>
              <w:numPr>
                <w:ilvl w:val="0"/>
                <w:numId w:val="18"/>
              </w:numPr>
              <w:ind w:left="739"/>
              <w:jc w:val="both"/>
              <w:rPr>
                <w:rFonts w:eastAsia="Times New Roman"/>
                <w:b w:val="0"/>
                <w:bCs/>
                <w:szCs w:val="22"/>
                <w:lang w:val="en-GB"/>
              </w:rPr>
            </w:pPr>
          </w:p>
        </w:tc>
        <w:tc>
          <w:tcPr>
            <w:tcW w:w="5103" w:type="dxa"/>
          </w:tcPr>
          <w:p w14:paraId="05B98522" w14:textId="73AF43B4" w:rsidR="00B91D1B" w:rsidRPr="00153AE1" w:rsidRDefault="00B91D1B" w:rsidP="00B91D1B">
            <w:pPr>
              <w:pStyle w:val="Stilius2"/>
              <w:jc w:val="both"/>
              <w:rPr>
                <w:bCs/>
                <w:sz w:val="22"/>
                <w:szCs w:val="22"/>
              </w:rPr>
            </w:pPr>
            <w:r w:rsidRPr="00153AE1">
              <w:rPr>
                <w:bCs/>
                <w:sz w:val="22"/>
                <w:szCs w:val="22"/>
              </w:rPr>
              <w:t xml:space="preserve">Laikikliai, tvirtinimo varžtai ir kiti elementai, reikalingi </w:t>
            </w:r>
            <w:r>
              <w:rPr>
                <w:bCs/>
                <w:sz w:val="22"/>
                <w:szCs w:val="22"/>
              </w:rPr>
              <w:t>analizatoriaus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39351AA8" w14:textId="60903E08" w:rsidR="00B91D1B" w:rsidRPr="00153AE1" w:rsidRDefault="00B91D1B" w:rsidP="008A2CE0">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21A9CF7" w14:textId="77777777" w:rsidTr="0020251D">
        <w:tc>
          <w:tcPr>
            <w:tcW w:w="988" w:type="dxa"/>
            <w:vAlign w:val="center"/>
          </w:tcPr>
          <w:p w14:paraId="710C40DF" w14:textId="1713A96A"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11</w:t>
            </w:r>
          </w:p>
        </w:tc>
        <w:tc>
          <w:tcPr>
            <w:tcW w:w="5103" w:type="dxa"/>
            <w:vAlign w:val="center"/>
          </w:tcPr>
          <w:p w14:paraId="7E21AF8E" w14:textId="50B8CC06" w:rsidR="00B91D1B" w:rsidRPr="00153AE1" w:rsidRDefault="00B91D1B" w:rsidP="00B91D1B">
            <w:pPr>
              <w:pStyle w:val="Stilius2"/>
              <w:jc w:val="both"/>
              <w:rPr>
                <w:b/>
                <w:sz w:val="22"/>
                <w:szCs w:val="22"/>
              </w:rPr>
            </w:pPr>
            <w:r w:rsidRPr="00153AE1">
              <w:rPr>
                <w:b/>
                <w:sz w:val="22"/>
                <w:szCs w:val="22"/>
              </w:rPr>
              <w:t xml:space="preserve">Mėginio paėmimo / filtravimo sistema amonio azoto analizatoriui – </w:t>
            </w:r>
            <w:r>
              <w:rPr>
                <w:b/>
                <w:sz w:val="22"/>
                <w:szCs w:val="22"/>
              </w:rPr>
              <w:t>2</w:t>
            </w:r>
            <w:r w:rsidRPr="00153AE1">
              <w:rPr>
                <w:b/>
                <w:sz w:val="22"/>
                <w:szCs w:val="22"/>
              </w:rPr>
              <w:t xml:space="preserve"> vnt. (toliau – Mėginio paėmimo sistema)</w:t>
            </w:r>
          </w:p>
        </w:tc>
        <w:tc>
          <w:tcPr>
            <w:tcW w:w="3827" w:type="dxa"/>
          </w:tcPr>
          <w:p w14:paraId="6D58E739"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06AB73AA"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A810145"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65589ABC" w14:textId="77777777" w:rsidTr="002F4FCF">
        <w:tc>
          <w:tcPr>
            <w:tcW w:w="988" w:type="dxa"/>
            <w:vAlign w:val="center"/>
          </w:tcPr>
          <w:p w14:paraId="44223CFB"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vAlign w:val="center"/>
          </w:tcPr>
          <w:p w14:paraId="708A4305" w14:textId="43824BAC" w:rsidR="00B91D1B" w:rsidRPr="00153AE1" w:rsidRDefault="00B91D1B" w:rsidP="002F4FCF">
            <w:pPr>
              <w:pStyle w:val="Stilius2"/>
              <w:rPr>
                <w:bCs/>
                <w:sz w:val="22"/>
                <w:szCs w:val="22"/>
              </w:rPr>
            </w:pPr>
            <w:r w:rsidRPr="00153AE1">
              <w:rPr>
                <w:rFonts w:eastAsia="Times New Roman"/>
                <w:bCs/>
                <w:sz w:val="22"/>
                <w:szCs w:val="22"/>
              </w:rPr>
              <w:t xml:space="preserve">Maitinimas: </w:t>
            </w:r>
            <w:r w:rsidRPr="00153AE1">
              <w:rPr>
                <w:bCs/>
                <w:sz w:val="22"/>
                <w:szCs w:val="22"/>
              </w:rPr>
              <w:t>230</w:t>
            </w:r>
            <w:r w:rsidRPr="00153AE1">
              <w:rPr>
                <w:rFonts w:eastAsia="Times New Roman"/>
                <w:bCs/>
                <w:sz w:val="22"/>
                <w:szCs w:val="22"/>
              </w:rPr>
              <w:t>–</w:t>
            </w:r>
            <w:r w:rsidRPr="00153AE1">
              <w:rPr>
                <w:bCs/>
                <w:sz w:val="22"/>
                <w:szCs w:val="22"/>
              </w:rPr>
              <w:t>240 V AC 50Hz.</w:t>
            </w:r>
          </w:p>
        </w:tc>
        <w:tc>
          <w:tcPr>
            <w:tcW w:w="3827" w:type="dxa"/>
          </w:tcPr>
          <w:p w14:paraId="033A0EDB" w14:textId="11A90C4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5991F13" w14:textId="77777777" w:rsidTr="002F4FCF">
        <w:tc>
          <w:tcPr>
            <w:tcW w:w="988" w:type="dxa"/>
            <w:vAlign w:val="center"/>
          </w:tcPr>
          <w:p w14:paraId="1334FA77"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vAlign w:val="center"/>
          </w:tcPr>
          <w:p w14:paraId="72795B61" w14:textId="116622C2" w:rsidR="00B91D1B" w:rsidRPr="00153AE1" w:rsidRDefault="00B91D1B" w:rsidP="002F4FCF">
            <w:pPr>
              <w:pStyle w:val="Stilius2"/>
              <w:rPr>
                <w:bCs/>
                <w:sz w:val="22"/>
                <w:szCs w:val="22"/>
              </w:rPr>
            </w:pPr>
            <w:r w:rsidRPr="00153AE1">
              <w:rPr>
                <w:rFonts w:eastAsia="Times New Roman"/>
                <w:bCs/>
                <w:sz w:val="22"/>
                <w:szCs w:val="22"/>
              </w:rPr>
              <w:t>Apsaugos klasė ne žemesnė kaip IP67 arba lygiavertė</w:t>
            </w:r>
            <w:r w:rsidRPr="00153AE1">
              <w:rPr>
                <w:bCs/>
                <w:sz w:val="22"/>
                <w:szCs w:val="22"/>
              </w:rPr>
              <w:t>.</w:t>
            </w:r>
          </w:p>
        </w:tc>
        <w:tc>
          <w:tcPr>
            <w:tcW w:w="3827" w:type="dxa"/>
          </w:tcPr>
          <w:p w14:paraId="34B38243" w14:textId="47FF5F1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9C48CAF" w14:textId="77777777" w:rsidTr="002F4FCF">
        <w:tc>
          <w:tcPr>
            <w:tcW w:w="988" w:type="dxa"/>
            <w:vAlign w:val="center"/>
          </w:tcPr>
          <w:p w14:paraId="3E4A1AD5"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3BF42BAE" w14:textId="779ABCA6" w:rsidR="00B91D1B" w:rsidRPr="00153AE1" w:rsidRDefault="00B91D1B" w:rsidP="00B91D1B">
            <w:pPr>
              <w:pStyle w:val="Stilius2"/>
              <w:jc w:val="both"/>
              <w:rPr>
                <w:bCs/>
                <w:sz w:val="22"/>
                <w:szCs w:val="22"/>
              </w:rPr>
            </w:pPr>
            <w:r w:rsidRPr="00153AE1">
              <w:rPr>
                <w:rFonts w:eastAsia="Times New Roman"/>
                <w:bCs/>
                <w:sz w:val="22"/>
                <w:szCs w:val="22"/>
              </w:rPr>
              <w:t>Siurblio valdymas</w:t>
            </w:r>
            <w:r w:rsidRPr="00153AE1">
              <w:rPr>
                <w:bCs/>
                <w:sz w:val="22"/>
                <w:szCs w:val="22"/>
              </w:rPr>
              <w:t xml:space="preserve"> jungiamas tiesiogiai prie amonio analizatoriaus valdymo bloko. Visas mėginio paėmimo/filtravimo darbo laikas yra programuojamas tiesiogiai iš analizatoriaus, tačiau turi būti galimybė valdymą atlikti ir iš vietinės mėginio paėmimo sistemos panelės. Mėginio paėmimo sistema turi turėti vietinį valdymą: mygtukus ir indikaciją.</w:t>
            </w:r>
          </w:p>
        </w:tc>
        <w:tc>
          <w:tcPr>
            <w:tcW w:w="3827" w:type="dxa"/>
            <w:vAlign w:val="center"/>
          </w:tcPr>
          <w:p w14:paraId="213C84EF" w14:textId="39F1FB40"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92934CD" w14:textId="77777777" w:rsidTr="002F4FCF">
        <w:tc>
          <w:tcPr>
            <w:tcW w:w="988" w:type="dxa"/>
            <w:vAlign w:val="center"/>
          </w:tcPr>
          <w:p w14:paraId="7455D077"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1B2B5C98" w14:textId="5C77E6BC" w:rsidR="00B91D1B" w:rsidRPr="00153AE1" w:rsidRDefault="00B91D1B" w:rsidP="00B91D1B">
            <w:pPr>
              <w:pStyle w:val="Stilius2"/>
              <w:jc w:val="both"/>
              <w:rPr>
                <w:bCs/>
                <w:sz w:val="22"/>
                <w:szCs w:val="22"/>
              </w:rPr>
            </w:pPr>
            <w:r w:rsidRPr="00153AE1">
              <w:rPr>
                <w:rFonts w:eastAsia="Times New Roman"/>
                <w:bCs/>
                <w:sz w:val="22"/>
                <w:szCs w:val="22"/>
              </w:rPr>
              <w:t>E</w:t>
            </w:r>
            <w:r w:rsidRPr="00153AE1">
              <w:rPr>
                <w:bCs/>
                <w:sz w:val="22"/>
                <w:szCs w:val="22"/>
              </w:rPr>
              <w:t>sant mėginio paėmimo sistemos gedimui, klaida turi būti indikuojama analizatoriaus valdymo panelėje ir turi turėti galimybę duomenis perduoti į SCADA.</w:t>
            </w:r>
          </w:p>
        </w:tc>
        <w:tc>
          <w:tcPr>
            <w:tcW w:w="3827" w:type="dxa"/>
            <w:vAlign w:val="center"/>
          </w:tcPr>
          <w:p w14:paraId="698BF454" w14:textId="69E1B25A"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9009082" w14:textId="77777777" w:rsidTr="002F4FCF">
        <w:tc>
          <w:tcPr>
            <w:tcW w:w="988" w:type="dxa"/>
            <w:vAlign w:val="center"/>
          </w:tcPr>
          <w:p w14:paraId="7CDB60BB"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071AD1FC" w14:textId="37DC73BC" w:rsidR="00B91D1B" w:rsidRPr="00153AE1" w:rsidRDefault="00B91D1B" w:rsidP="00B91D1B">
            <w:pPr>
              <w:pStyle w:val="Stilius2"/>
              <w:jc w:val="both"/>
              <w:rPr>
                <w:bCs/>
                <w:sz w:val="22"/>
                <w:szCs w:val="22"/>
              </w:rPr>
            </w:pPr>
            <w:r w:rsidRPr="00153AE1">
              <w:rPr>
                <w:bCs/>
                <w:sz w:val="22"/>
                <w:szCs w:val="22"/>
              </w:rPr>
              <w:t>Reikalavimai mėginio paėmimo žarnelėms: visos žarnelės, esančios nuo mėginio paėmimo (filtro) sistemos iki analizatoriaus, privalo būti šildomos</w:t>
            </w:r>
            <w:r>
              <w:rPr>
                <w:bCs/>
                <w:sz w:val="22"/>
                <w:szCs w:val="22"/>
              </w:rPr>
              <w:t>, jei jos nėra namelyje</w:t>
            </w:r>
            <w:r w:rsidRPr="00153AE1">
              <w:rPr>
                <w:bCs/>
                <w:sz w:val="22"/>
                <w:szCs w:val="22"/>
              </w:rPr>
              <w:t xml:space="preserve">. Šildomų žarnelių ilgis nuo filtro iki siurblio </w:t>
            </w:r>
            <w:r w:rsidRPr="00153AE1">
              <w:rPr>
                <w:rFonts w:eastAsia="Times New Roman"/>
                <w:bCs/>
                <w:sz w:val="22"/>
                <w:szCs w:val="22"/>
              </w:rPr>
              <w:t>–</w:t>
            </w:r>
            <w:r w:rsidRPr="00153AE1">
              <w:rPr>
                <w:bCs/>
                <w:sz w:val="22"/>
                <w:szCs w:val="22"/>
              </w:rPr>
              <w:t xml:space="preserve"> ne mažiau kaip 5 metrai, nuo siurblio iki analizatoriaus </w:t>
            </w:r>
            <w:r w:rsidRPr="00153AE1">
              <w:rPr>
                <w:rFonts w:eastAsia="Times New Roman"/>
                <w:bCs/>
                <w:sz w:val="22"/>
                <w:szCs w:val="22"/>
              </w:rPr>
              <w:t>–</w:t>
            </w:r>
            <w:r w:rsidRPr="00153AE1">
              <w:rPr>
                <w:bCs/>
                <w:sz w:val="22"/>
                <w:szCs w:val="22"/>
              </w:rPr>
              <w:t xml:space="preserve"> ne mažiau </w:t>
            </w:r>
            <w:r>
              <w:rPr>
                <w:bCs/>
                <w:sz w:val="22"/>
                <w:szCs w:val="22"/>
              </w:rPr>
              <w:t>5</w:t>
            </w:r>
            <w:r w:rsidRPr="00153AE1">
              <w:rPr>
                <w:bCs/>
                <w:sz w:val="22"/>
                <w:szCs w:val="22"/>
              </w:rPr>
              <w:t xml:space="preserve"> metrų. </w:t>
            </w:r>
            <w:r w:rsidRPr="009D42F3">
              <w:rPr>
                <w:bCs/>
                <w:sz w:val="22"/>
                <w:szCs w:val="22"/>
              </w:rPr>
              <w:t>Visos tiekiamos mėginio paėmimo žarnelės turi turėti viduje po vieną atsarginę žarnelę, kad užsikišimo, užšalimo ir kitais atvejais nereikėtų keisti visų žarnelių, o užtektų tik perjungti kitą žarnelę</w:t>
            </w:r>
            <w:r w:rsidRPr="009D42F3">
              <w:rPr>
                <w:rFonts w:eastAsia="Times New Roman"/>
                <w:bCs/>
                <w:sz w:val="22"/>
                <w:szCs w:val="22"/>
              </w:rPr>
              <w:t>.</w:t>
            </w:r>
          </w:p>
        </w:tc>
        <w:tc>
          <w:tcPr>
            <w:tcW w:w="3827" w:type="dxa"/>
            <w:vAlign w:val="center"/>
          </w:tcPr>
          <w:p w14:paraId="2AF66154" w14:textId="70AC4B0C"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89D8E00" w14:textId="77777777" w:rsidTr="002F4FCF">
        <w:tc>
          <w:tcPr>
            <w:tcW w:w="988" w:type="dxa"/>
            <w:vAlign w:val="center"/>
          </w:tcPr>
          <w:p w14:paraId="35B49F86" w14:textId="77777777" w:rsidR="00B91D1B" w:rsidRPr="00153AE1" w:rsidRDefault="00B91D1B" w:rsidP="00FA5843">
            <w:pPr>
              <w:pStyle w:val="ListParagraph"/>
              <w:numPr>
                <w:ilvl w:val="0"/>
                <w:numId w:val="19"/>
              </w:numPr>
              <w:ind w:left="739"/>
              <w:jc w:val="both"/>
              <w:rPr>
                <w:rFonts w:eastAsia="Times New Roman"/>
                <w:b w:val="0"/>
                <w:bCs/>
                <w:sz w:val="22"/>
                <w:szCs w:val="22"/>
                <w:lang w:val="lt-LT"/>
              </w:rPr>
            </w:pPr>
          </w:p>
        </w:tc>
        <w:tc>
          <w:tcPr>
            <w:tcW w:w="5103" w:type="dxa"/>
          </w:tcPr>
          <w:p w14:paraId="6D58986A" w14:textId="156260A6" w:rsidR="00B91D1B" w:rsidRPr="00153AE1" w:rsidRDefault="00B91D1B" w:rsidP="00B91D1B">
            <w:pPr>
              <w:pStyle w:val="Stilius2"/>
              <w:jc w:val="both"/>
              <w:rPr>
                <w:bCs/>
                <w:sz w:val="22"/>
                <w:szCs w:val="22"/>
              </w:rPr>
            </w:pPr>
            <w:r w:rsidRPr="00153AE1">
              <w:rPr>
                <w:bCs/>
                <w:sz w:val="22"/>
                <w:szCs w:val="22"/>
              </w:rPr>
              <w:t xml:space="preserve">Turi būti patiekti visi tvirtinimo elementai, kurie leistų ištraukti filtrą aptarnavimui be jokių papildomų įrankių pagalbos. Laikikliai, tvirtinimo varžtai ir kiti elementai, </w:t>
            </w:r>
            <w:r w:rsidRPr="00153AE1">
              <w:rPr>
                <w:bCs/>
                <w:sz w:val="22"/>
                <w:szCs w:val="22"/>
              </w:rPr>
              <w:lastRenderedPageBreak/>
              <w:t xml:space="preserve">reikalingi </w:t>
            </w:r>
            <w:r>
              <w:rPr>
                <w:bCs/>
                <w:sz w:val="22"/>
                <w:szCs w:val="22"/>
              </w:rPr>
              <w:t>sistemos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AISI316 (EN 1.4401) arba lygiaverčio</w:t>
            </w:r>
            <w:r w:rsidRPr="00153AE1">
              <w:rPr>
                <w:rFonts w:eastAsia="Times New Roman"/>
                <w:bCs/>
                <w:sz w:val="22"/>
                <w:szCs w:val="22"/>
              </w:rPr>
              <w:t>.</w:t>
            </w:r>
          </w:p>
        </w:tc>
        <w:tc>
          <w:tcPr>
            <w:tcW w:w="3827" w:type="dxa"/>
            <w:vAlign w:val="center"/>
          </w:tcPr>
          <w:p w14:paraId="7ADC184F" w14:textId="34E5F608"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199CE1CE" w14:textId="77777777" w:rsidTr="008A2CE0">
        <w:tc>
          <w:tcPr>
            <w:tcW w:w="988" w:type="dxa"/>
            <w:vAlign w:val="center"/>
          </w:tcPr>
          <w:p w14:paraId="7F5D8737" w14:textId="77777777" w:rsidR="00B91D1B" w:rsidRPr="00153AE1" w:rsidRDefault="00B91D1B" w:rsidP="00FA5843">
            <w:pPr>
              <w:pStyle w:val="ListParagraph"/>
              <w:numPr>
                <w:ilvl w:val="0"/>
                <w:numId w:val="19"/>
              </w:numPr>
              <w:ind w:left="739"/>
              <w:jc w:val="both"/>
              <w:rPr>
                <w:rFonts w:eastAsia="Times New Roman"/>
                <w:b w:val="0"/>
                <w:bCs/>
                <w:sz w:val="22"/>
                <w:szCs w:val="22"/>
                <w:lang w:val="lt-LT"/>
              </w:rPr>
            </w:pPr>
          </w:p>
        </w:tc>
        <w:tc>
          <w:tcPr>
            <w:tcW w:w="5103" w:type="dxa"/>
          </w:tcPr>
          <w:p w14:paraId="4219346E" w14:textId="2B4633E6" w:rsidR="00B91D1B" w:rsidRPr="00153AE1" w:rsidRDefault="00B91D1B" w:rsidP="00B91D1B">
            <w:pPr>
              <w:pStyle w:val="Stilius2"/>
              <w:jc w:val="both"/>
              <w:rPr>
                <w:bCs/>
                <w:sz w:val="22"/>
                <w:szCs w:val="22"/>
              </w:rPr>
            </w:pPr>
            <w:r w:rsidRPr="00153AE1">
              <w:rPr>
                <w:rFonts w:eastAsia="Times New Roman"/>
                <w:bCs/>
                <w:sz w:val="22"/>
                <w:szCs w:val="22"/>
              </w:rPr>
              <w:t>K</w:t>
            </w:r>
            <w:r w:rsidRPr="00153AE1">
              <w:rPr>
                <w:bCs/>
                <w:sz w:val="22"/>
                <w:szCs w:val="22"/>
              </w:rPr>
              <w:t xml:space="preserve">artu su mėginio paėmimo sistema turi būti patiektas ir filtras. Filtro medžiaga – keramika arba lygiavertė medžiaga. Filtro porų (dalelių) dydis ne didesnis kaip </w:t>
            </w:r>
            <w:r w:rsidRPr="00153AE1">
              <w:rPr>
                <w:rFonts w:eastAsia="E+HSerif-Light"/>
                <w:bCs/>
                <w:sz w:val="22"/>
                <w:szCs w:val="22"/>
              </w:rPr>
              <w:t>0,1 μm</w:t>
            </w:r>
            <w:r w:rsidRPr="00153AE1">
              <w:rPr>
                <w:bCs/>
                <w:sz w:val="22"/>
                <w:szCs w:val="22"/>
              </w:rPr>
              <w:t>.</w:t>
            </w:r>
          </w:p>
        </w:tc>
        <w:tc>
          <w:tcPr>
            <w:tcW w:w="3827" w:type="dxa"/>
            <w:vAlign w:val="center"/>
          </w:tcPr>
          <w:p w14:paraId="5BFD25B8" w14:textId="2C4DF801"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884F8DE" w14:textId="77777777" w:rsidTr="008A2CE0">
        <w:tc>
          <w:tcPr>
            <w:tcW w:w="988" w:type="dxa"/>
            <w:vAlign w:val="center"/>
          </w:tcPr>
          <w:p w14:paraId="328F6D22"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435A8E43" w14:textId="2166CD54" w:rsidR="00B91D1B" w:rsidRPr="00153AE1" w:rsidRDefault="00B91D1B" w:rsidP="00B91D1B">
            <w:pPr>
              <w:pStyle w:val="Stilius2"/>
              <w:jc w:val="both"/>
              <w:rPr>
                <w:bCs/>
                <w:sz w:val="22"/>
                <w:szCs w:val="22"/>
              </w:rPr>
            </w:pPr>
            <w:r w:rsidRPr="00153AE1">
              <w:rPr>
                <w:bCs/>
                <w:sz w:val="22"/>
                <w:szCs w:val="22"/>
              </w:rPr>
              <w:t xml:space="preserve">Filtro valymas suspaustu oru. Tiekiamas oras turi būti sausas, be tepalo ar kitų priemaišų. Turi būti galimybė reguliuoti paduodamą oro srautą ne blogiau kaip nuo 1bar iki 6 bar. Visą oro paruošimo įrangą pateikia ir </w:t>
            </w:r>
            <w:r>
              <w:rPr>
                <w:bCs/>
                <w:sz w:val="22"/>
                <w:szCs w:val="22"/>
              </w:rPr>
              <w:t>NVS</w:t>
            </w:r>
            <w:r w:rsidRPr="00153AE1">
              <w:rPr>
                <w:bCs/>
                <w:sz w:val="22"/>
                <w:szCs w:val="22"/>
              </w:rPr>
              <w:t>(objekte) sumontuoja įrangos tiekėjas</w:t>
            </w:r>
            <w:r w:rsidRPr="00153AE1">
              <w:rPr>
                <w:rFonts w:eastAsia="Times New Roman"/>
                <w:bCs/>
                <w:sz w:val="22"/>
                <w:szCs w:val="22"/>
              </w:rPr>
              <w:t>.</w:t>
            </w:r>
          </w:p>
        </w:tc>
        <w:tc>
          <w:tcPr>
            <w:tcW w:w="3827" w:type="dxa"/>
            <w:vAlign w:val="center"/>
          </w:tcPr>
          <w:p w14:paraId="0410832D" w14:textId="15805F8F"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38A365D" w14:textId="77777777" w:rsidTr="008A2CE0">
        <w:tc>
          <w:tcPr>
            <w:tcW w:w="988" w:type="dxa"/>
            <w:vAlign w:val="center"/>
          </w:tcPr>
          <w:p w14:paraId="704C13DE" w14:textId="77777777" w:rsidR="00B91D1B" w:rsidRPr="00153AE1" w:rsidRDefault="00B91D1B" w:rsidP="00FA5843">
            <w:pPr>
              <w:pStyle w:val="ListParagraph"/>
              <w:numPr>
                <w:ilvl w:val="0"/>
                <w:numId w:val="19"/>
              </w:numPr>
              <w:ind w:left="739"/>
              <w:jc w:val="both"/>
              <w:rPr>
                <w:rFonts w:eastAsia="Times New Roman"/>
                <w:b w:val="0"/>
                <w:bCs/>
                <w:sz w:val="22"/>
                <w:szCs w:val="22"/>
                <w:lang w:val="lt-LT"/>
              </w:rPr>
            </w:pPr>
          </w:p>
        </w:tc>
        <w:tc>
          <w:tcPr>
            <w:tcW w:w="5103" w:type="dxa"/>
          </w:tcPr>
          <w:p w14:paraId="31A326D5" w14:textId="7B344DAA" w:rsidR="00B91D1B" w:rsidRPr="00153AE1" w:rsidRDefault="00B91D1B" w:rsidP="00B91D1B">
            <w:pPr>
              <w:pStyle w:val="Stilius2"/>
              <w:jc w:val="both"/>
              <w:rPr>
                <w:bCs/>
                <w:sz w:val="22"/>
                <w:szCs w:val="22"/>
              </w:rPr>
            </w:pPr>
            <w:r w:rsidRPr="00153AE1">
              <w:rPr>
                <w:bCs/>
                <w:sz w:val="22"/>
                <w:szCs w:val="22"/>
              </w:rPr>
              <w:t xml:space="preserve">Mėginio paėmimo sistema </w:t>
            </w:r>
            <w:r w:rsidRPr="00153AE1">
              <w:rPr>
                <w:rFonts w:eastAsia="Times New Roman"/>
                <w:bCs/>
                <w:sz w:val="22"/>
                <w:szCs w:val="22"/>
              </w:rPr>
              <w:t>turi veikti aplinkos temperatūroje: ne blogiau kaip</w:t>
            </w:r>
            <w:r w:rsidRPr="00153AE1">
              <w:rPr>
                <w:bCs/>
                <w:sz w:val="22"/>
                <w:szCs w:val="22"/>
              </w:rPr>
              <w:t xml:space="preserve"> </w:t>
            </w:r>
            <w:r w:rsidRPr="00153AE1">
              <w:rPr>
                <w:rFonts w:eastAsia="Times New Roman"/>
                <w:bCs/>
                <w:sz w:val="22"/>
                <w:szCs w:val="22"/>
              </w:rPr>
              <w:t>–</w:t>
            </w:r>
            <w:r w:rsidRPr="00153AE1">
              <w:rPr>
                <w:bCs/>
                <w:sz w:val="22"/>
                <w:szCs w:val="22"/>
              </w:rPr>
              <w:t>20</w:t>
            </w:r>
            <w:r w:rsidRPr="00153AE1">
              <w:rPr>
                <w:bCs/>
                <w:sz w:val="22"/>
                <w:szCs w:val="22"/>
                <w:vertAlign w:val="superscript"/>
              </w:rPr>
              <w:t>o</w:t>
            </w:r>
            <w:r w:rsidRPr="00153AE1">
              <w:rPr>
                <w:bCs/>
                <w:sz w:val="22"/>
                <w:szCs w:val="22"/>
              </w:rPr>
              <w:t>C...+</w:t>
            </w:r>
            <w:r>
              <w:rPr>
                <w:bCs/>
                <w:sz w:val="22"/>
                <w:szCs w:val="22"/>
              </w:rPr>
              <w:t>4</w:t>
            </w:r>
            <w:r w:rsidRPr="00153AE1">
              <w:rPr>
                <w:bCs/>
                <w:sz w:val="22"/>
                <w:szCs w:val="22"/>
              </w:rPr>
              <w:t>0ºC.</w:t>
            </w:r>
          </w:p>
        </w:tc>
        <w:tc>
          <w:tcPr>
            <w:tcW w:w="3827" w:type="dxa"/>
            <w:vAlign w:val="center"/>
          </w:tcPr>
          <w:p w14:paraId="5B158488" w14:textId="2BF48FF3"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237262F" w14:textId="77777777" w:rsidTr="008A2CE0">
        <w:tc>
          <w:tcPr>
            <w:tcW w:w="988" w:type="dxa"/>
            <w:vAlign w:val="center"/>
          </w:tcPr>
          <w:p w14:paraId="48546946"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695773F3" w14:textId="6E09A601" w:rsidR="00B91D1B" w:rsidRPr="00153AE1" w:rsidRDefault="00B91D1B" w:rsidP="00B91D1B">
            <w:pPr>
              <w:pStyle w:val="Stilius2"/>
              <w:jc w:val="both"/>
              <w:rPr>
                <w:bCs/>
                <w:sz w:val="22"/>
                <w:szCs w:val="22"/>
              </w:rPr>
            </w:pPr>
            <w:r w:rsidRPr="00153AE1">
              <w:rPr>
                <w:bCs/>
                <w:sz w:val="22"/>
                <w:szCs w:val="22"/>
              </w:rPr>
              <w:t>Mėginio paėmimo sistema turi būti sertifikuota Europos Sąjungoje (pažymėta ženklu CE).</w:t>
            </w:r>
          </w:p>
        </w:tc>
        <w:tc>
          <w:tcPr>
            <w:tcW w:w="3827" w:type="dxa"/>
            <w:vAlign w:val="center"/>
          </w:tcPr>
          <w:p w14:paraId="5B082318" w14:textId="5B451668"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4A5A0F4" w14:textId="77777777" w:rsidTr="0020251D">
        <w:tc>
          <w:tcPr>
            <w:tcW w:w="988" w:type="dxa"/>
            <w:vAlign w:val="center"/>
          </w:tcPr>
          <w:p w14:paraId="248AF874"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026A417A" w14:textId="4B6A00D8" w:rsidR="00B91D1B" w:rsidRPr="00153AE1" w:rsidRDefault="00B91D1B" w:rsidP="00B91D1B">
            <w:pPr>
              <w:pStyle w:val="Stilius2"/>
              <w:jc w:val="both"/>
              <w:rPr>
                <w:bCs/>
                <w:sz w:val="22"/>
                <w:szCs w:val="22"/>
                <w:highlight w:val="green"/>
              </w:rPr>
            </w:pPr>
            <w:r w:rsidRPr="00153AE1">
              <w:rPr>
                <w:bCs/>
                <w:sz w:val="22"/>
                <w:szCs w:val="22"/>
              </w:rPr>
              <w:t>Mėginio paėmimo sistema turi būti sumontuot</w:t>
            </w:r>
            <w:r>
              <w:rPr>
                <w:bCs/>
                <w:sz w:val="22"/>
                <w:szCs w:val="22"/>
              </w:rPr>
              <w:t>a</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415E95CD" w14:textId="77777777" w:rsidR="00B91D1B" w:rsidRPr="00153AE1" w:rsidRDefault="00B91D1B" w:rsidP="00B91D1B">
            <w:pPr>
              <w:jc w:val="both"/>
              <w:rPr>
                <w:rFonts w:ascii="Times New Roman" w:eastAsia="Times New Roman" w:hAnsi="Times New Roman"/>
                <w:bCs/>
                <w:sz w:val="22"/>
                <w:szCs w:val="22"/>
              </w:rPr>
            </w:pPr>
          </w:p>
        </w:tc>
      </w:tr>
      <w:tr w:rsidR="00B91D1B" w:rsidRPr="00153AE1" w14:paraId="7DCB11E1" w14:textId="77777777" w:rsidTr="0020251D">
        <w:tc>
          <w:tcPr>
            <w:tcW w:w="988" w:type="dxa"/>
            <w:vAlign w:val="center"/>
          </w:tcPr>
          <w:p w14:paraId="5493D34A" w14:textId="6D65B604"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12</w:t>
            </w:r>
          </w:p>
        </w:tc>
        <w:tc>
          <w:tcPr>
            <w:tcW w:w="5103" w:type="dxa"/>
            <w:vAlign w:val="center"/>
          </w:tcPr>
          <w:p w14:paraId="461D9DA4" w14:textId="366CB5E9" w:rsidR="00B91D1B" w:rsidRPr="00153AE1" w:rsidRDefault="00B91D1B" w:rsidP="00B91D1B">
            <w:pPr>
              <w:pStyle w:val="Stilius2"/>
              <w:jc w:val="both"/>
              <w:rPr>
                <w:b/>
                <w:sz w:val="22"/>
                <w:szCs w:val="22"/>
              </w:rPr>
            </w:pPr>
            <w:r w:rsidRPr="00E625AE">
              <w:rPr>
                <w:b/>
                <w:sz w:val="22"/>
                <w:szCs w:val="22"/>
              </w:rPr>
              <w:t>Keitiklis, skirtas dumblo lygio matavimo antriniame nusodintuve priemonei – 1 vnt.</w:t>
            </w:r>
            <w:r w:rsidRPr="00153AE1">
              <w:rPr>
                <w:b/>
                <w:sz w:val="22"/>
                <w:szCs w:val="22"/>
              </w:rPr>
              <w:t xml:space="preserve"> (toliau – Keitiklis)</w:t>
            </w:r>
          </w:p>
        </w:tc>
        <w:tc>
          <w:tcPr>
            <w:tcW w:w="3827" w:type="dxa"/>
          </w:tcPr>
          <w:p w14:paraId="79357BA9"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13D5EF7E"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1517A3C"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4514B0D4" w14:textId="77777777" w:rsidTr="002F4FCF">
        <w:tc>
          <w:tcPr>
            <w:tcW w:w="988" w:type="dxa"/>
            <w:vAlign w:val="center"/>
          </w:tcPr>
          <w:p w14:paraId="7FC115A8"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2D68BFC6" w14:textId="57AC8DEF" w:rsidR="00B91D1B" w:rsidRPr="00153AE1" w:rsidRDefault="00B91D1B" w:rsidP="002F4FCF">
            <w:pPr>
              <w:pStyle w:val="Stilius2"/>
              <w:rPr>
                <w:bCs/>
                <w:sz w:val="22"/>
                <w:szCs w:val="22"/>
              </w:rPr>
            </w:pPr>
            <w:r w:rsidRPr="00153AE1">
              <w:rPr>
                <w:bCs/>
                <w:sz w:val="22"/>
                <w:szCs w:val="22"/>
              </w:rPr>
              <w:t>Keitiklis turi būti modulinės konstrukcijos, skirtas pajungti ne mažiau kaip dviem sensoriams.</w:t>
            </w:r>
          </w:p>
        </w:tc>
        <w:tc>
          <w:tcPr>
            <w:tcW w:w="3827" w:type="dxa"/>
          </w:tcPr>
          <w:p w14:paraId="2691DE95" w14:textId="4245D13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DF3941B" w14:textId="77777777" w:rsidTr="002F4FCF">
        <w:tc>
          <w:tcPr>
            <w:tcW w:w="988" w:type="dxa"/>
            <w:vAlign w:val="center"/>
          </w:tcPr>
          <w:p w14:paraId="45D07F6B"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6AB513DF" w14:textId="69A100A8" w:rsidR="00B91D1B" w:rsidRPr="00153AE1" w:rsidRDefault="00B91D1B" w:rsidP="002F4FCF">
            <w:pPr>
              <w:pStyle w:val="Stilius2"/>
              <w:rPr>
                <w:bCs/>
                <w:sz w:val="22"/>
                <w:szCs w:val="22"/>
              </w:rPr>
            </w:pPr>
            <w:r w:rsidRPr="00153AE1">
              <w:rPr>
                <w:bCs/>
                <w:sz w:val="22"/>
                <w:szCs w:val="22"/>
              </w:rPr>
              <w:t>Valdymas – mygtukais arba pasukamu manipuliatoriumi.</w:t>
            </w:r>
          </w:p>
        </w:tc>
        <w:tc>
          <w:tcPr>
            <w:tcW w:w="3827" w:type="dxa"/>
          </w:tcPr>
          <w:p w14:paraId="3FC83059" w14:textId="43F2FCB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84ABE19" w14:textId="77777777" w:rsidTr="002F4FCF">
        <w:tc>
          <w:tcPr>
            <w:tcW w:w="988" w:type="dxa"/>
            <w:vAlign w:val="center"/>
          </w:tcPr>
          <w:p w14:paraId="0485BE7B"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19E9331A" w14:textId="1E85FFBA" w:rsidR="00B91D1B" w:rsidRPr="00153AE1" w:rsidRDefault="00B91D1B" w:rsidP="002F4FCF">
            <w:pPr>
              <w:pStyle w:val="Stilius2"/>
              <w:rPr>
                <w:bCs/>
                <w:sz w:val="22"/>
                <w:szCs w:val="22"/>
              </w:rPr>
            </w:pPr>
            <w:r w:rsidRPr="00153AE1">
              <w:rPr>
                <w:bCs/>
                <w:sz w:val="22"/>
                <w:szCs w:val="22"/>
              </w:rPr>
              <w:t>Aplinkos temperatūros ribos: ne blogiau kaip –</w:t>
            </w:r>
            <w:r>
              <w:rPr>
                <w:bCs/>
                <w:sz w:val="22"/>
                <w:szCs w:val="22"/>
              </w:rPr>
              <w:t> </w:t>
            </w:r>
            <w:r w:rsidRPr="00153AE1">
              <w:rPr>
                <w:bCs/>
                <w:sz w:val="22"/>
                <w:szCs w:val="22"/>
              </w:rPr>
              <w:t>20°C...+40°C.</w:t>
            </w:r>
          </w:p>
        </w:tc>
        <w:tc>
          <w:tcPr>
            <w:tcW w:w="3827" w:type="dxa"/>
          </w:tcPr>
          <w:p w14:paraId="225A2BB0" w14:textId="3DB3F3BF"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BE8AE95" w14:textId="77777777" w:rsidTr="002F4FCF">
        <w:tc>
          <w:tcPr>
            <w:tcW w:w="988" w:type="dxa"/>
            <w:vAlign w:val="center"/>
          </w:tcPr>
          <w:p w14:paraId="666BCA01"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50316B31" w14:textId="771A8A8F" w:rsidR="00B91D1B" w:rsidRPr="00153AE1" w:rsidRDefault="00B91D1B" w:rsidP="002F4FCF">
            <w:pPr>
              <w:pStyle w:val="Stilius2"/>
              <w:rPr>
                <w:bCs/>
                <w:sz w:val="22"/>
                <w:szCs w:val="22"/>
              </w:rPr>
            </w:pPr>
            <w:r w:rsidRPr="00153AE1">
              <w:rPr>
                <w:bCs/>
                <w:sz w:val="22"/>
                <w:szCs w:val="22"/>
              </w:rPr>
              <w:t>Apsaugos klasė ne žemesnė nei IP65 arba lygiavertė.</w:t>
            </w:r>
          </w:p>
        </w:tc>
        <w:tc>
          <w:tcPr>
            <w:tcW w:w="3827" w:type="dxa"/>
          </w:tcPr>
          <w:p w14:paraId="12EA270C" w14:textId="7C03588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72DF1DC" w14:textId="77777777" w:rsidTr="002F4FCF">
        <w:tc>
          <w:tcPr>
            <w:tcW w:w="988" w:type="dxa"/>
            <w:vAlign w:val="center"/>
          </w:tcPr>
          <w:p w14:paraId="687E5EF2"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530D5B6E" w14:textId="1E3C8B8B" w:rsidR="00B91D1B" w:rsidRPr="00153AE1" w:rsidRDefault="00B91D1B" w:rsidP="002F4FCF">
            <w:pPr>
              <w:pStyle w:val="Stilius2"/>
              <w:rPr>
                <w:bCs/>
                <w:sz w:val="22"/>
                <w:szCs w:val="22"/>
              </w:rPr>
            </w:pPr>
            <w:r w:rsidRPr="00153AE1">
              <w:rPr>
                <w:bCs/>
                <w:sz w:val="22"/>
                <w:szCs w:val="22"/>
              </w:rPr>
              <w:t>Įėjimo kanalų skaičius: ne mažiau 2 vnt.</w:t>
            </w:r>
          </w:p>
        </w:tc>
        <w:tc>
          <w:tcPr>
            <w:tcW w:w="3827" w:type="dxa"/>
          </w:tcPr>
          <w:p w14:paraId="42796BEB" w14:textId="196D9E61"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C0DA6E6" w14:textId="77777777" w:rsidTr="002F4FCF">
        <w:tc>
          <w:tcPr>
            <w:tcW w:w="988" w:type="dxa"/>
            <w:vAlign w:val="center"/>
          </w:tcPr>
          <w:p w14:paraId="48A45672"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63951EDD" w14:textId="52B16DFD" w:rsidR="00B91D1B" w:rsidRPr="00153AE1" w:rsidRDefault="00B91D1B" w:rsidP="002F4FCF">
            <w:pPr>
              <w:pStyle w:val="Stilius2"/>
              <w:rPr>
                <w:bCs/>
                <w:sz w:val="22"/>
                <w:szCs w:val="22"/>
              </w:rPr>
            </w:pPr>
            <w:r w:rsidRPr="00153AE1">
              <w:rPr>
                <w:bCs/>
                <w:sz w:val="22"/>
                <w:szCs w:val="22"/>
              </w:rPr>
              <w:t>Įėjimo kanalai – universalūs, t. y. galimybė pajungti O</w:t>
            </w:r>
            <w:r w:rsidRPr="00153AE1">
              <w:rPr>
                <w:bCs/>
                <w:sz w:val="22"/>
                <w:szCs w:val="22"/>
                <w:vertAlign w:val="subscript"/>
              </w:rPr>
              <w:t>2</w:t>
            </w:r>
            <w:r w:rsidRPr="00153AE1">
              <w:rPr>
                <w:bCs/>
                <w:sz w:val="22"/>
                <w:szCs w:val="22"/>
              </w:rPr>
              <w:t xml:space="preserve">, </w:t>
            </w:r>
            <w:r w:rsidRPr="00153AE1">
              <w:rPr>
                <w:rFonts w:eastAsia="Times New Roman"/>
                <w:bCs/>
                <w:szCs w:val="22"/>
              </w:rPr>
              <w:t>NO</w:t>
            </w:r>
            <w:r w:rsidRPr="00153AE1">
              <w:rPr>
                <w:rFonts w:eastAsia="Times New Roman"/>
                <w:bCs/>
                <w:szCs w:val="22"/>
                <w:vertAlign w:val="subscript"/>
              </w:rPr>
              <w:t>3</w:t>
            </w:r>
            <w:r w:rsidRPr="00153AE1">
              <w:rPr>
                <w:rFonts w:eastAsia="Times New Roman"/>
                <w:bCs/>
                <w:szCs w:val="22"/>
              </w:rPr>
              <w:t>-N</w:t>
            </w:r>
            <w:r>
              <w:rPr>
                <w:rFonts w:eastAsia="Times New Roman"/>
                <w:bCs/>
                <w:szCs w:val="22"/>
              </w:rPr>
              <w:t>,</w:t>
            </w:r>
            <w:r w:rsidRPr="00153AE1">
              <w:rPr>
                <w:bCs/>
                <w:sz w:val="22"/>
                <w:szCs w:val="22"/>
              </w:rPr>
              <w:t xml:space="preserve"> pH bei drumstumo daviklius.</w:t>
            </w:r>
          </w:p>
        </w:tc>
        <w:tc>
          <w:tcPr>
            <w:tcW w:w="3827" w:type="dxa"/>
          </w:tcPr>
          <w:p w14:paraId="6ACE011D" w14:textId="48D09A2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AF0E009" w14:textId="77777777" w:rsidTr="002F4FCF">
        <w:tc>
          <w:tcPr>
            <w:tcW w:w="988" w:type="dxa"/>
            <w:vAlign w:val="center"/>
          </w:tcPr>
          <w:p w14:paraId="32C8BF04"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5A54C0DD" w14:textId="7BD56823" w:rsidR="00B91D1B" w:rsidRPr="00153AE1" w:rsidRDefault="00B91D1B" w:rsidP="002F4FCF">
            <w:pPr>
              <w:pStyle w:val="Stilius2"/>
              <w:rPr>
                <w:bCs/>
                <w:sz w:val="22"/>
                <w:szCs w:val="22"/>
                <w:highlight w:val="green"/>
              </w:rPr>
            </w:pPr>
            <w:r w:rsidRPr="00153AE1">
              <w:rPr>
                <w:bCs/>
                <w:sz w:val="22"/>
                <w:szCs w:val="22"/>
              </w:rPr>
              <w:t>Keitiklio išėjimo signalas – Profibus DP arba lygiavertis.</w:t>
            </w:r>
          </w:p>
        </w:tc>
        <w:tc>
          <w:tcPr>
            <w:tcW w:w="3827" w:type="dxa"/>
          </w:tcPr>
          <w:p w14:paraId="0077B1E9" w14:textId="66954F6D"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33B278D" w14:textId="77777777" w:rsidTr="002F4FCF">
        <w:tc>
          <w:tcPr>
            <w:tcW w:w="988" w:type="dxa"/>
            <w:vAlign w:val="center"/>
          </w:tcPr>
          <w:p w14:paraId="55CF6913"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10FEDEE6" w14:textId="1B3FB0A1" w:rsidR="00B91D1B" w:rsidRPr="00153AE1" w:rsidRDefault="00B91D1B" w:rsidP="002F4FCF">
            <w:pPr>
              <w:pStyle w:val="Stilius2"/>
              <w:rPr>
                <w:bCs/>
                <w:sz w:val="22"/>
                <w:szCs w:val="22"/>
              </w:rPr>
            </w:pPr>
            <w:r w:rsidRPr="00153AE1">
              <w:rPr>
                <w:bCs/>
                <w:sz w:val="22"/>
                <w:szCs w:val="22"/>
              </w:rPr>
              <w:t>Maitinimas: 100–230 VAC.</w:t>
            </w:r>
          </w:p>
        </w:tc>
        <w:tc>
          <w:tcPr>
            <w:tcW w:w="3827" w:type="dxa"/>
          </w:tcPr>
          <w:p w14:paraId="1CB9E962" w14:textId="5346D813"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0274A00" w14:textId="77777777" w:rsidTr="002F4FCF">
        <w:tc>
          <w:tcPr>
            <w:tcW w:w="988" w:type="dxa"/>
            <w:vAlign w:val="center"/>
          </w:tcPr>
          <w:p w14:paraId="2F69029F"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6A9662A7" w14:textId="4508EFC4" w:rsidR="00B91D1B" w:rsidRPr="00153AE1" w:rsidRDefault="00B91D1B" w:rsidP="002F4FCF">
            <w:pPr>
              <w:pStyle w:val="Stilius2"/>
              <w:rPr>
                <w:bCs/>
                <w:sz w:val="22"/>
                <w:szCs w:val="22"/>
              </w:rPr>
            </w:pPr>
            <w:r w:rsidRPr="00153AE1">
              <w:rPr>
                <w:bCs/>
                <w:sz w:val="22"/>
                <w:szCs w:val="22"/>
              </w:rPr>
              <w:t>Turi būti galimybė duomenis nuskaityti į atminties kortelę (SD) kortelę arba USB.</w:t>
            </w:r>
          </w:p>
        </w:tc>
        <w:tc>
          <w:tcPr>
            <w:tcW w:w="3827" w:type="dxa"/>
          </w:tcPr>
          <w:p w14:paraId="26539928" w14:textId="3E17DC51"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4E58FDE" w14:textId="77777777" w:rsidTr="002F4FCF">
        <w:tc>
          <w:tcPr>
            <w:tcW w:w="988" w:type="dxa"/>
            <w:vAlign w:val="center"/>
          </w:tcPr>
          <w:p w14:paraId="2E4EE43A"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23965339" w14:textId="25604107" w:rsidR="00B91D1B" w:rsidRPr="00153AE1" w:rsidRDefault="00B91D1B" w:rsidP="002F4FCF">
            <w:pPr>
              <w:pStyle w:val="Stilius2"/>
              <w:rPr>
                <w:bCs/>
                <w:sz w:val="22"/>
                <w:szCs w:val="22"/>
              </w:rPr>
            </w:pPr>
            <w:r w:rsidRPr="00153AE1">
              <w:rPr>
                <w:bCs/>
                <w:sz w:val="22"/>
                <w:szCs w:val="22"/>
              </w:rPr>
              <w:t>Galimybė išplėsti įėjimo kanalų skaičių iki 4 išėjimo kanalų, nekeičiant pagrindinio keitiklio.</w:t>
            </w:r>
          </w:p>
        </w:tc>
        <w:tc>
          <w:tcPr>
            <w:tcW w:w="3827" w:type="dxa"/>
          </w:tcPr>
          <w:p w14:paraId="5903767D" w14:textId="7AE268AF"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D0784E7" w14:textId="77777777" w:rsidTr="002F4FCF">
        <w:tc>
          <w:tcPr>
            <w:tcW w:w="988" w:type="dxa"/>
            <w:vAlign w:val="center"/>
          </w:tcPr>
          <w:p w14:paraId="25CD3E85"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4DE44C5B" w14:textId="11BCFD09" w:rsidR="00B91D1B" w:rsidRPr="00153AE1" w:rsidRDefault="00B91D1B" w:rsidP="002F4FCF">
            <w:pPr>
              <w:pStyle w:val="Stilius2"/>
              <w:rPr>
                <w:bCs/>
                <w:sz w:val="22"/>
                <w:szCs w:val="22"/>
              </w:rPr>
            </w:pPr>
            <w:r w:rsidRPr="00153AE1">
              <w:rPr>
                <w:bCs/>
                <w:sz w:val="22"/>
                <w:szCs w:val="22"/>
              </w:rPr>
              <w:t>Automatinė sensoriaus atpažinimo funkcija.</w:t>
            </w:r>
          </w:p>
        </w:tc>
        <w:tc>
          <w:tcPr>
            <w:tcW w:w="3827" w:type="dxa"/>
          </w:tcPr>
          <w:p w14:paraId="4A52294E" w14:textId="1EE5572A"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7752672" w14:textId="77777777" w:rsidTr="002F4FCF">
        <w:tc>
          <w:tcPr>
            <w:tcW w:w="988" w:type="dxa"/>
            <w:vAlign w:val="center"/>
          </w:tcPr>
          <w:p w14:paraId="34827D84"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0D160480" w14:textId="400D1156" w:rsidR="00B91D1B" w:rsidRPr="00153AE1" w:rsidRDefault="00B91D1B" w:rsidP="002F4FCF">
            <w:pPr>
              <w:pStyle w:val="Stilius2"/>
              <w:rPr>
                <w:bCs/>
                <w:sz w:val="22"/>
                <w:szCs w:val="22"/>
              </w:rPr>
            </w:pPr>
            <w:r w:rsidRPr="00153AE1">
              <w:rPr>
                <w:bCs/>
                <w:sz w:val="22"/>
                <w:szCs w:val="22"/>
              </w:rPr>
              <w:t>Aliarmo, gedimo atveju keitiklis privalo indikuoti pakeisdamas spalvą.</w:t>
            </w:r>
          </w:p>
        </w:tc>
        <w:tc>
          <w:tcPr>
            <w:tcW w:w="3827" w:type="dxa"/>
          </w:tcPr>
          <w:p w14:paraId="20B76A49" w14:textId="344FCF8E"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40A5DF5" w14:textId="77777777" w:rsidTr="002F4FCF">
        <w:tc>
          <w:tcPr>
            <w:tcW w:w="988" w:type="dxa"/>
            <w:vAlign w:val="center"/>
          </w:tcPr>
          <w:p w14:paraId="2BA83515"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6F0937B3" w14:textId="1CABEF63" w:rsidR="00B91D1B" w:rsidRPr="00153AE1" w:rsidRDefault="00B91D1B" w:rsidP="002F4FCF">
            <w:pPr>
              <w:pStyle w:val="Stilius2"/>
              <w:rPr>
                <w:bCs/>
                <w:sz w:val="22"/>
                <w:szCs w:val="22"/>
              </w:rPr>
            </w:pPr>
            <w:r w:rsidRPr="00153AE1">
              <w:rPr>
                <w:bCs/>
                <w:sz w:val="22"/>
                <w:szCs w:val="22"/>
              </w:rPr>
              <w:t>Ekrano tipas: grafinis.</w:t>
            </w:r>
          </w:p>
        </w:tc>
        <w:tc>
          <w:tcPr>
            <w:tcW w:w="3827" w:type="dxa"/>
          </w:tcPr>
          <w:p w14:paraId="4FAABC65" w14:textId="3BB81A3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CA02FE2" w14:textId="77777777" w:rsidTr="002F4FCF">
        <w:tc>
          <w:tcPr>
            <w:tcW w:w="988" w:type="dxa"/>
            <w:vAlign w:val="center"/>
          </w:tcPr>
          <w:p w14:paraId="6C9BB934"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2D1D03EA" w14:textId="1DF9CDE9" w:rsidR="00B91D1B" w:rsidRPr="00153AE1" w:rsidRDefault="00B91D1B" w:rsidP="002F4FCF">
            <w:pPr>
              <w:pStyle w:val="Stilius2"/>
              <w:rPr>
                <w:bCs/>
                <w:sz w:val="22"/>
                <w:szCs w:val="22"/>
              </w:rPr>
            </w:pPr>
            <w:r w:rsidRPr="00153AE1">
              <w:rPr>
                <w:bCs/>
                <w:sz w:val="22"/>
                <w:szCs w:val="22"/>
              </w:rPr>
              <w:t>Saugojimas ne mažiau kaip paskutinių 100 įvykių.</w:t>
            </w:r>
          </w:p>
        </w:tc>
        <w:tc>
          <w:tcPr>
            <w:tcW w:w="3827" w:type="dxa"/>
          </w:tcPr>
          <w:p w14:paraId="4D2C03F2" w14:textId="0AA9C73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866F918" w14:textId="77777777" w:rsidTr="0020251D">
        <w:tc>
          <w:tcPr>
            <w:tcW w:w="988" w:type="dxa"/>
            <w:vAlign w:val="center"/>
          </w:tcPr>
          <w:p w14:paraId="2450B889"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tcPr>
          <w:p w14:paraId="47C4206F" w14:textId="287A8719" w:rsidR="00B91D1B" w:rsidRPr="00153AE1" w:rsidRDefault="00B91D1B" w:rsidP="00B91D1B">
            <w:pPr>
              <w:pStyle w:val="Stilius2"/>
              <w:jc w:val="both"/>
              <w:rPr>
                <w:bCs/>
                <w:sz w:val="22"/>
                <w:szCs w:val="22"/>
              </w:rPr>
            </w:pPr>
            <w:r>
              <w:rPr>
                <w:bCs/>
                <w:sz w:val="22"/>
                <w:szCs w:val="22"/>
              </w:rPr>
              <w:t xml:space="preserve">Keitiklis </w:t>
            </w:r>
            <w:r w:rsidRPr="00153AE1">
              <w:rPr>
                <w:bCs/>
                <w:sz w:val="22"/>
                <w:szCs w:val="22"/>
              </w:rPr>
              <w:t>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4A1D12CC" w14:textId="1A62228D"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41580BB" w14:textId="77777777" w:rsidTr="002F4FCF">
        <w:tc>
          <w:tcPr>
            <w:tcW w:w="988" w:type="dxa"/>
            <w:vAlign w:val="center"/>
          </w:tcPr>
          <w:p w14:paraId="28ED098D" w14:textId="77777777" w:rsidR="00B91D1B" w:rsidRPr="00153AE1" w:rsidRDefault="00B91D1B" w:rsidP="00FA5843">
            <w:pPr>
              <w:pStyle w:val="ListParagraph"/>
              <w:numPr>
                <w:ilvl w:val="0"/>
                <w:numId w:val="20"/>
              </w:numPr>
              <w:ind w:left="739"/>
              <w:jc w:val="both"/>
              <w:rPr>
                <w:rFonts w:eastAsia="Times New Roman"/>
                <w:b w:val="0"/>
                <w:bCs/>
                <w:szCs w:val="22"/>
                <w:lang w:val="en-GB"/>
              </w:rPr>
            </w:pPr>
          </w:p>
        </w:tc>
        <w:tc>
          <w:tcPr>
            <w:tcW w:w="5103" w:type="dxa"/>
          </w:tcPr>
          <w:p w14:paraId="289439B2" w14:textId="2F3705B2" w:rsidR="00B91D1B" w:rsidRDefault="00B91D1B" w:rsidP="00B91D1B">
            <w:pPr>
              <w:pStyle w:val="Stilius2"/>
              <w:jc w:val="both"/>
              <w:rPr>
                <w:bCs/>
                <w:sz w:val="22"/>
                <w:szCs w:val="22"/>
              </w:rPr>
            </w:pPr>
            <w:r w:rsidRPr="00153AE1">
              <w:rPr>
                <w:bCs/>
                <w:sz w:val="22"/>
                <w:szCs w:val="22"/>
              </w:rPr>
              <w:t xml:space="preserve">Laikikliai, tvirtinimo varžtai ir kiti elementai, reikalingi </w:t>
            </w:r>
            <w:r>
              <w:rPr>
                <w:bCs/>
                <w:sz w:val="22"/>
                <w:szCs w:val="22"/>
              </w:rPr>
              <w:t>keitiklio</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5976227A" w14:textId="6CE25806" w:rsidR="00B91D1B" w:rsidRPr="00153AE1" w:rsidRDefault="00B91D1B" w:rsidP="002F4FCF">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85093ED" w14:textId="77777777" w:rsidTr="0020251D">
        <w:tc>
          <w:tcPr>
            <w:tcW w:w="988" w:type="dxa"/>
            <w:vAlign w:val="center"/>
          </w:tcPr>
          <w:p w14:paraId="4F9F6079" w14:textId="326F0019" w:rsidR="00B91D1B" w:rsidRPr="00153AE1" w:rsidRDefault="00B91D1B" w:rsidP="002F4FCF">
            <w:pPr>
              <w:jc w:val="center"/>
              <w:rPr>
                <w:rFonts w:ascii="Times New Roman" w:eastAsia="Times New Roman" w:hAnsi="Times New Roman"/>
                <w:bCs/>
                <w:sz w:val="22"/>
                <w:szCs w:val="22"/>
              </w:rPr>
            </w:pPr>
            <w:r>
              <w:rPr>
                <w:rFonts w:ascii="Times New Roman" w:eastAsia="Times New Roman" w:hAnsi="Times New Roman"/>
                <w:bCs/>
                <w:sz w:val="22"/>
                <w:szCs w:val="22"/>
              </w:rPr>
              <w:lastRenderedPageBreak/>
              <w:t>13</w:t>
            </w:r>
            <w:r w:rsidRPr="00153AE1">
              <w:rPr>
                <w:rFonts w:ascii="Times New Roman" w:eastAsia="Times New Roman" w:hAnsi="Times New Roman"/>
                <w:bCs/>
                <w:sz w:val="22"/>
                <w:szCs w:val="22"/>
              </w:rPr>
              <w:t>.</w:t>
            </w:r>
          </w:p>
        </w:tc>
        <w:tc>
          <w:tcPr>
            <w:tcW w:w="5103" w:type="dxa"/>
            <w:vAlign w:val="center"/>
          </w:tcPr>
          <w:p w14:paraId="3044E922" w14:textId="127FD637" w:rsidR="00B91D1B" w:rsidRPr="00153AE1" w:rsidRDefault="00B91D1B" w:rsidP="00B91D1B">
            <w:pPr>
              <w:pStyle w:val="Stilius2"/>
              <w:jc w:val="both"/>
              <w:rPr>
                <w:b/>
                <w:sz w:val="22"/>
                <w:szCs w:val="22"/>
              </w:rPr>
            </w:pPr>
            <w:r w:rsidRPr="009404E6">
              <w:rPr>
                <w:b/>
                <w:sz w:val="22"/>
                <w:szCs w:val="22"/>
              </w:rPr>
              <w:t>Fotometrinis sensorius, skirtas NO</w:t>
            </w:r>
            <w:r w:rsidRPr="00B401E0">
              <w:rPr>
                <w:b/>
                <w:sz w:val="22"/>
                <w:szCs w:val="22"/>
                <w:vertAlign w:val="subscript"/>
              </w:rPr>
              <w:t>3</w:t>
            </w:r>
            <w:r w:rsidRPr="009404E6">
              <w:rPr>
                <w:b/>
                <w:sz w:val="22"/>
                <w:szCs w:val="22"/>
              </w:rPr>
              <w:t xml:space="preserve">-N matavimui denitrifikacijos talpoje – </w:t>
            </w:r>
            <w:r>
              <w:rPr>
                <w:rFonts w:eastAsia="Times New Roman"/>
                <w:b/>
                <w:sz w:val="22"/>
                <w:szCs w:val="22"/>
              </w:rPr>
              <w:t>1</w:t>
            </w:r>
            <w:r w:rsidRPr="00153AE1">
              <w:rPr>
                <w:rFonts w:eastAsia="Times New Roman"/>
                <w:b/>
                <w:sz w:val="22"/>
                <w:szCs w:val="22"/>
              </w:rPr>
              <w:t xml:space="preserve"> vnt</w:t>
            </w:r>
            <w:r w:rsidRPr="00153AE1">
              <w:rPr>
                <w:b/>
                <w:sz w:val="22"/>
                <w:szCs w:val="22"/>
              </w:rPr>
              <w:t xml:space="preserve">. (toliau – </w:t>
            </w:r>
            <w:r>
              <w:rPr>
                <w:b/>
                <w:sz w:val="22"/>
                <w:szCs w:val="22"/>
              </w:rPr>
              <w:t>sensorius</w:t>
            </w:r>
            <w:r w:rsidRPr="00153AE1">
              <w:rPr>
                <w:b/>
                <w:sz w:val="22"/>
                <w:szCs w:val="22"/>
              </w:rPr>
              <w:t>)</w:t>
            </w:r>
          </w:p>
        </w:tc>
        <w:tc>
          <w:tcPr>
            <w:tcW w:w="3827" w:type="dxa"/>
          </w:tcPr>
          <w:p w14:paraId="5EB09BC2"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8545C96"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770AAAE"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07A3E0CA" w14:textId="77777777" w:rsidTr="0020251D">
        <w:tc>
          <w:tcPr>
            <w:tcW w:w="988" w:type="dxa"/>
            <w:vAlign w:val="center"/>
          </w:tcPr>
          <w:p w14:paraId="47D6F3E8"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1C57F89B" w14:textId="50B15A78" w:rsidR="00B91D1B" w:rsidRPr="00153AE1" w:rsidRDefault="00B91D1B" w:rsidP="00B91D1B">
            <w:pPr>
              <w:pStyle w:val="Stilius2"/>
              <w:jc w:val="both"/>
              <w:rPr>
                <w:bCs/>
                <w:sz w:val="22"/>
                <w:szCs w:val="22"/>
              </w:rPr>
            </w:pPr>
            <w:r w:rsidRPr="00153AE1">
              <w:rPr>
                <w:bCs/>
                <w:sz w:val="22"/>
                <w:szCs w:val="22"/>
              </w:rPr>
              <w:t xml:space="preserve">Matuojama terpė – </w:t>
            </w:r>
            <w:r>
              <w:rPr>
                <w:bCs/>
                <w:sz w:val="22"/>
                <w:szCs w:val="22"/>
              </w:rPr>
              <w:t>komunalinių</w:t>
            </w:r>
            <w:r w:rsidRPr="00153AE1">
              <w:rPr>
                <w:bCs/>
                <w:sz w:val="22"/>
                <w:szCs w:val="22"/>
              </w:rPr>
              <w:t xml:space="preserve"> nuotekų </w:t>
            </w:r>
            <w:r>
              <w:rPr>
                <w:bCs/>
                <w:sz w:val="22"/>
                <w:szCs w:val="22"/>
              </w:rPr>
              <w:t>ir veikliojo dumblo mišinys</w:t>
            </w:r>
            <w:r w:rsidRPr="00153AE1">
              <w:rPr>
                <w:bCs/>
                <w:sz w:val="22"/>
                <w:szCs w:val="22"/>
              </w:rPr>
              <w:t>.</w:t>
            </w:r>
          </w:p>
        </w:tc>
        <w:tc>
          <w:tcPr>
            <w:tcW w:w="3827" w:type="dxa"/>
          </w:tcPr>
          <w:p w14:paraId="75E9064E" w14:textId="45B83714"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C0C10B6" w14:textId="77777777" w:rsidTr="0020251D">
        <w:tc>
          <w:tcPr>
            <w:tcW w:w="988" w:type="dxa"/>
            <w:vAlign w:val="center"/>
          </w:tcPr>
          <w:p w14:paraId="34F36200"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780371D0" w14:textId="666C96CD" w:rsidR="00B91D1B" w:rsidRPr="00153AE1" w:rsidRDefault="00B91D1B" w:rsidP="00B91D1B">
            <w:pPr>
              <w:pStyle w:val="Stilius2"/>
              <w:jc w:val="both"/>
              <w:rPr>
                <w:bCs/>
                <w:sz w:val="22"/>
                <w:szCs w:val="22"/>
              </w:rPr>
            </w:pPr>
            <w:r w:rsidRPr="00153AE1">
              <w:rPr>
                <w:bCs/>
                <w:sz w:val="22"/>
                <w:szCs w:val="22"/>
              </w:rPr>
              <w:t>Matuojamos terpės temperatūra: ne blogiau +5° C...+30° C, kai aplinkos temperatūra</w:t>
            </w:r>
            <w:r>
              <w:rPr>
                <w:bCs/>
                <w:sz w:val="22"/>
                <w:szCs w:val="22"/>
              </w:rPr>
              <w:t xml:space="preserve">: </w:t>
            </w:r>
            <w:r w:rsidRPr="00153AE1">
              <w:rPr>
                <w:rFonts w:eastAsia="Times New Roman"/>
                <w:bCs/>
                <w:sz w:val="22"/>
                <w:szCs w:val="22"/>
              </w:rPr>
              <w:t>–</w:t>
            </w:r>
            <w:r w:rsidRPr="00153AE1">
              <w:rPr>
                <w:bCs/>
                <w:sz w:val="22"/>
                <w:szCs w:val="22"/>
              </w:rPr>
              <w:t>20°C...+40°C.</w:t>
            </w:r>
          </w:p>
        </w:tc>
        <w:tc>
          <w:tcPr>
            <w:tcW w:w="3827" w:type="dxa"/>
          </w:tcPr>
          <w:p w14:paraId="37323445" w14:textId="5FCC4EF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06B9B71" w14:textId="77777777" w:rsidTr="0020251D">
        <w:tc>
          <w:tcPr>
            <w:tcW w:w="988" w:type="dxa"/>
            <w:vAlign w:val="center"/>
          </w:tcPr>
          <w:p w14:paraId="15E9E133"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48711527" w14:textId="07840DDB" w:rsidR="00B91D1B" w:rsidRPr="00153AE1" w:rsidRDefault="00B91D1B" w:rsidP="00B91D1B">
            <w:pPr>
              <w:pStyle w:val="Stilius2"/>
              <w:jc w:val="both"/>
              <w:rPr>
                <w:bCs/>
                <w:sz w:val="22"/>
                <w:szCs w:val="22"/>
              </w:rPr>
            </w:pPr>
            <w:r w:rsidRPr="00153AE1">
              <w:rPr>
                <w:bCs/>
                <w:sz w:val="22"/>
                <w:szCs w:val="22"/>
              </w:rPr>
              <w:t xml:space="preserve">Prietaiso veikimo principas: optinis </w:t>
            </w:r>
            <w:r>
              <w:rPr>
                <w:bCs/>
                <w:sz w:val="22"/>
                <w:szCs w:val="22"/>
              </w:rPr>
              <w:t>fotometrinis</w:t>
            </w:r>
            <w:r w:rsidRPr="00153AE1">
              <w:rPr>
                <w:bCs/>
                <w:sz w:val="22"/>
                <w:szCs w:val="22"/>
              </w:rPr>
              <w:t>, nepertraukiamo veikimo (on-line).</w:t>
            </w:r>
          </w:p>
        </w:tc>
        <w:tc>
          <w:tcPr>
            <w:tcW w:w="3827" w:type="dxa"/>
          </w:tcPr>
          <w:p w14:paraId="354558C7" w14:textId="2DFAFF8A"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BA04586" w14:textId="77777777" w:rsidTr="002F4FCF">
        <w:tc>
          <w:tcPr>
            <w:tcW w:w="988" w:type="dxa"/>
            <w:vAlign w:val="center"/>
          </w:tcPr>
          <w:p w14:paraId="7B370D06"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vAlign w:val="center"/>
          </w:tcPr>
          <w:p w14:paraId="09FB8A41" w14:textId="4E2B2BEE" w:rsidR="00B91D1B" w:rsidRPr="00153AE1" w:rsidRDefault="00B91D1B" w:rsidP="002F4FCF">
            <w:pPr>
              <w:pStyle w:val="Stilius2"/>
              <w:rPr>
                <w:bCs/>
                <w:sz w:val="22"/>
                <w:szCs w:val="22"/>
              </w:rPr>
            </w:pPr>
            <w:r w:rsidRPr="00153AE1">
              <w:rPr>
                <w:bCs/>
                <w:sz w:val="22"/>
                <w:szCs w:val="22"/>
              </w:rPr>
              <w:t xml:space="preserve">Optikos stiklas: </w:t>
            </w:r>
            <w:r>
              <w:rPr>
                <w:bCs/>
                <w:sz w:val="22"/>
                <w:szCs w:val="22"/>
              </w:rPr>
              <w:t>kvarcinis stiklas</w:t>
            </w:r>
            <w:r w:rsidRPr="00153AE1">
              <w:rPr>
                <w:bCs/>
                <w:sz w:val="22"/>
                <w:szCs w:val="22"/>
              </w:rPr>
              <w:t xml:space="preserve"> arba lygiavertis.</w:t>
            </w:r>
          </w:p>
        </w:tc>
        <w:tc>
          <w:tcPr>
            <w:tcW w:w="3827" w:type="dxa"/>
          </w:tcPr>
          <w:p w14:paraId="11F3A8D2" w14:textId="4518401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059D02B" w14:textId="77777777" w:rsidTr="002F4FCF">
        <w:tc>
          <w:tcPr>
            <w:tcW w:w="988" w:type="dxa"/>
            <w:vAlign w:val="center"/>
          </w:tcPr>
          <w:p w14:paraId="5E97F939"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vAlign w:val="center"/>
          </w:tcPr>
          <w:p w14:paraId="0740EDDB" w14:textId="135889BD" w:rsidR="00B91D1B" w:rsidRPr="00153AE1" w:rsidRDefault="00B91D1B" w:rsidP="002F4FCF">
            <w:pPr>
              <w:pStyle w:val="Stilius2"/>
              <w:rPr>
                <w:bCs/>
                <w:sz w:val="22"/>
                <w:szCs w:val="22"/>
              </w:rPr>
            </w:pPr>
            <w:r w:rsidRPr="00153AE1">
              <w:rPr>
                <w:bCs/>
                <w:sz w:val="22"/>
                <w:szCs w:val="22"/>
              </w:rPr>
              <w:t>Matavimo ribos: ne blogiau kaip 0</w:t>
            </w:r>
            <w:r>
              <w:rPr>
                <w:bCs/>
                <w:sz w:val="22"/>
                <w:szCs w:val="22"/>
              </w:rPr>
              <w:t>,1</w:t>
            </w:r>
            <w:r w:rsidRPr="00153AE1">
              <w:rPr>
                <w:bCs/>
                <w:sz w:val="22"/>
                <w:szCs w:val="22"/>
              </w:rPr>
              <w:t>...</w:t>
            </w:r>
            <w:r>
              <w:rPr>
                <w:bCs/>
                <w:sz w:val="22"/>
                <w:szCs w:val="22"/>
              </w:rPr>
              <w:t>5</w:t>
            </w:r>
            <w:r w:rsidRPr="00153AE1">
              <w:rPr>
                <w:bCs/>
                <w:sz w:val="22"/>
                <w:szCs w:val="22"/>
              </w:rPr>
              <w:t>0 mg/l NO</w:t>
            </w:r>
            <w:r w:rsidRPr="00153AE1">
              <w:rPr>
                <w:bCs/>
                <w:sz w:val="22"/>
                <w:szCs w:val="22"/>
                <w:vertAlign w:val="subscript"/>
              </w:rPr>
              <w:t>3</w:t>
            </w:r>
            <w:r w:rsidRPr="00153AE1">
              <w:rPr>
                <w:bCs/>
                <w:sz w:val="22"/>
                <w:szCs w:val="22"/>
              </w:rPr>
              <w:t>-N.</w:t>
            </w:r>
          </w:p>
        </w:tc>
        <w:tc>
          <w:tcPr>
            <w:tcW w:w="3827" w:type="dxa"/>
          </w:tcPr>
          <w:p w14:paraId="60F19E7B" w14:textId="7142B7E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29D7C3D" w14:textId="77777777" w:rsidTr="002F4FCF">
        <w:tc>
          <w:tcPr>
            <w:tcW w:w="988" w:type="dxa"/>
            <w:vAlign w:val="center"/>
          </w:tcPr>
          <w:p w14:paraId="0093C24A"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vAlign w:val="center"/>
          </w:tcPr>
          <w:p w14:paraId="3F913AFE" w14:textId="0B39E204" w:rsidR="00B91D1B" w:rsidRPr="00153AE1" w:rsidRDefault="00B91D1B" w:rsidP="002F4FCF">
            <w:pPr>
              <w:pStyle w:val="Stilius2"/>
              <w:rPr>
                <w:bCs/>
                <w:sz w:val="22"/>
                <w:szCs w:val="22"/>
              </w:rPr>
            </w:pPr>
            <w:r w:rsidRPr="00153AE1">
              <w:rPr>
                <w:bCs/>
                <w:sz w:val="22"/>
                <w:szCs w:val="22"/>
              </w:rPr>
              <w:t xml:space="preserve">Maksimalus proceso </w:t>
            </w:r>
            <w:r w:rsidRPr="00153AE1">
              <w:rPr>
                <w:bCs/>
                <w:color w:val="000000" w:themeColor="text1"/>
                <w:sz w:val="22"/>
                <w:szCs w:val="22"/>
              </w:rPr>
              <w:t xml:space="preserve">slėgis: </w:t>
            </w:r>
            <w:r>
              <w:rPr>
                <w:bCs/>
                <w:color w:val="000000" w:themeColor="text1"/>
                <w:sz w:val="22"/>
                <w:szCs w:val="22"/>
              </w:rPr>
              <w:t>3</w:t>
            </w:r>
            <w:r w:rsidRPr="00153AE1">
              <w:rPr>
                <w:bCs/>
                <w:color w:val="000000" w:themeColor="text1"/>
                <w:sz w:val="22"/>
                <w:szCs w:val="22"/>
              </w:rPr>
              <w:t xml:space="preserve"> bar.</w:t>
            </w:r>
          </w:p>
        </w:tc>
        <w:tc>
          <w:tcPr>
            <w:tcW w:w="3827" w:type="dxa"/>
          </w:tcPr>
          <w:p w14:paraId="4190FF43" w14:textId="46A07B76"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9585988" w14:textId="77777777" w:rsidTr="002F4FCF">
        <w:tc>
          <w:tcPr>
            <w:tcW w:w="988" w:type="dxa"/>
            <w:vAlign w:val="center"/>
          </w:tcPr>
          <w:p w14:paraId="1EB41444"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7D7A41F3" w14:textId="5B33C299" w:rsidR="00B91D1B" w:rsidRPr="00153AE1" w:rsidRDefault="00B91D1B" w:rsidP="00B91D1B">
            <w:pPr>
              <w:pStyle w:val="Stilius2"/>
              <w:jc w:val="both"/>
              <w:rPr>
                <w:bCs/>
                <w:sz w:val="22"/>
                <w:szCs w:val="22"/>
              </w:rPr>
            </w:pPr>
            <w:r>
              <w:rPr>
                <w:bCs/>
                <w:sz w:val="22"/>
                <w:szCs w:val="22"/>
              </w:rPr>
              <w:t>Sensorius</w:t>
            </w:r>
            <w:r w:rsidRPr="00153AE1">
              <w:rPr>
                <w:bCs/>
                <w:sz w:val="22"/>
                <w:szCs w:val="22"/>
              </w:rPr>
              <w:t xml:space="preserve"> montuojam</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 </w:t>
            </w:r>
            <w:r>
              <w:rPr>
                <w:bCs/>
                <w:sz w:val="22"/>
                <w:szCs w:val="22"/>
              </w:rPr>
              <w:t xml:space="preserve">denitrifikacijos talpoje </w:t>
            </w:r>
            <w:r w:rsidRPr="00153AE1">
              <w:rPr>
                <w:bCs/>
                <w:sz w:val="22"/>
                <w:szCs w:val="22"/>
              </w:rPr>
              <w:t>ir turi būti pajungt</w:t>
            </w:r>
            <w:r>
              <w:rPr>
                <w:bCs/>
                <w:sz w:val="22"/>
                <w:szCs w:val="22"/>
              </w:rPr>
              <w:t>as</w:t>
            </w:r>
            <w:r w:rsidRPr="00153AE1">
              <w:rPr>
                <w:bCs/>
                <w:sz w:val="22"/>
                <w:szCs w:val="22"/>
              </w:rPr>
              <w:t xml:space="preserve"> į naujai tiekiam</w:t>
            </w:r>
            <w:r>
              <w:rPr>
                <w:bCs/>
                <w:sz w:val="22"/>
                <w:szCs w:val="22"/>
              </w:rPr>
              <w:t>ą</w:t>
            </w:r>
            <w:r w:rsidRPr="00153AE1">
              <w:rPr>
                <w:bCs/>
                <w:sz w:val="22"/>
                <w:szCs w:val="22"/>
              </w:rPr>
              <w:t xml:space="preserve"> keitikl</w:t>
            </w:r>
            <w:r>
              <w:rPr>
                <w:bCs/>
                <w:sz w:val="22"/>
                <w:szCs w:val="22"/>
              </w:rPr>
              <w:t>į</w:t>
            </w:r>
            <w:r w:rsidRPr="00153AE1">
              <w:rPr>
                <w:bCs/>
                <w:sz w:val="22"/>
                <w:szCs w:val="22"/>
              </w:rPr>
              <w:t xml:space="preserve"> (techninės </w:t>
            </w:r>
            <w:r w:rsidRPr="00930DD4">
              <w:rPr>
                <w:bCs/>
                <w:sz w:val="22"/>
                <w:szCs w:val="22"/>
              </w:rPr>
              <w:t xml:space="preserve">specifikacijos </w:t>
            </w:r>
            <w:r>
              <w:rPr>
                <w:bCs/>
                <w:sz w:val="22"/>
                <w:szCs w:val="22"/>
              </w:rPr>
              <w:t>8</w:t>
            </w:r>
            <w:r w:rsidRPr="00930DD4">
              <w:rPr>
                <w:bCs/>
                <w:sz w:val="22"/>
                <w:szCs w:val="22"/>
              </w:rPr>
              <w:t xml:space="preserve"> punktas),</w:t>
            </w:r>
            <w:r w:rsidRPr="00153AE1">
              <w:rPr>
                <w:bCs/>
                <w:sz w:val="22"/>
                <w:szCs w:val="22"/>
              </w:rPr>
              <w:t xml:space="preserve"> skirt</w:t>
            </w:r>
            <w:r>
              <w:rPr>
                <w:bCs/>
                <w:sz w:val="22"/>
                <w:szCs w:val="22"/>
              </w:rPr>
              <w:t>ą</w:t>
            </w:r>
            <w:r w:rsidRPr="00153AE1">
              <w:rPr>
                <w:bCs/>
                <w:sz w:val="22"/>
                <w:szCs w:val="22"/>
              </w:rPr>
              <w:t xml:space="preserve"> reikšmių atvaizdavimui ir perdavimui į SCADA sistemą.</w:t>
            </w:r>
          </w:p>
        </w:tc>
        <w:tc>
          <w:tcPr>
            <w:tcW w:w="3827" w:type="dxa"/>
            <w:vAlign w:val="center"/>
          </w:tcPr>
          <w:p w14:paraId="564111E5" w14:textId="2EB269C9"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673187B" w14:textId="77777777" w:rsidTr="002F4FCF">
        <w:tc>
          <w:tcPr>
            <w:tcW w:w="988" w:type="dxa"/>
            <w:vAlign w:val="center"/>
          </w:tcPr>
          <w:p w14:paraId="6D6F79FD"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68A7D8F7" w14:textId="0D9105CF" w:rsidR="00B91D1B" w:rsidRPr="00153AE1" w:rsidRDefault="00B91D1B" w:rsidP="00B91D1B">
            <w:pPr>
              <w:pStyle w:val="Stilius2"/>
              <w:jc w:val="both"/>
              <w:rPr>
                <w:bCs/>
                <w:sz w:val="22"/>
                <w:szCs w:val="22"/>
              </w:rPr>
            </w:pPr>
            <w:r w:rsidRPr="00153AE1">
              <w:rPr>
                <w:bCs/>
                <w:sz w:val="22"/>
                <w:szCs w:val="22"/>
              </w:rPr>
              <w:t>Kabelio ilgis tarp sensoriaus ir keitiklio: ne mažiau kaip 15 m.</w:t>
            </w:r>
          </w:p>
        </w:tc>
        <w:tc>
          <w:tcPr>
            <w:tcW w:w="3827" w:type="dxa"/>
            <w:vAlign w:val="center"/>
          </w:tcPr>
          <w:p w14:paraId="0A3B77E4" w14:textId="0F989C1C"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B511852" w14:textId="77777777" w:rsidTr="002F4FCF">
        <w:tc>
          <w:tcPr>
            <w:tcW w:w="988" w:type="dxa"/>
            <w:vAlign w:val="center"/>
          </w:tcPr>
          <w:p w14:paraId="287EF86F"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2A0D7452" w14:textId="77C63CF2" w:rsidR="00B91D1B" w:rsidRPr="00153AE1" w:rsidRDefault="00B91D1B" w:rsidP="00B91D1B">
            <w:pPr>
              <w:pStyle w:val="Stilius2"/>
              <w:jc w:val="both"/>
              <w:rPr>
                <w:bCs/>
                <w:sz w:val="22"/>
                <w:szCs w:val="22"/>
              </w:rPr>
            </w:pPr>
            <w:r>
              <w:rPr>
                <w:bCs/>
                <w:sz w:val="22"/>
                <w:szCs w:val="22"/>
              </w:rPr>
              <w:t>T</w:t>
            </w:r>
            <w:r w:rsidRPr="00153AE1">
              <w:rPr>
                <w:bCs/>
                <w:sz w:val="22"/>
                <w:szCs w:val="22"/>
              </w:rPr>
              <w:t>uri būti įvertinti kabeliai bei kitos papildomos medžiagos, įranga ir darbai, reikalingi sistemai pajungti ir atvaizduoti SCADA valdymo sistemoje, elektrinio maitinimo pajungimui, suspausto oro padavimui.</w:t>
            </w:r>
          </w:p>
        </w:tc>
        <w:tc>
          <w:tcPr>
            <w:tcW w:w="3827" w:type="dxa"/>
            <w:vAlign w:val="center"/>
          </w:tcPr>
          <w:p w14:paraId="613437E4" w14:textId="42FA1FCF"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BE79EC7" w14:textId="77777777" w:rsidTr="002F4FCF">
        <w:tc>
          <w:tcPr>
            <w:tcW w:w="988" w:type="dxa"/>
            <w:vAlign w:val="center"/>
          </w:tcPr>
          <w:p w14:paraId="611ECA3E"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75419F29" w14:textId="10A325F0" w:rsidR="00B91D1B" w:rsidRPr="00153AE1" w:rsidRDefault="00B91D1B" w:rsidP="00B91D1B">
            <w:pPr>
              <w:pStyle w:val="Stilius2"/>
              <w:jc w:val="both"/>
              <w:rPr>
                <w:bCs/>
                <w:sz w:val="22"/>
                <w:szCs w:val="22"/>
              </w:rPr>
            </w:pPr>
            <w:r w:rsidRPr="00153AE1">
              <w:rPr>
                <w:bCs/>
                <w:sz w:val="22"/>
                <w:szCs w:val="22"/>
              </w:rPr>
              <w:t>Korpusas turi būti pagamintas iš nerūdijančio plieno ne žemesnės nei AISI 316 (EN 1.4401) arba lygiavertės markės.</w:t>
            </w:r>
          </w:p>
        </w:tc>
        <w:tc>
          <w:tcPr>
            <w:tcW w:w="3827" w:type="dxa"/>
            <w:vAlign w:val="center"/>
          </w:tcPr>
          <w:p w14:paraId="7183E4A6" w14:textId="5DF32494"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2BDBBEA" w14:textId="77777777" w:rsidTr="002F4FCF">
        <w:tc>
          <w:tcPr>
            <w:tcW w:w="988" w:type="dxa"/>
            <w:vAlign w:val="center"/>
          </w:tcPr>
          <w:p w14:paraId="2FC3167B"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6A422C98" w14:textId="53CF2B0A" w:rsidR="00B91D1B" w:rsidRPr="00153AE1" w:rsidRDefault="00B91D1B" w:rsidP="00B91D1B">
            <w:pPr>
              <w:pStyle w:val="Stilius2"/>
              <w:jc w:val="both"/>
              <w:rPr>
                <w:bCs/>
                <w:sz w:val="22"/>
                <w:szCs w:val="22"/>
              </w:rPr>
            </w:pPr>
            <w:r w:rsidRPr="00153AE1">
              <w:rPr>
                <w:bCs/>
                <w:sz w:val="22"/>
                <w:szCs w:val="22"/>
              </w:rPr>
              <w:t>Visa įranga turi būti pagaminta iš medžiagų, atsparių sieros vandenilio aplinkos poveikiui.</w:t>
            </w:r>
          </w:p>
        </w:tc>
        <w:tc>
          <w:tcPr>
            <w:tcW w:w="3827" w:type="dxa"/>
            <w:vAlign w:val="center"/>
          </w:tcPr>
          <w:p w14:paraId="07B5C11A" w14:textId="4DB30057"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72B15E3" w14:textId="77777777" w:rsidTr="002F4FCF">
        <w:tc>
          <w:tcPr>
            <w:tcW w:w="988" w:type="dxa"/>
            <w:vAlign w:val="center"/>
          </w:tcPr>
          <w:p w14:paraId="23DEE610"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392CB66D" w14:textId="037B9CA6" w:rsidR="00B91D1B" w:rsidRPr="00153AE1" w:rsidRDefault="00B91D1B" w:rsidP="00B91D1B">
            <w:pPr>
              <w:pStyle w:val="Stilius2"/>
              <w:jc w:val="both"/>
              <w:rPr>
                <w:bCs/>
                <w:sz w:val="22"/>
                <w:szCs w:val="22"/>
              </w:rPr>
            </w:pPr>
            <w:r>
              <w:rPr>
                <w:bCs/>
                <w:sz w:val="22"/>
                <w:szCs w:val="22"/>
              </w:rPr>
              <w:t>Sensorius</w:t>
            </w:r>
            <w:r w:rsidRPr="00153AE1">
              <w:rPr>
                <w:bCs/>
                <w:sz w:val="22"/>
                <w:szCs w:val="22"/>
              </w:rPr>
              <w:t xml:space="preserve"> turi būti patiekt</w:t>
            </w:r>
            <w:r>
              <w:rPr>
                <w:bCs/>
                <w:sz w:val="22"/>
                <w:szCs w:val="22"/>
              </w:rPr>
              <w:t>as</w:t>
            </w:r>
            <w:r w:rsidRPr="00153AE1">
              <w:rPr>
                <w:bCs/>
                <w:sz w:val="22"/>
                <w:szCs w:val="22"/>
              </w:rPr>
              <w:t xml:space="preserve"> kartu su tvirtinimo armatūra, kuri leistų ištraukti sensori</w:t>
            </w:r>
            <w:r>
              <w:rPr>
                <w:bCs/>
                <w:sz w:val="22"/>
                <w:szCs w:val="22"/>
              </w:rPr>
              <w:t>ų</w:t>
            </w:r>
            <w:r w:rsidRPr="00153AE1">
              <w:rPr>
                <w:bCs/>
                <w:sz w:val="22"/>
                <w:szCs w:val="22"/>
              </w:rPr>
              <w:t xml:space="preserve"> aptarnavimui be papildomų priemonių pagalbos. 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035F396F" w14:textId="72F36765"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53594DB" w14:textId="77777777" w:rsidTr="0020251D">
        <w:tc>
          <w:tcPr>
            <w:tcW w:w="988" w:type="dxa"/>
            <w:vAlign w:val="center"/>
          </w:tcPr>
          <w:p w14:paraId="77D33474" w14:textId="384EADA4"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14</w:t>
            </w:r>
          </w:p>
        </w:tc>
        <w:tc>
          <w:tcPr>
            <w:tcW w:w="5103" w:type="dxa"/>
            <w:vAlign w:val="center"/>
          </w:tcPr>
          <w:p w14:paraId="7C903A34" w14:textId="10AFDF03" w:rsidR="00B91D1B" w:rsidRPr="00153AE1" w:rsidRDefault="00B91D1B" w:rsidP="00B91D1B">
            <w:pPr>
              <w:pStyle w:val="Stilius2"/>
              <w:jc w:val="both"/>
              <w:rPr>
                <w:b/>
                <w:sz w:val="22"/>
                <w:szCs w:val="22"/>
              </w:rPr>
            </w:pPr>
            <w:r w:rsidRPr="00E625AE">
              <w:rPr>
                <w:b/>
                <w:sz w:val="22"/>
                <w:szCs w:val="22"/>
              </w:rPr>
              <w:t xml:space="preserve">Sensorius, skirtas </w:t>
            </w:r>
            <w:r w:rsidRPr="006A2E64">
              <w:rPr>
                <w:b/>
                <w:sz w:val="22"/>
                <w:szCs w:val="22"/>
              </w:rPr>
              <w:t xml:space="preserve">skendinčiųjų </w:t>
            </w:r>
            <w:r w:rsidRPr="00E625AE">
              <w:rPr>
                <w:b/>
                <w:sz w:val="22"/>
                <w:szCs w:val="22"/>
              </w:rPr>
              <w:t xml:space="preserve">medžiagų matavimui nitrifikacijos talpoje </w:t>
            </w:r>
            <w:r w:rsidRPr="00153AE1">
              <w:rPr>
                <w:b/>
                <w:sz w:val="22"/>
                <w:szCs w:val="22"/>
              </w:rPr>
              <w:t xml:space="preserve">– </w:t>
            </w:r>
            <w:r>
              <w:rPr>
                <w:b/>
                <w:sz w:val="22"/>
                <w:szCs w:val="22"/>
              </w:rPr>
              <w:t>1</w:t>
            </w:r>
            <w:r w:rsidRPr="00153AE1">
              <w:rPr>
                <w:b/>
                <w:sz w:val="22"/>
                <w:szCs w:val="22"/>
              </w:rPr>
              <w:t xml:space="preserve"> vnt. (toliau – sensorius)</w:t>
            </w:r>
          </w:p>
        </w:tc>
        <w:tc>
          <w:tcPr>
            <w:tcW w:w="3827" w:type="dxa"/>
          </w:tcPr>
          <w:p w14:paraId="4415C4AB"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12269DA1"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6E79E43B"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014D7237" w14:textId="77777777" w:rsidTr="002F4FCF">
        <w:tc>
          <w:tcPr>
            <w:tcW w:w="988" w:type="dxa"/>
            <w:vAlign w:val="center"/>
          </w:tcPr>
          <w:p w14:paraId="4312F2B8"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48F64F31" w14:textId="62F98A6F" w:rsidR="00B91D1B" w:rsidRPr="00153AE1" w:rsidRDefault="00B91D1B" w:rsidP="002F4FCF">
            <w:pPr>
              <w:pStyle w:val="Stilius2"/>
              <w:rPr>
                <w:bCs/>
                <w:sz w:val="22"/>
                <w:szCs w:val="22"/>
              </w:rPr>
            </w:pPr>
            <w:r w:rsidRPr="00153AE1">
              <w:rPr>
                <w:bCs/>
                <w:sz w:val="22"/>
                <w:szCs w:val="22"/>
              </w:rPr>
              <w:t>Matuojama terpė: buitinių ir pramoninių nuotekų dumblas.</w:t>
            </w:r>
          </w:p>
        </w:tc>
        <w:tc>
          <w:tcPr>
            <w:tcW w:w="3827" w:type="dxa"/>
          </w:tcPr>
          <w:p w14:paraId="2C48D62E" w14:textId="3170E14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CD8DC00" w14:textId="77777777" w:rsidTr="002F4FCF">
        <w:tc>
          <w:tcPr>
            <w:tcW w:w="988" w:type="dxa"/>
            <w:vAlign w:val="center"/>
          </w:tcPr>
          <w:p w14:paraId="132350BF"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4CDD5BAC" w14:textId="7A239F40" w:rsidR="00B91D1B" w:rsidRPr="00153AE1" w:rsidRDefault="00B91D1B" w:rsidP="002F4FCF">
            <w:pPr>
              <w:pStyle w:val="Stilius2"/>
              <w:rPr>
                <w:bCs/>
                <w:sz w:val="22"/>
                <w:szCs w:val="22"/>
              </w:rPr>
            </w:pPr>
            <w:r w:rsidRPr="00153AE1">
              <w:rPr>
                <w:bCs/>
                <w:sz w:val="22"/>
                <w:szCs w:val="22"/>
              </w:rPr>
              <w:t>Veikimo principas: optinis.</w:t>
            </w:r>
          </w:p>
        </w:tc>
        <w:tc>
          <w:tcPr>
            <w:tcW w:w="3827" w:type="dxa"/>
          </w:tcPr>
          <w:p w14:paraId="6312A1DF" w14:textId="17EA91CB"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4CEE387" w14:textId="77777777" w:rsidTr="002F4FCF">
        <w:tc>
          <w:tcPr>
            <w:tcW w:w="988" w:type="dxa"/>
            <w:vAlign w:val="center"/>
          </w:tcPr>
          <w:p w14:paraId="067CCCBC"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7CC70EE0" w14:textId="55B589C4" w:rsidR="00B91D1B" w:rsidRPr="00153AE1" w:rsidRDefault="00B91D1B" w:rsidP="002F4FCF">
            <w:pPr>
              <w:pStyle w:val="Stilius2"/>
              <w:rPr>
                <w:bCs/>
                <w:sz w:val="22"/>
                <w:szCs w:val="22"/>
              </w:rPr>
            </w:pPr>
            <w:r w:rsidRPr="00153AE1">
              <w:rPr>
                <w:bCs/>
                <w:sz w:val="22"/>
                <w:szCs w:val="22"/>
              </w:rPr>
              <w:t>Apsaugos klasė: IP68 arba lygiavertė.</w:t>
            </w:r>
          </w:p>
        </w:tc>
        <w:tc>
          <w:tcPr>
            <w:tcW w:w="3827" w:type="dxa"/>
          </w:tcPr>
          <w:p w14:paraId="7B92AB9F" w14:textId="0874B540"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1490D8B" w14:textId="77777777" w:rsidTr="002F4FCF">
        <w:tc>
          <w:tcPr>
            <w:tcW w:w="988" w:type="dxa"/>
            <w:vAlign w:val="center"/>
          </w:tcPr>
          <w:p w14:paraId="4FFB9A1E"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02545635" w14:textId="5A994223" w:rsidR="00B91D1B" w:rsidRPr="00153AE1" w:rsidRDefault="00B91D1B" w:rsidP="002F4FCF">
            <w:pPr>
              <w:pStyle w:val="Stilius2"/>
              <w:rPr>
                <w:bCs/>
                <w:sz w:val="22"/>
                <w:szCs w:val="22"/>
              </w:rPr>
            </w:pPr>
            <w:r w:rsidRPr="00153AE1">
              <w:rPr>
                <w:bCs/>
                <w:sz w:val="22"/>
                <w:szCs w:val="22"/>
              </w:rPr>
              <w:t>Matavimo ribos: ne blogiau kaip 0...30 g/l.</w:t>
            </w:r>
          </w:p>
        </w:tc>
        <w:tc>
          <w:tcPr>
            <w:tcW w:w="3827" w:type="dxa"/>
          </w:tcPr>
          <w:p w14:paraId="787BD28B" w14:textId="42415BFA"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A303AC9" w14:textId="77777777" w:rsidTr="002F4FCF">
        <w:tc>
          <w:tcPr>
            <w:tcW w:w="988" w:type="dxa"/>
            <w:vAlign w:val="center"/>
          </w:tcPr>
          <w:p w14:paraId="2A995F65"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58ED6D9F" w14:textId="448B1CD2" w:rsidR="00B91D1B" w:rsidRPr="00153AE1" w:rsidRDefault="00B91D1B" w:rsidP="002F4FCF">
            <w:pPr>
              <w:pStyle w:val="Stilius2"/>
              <w:rPr>
                <w:bCs/>
                <w:sz w:val="22"/>
                <w:szCs w:val="22"/>
              </w:rPr>
            </w:pPr>
            <w:r w:rsidRPr="00153AE1">
              <w:rPr>
                <w:bCs/>
                <w:sz w:val="22"/>
                <w:szCs w:val="22"/>
              </w:rPr>
              <w:t xml:space="preserve">Maksimalus proceso slėgis: ne blogiau kaip </w:t>
            </w:r>
            <w:r>
              <w:rPr>
                <w:bCs/>
                <w:sz w:val="22"/>
                <w:szCs w:val="22"/>
              </w:rPr>
              <w:t>3</w:t>
            </w:r>
            <w:r w:rsidRPr="00153AE1">
              <w:rPr>
                <w:bCs/>
                <w:sz w:val="22"/>
                <w:szCs w:val="22"/>
              </w:rPr>
              <w:t xml:space="preserve"> bar.</w:t>
            </w:r>
          </w:p>
        </w:tc>
        <w:tc>
          <w:tcPr>
            <w:tcW w:w="3827" w:type="dxa"/>
          </w:tcPr>
          <w:p w14:paraId="279354FD" w14:textId="33DF09C2"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BEB979D" w14:textId="77777777" w:rsidTr="002F4FCF">
        <w:tc>
          <w:tcPr>
            <w:tcW w:w="988" w:type="dxa"/>
            <w:vAlign w:val="center"/>
          </w:tcPr>
          <w:p w14:paraId="074C18CD"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0D60138B" w14:textId="27DD718B" w:rsidR="00B91D1B" w:rsidRPr="00153AE1" w:rsidRDefault="00B91D1B" w:rsidP="002F4FCF">
            <w:pPr>
              <w:pStyle w:val="Stilius2"/>
              <w:rPr>
                <w:bCs/>
                <w:sz w:val="22"/>
                <w:szCs w:val="22"/>
              </w:rPr>
            </w:pPr>
            <w:r w:rsidRPr="00153AE1">
              <w:rPr>
                <w:bCs/>
                <w:sz w:val="22"/>
                <w:szCs w:val="22"/>
              </w:rPr>
              <w:t>Terpės temperatūros ribos:  ne blogiau kaip 0...30°C.</w:t>
            </w:r>
          </w:p>
        </w:tc>
        <w:tc>
          <w:tcPr>
            <w:tcW w:w="3827" w:type="dxa"/>
          </w:tcPr>
          <w:p w14:paraId="39DA6F46" w14:textId="38594E6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DEA9927" w14:textId="77777777" w:rsidTr="002F4FCF">
        <w:tc>
          <w:tcPr>
            <w:tcW w:w="988" w:type="dxa"/>
            <w:vAlign w:val="center"/>
          </w:tcPr>
          <w:p w14:paraId="68242AF0"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4E902F46" w14:textId="2621B221" w:rsidR="00B91D1B" w:rsidRPr="00153AE1" w:rsidRDefault="00B91D1B" w:rsidP="002F4FCF">
            <w:pPr>
              <w:pStyle w:val="Stilius2"/>
              <w:rPr>
                <w:bCs/>
                <w:sz w:val="22"/>
                <w:szCs w:val="22"/>
              </w:rPr>
            </w:pPr>
            <w:r w:rsidRPr="00153AE1">
              <w:rPr>
                <w:bCs/>
                <w:sz w:val="22"/>
                <w:szCs w:val="22"/>
              </w:rPr>
              <w:t>Sensoriaus korpuso medžiaga: nerūdijantis plienas arba lygiavertė medžiaga.</w:t>
            </w:r>
          </w:p>
        </w:tc>
        <w:tc>
          <w:tcPr>
            <w:tcW w:w="3827" w:type="dxa"/>
          </w:tcPr>
          <w:p w14:paraId="0C727476" w14:textId="5BEBABBE"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F8C8E29" w14:textId="77777777" w:rsidTr="002F4FCF">
        <w:tc>
          <w:tcPr>
            <w:tcW w:w="988" w:type="dxa"/>
            <w:vAlign w:val="center"/>
          </w:tcPr>
          <w:p w14:paraId="4C022F2E"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0AD8D287" w14:textId="75599F62" w:rsidR="00B91D1B" w:rsidRPr="00153AE1" w:rsidRDefault="00B91D1B" w:rsidP="002F4FCF">
            <w:pPr>
              <w:pStyle w:val="Stilius2"/>
              <w:rPr>
                <w:bCs/>
                <w:sz w:val="22"/>
                <w:szCs w:val="22"/>
              </w:rPr>
            </w:pPr>
            <w:r w:rsidRPr="00153AE1">
              <w:rPr>
                <w:bCs/>
                <w:sz w:val="22"/>
                <w:szCs w:val="22"/>
              </w:rPr>
              <w:t xml:space="preserve">Sensorius </w:t>
            </w:r>
            <w:r>
              <w:rPr>
                <w:bCs/>
                <w:sz w:val="22"/>
                <w:szCs w:val="22"/>
              </w:rPr>
              <w:t>montuojamas nitrifikacijos talpoje</w:t>
            </w:r>
            <w:r w:rsidRPr="00153AE1">
              <w:rPr>
                <w:bCs/>
                <w:sz w:val="22"/>
                <w:szCs w:val="22"/>
              </w:rPr>
              <w:t>.</w:t>
            </w:r>
          </w:p>
        </w:tc>
        <w:tc>
          <w:tcPr>
            <w:tcW w:w="3827" w:type="dxa"/>
          </w:tcPr>
          <w:p w14:paraId="3B113E37" w14:textId="72F89500" w:rsidR="00B91D1B" w:rsidRPr="00153AE1" w:rsidRDefault="00B91D1B" w:rsidP="00B91D1B">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siūloma reikšmė]</w:t>
            </w:r>
          </w:p>
        </w:tc>
      </w:tr>
      <w:tr w:rsidR="00B91D1B" w:rsidRPr="00153AE1" w14:paraId="5F90D105" w14:textId="77777777" w:rsidTr="002F4FCF">
        <w:tc>
          <w:tcPr>
            <w:tcW w:w="988" w:type="dxa"/>
            <w:vAlign w:val="center"/>
          </w:tcPr>
          <w:p w14:paraId="6E368DFD"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3DF20D9C" w14:textId="655DC495" w:rsidR="00B91D1B" w:rsidRPr="00153AE1" w:rsidRDefault="00B91D1B" w:rsidP="002F4FCF">
            <w:pPr>
              <w:pStyle w:val="Stilius2"/>
              <w:rPr>
                <w:bCs/>
                <w:sz w:val="22"/>
                <w:szCs w:val="22"/>
              </w:rPr>
            </w:pPr>
            <w:r w:rsidRPr="00153AE1">
              <w:rPr>
                <w:bCs/>
                <w:sz w:val="22"/>
                <w:szCs w:val="22"/>
              </w:rPr>
              <w:t>Duomenų perdavimas tarp sensoriaus ir keitiklio: skaitmeninis.</w:t>
            </w:r>
          </w:p>
        </w:tc>
        <w:tc>
          <w:tcPr>
            <w:tcW w:w="3827" w:type="dxa"/>
          </w:tcPr>
          <w:p w14:paraId="0A00E654" w14:textId="396C3EEB"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9C04617" w14:textId="77777777" w:rsidTr="002F4FCF">
        <w:tc>
          <w:tcPr>
            <w:tcW w:w="988" w:type="dxa"/>
            <w:vAlign w:val="center"/>
          </w:tcPr>
          <w:p w14:paraId="43BE7420" w14:textId="77777777" w:rsidR="00B91D1B" w:rsidRPr="00153AE1" w:rsidRDefault="00B91D1B" w:rsidP="00FA5843">
            <w:pPr>
              <w:pStyle w:val="ListParagraph"/>
              <w:numPr>
                <w:ilvl w:val="0"/>
                <w:numId w:val="22"/>
              </w:numPr>
              <w:ind w:left="739"/>
              <w:jc w:val="both"/>
              <w:rPr>
                <w:rFonts w:eastAsia="Times New Roman"/>
                <w:b w:val="0"/>
                <w:bCs/>
                <w:szCs w:val="22"/>
                <w:lang w:val="en-GB"/>
              </w:rPr>
            </w:pPr>
          </w:p>
        </w:tc>
        <w:tc>
          <w:tcPr>
            <w:tcW w:w="5103" w:type="dxa"/>
            <w:vAlign w:val="center"/>
          </w:tcPr>
          <w:p w14:paraId="7C79CB09" w14:textId="5C6A5EFD" w:rsidR="00B91D1B" w:rsidRPr="00153AE1" w:rsidRDefault="00B91D1B" w:rsidP="002F4FCF">
            <w:pPr>
              <w:pStyle w:val="Stilius2"/>
              <w:rPr>
                <w:bCs/>
                <w:sz w:val="22"/>
                <w:szCs w:val="22"/>
              </w:rPr>
            </w:pPr>
            <w:r w:rsidRPr="00153AE1">
              <w:rPr>
                <w:bCs/>
                <w:sz w:val="22"/>
                <w:szCs w:val="22"/>
              </w:rPr>
              <w:t>Sensorius turi būti patiektas kartu su komplektuojančia armatūra.</w:t>
            </w:r>
          </w:p>
        </w:tc>
        <w:tc>
          <w:tcPr>
            <w:tcW w:w="3827" w:type="dxa"/>
          </w:tcPr>
          <w:p w14:paraId="676F092F" w14:textId="77CAE819"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2CD99BF" w14:textId="77777777" w:rsidTr="002F4FCF">
        <w:tc>
          <w:tcPr>
            <w:tcW w:w="988" w:type="dxa"/>
            <w:vAlign w:val="center"/>
          </w:tcPr>
          <w:p w14:paraId="51AFA8F9"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5AF23178" w14:textId="7F28D840" w:rsidR="00B91D1B" w:rsidRPr="00153AE1" w:rsidRDefault="00B91D1B" w:rsidP="00B91D1B">
            <w:pPr>
              <w:pStyle w:val="Stilius2"/>
              <w:jc w:val="both"/>
              <w:rPr>
                <w:bCs/>
                <w:sz w:val="22"/>
                <w:szCs w:val="22"/>
              </w:rPr>
            </w:pPr>
            <w:r w:rsidRPr="00153AE1">
              <w:rPr>
                <w:bCs/>
                <w:sz w:val="22"/>
                <w:szCs w:val="22"/>
              </w:rPr>
              <w:t>Sensori</w:t>
            </w:r>
            <w:r>
              <w:rPr>
                <w:bCs/>
                <w:sz w:val="22"/>
                <w:szCs w:val="22"/>
              </w:rPr>
              <w:t>aus</w:t>
            </w:r>
            <w:r w:rsidRPr="00153AE1">
              <w:rPr>
                <w:bCs/>
                <w:sz w:val="22"/>
                <w:szCs w:val="22"/>
              </w:rPr>
              <w:t xml:space="preserve"> ir keitiklio jungiamojo kabelio ilgis: ne trumpesnis kaip </w:t>
            </w:r>
            <w:r>
              <w:rPr>
                <w:bCs/>
                <w:sz w:val="22"/>
                <w:szCs w:val="22"/>
              </w:rPr>
              <w:t>15</w:t>
            </w:r>
            <w:r w:rsidRPr="00153AE1">
              <w:rPr>
                <w:bCs/>
                <w:sz w:val="22"/>
                <w:szCs w:val="22"/>
              </w:rPr>
              <w:t xml:space="preserve"> m.</w:t>
            </w:r>
          </w:p>
        </w:tc>
        <w:tc>
          <w:tcPr>
            <w:tcW w:w="3827" w:type="dxa"/>
            <w:vAlign w:val="center"/>
          </w:tcPr>
          <w:p w14:paraId="1860C0B5" w14:textId="101F87F2"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DEF6FF8" w14:textId="77777777" w:rsidTr="002F4FCF">
        <w:tc>
          <w:tcPr>
            <w:tcW w:w="988" w:type="dxa"/>
            <w:vAlign w:val="center"/>
          </w:tcPr>
          <w:p w14:paraId="349024DB"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18E2B1B0" w14:textId="5CFD1884" w:rsidR="00B91D1B" w:rsidRPr="00153AE1" w:rsidRDefault="00B91D1B" w:rsidP="00B91D1B">
            <w:pPr>
              <w:pStyle w:val="Stilius2"/>
              <w:jc w:val="both"/>
              <w:rPr>
                <w:bCs/>
                <w:sz w:val="22"/>
                <w:szCs w:val="22"/>
              </w:rPr>
            </w:pPr>
            <w:r w:rsidRPr="00153AE1">
              <w:rPr>
                <w:bCs/>
                <w:sz w:val="22"/>
                <w:szCs w:val="22"/>
              </w:rPr>
              <w:t>Visa kalibravimo, aptarnavimo, serijos Nr., užsakymo kodo ir kita informacija, susijusi su elektrodu, privalo būti saugoma pačiame sensoriuje.</w:t>
            </w:r>
          </w:p>
        </w:tc>
        <w:tc>
          <w:tcPr>
            <w:tcW w:w="3827" w:type="dxa"/>
            <w:vAlign w:val="center"/>
          </w:tcPr>
          <w:p w14:paraId="4BC77565" w14:textId="27778D8D"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1A33CF2" w14:textId="77777777" w:rsidTr="002F4FCF">
        <w:tc>
          <w:tcPr>
            <w:tcW w:w="988" w:type="dxa"/>
            <w:vAlign w:val="center"/>
          </w:tcPr>
          <w:p w14:paraId="25A7537D"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1F3AA673" w14:textId="5534A7F8" w:rsidR="00B91D1B" w:rsidRPr="00153AE1" w:rsidRDefault="00B91D1B" w:rsidP="00B91D1B">
            <w:pPr>
              <w:pStyle w:val="Stilius2"/>
              <w:jc w:val="both"/>
              <w:rPr>
                <w:bCs/>
                <w:sz w:val="22"/>
                <w:szCs w:val="22"/>
              </w:rPr>
            </w:pPr>
            <w:r w:rsidRPr="00153AE1">
              <w:rPr>
                <w:bCs/>
                <w:sz w:val="22"/>
                <w:szCs w:val="22"/>
              </w:rPr>
              <w:t>Prietaisas turi būti suprogramuotas ir sukalibruotas objekte.</w:t>
            </w:r>
          </w:p>
        </w:tc>
        <w:tc>
          <w:tcPr>
            <w:tcW w:w="3827" w:type="dxa"/>
            <w:vAlign w:val="center"/>
          </w:tcPr>
          <w:p w14:paraId="28103A8F" w14:textId="5B05E3E1"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62CFD8C" w14:textId="77777777" w:rsidTr="002F4FCF">
        <w:tc>
          <w:tcPr>
            <w:tcW w:w="988" w:type="dxa"/>
            <w:vAlign w:val="center"/>
          </w:tcPr>
          <w:p w14:paraId="3E65BDD8"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6030EE92" w14:textId="06B123CB" w:rsidR="00B91D1B" w:rsidRPr="00153AE1" w:rsidRDefault="00B91D1B" w:rsidP="00B91D1B">
            <w:pPr>
              <w:pStyle w:val="Stilius2"/>
              <w:jc w:val="both"/>
              <w:rPr>
                <w:bCs/>
                <w:sz w:val="22"/>
                <w:szCs w:val="22"/>
              </w:rPr>
            </w:pPr>
            <w:r w:rsidRPr="00153AE1">
              <w:rPr>
                <w:bCs/>
                <w:sz w:val="22"/>
                <w:szCs w:val="22"/>
              </w:rPr>
              <w:t>Sensori</w:t>
            </w:r>
            <w:r>
              <w:rPr>
                <w:bCs/>
                <w:sz w:val="22"/>
                <w:szCs w:val="22"/>
              </w:rPr>
              <w:t>us</w:t>
            </w:r>
            <w:r w:rsidRPr="00153AE1">
              <w:rPr>
                <w:bCs/>
                <w:sz w:val="22"/>
                <w:szCs w:val="22"/>
              </w:rPr>
              <w:t xml:space="preserve"> turi būti patiekt</w:t>
            </w:r>
            <w:r>
              <w:rPr>
                <w:bCs/>
                <w:sz w:val="22"/>
                <w:szCs w:val="22"/>
              </w:rPr>
              <w:t>as</w:t>
            </w:r>
            <w:r w:rsidRPr="00153AE1">
              <w:rPr>
                <w:bCs/>
                <w:sz w:val="22"/>
                <w:szCs w:val="22"/>
              </w:rPr>
              <w:t xml:space="preserve"> kartu su tvirtinimo armatūr</w:t>
            </w:r>
            <w:r>
              <w:rPr>
                <w:bCs/>
                <w:sz w:val="22"/>
                <w:szCs w:val="22"/>
              </w:rPr>
              <w:t>a</w:t>
            </w:r>
            <w:r w:rsidRPr="00153AE1">
              <w:rPr>
                <w:bCs/>
                <w:sz w:val="22"/>
                <w:szCs w:val="22"/>
              </w:rPr>
              <w:t>, tvirtinimo elementais, kurie leistų ištraukti sensori</w:t>
            </w:r>
            <w:r>
              <w:rPr>
                <w:bCs/>
                <w:sz w:val="22"/>
                <w:szCs w:val="22"/>
              </w:rPr>
              <w:t>ų</w:t>
            </w:r>
            <w:r w:rsidRPr="00153AE1">
              <w:rPr>
                <w:bCs/>
                <w:sz w:val="22"/>
                <w:szCs w:val="22"/>
              </w:rPr>
              <w:t xml:space="preserve"> aptarnavimui be jokių papildomų įrankių pagalbos.</w:t>
            </w:r>
          </w:p>
        </w:tc>
        <w:tc>
          <w:tcPr>
            <w:tcW w:w="3827" w:type="dxa"/>
            <w:vAlign w:val="center"/>
          </w:tcPr>
          <w:p w14:paraId="503D2E7B" w14:textId="4F9C9563" w:rsidR="00B91D1B" w:rsidRPr="00153AE1" w:rsidRDefault="00B91D1B" w:rsidP="002F4FCF">
            <w:pPr>
              <w:rPr>
                <w:rFonts w:ascii="Times New Roman" w:eastAsia="Times New Roman" w:hAnsi="Times New Roman"/>
                <w:bCs/>
                <w:sz w:val="22"/>
                <w:szCs w:val="22"/>
              </w:rPr>
            </w:pPr>
            <w:r w:rsidRPr="00153AE1">
              <w:rPr>
                <w:rFonts w:ascii="Times New Roman" w:eastAsia="Times New Roman" w:hAnsi="Times New Roman"/>
                <w:bCs/>
                <w:sz w:val="22"/>
                <w:szCs w:val="22"/>
              </w:rPr>
              <w:t>TAIP/NE [paliekama siūloma reikšmė]</w:t>
            </w:r>
          </w:p>
        </w:tc>
      </w:tr>
      <w:tr w:rsidR="00B91D1B" w:rsidRPr="00153AE1" w14:paraId="705E2F75" w14:textId="77777777" w:rsidTr="002F4FCF">
        <w:tc>
          <w:tcPr>
            <w:tcW w:w="988" w:type="dxa"/>
            <w:vAlign w:val="center"/>
          </w:tcPr>
          <w:p w14:paraId="434C69BE"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65817F5A" w14:textId="6BFE041B" w:rsidR="00B91D1B" w:rsidRPr="00153AE1" w:rsidRDefault="00B91D1B" w:rsidP="00B91D1B">
            <w:pPr>
              <w:pStyle w:val="Stilius2"/>
              <w:jc w:val="both"/>
              <w:rPr>
                <w:bCs/>
                <w:sz w:val="22"/>
                <w:szCs w:val="22"/>
              </w:rPr>
            </w:pPr>
            <w:r w:rsidRPr="00153AE1">
              <w:rPr>
                <w:bCs/>
                <w:sz w:val="22"/>
                <w:szCs w:val="22"/>
              </w:rPr>
              <w:t>Visa įranga, dalys, medžiagos ir pan. turi būti pagaminta iš medžiagų atsparių aplinkai, kuri juos veikia technologiniame procese – drėgmė, temperatūra, sieros vandenilio dujos ir šių dujų cheminiai junginiai.</w:t>
            </w:r>
          </w:p>
        </w:tc>
        <w:tc>
          <w:tcPr>
            <w:tcW w:w="3827" w:type="dxa"/>
            <w:vAlign w:val="center"/>
          </w:tcPr>
          <w:p w14:paraId="33FF9E07" w14:textId="13FE8206"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DFDFC40" w14:textId="77777777" w:rsidTr="002F4FCF">
        <w:tc>
          <w:tcPr>
            <w:tcW w:w="988" w:type="dxa"/>
            <w:vAlign w:val="center"/>
          </w:tcPr>
          <w:p w14:paraId="1856279E"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3C3A8E46" w14:textId="6335EAD4" w:rsidR="00B91D1B" w:rsidRPr="00153AE1" w:rsidRDefault="00B91D1B" w:rsidP="00B91D1B">
            <w:pPr>
              <w:pStyle w:val="Stilius2"/>
              <w:jc w:val="both"/>
              <w:rPr>
                <w:bCs/>
                <w:sz w:val="22"/>
                <w:szCs w:val="22"/>
              </w:rPr>
            </w:pPr>
            <w:r w:rsidRPr="00153AE1">
              <w:rPr>
                <w:bCs/>
                <w:sz w:val="22"/>
                <w:szCs w:val="22"/>
              </w:rPr>
              <w:t>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2D70DDE9" w14:textId="65D641BC"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61DF8C3" w14:textId="77777777" w:rsidTr="0020251D">
        <w:tc>
          <w:tcPr>
            <w:tcW w:w="988" w:type="dxa"/>
            <w:vAlign w:val="center"/>
          </w:tcPr>
          <w:p w14:paraId="13459490" w14:textId="7204AC30"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15</w:t>
            </w:r>
          </w:p>
        </w:tc>
        <w:tc>
          <w:tcPr>
            <w:tcW w:w="5103" w:type="dxa"/>
            <w:vAlign w:val="center"/>
          </w:tcPr>
          <w:p w14:paraId="6F611500" w14:textId="6E447FBA" w:rsidR="00B91D1B" w:rsidRPr="00153AE1" w:rsidRDefault="00B91D1B" w:rsidP="00B91D1B">
            <w:pPr>
              <w:pStyle w:val="Stilius2"/>
              <w:jc w:val="both"/>
              <w:rPr>
                <w:b/>
                <w:sz w:val="22"/>
                <w:szCs w:val="22"/>
              </w:rPr>
            </w:pPr>
            <w:r w:rsidRPr="00E625AE">
              <w:rPr>
                <w:b/>
                <w:sz w:val="22"/>
                <w:szCs w:val="22"/>
              </w:rPr>
              <w:t>Sensorius, skirtas dumblo lygio matavimui antriniame nusodintuve</w:t>
            </w:r>
            <w:r w:rsidRPr="00E625AE" w:rsidDel="00F51B3D">
              <w:rPr>
                <w:b/>
                <w:sz w:val="22"/>
                <w:szCs w:val="22"/>
              </w:rPr>
              <w:t xml:space="preserve"> </w:t>
            </w:r>
            <w:r w:rsidRPr="00E625AE">
              <w:rPr>
                <w:b/>
                <w:sz w:val="22"/>
                <w:szCs w:val="22"/>
              </w:rPr>
              <w:t>–</w:t>
            </w:r>
            <w:r w:rsidRPr="00153AE1">
              <w:rPr>
                <w:rFonts w:eastAsia="Times New Roman"/>
                <w:b/>
                <w:sz w:val="22"/>
                <w:szCs w:val="22"/>
              </w:rPr>
              <w:t xml:space="preserve"> </w:t>
            </w:r>
            <w:r>
              <w:rPr>
                <w:rFonts w:eastAsia="Times New Roman"/>
                <w:b/>
                <w:sz w:val="22"/>
                <w:szCs w:val="22"/>
              </w:rPr>
              <w:t>1</w:t>
            </w:r>
            <w:r w:rsidRPr="00153AE1">
              <w:rPr>
                <w:rFonts w:eastAsia="Times New Roman"/>
                <w:b/>
                <w:sz w:val="22"/>
                <w:szCs w:val="22"/>
              </w:rPr>
              <w:t xml:space="preserve"> vnt</w:t>
            </w:r>
            <w:r w:rsidRPr="00153AE1">
              <w:rPr>
                <w:b/>
                <w:sz w:val="22"/>
                <w:szCs w:val="22"/>
              </w:rPr>
              <w:t>. (toliau – Sensorius)</w:t>
            </w:r>
          </w:p>
        </w:tc>
        <w:tc>
          <w:tcPr>
            <w:tcW w:w="3827" w:type="dxa"/>
          </w:tcPr>
          <w:p w14:paraId="7A6FA625"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2845D11B"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973AF6F"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0AD7584B" w14:textId="77777777" w:rsidTr="0020251D">
        <w:tc>
          <w:tcPr>
            <w:tcW w:w="988" w:type="dxa"/>
            <w:vAlign w:val="center"/>
          </w:tcPr>
          <w:p w14:paraId="036EB1DE"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tcPr>
          <w:p w14:paraId="48AA352A" w14:textId="54E4E626" w:rsidR="00B91D1B" w:rsidRPr="00153AE1" w:rsidRDefault="00B91D1B" w:rsidP="00B91D1B">
            <w:pPr>
              <w:pStyle w:val="Stilius2"/>
              <w:jc w:val="both"/>
              <w:rPr>
                <w:bCs/>
                <w:sz w:val="22"/>
                <w:szCs w:val="22"/>
              </w:rPr>
            </w:pPr>
            <w:r w:rsidRPr="00153AE1">
              <w:rPr>
                <w:bCs/>
                <w:sz w:val="22"/>
                <w:szCs w:val="22"/>
              </w:rPr>
              <w:t xml:space="preserve">Matuojama terpė – </w:t>
            </w:r>
            <w:r>
              <w:rPr>
                <w:bCs/>
                <w:sz w:val="22"/>
                <w:szCs w:val="22"/>
              </w:rPr>
              <w:t>komunalinių</w:t>
            </w:r>
            <w:r w:rsidRPr="00153AE1">
              <w:rPr>
                <w:bCs/>
                <w:sz w:val="22"/>
                <w:szCs w:val="22"/>
              </w:rPr>
              <w:t xml:space="preserve"> nuotekų </w:t>
            </w:r>
            <w:r>
              <w:rPr>
                <w:bCs/>
                <w:sz w:val="22"/>
                <w:szCs w:val="22"/>
              </w:rPr>
              <w:t>ir veikliojo dumblo mišinys</w:t>
            </w:r>
            <w:r w:rsidRPr="00153AE1">
              <w:rPr>
                <w:bCs/>
                <w:sz w:val="22"/>
                <w:szCs w:val="22"/>
              </w:rPr>
              <w:t>.</w:t>
            </w:r>
          </w:p>
        </w:tc>
        <w:tc>
          <w:tcPr>
            <w:tcW w:w="3827" w:type="dxa"/>
          </w:tcPr>
          <w:p w14:paraId="44C669D8" w14:textId="59196D6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DF9FE7A" w14:textId="77777777" w:rsidTr="002F4FCF">
        <w:tc>
          <w:tcPr>
            <w:tcW w:w="988" w:type="dxa"/>
            <w:vAlign w:val="center"/>
          </w:tcPr>
          <w:p w14:paraId="0262DA0A"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25536C3B" w14:textId="4A08CF5D" w:rsidR="00B91D1B" w:rsidRPr="00153AE1" w:rsidRDefault="00B91D1B" w:rsidP="002F4FCF">
            <w:pPr>
              <w:pStyle w:val="Stilius2"/>
              <w:rPr>
                <w:bCs/>
                <w:sz w:val="22"/>
                <w:szCs w:val="22"/>
              </w:rPr>
            </w:pPr>
            <w:r w:rsidRPr="00153AE1">
              <w:rPr>
                <w:bCs/>
                <w:sz w:val="22"/>
                <w:szCs w:val="22"/>
              </w:rPr>
              <w:t>Matuojamos terpės temperatūra: +5° C...+30° C, kai aplinkos temperatūra</w:t>
            </w:r>
            <w:r>
              <w:rPr>
                <w:bCs/>
                <w:sz w:val="22"/>
                <w:szCs w:val="22"/>
              </w:rPr>
              <w:t>:</w:t>
            </w:r>
            <w:r w:rsidRPr="00153AE1">
              <w:rPr>
                <w:bCs/>
                <w:sz w:val="22"/>
                <w:szCs w:val="22"/>
              </w:rPr>
              <w:t xml:space="preserve"> </w:t>
            </w:r>
            <w:r w:rsidRPr="00153AE1">
              <w:rPr>
                <w:rFonts w:eastAsia="Times New Roman"/>
                <w:bCs/>
                <w:sz w:val="22"/>
                <w:szCs w:val="22"/>
              </w:rPr>
              <w:t>–</w:t>
            </w:r>
            <w:r w:rsidRPr="00153AE1">
              <w:rPr>
                <w:bCs/>
                <w:sz w:val="22"/>
                <w:szCs w:val="22"/>
              </w:rPr>
              <w:t>20°C...+40°C.</w:t>
            </w:r>
          </w:p>
        </w:tc>
        <w:tc>
          <w:tcPr>
            <w:tcW w:w="3827" w:type="dxa"/>
            <w:vAlign w:val="center"/>
          </w:tcPr>
          <w:p w14:paraId="0C6BC890" w14:textId="6C6D9436"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A403CF0" w14:textId="77777777" w:rsidTr="002F4FCF">
        <w:tc>
          <w:tcPr>
            <w:tcW w:w="988" w:type="dxa"/>
            <w:vAlign w:val="center"/>
          </w:tcPr>
          <w:p w14:paraId="1AA450B6"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2CB9070C" w14:textId="70E541A2" w:rsidR="00B91D1B" w:rsidRPr="00153AE1" w:rsidRDefault="00B91D1B" w:rsidP="002F4FCF">
            <w:pPr>
              <w:pStyle w:val="Stilius2"/>
              <w:rPr>
                <w:bCs/>
                <w:sz w:val="22"/>
                <w:szCs w:val="22"/>
              </w:rPr>
            </w:pPr>
            <w:r w:rsidRPr="00153AE1">
              <w:rPr>
                <w:bCs/>
                <w:sz w:val="22"/>
                <w:szCs w:val="22"/>
              </w:rPr>
              <w:t>Veikimo principas: ultragarsinis.</w:t>
            </w:r>
          </w:p>
        </w:tc>
        <w:tc>
          <w:tcPr>
            <w:tcW w:w="3827" w:type="dxa"/>
            <w:vAlign w:val="center"/>
          </w:tcPr>
          <w:p w14:paraId="51502249" w14:textId="20E474F0"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A912BEE" w14:textId="77777777" w:rsidTr="002F4FCF">
        <w:tc>
          <w:tcPr>
            <w:tcW w:w="988" w:type="dxa"/>
            <w:vAlign w:val="center"/>
          </w:tcPr>
          <w:p w14:paraId="129E020A" w14:textId="77777777" w:rsidR="00B91D1B" w:rsidRPr="00153AE1" w:rsidRDefault="00B91D1B" w:rsidP="00535416">
            <w:pPr>
              <w:pStyle w:val="ListParagraph"/>
              <w:numPr>
                <w:ilvl w:val="0"/>
                <w:numId w:val="23"/>
              </w:numPr>
              <w:ind w:left="584" w:hanging="357"/>
              <w:jc w:val="center"/>
              <w:rPr>
                <w:rFonts w:eastAsia="Times New Roman"/>
                <w:b w:val="0"/>
                <w:bCs/>
                <w:szCs w:val="22"/>
                <w:lang w:val="en-GB"/>
              </w:rPr>
            </w:pPr>
          </w:p>
        </w:tc>
        <w:tc>
          <w:tcPr>
            <w:tcW w:w="5103" w:type="dxa"/>
            <w:vAlign w:val="center"/>
          </w:tcPr>
          <w:p w14:paraId="52C102FD" w14:textId="065B629F" w:rsidR="00B91D1B" w:rsidRPr="00153AE1" w:rsidRDefault="00B91D1B" w:rsidP="002F4FCF">
            <w:pPr>
              <w:pStyle w:val="Stilius2"/>
              <w:rPr>
                <w:bCs/>
                <w:sz w:val="22"/>
                <w:szCs w:val="22"/>
              </w:rPr>
            </w:pPr>
            <w:r w:rsidRPr="00153AE1">
              <w:rPr>
                <w:bCs/>
                <w:sz w:val="22"/>
                <w:szCs w:val="22"/>
              </w:rPr>
              <w:t>Duomenų perdavimas tarp sensoriaus ir keitiklio – skaitmeninis.</w:t>
            </w:r>
          </w:p>
        </w:tc>
        <w:tc>
          <w:tcPr>
            <w:tcW w:w="3827" w:type="dxa"/>
            <w:vAlign w:val="center"/>
          </w:tcPr>
          <w:p w14:paraId="519C7714" w14:textId="7AE31DCA" w:rsidR="00B91D1B" w:rsidRPr="00153AE1" w:rsidRDefault="00B91D1B" w:rsidP="002F4FCF">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31F0341" w14:textId="77777777" w:rsidTr="002F4FCF">
        <w:tc>
          <w:tcPr>
            <w:tcW w:w="988" w:type="dxa"/>
            <w:vAlign w:val="center"/>
          </w:tcPr>
          <w:p w14:paraId="5F406753" w14:textId="77777777" w:rsidR="00B91D1B" w:rsidRPr="00153AE1" w:rsidRDefault="00B91D1B" w:rsidP="00535416">
            <w:pPr>
              <w:pStyle w:val="ListParagraph"/>
              <w:numPr>
                <w:ilvl w:val="0"/>
                <w:numId w:val="23"/>
              </w:numPr>
              <w:ind w:left="584" w:hanging="357"/>
              <w:jc w:val="center"/>
              <w:rPr>
                <w:rFonts w:eastAsia="Times New Roman"/>
                <w:b w:val="0"/>
                <w:bCs/>
                <w:szCs w:val="22"/>
                <w:lang w:val="en-GB"/>
              </w:rPr>
            </w:pPr>
          </w:p>
        </w:tc>
        <w:tc>
          <w:tcPr>
            <w:tcW w:w="5103" w:type="dxa"/>
            <w:vAlign w:val="center"/>
          </w:tcPr>
          <w:p w14:paraId="44C8B2F8" w14:textId="75FAB8C7" w:rsidR="00B91D1B" w:rsidRPr="00153AE1" w:rsidRDefault="00B91D1B" w:rsidP="002F4FCF">
            <w:pPr>
              <w:pStyle w:val="Stilius2"/>
              <w:rPr>
                <w:bCs/>
                <w:sz w:val="22"/>
                <w:szCs w:val="22"/>
              </w:rPr>
            </w:pPr>
            <w:r w:rsidRPr="00153AE1">
              <w:rPr>
                <w:bCs/>
                <w:sz w:val="22"/>
                <w:szCs w:val="22"/>
              </w:rPr>
              <w:t>Sensorius turi būti patiektas kartu su komplektuojančia armatūra.</w:t>
            </w:r>
          </w:p>
        </w:tc>
        <w:tc>
          <w:tcPr>
            <w:tcW w:w="3827" w:type="dxa"/>
            <w:vAlign w:val="center"/>
          </w:tcPr>
          <w:p w14:paraId="6286A96F" w14:textId="2E8FA7CD" w:rsidR="00B91D1B" w:rsidRPr="00153AE1" w:rsidRDefault="00B91D1B" w:rsidP="002F4FCF">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4E6F2D7" w14:textId="77777777" w:rsidTr="002F4FCF">
        <w:tc>
          <w:tcPr>
            <w:tcW w:w="988" w:type="dxa"/>
            <w:vAlign w:val="center"/>
          </w:tcPr>
          <w:p w14:paraId="5D6E84AC"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73E4B13E" w14:textId="4F07FF52" w:rsidR="00B91D1B" w:rsidRPr="00153AE1" w:rsidRDefault="00B91D1B" w:rsidP="002F4FCF">
            <w:pPr>
              <w:pStyle w:val="Stilius2"/>
              <w:rPr>
                <w:bCs/>
                <w:sz w:val="22"/>
                <w:szCs w:val="22"/>
              </w:rPr>
            </w:pPr>
            <w:r w:rsidRPr="00153AE1">
              <w:rPr>
                <w:bCs/>
                <w:sz w:val="22"/>
                <w:szCs w:val="22"/>
              </w:rPr>
              <w:t>Matavimo ribos: ne blogiau kaip –0,3...</w:t>
            </w:r>
            <w:r>
              <w:rPr>
                <w:bCs/>
                <w:sz w:val="22"/>
                <w:szCs w:val="22"/>
              </w:rPr>
              <w:t>5</w:t>
            </w:r>
            <w:r w:rsidRPr="00153AE1">
              <w:rPr>
                <w:bCs/>
                <w:sz w:val="22"/>
                <w:szCs w:val="22"/>
              </w:rPr>
              <w:t xml:space="preserve"> m.</w:t>
            </w:r>
          </w:p>
        </w:tc>
        <w:tc>
          <w:tcPr>
            <w:tcW w:w="3827" w:type="dxa"/>
            <w:vAlign w:val="center"/>
          </w:tcPr>
          <w:p w14:paraId="277093E8" w14:textId="4057B701"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E11AFF8" w14:textId="77777777" w:rsidTr="002F4FCF">
        <w:tc>
          <w:tcPr>
            <w:tcW w:w="988" w:type="dxa"/>
            <w:vAlign w:val="center"/>
          </w:tcPr>
          <w:p w14:paraId="4AFEE77D"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300387E5" w14:textId="6260823D" w:rsidR="00B91D1B" w:rsidRPr="00153AE1" w:rsidRDefault="00B91D1B" w:rsidP="002F4FCF">
            <w:pPr>
              <w:pStyle w:val="Stilius2"/>
              <w:rPr>
                <w:bCs/>
                <w:sz w:val="22"/>
                <w:szCs w:val="22"/>
              </w:rPr>
            </w:pPr>
            <w:r w:rsidRPr="00153AE1">
              <w:rPr>
                <w:bCs/>
                <w:sz w:val="22"/>
                <w:szCs w:val="22"/>
              </w:rPr>
              <w:t>Sensorius privalo turėti galimybę automatiškai apsivalyti be žmogaus pagalbos. Nuvalymo intervalas turi būti keičiamas iš keitiklio.</w:t>
            </w:r>
          </w:p>
        </w:tc>
        <w:tc>
          <w:tcPr>
            <w:tcW w:w="3827" w:type="dxa"/>
            <w:vAlign w:val="center"/>
          </w:tcPr>
          <w:p w14:paraId="12811BBC" w14:textId="50C6D6A9"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C6FF208" w14:textId="77777777" w:rsidTr="002F4FCF">
        <w:tc>
          <w:tcPr>
            <w:tcW w:w="988" w:type="dxa"/>
            <w:vAlign w:val="center"/>
          </w:tcPr>
          <w:p w14:paraId="0798B189"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07DF92BD" w14:textId="78003656" w:rsidR="00B91D1B" w:rsidRPr="00153AE1" w:rsidRDefault="00B91D1B" w:rsidP="002F4FCF">
            <w:pPr>
              <w:pStyle w:val="Stilius2"/>
              <w:rPr>
                <w:bCs/>
                <w:sz w:val="22"/>
                <w:szCs w:val="22"/>
              </w:rPr>
            </w:pPr>
            <w:r w:rsidRPr="00153AE1">
              <w:rPr>
                <w:bCs/>
                <w:sz w:val="22"/>
                <w:szCs w:val="22"/>
              </w:rPr>
              <w:t>Apsaugos klasė: IP68 arba lygiavertė.</w:t>
            </w:r>
          </w:p>
        </w:tc>
        <w:tc>
          <w:tcPr>
            <w:tcW w:w="3827" w:type="dxa"/>
            <w:vAlign w:val="center"/>
          </w:tcPr>
          <w:p w14:paraId="270D1874" w14:textId="344B485D"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B6E9C05" w14:textId="77777777" w:rsidTr="002F4FCF">
        <w:tc>
          <w:tcPr>
            <w:tcW w:w="988" w:type="dxa"/>
            <w:vAlign w:val="center"/>
          </w:tcPr>
          <w:p w14:paraId="2DA4F938"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2CF9AACB" w14:textId="65E2EA90" w:rsidR="00B91D1B" w:rsidRPr="00153AE1" w:rsidRDefault="00B91D1B" w:rsidP="002F4FCF">
            <w:pPr>
              <w:pStyle w:val="Stilius2"/>
              <w:rPr>
                <w:bCs/>
                <w:sz w:val="22"/>
                <w:szCs w:val="22"/>
              </w:rPr>
            </w:pPr>
            <w:r w:rsidRPr="00153AE1">
              <w:rPr>
                <w:bCs/>
                <w:sz w:val="22"/>
                <w:szCs w:val="22"/>
              </w:rPr>
              <w:t xml:space="preserve">Sensorių ir keitiklio jungiamojo kabelio ilgis: ne trumpesnis kaip </w:t>
            </w:r>
            <w:r>
              <w:rPr>
                <w:bCs/>
                <w:sz w:val="22"/>
                <w:szCs w:val="22"/>
              </w:rPr>
              <w:t>15</w:t>
            </w:r>
            <w:r w:rsidRPr="00153AE1">
              <w:rPr>
                <w:bCs/>
                <w:sz w:val="22"/>
                <w:szCs w:val="22"/>
              </w:rPr>
              <w:t xml:space="preserve"> m.</w:t>
            </w:r>
          </w:p>
        </w:tc>
        <w:tc>
          <w:tcPr>
            <w:tcW w:w="3827" w:type="dxa"/>
            <w:vAlign w:val="center"/>
          </w:tcPr>
          <w:p w14:paraId="0119F23C" w14:textId="24BD72A3"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C37EFD0" w14:textId="77777777" w:rsidTr="002F4FCF">
        <w:tc>
          <w:tcPr>
            <w:tcW w:w="988" w:type="dxa"/>
            <w:vAlign w:val="center"/>
          </w:tcPr>
          <w:p w14:paraId="3D645CCF"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4E495334" w14:textId="4D4D7207" w:rsidR="00B91D1B" w:rsidRPr="00153AE1" w:rsidRDefault="00B91D1B" w:rsidP="002F4FCF">
            <w:pPr>
              <w:pStyle w:val="Stilius2"/>
              <w:rPr>
                <w:bCs/>
                <w:sz w:val="22"/>
                <w:szCs w:val="22"/>
              </w:rPr>
            </w:pPr>
            <w:r w:rsidRPr="00153AE1">
              <w:rPr>
                <w:bCs/>
                <w:sz w:val="22"/>
                <w:szCs w:val="22"/>
              </w:rPr>
              <w:t>Visa kalibravimo, aptarnavimo, serijos Nr., užsakymo kodo ir kita informacija, susijusi su sensoriumi, privalo būti saugoma pačiame sensoriuje.</w:t>
            </w:r>
          </w:p>
        </w:tc>
        <w:tc>
          <w:tcPr>
            <w:tcW w:w="3827" w:type="dxa"/>
            <w:vAlign w:val="center"/>
          </w:tcPr>
          <w:p w14:paraId="6E09E235" w14:textId="68102CC6"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093ED77" w14:textId="77777777" w:rsidTr="002F4FCF">
        <w:tc>
          <w:tcPr>
            <w:tcW w:w="988" w:type="dxa"/>
            <w:vAlign w:val="center"/>
          </w:tcPr>
          <w:p w14:paraId="58F7A90C"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301D0AD3" w14:textId="5661DF00" w:rsidR="00B91D1B" w:rsidRPr="00153AE1" w:rsidRDefault="00B91D1B" w:rsidP="002F4FCF">
            <w:pPr>
              <w:pStyle w:val="Stilius2"/>
              <w:rPr>
                <w:bCs/>
                <w:sz w:val="22"/>
                <w:szCs w:val="22"/>
              </w:rPr>
            </w:pPr>
            <w:r w:rsidRPr="00153AE1">
              <w:rPr>
                <w:bCs/>
                <w:sz w:val="22"/>
                <w:szCs w:val="22"/>
              </w:rPr>
              <w:t>Sensori</w:t>
            </w:r>
            <w:r>
              <w:rPr>
                <w:bCs/>
                <w:sz w:val="22"/>
                <w:szCs w:val="22"/>
              </w:rPr>
              <w:t>us</w:t>
            </w:r>
            <w:r w:rsidRPr="00153AE1">
              <w:rPr>
                <w:bCs/>
                <w:sz w:val="22"/>
                <w:szCs w:val="22"/>
              </w:rPr>
              <w:t xml:space="preserve"> turi būti patiekt</w:t>
            </w:r>
            <w:r>
              <w:rPr>
                <w:bCs/>
                <w:sz w:val="22"/>
                <w:szCs w:val="22"/>
              </w:rPr>
              <w:t>as</w:t>
            </w:r>
            <w:r w:rsidRPr="00153AE1">
              <w:rPr>
                <w:bCs/>
                <w:sz w:val="22"/>
                <w:szCs w:val="22"/>
              </w:rPr>
              <w:t xml:space="preserve"> kartu su tvirtinimo armatūr</w:t>
            </w:r>
            <w:r>
              <w:rPr>
                <w:bCs/>
                <w:sz w:val="22"/>
                <w:szCs w:val="22"/>
              </w:rPr>
              <w:t>a</w:t>
            </w:r>
            <w:r w:rsidRPr="00153AE1">
              <w:rPr>
                <w:bCs/>
                <w:sz w:val="22"/>
                <w:szCs w:val="22"/>
              </w:rPr>
              <w:t>, tvirtinimo elementais, kurie leistų ištraukti sensori</w:t>
            </w:r>
            <w:r>
              <w:rPr>
                <w:bCs/>
                <w:sz w:val="22"/>
                <w:szCs w:val="22"/>
              </w:rPr>
              <w:t>ų</w:t>
            </w:r>
            <w:r w:rsidRPr="00153AE1">
              <w:rPr>
                <w:bCs/>
                <w:sz w:val="22"/>
                <w:szCs w:val="22"/>
              </w:rPr>
              <w:t xml:space="preserve"> aptarnavimui be jokių papildomų įrankių pagalbos</w:t>
            </w:r>
            <w:r>
              <w:rPr>
                <w:bCs/>
                <w:sz w:val="22"/>
                <w:szCs w:val="22"/>
              </w:rPr>
              <w:t xml:space="preserve"> </w:t>
            </w:r>
            <w:r w:rsidRPr="00153AE1">
              <w:rPr>
                <w:bCs/>
                <w:sz w:val="22"/>
                <w:szCs w:val="22"/>
              </w:rPr>
              <w:t>ir nestabdant proceso.</w:t>
            </w:r>
          </w:p>
        </w:tc>
        <w:tc>
          <w:tcPr>
            <w:tcW w:w="3827" w:type="dxa"/>
            <w:vAlign w:val="center"/>
          </w:tcPr>
          <w:p w14:paraId="653515D8" w14:textId="7B93BC52"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10953DE" w14:textId="77777777" w:rsidTr="002F4FCF">
        <w:tc>
          <w:tcPr>
            <w:tcW w:w="988" w:type="dxa"/>
            <w:vAlign w:val="center"/>
          </w:tcPr>
          <w:p w14:paraId="2477AF14"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1E844C0A" w14:textId="4FC195AE" w:rsidR="00B91D1B" w:rsidRPr="00153AE1" w:rsidRDefault="00B91D1B" w:rsidP="002F4FCF">
            <w:pPr>
              <w:pStyle w:val="Stilius2"/>
              <w:rPr>
                <w:bCs/>
                <w:sz w:val="22"/>
                <w:szCs w:val="22"/>
              </w:rPr>
            </w:pPr>
            <w:r w:rsidRPr="00153AE1">
              <w:rPr>
                <w:bCs/>
                <w:sz w:val="22"/>
                <w:szCs w:val="22"/>
              </w:rPr>
              <w:t>Visa įranga turi būti pagaminta iš medžiagų, atsparių sieros vandenilio aplinkos poveikiui.</w:t>
            </w:r>
          </w:p>
        </w:tc>
        <w:tc>
          <w:tcPr>
            <w:tcW w:w="3827" w:type="dxa"/>
            <w:vAlign w:val="center"/>
          </w:tcPr>
          <w:p w14:paraId="5465D0D5" w14:textId="77777777" w:rsidR="00B91D1B" w:rsidRPr="00153AE1" w:rsidRDefault="00B91D1B" w:rsidP="002F4FCF">
            <w:pPr>
              <w:rPr>
                <w:rFonts w:ascii="Times New Roman" w:eastAsia="Times New Roman" w:hAnsi="Times New Roman"/>
                <w:bCs/>
                <w:sz w:val="22"/>
                <w:szCs w:val="22"/>
              </w:rPr>
            </w:pPr>
          </w:p>
        </w:tc>
      </w:tr>
      <w:tr w:rsidR="00B91D1B" w:rsidRPr="00153AE1" w14:paraId="5927324D" w14:textId="77777777" w:rsidTr="002F4FCF">
        <w:tc>
          <w:tcPr>
            <w:tcW w:w="988" w:type="dxa"/>
            <w:vAlign w:val="center"/>
          </w:tcPr>
          <w:p w14:paraId="6431FBC4"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6C9467AB" w14:textId="1D66F961" w:rsidR="00B91D1B" w:rsidRPr="00153AE1" w:rsidRDefault="00B91D1B" w:rsidP="002F4FCF">
            <w:pPr>
              <w:pStyle w:val="Stilius2"/>
              <w:rPr>
                <w:bCs/>
                <w:sz w:val="22"/>
                <w:szCs w:val="22"/>
              </w:rPr>
            </w:pPr>
            <w:r w:rsidRPr="00153AE1">
              <w:rPr>
                <w:bCs/>
                <w:sz w:val="22"/>
                <w:szCs w:val="22"/>
              </w:rPr>
              <w:t>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1459EEB4" w14:textId="667D5348"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D2DFEB3" w14:textId="77777777" w:rsidTr="002F4FCF">
        <w:tc>
          <w:tcPr>
            <w:tcW w:w="988" w:type="dxa"/>
            <w:vAlign w:val="center"/>
          </w:tcPr>
          <w:p w14:paraId="1CFC248E" w14:textId="5C4827AC"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16</w:t>
            </w:r>
            <w:r w:rsidRPr="00153AE1">
              <w:rPr>
                <w:rFonts w:ascii="Times New Roman" w:eastAsia="Times New Roman" w:hAnsi="Times New Roman"/>
                <w:bCs/>
                <w:sz w:val="22"/>
                <w:szCs w:val="22"/>
              </w:rPr>
              <w:t>.</w:t>
            </w:r>
          </w:p>
        </w:tc>
        <w:tc>
          <w:tcPr>
            <w:tcW w:w="5103" w:type="dxa"/>
            <w:vAlign w:val="center"/>
          </w:tcPr>
          <w:p w14:paraId="10130E9E" w14:textId="79E35262" w:rsidR="00B91D1B" w:rsidRPr="00153AE1" w:rsidRDefault="00B91D1B" w:rsidP="002F4FCF">
            <w:pPr>
              <w:pStyle w:val="Stilius2"/>
              <w:rPr>
                <w:b/>
                <w:sz w:val="22"/>
                <w:szCs w:val="22"/>
              </w:rPr>
            </w:pPr>
            <w:r w:rsidRPr="00E625AE">
              <w:rPr>
                <w:b/>
                <w:sz w:val="22"/>
                <w:szCs w:val="22"/>
              </w:rPr>
              <w:t>T, pH, ORP sensorius, skirtas parametrų matavimui nitrifikacijos talpoje</w:t>
            </w:r>
            <w:r w:rsidRPr="00153AE1" w:rsidDel="00A51E7B">
              <w:rPr>
                <w:b/>
                <w:sz w:val="22"/>
                <w:szCs w:val="22"/>
              </w:rPr>
              <w:t xml:space="preserve"> </w:t>
            </w:r>
            <w:r w:rsidRPr="00153AE1">
              <w:rPr>
                <w:b/>
                <w:sz w:val="22"/>
                <w:szCs w:val="22"/>
              </w:rPr>
              <w:t xml:space="preserve">– </w:t>
            </w:r>
            <w:r>
              <w:rPr>
                <w:b/>
                <w:sz w:val="22"/>
                <w:szCs w:val="22"/>
              </w:rPr>
              <w:t>1</w:t>
            </w:r>
            <w:r w:rsidRPr="00153AE1">
              <w:rPr>
                <w:b/>
                <w:sz w:val="22"/>
                <w:szCs w:val="22"/>
              </w:rPr>
              <w:t xml:space="preserve"> vnt.</w:t>
            </w:r>
          </w:p>
        </w:tc>
        <w:tc>
          <w:tcPr>
            <w:tcW w:w="3827" w:type="dxa"/>
            <w:vAlign w:val="center"/>
          </w:tcPr>
          <w:p w14:paraId="46246B43" w14:textId="77777777" w:rsidR="00B91D1B" w:rsidRPr="00153AE1" w:rsidRDefault="00B91D1B" w:rsidP="002F4FCF">
            <w:pPr>
              <w:tabs>
                <w:tab w:val="left" w:pos="30"/>
              </w:tabs>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7E33B517" w14:textId="77777777" w:rsidR="00B91D1B" w:rsidRPr="00153AE1" w:rsidRDefault="00B91D1B" w:rsidP="002F4FCF">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20B725B3" w14:textId="77777777" w:rsidR="00B91D1B" w:rsidRPr="00153AE1" w:rsidRDefault="00B91D1B" w:rsidP="002F4FCF">
            <w:pPr>
              <w:tabs>
                <w:tab w:val="left" w:pos="30"/>
              </w:tabs>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6E777124" w14:textId="77777777" w:rsidTr="00A70AD5">
        <w:tc>
          <w:tcPr>
            <w:tcW w:w="988" w:type="dxa"/>
            <w:vAlign w:val="center"/>
          </w:tcPr>
          <w:p w14:paraId="13B3EA74"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783612AB" w14:textId="20DC7263" w:rsidR="00B91D1B" w:rsidRPr="00153AE1" w:rsidRDefault="00B91D1B" w:rsidP="00A70AD5">
            <w:pPr>
              <w:pStyle w:val="Stilius2"/>
              <w:rPr>
                <w:bCs/>
                <w:sz w:val="22"/>
                <w:szCs w:val="22"/>
              </w:rPr>
            </w:pPr>
            <w:r w:rsidRPr="00153AE1">
              <w:rPr>
                <w:bCs/>
                <w:sz w:val="22"/>
                <w:szCs w:val="22"/>
              </w:rPr>
              <w:t xml:space="preserve">Matuojama terpė – </w:t>
            </w:r>
            <w:r>
              <w:rPr>
                <w:bCs/>
                <w:sz w:val="22"/>
                <w:szCs w:val="22"/>
              </w:rPr>
              <w:t>komunalinių</w:t>
            </w:r>
            <w:r w:rsidRPr="00153AE1">
              <w:rPr>
                <w:bCs/>
                <w:sz w:val="22"/>
                <w:szCs w:val="22"/>
              </w:rPr>
              <w:t xml:space="preserve"> nuotekų </w:t>
            </w:r>
            <w:r>
              <w:rPr>
                <w:bCs/>
                <w:sz w:val="22"/>
                <w:szCs w:val="22"/>
              </w:rPr>
              <w:t>ir veikliojo dumblo mišinys</w:t>
            </w:r>
            <w:r w:rsidRPr="00153AE1">
              <w:rPr>
                <w:bCs/>
                <w:sz w:val="22"/>
                <w:szCs w:val="22"/>
              </w:rPr>
              <w:t>.</w:t>
            </w:r>
          </w:p>
        </w:tc>
        <w:tc>
          <w:tcPr>
            <w:tcW w:w="3827" w:type="dxa"/>
            <w:vAlign w:val="center"/>
          </w:tcPr>
          <w:p w14:paraId="4D77229B" w14:textId="098DA651"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A97E022" w14:textId="77777777" w:rsidTr="00A70AD5">
        <w:tc>
          <w:tcPr>
            <w:tcW w:w="988" w:type="dxa"/>
            <w:vAlign w:val="center"/>
          </w:tcPr>
          <w:p w14:paraId="773C744D"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6546A27C" w14:textId="69966174" w:rsidR="00B91D1B" w:rsidRPr="00153AE1" w:rsidRDefault="00B91D1B" w:rsidP="00A70AD5">
            <w:pPr>
              <w:pStyle w:val="Stilius2"/>
              <w:rPr>
                <w:bCs/>
                <w:sz w:val="22"/>
                <w:szCs w:val="22"/>
              </w:rPr>
            </w:pPr>
            <w:r w:rsidRPr="00153AE1">
              <w:rPr>
                <w:bCs/>
                <w:sz w:val="22"/>
                <w:szCs w:val="22"/>
              </w:rPr>
              <w:t>Matuojami parametrai – pH, ORP, temperatūra.</w:t>
            </w:r>
          </w:p>
        </w:tc>
        <w:tc>
          <w:tcPr>
            <w:tcW w:w="3827" w:type="dxa"/>
            <w:vAlign w:val="center"/>
          </w:tcPr>
          <w:p w14:paraId="61D45A44" w14:textId="04871680"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E60C574" w14:textId="77777777" w:rsidTr="00A70AD5">
        <w:tc>
          <w:tcPr>
            <w:tcW w:w="988" w:type="dxa"/>
            <w:vAlign w:val="center"/>
          </w:tcPr>
          <w:p w14:paraId="1F7E54BE"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4C85AF13" w14:textId="2FF30254" w:rsidR="00B91D1B" w:rsidRPr="00153AE1" w:rsidRDefault="00B91D1B" w:rsidP="00A70AD5">
            <w:pPr>
              <w:pStyle w:val="Stilius2"/>
              <w:rPr>
                <w:bCs/>
                <w:sz w:val="22"/>
                <w:szCs w:val="22"/>
              </w:rPr>
            </w:pPr>
            <w:r w:rsidRPr="00153AE1">
              <w:rPr>
                <w:bCs/>
                <w:sz w:val="22"/>
                <w:szCs w:val="22"/>
              </w:rPr>
              <w:t>Apsaugos klasė IP68 arba lygiavertė.</w:t>
            </w:r>
          </w:p>
        </w:tc>
        <w:tc>
          <w:tcPr>
            <w:tcW w:w="3827" w:type="dxa"/>
            <w:vAlign w:val="center"/>
          </w:tcPr>
          <w:p w14:paraId="3F9A52A1" w14:textId="248908A9"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43F0D46" w14:textId="77777777" w:rsidTr="00A70AD5">
        <w:tc>
          <w:tcPr>
            <w:tcW w:w="988" w:type="dxa"/>
            <w:vAlign w:val="center"/>
          </w:tcPr>
          <w:p w14:paraId="0183BA40"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358CEB30" w14:textId="6AD056A2" w:rsidR="00B91D1B" w:rsidRPr="00153AE1" w:rsidRDefault="00B91D1B" w:rsidP="00A70AD5">
            <w:pPr>
              <w:pStyle w:val="Stilius2"/>
              <w:rPr>
                <w:bCs/>
                <w:sz w:val="22"/>
                <w:szCs w:val="22"/>
              </w:rPr>
            </w:pPr>
            <w:r w:rsidRPr="00153AE1">
              <w:rPr>
                <w:bCs/>
                <w:sz w:val="22"/>
                <w:szCs w:val="22"/>
              </w:rPr>
              <w:t>Matavimo ribos, pH: ne blogiau kaip 1...12.</w:t>
            </w:r>
          </w:p>
        </w:tc>
        <w:tc>
          <w:tcPr>
            <w:tcW w:w="3827" w:type="dxa"/>
            <w:vAlign w:val="center"/>
          </w:tcPr>
          <w:p w14:paraId="7A276448" w14:textId="55720380"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29F9BE2" w14:textId="77777777" w:rsidTr="00A70AD5">
        <w:tc>
          <w:tcPr>
            <w:tcW w:w="988" w:type="dxa"/>
            <w:vAlign w:val="center"/>
          </w:tcPr>
          <w:p w14:paraId="11ED1EA8"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50BDDFE8" w14:textId="441D1250" w:rsidR="00B91D1B" w:rsidRPr="00153AE1" w:rsidRDefault="00B91D1B" w:rsidP="00A70AD5">
            <w:pPr>
              <w:pStyle w:val="Stilius2"/>
              <w:rPr>
                <w:bCs/>
                <w:sz w:val="22"/>
                <w:szCs w:val="22"/>
              </w:rPr>
            </w:pPr>
            <w:r w:rsidRPr="00153AE1">
              <w:rPr>
                <w:bCs/>
                <w:sz w:val="22"/>
                <w:szCs w:val="22"/>
              </w:rPr>
              <w:t>Matavimo ribos, ORP: ne blogiau kaip –</w:t>
            </w:r>
            <w:r>
              <w:rPr>
                <w:bCs/>
                <w:sz w:val="22"/>
                <w:szCs w:val="22"/>
              </w:rPr>
              <w:t> </w:t>
            </w:r>
            <w:r w:rsidRPr="00153AE1">
              <w:rPr>
                <w:bCs/>
                <w:sz w:val="22"/>
                <w:szCs w:val="22"/>
              </w:rPr>
              <w:t>1500</w:t>
            </w:r>
            <w:r>
              <w:rPr>
                <w:bCs/>
                <w:sz w:val="22"/>
                <w:szCs w:val="22"/>
              </w:rPr>
              <w:t> </w:t>
            </w:r>
            <w:r w:rsidRPr="00153AE1">
              <w:rPr>
                <w:bCs/>
                <w:sz w:val="22"/>
                <w:szCs w:val="22"/>
              </w:rPr>
              <w:t>mV....1500 mV.</w:t>
            </w:r>
          </w:p>
        </w:tc>
        <w:tc>
          <w:tcPr>
            <w:tcW w:w="3827" w:type="dxa"/>
            <w:vAlign w:val="center"/>
          </w:tcPr>
          <w:p w14:paraId="1F43AF0F" w14:textId="70AA60C3"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91BF798" w14:textId="77777777" w:rsidTr="00A70AD5">
        <w:tc>
          <w:tcPr>
            <w:tcW w:w="988" w:type="dxa"/>
            <w:vAlign w:val="center"/>
          </w:tcPr>
          <w:p w14:paraId="402BE0E1"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6E5EDEEC" w14:textId="2A545271" w:rsidR="00B91D1B" w:rsidRPr="00153AE1" w:rsidRDefault="00B91D1B" w:rsidP="00A70AD5">
            <w:pPr>
              <w:pStyle w:val="Stilius2"/>
              <w:rPr>
                <w:bCs/>
                <w:sz w:val="22"/>
                <w:szCs w:val="22"/>
              </w:rPr>
            </w:pPr>
            <w:r w:rsidRPr="00153AE1">
              <w:rPr>
                <w:bCs/>
                <w:sz w:val="22"/>
                <w:szCs w:val="22"/>
              </w:rPr>
              <w:t>Matavimo ribos, temperatūra: ne blogiau kaip –</w:t>
            </w:r>
            <w:r>
              <w:rPr>
                <w:bCs/>
                <w:sz w:val="22"/>
                <w:szCs w:val="22"/>
              </w:rPr>
              <w:t> </w:t>
            </w:r>
            <w:r w:rsidRPr="00153AE1">
              <w:rPr>
                <w:bCs/>
                <w:sz w:val="22"/>
                <w:szCs w:val="22"/>
              </w:rPr>
              <w:t>15...</w:t>
            </w:r>
            <w:r>
              <w:rPr>
                <w:bCs/>
                <w:sz w:val="22"/>
                <w:szCs w:val="22"/>
              </w:rPr>
              <w:t>5</w:t>
            </w:r>
            <w:r w:rsidRPr="00153AE1">
              <w:rPr>
                <w:bCs/>
                <w:sz w:val="22"/>
                <w:szCs w:val="22"/>
              </w:rPr>
              <w:t>0º</w:t>
            </w:r>
            <w:r>
              <w:rPr>
                <w:bCs/>
                <w:sz w:val="22"/>
                <w:szCs w:val="22"/>
              </w:rPr>
              <w:t> </w:t>
            </w:r>
            <w:r w:rsidRPr="00153AE1">
              <w:rPr>
                <w:bCs/>
                <w:sz w:val="22"/>
                <w:szCs w:val="22"/>
              </w:rPr>
              <w:t>C.</w:t>
            </w:r>
          </w:p>
        </w:tc>
        <w:tc>
          <w:tcPr>
            <w:tcW w:w="3827" w:type="dxa"/>
            <w:vAlign w:val="center"/>
          </w:tcPr>
          <w:p w14:paraId="489AE3A4" w14:textId="76EC7AF4"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9D30BEE" w14:textId="77777777" w:rsidTr="00A70AD5">
        <w:tc>
          <w:tcPr>
            <w:tcW w:w="988" w:type="dxa"/>
            <w:vAlign w:val="center"/>
          </w:tcPr>
          <w:p w14:paraId="71C06703"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7D3CC770" w14:textId="7FEB888C" w:rsidR="00B91D1B" w:rsidRPr="00153AE1" w:rsidRDefault="00B91D1B" w:rsidP="00A70AD5">
            <w:pPr>
              <w:pStyle w:val="Stilius2"/>
              <w:rPr>
                <w:bCs/>
                <w:sz w:val="22"/>
                <w:szCs w:val="22"/>
              </w:rPr>
            </w:pPr>
            <w:r w:rsidRPr="00153AE1">
              <w:rPr>
                <w:bCs/>
                <w:sz w:val="22"/>
                <w:szCs w:val="22"/>
              </w:rPr>
              <w:t xml:space="preserve">Maksimalus proceso slėgis: </w:t>
            </w:r>
            <w:r>
              <w:rPr>
                <w:bCs/>
                <w:sz w:val="22"/>
                <w:szCs w:val="22"/>
              </w:rPr>
              <w:t>3</w:t>
            </w:r>
            <w:r w:rsidRPr="00153AE1">
              <w:rPr>
                <w:bCs/>
                <w:sz w:val="22"/>
                <w:szCs w:val="22"/>
              </w:rPr>
              <w:t xml:space="preserve"> bar.</w:t>
            </w:r>
          </w:p>
        </w:tc>
        <w:tc>
          <w:tcPr>
            <w:tcW w:w="3827" w:type="dxa"/>
            <w:vAlign w:val="center"/>
          </w:tcPr>
          <w:p w14:paraId="1FBBFC84" w14:textId="1DDD5BFA"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718817A" w14:textId="77777777" w:rsidTr="00A70AD5">
        <w:tc>
          <w:tcPr>
            <w:tcW w:w="988" w:type="dxa"/>
            <w:vAlign w:val="center"/>
          </w:tcPr>
          <w:p w14:paraId="38CBA3FE"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775F139F" w14:textId="09E2585A" w:rsidR="00B91D1B" w:rsidRPr="00153AE1" w:rsidRDefault="00B91D1B" w:rsidP="00A70AD5">
            <w:pPr>
              <w:pStyle w:val="Stilius2"/>
              <w:rPr>
                <w:bCs/>
                <w:sz w:val="22"/>
                <w:szCs w:val="22"/>
              </w:rPr>
            </w:pPr>
            <w:r w:rsidRPr="00153AE1">
              <w:rPr>
                <w:bCs/>
                <w:sz w:val="22"/>
                <w:szCs w:val="22"/>
              </w:rPr>
              <w:t>Terpės temperatūros ribos:  ne blogiau kaip 0...30°C.</w:t>
            </w:r>
          </w:p>
        </w:tc>
        <w:tc>
          <w:tcPr>
            <w:tcW w:w="3827" w:type="dxa"/>
            <w:vAlign w:val="center"/>
          </w:tcPr>
          <w:p w14:paraId="1580BE7D" w14:textId="0070912E"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A3796A5" w14:textId="77777777" w:rsidTr="00A70AD5">
        <w:tc>
          <w:tcPr>
            <w:tcW w:w="988" w:type="dxa"/>
            <w:vAlign w:val="center"/>
          </w:tcPr>
          <w:p w14:paraId="0B4CD4C0"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1D8A7DC1" w14:textId="238A82FA" w:rsidR="00B91D1B" w:rsidRPr="00153AE1" w:rsidRDefault="00B91D1B" w:rsidP="00A70AD5">
            <w:pPr>
              <w:pStyle w:val="Stilius2"/>
              <w:rPr>
                <w:bCs/>
                <w:sz w:val="22"/>
                <w:szCs w:val="22"/>
              </w:rPr>
            </w:pPr>
            <w:r w:rsidRPr="00153AE1">
              <w:rPr>
                <w:bCs/>
                <w:sz w:val="22"/>
                <w:szCs w:val="22"/>
              </w:rPr>
              <w:t>Sensoriaus korpuso medžiaga – stiklas arba lygiavertė medžiaga.</w:t>
            </w:r>
          </w:p>
        </w:tc>
        <w:tc>
          <w:tcPr>
            <w:tcW w:w="3827" w:type="dxa"/>
            <w:vAlign w:val="center"/>
          </w:tcPr>
          <w:p w14:paraId="65070AD6" w14:textId="04688243"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4BFD0C2" w14:textId="77777777" w:rsidTr="00A70AD5">
        <w:tc>
          <w:tcPr>
            <w:tcW w:w="988" w:type="dxa"/>
            <w:vAlign w:val="center"/>
          </w:tcPr>
          <w:p w14:paraId="751302A4"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755949BB" w14:textId="06986BC0" w:rsidR="00B91D1B" w:rsidRPr="00153AE1" w:rsidRDefault="00B91D1B" w:rsidP="00A70AD5">
            <w:pPr>
              <w:pStyle w:val="Stilius2"/>
              <w:rPr>
                <w:bCs/>
                <w:sz w:val="22"/>
                <w:szCs w:val="22"/>
              </w:rPr>
            </w:pPr>
            <w:r w:rsidRPr="00153AE1">
              <w:rPr>
                <w:bCs/>
                <w:sz w:val="22"/>
                <w:szCs w:val="22"/>
              </w:rPr>
              <w:t>Duomenų perdavimas tarp sensoriaus ir keitiklio: skaitmeninis.</w:t>
            </w:r>
          </w:p>
        </w:tc>
        <w:tc>
          <w:tcPr>
            <w:tcW w:w="3827" w:type="dxa"/>
            <w:vAlign w:val="center"/>
          </w:tcPr>
          <w:p w14:paraId="7D6E8A62" w14:textId="4B74B652"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2E31256" w14:textId="77777777" w:rsidTr="00A70AD5">
        <w:tc>
          <w:tcPr>
            <w:tcW w:w="988" w:type="dxa"/>
            <w:vAlign w:val="center"/>
          </w:tcPr>
          <w:p w14:paraId="317045E7" w14:textId="77777777" w:rsidR="00B91D1B" w:rsidRPr="00153AE1" w:rsidRDefault="00B91D1B" w:rsidP="00535416">
            <w:pPr>
              <w:pStyle w:val="ListParagraph"/>
              <w:numPr>
                <w:ilvl w:val="0"/>
                <w:numId w:val="24"/>
              </w:numPr>
              <w:ind w:left="584" w:hanging="357"/>
              <w:jc w:val="center"/>
              <w:rPr>
                <w:rFonts w:eastAsia="Times New Roman"/>
                <w:b w:val="0"/>
                <w:bCs/>
                <w:szCs w:val="22"/>
                <w:lang w:val="en-GB"/>
              </w:rPr>
            </w:pPr>
          </w:p>
        </w:tc>
        <w:tc>
          <w:tcPr>
            <w:tcW w:w="5103" w:type="dxa"/>
            <w:vAlign w:val="center"/>
          </w:tcPr>
          <w:p w14:paraId="3B366DEF" w14:textId="2E91542A" w:rsidR="00B91D1B" w:rsidRPr="00153AE1" w:rsidRDefault="00B91D1B" w:rsidP="00A70AD5">
            <w:pPr>
              <w:pStyle w:val="Stilius2"/>
              <w:rPr>
                <w:bCs/>
                <w:sz w:val="22"/>
                <w:szCs w:val="22"/>
              </w:rPr>
            </w:pPr>
            <w:r w:rsidRPr="00153AE1">
              <w:rPr>
                <w:bCs/>
                <w:sz w:val="22"/>
                <w:szCs w:val="22"/>
              </w:rPr>
              <w:t>Sensorius turi būti patiektas kartu su komplektuojančia armatūra.</w:t>
            </w:r>
          </w:p>
        </w:tc>
        <w:tc>
          <w:tcPr>
            <w:tcW w:w="3827" w:type="dxa"/>
            <w:vAlign w:val="center"/>
          </w:tcPr>
          <w:p w14:paraId="32243A73" w14:textId="1856935F"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E13647D" w14:textId="77777777" w:rsidTr="00A70AD5">
        <w:tc>
          <w:tcPr>
            <w:tcW w:w="988" w:type="dxa"/>
            <w:vAlign w:val="center"/>
          </w:tcPr>
          <w:p w14:paraId="0A024CE2"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154C3F1D" w14:textId="4B6420FA" w:rsidR="00B91D1B" w:rsidRPr="00153AE1" w:rsidRDefault="00B91D1B" w:rsidP="00A70AD5">
            <w:pPr>
              <w:pStyle w:val="Stilius2"/>
              <w:rPr>
                <w:bCs/>
                <w:sz w:val="22"/>
                <w:szCs w:val="22"/>
              </w:rPr>
            </w:pPr>
            <w:r w:rsidRPr="00153AE1">
              <w:rPr>
                <w:bCs/>
                <w:sz w:val="22"/>
                <w:szCs w:val="22"/>
              </w:rPr>
              <w:t xml:space="preserve">Sensoriaus ir keitiklio jungiamojo kabelio ilgis: ne trumpesnis kaip </w:t>
            </w:r>
            <w:r>
              <w:rPr>
                <w:bCs/>
                <w:sz w:val="22"/>
                <w:szCs w:val="22"/>
              </w:rPr>
              <w:t>15</w:t>
            </w:r>
            <w:r w:rsidRPr="00153AE1">
              <w:rPr>
                <w:bCs/>
                <w:sz w:val="22"/>
                <w:szCs w:val="22"/>
              </w:rPr>
              <w:t xml:space="preserve"> m.</w:t>
            </w:r>
          </w:p>
        </w:tc>
        <w:tc>
          <w:tcPr>
            <w:tcW w:w="3827" w:type="dxa"/>
            <w:vAlign w:val="center"/>
          </w:tcPr>
          <w:p w14:paraId="291DFA2D" w14:textId="6DD98D70"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91B0681" w14:textId="77777777" w:rsidTr="00A70AD5">
        <w:tc>
          <w:tcPr>
            <w:tcW w:w="988" w:type="dxa"/>
            <w:vAlign w:val="center"/>
          </w:tcPr>
          <w:p w14:paraId="12B0864E"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191D2419" w14:textId="3075F493" w:rsidR="00B91D1B" w:rsidRPr="00153AE1" w:rsidRDefault="00B91D1B" w:rsidP="00A70AD5">
            <w:pPr>
              <w:pStyle w:val="Stilius2"/>
              <w:rPr>
                <w:bCs/>
                <w:sz w:val="22"/>
                <w:szCs w:val="22"/>
              </w:rPr>
            </w:pPr>
            <w:r w:rsidRPr="00153AE1">
              <w:rPr>
                <w:bCs/>
                <w:sz w:val="22"/>
                <w:szCs w:val="22"/>
              </w:rPr>
              <w:t>Visa kalibravimo, aptarnavimo, serijos Nr., užsakymo kodo ir kita informacija, susijusi su elektrodu, privalo būti saugoma pačiame sensoriuje.</w:t>
            </w:r>
          </w:p>
        </w:tc>
        <w:tc>
          <w:tcPr>
            <w:tcW w:w="3827" w:type="dxa"/>
            <w:vAlign w:val="center"/>
          </w:tcPr>
          <w:p w14:paraId="0DFE8AAF" w14:textId="458FCD98"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095770B" w14:textId="77777777" w:rsidTr="00A70AD5">
        <w:tc>
          <w:tcPr>
            <w:tcW w:w="988" w:type="dxa"/>
            <w:vAlign w:val="center"/>
          </w:tcPr>
          <w:p w14:paraId="2C0E1539"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3350F85C" w14:textId="58D98301" w:rsidR="00B91D1B" w:rsidRPr="00153AE1" w:rsidRDefault="00B91D1B" w:rsidP="00A70AD5">
            <w:pPr>
              <w:pStyle w:val="Stilius2"/>
              <w:rPr>
                <w:bCs/>
                <w:sz w:val="22"/>
                <w:szCs w:val="22"/>
              </w:rPr>
            </w:pPr>
            <w:r w:rsidRPr="00153AE1">
              <w:rPr>
                <w:bCs/>
                <w:sz w:val="22"/>
                <w:szCs w:val="22"/>
              </w:rPr>
              <w:t xml:space="preserve">Prietaisas turi būti suprogramuotas ir sukalibruotas </w:t>
            </w:r>
            <w:r>
              <w:rPr>
                <w:bCs/>
                <w:sz w:val="22"/>
                <w:szCs w:val="22"/>
              </w:rPr>
              <w:t>NVS</w:t>
            </w:r>
            <w:r w:rsidRPr="00153AE1">
              <w:rPr>
                <w:bCs/>
                <w:sz w:val="22"/>
                <w:szCs w:val="22"/>
              </w:rPr>
              <w:t xml:space="preserve"> (objekte).</w:t>
            </w:r>
          </w:p>
        </w:tc>
        <w:tc>
          <w:tcPr>
            <w:tcW w:w="3827" w:type="dxa"/>
            <w:vAlign w:val="center"/>
          </w:tcPr>
          <w:p w14:paraId="4454B44B" w14:textId="5B9C6A7D"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65CC7B8" w14:textId="77777777" w:rsidTr="00A70AD5">
        <w:tc>
          <w:tcPr>
            <w:tcW w:w="988" w:type="dxa"/>
            <w:vAlign w:val="center"/>
          </w:tcPr>
          <w:p w14:paraId="14783663"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62CB233E" w14:textId="7E2A50FE" w:rsidR="00B91D1B" w:rsidRPr="00153AE1" w:rsidRDefault="00B91D1B" w:rsidP="00A70AD5">
            <w:pPr>
              <w:pStyle w:val="Stilius2"/>
              <w:rPr>
                <w:bCs/>
                <w:sz w:val="22"/>
                <w:szCs w:val="22"/>
              </w:rPr>
            </w:pPr>
            <w:r w:rsidRPr="00153AE1">
              <w:rPr>
                <w:bCs/>
                <w:sz w:val="22"/>
                <w:szCs w:val="22"/>
              </w:rPr>
              <w:t>Sensori</w:t>
            </w:r>
            <w:r>
              <w:rPr>
                <w:bCs/>
                <w:sz w:val="22"/>
                <w:szCs w:val="22"/>
              </w:rPr>
              <w:t>us</w:t>
            </w:r>
            <w:r w:rsidRPr="00153AE1">
              <w:rPr>
                <w:bCs/>
                <w:sz w:val="22"/>
                <w:szCs w:val="22"/>
              </w:rPr>
              <w:t xml:space="preserve"> turi būti patiekt</w:t>
            </w:r>
            <w:r>
              <w:rPr>
                <w:bCs/>
                <w:sz w:val="22"/>
                <w:szCs w:val="22"/>
              </w:rPr>
              <w:t>as</w:t>
            </w:r>
            <w:r w:rsidRPr="00153AE1">
              <w:rPr>
                <w:bCs/>
                <w:sz w:val="22"/>
                <w:szCs w:val="22"/>
              </w:rPr>
              <w:t xml:space="preserve"> kartu su tvirtinimo armatūr</w:t>
            </w:r>
            <w:r>
              <w:rPr>
                <w:bCs/>
                <w:sz w:val="22"/>
                <w:szCs w:val="22"/>
              </w:rPr>
              <w:t>a</w:t>
            </w:r>
            <w:r w:rsidRPr="00153AE1">
              <w:rPr>
                <w:bCs/>
                <w:sz w:val="22"/>
                <w:szCs w:val="22"/>
              </w:rPr>
              <w:t>, tvirtinimo elementais, kurie leistų ištraukti sensori</w:t>
            </w:r>
            <w:r>
              <w:rPr>
                <w:bCs/>
                <w:sz w:val="22"/>
                <w:szCs w:val="22"/>
              </w:rPr>
              <w:t>ų</w:t>
            </w:r>
            <w:r w:rsidRPr="00153AE1">
              <w:rPr>
                <w:bCs/>
                <w:sz w:val="22"/>
                <w:szCs w:val="22"/>
              </w:rPr>
              <w:t xml:space="preserve"> aptarnavimui be jokių papildomų įrankių pagalbos</w:t>
            </w:r>
            <w:r>
              <w:rPr>
                <w:bCs/>
                <w:sz w:val="22"/>
                <w:szCs w:val="22"/>
              </w:rPr>
              <w:t xml:space="preserve"> </w:t>
            </w:r>
            <w:r w:rsidRPr="00153AE1">
              <w:rPr>
                <w:bCs/>
                <w:sz w:val="22"/>
                <w:szCs w:val="22"/>
              </w:rPr>
              <w:t>ir nestabdant proceso.</w:t>
            </w:r>
          </w:p>
        </w:tc>
        <w:tc>
          <w:tcPr>
            <w:tcW w:w="3827" w:type="dxa"/>
            <w:vAlign w:val="center"/>
          </w:tcPr>
          <w:p w14:paraId="2613F2F7" w14:textId="631F7FB3"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9777439" w14:textId="77777777" w:rsidTr="00A70AD5">
        <w:tc>
          <w:tcPr>
            <w:tcW w:w="988" w:type="dxa"/>
            <w:vAlign w:val="center"/>
          </w:tcPr>
          <w:p w14:paraId="116B460B"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5B6ACCB7" w14:textId="1C7EA256" w:rsidR="00B91D1B" w:rsidRPr="00153AE1" w:rsidRDefault="00B91D1B" w:rsidP="00A70AD5">
            <w:pPr>
              <w:pStyle w:val="Stilius2"/>
              <w:rPr>
                <w:bCs/>
                <w:sz w:val="22"/>
                <w:szCs w:val="22"/>
              </w:rPr>
            </w:pPr>
            <w:r w:rsidRPr="00153AE1">
              <w:rPr>
                <w:bCs/>
                <w:sz w:val="22"/>
                <w:szCs w:val="22"/>
              </w:rPr>
              <w:t>Visa įranga, dalys, medžiagos ir pan. turi būti pagaminta iš medžiagų, atsparių aplinkai kuri juos veikia technologiniame procese – drėgmė, temperatūra, sieros vandenilio dujos ir šių dujų cheminiai junginiai.</w:t>
            </w:r>
          </w:p>
        </w:tc>
        <w:tc>
          <w:tcPr>
            <w:tcW w:w="3827" w:type="dxa"/>
            <w:vAlign w:val="center"/>
          </w:tcPr>
          <w:p w14:paraId="2B3C7594" w14:textId="6ABBA658"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DF7F6D6" w14:textId="77777777" w:rsidTr="00A70AD5">
        <w:tc>
          <w:tcPr>
            <w:tcW w:w="988" w:type="dxa"/>
            <w:vAlign w:val="center"/>
          </w:tcPr>
          <w:p w14:paraId="0A7ED495"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tcPr>
          <w:p w14:paraId="3EAE08AF" w14:textId="4949E0DC" w:rsidR="00B91D1B" w:rsidRPr="00153AE1" w:rsidRDefault="00B91D1B" w:rsidP="00A70AD5">
            <w:pPr>
              <w:pStyle w:val="Stilius2"/>
              <w:rPr>
                <w:bCs/>
                <w:sz w:val="22"/>
                <w:szCs w:val="22"/>
              </w:rPr>
            </w:pPr>
            <w:r w:rsidRPr="00153AE1">
              <w:rPr>
                <w:bCs/>
                <w:sz w:val="22"/>
                <w:szCs w:val="22"/>
              </w:rPr>
              <w:t>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358FF006" w14:textId="7DE24FC0"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FD39A0E" w14:textId="77777777" w:rsidTr="00A70AD5">
        <w:tc>
          <w:tcPr>
            <w:tcW w:w="988" w:type="dxa"/>
            <w:vAlign w:val="center"/>
          </w:tcPr>
          <w:p w14:paraId="7567EB02" w14:textId="219CBD15" w:rsidR="00B91D1B" w:rsidRPr="00153AE1" w:rsidRDefault="00B91D1B" w:rsidP="00A70AD5">
            <w:pPr>
              <w:jc w:val="center"/>
              <w:rPr>
                <w:rFonts w:ascii="Times New Roman" w:eastAsia="Times New Roman" w:hAnsi="Times New Roman"/>
                <w:bCs/>
                <w:sz w:val="22"/>
                <w:szCs w:val="22"/>
              </w:rPr>
            </w:pPr>
            <w:r>
              <w:rPr>
                <w:rFonts w:ascii="Times New Roman" w:eastAsia="Times New Roman" w:hAnsi="Times New Roman"/>
                <w:bCs/>
                <w:sz w:val="22"/>
                <w:szCs w:val="22"/>
              </w:rPr>
              <w:t>17</w:t>
            </w:r>
            <w:r w:rsidRPr="00153AE1">
              <w:rPr>
                <w:rFonts w:ascii="Times New Roman" w:eastAsia="Times New Roman" w:hAnsi="Times New Roman"/>
                <w:bCs/>
                <w:sz w:val="22"/>
                <w:szCs w:val="22"/>
              </w:rPr>
              <w:t>.</w:t>
            </w:r>
          </w:p>
        </w:tc>
        <w:tc>
          <w:tcPr>
            <w:tcW w:w="5103" w:type="dxa"/>
            <w:vAlign w:val="center"/>
          </w:tcPr>
          <w:p w14:paraId="2EAFB406" w14:textId="6A42B8CC" w:rsidR="00B91D1B" w:rsidRPr="00FD6B18" w:rsidRDefault="00B91D1B" w:rsidP="00A70AD5">
            <w:pPr>
              <w:pStyle w:val="Stilius2"/>
              <w:rPr>
                <w:b/>
                <w:sz w:val="22"/>
                <w:szCs w:val="22"/>
              </w:rPr>
            </w:pPr>
            <w:r w:rsidRPr="00FD6B18">
              <w:rPr>
                <w:rFonts w:eastAsia="Times New Roman"/>
                <w:b/>
                <w:sz w:val="22"/>
                <w:szCs w:val="22"/>
              </w:rPr>
              <w:t>Analizatorius, skirtas PO</w:t>
            </w:r>
            <w:r w:rsidRPr="00FD6B18">
              <w:rPr>
                <w:rFonts w:eastAsia="Times New Roman"/>
                <w:b/>
                <w:sz w:val="22"/>
                <w:szCs w:val="22"/>
                <w:vertAlign w:val="subscript"/>
              </w:rPr>
              <w:t>4</w:t>
            </w:r>
            <w:r w:rsidRPr="00FD6B18">
              <w:rPr>
                <w:rFonts w:eastAsia="Times New Roman"/>
                <w:b/>
                <w:sz w:val="22"/>
                <w:szCs w:val="22"/>
              </w:rPr>
              <w:t>-P matavimui nitrifikacijos talpoje</w:t>
            </w:r>
            <w:r w:rsidRPr="00FD6B18">
              <w:rPr>
                <w:rFonts w:eastAsia="Times New Roman"/>
                <w:bCs/>
                <w:szCs w:val="22"/>
              </w:rPr>
              <w:t xml:space="preserve"> </w:t>
            </w:r>
            <w:r w:rsidRPr="00FD6B18">
              <w:rPr>
                <w:rFonts w:eastAsia="Times New Roman"/>
                <w:b/>
                <w:sz w:val="22"/>
                <w:szCs w:val="22"/>
              </w:rPr>
              <w:t>– 1 vnt. (toliau – Analizatorius)</w:t>
            </w:r>
          </w:p>
        </w:tc>
        <w:tc>
          <w:tcPr>
            <w:tcW w:w="3827" w:type="dxa"/>
          </w:tcPr>
          <w:p w14:paraId="259A0D3E" w14:textId="77777777" w:rsidR="00B91D1B" w:rsidRPr="00FD6B18" w:rsidRDefault="00B91D1B" w:rsidP="00B91D1B">
            <w:pPr>
              <w:tabs>
                <w:tab w:val="left" w:pos="30"/>
              </w:tabs>
              <w:jc w:val="both"/>
              <w:rPr>
                <w:rFonts w:ascii="Times New Roman" w:hAnsi="Times New Roman"/>
                <w:bCs/>
                <w:sz w:val="22"/>
                <w:szCs w:val="22"/>
              </w:rPr>
            </w:pPr>
            <w:r w:rsidRPr="00FD6B18">
              <w:rPr>
                <w:rFonts w:ascii="Times New Roman" w:hAnsi="Times New Roman"/>
                <w:bCs/>
                <w:sz w:val="22"/>
                <w:szCs w:val="22"/>
              </w:rPr>
              <w:t xml:space="preserve">Gamintojas </w:t>
            </w:r>
            <w:r w:rsidRPr="00FD6B18">
              <w:rPr>
                <w:rFonts w:ascii="Times New Roman" w:hAnsi="Times New Roman"/>
                <w:bCs/>
                <w:i/>
                <w:color w:val="0070C0"/>
                <w:sz w:val="22"/>
                <w:szCs w:val="22"/>
              </w:rPr>
              <w:t>(nurodyti)</w:t>
            </w:r>
            <w:r w:rsidRPr="00FD6B18">
              <w:rPr>
                <w:rFonts w:ascii="Times New Roman" w:hAnsi="Times New Roman"/>
                <w:bCs/>
                <w:sz w:val="22"/>
                <w:szCs w:val="22"/>
              </w:rPr>
              <w:t>: .................</w:t>
            </w:r>
          </w:p>
          <w:p w14:paraId="21FACCCE" w14:textId="77777777" w:rsidR="00B91D1B" w:rsidRPr="00FD6B18" w:rsidRDefault="00B91D1B" w:rsidP="00B91D1B">
            <w:pPr>
              <w:jc w:val="both"/>
              <w:rPr>
                <w:rFonts w:ascii="Times New Roman" w:hAnsi="Times New Roman"/>
                <w:bCs/>
                <w:sz w:val="22"/>
                <w:szCs w:val="22"/>
              </w:rPr>
            </w:pPr>
            <w:r w:rsidRPr="00FD6B18">
              <w:rPr>
                <w:rFonts w:ascii="Times New Roman" w:hAnsi="Times New Roman"/>
                <w:bCs/>
                <w:sz w:val="22"/>
                <w:szCs w:val="22"/>
              </w:rPr>
              <w:t xml:space="preserve">Modelis </w:t>
            </w:r>
            <w:r w:rsidRPr="00FD6B18">
              <w:rPr>
                <w:rFonts w:ascii="Times New Roman" w:hAnsi="Times New Roman"/>
                <w:bCs/>
                <w:i/>
                <w:color w:val="0070C0"/>
                <w:sz w:val="22"/>
                <w:szCs w:val="22"/>
              </w:rPr>
              <w:t>(nurodyti, jeigu yra)</w:t>
            </w:r>
            <w:r w:rsidRPr="00FD6B18">
              <w:rPr>
                <w:rFonts w:ascii="Times New Roman" w:hAnsi="Times New Roman"/>
                <w:bCs/>
                <w:sz w:val="22"/>
                <w:szCs w:val="22"/>
              </w:rPr>
              <w:t>: .........</w:t>
            </w:r>
          </w:p>
          <w:p w14:paraId="2D8FC70A" w14:textId="77777777" w:rsidR="00B91D1B" w:rsidRPr="00FD6B18" w:rsidRDefault="00B91D1B" w:rsidP="00B91D1B">
            <w:pPr>
              <w:tabs>
                <w:tab w:val="left" w:pos="30"/>
              </w:tabs>
              <w:jc w:val="both"/>
              <w:rPr>
                <w:rFonts w:ascii="Times New Roman" w:hAnsi="Times New Roman"/>
                <w:bCs/>
                <w:sz w:val="22"/>
                <w:szCs w:val="22"/>
              </w:rPr>
            </w:pPr>
            <w:r w:rsidRPr="00FD6B18">
              <w:rPr>
                <w:rFonts w:ascii="Times New Roman" w:hAnsi="Times New Roman"/>
                <w:bCs/>
                <w:sz w:val="22"/>
                <w:szCs w:val="22"/>
              </w:rPr>
              <w:t xml:space="preserve">Kodas </w:t>
            </w:r>
            <w:r w:rsidRPr="00FD6B18">
              <w:rPr>
                <w:rFonts w:ascii="Times New Roman" w:hAnsi="Times New Roman"/>
                <w:bCs/>
                <w:i/>
                <w:color w:val="0070C0"/>
                <w:sz w:val="22"/>
                <w:szCs w:val="22"/>
              </w:rPr>
              <w:t>(nurodyti, jeigu yra)</w:t>
            </w:r>
            <w:r w:rsidRPr="00FD6B18">
              <w:rPr>
                <w:rFonts w:ascii="Times New Roman" w:hAnsi="Times New Roman"/>
                <w:bCs/>
                <w:sz w:val="22"/>
                <w:szCs w:val="22"/>
              </w:rPr>
              <w:t>: ..............</w:t>
            </w:r>
          </w:p>
        </w:tc>
      </w:tr>
      <w:tr w:rsidR="00B91D1B" w:rsidRPr="00153AE1" w14:paraId="1BDE9DF5" w14:textId="77777777" w:rsidTr="00A70AD5">
        <w:tc>
          <w:tcPr>
            <w:tcW w:w="988" w:type="dxa"/>
            <w:vAlign w:val="center"/>
          </w:tcPr>
          <w:p w14:paraId="73C9F99A"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26798627" w14:textId="77777777" w:rsidR="00B91D1B" w:rsidRPr="00153AE1" w:rsidRDefault="00B91D1B" w:rsidP="00A70AD5">
            <w:pPr>
              <w:pStyle w:val="Stilius2"/>
              <w:rPr>
                <w:bCs/>
                <w:sz w:val="22"/>
                <w:szCs w:val="22"/>
              </w:rPr>
            </w:pPr>
            <w:r w:rsidRPr="00153AE1">
              <w:rPr>
                <w:bCs/>
                <w:sz w:val="22"/>
                <w:szCs w:val="22"/>
              </w:rPr>
              <w:t>Matavimo principas: kolorimetrinis arba fotometrinis.</w:t>
            </w:r>
          </w:p>
        </w:tc>
        <w:tc>
          <w:tcPr>
            <w:tcW w:w="3827" w:type="dxa"/>
          </w:tcPr>
          <w:p w14:paraId="1F1C4DBA"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30689AF" w14:textId="77777777" w:rsidTr="00A70AD5">
        <w:tc>
          <w:tcPr>
            <w:tcW w:w="988" w:type="dxa"/>
            <w:vAlign w:val="center"/>
          </w:tcPr>
          <w:p w14:paraId="465E7B1F"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31A63A2A" w14:textId="77777777" w:rsidR="00B91D1B" w:rsidRPr="00153AE1" w:rsidRDefault="00B91D1B" w:rsidP="00A70AD5">
            <w:pPr>
              <w:pStyle w:val="Stilius2"/>
              <w:rPr>
                <w:bCs/>
                <w:sz w:val="22"/>
                <w:szCs w:val="22"/>
              </w:rPr>
            </w:pPr>
            <w:r w:rsidRPr="00153AE1">
              <w:rPr>
                <w:bCs/>
                <w:sz w:val="22"/>
                <w:szCs w:val="22"/>
              </w:rPr>
              <w:t>Kanalų skaičius: ne mažiau 1 vnt.</w:t>
            </w:r>
          </w:p>
        </w:tc>
        <w:tc>
          <w:tcPr>
            <w:tcW w:w="3827" w:type="dxa"/>
          </w:tcPr>
          <w:p w14:paraId="5112384C"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E1181BB" w14:textId="77777777" w:rsidTr="00A70AD5">
        <w:tc>
          <w:tcPr>
            <w:tcW w:w="988" w:type="dxa"/>
            <w:vAlign w:val="center"/>
          </w:tcPr>
          <w:p w14:paraId="6CDCE2C0"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70F3DA54" w14:textId="62B018B7" w:rsidR="00B91D1B" w:rsidRPr="00153AE1" w:rsidRDefault="00B91D1B" w:rsidP="00A70AD5">
            <w:pPr>
              <w:pStyle w:val="Stilius2"/>
              <w:rPr>
                <w:bCs/>
                <w:sz w:val="22"/>
                <w:szCs w:val="22"/>
              </w:rPr>
            </w:pPr>
            <w:r w:rsidRPr="00153AE1">
              <w:rPr>
                <w:bCs/>
                <w:sz w:val="22"/>
                <w:szCs w:val="22"/>
              </w:rPr>
              <w:t>Matavimo ribos: ne blogiau kaip nuo 0,0</w:t>
            </w:r>
            <w:r>
              <w:rPr>
                <w:bCs/>
                <w:sz w:val="22"/>
                <w:szCs w:val="22"/>
              </w:rPr>
              <w:t>5</w:t>
            </w:r>
            <w:r w:rsidRPr="00153AE1">
              <w:rPr>
                <w:bCs/>
                <w:sz w:val="22"/>
                <w:szCs w:val="22"/>
              </w:rPr>
              <w:t xml:space="preserve"> mg/1 </w:t>
            </w:r>
            <w:r>
              <w:rPr>
                <w:bCs/>
                <w:sz w:val="22"/>
                <w:szCs w:val="22"/>
              </w:rPr>
              <w:t>PO</w:t>
            </w:r>
            <w:r w:rsidRPr="00153AE1">
              <w:rPr>
                <w:bCs/>
                <w:sz w:val="22"/>
                <w:szCs w:val="22"/>
                <w:vertAlign w:val="subscript"/>
              </w:rPr>
              <w:t>4</w:t>
            </w:r>
            <w:r w:rsidRPr="00153AE1">
              <w:rPr>
                <w:bCs/>
                <w:sz w:val="22"/>
                <w:szCs w:val="22"/>
              </w:rPr>
              <w:t>-</w:t>
            </w:r>
            <w:r>
              <w:rPr>
                <w:bCs/>
                <w:sz w:val="22"/>
                <w:szCs w:val="22"/>
              </w:rPr>
              <w:t>P</w:t>
            </w:r>
            <w:r w:rsidRPr="00153AE1">
              <w:rPr>
                <w:bCs/>
                <w:sz w:val="22"/>
                <w:szCs w:val="22"/>
              </w:rPr>
              <w:t xml:space="preserve"> iki 1</w:t>
            </w:r>
            <w:r>
              <w:rPr>
                <w:bCs/>
                <w:sz w:val="22"/>
                <w:szCs w:val="22"/>
              </w:rPr>
              <w:t>0</w:t>
            </w:r>
            <w:r w:rsidRPr="00153AE1">
              <w:rPr>
                <w:bCs/>
                <w:sz w:val="22"/>
                <w:szCs w:val="22"/>
              </w:rPr>
              <w:t xml:space="preserve"> mg/l </w:t>
            </w:r>
            <w:r>
              <w:rPr>
                <w:bCs/>
                <w:sz w:val="22"/>
                <w:szCs w:val="22"/>
              </w:rPr>
              <w:t>PO</w:t>
            </w:r>
            <w:r w:rsidRPr="00153AE1">
              <w:rPr>
                <w:bCs/>
                <w:sz w:val="22"/>
                <w:szCs w:val="22"/>
                <w:vertAlign w:val="subscript"/>
              </w:rPr>
              <w:t>4</w:t>
            </w:r>
            <w:r w:rsidRPr="00153AE1">
              <w:rPr>
                <w:bCs/>
                <w:sz w:val="22"/>
                <w:szCs w:val="22"/>
              </w:rPr>
              <w:t>-</w:t>
            </w:r>
            <w:r>
              <w:rPr>
                <w:bCs/>
                <w:sz w:val="22"/>
                <w:szCs w:val="22"/>
              </w:rPr>
              <w:t>P</w:t>
            </w:r>
            <w:r w:rsidRPr="00153AE1">
              <w:rPr>
                <w:bCs/>
                <w:sz w:val="22"/>
                <w:szCs w:val="22"/>
              </w:rPr>
              <w:t>.</w:t>
            </w:r>
          </w:p>
        </w:tc>
        <w:tc>
          <w:tcPr>
            <w:tcW w:w="3827" w:type="dxa"/>
          </w:tcPr>
          <w:p w14:paraId="560BCF03"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99990FE" w14:textId="77777777" w:rsidTr="00A70AD5">
        <w:tc>
          <w:tcPr>
            <w:tcW w:w="988" w:type="dxa"/>
            <w:vAlign w:val="center"/>
          </w:tcPr>
          <w:p w14:paraId="3B0EAC50" w14:textId="77777777" w:rsidR="00B91D1B" w:rsidRPr="00153AE1" w:rsidRDefault="00B91D1B" w:rsidP="00A70AD5">
            <w:pPr>
              <w:pStyle w:val="ListParagraph"/>
              <w:numPr>
                <w:ilvl w:val="0"/>
                <w:numId w:val="25"/>
              </w:numPr>
              <w:ind w:left="739"/>
              <w:jc w:val="center"/>
              <w:rPr>
                <w:rFonts w:eastAsia="Times New Roman"/>
                <w:b w:val="0"/>
                <w:bCs/>
                <w:szCs w:val="22"/>
                <w:lang w:val="en-GB"/>
              </w:rPr>
            </w:pPr>
          </w:p>
        </w:tc>
        <w:tc>
          <w:tcPr>
            <w:tcW w:w="5103" w:type="dxa"/>
            <w:vAlign w:val="center"/>
          </w:tcPr>
          <w:p w14:paraId="3CF551B4" w14:textId="50B50512" w:rsidR="00B91D1B" w:rsidRPr="00153AE1" w:rsidRDefault="00B91D1B" w:rsidP="00A70AD5">
            <w:pPr>
              <w:pStyle w:val="Stilius2"/>
              <w:rPr>
                <w:rFonts w:eastAsia="Times New Roman"/>
                <w:bCs/>
                <w:sz w:val="22"/>
                <w:szCs w:val="22"/>
              </w:rPr>
            </w:pPr>
            <w:r>
              <w:rPr>
                <w:rFonts w:eastAsia="Times New Roman"/>
                <w:bCs/>
                <w:sz w:val="22"/>
                <w:szCs w:val="22"/>
              </w:rPr>
              <w:t>Didžiausia išmatuota</w:t>
            </w:r>
            <w:r w:rsidRPr="00153AE1">
              <w:rPr>
                <w:rFonts w:eastAsia="Times New Roman"/>
                <w:bCs/>
                <w:sz w:val="22"/>
                <w:szCs w:val="22"/>
              </w:rPr>
              <w:t xml:space="preserve"> paklaida: ne didesnė nei </w:t>
            </w:r>
            <w:r>
              <w:rPr>
                <w:rFonts w:eastAsia="Times New Roman"/>
                <w:bCs/>
                <w:sz w:val="22"/>
                <w:szCs w:val="22"/>
              </w:rPr>
              <w:t>2</w:t>
            </w:r>
            <w:r w:rsidRPr="00153AE1">
              <w:rPr>
                <w:rFonts w:eastAsia="Times New Roman"/>
                <w:bCs/>
                <w:sz w:val="22"/>
                <w:szCs w:val="22"/>
              </w:rPr>
              <w:t xml:space="preserve">% nuo </w:t>
            </w:r>
            <w:r w:rsidRPr="00552FCB">
              <w:rPr>
                <w:rFonts w:eastAsia="Times New Roman"/>
                <w:bCs/>
                <w:sz w:val="22"/>
                <w:szCs w:val="22"/>
              </w:rPr>
              <w:t>matavimo diapazono pabaigos vertės</w:t>
            </w:r>
            <w:r w:rsidRPr="00153AE1">
              <w:rPr>
                <w:rFonts w:eastAsia="Times New Roman"/>
                <w:bCs/>
                <w:sz w:val="22"/>
                <w:szCs w:val="22"/>
              </w:rPr>
              <w:t>.</w:t>
            </w:r>
          </w:p>
        </w:tc>
        <w:tc>
          <w:tcPr>
            <w:tcW w:w="3827" w:type="dxa"/>
          </w:tcPr>
          <w:p w14:paraId="2A4C3BA9" w14:textId="3351D0DA"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7D799C0" w14:textId="77777777" w:rsidTr="00A70AD5">
        <w:tc>
          <w:tcPr>
            <w:tcW w:w="988" w:type="dxa"/>
            <w:vAlign w:val="center"/>
          </w:tcPr>
          <w:p w14:paraId="67DACE55" w14:textId="77777777" w:rsidR="00B91D1B" w:rsidRPr="00153AE1" w:rsidRDefault="00B91D1B" w:rsidP="00A70AD5">
            <w:pPr>
              <w:pStyle w:val="ListParagraph"/>
              <w:numPr>
                <w:ilvl w:val="0"/>
                <w:numId w:val="25"/>
              </w:numPr>
              <w:ind w:left="739"/>
              <w:jc w:val="center"/>
              <w:rPr>
                <w:rFonts w:eastAsia="Times New Roman"/>
                <w:b w:val="0"/>
                <w:bCs/>
                <w:szCs w:val="22"/>
                <w:lang w:val="en-GB"/>
              </w:rPr>
            </w:pPr>
          </w:p>
        </w:tc>
        <w:tc>
          <w:tcPr>
            <w:tcW w:w="5103" w:type="dxa"/>
            <w:vAlign w:val="center"/>
          </w:tcPr>
          <w:p w14:paraId="502A74A9" w14:textId="56A9FC9B" w:rsidR="00B91D1B" w:rsidRPr="00153AE1" w:rsidRDefault="00B91D1B" w:rsidP="00A70AD5">
            <w:pPr>
              <w:pStyle w:val="Stilius2"/>
              <w:rPr>
                <w:rFonts w:eastAsia="Times New Roman"/>
                <w:bCs/>
                <w:sz w:val="22"/>
                <w:szCs w:val="22"/>
              </w:rPr>
            </w:pPr>
            <w:r w:rsidRPr="00FE397A">
              <w:rPr>
                <w:rFonts w:eastAsia="Times New Roman"/>
                <w:bCs/>
                <w:sz w:val="22"/>
                <w:szCs w:val="22"/>
              </w:rPr>
              <w:t>Pakartojamumas</w:t>
            </w:r>
            <w:r w:rsidRPr="00153AE1">
              <w:rPr>
                <w:rFonts w:eastAsia="Times New Roman"/>
                <w:bCs/>
                <w:sz w:val="22"/>
                <w:szCs w:val="22"/>
              </w:rPr>
              <w:t xml:space="preserve">: ne </w:t>
            </w:r>
            <w:r>
              <w:rPr>
                <w:rFonts w:eastAsia="Times New Roman"/>
                <w:bCs/>
                <w:sz w:val="22"/>
                <w:szCs w:val="22"/>
              </w:rPr>
              <w:t>daugiau</w:t>
            </w:r>
            <w:r w:rsidRPr="00153AE1">
              <w:rPr>
                <w:rFonts w:eastAsia="Times New Roman"/>
                <w:bCs/>
                <w:sz w:val="22"/>
                <w:szCs w:val="22"/>
              </w:rPr>
              <w:t xml:space="preserve"> nei ± </w:t>
            </w:r>
            <w:r>
              <w:rPr>
                <w:rFonts w:eastAsia="Times New Roman"/>
                <w:bCs/>
                <w:sz w:val="22"/>
                <w:szCs w:val="22"/>
              </w:rPr>
              <w:t>2</w:t>
            </w:r>
            <w:r w:rsidRPr="00153AE1">
              <w:rPr>
                <w:rFonts w:eastAsia="Times New Roman"/>
                <w:bCs/>
                <w:sz w:val="22"/>
                <w:szCs w:val="22"/>
              </w:rPr>
              <w:t xml:space="preserve">% nuo rodomos </w:t>
            </w:r>
            <w:r>
              <w:rPr>
                <w:rFonts w:eastAsia="Times New Roman"/>
                <w:bCs/>
                <w:sz w:val="22"/>
                <w:szCs w:val="22"/>
              </w:rPr>
              <w:t>PO</w:t>
            </w:r>
            <w:r w:rsidRPr="00153AE1">
              <w:rPr>
                <w:rFonts w:eastAsia="Times New Roman"/>
                <w:bCs/>
                <w:sz w:val="22"/>
                <w:szCs w:val="22"/>
                <w:vertAlign w:val="subscript"/>
              </w:rPr>
              <w:t>4</w:t>
            </w:r>
            <w:r w:rsidRPr="00153AE1">
              <w:rPr>
                <w:rFonts w:eastAsia="Times New Roman"/>
                <w:bCs/>
                <w:sz w:val="22"/>
                <w:szCs w:val="22"/>
              </w:rPr>
              <w:t>-</w:t>
            </w:r>
            <w:r>
              <w:rPr>
                <w:rFonts w:eastAsia="Times New Roman"/>
                <w:bCs/>
                <w:sz w:val="22"/>
                <w:szCs w:val="22"/>
              </w:rPr>
              <w:t>P</w:t>
            </w:r>
            <w:r w:rsidRPr="00153AE1">
              <w:rPr>
                <w:rFonts w:eastAsia="Times New Roman"/>
                <w:bCs/>
                <w:sz w:val="22"/>
                <w:szCs w:val="22"/>
              </w:rPr>
              <w:t xml:space="preserve"> reikšmės + 0,</w:t>
            </w:r>
            <w:r>
              <w:rPr>
                <w:rFonts w:eastAsia="Times New Roman"/>
                <w:bCs/>
                <w:sz w:val="22"/>
                <w:szCs w:val="22"/>
              </w:rPr>
              <w:t>0</w:t>
            </w:r>
            <w:r w:rsidRPr="00153AE1">
              <w:rPr>
                <w:rFonts w:eastAsia="Times New Roman"/>
                <w:bCs/>
                <w:sz w:val="22"/>
                <w:szCs w:val="22"/>
              </w:rPr>
              <w:t>1 mg/l.</w:t>
            </w:r>
          </w:p>
        </w:tc>
        <w:tc>
          <w:tcPr>
            <w:tcW w:w="3827" w:type="dxa"/>
          </w:tcPr>
          <w:p w14:paraId="07CA52D0" w14:textId="6BB7B841"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EAA8267" w14:textId="77777777" w:rsidTr="00A70AD5">
        <w:tc>
          <w:tcPr>
            <w:tcW w:w="988" w:type="dxa"/>
            <w:vAlign w:val="center"/>
          </w:tcPr>
          <w:p w14:paraId="38DC7219"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7C11F5B1" w14:textId="25D03FA1" w:rsidR="00B91D1B" w:rsidRPr="00153AE1" w:rsidRDefault="00B91D1B" w:rsidP="00A70AD5">
            <w:pPr>
              <w:pStyle w:val="Stilius2"/>
              <w:rPr>
                <w:bCs/>
                <w:sz w:val="22"/>
                <w:szCs w:val="22"/>
              </w:rPr>
            </w:pPr>
            <w:r w:rsidRPr="00153AE1">
              <w:rPr>
                <w:bCs/>
                <w:sz w:val="22"/>
                <w:szCs w:val="22"/>
              </w:rPr>
              <w:t>Matavimo terpės temperatūra: ne blogiau kaip nuo 5°</w:t>
            </w:r>
            <w:r w:rsidRPr="00153AE1">
              <w:rPr>
                <w:bCs/>
                <w:sz w:val="22"/>
                <w:szCs w:val="22"/>
                <w:vertAlign w:val="superscript"/>
              </w:rPr>
              <w:t xml:space="preserve"> </w:t>
            </w:r>
            <w:r w:rsidRPr="00153AE1">
              <w:rPr>
                <w:bCs/>
                <w:sz w:val="22"/>
                <w:szCs w:val="22"/>
              </w:rPr>
              <w:t>C iki 30°</w:t>
            </w:r>
            <w:r w:rsidRPr="00153AE1">
              <w:rPr>
                <w:bCs/>
                <w:sz w:val="22"/>
                <w:szCs w:val="22"/>
                <w:vertAlign w:val="superscript"/>
              </w:rPr>
              <w:t xml:space="preserve"> </w:t>
            </w:r>
            <w:r w:rsidRPr="00153AE1">
              <w:rPr>
                <w:bCs/>
                <w:sz w:val="22"/>
                <w:szCs w:val="22"/>
              </w:rPr>
              <w:t>C, kai aplinkos temperatūra</w:t>
            </w:r>
            <w:r>
              <w:rPr>
                <w:bCs/>
                <w:sz w:val="22"/>
                <w:szCs w:val="22"/>
              </w:rPr>
              <w:t xml:space="preserve">: </w:t>
            </w:r>
            <w:r w:rsidRPr="00153AE1">
              <w:rPr>
                <w:rFonts w:eastAsia="Times New Roman"/>
                <w:bCs/>
                <w:sz w:val="22"/>
                <w:szCs w:val="22"/>
              </w:rPr>
              <w:t>–</w:t>
            </w:r>
            <w:r w:rsidRPr="00153AE1">
              <w:rPr>
                <w:bCs/>
                <w:sz w:val="22"/>
                <w:szCs w:val="22"/>
              </w:rPr>
              <w:t>20°C...+40°C.</w:t>
            </w:r>
          </w:p>
        </w:tc>
        <w:tc>
          <w:tcPr>
            <w:tcW w:w="3827" w:type="dxa"/>
          </w:tcPr>
          <w:p w14:paraId="580B9045"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8F8975B" w14:textId="77777777" w:rsidTr="00A70AD5">
        <w:tc>
          <w:tcPr>
            <w:tcW w:w="988" w:type="dxa"/>
            <w:vAlign w:val="center"/>
          </w:tcPr>
          <w:p w14:paraId="7E59935D"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4D7750D8" w14:textId="77777777" w:rsidR="00B91D1B" w:rsidRPr="00153AE1" w:rsidRDefault="00B91D1B" w:rsidP="00A70AD5">
            <w:pPr>
              <w:pStyle w:val="Stilius2"/>
              <w:rPr>
                <w:bCs/>
                <w:sz w:val="22"/>
                <w:szCs w:val="22"/>
              </w:rPr>
            </w:pPr>
            <w:r w:rsidRPr="00153AE1">
              <w:rPr>
                <w:rFonts w:eastAsia="Times New Roman"/>
                <w:bCs/>
                <w:sz w:val="22"/>
                <w:szCs w:val="22"/>
              </w:rPr>
              <w:t>Komunikacija – Profibus DP arba lygiavertė.</w:t>
            </w:r>
          </w:p>
        </w:tc>
        <w:tc>
          <w:tcPr>
            <w:tcW w:w="3827" w:type="dxa"/>
          </w:tcPr>
          <w:p w14:paraId="75654442"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C59CD31" w14:textId="77777777" w:rsidTr="00A70AD5">
        <w:tc>
          <w:tcPr>
            <w:tcW w:w="988" w:type="dxa"/>
            <w:vAlign w:val="center"/>
          </w:tcPr>
          <w:p w14:paraId="03D34FCF"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5CA97231" w14:textId="77777777" w:rsidR="00B91D1B" w:rsidRPr="00153AE1" w:rsidRDefault="00B91D1B" w:rsidP="00A70AD5">
            <w:pPr>
              <w:pStyle w:val="Stilius2"/>
              <w:rPr>
                <w:bCs/>
                <w:sz w:val="22"/>
                <w:szCs w:val="22"/>
              </w:rPr>
            </w:pPr>
            <w:r w:rsidRPr="00153AE1">
              <w:rPr>
                <w:rFonts w:eastAsia="Times New Roman"/>
                <w:bCs/>
                <w:sz w:val="22"/>
                <w:szCs w:val="22"/>
              </w:rPr>
              <w:t xml:space="preserve">Analoginių išėjimų skaičius: ne mažiau </w:t>
            </w:r>
            <w:r w:rsidRPr="00153AE1">
              <w:rPr>
                <w:bCs/>
                <w:sz w:val="22"/>
                <w:szCs w:val="22"/>
              </w:rPr>
              <w:t>2 išėjimų (0/4...20) mA.</w:t>
            </w:r>
          </w:p>
        </w:tc>
        <w:tc>
          <w:tcPr>
            <w:tcW w:w="3827" w:type="dxa"/>
            <w:vAlign w:val="center"/>
          </w:tcPr>
          <w:p w14:paraId="6B8EB244"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670FDB1" w14:textId="77777777" w:rsidTr="00A70AD5">
        <w:tc>
          <w:tcPr>
            <w:tcW w:w="988" w:type="dxa"/>
            <w:vAlign w:val="center"/>
          </w:tcPr>
          <w:p w14:paraId="7C21BF9E"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489E6D2D" w14:textId="7606CCA0" w:rsidR="00B91D1B" w:rsidRPr="00153AE1" w:rsidRDefault="00B91D1B" w:rsidP="00A70AD5">
            <w:pPr>
              <w:pStyle w:val="NoSpacing"/>
              <w:rPr>
                <w:bCs/>
                <w:sz w:val="22"/>
                <w:szCs w:val="22"/>
              </w:rPr>
            </w:pPr>
            <w:r w:rsidRPr="00153AE1">
              <w:rPr>
                <w:bCs/>
                <w:sz w:val="22"/>
                <w:szCs w:val="22"/>
              </w:rPr>
              <w:t>Analizatori</w:t>
            </w:r>
            <w:r>
              <w:rPr>
                <w:bCs/>
                <w:sz w:val="22"/>
                <w:szCs w:val="22"/>
              </w:rPr>
              <w:t>us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vAlign w:val="center"/>
          </w:tcPr>
          <w:p w14:paraId="00CF2953"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1343B6B" w14:textId="77777777" w:rsidTr="00A70AD5">
        <w:tc>
          <w:tcPr>
            <w:tcW w:w="988" w:type="dxa"/>
            <w:vAlign w:val="center"/>
          </w:tcPr>
          <w:p w14:paraId="57C12D0B"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28E9D7C0" w14:textId="77777777" w:rsidR="00B91D1B" w:rsidRPr="00153AE1" w:rsidRDefault="00B91D1B" w:rsidP="00A70AD5">
            <w:pPr>
              <w:pStyle w:val="Stilius2"/>
              <w:rPr>
                <w:bCs/>
                <w:sz w:val="22"/>
                <w:szCs w:val="22"/>
              </w:rPr>
            </w:pPr>
            <w:r w:rsidRPr="00153AE1">
              <w:rPr>
                <w:rFonts w:eastAsia="Times New Roman"/>
                <w:bCs/>
                <w:sz w:val="22"/>
                <w:szCs w:val="22"/>
              </w:rPr>
              <w:t xml:space="preserve">Maitinimas: </w:t>
            </w:r>
            <w:r w:rsidRPr="00153AE1">
              <w:rPr>
                <w:bCs/>
                <w:sz w:val="22"/>
                <w:szCs w:val="22"/>
              </w:rPr>
              <w:t>230</w:t>
            </w:r>
            <w:r w:rsidRPr="00153AE1">
              <w:rPr>
                <w:rFonts w:eastAsia="Times New Roman"/>
                <w:bCs/>
                <w:sz w:val="22"/>
                <w:szCs w:val="22"/>
              </w:rPr>
              <w:t>–</w:t>
            </w:r>
            <w:r w:rsidRPr="00153AE1">
              <w:rPr>
                <w:bCs/>
                <w:sz w:val="22"/>
                <w:szCs w:val="22"/>
              </w:rPr>
              <w:t>240 V AC 50Hz.</w:t>
            </w:r>
          </w:p>
        </w:tc>
        <w:tc>
          <w:tcPr>
            <w:tcW w:w="3827" w:type="dxa"/>
            <w:vAlign w:val="center"/>
          </w:tcPr>
          <w:p w14:paraId="2E06AD54"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58B545D" w14:textId="77777777" w:rsidTr="00A70AD5">
        <w:tc>
          <w:tcPr>
            <w:tcW w:w="988" w:type="dxa"/>
            <w:vAlign w:val="center"/>
          </w:tcPr>
          <w:p w14:paraId="5BD851C9"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14C664AA" w14:textId="6FEE51A4" w:rsidR="00B91D1B" w:rsidRPr="00153AE1" w:rsidRDefault="00B91D1B" w:rsidP="00A70AD5">
            <w:pPr>
              <w:pStyle w:val="Stilius2"/>
              <w:rPr>
                <w:bCs/>
                <w:sz w:val="22"/>
                <w:szCs w:val="22"/>
              </w:rPr>
            </w:pPr>
            <w:r w:rsidRPr="00153AE1">
              <w:rPr>
                <w:bCs/>
                <w:sz w:val="22"/>
                <w:szCs w:val="22"/>
              </w:rPr>
              <w:t>Laisvai programuojamas matavimo intervalas ne blogiau kaip nuo 15 min.</w:t>
            </w:r>
          </w:p>
        </w:tc>
        <w:tc>
          <w:tcPr>
            <w:tcW w:w="3827" w:type="dxa"/>
            <w:vAlign w:val="center"/>
          </w:tcPr>
          <w:p w14:paraId="1A107CAA"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FF5B842" w14:textId="77777777" w:rsidTr="00A70AD5">
        <w:tc>
          <w:tcPr>
            <w:tcW w:w="988" w:type="dxa"/>
            <w:vAlign w:val="center"/>
          </w:tcPr>
          <w:p w14:paraId="4D3015A7"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48BB8567" w14:textId="77777777" w:rsidR="00B91D1B" w:rsidRPr="00153AE1" w:rsidRDefault="00B91D1B" w:rsidP="00A70AD5">
            <w:pPr>
              <w:pStyle w:val="Stilius2"/>
              <w:rPr>
                <w:bCs/>
                <w:sz w:val="22"/>
                <w:szCs w:val="22"/>
              </w:rPr>
            </w:pPr>
            <w:r w:rsidRPr="00153AE1">
              <w:rPr>
                <w:rFonts w:eastAsia="Times New Roman"/>
                <w:bCs/>
                <w:sz w:val="22"/>
                <w:szCs w:val="22"/>
              </w:rPr>
              <w:t>Laisvai programuojamas kalibravimo intervalas ne blogiau kaip nuo 1 h iki 30 dienų.</w:t>
            </w:r>
          </w:p>
        </w:tc>
        <w:tc>
          <w:tcPr>
            <w:tcW w:w="3827" w:type="dxa"/>
            <w:vAlign w:val="center"/>
          </w:tcPr>
          <w:p w14:paraId="5CF9A32C"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01D5620" w14:textId="77777777" w:rsidTr="00A70AD5">
        <w:tc>
          <w:tcPr>
            <w:tcW w:w="988" w:type="dxa"/>
            <w:vAlign w:val="center"/>
          </w:tcPr>
          <w:p w14:paraId="40AA9DAF"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6C701704" w14:textId="77777777" w:rsidR="00B91D1B" w:rsidRPr="00153AE1" w:rsidRDefault="00B91D1B" w:rsidP="00A70AD5">
            <w:pPr>
              <w:pStyle w:val="Stilius2"/>
              <w:rPr>
                <w:bCs/>
                <w:sz w:val="22"/>
                <w:szCs w:val="22"/>
              </w:rPr>
            </w:pPr>
            <w:r w:rsidRPr="00153AE1">
              <w:rPr>
                <w:rFonts w:eastAsia="Times New Roman"/>
                <w:bCs/>
                <w:sz w:val="22"/>
                <w:szCs w:val="22"/>
              </w:rPr>
              <w:t>Grafinis ekranas, grafikų ar įrašų atvaizdavimui.</w:t>
            </w:r>
          </w:p>
        </w:tc>
        <w:tc>
          <w:tcPr>
            <w:tcW w:w="3827" w:type="dxa"/>
            <w:vAlign w:val="center"/>
          </w:tcPr>
          <w:p w14:paraId="232FE97E"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680FB0F" w14:textId="77777777" w:rsidTr="00A70AD5">
        <w:tc>
          <w:tcPr>
            <w:tcW w:w="988" w:type="dxa"/>
            <w:vAlign w:val="center"/>
          </w:tcPr>
          <w:p w14:paraId="007DCAD1"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74DA6873" w14:textId="77777777" w:rsidR="00B91D1B" w:rsidRPr="00153AE1" w:rsidRDefault="00B91D1B" w:rsidP="00A70AD5">
            <w:pPr>
              <w:pStyle w:val="Stilius2"/>
              <w:rPr>
                <w:bCs/>
                <w:sz w:val="22"/>
                <w:szCs w:val="22"/>
              </w:rPr>
            </w:pPr>
            <w:r w:rsidRPr="00153AE1">
              <w:rPr>
                <w:rFonts w:eastAsia="Times New Roman"/>
                <w:bCs/>
                <w:sz w:val="22"/>
                <w:szCs w:val="22"/>
              </w:rPr>
              <w:t>Valdymas mygtukais arba pasukamu manipuliatoriumi.</w:t>
            </w:r>
          </w:p>
        </w:tc>
        <w:tc>
          <w:tcPr>
            <w:tcW w:w="3827" w:type="dxa"/>
            <w:vAlign w:val="center"/>
          </w:tcPr>
          <w:p w14:paraId="79E5F8A6"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9846994" w14:textId="77777777" w:rsidTr="00A70AD5">
        <w:tc>
          <w:tcPr>
            <w:tcW w:w="988" w:type="dxa"/>
            <w:vAlign w:val="center"/>
          </w:tcPr>
          <w:p w14:paraId="1D2C2094"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40EA9519" w14:textId="77777777" w:rsidR="00B91D1B" w:rsidRPr="00153AE1" w:rsidRDefault="00B91D1B" w:rsidP="00A70AD5">
            <w:pPr>
              <w:pStyle w:val="Stilius2"/>
              <w:rPr>
                <w:rFonts w:eastAsia="Times New Roman"/>
                <w:bCs/>
                <w:sz w:val="22"/>
                <w:szCs w:val="22"/>
              </w:rPr>
            </w:pPr>
            <w:r w:rsidRPr="00153AE1">
              <w:rPr>
                <w:bCs/>
                <w:sz w:val="22"/>
                <w:szCs w:val="22"/>
              </w:rPr>
              <w:t xml:space="preserve">Keitiklis privalo kaupti duomenis į vidinę atmintį. </w:t>
            </w:r>
            <w:r w:rsidRPr="00153AE1">
              <w:rPr>
                <w:bCs/>
                <w:color w:val="000000"/>
                <w:sz w:val="22"/>
                <w:szCs w:val="22"/>
              </w:rPr>
              <w:t xml:space="preserve">Turi būti galimybė peržiūrėti ne mažiau kaip 50 istorinių įvykių (kalibravimo, įspėjimų ir gedimų). </w:t>
            </w:r>
            <w:r w:rsidRPr="00153AE1">
              <w:rPr>
                <w:bCs/>
                <w:sz w:val="22"/>
                <w:szCs w:val="22"/>
              </w:rPr>
              <w:t>Turi būti galimybė suarchyvuotus duomenis nuskaityti į atminties kortelę arba USB. Suarchyvuotų duomenų formatas privalo būti pritaikytas darbui su Microsoft Office programiniu paketu arba kartu su keitikliu privalo būti pateikta programinė įranga, skirta duomenų apdorojimui.</w:t>
            </w:r>
          </w:p>
        </w:tc>
        <w:tc>
          <w:tcPr>
            <w:tcW w:w="3827" w:type="dxa"/>
            <w:vAlign w:val="center"/>
          </w:tcPr>
          <w:p w14:paraId="0266B6EE"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FDDECD1" w14:textId="77777777" w:rsidTr="00A70AD5">
        <w:tc>
          <w:tcPr>
            <w:tcW w:w="988" w:type="dxa"/>
            <w:vAlign w:val="center"/>
          </w:tcPr>
          <w:p w14:paraId="27D3378C" w14:textId="77777777" w:rsidR="00B91D1B" w:rsidRPr="00153AE1" w:rsidRDefault="00B91D1B" w:rsidP="00D02A39">
            <w:pPr>
              <w:pStyle w:val="ListParagraph"/>
              <w:numPr>
                <w:ilvl w:val="0"/>
                <w:numId w:val="25"/>
              </w:numPr>
              <w:ind w:left="739"/>
              <w:jc w:val="center"/>
              <w:rPr>
                <w:rFonts w:eastAsia="Times New Roman"/>
                <w:b w:val="0"/>
                <w:bCs/>
                <w:sz w:val="22"/>
                <w:szCs w:val="22"/>
                <w:lang w:val="lt-LT"/>
              </w:rPr>
            </w:pPr>
          </w:p>
        </w:tc>
        <w:tc>
          <w:tcPr>
            <w:tcW w:w="5103" w:type="dxa"/>
          </w:tcPr>
          <w:p w14:paraId="6D06CC19" w14:textId="77777777" w:rsidR="00B91D1B" w:rsidRPr="00153AE1" w:rsidRDefault="00B91D1B" w:rsidP="00B91D1B">
            <w:pPr>
              <w:pStyle w:val="Stilius2"/>
              <w:jc w:val="both"/>
              <w:rPr>
                <w:bCs/>
                <w:sz w:val="22"/>
                <w:szCs w:val="22"/>
              </w:rPr>
            </w:pPr>
            <w:r w:rsidRPr="00153AE1">
              <w:rPr>
                <w:rFonts w:eastAsia="Times New Roman"/>
                <w:bCs/>
                <w:sz w:val="22"/>
                <w:szCs w:val="22"/>
              </w:rPr>
              <w:t xml:space="preserve">Aliarmo, gedimo atveju keitiklis privalo indikuoti pakeisdamas spalvą, arba garsiniu signalu, </w:t>
            </w:r>
            <w:r w:rsidRPr="00153AE1">
              <w:rPr>
                <w:bCs/>
                <w:sz w:val="22"/>
                <w:szCs w:val="22"/>
              </w:rPr>
              <w:t>turi turėti galimybę duomenis perduoti į SCADA.</w:t>
            </w:r>
          </w:p>
        </w:tc>
        <w:tc>
          <w:tcPr>
            <w:tcW w:w="3827" w:type="dxa"/>
            <w:vAlign w:val="center"/>
          </w:tcPr>
          <w:p w14:paraId="38D0DDE8"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F9B680C" w14:textId="77777777" w:rsidTr="00A70AD5">
        <w:tc>
          <w:tcPr>
            <w:tcW w:w="988" w:type="dxa"/>
            <w:vAlign w:val="center"/>
          </w:tcPr>
          <w:p w14:paraId="3FD2D81B" w14:textId="77777777" w:rsidR="00B91D1B" w:rsidRPr="00153AE1" w:rsidRDefault="00B91D1B" w:rsidP="00D02A39">
            <w:pPr>
              <w:pStyle w:val="ListParagraph"/>
              <w:numPr>
                <w:ilvl w:val="0"/>
                <w:numId w:val="25"/>
              </w:numPr>
              <w:ind w:left="739"/>
              <w:jc w:val="center"/>
              <w:rPr>
                <w:rFonts w:eastAsia="Times New Roman"/>
                <w:b w:val="0"/>
                <w:bCs/>
                <w:sz w:val="22"/>
                <w:szCs w:val="22"/>
                <w:lang w:val="lt-LT"/>
              </w:rPr>
            </w:pPr>
          </w:p>
        </w:tc>
        <w:tc>
          <w:tcPr>
            <w:tcW w:w="5103" w:type="dxa"/>
          </w:tcPr>
          <w:p w14:paraId="16B956E8" w14:textId="77777777" w:rsidR="00B91D1B" w:rsidRPr="00153AE1" w:rsidRDefault="00B91D1B" w:rsidP="00B91D1B">
            <w:pPr>
              <w:pStyle w:val="Stilius2"/>
              <w:jc w:val="both"/>
              <w:rPr>
                <w:rFonts w:eastAsia="Times New Roman"/>
                <w:bCs/>
                <w:sz w:val="22"/>
                <w:szCs w:val="22"/>
              </w:rPr>
            </w:pPr>
            <w:r w:rsidRPr="00153AE1">
              <w:rPr>
                <w:bCs/>
                <w:sz w:val="22"/>
                <w:szCs w:val="22"/>
              </w:rPr>
              <w:t>Analizatoriaus sistema turi būti sertifikuota Europos Sąjungoje (pažymėta ženklu CE).</w:t>
            </w:r>
          </w:p>
        </w:tc>
        <w:tc>
          <w:tcPr>
            <w:tcW w:w="3827" w:type="dxa"/>
            <w:vAlign w:val="center"/>
          </w:tcPr>
          <w:p w14:paraId="5F47C69D"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9F67F8F" w14:textId="77777777" w:rsidTr="00A70AD5">
        <w:tc>
          <w:tcPr>
            <w:tcW w:w="988" w:type="dxa"/>
            <w:vAlign w:val="center"/>
          </w:tcPr>
          <w:p w14:paraId="67F38D97"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tcPr>
          <w:p w14:paraId="058BD604" w14:textId="342827D6" w:rsidR="00B91D1B" w:rsidRPr="00153AE1" w:rsidRDefault="00B91D1B" w:rsidP="00B91D1B">
            <w:pPr>
              <w:pStyle w:val="Stilius2"/>
              <w:jc w:val="both"/>
              <w:rPr>
                <w:bCs/>
                <w:sz w:val="22"/>
                <w:szCs w:val="22"/>
              </w:rPr>
            </w:pPr>
            <w:r w:rsidRPr="00153AE1">
              <w:rPr>
                <w:bCs/>
                <w:sz w:val="22"/>
                <w:szCs w:val="22"/>
              </w:rPr>
              <w:t>Turi būti pateikti būtini ir reikalingi reagentai</w:t>
            </w:r>
            <w:r>
              <w:rPr>
                <w:bCs/>
                <w:sz w:val="22"/>
                <w:szCs w:val="22"/>
              </w:rPr>
              <w:t>,</w:t>
            </w:r>
            <w:r w:rsidRPr="00153AE1">
              <w:rPr>
                <w:bCs/>
                <w:sz w:val="22"/>
                <w:szCs w:val="22"/>
              </w:rPr>
              <w:t xml:space="preserve"> ir standartiniai tirpalai </w:t>
            </w:r>
            <w:r w:rsidRPr="00153AE1">
              <w:rPr>
                <w:bCs/>
                <w:color w:val="000000" w:themeColor="text1"/>
                <w:sz w:val="22"/>
                <w:szCs w:val="22"/>
              </w:rPr>
              <w:t xml:space="preserve">ne mažiau kaip </w:t>
            </w:r>
            <w:r>
              <w:rPr>
                <w:bCs/>
                <w:color w:val="000000" w:themeColor="text1"/>
                <w:sz w:val="22"/>
                <w:szCs w:val="22"/>
              </w:rPr>
              <w:t>6</w:t>
            </w:r>
            <w:r w:rsidRPr="00153AE1">
              <w:rPr>
                <w:bCs/>
                <w:color w:val="000000" w:themeColor="text1"/>
                <w:sz w:val="22"/>
                <w:szCs w:val="22"/>
              </w:rPr>
              <w:t xml:space="preserve"> mėn. laikotarpiui</w:t>
            </w:r>
            <w:r>
              <w:rPr>
                <w:bCs/>
                <w:color w:val="000000" w:themeColor="text1"/>
                <w:sz w:val="22"/>
                <w:szCs w:val="22"/>
              </w:rPr>
              <w:t xml:space="preserve">, jei mėginiai būtų imami ir </w:t>
            </w:r>
            <w:r w:rsidRPr="008E7107">
              <w:rPr>
                <w:bCs/>
                <w:color w:val="000000" w:themeColor="text1"/>
                <w:sz w:val="22"/>
                <w:szCs w:val="22"/>
              </w:rPr>
              <w:t>jų analizė atliekama kiekvieną dieną kas 2 valandas</w:t>
            </w:r>
            <w:r w:rsidRPr="00153AE1">
              <w:rPr>
                <w:bCs/>
                <w:sz w:val="22"/>
                <w:szCs w:val="22"/>
              </w:rPr>
              <w:t>.</w:t>
            </w:r>
          </w:p>
        </w:tc>
        <w:tc>
          <w:tcPr>
            <w:tcW w:w="3827" w:type="dxa"/>
            <w:vAlign w:val="center"/>
          </w:tcPr>
          <w:p w14:paraId="609E0A1A" w14:textId="77777777" w:rsidR="00B91D1B" w:rsidRPr="00153AE1" w:rsidRDefault="00B91D1B" w:rsidP="00A70AD5">
            <w:pPr>
              <w:rPr>
                <w:rFonts w:ascii="Times New Roman" w:eastAsia="Times New Roman" w:hAnsi="Times New Roman"/>
                <w:bCs/>
                <w:sz w:val="22"/>
                <w:szCs w:val="22"/>
              </w:rPr>
            </w:pPr>
            <w:r w:rsidRPr="00153AE1">
              <w:rPr>
                <w:rFonts w:ascii="Times New Roman" w:eastAsia="Times New Roman" w:hAnsi="Times New Roman"/>
                <w:bCs/>
                <w:sz w:val="22"/>
                <w:szCs w:val="22"/>
              </w:rPr>
              <w:t>TAIP/NE [pildo tiekėjas palikdamas siūlomą reikšmę]</w:t>
            </w:r>
          </w:p>
        </w:tc>
      </w:tr>
      <w:tr w:rsidR="00B91D1B" w:rsidRPr="00153AE1" w14:paraId="4A77D9C0" w14:textId="77777777" w:rsidTr="00A70AD5">
        <w:tc>
          <w:tcPr>
            <w:tcW w:w="988" w:type="dxa"/>
            <w:vAlign w:val="center"/>
          </w:tcPr>
          <w:p w14:paraId="4296587A" w14:textId="77777777" w:rsidR="00B91D1B" w:rsidRPr="00153AE1" w:rsidRDefault="00B91D1B" w:rsidP="00D02A39">
            <w:pPr>
              <w:pStyle w:val="ListParagraph"/>
              <w:numPr>
                <w:ilvl w:val="0"/>
                <w:numId w:val="25"/>
              </w:numPr>
              <w:ind w:left="739"/>
              <w:jc w:val="center"/>
              <w:rPr>
                <w:rFonts w:eastAsia="Times New Roman"/>
                <w:b w:val="0"/>
                <w:bCs/>
                <w:szCs w:val="22"/>
                <w:lang w:val="en-GB"/>
              </w:rPr>
            </w:pPr>
          </w:p>
        </w:tc>
        <w:tc>
          <w:tcPr>
            <w:tcW w:w="5103" w:type="dxa"/>
          </w:tcPr>
          <w:p w14:paraId="1CCD1644" w14:textId="26C6B7C4" w:rsidR="00B91D1B" w:rsidRPr="00153AE1" w:rsidRDefault="00B91D1B" w:rsidP="00B91D1B">
            <w:pPr>
              <w:pStyle w:val="Stilius2"/>
              <w:jc w:val="both"/>
              <w:rPr>
                <w:bCs/>
                <w:sz w:val="22"/>
                <w:szCs w:val="22"/>
              </w:rPr>
            </w:pPr>
            <w:r w:rsidRPr="00153AE1">
              <w:rPr>
                <w:bCs/>
                <w:sz w:val="22"/>
                <w:szCs w:val="22"/>
              </w:rPr>
              <w:t xml:space="preserve">Laikikliai, tvirtinimo varžtai ir kiti elementai, reikalingi </w:t>
            </w:r>
            <w:r>
              <w:rPr>
                <w:bCs/>
                <w:sz w:val="22"/>
                <w:szCs w:val="22"/>
              </w:rPr>
              <w:t>analizatoriaus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02DBEF4C" w14:textId="30848E94" w:rsidR="00B91D1B" w:rsidRPr="00153AE1" w:rsidRDefault="00B91D1B" w:rsidP="00A70AD5">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6F2D988" w14:textId="77777777" w:rsidTr="00A70AD5">
        <w:tc>
          <w:tcPr>
            <w:tcW w:w="988" w:type="dxa"/>
            <w:vAlign w:val="center"/>
          </w:tcPr>
          <w:p w14:paraId="7BAF3224" w14:textId="2B32D5E4" w:rsidR="00B91D1B" w:rsidRPr="00153AE1" w:rsidRDefault="00B91D1B" w:rsidP="00D02A39">
            <w:pPr>
              <w:jc w:val="center"/>
              <w:rPr>
                <w:rFonts w:ascii="Times New Roman" w:eastAsia="Times New Roman" w:hAnsi="Times New Roman"/>
                <w:bCs/>
                <w:sz w:val="22"/>
                <w:szCs w:val="22"/>
              </w:rPr>
            </w:pPr>
            <w:r>
              <w:rPr>
                <w:rFonts w:ascii="Times New Roman" w:eastAsia="Times New Roman" w:hAnsi="Times New Roman"/>
                <w:bCs/>
                <w:sz w:val="22"/>
                <w:szCs w:val="22"/>
              </w:rPr>
              <w:t>18</w:t>
            </w:r>
            <w:r w:rsidRPr="00153AE1">
              <w:rPr>
                <w:rFonts w:ascii="Times New Roman" w:eastAsia="Times New Roman" w:hAnsi="Times New Roman"/>
                <w:bCs/>
                <w:sz w:val="22"/>
                <w:szCs w:val="22"/>
              </w:rPr>
              <w:t>.</w:t>
            </w:r>
          </w:p>
        </w:tc>
        <w:tc>
          <w:tcPr>
            <w:tcW w:w="5103" w:type="dxa"/>
            <w:vAlign w:val="center"/>
          </w:tcPr>
          <w:p w14:paraId="0B237B34" w14:textId="5071407D" w:rsidR="00B91D1B" w:rsidRPr="00153AE1" w:rsidRDefault="00B91D1B" w:rsidP="00A70AD5">
            <w:pPr>
              <w:pStyle w:val="Stilius2"/>
              <w:rPr>
                <w:b/>
                <w:sz w:val="22"/>
                <w:szCs w:val="22"/>
              </w:rPr>
            </w:pPr>
            <w:r w:rsidRPr="00F43E0E">
              <w:rPr>
                <w:b/>
                <w:sz w:val="22"/>
                <w:szCs w:val="22"/>
              </w:rPr>
              <w:t>Elektros paskirstymo ir valdymo skydas su periferine įranga</w:t>
            </w:r>
            <w:r>
              <w:rPr>
                <w:rFonts w:eastAsia="Times New Roman"/>
                <w:b/>
                <w:i/>
                <w:iCs/>
                <w:szCs w:val="22"/>
              </w:rPr>
              <w:t xml:space="preserve"> </w:t>
            </w:r>
            <w:r w:rsidRPr="00153AE1">
              <w:rPr>
                <w:b/>
                <w:sz w:val="22"/>
                <w:szCs w:val="22"/>
              </w:rPr>
              <w:t xml:space="preserve">– </w:t>
            </w:r>
            <w:r>
              <w:rPr>
                <w:b/>
                <w:sz w:val="22"/>
                <w:szCs w:val="22"/>
              </w:rPr>
              <w:t>1 </w:t>
            </w:r>
            <w:r w:rsidRPr="00153AE1">
              <w:rPr>
                <w:b/>
                <w:sz w:val="22"/>
                <w:szCs w:val="22"/>
              </w:rPr>
              <w:t xml:space="preserve">vnt. (toliau – </w:t>
            </w:r>
            <w:r>
              <w:rPr>
                <w:b/>
                <w:sz w:val="22"/>
                <w:szCs w:val="22"/>
              </w:rPr>
              <w:t>skydas</w:t>
            </w:r>
            <w:r w:rsidRPr="00153AE1">
              <w:rPr>
                <w:b/>
                <w:sz w:val="22"/>
                <w:szCs w:val="22"/>
              </w:rPr>
              <w:t>)</w:t>
            </w:r>
          </w:p>
        </w:tc>
        <w:tc>
          <w:tcPr>
            <w:tcW w:w="3827" w:type="dxa"/>
          </w:tcPr>
          <w:p w14:paraId="6B3A318F"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28C3994"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4889BBB5"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52F041B3" w14:textId="77777777" w:rsidTr="00D02A39">
        <w:tc>
          <w:tcPr>
            <w:tcW w:w="988" w:type="dxa"/>
            <w:vAlign w:val="center"/>
          </w:tcPr>
          <w:p w14:paraId="0D901AE3" w14:textId="77777777" w:rsidR="00B91D1B" w:rsidRPr="00C31B56" w:rsidRDefault="00B91D1B" w:rsidP="00D02A39">
            <w:pPr>
              <w:pStyle w:val="ListParagraph"/>
              <w:numPr>
                <w:ilvl w:val="0"/>
                <w:numId w:val="34"/>
              </w:numPr>
              <w:jc w:val="center"/>
              <w:rPr>
                <w:rFonts w:eastAsia="Times New Roman"/>
                <w:bCs/>
                <w:szCs w:val="22"/>
              </w:rPr>
            </w:pPr>
          </w:p>
        </w:tc>
        <w:tc>
          <w:tcPr>
            <w:tcW w:w="5103" w:type="dxa"/>
          </w:tcPr>
          <w:p w14:paraId="6C644031" w14:textId="54B3D302" w:rsidR="00B91D1B" w:rsidRPr="00153AE1" w:rsidRDefault="00B91D1B" w:rsidP="00B91D1B">
            <w:pPr>
              <w:pStyle w:val="Stilius2"/>
              <w:jc w:val="both"/>
              <w:rPr>
                <w:bCs/>
                <w:sz w:val="22"/>
                <w:szCs w:val="22"/>
              </w:rPr>
            </w:pPr>
            <w:r>
              <w:rPr>
                <w:bCs/>
                <w:sz w:val="22"/>
                <w:szCs w:val="22"/>
              </w:rPr>
              <w:t>Skydas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5CFF8DD0"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6D0BD5F" w14:textId="77777777" w:rsidTr="00D02A39">
        <w:tc>
          <w:tcPr>
            <w:tcW w:w="988" w:type="dxa"/>
            <w:vAlign w:val="center"/>
          </w:tcPr>
          <w:p w14:paraId="72140B04" w14:textId="77777777" w:rsidR="00B91D1B" w:rsidRPr="00471AA2" w:rsidRDefault="00B91D1B" w:rsidP="00D02A39">
            <w:pPr>
              <w:pStyle w:val="ListParagraph"/>
              <w:numPr>
                <w:ilvl w:val="0"/>
                <w:numId w:val="34"/>
              </w:numPr>
              <w:jc w:val="center"/>
              <w:rPr>
                <w:rFonts w:eastAsia="Times New Roman"/>
                <w:bCs/>
                <w:szCs w:val="22"/>
                <w:lang w:val="en-GB"/>
              </w:rPr>
            </w:pPr>
          </w:p>
        </w:tc>
        <w:tc>
          <w:tcPr>
            <w:tcW w:w="5103" w:type="dxa"/>
          </w:tcPr>
          <w:p w14:paraId="05F78900" w14:textId="06A85754" w:rsidR="00B91D1B" w:rsidRDefault="00B91D1B" w:rsidP="00B91D1B">
            <w:pPr>
              <w:pStyle w:val="Stilius2"/>
              <w:jc w:val="both"/>
              <w:rPr>
                <w:bCs/>
                <w:sz w:val="22"/>
                <w:szCs w:val="22"/>
              </w:rPr>
            </w:pPr>
            <w:r w:rsidRPr="009320B8">
              <w:rPr>
                <w:bCs/>
                <w:sz w:val="22"/>
                <w:szCs w:val="22"/>
              </w:rPr>
              <w:t>Skydo aptarnavimas vienpusis iš priekio, durys atsidaro ne mažiau kaip 120°.</w:t>
            </w:r>
          </w:p>
        </w:tc>
        <w:tc>
          <w:tcPr>
            <w:tcW w:w="3827" w:type="dxa"/>
          </w:tcPr>
          <w:p w14:paraId="044F71E3" w14:textId="5096A763"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C7AED10" w14:textId="77777777" w:rsidTr="00A70AD5">
        <w:tc>
          <w:tcPr>
            <w:tcW w:w="988" w:type="dxa"/>
            <w:vAlign w:val="center"/>
          </w:tcPr>
          <w:p w14:paraId="6629D846" w14:textId="77777777" w:rsidR="00B91D1B" w:rsidRPr="004028D1" w:rsidRDefault="00B91D1B" w:rsidP="00D02A39">
            <w:pPr>
              <w:pStyle w:val="ListParagraph"/>
              <w:numPr>
                <w:ilvl w:val="0"/>
                <w:numId w:val="34"/>
              </w:numPr>
              <w:jc w:val="center"/>
              <w:rPr>
                <w:rFonts w:eastAsia="Times New Roman"/>
                <w:bCs/>
                <w:szCs w:val="22"/>
                <w:lang w:val="en-GB"/>
              </w:rPr>
            </w:pPr>
          </w:p>
        </w:tc>
        <w:tc>
          <w:tcPr>
            <w:tcW w:w="5103" w:type="dxa"/>
          </w:tcPr>
          <w:p w14:paraId="2168FDE4" w14:textId="77777777" w:rsidR="00B91D1B" w:rsidRDefault="00B91D1B" w:rsidP="00B91D1B">
            <w:pPr>
              <w:pStyle w:val="Stilius2"/>
              <w:jc w:val="both"/>
              <w:rPr>
                <w:bCs/>
                <w:sz w:val="22"/>
                <w:szCs w:val="22"/>
              </w:rPr>
            </w:pPr>
            <w:r>
              <w:rPr>
                <w:bCs/>
                <w:sz w:val="22"/>
                <w:szCs w:val="22"/>
              </w:rPr>
              <w:t xml:space="preserve">Skyde turi būti sumontuotas reikiamas kiekis automatinių </w:t>
            </w:r>
            <w:r w:rsidRPr="009320B8">
              <w:rPr>
                <w:bCs/>
                <w:sz w:val="22"/>
                <w:szCs w:val="22"/>
              </w:rPr>
              <w:t>jungiklių, skirtų apsaugai nuo perkrovimų ir trumpo jungimo srovių.</w:t>
            </w:r>
            <w:r>
              <w:rPr>
                <w:bCs/>
                <w:sz w:val="22"/>
                <w:szCs w:val="22"/>
              </w:rPr>
              <w:t xml:space="preserve"> Reikalavimai automatiniams jungikliams:</w:t>
            </w:r>
          </w:p>
          <w:p w14:paraId="53E0E13A" w14:textId="655DD1D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maksimali darbinė įtampa</w:t>
            </w:r>
            <w:r>
              <w:rPr>
                <w:rFonts w:ascii="Times New Roman" w:hAnsi="Times New Roman"/>
                <w:sz w:val="22"/>
                <w:szCs w:val="22"/>
                <w:lang w:eastAsia="ar-SA"/>
              </w:rPr>
              <w:t>:</w:t>
            </w:r>
            <w:r w:rsidRPr="009320B8">
              <w:rPr>
                <w:rFonts w:ascii="Times New Roman" w:hAnsi="Times New Roman"/>
                <w:sz w:val="22"/>
                <w:szCs w:val="22"/>
                <w:lang w:eastAsia="ar-SA"/>
              </w:rPr>
              <w:t xml:space="preserve"> ~500 V;</w:t>
            </w:r>
          </w:p>
          <w:p w14:paraId="752D6042" w14:textId="0232B93B"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nominali darbinė įtampa</w:t>
            </w:r>
            <w:r>
              <w:rPr>
                <w:rFonts w:ascii="Times New Roman" w:hAnsi="Times New Roman"/>
                <w:sz w:val="22"/>
                <w:szCs w:val="22"/>
                <w:lang w:eastAsia="ar-SA"/>
              </w:rPr>
              <w:t>:</w:t>
            </w:r>
            <w:r w:rsidRPr="009320B8">
              <w:rPr>
                <w:rFonts w:ascii="Times New Roman" w:hAnsi="Times New Roman"/>
                <w:sz w:val="22"/>
                <w:szCs w:val="22"/>
                <w:lang w:eastAsia="ar-SA"/>
              </w:rPr>
              <w:t xml:space="preserve"> ~400</w:t>
            </w:r>
            <w:r>
              <w:rPr>
                <w:rFonts w:ascii="Times New Roman" w:hAnsi="Times New Roman"/>
                <w:sz w:val="22"/>
                <w:szCs w:val="22"/>
                <w:lang w:eastAsia="ar-SA"/>
              </w:rPr>
              <w:t xml:space="preserve">/230 </w:t>
            </w:r>
            <w:r w:rsidRPr="009320B8">
              <w:rPr>
                <w:rFonts w:ascii="Times New Roman" w:hAnsi="Times New Roman"/>
                <w:sz w:val="22"/>
                <w:szCs w:val="22"/>
                <w:lang w:eastAsia="ar-SA"/>
              </w:rPr>
              <w:t>V;</w:t>
            </w:r>
          </w:p>
          <w:p w14:paraId="68D2BD49" w14:textId="6EF8CD2B"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polių skaičius</w:t>
            </w:r>
            <w:r>
              <w:rPr>
                <w:rFonts w:ascii="Times New Roman" w:hAnsi="Times New Roman"/>
                <w:sz w:val="22"/>
                <w:szCs w:val="22"/>
                <w:lang w:eastAsia="ar-SA"/>
              </w:rPr>
              <w:t>:</w:t>
            </w:r>
            <w:r w:rsidRPr="009320B8">
              <w:rPr>
                <w:rFonts w:ascii="Times New Roman" w:hAnsi="Times New Roman"/>
                <w:sz w:val="22"/>
                <w:szCs w:val="22"/>
                <w:lang w:eastAsia="ar-SA"/>
              </w:rPr>
              <w:t xml:space="preserve"> 1 arba 3;</w:t>
            </w:r>
          </w:p>
          <w:p w14:paraId="77B4765A" w14:textId="3B37EF5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kintamos srovės dažnis</w:t>
            </w:r>
            <w:r>
              <w:rPr>
                <w:rFonts w:ascii="Times New Roman" w:hAnsi="Times New Roman"/>
                <w:sz w:val="22"/>
                <w:szCs w:val="22"/>
                <w:lang w:eastAsia="ar-SA"/>
              </w:rPr>
              <w:t>:</w:t>
            </w:r>
            <w:r w:rsidRPr="009320B8">
              <w:rPr>
                <w:rFonts w:ascii="Times New Roman" w:hAnsi="Times New Roman"/>
                <w:sz w:val="22"/>
                <w:szCs w:val="22"/>
                <w:lang w:eastAsia="ar-SA"/>
              </w:rPr>
              <w:t xml:space="preserve"> 50 Hz;</w:t>
            </w:r>
          </w:p>
          <w:p w14:paraId="612D5CEB" w14:textId="7777777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su maksimaliu srovės atkabikliu apsaugai nuo perkrovos bei trumpo jungimo;</w:t>
            </w:r>
          </w:p>
          <w:p w14:paraId="245297E3" w14:textId="7777777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be pavaros;</w:t>
            </w:r>
          </w:p>
          <w:p w14:paraId="0F99A441" w14:textId="56D401EF"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su įjungimo</w:t>
            </w:r>
            <w:r>
              <w:rPr>
                <w:rFonts w:ascii="Times New Roman" w:hAnsi="Times New Roman"/>
                <w:sz w:val="22"/>
                <w:szCs w:val="22"/>
                <w:lang w:eastAsia="ar-SA"/>
              </w:rPr>
              <w:t>–</w:t>
            </w:r>
            <w:r w:rsidRPr="009320B8">
              <w:rPr>
                <w:rFonts w:ascii="Times New Roman" w:hAnsi="Times New Roman"/>
                <w:sz w:val="22"/>
                <w:szCs w:val="22"/>
                <w:lang w:eastAsia="ar-SA"/>
              </w:rPr>
              <w:t>išjungimo padėties indikacija;</w:t>
            </w:r>
          </w:p>
          <w:p w14:paraId="143EFB5A" w14:textId="30126AD5"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xml:space="preserve">- ribinė trumpojo jungimo srovės atjungimo geba (Icu) – ne mažesnė </w:t>
            </w:r>
            <w:r>
              <w:rPr>
                <w:rFonts w:ascii="Times New Roman" w:hAnsi="Times New Roman"/>
                <w:sz w:val="22"/>
                <w:szCs w:val="22"/>
                <w:lang w:eastAsia="ar-SA"/>
              </w:rPr>
              <w:t xml:space="preserve"> kaip</w:t>
            </w:r>
            <w:r w:rsidRPr="009320B8">
              <w:rPr>
                <w:rFonts w:ascii="Times New Roman" w:hAnsi="Times New Roman"/>
                <w:sz w:val="22"/>
                <w:szCs w:val="22"/>
                <w:lang w:eastAsia="ar-SA"/>
              </w:rPr>
              <w:t>10kA;</w:t>
            </w:r>
          </w:p>
          <w:p w14:paraId="4F3D65D7" w14:textId="2848FF59"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apsaugos laipsnis</w:t>
            </w:r>
            <w:r>
              <w:rPr>
                <w:rFonts w:ascii="Times New Roman" w:hAnsi="Times New Roman"/>
                <w:sz w:val="22"/>
                <w:szCs w:val="22"/>
                <w:lang w:eastAsia="ar-SA"/>
              </w:rPr>
              <w:t xml:space="preserve">: ne </w:t>
            </w:r>
            <w:r>
              <w:rPr>
                <w:bCs/>
                <w:sz w:val="22"/>
                <w:szCs w:val="22"/>
              </w:rPr>
              <w:t xml:space="preserve">blogiau </w:t>
            </w:r>
            <w:r>
              <w:rPr>
                <w:rFonts w:ascii="Times New Roman" w:hAnsi="Times New Roman"/>
                <w:sz w:val="22"/>
                <w:szCs w:val="22"/>
                <w:lang w:eastAsia="ar-SA"/>
              </w:rPr>
              <w:t>kaip</w:t>
            </w:r>
            <w:r w:rsidRPr="009320B8">
              <w:rPr>
                <w:rFonts w:ascii="Times New Roman" w:hAnsi="Times New Roman"/>
                <w:sz w:val="22"/>
                <w:szCs w:val="22"/>
                <w:lang w:eastAsia="ar-SA"/>
              </w:rPr>
              <w:t xml:space="preserve"> IP 20;</w:t>
            </w:r>
          </w:p>
          <w:p w14:paraId="0178C126" w14:textId="6BE59FAA"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lastRenderedPageBreak/>
              <w:t>- atsparumas smūginei įtampai</w:t>
            </w:r>
            <w:r>
              <w:rPr>
                <w:rFonts w:ascii="Times New Roman" w:hAnsi="Times New Roman"/>
                <w:sz w:val="22"/>
                <w:szCs w:val="22"/>
                <w:lang w:eastAsia="ar-SA"/>
              </w:rPr>
              <w:t>:</w:t>
            </w:r>
            <w:r w:rsidRPr="009320B8">
              <w:rPr>
                <w:rFonts w:ascii="Times New Roman" w:hAnsi="Times New Roman"/>
                <w:sz w:val="22"/>
                <w:szCs w:val="22"/>
                <w:lang w:eastAsia="ar-SA"/>
              </w:rPr>
              <w:t xml:space="preserve"> ne mažiau kaip 6 kV;</w:t>
            </w:r>
          </w:p>
          <w:p w14:paraId="109692B1" w14:textId="7777777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stacionaraus įvykdymo;</w:t>
            </w:r>
          </w:p>
          <w:p w14:paraId="6E5AED76" w14:textId="0634ACF0" w:rsidR="00B91D1B" w:rsidRPr="009320B8" w:rsidRDefault="00B91D1B" w:rsidP="00B91D1B">
            <w:pPr>
              <w:rPr>
                <w:bCs/>
                <w:sz w:val="22"/>
                <w:szCs w:val="22"/>
              </w:rPr>
            </w:pPr>
            <w:r w:rsidRPr="009320B8">
              <w:rPr>
                <w:rFonts w:ascii="Times New Roman" w:hAnsi="Times New Roman"/>
                <w:sz w:val="22"/>
                <w:szCs w:val="22"/>
                <w:lang w:eastAsia="ar-SA"/>
              </w:rPr>
              <w:t>- darbo režimas – ilgalaikis.</w:t>
            </w:r>
          </w:p>
        </w:tc>
        <w:tc>
          <w:tcPr>
            <w:tcW w:w="3827" w:type="dxa"/>
            <w:vAlign w:val="center"/>
          </w:tcPr>
          <w:p w14:paraId="3154C79F" w14:textId="3FBEBF38" w:rsidR="00B91D1B" w:rsidRPr="00153AE1" w:rsidRDefault="00B91D1B" w:rsidP="00A70AD5">
            <w:pPr>
              <w:rPr>
                <w:rFonts w:ascii="Times New Roman" w:hAnsi="Times New Roman"/>
                <w:bCs/>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02CBB91A" w14:textId="77777777" w:rsidTr="00A70AD5">
        <w:tc>
          <w:tcPr>
            <w:tcW w:w="988" w:type="dxa"/>
            <w:vAlign w:val="center"/>
          </w:tcPr>
          <w:p w14:paraId="6C48F932"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0092B810" w14:textId="77777777" w:rsidR="00B91D1B" w:rsidRDefault="00B91D1B" w:rsidP="00B91D1B">
            <w:pPr>
              <w:pStyle w:val="Stilius2"/>
              <w:jc w:val="both"/>
              <w:rPr>
                <w:bCs/>
                <w:sz w:val="22"/>
                <w:szCs w:val="22"/>
              </w:rPr>
            </w:pPr>
            <w:r>
              <w:rPr>
                <w:bCs/>
                <w:sz w:val="22"/>
                <w:szCs w:val="22"/>
              </w:rPr>
              <w:t xml:space="preserve">Skyde turi būti sumontuotas reikiamas kiekis </w:t>
            </w:r>
            <w:r w:rsidRPr="00D5558D">
              <w:rPr>
                <w:bCs/>
                <w:sz w:val="22"/>
                <w:szCs w:val="22"/>
              </w:rPr>
              <w:t>nuotėkio srovės automatinių jungiklių</w:t>
            </w:r>
            <w:r w:rsidRPr="009320B8">
              <w:rPr>
                <w:bCs/>
                <w:sz w:val="22"/>
                <w:szCs w:val="22"/>
              </w:rPr>
              <w:t>, skirtų</w:t>
            </w:r>
            <w:r>
              <w:rPr>
                <w:bCs/>
                <w:sz w:val="22"/>
                <w:szCs w:val="22"/>
              </w:rPr>
              <w:t xml:space="preserve"> </w:t>
            </w:r>
            <w:r w:rsidRPr="00D5558D">
              <w:rPr>
                <w:bCs/>
                <w:sz w:val="22"/>
                <w:szCs w:val="22"/>
              </w:rPr>
              <w:t xml:space="preserve">automatiniam el. energijos tiekimo atjungimui atsiradus nuotėkio srovei. Turi būti pagaminti ir patikrinti pagal atitinkamus IEC reikalavimus. </w:t>
            </w:r>
            <w:r>
              <w:rPr>
                <w:bCs/>
                <w:sz w:val="22"/>
                <w:szCs w:val="22"/>
              </w:rPr>
              <w:t xml:space="preserve">Reikalavimai </w:t>
            </w:r>
            <w:r w:rsidRPr="00D5558D">
              <w:rPr>
                <w:bCs/>
                <w:sz w:val="22"/>
                <w:szCs w:val="22"/>
              </w:rPr>
              <w:t>nuotėkio srovės automatiniams jungikliams:</w:t>
            </w:r>
          </w:p>
          <w:p w14:paraId="4E290F90" w14:textId="3B8AA80A"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jėgos grandinių įtampa</w:t>
            </w:r>
            <w:r>
              <w:rPr>
                <w:bCs/>
                <w:sz w:val="22"/>
                <w:szCs w:val="22"/>
              </w:rPr>
              <w:t>:</w:t>
            </w:r>
            <w:r w:rsidRPr="00D5558D">
              <w:rPr>
                <w:bCs/>
                <w:sz w:val="22"/>
                <w:szCs w:val="22"/>
              </w:rPr>
              <w:t xml:space="preserve"> 400/230 V, 50 Hz ;</w:t>
            </w:r>
          </w:p>
          <w:p w14:paraId="1846F336" w14:textId="7EAED4BD"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polių skaičius – 2 arba 4;</w:t>
            </w:r>
          </w:p>
          <w:p w14:paraId="74ED27AB" w14:textId="6ADE4DE2" w:rsidR="00B91D1B" w:rsidRPr="00D5558D" w:rsidRDefault="00B91D1B" w:rsidP="00B91D1B">
            <w:pPr>
              <w:pStyle w:val="Stilius2"/>
              <w:jc w:val="both"/>
              <w:rPr>
                <w:bCs/>
                <w:sz w:val="22"/>
                <w:szCs w:val="22"/>
              </w:rPr>
            </w:pPr>
            <w:r>
              <w:rPr>
                <w:bCs/>
                <w:sz w:val="22"/>
                <w:szCs w:val="22"/>
              </w:rPr>
              <w:t xml:space="preserve">- </w:t>
            </w:r>
            <w:r w:rsidRPr="00D5558D">
              <w:rPr>
                <w:bCs/>
                <w:sz w:val="22"/>
                <w:szCs w:val="22"/>
              </w:rPr>
              <w:t>įjungimo ir išjungimo signalizacija;</w:t>
            </w:r>
          </w:p>
          <w:p w14:paraId="4917CF25" w14:textId="5657EEC6" w:rsidR="00B91D1B" w:rsidRPr="00D5558D" w:rsidRDefault="00B91D1B" w:rsidP="00B91D1B">
            <w:pPr>
              <w:pStyle w:val="Stilius2"/>
              <w:jc w:val="both"/>
              <w:rPr>
                <w:bCs/>
                <w:sz w:val="22"/>
                <w:szCs w:val="22"/>
              </w:rPr>
            </w:pPr>
            <w:r>
              <w:rPr>
                <w:bCs/>
                <w:sz w:val="22"/>
                <w:szCs w:val="22"/>
              </w:rPr>
              <w:t xml:space="preserve">- </w:t>
            </w:r>
            <w:r w:rsidRPr="00D5558D">
              <w:rPr>
                <w:bCs/>
                <w:sz w:val="22"/>
                <w:szCs w:val="22"/>
              </w:rPr>
              <w:t>nominali nuotėkio srovė –</w:t>
            </w:r>
            <w:r>
              <w:rPr>
                <w:bCs/>
                <w:sz w:val="22"/>
                <w:szCs w:val="22"/>
              </w:rPr>
              <w:t xml:space="preserve"> ne daugiau kaip </w:t>
            </w:r>
            <w:r w:rsidRPr="00D5558D">
              <w:rPr>
                <w:bCs/>
                <w:sz w:val="22"/>
                <w:szCs w:val="22"/>
              </w:rPr>
              <w:t>30mA;</w:t>
            </w:r>
          </w:p>
          <w:p w14:paraId="31729A61" w14:textId="79F8C4CF"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apsaugos laipsnis</w:t>
            </w:r>
            <w:r>
              <w:rPr>
                <w:bCs/>
                <w:sz w:val="22"/>
                <w:szCs w:val="22"/>
              </w:rPr>
              <w:t>: ne blogiau kaip</w:t>
            </w:r>
            <w:r w:rsidRPr="00D5558D">
              <w:rPr>
                <w:bCs/>
                <w:sz w:val="22"/>
                <w:szCs w:val="22"/>
              </w:rPr>
              <w:t xml:space="preserve"> IP20;</w:t>
            </w:r>
          </w:p>
          <w:p w14:paraId="14995036" w14:textId="590345EB"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rankinio valdymo jungikliai turi turėti fiksavimo galimybę;</w:t>
            </w:r>
          </w:p>
          <w:p w14:paraId="29D3D1FB" w14:textId="77777777" w:rsidR="00B91D1B" w:rsidRDefault="00B91D1B" w:rsidP="00B91D1B">
            <w:pPr>
              <w:pStyle w:val="Stilius2"/>
              <w:jc w:val="both"/>
              <w:rPr>
                <w:bCs/>
                <w:sz w:val="22"/>
                <w:szCs w:val="22"/>
              </w:rPr>
            </w:pPr>
            <w:r>
              <w:rPr>
                <w:bCs/>
                <w:sz w:val="22"/>
                <w:szCs w:val="22"/>
              </w:rPr>
              <w:t xml:space="preserve">- </w:t>
            </w:r>
            <w:r w:rsidRPr="00D5558D">
              <w:rPr>
                <w:bCs/>
                <w:sz w:val="22"/>
                <w:szCs w:val="22"/>
              </w:rPr>
              <w:t>darbinė temperatūra</w:t>
            </w:r>
            <w:r>
              <w:rPr>
                <w:bCs/>
                <w:sz w:val="22"/>
                <w:szCs w:val="22"/>
              </w:rPr>
              <w:t>:</w:t>
            </w:r>
            <w:r w:rsidRPr="00D5558D">
              <w:rPr>
                <w:bCs/>
                <w:sz w:val="22"/>
                <w:szCs w:val="22"/>
              </w:rPr>
              <w:t xml:space="preserve"> nuo + 5 ºC iki + 40 ºC,</w:t>
            </w:r>
          </w:p>
          <w:p w14:paraId="468CD6E5" w14:textId="1E6D6C92" w:rsidR="00B91D1B" w:rsidRPr="00D5558D" w:rsidRDefault="00B91D1B" w:rsidP="00B91D1B">
            <w:pPr>
              <w:pStyle w:val="Stilius2"/>
              <w:jc w:val="both"/>
              <w:rPr>
                <w:bCs/>
                <w:sz w:val="22"/>
                <w:szCs w:val="22"/>
              </w:rPr>
            </w:pPr>
            <w:r>
              <w:rPr>
                <w:bCs/>
                <w:sz w:val="22"/>
                <w:szCs w:val="22"/>
              </w:rPr>
              <w:t xml:space="preserve">- </w:t>
            </w:r>
            <w:r w:rsidRPr="00D5558D">
              <w:rPr>
                <w:bCs/>
                <w:sz w:val="22"/>
                <w:szCs w:val="22"/>
              </w:rPr>
              <w:t>santykinė drėgmė</w:t>
            </w:r>
            <w:r>
              <w:rPr>
                <w:bCs/>
                <w:sz w:val="22"/>
                <w:szCs w:val="22"/>
              </w:rPr>
              <w:t>: ne daugiau kaip</w:t>
            </w:r>
            <w:r w:rsidRPr="00D5558D">
              <w:rPr>
                <w:bCs/>
                <w:sz w:val="22"/>
                <w:szCs w:val="22"/>
              </w:rPr>
              <w:t xml:space="preserve"> 80 %.</w:t>
            </w:r>
          </w:p>
        </w:tc>
        <w:tc>
          <w:tcPr>
            <w:tcW w:w="3827" w:type="dxa"/>
            <w:vAlign w:val="center"/>
          </w:tcPr>
          <w:p w14:paraId="241CE00B" w14:textId="3D63341E"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BD52B01" w14:textId="77777777" w:rsidTr="00A70AD5">
        <w:tc>
          <w:tcPr>
            <w:tcW w:w="988" w:type="dxa"/>
            <w:vAlign w:val="center"/>
          </w:tcPr>
          <w:p w14:paraId="55CA55E2"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3D832BC2" w14:textId="6E286957" w:rsidR="00B91D1B" w:rsidRDefault="00B91D1B" w:rsidP="00B91D1B">
            <w:pPr>
              <w:pStyle w:val="Stilius2"/>
              <w:jc w:val="both"/>
              <w:rPr>
                <w:bCs/>
                <w:sz w:val="22"/>
                <w:szCs w:val="22"/>
              </w:rPr>
            </w:pPr>
            <w:r>
              <w:rPr>
                <w:bCs/>
                <w:sz w:val="22"/>
                <w:szCs w:val="22"/>
              </w:rPr>
              <w:t>Skyde turi būti sumontuotas reikiamas kiekis kirtiklių</w:t>
            </w:r>
            <w:r w:rsidRPr="009320B8">
              <w:rPr>
                <w:bCs/>
                <w:sz w:val="22"/>
                <w:szCs w:val="22"/>
              </w:rPr>
              <w:t xml:space="preserve">, skirtų </w:t>
            </w:r>
            <w:r w:rsidRPr="00B7113B">
              <w:rPr>
                <w:sz w:val="22"/>
                <w:szCs w:val="22"/>
              </w:rPr>
              <w:t>el. energijos tiekimo mechaniškam atjungimui</w:t>
            </w:r>
            <w:r w:rsidRPr="00B7113B">
              <w:rPr>
                <w:bCs/>
                <w:sz w:val="20"/>
                <w:szCs w:val="20"/>
              </w:rPr>
              <w:t xml:space="preserve">. </w:t>
            </w:r>
            <w:r>
              <w:rPr>
                <w:bCs/>
                <w:sz w:val="22"/>
                <w:szCs w:val="22"/>
              </w:rPr>
              <w:t>Reikalavimai kirtikliams:</w:t>
            </w:r>
          </w:p>
          <w:p w14:paraId="1C5F6A34" w14:textId="77777777" w:rsidR="00B91D1B" w:rsidRPr="00D5558D" w:rsidRDefault="00B91D1B" w:rsidP="00B91D1B">
            <w:pPr>
              <w:pStyle w:val="Stilius2"/>
              <w:jc w:val="both"/>
              <w:rPr>
                <w:bCs/>
                <w:sz w:val="22"/>
                <w:szCs w:val="22"/>
              </w:rPr>
            </w:pPr>
            <w:r w:rsidRPr="00D5558D">
              <w:rPr>
                <w:bCs/>
                <w:sz w:val="22"/>
                <w:szCs w:val="22"/>
              </w:rPr>
              <w:t>jėgos grandinių įtampa</w:t>
            </w:r>
            <w:r>
              <w:rPr>
                <w:bCs/>
                <w:sz w:val="22"/>
                <w:szCs w:val="22"/>
              </w:rPr>
              <w:t>:</w:t>
            </w:r>
            <w:r w:rsidRPr="00D5558D">
              <w:rPr>
                <w:bCs/>
                <w:sz w:val="22"/>
                <w:szCs w:val="22"/>
              </w:rPr>
              <w:t xml:space="preserve"> 400/230 V, 50 Hz ;</w:t>
            </w:r>
          </w:p>
          <w:p w14:paraId="1379FC2C" w14:textId="7E9B330B"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polių skaičius – </w:t>
            </w:r>
            <w:r>
              <w:rPr>
                <w:bCs/>
                <w:sz w:val="22"/>
                <w:szCs w:val="22"/>
              </w:rPr>
              <w:t>1</w:t>
            </w:r>
            <w:r w:rsidRPr="00D5558D">
              <w:rPr>
                <w:bCs/>
                <w:sz w:val="22"/>
                <w:szCs w:val="22"/>
              </w:rPr>
              <w:t xml:space="preserve"> arba </w:t>
            </w:r>
            <w:r>
              <w:rPr>
                <w:bCs/>
                <w:sz w:val="22"/>
                <w:szCs w:val="22"/>
              </w:rPr>
              <w:t>3</w:t>
            </w:r>
            <w:r w:rsidRPr="00D5558D">
              <w:rPr>
                <w:bCs/>
                <w:sz w:val="22"/>
                <w:szCs w:val="22"/>
              </w:rPr>
              <w:t>;</w:t>
            </w:r>
          </w:p>
          <w:p w14:paraId="49CBEF10" w14:textId="77777777" w:rsidR="00B91D1B" w:rsidRPr="00D5558D" w:rsidRDefault="00B91D1B" w:rsidP="00B91D1B">
            <w:pPr>
              <w:pStyle w:val="Stilius2"/>
              <w:jc w:val="both"/>
              <w:rPr>
                <w:bCs/>
                <w:sz w:val="22"/>
                <w:szCs w:val="22"/>
              </w:rPr>
            </w:pPr>
            <w:r>
              <w:rPr>
                <w:bCs/>
                <w:sz w:val="22"/>
                <w:szCs w:val="22"/>
              </w:rPr>
              <w:t xml:space="preserve">- </w:t>
            </w:r>
            <w:r w:rsidRPr="00D5558D">
              <w:rPr>
                <w:bCs/>
                <w:sz w:val="22"/>
                <w:szCs w:val="22"/>
              </w:rPr>
              <w:t>įjungimo ir išjungimo signalizacija;</w:t>
            </w:r>
          </w:p>
          <w:p w14:paraId="04A12216" w14:textId="3481D6ED"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apsaugos laipsnis</w:t>
            </w:r>
            <w:r>
              <w:rPr>
                <w:bCs/>
                <w:sz w:val="22"/>
                <w:szCs w:val="22"/>
              </w:rPr>
              <w:t>: ne blogiau kaip</w:t>
            </w:r>
            <w:r w:rsidRPr="00D5558D">
              <w:rPr>
                <w:bCs/>
                <w:sz w:val="22"/>
                <w:szCs w:val="22"/>
              </w:rPr>
              <w:t xml:space="preserve"> IP20;</w:t>
            </w:r>
          </w:p>
          <w:p w14:paraId="4518B144" w14:textId="62B94381" w:rsidR="00B91D1B" w:rsidRDefault="00B91D1B" w:rsidP="00B91D1B">
            <w:pPr>
              <w:pStyle w:val="Stilius2"/>
              <w:jc w:val="both"/>
              <w:rPr>
                <w:bCs/>
                <w:sz w:val="22"/>
                <w:szCs w:val="22"/>
              </w:rPr>
            </w:pPr>
            <w:r>
              <w:rPr>
                <w:bCs/>
                <w:sz w:val="22"/>
                <w:szCs w:val="22"/>
              </w:rPr>
              <w:t>-</w:t>
            </w:r>
            <w:r w:rsidRPr="00D5558D">
              <w:rPr>
                <w:bCs/>
                <w:sz w:val="22"/>
                <w:szCs w:val="22"/>
              </w:rPr>
              <w:t xml:space="preserve"> darbinė temperatūra</w:t>
            </w:r>
            <w:r>
              <w:rPr>
                <w:bCs/>
                <w:sz w:val="22"/>
                <w:szCs w:val="22"/>
              </w:rPr>
              <w:t>:</w:t>
            </w:r>
            <w:r w:rsidRPr="00D5558D">
              <w:rPr>
                <w:bCs/>
                <w:sz w:val="22"/>
                <w:szCs w:val="22"/>
              </w:rPr>
              <w:t xml:space="preserve"> nuo + 5 ºC iki + 40 ºC,</w:t>
            </w:r>
          </w:p>
          <w:p w14:paraId="4E4D9E7C" w14:textId="5F5568C6" w:rsidR="00B91D1B" w:rsidRDefault="00B91D1B" w:rsidP="00B91D1B">
            <w:pPr>
              <w:pStyle w:val="Stilius2"/>
              <w:jc w:val="both"/>
              <w:rPr>
                <w:bCs/>
                <w:sz w:val="22"/>
                <w:szCs w:val="22"/>
              </w:rPr>
            </w:pPr>
            <w:r>
              <w:rPr>
                <w:bCs/>
                <w:sz w:val="22"/>
                <w:szCs w:val="22"/>
              </w:rPr>
              <w:t xml:space="preserve">- </w:t>
            </w:r>
            <w:r w:rsidRPr="00D5558D">
              <w:rPr>
                <w:bCs/>
                <w:sz w:val="22"/>
                <w:szCs w:val="22"/>
              </w:rPr>
              <w:t>santykinė drėgmė</w:t>
            </w:r>
            <w:r>
              <w:rPr>
                <w:bCs/>
                <w:sz w:val="22"/>
                <w:szCs w:val="22"/>
              </w:rPr>
              <w:t>: ne daugiau kaip</w:t>
            </w:r>
            <w:r w:rsidRPr="00D5558D">
              <w:rPr>
                <w:bCs/>
                <w:sz w:val="22"/>
                <w:szCs w:val="22"/>
              </w:rPr>
              <w:t xml:space="preserve"> 80 %.</w:t>
            </w:r>
          </w:p>
        </w:tc>
        <w:tc>
          <w:tcPr>
            <w:tcW w:w="3827" w:type="dxa"/>
            <w:vAlign w:val="center"/>
          </w:tcPr>
          <w:p w14:paraId="12C5DDA8" w14:textId="2B0EBED3"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971A5AF" w14:textId="77777777" w:rsidTr="00A70AD5">
        <w:tc>
          <w:tcPr>
            <w:tcW w:w="988" w:type="dxa"/>
            <w:vAlign w:val="center"/>
          </w:tcPr>
          <w:p w14:paraId="33271BB9"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01808F98" w14:textId="77777777" w:rsidR="00B91D1B" w:rsidRDefault="00B91D1B" w:rsidP="00B91D1B">
            <w:pPr>
              <w:pStyle w:val="Stilius2"/>
              <w:jc w:val="both"/>
              <w:rPr>
                <w:bCs/>
                <w:sz w:val="22"/>
                <w:szCs w:val="22"/>
              </w:rPr>
            </w:pPr>
            <w:r>
              <w:rPr>
                <w:bCs/>
                <w:sz w:val="22"/>
                <w:szCs w:val="22"/>
              </w:rPr>
              <w:t>Reikalavimai skyde montuojamiems kontaktoriams:</w:t>
            </w:r>
          </w:p>
          <w:p w14:paraId="784DDE57" w14:textId="0E280FC0" w:rsidR="00B91D1B" w:rsidRPr="00A36171" w:rsidRDefault="00B91D1B" w:rsidP="00B91D1B">
            <w:pPr>
              <w:pStyle w:val="Stilius2"/>
              <w:jc w:val="both"/>
              <w:rPr>
                <w:bCs/>
                <w:sz w:val="22"/>
                <w:szCs w:val="22"/>
              </w:rPr>
            </w:pPr>
            <w:r w:rsidRPr="00A36171">
              <w:t xml:space="preserve">- </w:t>
            </w:r>
            <w:r w:rsidRPr="00A36171">
              <w:rPr>
                <w:bCs/>
                <w:sz w:val="22"/>
                <w:szCs w:val="22"/>
              </w:rPr>
              <w:t>pagrindiniai kontaktai ir du papildomi kontaktai;</w:t>
            </w:r>
          </w:p>
          <w:p w14:paraId="5E579A3A" w14:textId="35967102" w:rsidR="00B91D1B" w:rsidRPr="00A36171" w:rsidRDefault="00B91D1B" w:rsidP="00B91D1B">
            <w:pPr>
              <w:pStyle w:val="Stilius2"/>
              <w:jc w:val="both"/>
              <w:rPr>
                <w:bCs/>
                <w:sz w:val="22"/>
                <w:szCs w:val="22"/>
              </w:rPr>
            </w:pPr>
            <w:r>
              <w:rPr>
                <w:bCs/>
                <w:sz w:val="22"/>
                <w:szCs w:val="22"/>
              </w:rPr>
              <w:t xml:space="preserve">- </w:t>
            </w:r>
            <w:r w:rsidRPr="00A36171">
              <w:rPr>
                <w:bCs/>
                <w:sz w:val="22"/>
                <w:szCs w:val="22"/>
              </w:rPr>
              <w:t>valdymo įtampa</w:t>
            </w:r>
            <w:r>
              <w:rPr>
                <w:bCs/>
                <w:sz w:val="22"/>
                <w:szCs w:val="22"/>
              </w:rPr>
              <w:t>:</w:t>
            </w:r>
            <w:r w:rsidRPr="00A36171">
              <w:rPr>
                <w:bCs/>
                <w:sz w:val="22"/>
                <w:szCs w:val="22"/>
              </w:rPr>
              <w:t xml:space="preserve"> 230V AC, 50Hz;</w:t>
            </w:r>
          </w:p>
          <w:p w14:paraId="61C48F31" w14:textId="51FFE28D" w:rsidR="00B91D1B" w:rsidRPr="00A36171" w:rsidRDefault="00B91D1B" w:rsidP="00B91D1B">
            <w:pPr>
              <w:pStyle w:val="Stilius2"/>
              <w:jc w:val="both"/>
              <w:rPr>
                <w:bCs/>
                <w:sz w:val="22"/>
                <w:szCs w:val="22"/>
              </w:rPr>
            </w:pPr>
            <w:r>
              <w:rPr>
                <w:bCs/>
                <w:sz w:val="22"/>
                <w:szCs w:val="22"/>
              </w:rPr>
              <w:t>-</w:t>
            </w:r>
            <w:r w:rsidRPr="00A36171">
              <w:rPr>
                <w:bCs/>
                <w:sz w:val="22"/>
                <w:szCs w:val="22"/>
              </w:rPr>
              <w:t xml:space="preserve"> padėties indikacija;</w:t>
            </w:r>
          </w:p>
          <w:p w14:paraId="7E5F4B44" w14:textId="0B46C583" w:rsidR="00B91D1B" w:rsidRPr="00A36171" w:rsidRDefault="00B91D1B" w:rsidP="00B91D1B">
            <w:pPr>
              <w:pStyle w:val="Stilius2"/>
              <w:jc w:val="both"/>
              <w:rPr>
                <w:bCs/>
                <w:sz w:val="22"/>
                <w:szCs w:val="22"/>
                <w:lang w:val="en-GB"/>
              </w:rPr>
            </w:pPr>
            <w:r>
              <w:rPr>
                <w:bCs/>
                <w:sz w:val="22"/>
                <w:szCs w:val="22"/>
              </w:rPr>
              <w:t>-</w:t>
            </w:r>
            <w:r w:rsidRPr="00A36171">
              <w:rPr>
                <w:bCs/>
                <w:sz w:val="22"/>
                <w:szCs w:val="22"/>
              </w:rPr>
              <w:t xml:space="preserve"> panaudojimo kategorija</w:t>
            </w:r>
            <w:r>
              <w:rPr>
                <w:bCs/>
                <w:sz w:val="22"/>
                <w:szCs w:val="22"/>
              </w:rPr>
              <w:t>: ne blogiau kaip</w:t>
            </w:r>
            <w:r w:rsidRPr="00A36171">
              <w:rPr>
                <w:bCs/>
                <w:sz w:val="22"/>
                <w:szCs w:val="22"/>
              </w:rPr>
              <w:t xml:space="preserve"> AC-3.</w:t>
            </w:r>
          </w:p>
        </w:tc>
        <w:tc>
          <w:tcPr>
            <w:tcW w:w="3827" w:type="dxa"/>
            <w:vAlign w:val="center"/>
          </w:tcPr>
          <w:p w14:paraId="28D75F59" w14:textId="183F45DE"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62D6CB1" w14:textId="77777777" w:rsidTr="00A70AD5">
        <w:tc>
          <w:tcPr>
            <w:tcW w:w="988" w:type="dxa"/>
            <w:vAlign w:val="center"/>
          </w:tcPr>
          <w:p w14:paraId="51345E34"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610EE208" w14:textId="15C5275E" w:rsidR="00B91D1B" w:rsidRDefault="00B91D1B" w:rsidP="00B91D1B">
            <w:pPr>
              <w:pStyle w:val="Stilius2"/>
              <w:jc w:val="both"/>
              <w:rPr>
                <w:bCs/>
                <w:sz w:val="22"/>
                <w:szCs w:val="22"/>
              </w:rPr>
            </w:pPr>
            <w:r w:rsidRPr="00FF008C">
              <w:rPr>
                <w:sz w:val="22"/>
                <w:szCs w:val="22"/>
              </w:rPr>
              <w:t>Valdymo režimų išrinkimo perjungikliai turi būti tvirtinami ant skydo durų, jungimo elementai valdomi viena ašimi ir kombinuotu kamšteliu.</w:t>
            </w:r>
          </w:p>
        </w:tc>
        <w:tc>
          <w:tcPr>
            <w:tcW w:w="3827" w:type="dxa"/>
            <w:vAlign w:val="center"/>
          </w:tcPr>
          <w:p w14:paraId="13023163" w14:textId="15F66B95"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994B0F3" w14:textId="77777777" w:rsidTr="00A70AD5">
        <w:tc>
          <w:tcPr>
            <w:tcW w:w="988" w:type="dxa"/>
            <w:vAlign w:val="center"/>
          </w:tcPr>
          <w:p w14:paraId="695C8A13"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1E29E334" w14:textId="31D7F6EB" w:rsidR="00B91D1B" w:rsidRDefault="00B91D1B" w:rsidP="00B91D1B">
            <w:pPr>
              <w:pStyle w:val="Stilius2"/>
              <w:jc w:val="both"/>
              <w:rPr>
                <w:bCs/>
                <w:sz w:val="22"/>
                <w:szCs w:val="22"/>
              </w:rPr>
            </w:pPr>
            <w:r>
              <w:rPr>
                <w:bCs/>
                <w:sz w:val="22"/>
                <w:szCs w:val="22"/>
              </w:rPr>
              <w:t>Turi būti numatytas m</w:t>
            </w:r>
            <w:r w:rsidRPr="00390B9D">
              <w:rPr>
                <w:bCs/>
                <w:sz w:val="22"/>
                <w:szCs w:val="22"/>
              </w:rPr>
              <w:t>aitinimo šaltinis</w:t>
            </w:r>
            <w:r>
              <w:rPr>
                <w:bCs/>
                <w:sz w:val="22"/>
                <w:szCs w:val="22"/>
              </w:rPr>
              <w:t>:</w:t>
            </w:r>
            <w:r w:rsidRPr="00390B9D">
              <w:rPr>
                <w:bCs/>
                <w:sz w:val="22"/>
                <w:szCs w:val="22"/>
              </w:rPr>
              <w:t xml:space="preserve"> </w:t>
            </w:r>
            <w:r>
              <w:rPr>
                <w:bCs/>
                <w:sz w:val="22"/>
                <w:szCs w:val="22"/>
              </w:rPr>
              <w:t>ne blogiau kaip</w:t>
            </w:r>
            <w:r w:rsidRPr="00A36171">
              <w:rPr>
                <w:bCs/>
                <w:sz w:val="22"/>
                <w:szCs w:val="22"/>
              </w:rPr>
              <w:t xml:space="preserve"> </w:t>
            </w:r>
            <w:r w:rsidRPr="00390B9D">
              <w:rPr>
                <w:bCs/>
                <w:sz w:val="22"/>
                <w:szCs w:val="22"/>
              </w:rPr>
              <w:t>24 V</w:t>
            </w:r>
            <w:r>
              <w:rPr>
                <w:bCs/>
                <w:sz w:val="22"/>
                <w:szCs w:val="22"/>
              </w:rPr>
              <w:t>,</w:t>
            </w:r>
            <w:r w:rsidRPr="00390B9D">
              <w:rPr>
                <w:bCs/>
                <w:sz w:val="22"/>
                <w:szCs w:val="22"/>
              </w:rPr>
              <w:t xml:space="preserve"> 5 A</w:t>
            </w:r>
            <w:r>
              <w:rPr>
                <w:bCs/>
                <w:sz w:val="22"/>
                <w:szCs w:val="22"/>
              </w:rPr>
              <w:t>.</w:t>
            </w:r>
          </w:p>
        </w:tc>
        <w:tc>
          <w:tcPr>
            <w:tcW w:w="3827" w:type="dxa"/>
            <w:vAlign w:val="center"/>
          </w:tcPr>
          <w:p w14:paraId="47FE15BC" w14:textId="1715B204"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354416E" w14:textId="77777777" w:rsidTr="00A70AD5">
        <w:tc>
          <w:tcPr>
            <w:tcW w:w="988" w:type="dxa"/>
            <w:vAlign w:val="center"/>
          </w:tcPr>
          <w:p w14:paraId="1F5E0E4C" w14:textId="77777777" w:rsidR="00B91D1B" w:rsidRPr="00390B9D" w:rsidRDefault="00B91D1B" w:rsidP="00A70AD5">
            <w:pPr>
              <w:pStyle w:val="ListParagraph"/>
              <w:numPr>
                <w:ilvl w:val="0"/>
                <w:numId w:val="34"/>
              </w:numPr>
              <w:jc w:val="center"/>
              <w:rPr>
                <w:rFonts w:eastAsia="Times New Roman"/>
                <w:bCs/>
                <w:szCs w:val="22"/>
                <w:lang w:val="en-GB"/>
              </w:rPr>
            </w:pPr>
          </w:p>
        </w:tc>
        <w:tc>
          <w:tcPr>
            <w:tcW w:w="5103" w:type="dxa"/>
          </w:tcPr>
          <w:p w14:paraId="76572FA1" w14:textId="45286146" w:rsidR="00B91D1B" w:rsidRDefault="00B91D1B" w:rsidP="00B91D1B">
            <w:pPr>
              <w:pStyle w:val="Stilius2"/>
              <w:jc w:val="both"/>
              <w:rPr>
                <w:bCs/>
                <w:sz w:val="22"/>
                <w:szCs w:val="22"/>
              </w:rPr>
            </w:pPr>
            <w:r>
              <w:rPr>
                <w:bCs/>
                <w:sz w:val="22"/>
                <w:szCs w:val="22"/>
              </w:rPr>
              <w:t>Turi būti numatytas r</w:t>
            </w:r>
            <w:r w:rsidRPr="00390B9D">
              <w:rPr>
                <w:bCs/>
                <w:sz w:val="22"/>
                <w:szCs w:val="22"/>
              </w:rPr>
              <w:t>ezervinio maitinimo šaltinis UPS</w:t>
            </w:r>
            <w:r>
              <w:rPr>
                <w:bCs/>
                <w:sz w:val="22"/>
                <w:szCs w:val="22"/>
              </w:rPr>
              <w:t>:</w:t>
            </w:r>
            <w:r w:rsidRPr="00390B9D">
              <w:rPr>
                <w:bCs/>
                <w:sz w:val="22"/>
                <w:szCs w:val="22"/>
              </w:rPr>
              <w:t xml:space="preserve"> </w:t>
            </w:r>
            <w:r>
              <w:rPr>
                <w:bCs/>
                <w:sz w:val="22"/>
                <w:szCs w:val="22"/>
              </w:rPr>
              <w:t>ne blogiau kaip</w:t>
            </w:r>
            <w:r w:rsidRPr="00A36171">
              <w:rPr>
                <w:bCs/>
                <w:sz w:val="22"/>
                <w:szCs w:val="22"/>
              </w:rPr>
              <w:t xml:space="preserve"> </w:t>
            </w:r>
            <w:r w:rsidRPr="00390B9D">
              <w:rPr>
                <w:bCs/>
                <w:sz w:val="22"/>
                <w:szCs w:val="22"/>
              </w:rPr>
              <w:t>500 VA</w:t>
            </w:r>
            <w:r>
              <w:rPr>
                <w:bCs/>
                <w:sz w:val="22"/>
                <w:szCs w:val="22"/>
              </w:rPr>
              <w:t>.</w:t>
            </w:r>
          </w:p>
        </w:tc>
        <w:tc>
          <w:tcPr>
            <w:tcW w:w="3827" w:type="dxa"/>
            <w:vAlign w:val="center"/>
          </w:tcPr>
          <w:p w14:paraId="09CB3245" w14:textId="6C2E7BD9"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A0AB455" w14:textId="77777777" w:rsidTr="00A70AD5">
        <w:tc>
          <w:tcPr>
            <w:tcW w:w="988" w:type="dxa"/>
            <w:vAlign w:val="center"/>
          </w:tcPr>
          <w:p w14:paraId="446FC747" w14:textId="77777777" w:rsidR="00B91D1B" w:rsidRPr="00390B9D" w:rsidRDefault="00B91D1B" w:rsidP="00A70AD5">
            <w:pPr>
              <w:pStyle w:val="ListParagraph"/>
              <w:numPr>
                <w:ilvl w:val="0"/>
                <w:numId w:val="34"/>
              </w:numPr>
              <w:jc w:val="center"/>
              <w:rPr>
                <w:rFonts w:eastAsia="Times New Roman"/>
                <w:bCs/>
                <w:szCs w:val="22"/>
                <w:lang w:val="en-GB"/>
              </w:rPr>
            </w:pPr>
          </w:p>
        </w:tc>
        <w:tc>
          <w:tcPr>
            <w:tcW w:w="5103" w:type="dxa"/>
          </w:tcPr>
          <w:p w14:paraId="0F3CC74A" w14:textId="53A4CC2D" w:rsidR="00B91D1B" w:rsidRDefault="00B91D1B" w:rsidP="00B91D1B">
            <w:pPr>
              <w:pStyle w:val="Stilius2"/>
              <w:jc w:val="both"/>
              <w:rPr>
                <w:bCs/>
                <w:sz w:val="22"/>
                <w:szCs w:val="22"/>
              </w:rPr>
            </w:pPr>
            <w:r>
              <w:rPr>
                <w:bCs/>
                <w:sz w:val="22"/>
                <w:szCs w:val="22"/>
              </w:rPr>
              <w:t>Turi būti numatytos visos priemonės ir medžiagos skydo sumontavimui ir pajungimui.</w:t>
            </w:r>
            <w:r w:rsidR="00283BD3">
              <w:rPr>
                <w:bCs/>
                <w:sz w:val="22"/>
                <w:szCs w:val="22"/>
              </w:rPr>
              <w:t xml:space="preserve"> Reikia vertinti, kad pajungimui reikės iki </w:t>
            </w:r>
            <w:r w:rsidR="001A3E81">
              <w:rPr>
                <w:bCs/>
                <w:sz w:val="22"/>
                <w:szCs w:val="22"/>
              </w:rPr>
              <w:t>10</w:t>
            </w:r>
            <w:r w:rsidR="00283BD3">
              <w:rPr>
                <w:bCs/>
                <w:sz w:val="22"/>
                <w:szCs w:val="22"/>
              </w:rPr>
              <w:t>0 m kabelio</w:t>
            </w:r>
            <w:r w:rsidR="001A3E81">
              <w:rPr>
                <w:bCs/>
                <w:sz w:val="22"/>
                <w:szCs w:val="22"/>
              </w:rPr>
              <w:t>, skyde, nuo kurio bus jungiamasi, reikės įrengti atskirą automatinį jungiklį</w:t>
            </w:r>
            <w:r w:rsidR="00DF0714">
              <w:rPr>
                <w:bCs/>
                <w:sz w:val="22"/>
                <w:szCs w:val="22"/>
              </w:rPr>
              <w:t>, bendras instaliuotas galingumas – iki 12 kW</w:t>
            </w:r>
            <w:r w:rsidR="00283BD3">
              <w:rPr>
                <w:bCs/>
                <w:sz w:val="22"/>
                <w:szCs w:val="22"/>
              </w:rPr>
              <w:t>.</w:t>
            </w:r>
          </w:p>
        </w:tc>
        <w:tc>
          <w:tcPr>
            <w:tcW w:w="3827" w:type="dxa"/>
            <w:vAlign w:val="center"/>
          </w:tcPr>
          <w:p w14:paraId="29B619DB" w14:textId="02109836"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3C7DAC9" w14:textId="77777777" w:rsidTr="00A70AD5">
        <w:tc>
          <w:tcPr>
            <w:tcW w:w="988" w:type="dxa"/>
            <w:vAlign w:val="center"/>
          </w:tcPr>
          <w:p w14:paraId="0D251324" w14:textId="74D0A7D2" w:rsidR="00B91D1B" w:rsidRPr="00153AE1" w:rsidRDefault="00B91D1B" w:rsidP="00A70AD5">
            <w:pPr>
              <w:jc w:val="center"/>
              <w:rPr>
                <w:rFonts w:ascii="Times New Roman" w:eastAsia="Times New Roman" w:hAnsi="Times New Roman"/>
                <w:bCs/>
                <w:sz w:val="22"/>
                <w:szCs w:val="22"/>
              </w:rPr>
            </w:pPr>
            <w:r>
              <w:rPr>
                <w:rFonts w:ascii="Times New Roman" w:eastAsia="Times New Roman" w:hAnsi="Times New Roman"/>
                <w:bCs/>
                <w:sz w:val="22"/>
                <w:szCs w:val="22"/>
              </w:rPr>
              <w:t>19</w:t>
            </w:r>
            <w:r w:rsidRPr="00153AE1">
              <w:rPr>
                <w:rFonts w:ascii="Times New Roman" w:eastAsia="Times New Roman" w:hAnsi="Times New Roman"/>
                <w:bCs/>
                <w:sz w:val="22"/>
                <w:szCs w:val="22"/>
              </w:rPr>
              <w:t>.</w:t>
            </w:r>
          </w:p>
        </w:tc>
        <w:tc>
          <w:tcPr>
            <w:tcW w:w="5103" w:type="dxa"/>
            <w:vAlign w:val="center"/>
          </w:tcPr>
          <w:p w14:paraId="625C0E50" w14:textId="561FEC6D" w:rsidR="00B91D1B" w:rsidRPr="00153AE1" w:rsidRDefault="00B91D1B" w:rsidP="00A70AD5">
            <w:pPr>
              <w:pStyle w:val="Stilius2"/>
              <w:rPr>
                <w:b/>
                <w:sz w:val="22"/>
                <w:szCs w:val="22"/>
              </w:rPr>
            </w:pPr>
            <w:r w:rsidRPr="004028D1">
              <w:rPr>
                <w:b/>
                <w:sz w:val="22"/>
                <w:szCs w:val="22"/>
              </w:rPr>
              <w:t xml:space="preserve">Valdiklis su periferine įranga </w:t>
            </w:r>
            <w:r w:rsidRPr="00153AE1">
              <w:rPr>
                <w:b/>
                <w:sz w:val="22"/>
                <w:szCs w:val="22"/>
              </w:rPr>
              <w:t xml:space="preserve">– </w:t>
            </w:r>
            <w:r>
              <w:rPr>
                <w:b/>
                <w:sz w:val="22"/>
                <w:szCs w:val="22"/>
              </w:rPr>
              <w:t>1 </w:t>
            </w:r>
            <w:r w:rsidRPr="00153AE1">
              <w:rPr>
                <w:b/>
                <w:sz w:val="22"/>
                <w:szCs w:val="22"/>
              </w:rPr>
              <w:t xml:space="preserve">vnt. (toliau – </w:t>
            </w:r>
            <w:r>
              <w:rPr>
                <w:b/>
                <w:sz w:val="22"/>
                <w:szCs w:val="22"/>
              </w:rPr>
              <w:t>valdiklis</w:t>
            </w:r>
            <w:r w:rsidRPr="00153AE1">
              <w:rPr>
                <w:b/>
                <w:sz w:val="22"/>
                <w:szCs w:val="22"/>
              </w:rPr>
              <w:t>)</w:t>
            </w:r>
          </w:p>
        </w:tc>
        <w:tc>
          <w:tcPr>
            <w:tcW w:w="3827" w:type="dxa"/>
            <w:vAlign w:val="center"/>
          </w:tcPr>
          <w:p w14:paraId="009E02C9" w14:textId="77777777" w:rsidR="00B91D1B" w:rsidRPr="00153AE1" w:rsidRDefault="00B91D1B" w:rsidP="00A70AD5">
            <w:pPr>
              <w:tabs>
                <w:tab w:val="left" w:pos="30"/>
              </w:tabs>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8DD85D4" w14:textId="77777777" w:rsidR="00B91D1B" w:rsidRPr="00153AE1" w:rsidRDefault="00B91D1B" w:rsidP="00A70AD5">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563E151" w14:textId="77777777" w:rsidR="00B91D1B" w:rsidRPr="00153AE1" w:rsidRDefault="00B91D1B" w:rsidP="00A70AD5">
            <w:pPr>
              <w:tabs>
                <w:tab w:val="left" w:pos="30"/>
              </w:tabs>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2CCE2A90" w14:textId="77777777" w:rsidTr="00A70AD5">
        <w:tc>
          <w:tcPr>
            <w:tcW w:w="988" w:type="dxa"/>
            <w:vAlign w:val="center"/>
          </w:tcPr>
          <w:p w14:paraId="75211C52" w14:textId="77777777" w:rsidR="00B91D1B" w:rsidRPr="00C31B56" w:rsidRDefault="00B91D1B" w:rsidP="00A70AD5">
            <w:pPr>
              <w:pStyle w:val="ListParagraph"/>
              <w:numPr>
                <w:ilvl w:val="0"/>
                <w:numId w:val="35"/>
              </w:numPr>
              <w:jc w:val="center"/>
              <w:rPr>
                <w:rFonts w:eastAsia="Times New Roman"/>
                <w:bCs/>
                <w:szCs w:val="22"/>
              </w:rPr>
            </w:pPr>
          </w:p>
        </w:tc>
        <w:tc>
          <w:tcPr>
            <w:tcW w:w="5103" w:type="dxa"/>
          </w:tcPr>
          <w:p w14:paraId="124864B0" w14:textId="259F326D" w:rsidR="00B91D1B" w:rsidRPr="00153AE1" w:rsidRDefault="00B91D1B" w:rsidP="00B91D1B">
            <w:pPr>
              <w:pStyle w:val="Stilius2"/>
              <w:jc w:val="both"/>
              <w:rPr>
                <w:bCs/>
                <w:sz w:val="22"/>
                <w:szCs w:val="22"/>
              </w:rPr>
            </w:pPr>
            <w:r>
              <w:rPr>
                <w:bCs/>
                <w:sz w:val="22"/>
                <w:szCs w:val="22"/>
              </w:rPr>
              <w:t>Valdiklis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skyde</w:t>
            </w:r>
            <w:r w:rsidRPr="00153AE1">
              <w:rPr>
                <w:bCs/>
                <w:sz w:val="22"/>
                <w:szCs w:val="22"/>
              </w:rPr>
              <w:t xml:space="preserve"> (techninės </w:t>
            </w:r>
            <w:r w:rsidRPr="00932103">
              <w:rPr>
                <w:bCs/>
                <w:sz w:val="22"/>
                <w:szCs w:val="22"/>
              </w:rPr>
              <w:t xml:space="preserve">specifikacijos </w:t>
            </w:r>
            <w:r>
              <w:rPr>
                <w:bCs/>
                <w:sz w:val="22"/>
                <w:szCs w:val="22"/>
              </w:rPr>
              <w:t xml:space="preserve">18 </w:t>
            </w:r>
            <w:r w:rsidRPr="00932103">
              <w:rPr>
                <w:bCs/>
                <w:sz w:val="22"/>
                <w:szCs w:val="22"/>
              </w:rPr>
              <w:t>p.)</w:t>
            </w:r>
            <w:r>
              <w:rPr>
                <w:bCs/>
                <w:sz w:val="22"/>
                <w:szCs w:val="22"/>
              </w:rPr>
              <w:t>.</w:t>
            </w:r>
          </w:p>
        </w:tc>
        <w:tc>
          <w:tcPr>
            <w:tcW w:w="3827" w:type="dxa"/>
            <w:vAlign w:val="center"/>
          </w:tcPr>
          <w:p w14:paraId="7E4B60D1"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51B5C96" w14:textId="77777777" w:rsidTr="00A70AD5">
        <w:tc>
          <w:tcPr>
            <w:tcW w:w="988" w:type="dxa"/>
            <w:vAlign w:val="center"/>
          </w:tcPr>
          <w:p w14:paraId="3124E5AD" w14:textId="77777777" w:rsidR="00B91D1B" w:rsidRPr="00471AA2" w:rsidRDefault="00B91D1B" w:rsidP="00A70AD5">
            <w:pPr>
              <w:pStyle w:val="ListParagraph"/>
              <w:numPr>
                <w:ilvl w:val="0"/>
                <w:numId w:val="35"/>
              </w:numPr>
              <w:jc w:val="center"/>
              <w:rPr>
                <w:rFonts w:eastAsia="Times New Roman"/>
                <w:bCs/>
                <w:szCs w:val="22"/>
                <w:lang w:val="en-GB"/>
              </w:rPr>
            </w:pPr>
          </w:p>
        </w:tc>
        <w:tc>
          <w:tcPr>
            <w:tcW w:w="5103" w:type="dxa"/>
          </w:tcPr>
          <w:p w14:paraId="6F8BFE47" w14:textId="1E3B729B" w:rsidR="00B91D1B" w:rsidRPr="00C87E72" w:rsidRDefault="00B91D1B" w:rsidP="00B91D1B">
            <w:pPr>
              <w:pStyle w:val="Stilius2"/>
              <w:jc w:val="both"/>
              <w:rPr>
                <w:bCs/>
                <w:sz w:val="22"/>
                <w:szCs w:val="22"/>
              </w:rPr>
            </w:pPr>
            <w:r w:rsidRPr="00C87E72">
              <w:rPr>
                <w:sz w:val="22"/>
                <w:szCs w:val="22"/>
              </w:rPr>
              <w:t>Valdiklio centrinio procesoriaus (CPU) galingumo turi pakakti proceso valdymo programų paleidimui.</w:t>
            </w:r>
          </w:p>
        </w:tc>
        <w:tc>
          <w:tcPr>
            <w:tcW w:w="3827" w:type="dxa"/>
            <w:vAlign w:val="center"/>
          </w:tcPr>
          <w:p w14:paraId="68A6E13A" w14:textId="3351AFAD"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D396974" w14:textId="77777777" w:rsidTr="00A70AD5">
        <w:tc>
          <w:tcPr>
            <w:tcW w:w="988" w:type="dxa"/>
            <w:vAlign w:val="center"/>
          </w:tcPr>
          <w:p w14:paraId="641D14D9" w14:textId="77777777" w:rsidR="00B91D1B" w:rsidRPr="0020251D" w:rsidRDefault="00B91D1B" w:rsidP="00A70AD5">
            <w:pPr>
              <w:pStyle w:val="ListParagraph"/>
              <w:numPr>
                <w:ilvl w:val="0"/>
                <w:numId w:val="35"/>
              </w:numPr>
              <w:jc w:val="center"/>
              <w:rPr>
                <w:rFonts w:eastAsia="Times New Roman"/>
                <w:bCs/>
                <w:szCs w:val="22"/>
                <w:lang w:val="en-GB"/>
              </w:rPr>
            </w:pPr>
          </w:p>
        </w:tc>
        <w:tc>
          <w:tcPr>
            <w:tcW w:w="5103" w:type="dxa"/>
          </w:tcPr>
          <w:p w14:paraId="4AB5AB36" w14:textId="45F69B48" w:rsidR="00B91D1B" w:rsidRPr="00C87E72" w:rsidRDefault="00B91D1B" w:rsidP="00B91D1B">
            <w:pPr>
              <w:pStyle w:val="Stilius2"/>
              <w:jc w:val="both"/>
              <w:rPr>
                <w:sz w:val="22"/>
                <w:szCs w:val="22"/>
              </w:rPr>
            </w:pPr>
            <w:r w:rsidRPr="00C87E72">
              <w:rPr>
                <w:sz w:val="22"/>
                <w:szCs w:val="22"/>
              </w:rPr>
              <w:t>Programuojamas loginis valdiklis (PLV) turi valdyti vartotojo programą realiame laike pagal sudarytą programą, o taip pat tvarkyti būsenos ir pavojaus signalų duomenų surinkimo operacijas, jame esantys diskretiniai įėjimai ir išėjimai su šviesine indikacija (LED).</w:t>
            </w:r>
          </w:p>
        </w:tc>
        <w:tc>
          <w:tcPr>
            <w:tcW w:w="3827" w:type="dxa"/>
            <w:vAlign w:val="center"/>
          </w:tcPr>
          <w:p w14:paraId="3676236A" w14:textId="4421A6CE"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C89F6A4" w14:textId="77777777" w:rsidTr="00A70AD5">
        <w:tc>
          <w:tcPr>
            <w:tcW w:w="988" w:type="dxa"/>
            <w:vAlign w:val="center"/>
          </w:tcPr>
          <w:p w14:paraId="717FF356" w14:textId="77777777" w:rsidR="00B91D1B" w:rsidRPr="0020251D" w:rsidRDefault="00B91D1B" w:rsidP="00A70AD5">
            <w:pPr>
              <w:pStyle w:val="ListParagraph"/>
              <w:numPr>
                <w:ilvl w:val="0"/>
                <w:numId w:val="35"/>
              </w:numPr>
              <w:jc w:val="center"/>
              <w:rPr>
                <w:rFonts w:eastAsia="Times New Roman"/>
                <w:bCs/>
                <w:szCs w:val="22"/>
                <w:lang w:val="en-GB"/>
              </w:rPr>
            </w:pPr>
          </w:p>
        </w:tc>
        <w:tc>
          <w:tcPr>
            <w:tcW w:w="5103" w:type="dxa"/>
            <w:vAlign w:val="center"/>
          </w:tcPr>
          <w:p w14:paraId="28959817" w14:textId="77777777" w:rsidR="00B91D1B" w:rsidRDefault="00B91D1B" w:rsidP="00A70AD5">
            <w:pPr>
              <w:pStyle w:val="Stilius2"/>
              <w:rPr>
                <w:sz w:val="22"/>
                <w:szCs w:val="22"/>
              </w:rPr>
            </w:pPr>
            <w:r w:rsidRPr="00140942">
              <w:rPr>
                <w:sz w:val="22"/>
                <w:szCs w:val="22"/>
              </w:rPr>
              <w:t xml:space="preserve">Reikalavimai </w:t>
            </w:r>
            <w:r w:rsidRPr="00BA4D5A">
              <w:rPr>
                <w:sz w:val="22"/>
                <w:szCs w:val="22"/>
              </w:rPr>
              <w:t>PLV procesoriu</w:t>
            </w:r>
            <w:r w:rsidRPr="00140942">
              <w:rPr>
                <w:sz w:val="22"/>
                <w:szCs w:val="22"/>
              </w:rPr>
              <w:t>i</w:t>
            </w:r>
            <w:r w:rsidRPr="00BA4D5A">
              <w:rPr>
                <w:sz w:val="22"/>
                <w:szCs w:val="22"/>
              </w:rPr>
              <w:t xml:space="preserve"> (CPU)</w:t>
            </w:r>
            <w:r w:rsidRPr="00140942">
              <w:rPr>
                <w:sz w:val="22"/>
                <w:szCs w:val="22"/>
              </w:rPr>
              <w:t>:</w:t>
            </w:r>
          </w:p>
          <w:p w14:paraId="1143E82A" w14:textId="2B3C18F1" w:rsidR="00B91D1B" w:rsidRPr="00C1163E"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C1163E">
              <w:rPr>
                <w:b w:val="0"/>
                <w:i w:val="0"/>
                <w:iCs w:val="0"/>
                <w:sz w:val="22"/>
                <w:szCs w:val="22"/>
                <w:lang w:val="lt-LT"/>
              </w:rPr>
              <w:lastRenderedPageBreak/>
              <w:t>Integruoti I/O: ≥14 DI (24 V DC), ≥10 DO (tranzistoriniai 24 V DC, ≥0,5 A), ≥2 AI (0…10 V).</w:t>
            </w:r>
          </w:p>
          <w:p w14:paraId="752E5BB6"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Atmintis: darbinė ≥150 kB, Load ≥4 MB.</w:t>
            </w:r>
          </w:p>
          <w:p w14:paraId="0E8147C3"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Komunikacija: ≥1 Ethernet (PROFINET), palaiko PROFINET IO Controller/Device, TCP/IP, Modbus TCP, web serverį.</w:t>
            </w:r>
          </w:p>
          <w:p w14:paraId="10AAB406"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Technologinės funkcijos: ≥6 HSC, ≥2 PTO (pageidautina 4 iki 100 kHz).</w:t>
            </w:r>
          </w:p>
          <w:p w14:paraId="7FC8F5C9"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Plėtra: ≥8 SM, ≥3 CM, ≥1 SB/CB.</w:t>
            </w:r>
          </w:p>
          <w:p w14:paraId="5B8A1548"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Programavimas: TIA Portal suderinamumas.</w:t>
            </w:r>
          </w:p>
          <w:p w14:paraId="54A71DEE" w14:textId="0EAE058E" w:rsidR="00B91D1B" w:rsidRPr="00471AA2" w:rsidRDefault="00B91D1B" w:rsidP="00A70AD5">
            <w:pPr>
              <w:pStyle w:val="ListParagraph"/>
              <w:numPr>
                <w:ilvl w:val="0"/>
                <w:numId w:val="36"/>
              </w:numPr>
              <w:tabs>
                <w:tab w:val="left" w:pos="314"/>
              </w:tabs>
              <w:ind w:left="0" w:right="397" w:firstLine="0"/>
              <w:contextualSpacing/>
              <w:rPr>
                <w:sz w:val="22"/>
                <w:szCs w:val="22"/>
                <w:lang w:val="en-GB"/>
              </w:rPr>
            </w:pPr>
            <w:r w:rsidRPr="00935B3A">
              <w:rPr>
                <w:b w:val="0"/>
                <w:i w:val="0"/>
                <w:iCs w:val="0"/>
                <w:sz w:val="22"/>
                <w:szCs w:val="22"/>
                <w:lang w:val="lt-LT"/>
              </w:rPr>
              <w:t>Aplinka: IP20, darbinė temperatūra –20…+60 °C.</w:t>
            </w:r>
          </w:p>
        </w:tc>
        <w:tc>
          <w:tcPr>
            <w:tcW w:w="3827" w:type="dxa"/>
          </w:tcPr>
          <w:p w14:paraId="2A341EAF" w14:textId="0EB25F93"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76BCA2D2" w14:textId="77777777" w:rsidTr="00A70AD5">
        <w:tc>
          <w:tcPr>
            <w:tcW w:w="988" w:type="dxa"/>
            <w:vAlign w:val="center"/>
          </w:tcPr>
          <w:p w14:paraId="5773C485"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1D80A940" w14:textId="77777777" w:rsidR="00B91D1B" w:rsidRDefault="00B91D1B" w:rsidP="00B91D1B">
            <w:pPr>
              <w:pStyle w:val="Stilius2"/>
              <w:jc w:val="both"/>
              <w:rPr>
                <w:sz w:val="22"/>
                <w:szCs w:val="22"/>
              </w:rPr>
            </w:pPr>
            <w:r>
              <w:rPr>
                <w:sz w:val="22"/>
                <w:szCs w:val="22"/>
              </w:rPr>
              <w:t xml:space="preserve">Reikalavimai </w:t>
            </w:r>
            <w:r w:rsidRPr="00C1163E">
              <w:rPr>
                <w:sz w:val="22"/>
                <w:szCs w:val="22"/>
              </w:rPr>
              <w:t>d</w:t>
            </w:r>
            <w:r w:rsidRPr="00935B3A">
              <w:rPr>
                <w:sz w:val="22"/>
                <w:szCs w:val="22"/>
              </w:rPr>
              <w:t>iskretinių įėjimų moduli</w:t>
            </w:r>
            <w:r w:rsidRPr="00C1163E">
              <w:rPr>
                <w:sz w:val="22"/>
                <w:szCs w:val="22"/>
              </w:rPr>
              <w:t>ams (2 vnt.):</w:t>
            </w:r>
          </w:p>
          <w:p w14:paraId="33DC2A60"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Kanalų skaičius: ≥16 DI, 24 V DC.</w:t>
            </w:r>
          </w:p>
          <w:p w14:paraId="205270A1"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Izoliacija tarp grupių, filtravimo galimybė.</w:t>
            </w:r>
          </w:p>
          <w:p w14:paraId="0F471316" w14:textId="15B79C78" w:rsidR="00B91D1B" w:rsidRPr="00C87E72" w:rsidRDefault="00B91D1B" w:rsidP="00FA5843">
            <w:pPr>
              <w:pStyle w:val="Stilius2"/>
              <w:numPr>
                <w:ilvl w:val="0"/>
                <w:numId w:val="37"/>
              </w:numPr>
              <w:tabs>
                <w:tab w:val="left" w:pos="293"/>
              </w:tabs>
              <w:ind w:left="0" w:firstLine="0"/>
              <w:jc w:val="both"/>
              <w:rPr>
                <w:sz w:val="22"/>
                <w:szCs w:val="22"/>
              </w:rPr>
            </w:pPr>
            <w:r w:rsidRPr="00935B3A">
              <w:rPr>
                <w:sz w:val="22"/>
                <w:szCs w:val="22"/>
              </w:rPr>
              <w:t>Montavimas: DIN bėgis, IP20.</w:t>
            </w:r>
          </w:p>
        </w:tc>
        <w:tc>
          <w:tcPr>
            <w:tcW w:w="3827" w:type="dxa"/>
            <w:vAlign w:val="center"/>
          </w:tcPr>
          <w:p w14:paraId="34B3F4A1" w14:textId="2C04AB73"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339A5FBC" w14:textId="77777777" w:rsidTr="00A70AD5">
        <w:tc>
          <w:tcPr>
            <w:tcW w:w="988" w:type="dxa"/>
            <w:vAlign w:val="center"/>
          </w:tcPr>
          <w:p w14:paraId="0E8D450E"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5662F2A5" w14:textId="77777777" w:rsidR="00B91D1B" w:rsidRDefault="00B91D1B" w:rsidP="00B91D1B">
            <w:pPr>
              <w:pStyle w:val="Stilius2"/>
              <w:jc w:val="both"/>
              <w:rPr>
                <w:sz w:val="22"/>
                <w:szCs w:val="22"/>
              </w:rPr>
            </w:pPr>
            <w:r>
              <w:rPr>
                <w:sz w:val="22"/>
                <w:szCs w:val="22"/>
              </w:rPr>
              <w:t xml:space="preserve">Reikalavimai </w:t>
            </w:r>
            <w:r w:rsidRPr="00C1163E">
              <w:rPr>
                <w:sz w:val="22"/>
                <w:szCs w:val="22"/>
              </w:rPr>
              <w:t>d</w:t>
            </w:r>
            <w:r w:rsidRPr="00935B3A">
              <w:rPr>
                <w:sz w:val="22"/>
                <w:szCs w:val="22"/>
              </w:rPr>
              <w:t xml:space="preserve">iskretinių </w:t>
            </w:r>
            <w:r>
              <w:rPr>
                <w:sz w:val="22"/>
                <w:szCs w:val="22"/>
              </w:rPr>
              <w:t>iš</w:t>
            </w:r>
            <w:r w:rsidRPr="00935B3A">
              <w:rPr>
                <w:sz w:val="22"/>
                <w:szCs w:val="22"/>
              </w:rPr>
              <w:t>ėjimų moduli</w:t>
            </w:r>
            <w:r>
              <w:rPr>
                <w:sz w:val="22"/>
                <w:szCs w:val="22"/>
              </w:rPr>
              <w:t>ui:</w:t>
            </w:r>
          </w:p>
          <w:p w14:paraId="7D285FC8"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Kanalų skaičius: ≥8 DO, 24 V DC tranzistoriniai, ≥0,5 A/kanalui.</w:t>
            </w:r>
          </w:p>
          <w:p w14:paraId="10EF77D1"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Greita komutacija (tON ≤50 µs).</w:t>
            </w:r>
          </w:p>
          <w:p w14:paraId="5C9EDE62" w14:textId="05AEE430" w:rsidR="00B91D1B" w:rsidRPr="005D647C" w:rsidRDefault="00B91D1B" w:rsidP="00FA5843">
            <w:pPr>
              <w:pStyle w:val="Stilius2"/>
              <w:numPr>
                <w:ilvl w:val="0"/>
                <w:numId w:val="37"/>
              </w:numPr>
              <w:tabs>
                <w:tab w:val="left" w:pos="293"/>
              </w:tabs>
              <w:ind w:left="0" w:firstLine="0"/>
              <w:jc w:val="both"/>
              <w:rPr>
                <w:sz w:val="22"/>
                <w:szCs w:val="22"/>
              </w:rPr>
            </w:pPr>
            <w:r w:rsidRPr="00935B3A">
              <w:rPr>
                <w:sz w:val="22"/>
                <w:szCs w:val="22"/>
              </w:rPr>
              <w:t>IP20, DIN montavimas.</w:t>
            </w:r>
          </w:p>
        </w:tc>
        <w:tc>
          <w:tcPr>
            <w:tcW w:w="3827" w:type="dxa"/>
            <w:vAlign w:val="center"/>
          </w:tcPr>
          <w:p w14:paraId="55C64D90" w14:textId="254B5C53"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554C500" w14:textId="77777777" w:rsidTr="00A70AD5">
        <w:tc>
          <w:tcPr>
            <w:tcW w:w="988" w:type="dxa"/>
            <w:vAlign w:val="center"/>
          </w:tcPr>
          <w:p w14:paraId="379DDA6C"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446DCA12" w14:textId="77777777" w:rsidR="00B91D1B" w:rsidRDefault="00B91D1B" w:rsidP="00B91D1B">
            <w:pPr>
              <w:pStyle w:val="Stilius2"/>
              <w:jc w:val="both"/>
              <w:rPr>
                <w:sz w:val="22"/>
                <w:szCs w:val="22"/>
              </w:rPr>
            </w:pPr>
            <w:r>
              <w:rPr>
                <w:sz w:val="22"/>
                <w:szCs w:val="22"/>
              </w:rPr>
              <w:t xml:space="preserve">Reikalavimai </w:t>
            </w:r>
            <w:r w:rsidRPr="00935B3A">
              <w:rPr>
                <w:sz w:val="22"/>
                <w:szCs w:val="22"/>
              </w:rPr>
              <w:t>komunikacijos plokšt</w:t>
            </w:r>
            <w:r w:rsidRPr="005D647C">
              <w:rPr>
                <w:sz w:val="22"/>
                <w:szCs w:val="22"/>
              </w:rPr>
              <w:t>ei</w:t>
            </w:r>
            <w:r>
              <w:rPr>
                <w:sz w:val="22"/>
                <w:szCs w:val="22"/>
              </w:rPr>
              <w:t>:</w:t>
            </w:r>
          </w:p>
          <w:p w14:paraId="198F5D13"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Įstatoma tiesiai į CPU (ne šoninis modulis).</w:t>
            </w:r>
          </w:p>
          <w:p w14:paraId="2BF26C15"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Sąsaja: RS-485, palaiko Modbus RTU.</w:t>
            </w:r>
          </w:p>
          <w:p w14:paraId="3DD122F2" w14:textId="0E2934BA" w:rsidR="00B91D1B" w:rsidRDefault="00B91D1B" w:rsidP="00FA5843">
            <w:pPr>
              <w:pStyle w:val="Stilius2"/>
              <w:numPr>
                <w:ilvl w:val="0"/>
                <w:numId w:val="37"/>
              </w:numPr>
              <w:tabs>
                <w:tab w:val="left" w:pos="293"/>
              </w:tabs>
              <w:ind w:left="0" w:firstLine="0"/>
              <w:jc w:val="both"/>
              <w:rPr>
                <w:sz w:val="22"/>
                <w:szCs w:val="22"/>
              </w:rPr>
            </w:pPr>
            <w:r w:rsidRPr="00935B3A">
              <w:rPr>
                <w:sz w:val="22"/>
                <w:szCs w:val="22"/>
              </w:rPr>
              <w:t>Izoliacija nuo logikos, baudų diapazonas iki 115,2 kb/s.</w:t>
            </w:r>
          </w:p>
        </w:tc>
        <w:tc>
          <w:tcPr>
            <w:tcW w:w="3827" w:type="dxa"/>
            <w:vAlign w:val="center"/>
          </w:tcPr>
          <w:p w14:paraId="1B368338" w14:textId="6DB14E4B"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339044E0" w14:textId="77777777" w:rsidTr="00A70AD5">
        <w:tc>
          <w:tcPr>
            <w:tcW w:w="988" w:type="dxa"/>
            <w:vAlign w:val="center"/>
          </w:tcPr>
          <w:p w14:paraId="1CDDE062"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1F1D7DEB" w14:textId="77777777" w:rsidR="00B91D1B" w:rsidRDefault="00B91D1B" w:rsidP="00B91D1B">
            <w:pPr>
              <w:pStyle w:val="Stilius2"/>
              <w:jc w:val="both"/>
              <w:rPr>
                <w:sz w:val="22"/>
                <w:szCs w:val="22"/>
              </w:rPr>
            </w:pPr>
            <w:r>
              <w:rPr>
                <w:sz w:val="22"/>
                <w:szCs w:val="22"/>
              </w:rPr>
              <w:t>Reikalavimai modemui:</w:t>
            </w:r>
          </w:p>
          <w:p w14:paraId="75900782"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Mobilioji dalis: LTE Cat.4, atsarginis 3G/2G.</w:t>
            </w:r>
          </w:p>
          <w:p w14:paraId="317CF7AB"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Ethernet: ≥2×10/100 Mb/s, Wi-Fi 2,4 GHz.</w:t>
            </w:r>
          </w:p>
          <w:p w14:paraId="22363543"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VPN: OpenVPN, IPsec.</w:t>
            </w:r>
          </w:p>
          <w:p w14:paraId="14A61286"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Maitinimas: 9–30 V DC, pramoninė temperatūra –40…+75 °C.</w:t>
            </w:r>
          </w:p>
          <w:p w14:paraId="06F5C64E" w14:textId="04B49919" w:rsidR="00B91D1B" w:rsidRDefault="00B91D1B" w:rsidP="00FA5843">
            <w:pPr>
              <w:pStyle w:val="Stilius2"/>
              <w:numPr>
                <w:ilvl w:val="0"/>
                <w:numId w:val="37"/>
              </w:numPr>
              <w:tabs>
                <w:tab w:val="left" w:pos="293"/>
              </w:tabs>
              <w:ind w:left="0" w:firstLine="0"/>
              <w:jc w:val="both"/>
              <w:rPr>
                <w:sz w:val="22"/>
                <w:szCs w:val="22"/>
              </w:rPr>
            </w:pPr>
            <w:r w:rsidRPr="00935B3A">
              <w:rPr>
                <w:sz w:val="22"/>
                <w:szCs w:val="22"/>
              </w:rPr>
              <w:t>Montavimas: DIN bėgis.</w:t>
            </w:r>
          </w:p>
        </w:tc>
        <w:tc>
          <w:tcPr>
            <w:tcW w:w="3827" w:type="dxa"/>
            <w:vAlign w:val="center"/>
          </w:tcPr>
          <w:p w14:paraId="1DC54261" w14:textId="27F2BB77"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E2569A5" w14:textId="77777777" w:rsidTr="00A70AD5">
        <w:tc>
          <w:tcPr>
            <w:tcW w:w="988" w:type="dxa"/>
            <w:vAlign w:val="center"/>
          </w:tcPr>
          <w:p w14:paraId="73963F48"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6818F85C" w14:textId="77777777" w:rsidR="00B91D1B" w:rsidRDefault="00B91D1B" w:rsidP="00B91D1B">
            <w:pPr>
              <w:pStyle w:val="Stilius2"/>
              <w:jc w:val="both"/>
              <w:rPr>
                <w:sz w:val="22"/>
                <w:szCs w:val="22"/>
              </w:rPr>
            </w:pPr>
            <w:r>
              <w:rPr>
                <w:sz w:val="22"/>
                <w:szCs w:val="22"/>
              </w:rPr>
              <w:t>Reikalavimai valdymo panelei:</w:t>
            </w:r>
          </w:p>
          <w:p w14:paraId="20FCBD10" w14:textId="5C24E7F8"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Ekranas: ≥</w:t>
            </w:r>
            <w:r w:rsidR="001F1421">
              <w:rPr>
                <w:sz w:val="22"/>
                <w:szCs w:val="22"/>
              </w:rPr>
              <w:t>7</w:t>
            </w:r>
            <w:r w:rsidRPr="00935B3A">
              <w:rPr>
                <w:sz w:val="22"/>
                <w:szCs w:val="22"/>
              </w:rPr>
              <w:t>" TFT, IP6</w:t>
            </w:r>
            <w:r w:rsidR="00DC4AF4">
              <w:rPr>
                <w:sz w:val="22"/>
                <w:szCs w:val="22"/>
              </w:rPr>
              <w:t>5</w:t>
            </w:r>
            <w:r w:rsidRPr="00935B3A">
              <w:rPr>
                <w:sz w:val="22"/>
                <w:szCs w:val="22"/>
              </w:rPr>
              <w:t xml:space="preserve"> priekyje.</w:t>
            </w:r>
          </w:p>
          <w:p w14:paraId="1AEDC7E9" w14:textId="27249491"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Sąsajos: ≥1 Ethernet.</w:t>
            </w:r>
          </w:p>
          <w:p w14:paraId="2F1AF8DB"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Programinė įranga: palaiko Siemens S7-1200 (Ethernet/Modbus).</w:t>
            </w:r>
          </w:p>
          <w:p w14:paraId="6606A963" w14:textId="17783570" w:rsidR="00B91D1B" w:rsidRPr="005D647C" w:rsidRDefault="00B91D1B" w:rsidP="00FA5843">
            <w:pPr>
              <w:pStyle w:val="Stilius2"/>
              <w:numPr>
                <w:ilvl w:val="0"/>
                <w:numId w:val="37"/>
              </w:numPr>
              <w:tabs>
                <w:tab w:val="left" w:pos="293"/>
              </w:tabs>
              <w:ind w:left="0" w:firstLine="0"/>
              <w:jc w:val="both"/>
              <w:rPr>
                <w:sz w:val="22"/>
                <w:szCs w:val="22"/>
              </w:rPr>
            </w:pPr>
            <w:r w:rsidRPr="00935B3A">
              <w:rPr>
                <w:sz w:val="22"/>
                <w:szCs w:val="22"/>
              </w:rPr>
              <w:t>Maitinimas: 24 V DC, pramoninė temperatūra.</w:t>
            </w:r>
          </w:p>
        </w:tc>
        <w:tc>
          <w:tcPr>
            <w:tcW w:w="3827" w:type="dxa"/>
            <w:vAlign w:val="center"/>
          </w:tcPr>
          <w:p w14:paraId="289D1B19" w14:textId="34C55165"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2C4694C" w14:textId="77777777" w:rsidTr="00A70AD5">
        <w:tc>
          <w:tcPr>
            <w:tcW w:w="988" w:type="dxa"/>
            <w:vAlign w:val="center"/>
          </w:tcPr>
          <w:p w14:paraId="1490F4C4" w14:textId="77777777" w:rsidR="00B91D1B" w:rsidRPr="0022589B" w:rsidRDefault="00B91D1B" w:rsidP="00A70AD5">
            <w:pPr>
              <w:pStyle w:val="ListParagraph"/>
              <w:numPr>
                <w:ilvl w:val="0"/>
                <w:numId w:val="35"/>
              </w:numPr>
              <w:rPr>
                <w:rFonts w:eastAsia="Times New Roman"/>
                <w:bCs/>
                <w:szCs w:val="22"/>
                <w:lang w:val="lt-LT"/>
              </w:rPr>
            </w:pPr>
          </w:p>
        </w:tc>
        <w:tc>
          <w:tcPr>
            <w:tcW w:w="5103" w:type="dxa"/>
          </w:tcPr>
          <w:p w14:paraId="180AC5E4" w14:textId="2A205443" w:rsidR="00B91D1B" w:rsidRDefault="00B91D1B" w:rsidP="00B91D1B">
            <w:pPr>
              <w:pStyle w:val="Stilius2"/>
              <w:jc w:val="both"/>
              <w:rPr>
                <w:bCs/>
                <w:sz w:val="22"/>
                <w:szCs w:val="22"/>
              </w:rPr>
            </w:pPr>
            <w:r>
              <w:rPr>
                <w:bCs/>
                <w:sz w:val="22"/>
                <w:szCs w:val="22"/>
              </w:rPr>
              <w:t>Turi būti patiekta ir sumontuota visa įranga, reikalinga kituose techninės specifikacijos punktuose nurodytai įrangai valdyti.</w:t>
            </w:r>
          </w:p>
        </w:tc>
        <w:tc>
          <w:tcPr>
            <w:tcW w:w="3827" w:type="dxa"/>
            <w:vAlign w:val="center"/>
          </w:tcPr>
          <w:p w14:paraId="705688A1" w14:textId="3F0A6F65"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91E7380" w14:textId="77777777" w:rsidTr="00A70AD5">
        <w:tc>
          <w:tcPr>
            <w:tcW w:w="988" w:type="dxa"/>
            <w:vAlign w:val="center"/>
          </w:tcPr>
          <w:p w14:paraId="26057027" w14:textId="77777777" w:rsidR="00B91D1B" w:rsidRPr="0022589B" w:rsidRDefault="00B91D1B" w:rsidP="00A70AD5">
            <w:pPr>
              <w:pStyle w:val="ListParagraph"/>
              <w:numPr>
                <w:ilvl w:val="0"/>
                <w:numId w:val="35"/>
              </w:numPr>
              <w:rPr>
                <w:rFonts w:eastAsia="Times New Roman"/>
                <w:bCs/>
                <w:szCs w:val="22"/>
                <w:lang w:val="lt-LT"/>
              </w:rPr>
            </w:pPr>
          </w:p>
        </w:tc>
        <w:tc>
          <w:tcPr>
            <w:tcW w:w="5103" w:type="dxa"/>
          </w:tcPr>
          <w:p w14:paraId="39AC5652" w14:textId="28ECDC23" w:rsidR="00B91D1B" w:rsidRDefault="00B91D1B" w:rsidP="00B91D1B">
            <w:pPr>
              <w:pStyle w:val="Stilius2"/>
              <w:jc w:val="both"/>
              <w:rPr>
                <w:bCs/>
                <w:sz w:val="22"/>
                <w:szCs w:val="22"/>
              </w:rPr>
            </w:pPr>
            <w:r>
              <w:rPr>
                <w:bCs/>
                <w:sz w:val="22"/>
                <w:szCs w:val="22"/>
              </w:rPr>
              <w:t>Turi būti numatytos visos priemonės ir medžiagos valdiklio sumontavimui, pajungimui ir paleidimui.</w:t>
            </w:r>
          </w:p>
        </w:tc>
        <w:tc>
          <w:tcPr>
            <w:tcW w:w="3827" w:type="dxa"/>
          </w:tcPr>
          <w:p w14:paraId="23784C93" w14:textId="01809F94"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3E39B58" w14:textId="77777777" w:rsidTr="00A70AD5">
        <w:tc>
          <w:tcPr>
            <w:tcW w:w="988" w:type="dxa"/>
            <w:vAlign w:val="center"/>
          </w:tcPr>
          <w:p w14:paraId="7E727549" w14:textId="37018700" w:rsidR="00B91D1B" w:rsidRPr="00153AE1" w:rsidRDefault="00B91D1B" w:rsidP="00A70AD5">
            <w:pPr>
              <w:jc w:val="center"/>
              <w:rPr>
                <w:rFonts w:ascii="Times New Roman" w:eastAsia="Times New Roman" w:hAnsi="Times New Roman"/>
                <w:bCs/>
                <w:sz w:val="22"/>
                <w:szCs w:val="22"/>
              </w:rPr>
            </w:pPr>
            <w:r>
              <w:rPr>
                <w:rFonts w:ascii="Times New Roman" w:eastAsia="Times New Roman" w:hAnsi="Times New Roman"/>
                <w:bCs/>
                <w:sz w:val="22"/>
                <w:szCs w:val="22"/>
              </w:rPr>
              <w:t>20</w:t>
            </w:r>
            <w:r w:rsidRPr="00153AE1">
              <w:rPr>
                <w:rFonts w:ascii="Times New Roman" w:eastAsia="Times New Roman" w:hAnsi="Times New Roman"/>
                <w:bCs/>
                <w:sz w:val="22"/>
                <w:szCs w:val="22"/>
              </w:rPr>
              <w:t>.</w:t>
            </w:r>
          </w:p>
        </w:tc>
        <w:tc>
          <w:tcPr>
            <w:tcW w:w="5103" w:type="dxa"/>
            <w:vAlign w:val="center"/>
          </w:tcPr>
          <w:p w14:paraId="080A6A75" w14:textId="740A6623" w:rsidR="00B91D1B" w:rsidRPr="00153AE1" w:rsidRDefault="00B91D1B" w:rsidP="00A70AD5">
            <w:pPr>
              <w:pStyle w:val="Stilius2"/>
              <w:rPr>
                <w:b/>
                <w:sz w:val="22"/>
                <w:szCs w:val="22"/>
              </w:rPr>
            </w:pPr>
            <w:r w:rsidRPr="00B94E42">
              <w:rPr>
                <w:b/>
                <w:sz w:val="22"/>
                <w:szCs w:val="22"/>
              </w:rPr>
              <w:t>Dažnio keitiklis</w:t>
            </w:r>
            <w:r w:rsidRPr="00153AE1">
              <w:rPr>
                <w:b/>
                <w:sz w:val="22"/>
                <w:szCs w:val="22"/>
              </w:rPr>
              <w:t xml:space="preserve"> – </w:t>
            </w:r>
            <w:r>
              <w:rPr>
                <w:b/>
                <w:sz w:val="22"/>
                <w:szCs w:val="22"/>
              </w:rPr>
              <w:t>4 </w:t>
            </w:r>
            <w:r w:rsidRPr="00153AE1">
              <w:rPr>
                <w:b/>
                <w:sz w:val="22"/>
                <w:szCs w:val="22"/>
              </w:rPr>
              <w:t xml:space="preserve">vnt. (toliau – </w:t>
            </w:r>
            <w:r>
              <w:rPr>
                <w:b/>
                <w:sz w:val="22"/>
                <w:szCs w:val="22"/>
              </w:rPr>
              <w:t>keitiklis</w:t>
            </w:r>
            <w:r w:rsidRPr="00153AE1">
              <w:rPr>
                <w:b/>
                <w:sz w:val="22"/>
                <w:szCs w:val="22"/>
              </w:rPr>
              <w:t>)</w:t>
            </w:r>
          </w:p>
        </w:tc>
        <w:tc>
          <w:tcPr>
            <w:tcW w:w="3827" w:type="dxa"/>
          </w:tcPr>
          <w:p w14:paraId="12A2C494"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095C0C7A"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2B576C54"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17CDA93B" w14:textId="77777777" w:rsidTr="00A70AD5">
        <w:tc>
          <w:tcPr>
            <w:tcW w:w="988" w:type="dxa"/>
            <w:vAlign w:val="center"/>
          </w:tcPr>
          <w:p w14:paraId="5DCB6E16" w14:textId="77777777" w:rsidR="00B91D1B" w:rsidRPr="00C31B56" w:rsidRDefault="00B91D1B" w:rsidP="00A70AD5">
            <w:pPr>
              <w:pStyle w:val="ListParagraph"/>
              <w:numPr>
                <w:ilvl w:val="0"/>
                <w:numId w:val="38"/>
              </w:numPr>
              <w:rPr>
                <w:rFonts w:eastAsia="Times New Roman"/>
                <w:bCs/>
                <w:szCs w:val="22"/>
              </w:rPr>
            </w:pPr>
          </w:p>
        </w:tc>
        <w:tc>
          <w:tcPr>
            <w:tcW w:w="5103" w:type="dxa"/>
          </w:tcPr>
          <w:p w14:paraId="604B2A24" w14:textId="15792ED9" w:rsidR="00B91D1B" w:rsidRPr="00153AE1" w:rsidRDefault="00B91D1B" w:rsidP="00B91D1B">
            <w:pPr>
              <w:pStyle w:val="Stilius2"/>
              <w:jc w:val="both"/>
              <w:rPr>
                <w:bCs/>
                <w:sz w:val="22"/>
                <w:szCs w:val="22"/>
              </w:rPr>
            </w:pPr>
            <w:r>
              <w:rPr>
                <w:bCs/>
                <w:sz w:val="22"/>
                <w:szCs w:val="22"/>
              </w:rPr>
              <w:t>Dažnio keitikliai</w:t>
            </w:r>
            <w:r w:rsidRPr="00153AE1">
              <w:rPr>
                <w:bCs/>
                <w:sz w:val="22"/>
                <w:szCs w:val="22"/>
              </w:rPr>
              <w:t xml:space="preserve"> </w:t>
            </w:r>
            <w:r>
              <w:rPr>
                <w:bCs/>
                <w:sz w:val="22"/>
                <w:szCs w:val="22"/>
              </w:rPr>
              <w:t>skirti siurblių ir orapūčių našumui valdyti. Jie</w:t>
            </w:r>
            <w:r w:rsidRPr="00153AE1">
              <w:rPr>
                <w:bCs/>
                <w:sz w:val="22"/>
                <w:szCs w:val="22"/>
              </w:rPr>
              <w:t xml:space="preserve"> turi būti sumontuot</w:t>
            </w:r>
            <w:r>
              <w:rPr>
                <w:bCs/>
                <w:sz w:val="22"/>
                <w:szCs w:val="22"/>
              </w:rPr>
              <w:t>i</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vAlign w:val="center"/>
          </w:tcPr>
          <w:p w14:paraId="3E9C935A"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6B6B0EA" w14:textId="77777777" w:rsidTr="00A70AD5">
        <w:tc>
          <w:tcPr>
            <w:tcW w:w="988" w:type="dxa"/>
            <w:vAlign w:val="center"/>
          </w:tcPr>
          <w:p w14:paraId="0F6A3A81" w14:textId="77777777" w:rsidR="00B91D1B" w:rsidRPr="00471AA2" w:rsidRDefault="00B91D1B" w:rsidP="00A70AD5">
            <w:pPr>
              <w:pStyle w:val="ListParagraph"/>
              <w:numPr>
                <w:ilvl w:val="0"/>
                <w:numId w:val="38"/>
              </w:numPr>
              <w:rPr>
                <w:rFonts w:eastAsia="Times New Roman"/>
                <w:bCs/>
                <w:szCs w:val="22"/>
                <w:lang w:val="en-GB"/>
              </w:rPr>
            </w:pPr>
          </w:p>
        </w:tc>
        <w:tc>
          <w:tcPr>
            <w:tcW w:w="5103" w:type="dxa"/>
          </w:tcPr>
          <w:p w14:paraId="4047040C" w14:textId="77777777" w:rsidR="00B91D1B" w:rsidRDefault="00B91D1B" w:rsidP="00B91D1B">
            <w:pPr>
              <w:pStyle w:val="Stilius2"/>
              <w:jc w:val="both"/>
              <w:rPr>
                <w:bCs/>
                <w:sz w:val="22"/>
                <w:szCs w:val="22"/>
              </w:rPr>
            </w:pPr>
            <w:r>
              <w:rPr>
                <w:bCs/>
                <w:sz w:val="22"/>
                <w:szCs w:val="22"/>
              </w:rPr>
              <w:t>Reikalavimai dažnio keitikliams:</w:t>
            </w:r>
          </w:p>
          <w:p w14:paraId="7313E10C" w14:textId="38FF3A57" w:rsidR="00B91D1B" w:rsidRPr="00EA51BD" w:rsidRDefault="00B91D1B" w:rsidP="00B91D1B">
            <w:pPr>
              <w:pStyle w:val="Stilius2"/>
              <w:jc w:val="both"/>
              <w:rPr>
                <w:sz w:val="20"/>
                <w:szCs w:val="20"/>
              </w:rPr>
            </w:pPr>
            <w:r w:rsidRPr="00EA51BD">
              <w:rPr>
                <w:sz w:val="22"/>
                <w:szCs w:val="20"/>
              </w:rPr>
              <w:t>Įėjimo/išėjimo parametrai</w:t>
            </w:r>
          </w:p>
          <w:p w14:paraId="5C13DE3E"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Įėjimo įtampa: 3×380–480 V AC, 50/60 Hz, 3 fazės.</w:t>
            </w:r>
          </w:p>
          <w:p w14:paraId="0141DF32"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Išėjimo dažnis: 0,2–400 Hz.</w:t>
            </w:r>
          </w:p>
          <w:p w14:paraId="571C3F81"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Nominali galia: apie 2,0 kW (≥1,5 kW), vardinė srovė ≥4 A. </w:t>
            </w:r>
          </w:p>
          <w:p w14:paraId="36B5C325" w14:textId="77777777" w:rsidR="00B91D1B" w:rsidRPr="00EA51BD" w:rsidRDefault="00B91D1B" w:rsidP="00B91D1B">
            <w:pPr>
              <w:pStyle w:val="Stilius2"/>
              <w:jc w:val="both"/>
              <w:rPr>
                <w:bCs/>
                <w:sz w:val="22"/>
                <w:szCs w:val="22"/>
              </w:rPr>
            </w:pPr>
            <w:r w:rsidRPr="00EA51BD">
              <w:rPr>
                <w:bCs/>
                <w:sz w:val="22"/>
                <w:szCs w:val="22"/>
              </w:rPr>
              <w:t>Valdymo režimai</w:t>
            </w:r>
          </w:p>
          <w:p w14:paraId="004AFF08" w14:textId="77777777" w:rsidR="00B91D1B" w:rsidRPr="006A0ED5" w:rsidRDefault="00B91D1B" w:rsidP="00FA5843">
            <w:pPr>
              <w:pStyle w:val="Stilius2"/>
              <w:numPr>
                <w:ilvl w:val="0"/>
                <w:numId w:val="37"/>
              </w:numPr>
              <w:tabs>
                <w:tab w:val="left" w:pos="293"/>
              </w:tabs>
              <w:ind w:left="0" w:firstLine="0"/>
              <w:jc w:val="both"/>
              <w:rPr>
                <w:sz w:val="22"/>
                <w:szCs w:val="22"/>
              </w:rPr>
            </w:pPr>
            <w:r w:rsidRPr="00EA51BD">
              <w:rPr>
                <w:sz w:val="22"/>
                <w:szCs w:val="22"/>
              </w:rPr>
              <w:lastRenderedPageBreak/>
              <w:t>V</w:t>
            </w:r>
            <w:r w:rsidRPr="006A0ED5">
              <w:rPr>
                <w:sz w:val="22"/>
                <w:szCs w:val="22"/>
              </w:rPr>
              <w:t>/Hz ir magnetinio srauto vektorinė kontrolė (sensorless vector).</w:t>
            </w:r>
          </w:p>
          <w:p w14:paraId="41AE8F4F" w14:textId="77777777" w:rsidR="00B91D1B" w:rsidRPr="00EA51BD" w:rsidRDefault="00B91D1B" w:rsidP="00FA5843">
            <w:pPr>
              <w:pStyle w:val="Stilius2"/>
              <w:numPr>
                <w:ilvl w:val="0"/>
                <w:numId w:val="37"/>
              </w:numPr>
              <w:tabs>
                <w:tab w:val="left" w:pos="293"/>
              </w:tabs>
              <w:ind w:left="0" w:firstLine="0"/>
              <w:jc w:val="both"/>
              <w:rPr>
                <w:bCs/>
                <w:sz w:val="22"/>
                <w:szCs w:val="22"/>
              </w:rPr>
            </w:pPr>
            <w:r w:rsidRPr="006A0ED5">
              <w:rPr>
                <w:sz w:val="22"/>
                <w:szCs w:val="22"/>
              </w:rPr>
              <w:t>Automatinis derinimas (auto-tuning) varikliui.</w:t>
            </w:r>
          </w:p>
          <w:p w14:paraId="701E9890" w14:textId="77777777" w:rsidR="00B91D1B" w:rsidRPr="00EA51BD" w:rsidRDefault="00B91D1B" w:rsidP="00B91D1B">
            <w:pPr>
              <w:pStyle w:val="Stilius2"/>
              <w:jc w:val="both"/>
              <w:rPr>
                <w:bCs/>
                <w:sz w:val="22"/>
                <w:szCs w:val="22"/>
              </w:rPr>
            </w:pPr>
            <w:r w:rsidRPr="00EA51BD">
              <w:rPr>
                <w:bCs/>
                <w:sz w:val="22"/>
                <w:szCs w:val="22"/>
              </w:rPr>
              <w:t>Komunikacija</w:t>
            </w:r>
          </w:p>
          <w:p w14:paraId="74B7E398"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Integruotas RS-485 (Modbus RTU) ryšys parametrams ir valdymui.</w:t>
            </w:r>
          </w:p>
          <w:p w14:paraId="4DA339ED"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Galimybė plėsti su PROFIBUS, CC-Link, Ethernet/IP, Modbus TCP moduliais.</w:t>
            </w:r>
          </w:p>
          <w:p w14:paraId="367FE4E9" w14:textId="77777777" w:rsidR="00B91D1B" w:rsidRPr="00EA51BD" w:rsidRDefault="00B91D1B" w:rsidP="00B91D1B">
            <w:pPr>
              <w:pStyle w:val="Stilius2"/>
              <w:jc w:val="both"/>
              <w:rPr>
                <w:bCs/>
                <w:sz w:val="22"/>
                <w:szCs w:val="22"/>
              </w:rPr>
            </w:pPr>
            <w:r w:rsidRPr="00EA51BD">
              <w:rPr>
                <w:bCs/>
                <w:sz w:val="22"/>
                <w:szCs w:val="22"/>
              </w:rPr>
              <w:t>Apsaugos ir funkcijos</w:t>
            </w:r>
          </w:p>
          <w:p w14:paraId="2DA3BF66"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Apsaugos nuo: trumpo jungimo, perkrovos, perkaitimo, žemos/aukštos įtampos.</w:t>
            </w:r>
          </w:p>
          <w:p w14:paraId="7DF287B0" w14:textId="7A7EDAE8"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Automatinis paleidimas po įtampos dingimo, DC stabdymas</w:t>
            </w:r>
            <w:r>
              <w:rPr>
                <w:sz w:val="22"/>
                <w:szCs w:val="22"/>
              </w:rPr>
              <w:t>.</w:t>
            </w:r>
          </w:p>
          <w:p w14:paraId="66FD7A30" w14:textId="77777777" w:rsidR="00B91D1B" w:rsidRPr="00EA51BD" w:rsidRDefault="00B91D1B" w:rsidP="00B91D1B">
            <w:pPr>
              <w:pStyle w:val="Stilius2"/>
              <w:jc w:val="both"/>
              <w:rPr>
                <w:bCs/>
                <w:sz w:val="22"/>
                <w:szCs w:val="22"/>
              </w:rPr>
            </w:pPr>
            <w:r w:rsidRPr="00EA51BD">
              <w:rPr>
                <w:bCs/>
                <w:sz w:val="22"/>
                <w:szCs w:val="22"/>
              </w:rPr>
              <w:t>Aplinka ir montavimas</w:t>
            </w:r>
          </w:p>
          <w:p w14:paraId="0DD0393F"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Apsaugos klasė: IP20 (standartinis).</w:t>
            </w:r>
          </w:p>
          <w:p w14:paraId="0830E967"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Darbinė temperatūra: –10…+50 °C (be galios mažinimo).</w:t>
            </w:r>
          </w:p>
          <w:p w14:paraId="7953307A" w14:textId="5049EBB6" w:rsidR="00B91D1B" w:rsidRDefault="00B91D1B" w:rsidP="00FA5843">
            <w:pPr>
              <w:pStyle w:val="Stilius2"/>
              <w:numPr>
                <w:ilvl w:val="0"/>
                <w:numId w:val="37"/>
              </w:numPr>
              <w:tabs>
                <w:tab w:val="left" w:pos="293"/>
              </w:tabs>
              <w:ind w:left="0" w:firstLine="0"/>
              <w:jc w:val="both"/>
              <w:rPr>
                <w:bCs/>
                <w:sz w:val="22"/>
                <w:szCs w:val="22"/>
              </w:rPr>
            </w:pPr>
            <w:r w:rsidRPr="00EA51BD">
              <w:rPr>
                <w:sz w:val="22"/>
                <w:szCs w:val="22"/>
              </w:rPr>
              <w:t>Montavimas: sieninis, integruotas ventiliatorius.</w:t>
            </w:r>
          </w:p>
        </w:tc>
        <w:tc>
          <w:tcPr>
            <w:tcW w:w="3827" w:type="dxa"/>
            <w:vAlign w:val="center"/>
          </w:tcPr>
          <w:p w14:paraId="0777B711" w14:textId="05BDAE7E" w:rsidR="00B91D1B" w:rsidRPr="00153AE1" w:rsidRDefault="00B91D1B" w:rsidP="00A70AD5">
            <w:pPr>
              <w:rPr>
                <w:rFonts w:ascii="Times New Roman" w:hAnsi="Times New Roman"/>
                <w:bCs/>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32CFCA90" w14:textId="77777777" w:rsidTr="00535416">
        <w:tc>
          <w:tcPr>
            <w:tcW w:w="988" w:type="dxa"/>
            <w:vAlign w:val="center"/>
          </w:tcPr>
          <w:p w14:paraId="16AE6079" w14:textId="77777777" w:rsidR="00B91D1B" w:rsidRPr="00471AA2" w:rsidRDefault="00B91D1B" w:rsidP="00535416">
            <w:pPr>
              <w:pStyle w:val="ListParagraph"/>
              <w:numPr>
                <w:ilvl w:val="0"/>
                <w:numId w:val="38"/>
              </w:numPr>
              <w:jc w:val="center"/>
              <w:rPr>
                <w:rFonts w:eastAsia="Times New Roman"/>
                <w:bCs/>
                <w:szCs w:val="22"/>
                <w:lang w:val="en-GB"/>
              </w:rPr>
            </w:pPr>
          </w:p>
        </w:tc>
        <w:tc>
          <w:tcPr>
            <w:tcW w:w="5103" w:type="dxa"/>
          </w:tcPr>
          <w:p w14:paraId="3AB7BAC1" w14:textId="28FF58FE" w:rsidR="00B91D1B" w:rsidRDefault="00B91D1B" w:rsidP="00B91D1B">
            <w:pPr>
              <w:pStyle w:val="Stilius2"/>
              <w:jc w:val="both"/>
              <w:rPr>
                <w:bCs/>
                <w:sz w:val="22"/>
                <w:szCs w:val="22"/>
              </w:rPr>
            </w:pPr>
            <w:r>
              <w:rPr>
                <w:bCs/>
                <w:sz w:val="22"/>
                <w:szCs w:val="22"/>
              </w:rPr>
              <w:t>Turi būti numatytos visos priemonės ir medžiagos keitiklių sumontavimui, pajungimui ir paleidimui.</w:t>
            </w:r>
          </w:p>
        </w:tc>
        <w:tc>
          <w:tcPr>
            <w:tcW w:w="3827" w:type="dxa"/>
          </w:tcPr>
          <w:p w14:paraId="358462D1" w14:textId="0B5567E0"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1EC2EEC" w14:textId="77777777" w:rsidTr="00535416">
        <w:tc>
          <w:tcPr>
            <w:tcW w:w="988" w:type="dxa"/>
            <w:vAlign w:val="center"/>
          </w:tcPr>
          <w:p w14:paraId="03F07B40" w14:textId="2425DC8A"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21</w:t>
            </w:r>
            <w:r w:rsidRPr="00153AE1">
              <w:rPr>
                <w:rFonts w:ascii="Times New Roman" w:eastAsia="Times New Roman" w:hAnsi="Times New Roman"/>
                <w:bCs/>
                <w:sz w:val="22"/>
                <w:szCs w:val="22"/>
              </w:rPr>
              <w:t>.</w:t>
            </w:r>
          </w:p>
        </w:tc>
        <w:tc>
          <w:tcPr>
            <w:tcW w:w="5103" w:type="dxa"/>
            <w:vAlign w:val="center"/>
          </w:tcPr>
          <w:p w14:paraId="3BB507D0" w14:textId="3468284D" w:rsidR="00B91D1B" w:rsidRPr="00153AE1" w:rsidRDefault="00B91D1B" w:rsidP="00535416">
            <w:pPr>
              <w:pStyle w:val="Stilius2"/>
              <w:rPr>
                <w:b/>
                <w:sz w:val="22"/>
                <w:szCs w:val="22"/>
              </w:rPr>
            </w:pPr>
            <w:r w:rsidRPr="003606AF">
              <w:rPr>
                <w:b/>
                <w:sz w:val="22"/>
                <w:szCs w:val="22"/>
              </w:rPr>
              <w:t xml:space="preserve">SCADA programa su programavimu </w:t>
            </w:r>
            <w:r w:rsidRPr="00153AE1">
              <w:rPr>
                <w:b/>
                <w:sz w:val="22"/>
                <w:szCs w:val="22"/>
              </w:rPr>
              <w:t xml:space="preserve">– </w:t>
            </w:r>
            <w:r>
              <w:rPr>
                <w:b/>
                <w:sz w:val="22"/>
                <w:szCs w:val="22"/>
              </w:rPr>
              <w:t>1 </w:t>
            </w:r>
            <w:r w:rsidRPr="00153AE1">
              <w:rPr>
                <w:b/>
                <w:sz w:val="22"/>
                <w:szCs w:val="22"/>
              </w:rPr>
              <w:t>vnt.</w:t>
            </w:r>
          </w:p>
        </w:tc>
        <w:tc>
          <w:tcPr>
            <w:tcW w:w="3827" w:type="dxa"/>
          </w:tcPr>
          <w:p w14:paraId="2AF98DEE"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2C6B55C"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5C28525A"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69738464" w14:textId="77777777" w:rsidTr="006D142F">
        <w:tc>
          <w:tcPr>
            <w:tcW w:w="988" w:type="dxa"/>
            <w:vAlign w:val="center"/>
          </w:tcPr>
          <w:p w14:paraId="2CD0E09D" w14:textId="77777777" w:rsidR="00B91D1B" w:rsidRPr="00C31B56" w:rsidRDefault="00B91D1B" w:rsidP="00535416">
            <w:pPr>
              <w:pStyle w:val="ListParagraph"/>
              <w:numPr>
                <w:ilvl w:val="0"/>
                <w:numId w:val="39"/>
              </w:numPr>
              <w:jc w:val="center"/>
              <w:rPr>
                <w:rFonts w:eastAsia="Times New Roman"/>
                <w:bCs/>
                <w:szCs w:val="22"/>
              </w:rPr>
            </w:pPr>
          </w:p>
        </w:tc>
        <w:tc>
          <w:tcPr>
            <w:tcW w:w="5103" w:type="dxa"/>
          </w:tcPr>
          <w:p w14:paraId="4A32F4C0" w14:textId="77777777" w:rsidR="00B91D1B" w:rsidRDefault="00B91D1B" w:rsidP="00B91D1B">
            <w:pPr>
              <w:pStyle w:val="Stilius2"/>
              <w:jc w:val="both"/>
              <w:rPr>
                <w:bCs/>
                <w:sz w:val="22"/>
                <w:szCs w:val="22"/>
              </w:rPr>
            </w:pPr>
            <w:r w:rsidRPr="003606AF">
              <w:rPr>
                <w:bCs/>
                <w:sz w:val="22"/>
                <w:szCs w:val="22"/>
              </w:rPr>
              <w:t>Tiekėjas gali siūlyti bet kurią pramoninę SCADA „runtime“ platformą,</w:t>
            </w:r>
            <w:r>
              <w:rPr>
                <w:bCs/>
                <w:sz w:val="22"/>
                <w:szCs w:val="22"/>
              </w:rPr>
              <w:t xml:space="preserve"> </w:t>
            </w:r>
            <w:r w:rsidRPr="003606AF">
              <w:rPr>
                <w:bCs/>
                <w:sz w:val="22"/>
                <w:szCs w:val="22"/>
              </w:rPr>
              <w:t>ne prastesnę</w:t>
            </w:r>
            <w:r>
              <w:rPr>
                <w:bCs/>
                <w:sz w:val="22"/>
                <w:szCs w:val="22"/>
              </w:rPr>
              <w:t xml:space="preserve"> </w:t>
            </w:r>
            <w:r w:rsidRPr="003606AF">
              <w:rPr>
                <w:bCs/>
                <w:sz w:val="22"/>
                <w:szCs w:val="22"/>
              </w:rPr>
              <w:t>už nurodytą minimalią funkciją:</w:t>
            </w:r>
            <w:r>
              <w:rPr>
                <w:bCs/>
                <w:sz w:val="22"/>
                <w:szCs w:val="22"/>
              </w:rPr>
              <w:t xml:space="preserve"> </w:t>
            </w:r>
          </w:p>
          <w:p w14:paraId="1100B0A7" w14:textId="50EF5877" w:rsidR="00B91D1B" w:rsidRDefault="00B91D1B" w:rsidP="00B91D1B">
            <w:pPr>
              <w:pStyle w:val="Stilius2"/>
              <w:jc w:val="both"/>
              <w:rPr>
                <w:bCs/>
                <w:sz w:val="22"/>
                <w:szCs w:val="22"/>
              </w:rPr>
            </w:pPr>
            <w:r w:rsidRPr="003606AF">
              <w:rPr>
                <w:bCs/>
                <w:sz w:val="22"/>
                <w:szCs w:val="22"/>
              </w:rPr>
              <w:t>OPC UA Server</w:t>
            </w:r>
            <w:r>
              <w:rPr>
                <w:bCs/>
                <w:sz w:val="22"/>
                <w:szCs w:val="22"/>
              </w:rPr>
              <w:t xml:space="preserve"> </w:t>
            </w:r>
            <w:r w:rsidRPr="003606AF">
              <w:rPr>
                <w:bCs/>
                <w:sz w:val="22"/>
                <w:szCs w:val="22"/>
              </w:rPr>
              <w:t>(UA</w:t>
            </w:r>
            <w:r w:rsidRPr="003606AF">
              <w:rPr>
                <w:bCs/>
                <w:sz w:val="22"/>
                <w:szCs w:val="22"/>
              </w:rPr>
              <w:noBreakHyphen/>
              <w:t>TCP/UA</w:t>
            </w:r>
            <w:r w:rsidRPr="003606AF">
              <w:rPr>
                <w:bCs/>
                <w:sz w:val="22"/>
                <w:szCs w:val="22"/>
              </w:rPr>
              <w:noBreakHyphen/>
              <w:t>Binary),</w:t>
            </w:r>
            <w:r>
              <w:rPr>
                <w:bCs/>
                <w:sz w:val="22"/>
                <w:szCs w:val="22"/>
              </w:rPr>
              <w:t xml:space="preserve"> </w:t>
            </w:r>
            <w:r w:rsidRPr="003606AF">
              <w:rPr>
                <w:bCs/>
                <w:sz w:val="22"/>
                <w:szCs w:val="22"/>
              </w:rPr>
              <w:t>HTML5 web</w:t>
            </w:r>
            <w:r>
              <w:rPr>
                <w:bCs/>
                <w:sz w:val="22"/>
                <w:szCs w:val="22"/>
              </w:rPr>
              <w:t xml:space="preserve"> </w:t>
            </w:r>
            <w:r w:rsidRPr="003606AF">
              <w:rPr>
                <w:bCs/>
                <w:sz w:val="22"/>
                <w:szCs w:val="22"/>
              </w:rPr>
              <w:t>prieiga (HTTPS),</w:t>
            </w:r>
            <w:r>
              <w:rPr>
                <w:bCs/>
                <w:sz w:val="22"/>
                <w:szCs w:val="22"/>
              </w:rPr>
              <w:t xml:space="preserve"> </w:t>
            </w:r>
            <w:r w:rsidRPr="003606AF">
              <w:rPr>
                <w:bCs/>
                <w:sz w:val="22"/>
                <w:szCs w:val="22"/>
              </w:rPr>
              <w:t>≥ </w:t>
            </w:r>
            <w:r w:rsidR="00F90790">
              <w:rPr>
                <w:bCs/>
                <w:sz w:val="22"/>
                <w:szCs w:val="22"/>
              </w:rPr>
              <w:t>5</w:t>
            </w:r>
            <w:r w:rsidRPr="003606AF">
              <w:rPr>
                <w:bCs/>
                <w:sz w:val="22"/>
                <w:szCs w:val="22"/>
              </w:rPr>
              <w:t>00 tagų,</w:t>
            </w:r>
            <w:r>
              <w:rPr>
                <w:bCs/>
                <w:sz w:val="22"/>
                <w:szCs w:val="22"/>
              </w:rPr>
              <w:t xml:space="preserve"> </w:t>
            </w:r>
            <w:r w:rsidRPr="003606AF">
              <w:rPr>
                <w:bCs/>
                <w:sz w:val="22"/>
                <w:szCs w:val="22"/>
              </w:rPr>
              <w:t>≥ 500 archyvuojamų</w:t>
            </w:r>
            <w:r>
              <w:rPr>
                <w:bCs/>
                <w:sz w:val="22"/>
                <w:szCs w:val="22"/>
              </w:rPr>
              <w:t xml:space="preserve"> </w:t>
            </w:r>
            <w:r w:rsidRPr="003606AF">
              <w:rPr>
                <w:bCs/>
                <w:sz w:val="22"/>
                <w:szCs w:val="22"/>
              </w:rPr>
              <w:t>kintamųjų,</w:t>
            </w:r>
            <w:r>
              <w:rPr>
                <w:bCs/>
                <w:sz w:val="22"/>
                <w:szCs w:val="22"/>
              </w:rPr>
              <w:t xml:space="preserve"> </w:t>
            </w:r>
            <w:r w:rsidRPr="003606AF">
              <w:rPr>
                <w:bCs/>
                <w:sz w:val="22"/>
                <w:szCs w:val="22"/>
              </w:rPr>
              <w:t>aliarmų</w:t>
            </w:r>
            <w:r>
              <w:rPr>
                <w:bCs/>
                <w:sz w:val="22"/>
                <w:szCs w:val="22"/>
              </w:rPr>
              <w:t xml:space="preserve"> </w:t>
            </w:r>
            <w:r w:rsidRPr="003606AF">
              <w:rPr>
                <w:bCs/>
                <w:sz w:val="22"/>
                <w:szCs w:val="22"/>
              </w:rPr>
              <w:t>sistema;</w:t>
            </w:r>
            <w:r>
              <w:rPr>
                <w:bCs/>
                <w:sz w:val="22"/>
                <w:szCs w:val="22"/>
              </w:rPr>
              <w:t xml:space="preserve"> </w:t>
            </w:r>
            <w:r w:rsidRPr="003606AF">
              <w:rPr>
                <w:bCs/>
                <w:sz w:val="22"/>
                <w:szCs w:val="22"/>
              </w:rPr>
              <w:t>serveris–klientas architektūra</w:t>
            </w:r>
            <w:r>
              <w:rPr>
                <w:bCs/>
                <w:sz w:val="22"/>
                <w:szCs w:val="22"/>
              </w:rPr>
              <w:t>.</w:t>
            </w:r>
          </w:p>
          <w:p w14:paraId="1E56EA40" w14:textId="77777777" w:rsidR="00B91D1B" w:rsidRPr="00A12257" w:rsidRDefault="00B91D1B" w:rsidP="00B91D1B">
            <w:pPr>
              <w:pStyle w:val="Stilius2"/>
              <w:jc w:val="both"/>
              <w:rPr>
                <w:bCs/>
                <w:sz w:val="22"/>
                <w:szCs w:val="22"/>
              </w:rPr>
            </w:pPr>
            <w:r w:rsidRPr="00A12257">
              <w:rPr>
                <w:bCs/>
                <w:sz w:val="22"/>
                <w:szCs w:val="22"/>
              </w:rPr>
              <w:t>Suderinamumas su pramoniniais standartais</w:t>
            </w:r>
          </w:p>
          <w:p w14:paraId="12D5B81B"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OPC UA (Server) palaikymas su sertifikatų valdymu ir šifravimu (TLS), atitiktis IEC 62541.</w:t>
            </w:r>
          </w:p>
          <w:p w14:paraId="2C0497BC"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Galimybė integruoti su trečiųjų šalių sistemomis per atvirus protokolus (OPC UA, Modbus TCP).</w:t>
            </w:r>
          </w:p>
          <w:p w14:paraId="03ED8628" w14:textId="77777777" w:rsidR="00B91D1B" w:rsidRPr="00A12257" w:rsidRDefault="00B91D1B" w:rsidP="00B91D1B">
            <w:pPr>
              <w:pStyle w:val="Stilius2"/>
              <w:jc w:val="both"/>
              <w:rPr>
                <w:bCs/>
                <w:sz w:val="22"/>
                <w:szCs w:val="22"/>
              </w:rPr>
            </w:pPr>
            <w:r w:rsidRPr="00A12257">
              <w:rPr>
                <w:bCs/>
                <w:sz w:val="22"/>
                <w:szCs w:val="22"/>
              </w:rPr>
              <w:t>Web prieiga ir mobilumas</w:t>
            </w:r>
          </w:p>
          <w:p w14:paraId="626313E1"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HTML5 pagrindu veikiančios web klientų sąsajos (be papildinių), palaikančios HTTPS.</w:t>
            </w:r>
          </w:p>
          <w:p w14:paraId="0DFE90A2"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Galimybė naudoti nuotolinę prieigą su vartotojų autentifikacija.</w:t>
            </w:r>
          </w:p>
          <w:p w14:paraId="73576504" w14:textId="69473FD8" w:rsidR="00B91D1B" w:rsidRDefault="00B91D1B" w:rsidP="00B91D1B">
            <w:pPr>
              <w:pStyle w:val="Stilius2"/>
              <w:jc w:val="both"/>
              <w:rPr>
                <w:bCs/>
                <w:sz w:val="22"/>
                <w:szCs w:val="22"/>
              </w:rPr>
            </w:pPr>
            <w:r w:rsidRPr="00A12257">
              <w:rPr>
                <w:bCs/>
                <w:sz w:val="22"/>
                <w:szCs w:val="22"/>
              </w:rPr>
              <w:t>Kibernetinis saugumas</w:t>
            </w:r>
          </w:p>
          <w:p w14:paraId="5AEC69C1"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Vartotojų valdymas pagal roles (RBAC), slaptažodžių politika, audito žurnalai.</w:t>
            </w:r>
          </w:p>
          <w:p w14:paraId="3AA1EBDA"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Galimybė naudoti centralizuotą naudotojų valdymą (pvz., Active Directory integracija).</w:t>
            </w:r>
          </w:p>
          <w:p w14:paraId="1B133D47" w14:textId="77777777" w:rsidR="00B91D1B" w:rsidRPr="00A12257" w:rsidRDefault="00B91D1B" w:rsidP="00B91D1B">
            <w:pPr>
              <w:pStyle w:val="Stilius2"/>
              <w:jc w:val="both"/>
              <w:rPr>
                <w:bCs/>
                <w:sz w:val="22"/>
                <w:szCs w:val="22"/>
              </w:rPr>
            </w:pPr>
            <w:r w:rsidRPr="00A12257">
              <w:rPr>
                <w:bCs/>
                <w:sz w:val="22"/>
                <w:szCs w:val="22"/>
              </w:rPr>
              <w:t>Aliarmų ir istorijos funkcionalumas</w:t>
            </w:r>
          </w:p>
          <w:p w14:paraId="02CB1325"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Aliarmų valdymas su kvitavimu, prioritetais, filtravimu.</w:t>
            </w:r>
          </w:p>
          <w:p w14:paraId="6445A872" w14:textId="1ADEEAB1" w:rsidR="00B91D1B" w:rsidRPr="00153AE1" w:rsidRDefault="00B91D1B" w:rsidP="00FA5843">
            <w:pPr>
              <w:pStyle w:val="Stilius2"/>
              <w:numPr>
                <w:ilvl w:val="0"/>
                <w:numId w:val="37"/>
              </w:numPr>
              <w:tabs>
                <w:tab w:val="left" w:pos="293"/>
              </w:tabs>
              <w:ind w:left="0" w:firstLine="0"/>
              <w:jc w:val="both"/>
              <w:rPr>
                <w:bCs/>
                <w:sz w:val="22"/>
                <w:szCs w:val="22"/>
              </w:rPr>
            </w:pPr>
            <w:r w:rsidRPr="00A12257">
              <w:rPr>
                <w:sz w:val="22"/>
                <w:szCs w:val="22"/>
              </w:rPr>
              <w:t>Istorinių duomenų archyvavimas su eksportu į CSV/SQL.</w:t>
            </w:r>
          </w:p>
        </w:tc>
        <w:tc>
          <w:tcPr>
            <w:tcW w:w="3827" w:type="dxa"/>
            <w:vAlign w:val="center"/>
          </w:tcPr>
          <w:p w14:paraId="5F5C0D35" w14:textId="77777777" w:rsidR="00B91D1B" w:rsidRPr="00153AE1" w:rsidRDefault="00B91D1B" w:rsidP="006D142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4E21625" w14:textId="77777777" w:rsidTr="006D142F">
        <w:tc>
          <w:tcPr>
            <w:tcW w:w="988" w:type="dxa"/>
            <w:vAlign w:val="center"/>
          </w:tcPr>
          <w:p w14:paraId="3FCCA4B8" w14:textId="77777777" w:rsidR="00B91D1B" w:rsidRPr="00471AA2" w:rsidRDefault="00B91D1B" w:rsidP="00535416">
            <w:pPr>
              <w:pStyle w:val="ListParagraph"/>
              <w:numPr>
                <w:ilvl w:val="0"/>
                <w:numId w:val="39"/>
              </w:numPr>
              <w:jc w:val="center"/>
              <w:rPr>
                <w:rFonts w:eastAsia="Times New Roman"/>
                <w:bCs/>
                <w:szCs w:val="22"/>
                <w:lang w:val="en-GB"/>
              </w:rPr>
            </w:pPr>
          </w:p>
        </w:tc>
        <w:tc>
          <w:tcPr>
            <w:tcW w:w="5103" w:type="dxa"/>
          </w:tcPr>
          <w:p w14:paraId="28D7ECE7" w14:textId="2F87E65C" w:rsidR="00B91D1B" w:rsidRPr="003606AF" w:rsidRDefault="00B91D1B" w:rsidP="00B91D1B">
            <w:pPr>
              <w:pStyle w:val="Stilius2"/>
              <w:jc w:val="both"/>
              <w:rPr>
                <w:bCs/>
                <w:sz w:val="22"/>
                <w:szCs w:val="22"/>
              </w:rPr>
            </w:pPr>
            <w:r>
              <w:rPr>
                <w:bCs/>
                <w:sz w:val="22"/>
                <w:szCs w:val="22"/>
              </w:rPr>
              <w:t>Turi būti numatytos visos priemonės ir medžiagos SCADA programos diegimui ir naudojimui, įskaitant ir dirbtinio intelekto panaudojimą duomenų analizei bei valymo proceso optimizavimui.</w:t>
            </w:r>
          </w:p>
        </w:tc>
        <w:tc>
          <w:tcPr>
            <w:tcW w:w="3827" w:type="dxa"/>
            <w:vAlign w:val="center"/>
          </w:tcPr>
          <w:p w14:paraId="7EA82D62" w14:textId="22263C60" w:rsidR="00B91D1B" w:rsidRPr="00153AE1" w:rsidRDefault="00B91D1B" w:rsidP="006D142F">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bl>
    <w:p w14:paraId="5A3F9A0D" w14:textId="1F3BEFD0" w:rsidR="00256165" w:rsidRPr="00153AE1" w:rsidRDefault="00256165" w:rsidP="00A0635A">
      <w:pPr>
        <w:jc w:val="both"/>
        <w:rPr>
          <w:rFonts w:ascii="Times New Roman" w:hAnsi="Times New Roman"/>
          <w:bCs/>
          <w:szCs w:val="22"/>
        </w:rPr>
      </w:pPr>
    </w:p>
    <w:p w14:paraId="08B9D5A8" w14:textId="1460E43E" w:rsidR="00363526" w:rsidRDefault="00363526" w:rsidP="00363526">
      <w:pPr>
        <w:jc w:val="both"/>
        <w:rPr>
          <w:rFonts w:ascii="Times New Roman" w:hAnsi="Times New Roman"/>
          <w:bCs/>
          <w:i/>
          <w:iCs/>
          <w:szCs w:val="22"/>
        </w:rPr>
      </w:pPr>
      <w:bookmarkStart w:id="5" w:name="_Hlk215659931"/>
      <w:r w:rsidRPr="00153AE1">
        <w:rPr>
          <w:rFonts w:ascii="Times New Roman" w:eastAsia="Times New Roman" w:hAnsi="Times New Roman"/>
          <w:b/>
          <w:bCs/>
          <w:i/>
          <w:iCs/>
          <w:szCs w:val="22"/>
          <w:u w:val="single"/>
        </w:rPr>
        <w:t>Kartu su pasiūlymu</w:t>
      </w:r>
      <w:r w:rsidRPr="00153AE1">
        <w:rPr>
          <w:rFonts w:ascii="Times New Roman" w:eastAsia="Times New Roman" w:hAnsi="Times New Roman"/>
          <w:i/>
          <w:iCs/>
          <w:szCs w:val="22"/>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Pageidaujama, kad šiuose pateikiamuose dokumentuose Tiekėjas nurodytų konkrečias teikiamų dokumentų vietas, </w:t>
      </w:r>
      <w:r w:rsidRPr="00153AE1">
        <w:rPr>
          <w:rFonts w:ascii="Times New Roman" w:eastAsia="Times New Roman" w:hAnsi="Times New Roman"/>
          <w:i/>
          <w:iCs/>
          <w:szCs w:val="22"/>
        </w:rPr>
        <w:lastRenderedPageBreak/>
        <w:t xml:space="preserve">kur aprašomos reikalaujamų charakteristikų reikšmes (nurodytas puslapis, kuriame yra siūloma reikšmė, ir / ar pastebėjimai pažymėti; ir / ar nurodyta rodyklėmis, ir /ar pabraukta ir pan.). </w:t>
      </w:r>
      <w:r w:rsidRPr="00153AE1">
        <w:rPr>
          <w:rFonts w:ascii="Times New Roman" w:hAnsi="Times New Roman"/>
          <w:bCs/>
          <w:i/>
          <w:iCs/>
          <w:szCs w:val="22"/>
        </w:rPr>
        <w:t>Jeigu gamintojo pateiktuose techniniuose dokumentuose ar nuorodose tam tikros reikšmės nėra nurodytos, turi būti pateikta gamintojo deklaracija ar kitas lygiavertis dokumentas, patvirtinantis reikalaujamą reikšmę</w:t>
      </w:r>
      <w:r w:rsidR="00DE2263">
        <w:rPr>
          <w:rFonts w:ascii="Times New Roman" w:hAnsi="Times New Roman"/>
          <w:bCs/>
          <w:i/>
          <w:iCs/>
          <w:szCs w:val="22"/>
        </w:rPr>
        <w:t>.</w:t>
      </w:r>
    </w:p>
    <w:p w14:paraId="6420CD80" w14:textId="45EB468F" w:rsidR="002214AF" w:rsidRDefault="002214AF" w:rsidP="00363526">
      <w:pPr>
        <w:jc w:val="both"/>
        <w:rPr>
          <w:rFonts w:ascii="Times New Roman" w:hAnsi="Times New Roman"/>
          <w:bCs/>
          <w:i/>
          <w:iCs/>
          <w:szCs w:val="22"/>
        </w:rPr>
      </w:pPr>
    </w:p>
    <w:p w14:paraId="6DFEB09E" w14:textId="3658049E" w:rsidR="002214AF" w:rsidRPr="002214AF" w:rsidRDefault="002214AF" w:rsidP="00363526">
      <w:pPr>
        <w:jc w:val="both"/>
        <w:rPr>
          <w:rFonts w:ascii="Times New Roman" w:hAnsi="Times New Roman"/>
          <w:szCs w:val="22"/>
        </w:rPr>
      </w:pPr>
      <w:r>
        <w:rPr>
          <w:rFonts w:ascii="Times New Roman" w:hAnsi="Times New Roman"/>
          <w:bCs/>
          <w:szCs w:val="22"/>
        </w:rPr>
        <w:t xml:space="preserve">14. Vykdomas žaliasis pirkimas. </w:t>
      </w:r>
    </w:p>
    <w:bookmarkEnd w:id="5"/>
    <w:p w14:paraId="5071A5D2" w14:textId="0124DEFC" w:rsidR="00FB6E37" w:rsidRPr="00FB6E37" w:rsidRDefault="00FB6E37" w:rsidP="00FB6E37">
      <w:pPr>
        <w:rPr>
          <w:rFonts w:ascii="Times New Roman" w:hAnsi="Times New Roman"/>
          <w:color w:val="000000" w:themeColor="text1"/>
          <w:sz w:val="24"/>
          <w:szCs w:val="24"/>
        </w:rPr>
      </w:pPr>
      <w:r w:rsidRPr="008A1016">
        <w:rPr>
          <w:rFonts w:ascii="Times New Roman" w:hAnsi="Times New Roman"/>
          <w:color w:val="000000" w:themeColor="text1"/>
          <w:sz w:val="24"/>
          <w:szCs w:val="24"/>
        </w:rPr>
        <w:t xml:space="preserve">Aplinkosauginiai kriterijai </w:t>
      </w:r>
      <w:r>
        <w:rPr>
          <w:rFonts w:ascii="Times New Roman" w:hAnsi="Times New Roman"/>
          <w:color w:val="000000" w:themeColor="text1"/>
          <w:sz w:val="24"/>
          <w:szCs w:val="24"/>
        </w:rPr>
        <w:t xml:space="preserve">1, 2, 3 ir 4 pirkimo objekto dalies </w:t>
      </w:r>
      <w:r w:rsidRPr="008A1016">
        <w:rPr>
          <w:rFonts w:ascii="Times New Roman" w:hAnsi="Times New Roman"/>
          <w:color w:val="000000" w:themeColor="text1"/>
          <w:sz w:val="24"/>
          <w:szCs w:val="24"/>
        </w:rPr>
        <w:t>Prek</w:t>
      </w:r>
      <w:r>
        <w:rPr>
          <w:rFonts w:ascii="Times New Roman" w:hAnsi="Times New Roman"/>
          <w:color w:val="000000" w:themeColor="text1"/>
          <w:sz w:val="24"/>
          <w:szCs w:val="24"/>
        </w:rPr>
        <w:t>ei</w:t>
      </w:r>
      <w:r w:rsidRPr="008A1016">
        <w:rPr>
          <w:rFonts w:ascii="Times New Roman" w:hAnsi="Times New Roman"/>
          <w:color w:val="000000" w:themeColor="text1"/>
          <w:sz w:val="24"/>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FB6E37">
        <w:rPr>
          <w:rFonts w:ascii="Times New Roman" w:hAnsi="Times New Roman"/>
          <w:color w:val="000000" w:themeColor="text1"/>
          <w:sz w:val="24"/>
          <w:szCs w:val="24"/>
        </w:rPr>
        <w:t>:</w:t>
      </w:r>
    </w:p>
    <w:p w14:paraId="32F353D7" w14:textId="528737B9" w:rsidR="00FB6E37" w:rsidRPr="00FB6E37" w:rsidRDefault="00FB6E37" w:rsidP="00FB6E37">
      <w:pPr>
        <w:pStyle w:val="ListParagraph"/>
        <w:numPr>
          <w:ilvl w:val="0"/>
          <w:numId w:val="40"/>
        </w:numPr>
        <w:suppressAutoHyphens w:val="0"/>
        <w:autoSpaceDN/>
        <w:spacing w:after="160" w:line="276" w:lineRule="auto"/>
        <w:contextualSpacing/>
        <w:jc w:val="both"/>
        <w:textAlignment w:val="auto"/>
        <w:rPr>
          <w:rFonts w:eastAsia="Times New Roman"/>
          <w:b w:val="0"/>
          <w:bCs/>
          <w:i w:val="0"/>
          <w:iCs w:val="0"/>
          <w:sz w:val="24"/>
          <w:szCs w:val="24"/>
        </w:rPr>
      </w:pPr>
      <w:r w:rsidRPr="00FB6E37">
        <w:rPr>
          <w:b w:val="0"/>
          <w:bCs/>
          <w:i w:val="0"/>
          <w:iCs w:val="0"/>
          <w:color w:val="000000" w:themeColor="text1"/>
          <w:sz w:val="24"/>
          <w:szCs w:val="24"/>
        </w:rPr>
        <w:t>4.4.4.4</w:t>
      </w:r>
      <w:r>
        <w:rPr>
          <w:b w:val="0"/>
          <w:bCs/>
          <w:i w:val="0"/>
          <w:iCs w:val="0"/>
          <w:color w:val="000000" w:themeColor="text1"/>
          <w:sz w:val="24"/>
          <w:szCs w:val="24"/>
          <w:lang w:val="lt-LT"/>
        </w:rPr>
        <w:t xml:space="preserve"> papunkčiu</w:t>
      </w:r>
      <w:r w:rsidRPr="00FB6E37">
        <w:rPr>
          <w:b w:val="0"/>
          <w:bCs/>
          <w:i w:val="0"/>
          <w:iCs w:val="0"/>
          <w:color w:val="000000" w:themeColor="text1"/>
          <w:sz w:val="24"/>
          <w:szCs w:val="24"/>
        </w:rPr>
        <w:t xml:space="preserve">: </w:t>
      </w:r>
      <w:r w:rsidRPr="00FB6E37">
        <w:rPr>
          <w:rFonts w:eastAsia="Times New Roman"/>
          <w:b w:val="0"/>
          <w:bCs/>
          <w:i w:val="0"/>
          <w:iCs w:val="0"/>
          <w:color w:val="000000"/>
          <w:sz w:val="24"/>
          <w:szCs w:val="24"/>
        </w:rPr>
        <w:t>prekė yra tvirta, ilgaamžė, funkcionali, ji ar jos sudedamosios dalys tinka naudoti daug kartų ir (ar) lengvai pataisomos, ir (ar) pakeičiamos;</w:t>
      </w:r>
    </w:p>
    <w:p w14:paraId="2D972E7A" w14:textId="6938B324" w:rsidR="00FB6E37" w:rsidRPr="00FB6E37" w:rsidRDefault="00FB6E37" w:rsidP="00FB6E37">
      <w:pPr>
        <w:pStyle w:val="ListParagraph"/>
        <w:numPr>
          <w:ilvl w:val="0"/>
          <w:numId w:val="40"/>
        </w:numPr>
        <w:suppressAutoHyphens w:val="0"/>
        <w:autoSpaceDN/>
        <w:spacing w:after="160" w:line="276" w:lineRule="auto"/>
        <w:contextualSpacing/>
        <w:jc w:val="both"/>
        <w:textAlignment w:val="auto"/>
        <w:rPr>
          <w:rFonts w:eastAsia="Times New Roman"/>
          <w:i w:val="0"/>
          <w:iCs w:val="0"/>
          <w:sz w:val="24"/>
          <w:szCs w:val="24"/>
        </w:rPr>
      </w:pPr>
      <w:r w:rsidRPr="00FB6E37">
        <w:rPr>
          <w:rFonts w:eastAsia="Times New Roman"/>
          <w:b w:val="0"/>
          <w:bCs/>
          <w:i w:val="0"/>
          <w:iCs w:val="0"/>
          <w:sz w:val="24"/>
          <w:szCs w:val="24"/>
        </w:rPr>
        <w:t>Nuotekų valymo įranga turi užtikrinti azoto ir fosforo šalinimą iki LR ir ES teisės aktuose nustatytų ribų.</w:t>
      </w:r>
      <w:r>
        <w:rPr>
          <w:rFonts w:eastAsia="Times New Roman"/>
          <w:b w:val="0"/>
          <w:bCs/>
          <w:i w:val="0"/>
          <w:iCs w:val="0"/>
          <w:sz w:val="24"/>
          <w:szCs w:val="24"/>
          <w:lang w:val="lt-LT"/>
        </w:rPr>
        <w:t xml:space="preserve"> </w:t>
      </w:r>
      <w:r w:rsidRPr="00FB6E37">
        <w:rPr>
          <w:rFonts w:eastAsia="Times New Roman"/>
          <w:i w:val="0"/>
          <w:iCs w:val="0"/>
          <w:sz w:val="24"/>
          <w:szCs w:val="24"/>
          <w:lang w:val="lt-LT"/>
        </w:rPr>
        <w:t>Kartu su pasiūlymu tiekėjas pateikia laboratorinių tyrimų protokolus arba EN sertifikatus, arba eksploatacinių savybių deklaracijos, arba Nuotekų valymo įrenginių taikymo reglamento laikymosi deklaraciją.</w:t>
      </w:r>
    </w:p>
    <w:p w14:paraId="3F3D56DA" w14:textId="77496636" w:rsidR="00FB6E37" w:rsidRPr="00FB6E37" w:rsidRDefault="00FB6E37" w:rsidP="00FB6E37">
      <w:pPr>
        <w:pStyle w:val="ListParagraph"/>
        <w:suppressAutoHyphens w:val="0"/>
        <w:autoSpaceDN/>
        <w:spacing w:after="160" w:line="276" w:lineRule="auto"/>
        <w:contextualSpacing/>
        <w:jc w:val="center"/>
        <w:textAlignment w:val="auto"/>
        <w:rPr>
          <w:rFonts w:eastAsia="Times New Roman"/>
          <w:i w:val="0"/>
          <w:iCs w:val="0"/>
          <w:sz w:val="24"/>
          <w:szCs w:val="24"/>
        </w:rPr>
      </w:pPr>
      <w:r>
        <w:rPr>
          <w:rFonts w:eastAsia="Times New Roman"/>
          <w:b w:val="0"/>
          <w:bCs/>
          <w:i w:val="0"/>
          <w:iCs w:val="0"/>
          <w:sz w:val="24"/>
          <w:szCs w:val="24"/>
          <w:lang w:val="lt-LT"/>
        </w:rPr>
        <w:t>_____________________</w:t>
      </w:r>
    </w:p>
    <w:sectPr w:rsidR="00FB6E37" w:rsidRPr="00FB6E37" w:rsidSect="004A77F8">
      <w:pgSz w:w="11906" w:h="16838"/>
      <w:pgMar w:top="567" w:right="567" w:bottom="567" w:left="1418" w:header="567" w:footer="761"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D58A" w14:textId="77777777" w:rsidR="00EB6DFC" w:rsidRDefault="00EB6DFC">
      <w:r>
        <w:separator/>
      </w:r>
    </w:p>
  </w:endnote>
  <w:endnote w:type="continuationSeparator" w:id="0">
    <w:p w14:paraId="60A9673B" w14:textId="77777777" w:rsidR="00EB6DFC" w:rsidRDefault="00EB6DFC">
      <w:r>
        <w:continuationSeparator/>
      </w:r>
    </w:p>
  </w:endnote>
  <w:endnote w:type="continuationNotice" w:id="1">
    <w:p w14:paraId="7AAD0B31" w14:textId="77777777" w:rsidR="00EB6DFC" w:rsidRDefault="00EB6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sans-serif">
    <w:altName w:val="Calibri"/>
    <w:charset w:val="00"/>
    <w:family w:val="auto"/>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F">
    <w:altName w:val="Calibri"/>
    <w:charset w:val="00"/>
    <w:family w:val="auto"/>
    <w:pitch w:val="variable"/>
  </w:font>
  <w:font w:name="Antique Olive">
    <w:altName w:val="Cambria"/>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E+HSerif-Ligh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E422" w14:textId="77777777" w:rsidR="00EB6DFC" w:rsidRDefault="00EB6DFC">
      <w:r>
        <w:rPr>
          <w:color w:val="000000"/>
        </w:rPr>
        <w:separator/>
      </w:r>
    </w:p>
  </w:footnote>
  <w:footnote w:type="continuationSeparator" w:id="0">
    <w:p w14:paraId="3959A994" w14:textId="77777777" w:rsidR="00EB6DFC" w:rsidRDefault="00EB6DFC">
      <w:r>
        <w:continuationSeparator/>
      </w:r>
    </w:p>
  </w:footnote>
  <w:footnote w:type="continuationNotice" w:id="1">
    <w:p w14:paraId="7A3A862B" w14:textId="77777777" w:rsidR="00EB6DFC" w:rsidRDefault="00EB6D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500"/>
    <w:multiLevelType w:val="multilevel"/>
    <w:tmpl w:val="8F32F2AA"/>
    <w:styleLink w:val="WWNum12"/>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 w15:restartNumberingAfterBreak="0">
    <w:nsid w:val="02F40C2D"/>
    <w:multiLevelType w:val="multilevel"/>
    <w:tmpl w:val="ECF40994"/>
    <w:lvl w:ilvl="0">
      <w:start w:val="1"/>
      <w:numFmt w:val="decimal"/>
      <w:lvlText w:val="10.%1"/>
      <w:lvlJc w:val="center"/>
      <w:pPr>
        <w:ind w:left="1440"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030B7B"/>
    <w:multiLevelType w:val="hybridMultilevel"/>
    <w:tmpl w:val="54F811B0"/>
    <w:lvl w:ilvl="0" w:tplc="2F3212FE">
      <w:start w:val="1"/>
      <w:numFmt w:val="decimal"/>
      <w:lvlText w:val="6.%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9C1199"/>
    <w:multiLevelType w:val="hybridMultilevel"/>
    <w:tmpl w:val="92B252F0"/>
    <w:lvl w:ilvl="0" w:tplc="9B78C72A">
      <w:start w:val="1"/>
      <w:numFmt w:val="decimal"/>
      <w:lvlText w:val="19.%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57CFB"/>
    <w:multiLevelType w:val="multilevel"/>
    <w:tmpl w:val="DF4C2062"/>
    <w:styleLink w:val="WWNum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D331DA2"/>
    <w:multiLevelType w:val="multilevel"/>
    <w:tmpl w:val="2270A362"/>
    <w:styleLink w:val="Sraonr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3C63434"/>
    <w:multiLevelType w:val="multilevel"/>
    <w:tmpl w:val="B9488828"/>
    <w:lvl w:ilvl="0">
      <w:start w:val="1"/>
      <w:numFmt w:val="decimal"/>
      <w:lvlText w:val="9.%1"/>
      <w:lvlJc w:val="center"/>
      <w:pPr>
        <w:ind w:left="1440" w:hanging="360"/>
      </w:pPr>
      <w:rPr>
        <w:rFonts w:ascii="Times New Roman" w:hAnsi="Times New Roman" w:hint="default"/>
        <w:b w:val="0"/>
        <w:i w:val="0"/>
        <w:caps w:val="0"/>
        <w:strike w:val="0"/>
        <w:dstrike w:val="0"/>
        <w:vanish w:val="0"/>
        <w:sz w:val="22"/>
        <w:szCs w:val="2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4964A8"/>
    <w:multiLevelType w:val="hybridMultilevel"/>
    <w:tmpl w:val="C5107BD8"/>
    <w:lvl w:ilvl="0" w:tplc="26420300">
      <w:start w:val="1"/>
      <w:numFmt w:val="decimal"/>
      <w:lvlText w:val="3.%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063BAF"/>
    <w:multiLevelType w:val="hybridMultilevel"/>
    <w:tmpl w:val="D7405436"/>
    <w:lvl w:ilvl="0" w:tplc="58CA96A8">
      <w:start w:val="1"/>
      <w:numFmt w:val="decimal"/>
      <w:lvlText w:val="1.%1"/>
      <w:lvlJc w:val="center"/>
      <w:pPr>
        <w:ind w:left="720" w:hanging="360"/>
      </w:pPr>
      <w:rPr>
        <w:rFonts w:ascii="Times New Roman" w:hAnsi="Times New Roman"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E04DBA"/>
    <w:multiLevelType w:val="multilevel"/>
    <w:tmpl w:val="5E80E1EA"/>
    <w:styleLink w:val="WWNum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DED4324"/>
    <w:multiLevelType w:val="multilevel"/>
    <w:tmpl w:val="097051E8"/>
    <w:styleLink w:val="WWNum13"/>
    <w:lvl w:ilvl="0">
      <w:start w:val="1"/>
      <w:numFmt w:val="decimal"/>
      <w:lvlText w:val="%1."/>
      <w:lvlJc w:val="left"/>
      <w:rPr>
        <w:color w:val="00000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ED5125B"/>
    <w:multiLevelType w:val="multilevel"/>
    <w:tmpl w:val="D5CA295C"/>
    <w:lvl w:ilvl="0">
      <w:start w:val="1"/>
      <w:numFmt w:val="decimal"/>
      <w:lvlText w:val="16.%1"/>
      <w:lvlJc w:val="center"/>
      <w:pPr>
        <w:ind w:left="786" w:hanging="360"/>
      </w:pPr>
      <w:rPr>
        <w:rFonts w:ascii="Times New Roman" w:hAnsi="Times New Roman" w:hint="default"/>
        <w:b w:val="0"/>
        <w:i w:val="0"/>
        <w:sz w:val="22"/>
        <w:szCs w:val="22"/>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12" w15:restartNumberingAfterBreak="0">
    <w:nsid w:val="1FF53483"/>
    <w:multiLevelType w:val="multilevel"/>
    <w:tmpl w:val="7EBED0B8"/>
    <w:lvl w:ilvl="0">
      <w:start w:val="1"/>
      <w:numFmt w:val="decimal"/>
      <w:lvlText w:val="13.%1"/>
      <w:lvlJc w:val="center"/>
      <w:pPr>
        <w:ind w:left="1069"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741D69"/>
    <w:multiLevelType w:val="hybridMultilevel"/>
    <w:tmpl w:val="CD360B1E"/>
    <w:lvl w:ilvl="0" w:tplc="57E66F20">
      <w:start w:val="1"/>
      <w:numFmt w:val="decimal"/>
      <w:lvlText w:val="2.%1"/>
      <w:lvlJc w:val="left"/>
      <w:pPr>
        <w:ind w:left="720" w:hanging="360"/>
      </w:pPr>
      <w:rPr>
        <w:rFonts w:ascii="Times New Roman" w:hAnsi="Times New Roman" w:hint="default"/>
        <w:b w:val="0"/>
        <w:i w:val="0"/>
        <w:caps w:val="0"/>
        <w:strike w:val="0"/>
        <w:dstrike w:val="0"/>
        <w:vanish w:val="0"/>
        <w:sz w:val="22"/>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8F69B9"/>
    <w:multiLevelType w:val="hybridMultilevel"/>
    <w:tmpl w:val="FB06DBCE"/>
    <w:lvl w:ilvl="0" w:tplc="48263B7A">
      <w:start w:val="1"/>
      <w:numFmt w:val="decimal"/>
      <w:lvlText w:val="5.%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B15EAB"/>
    <w:multiLevelType w:val="multilevel"/>
    <w:tmpl w:val="A31881E8"/>
    <w:lvl w:ilvl="0">
      <w:start w:val="1"/>
      <w:numFmt w:val="decimal"/>
      <w:lvlText w:val="17.%1"/>
      <w:lvlJc w:val="center"/>
      <w:pPr>
        <w:ind w:left="1440"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0A6432"/>
    <w:multiLevelType w:val="multilevel"/>
    <w:tmpl w:val="884C38D8"/>
    <w:lvl w:ilvl="0">
      <w:start w:val="1"/>
      <w:numFmt w:val="decimal"/>
      <w:lvlText w:val="11.%1"/>
      <w:lvlJc w:val="center"/>
      <w:pPr>
        <w:ind w:left="1440"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2A4722"/>
    <w:multiLevelType w:val="multilevel"/>
    <w:tmpl w:val="568E0BAC"/>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37B43457"/>
    <w:multiLevelType w:val="hybridMultilevel"/>
    <w:tmpl w:val="76BCAFFA"/>
    <w:lvl w:ilvl="0" w:tplc="6D1C255C">
      <w:start w:val="1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C078CC"/>
    <w:multiLevelType w:val="multilevel"/>
    <w:tmpl w:val="78D030F2"/>
    <w:lvl w:ilvl="0">
      <w:start w:val="1"/>
      <w:numFmt w:val="decimal"/>
      <w:lvlText w:val="15.%1"/>
      <w:lvlJc w:val="center"/>
      <w:pPr>
        <w:ind w:left="1069" w:hanging="360"/>
      </w:pPr>
      <w:rPr>
        <w:rFonts w:ascii="Times New Roman" w:hAnsi="Times New Roman" w:hint="default"/>
        <w:b w:val="0"/>
        <w:i w:val="0"/>
        <w:sz w:val="22"/>
        <w:szCs w:val="22"/>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20" w15:restartNumberingAfterBreak="0">
    <w:nsid w:val="3B2C49D2"/>
    <w:multiLevelType w:val="hybridMultilevel"/>
    <w:tmpl w:val="F89C1F4C"/>
    <w:lvl w:ilvl="0" w:tplc="8AE26D42">
      <w:start w:val="1"/>
      <w:numFmt w:val="decimal"/>
      <w:lvlText w:val="20.%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245F5"/>
    <w:multiLevelType w:val="multilevel"/>
    <w:tmpl w:val="F36E6B2E"/>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422373BC"/>
    <w:multiLevelType w:val="hybridMultilevel"/>
    <w:tmpl w:val="E8F6CDB2"/>
    <w:lvl w:ilvl="0" w:tplc="CD82924C">
      <w:start w:val="1"/>
      <w:numFmt w:val="decimal"/>
      <w:lvlText w:val="2.%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8B4E70"/>
    <w:multiLevelType w:val="multilevel"/>
    <w:tmpl w:val="C164A07A"/>
    <w:styleLink w:val="WWNum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BAD7DE8"/>
    <w:multiLevelType w:val="multilevel"/>
    <w:tmpl w:val="386CFC9C"/>
    <w:lvl w:ilvl="0">
      <w:start w:val="1"/>
      <w:numFmt w:val="decimal"/>
      <w:lvlText w:val="8.%1"/>
      <w:lvlJc w:val="center"/>
      <w:pPr>
        <w:ind w:left="1440" w:hanging="360"/>
      </w:pPr>
      <w:rPr>
        <w:rFonts w:ascii="Times New Roman" w:hAnsi="Times New Roman" w:hint="default"/>
        <w:b w:val="0"/>
        <w:i w:val="0"/>
        <w:sz w:val="22"/>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981E12"/>
    <w:multiLevelType w:val="multilevel"/>
    <w:tmpl w:val="6318EDF4"/>
    <w:lvl w:ilvl="0">
      <w:start w:val="1"/>
      <w:numFmt w:val="decimal"/>
      <w:lvlText w:val="14.%1"/>
      <w:lvlJc w:val="center"/>
      <w:pPr>
        <w:ind w:left="1440" w:hanging="360"/>
      </w:pPr>
      <w:rPr>
        <w:rFonts w:ascii="Times New Roman" w:hAnsi="Times New Roman"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F4524A"/>
    <w:multiLevelType w:val="multilevel"/>
    <w:tmpl w:val="312AA702"/>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15:restartNumberingAfterBreak="0">
    <w:nsid w:val="5E2B515B"/>
    <w:multiLevelType w:val="hybridMultilevel"/>
    <w:tmpl w:val="1AFECA96"/>
    <w:lvl w:ilvl="0" w:tplc="AE2C4654">
      <w:start w:val="1"/>
      <w:numFmt w:val="decimal"/>
      <w:lvlText w:val="4.%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5763A2"/>
    <w:multiLevelType w:val="hybridMultilevel"/>
    <w:tmpl w:val="78CC862C"/>
    <w:lvl w:ilvl="0" w:tplc="128625C6">
      <w:start w:val="4"/>
      <w:numFmt w:val="bullet"/>
      <w:lvlText w:val="-"/>
      <w:lvlJc w:val="left"/>
      <w:pPr>
        <w:ind w:left="720" w:hanging="360"/>
      </w:pPr>
      <w:rPr>
        <w:rFonts w:ascii="Times New Roman" w:eastAsiaTheme="minorEastAsia"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685846"/>
    <w:multiLevelType w:val="multilevel"/>
    <w:tmpl w:val="0BA4F4D6"/>
    <w:lvl w:ilvl="0">
      <w:start w:val="1"/>
      <w:numFmt w:val="decimal"/>
      <w:lvlText w:val="12.%1"/>
      <w:lvlJc w:val="center"/>
      <w:pPr>
        <w:ind w:left="1440"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0432F98"/>
    <w:multiLevelType w:val="hybridMultilevel"/>
    <w:tmpl w:val="31423552"/>
    <w:lvl w:ilvl="0" w:tplc="5F56CC52">
      <w:start w:val="1"/>
      <w:numFmt w:val="decimal"/>
      <w:lvlText w:val="21.%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7B1C92"/>
    <w:multiLevelType w:val="multilevel"/>
    <w:tmpl w:val="A1AA6A5C"/>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609A2C4D"/>
    <w:multiLevelType w:val="hybridMultilevel"/>
    <w:tmpl w:val="7782255A"/>
    <w:lvl w:ilvl="0" w:tplc="6D1C255C">
      <w:start w:val="1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20304B"/>
    <w:multiLevelType w:val="multilevel"/>
    <w:tmpl w:val="B9B4E4CA"/>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6B1D1210"/>
    <w:multiLevelType w:val="multilevel"/>
    <w:tmpl w:val="36DE5788"/>
    <w:styleLink w:val="WWNum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6EC30AB8"/>
    <w:multiLevelType w:val="hybridMultilevel"/>
    <w:tmpl w:val="6D5CDEB6"/>
    <w:lvl w:ilvl="0" w:tplc="039EFBB8">
      <w:start w:val="1"/>
      <w:numFmt w:val="decimal"/>
      <w:lvlText w:val="18.%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A4495F"/>
    <w:multiLevelType w:val="multilevel"/>
    <w:tmpl w:val="ECF057FA"/>
    <w:styleLink w:val="WWNum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722D71D1"/>
    <w:multiLevelType w:val="hybridMultilevel"/>
    <w:tmpl w:val="44F61D38"/>
    <w:lvl w:ilvl="0" w:tplc="2F44D3BC">
      <w:start w:val="1"/>
      <w:numFmt w:val="decimal"/>
      <w:lvlText w:val="7.%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985535"/>
    <w:multiLevelType w:val="multilevel"/>
    <w:tmpl w:val="50DA1342"/>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7DC6750E"/>
    <w:multiLevelType w:val="multilevel"/>
    <w:tmpl w:val="95508BC0"/>
    <w:lvl w:ilvl="0">
      <w:start w:val="1"/>
      <w:numFmt w:val="decimal"/>
      <w:lvlText w:val="%1."/>
      <w:lvlJc w:val="left"/>
      <w:pPr>
        <w:ind w:left="360" w:hanging="360"/>
      </w:pPr>
    </w:lvl>
    <w:lvl w:ilvl="1">
      <w:start w:val="1"/>
      <w:numFmt w:val="decimal"/>
      <w:pStyle w:val="Stilius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8"/>
  </w:num>
  <w:num w:numId="3">
    <w:abstractNumId w:val="21"/>
  </w:num>
  <w:num w:numId="4">
    <w:abstractNumId w:val="17"/>
  </w:num>
  <w:num w:numId="5">
    <w:abstractNumId w:val="31"/>
  </w:num>
  <w:num w:numId="6">
    <w:abstractNumId w:val="33"/>
  </w:num>
  <w:num w:numId="7">
    <w:abstractNumId w:val="23"/>
  </w:num>
  <w:num w:numId="8">
    <w:abstractNumId w:val="9"/>
  </w:num>
  <w:num w:numId="9">
    <w:abstractNumId w:val="4"/>
  </w:num>
  <w:num w:numId="10">
    <w:abstractNumId w:val="34"/>
  </w:num>
  <w:num w:numId="11">
    <w:abstractNumId w:val="36"/>
  </w:num>
  <w:num w:numId="12">
    <w:abstractNumId w:val="26"/>
  </w:num>
  <w:num w:numId="13">
    <w:abstractNumId w:val="0"/>
  </w:num>
  <w:num w:numId="14">
    <w:abstractNumId w:val="10"/>
  </w:num>
  <w:num w:numId="15">
    <w:abstractNumId w:val="39"/>
  </w:num>
  <w:num w:numId="16">
    <w:abstractNumId w:val="24"/>
  </w:num>
  <w:num w:numId="17">
    <w:abstractNumId w:val="6"/>
  </w:num>
  <w:num w:numId="18">
    <w:abstractNumId w:val="1"/>
  </w:num>
  <w:num w:numId="19">
    <w:abstractNumId w:val="16"/>
  </w:num>
  <w:num w:numId="20">
    <w:abstractNumId w:val="29"/>
  </w:num>
  <w:num w:numId="21">
    <w:abstractNumId w:val="12"/>
  </w:num>
  <w:num w:numId="22">
    <w:abstractNumId w:val="25"/>
  </w:num>
  <w:num w:numId="23">
    <w:abstractNumId w:val="19"/>
  </w:num>
  <w:num w:numId="24">
    <w:abstractNumId w:val="11"/>
  </w:num>
  <w:num w:numId="25">
    <w:abstractNumId w:val="15"/>
  </w:num>
  <w:num w:numId="26">
    <w:abstractNumId w:val="13"/>
  </w:num>
  <w:num w:numId="27">
    <w:abstractNumId w:val="8"/>
  </w:num>
  <w:num w:numId="28">
    <w:abstractNumId w:val="22"/>
  </w:num>
  <w:num w:numId="29">
    <w:abstractNumId w:val="7"/>
  </w:num>
  <w:num w:numId="30">
    <w:abstractNumId w:val="27"/>
  </w:num>
  <w:num w:numId="31">
    <w:abstractNumId w:val="14"/>
  </w:num>
  <w:num w:numId="32">
    <w:abstractNumId w:val="2"/>
  </w:num>
  <w:num w:numId="33">
    <w:abstractNumId w:val="37"/>
  </w:num>
  <w:num w:numId="34">
    <w:abstractNumId w:val="35"/>
  </w:num>
  <w:num w:numId="35">
    <w:abstractNumId w:val="3"/>
  </w:num>
  <w:num w:numId="36">
    <w:abstractNumId w:val="32"/>
  </w:num>
  <w:num w:numId="37">
    <w:abstractNumId w:val="18"/>
  </w:num>
  <w:num w:numId="38">
    <w:abstractNumId w:val="20"/>
  </w:num>
  <w:num w:numId="39">
    <w:abstractNumId w:val="30"/>
  </w:num>
  <w:num w:numId="40">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75"/>
    <w:rsid w:val="000010AB"/>
    <w:rsid w:val="00002B12"/>
    <w:rsid w:val="000066D9"/>
    <w:rsid w:val="00006DEA"/>
    <w:rsid w:val="00011FED"/>
    <w:rsid w:val="000134E1"/>
    <w:rsid w:val="00014775"/>
    <w:rsid w:val="00016106"/>
    <w:rsid w:val="0002340E"/>
    <w:rsid w:val="00046B65"/>
    <w:rsid w:val="000602D2"/>
    <w:rsid w:val="000614CD"/>
    <w:rsid w:val="000634E1"/>
    <w:rsid w:val="00063DEE"/>
    <w:rsid w:val="000724DF"/>
    <w:rsid w:val="00085650"/>
    <w:rsid w:val="000A6975"/>
    <w:rsid w:val="000B06C9"/>
    <w:rsid w:val="000B5439"/>
    <w:rsid w:val="000C2F71"/>
    <w:rsid w:val="000C5207"/>
    <w:rsid w:val="000D4E27"/>
    <w:rsid w:val="000E509F"/>
    <w:rsid w:val="000E7887"/>
    <w:rsid w:val="000F1169"/>
    <w:rsid w:val="00100A7E"/>
    <w:rsid w:val="00105A1F"/>
    <w:rsid w:val="00107C27"/>
    <w:rsid w:val="00115A59"/>
    <w:rsid w:val="00120E37"/>
    <w:rsid w:val="0012178E"/>
    <w:rsid w:val="00130842"/>
    <w:rsid w:val="00140942"/>
    <w:rsid w:val="00143255"/>
    <w:rsid w:val="00145ADD"/>
    <w:rsid w:val="00153AE1"/>
    <w:rsid w:val="00157515"/>
    <w:rsid w:val="001579AB"/>
    <w:rsid w:val="00157F6C"/>
    <w:rsid w:val="001668E4"/>
    <w:rsid w:val="00166CC6"/>
    <w:rsid w:val="001675EE"/>
    <w:rsid w:val="0017325A"/>
    <w:rsid w:val="00175D5C"/>
    <w:rsid w:val="00176228"/>
    <w:rsid w:val="001915DC"/>
    <w:rsid w:val="00194A2C"/>
    <w:rsid w:val="001956C0"/>
    <w:rsid w:val="001A35AF"/>
    <w:rsid w:val="001A3E81"/>
    <w:rsid w:val="001A6521"/>
    <w:rsid w:val="001B1357"/>
    <w:rsid w:val="001B599A"/>
    <w:rsid w:val="001B737C"/>
    <w:rsid w:val="001C198F"/>
    <w:rsid w:val="001C7EC4"/>
    <w:rsid w:val="001D2692"/>
    <w:rsid w:val="001D393E"/>
    <w:rsid w:val="001E29C7"/>
    <w:rsid w:val="001E2C82"/>
    <w:rsid w:val="001E52F9"/>
    <w:rsid w:val="001E6728"/>
    <w:rsid w:val="001F1421"/>
    <w:rsid w:val="001F5B7A"/>
    <w:rsid w:val="0020251D"/>
    <w:rsid w:val="0020764C"/>
    <w:rsid w:val="00213F7A"/>
    <w:rsid w:val="00214002"/>
    <w:rsid w:val="0021601A"/>
    <w:rsid w:val="00217AAE"/>
    <w:rsid w:val="002214AF"/>
    <w:rsid w:val="00222713"/>
    <w:rsid w:val="0022589B"/>
    <w:rsid w:val="00234B61"/>
    <w:rsid w:val="00240F30"/>
    <w:rsid w:val="00242822"/>
    <w:rsid w:val="00256165"/>
    <w:rsid w:val="00257ED8"/>
    <w:rsid w:val="0027393F"/>
    <w:rsid w:val="00274794"/>
    <w:rsid w:val="00274C7B"/>
    <w:rsid w:val="00275EA7"/>
    <w:rsid w:val="00276D7E"/>
    <w:rsid w:val="00283BD3"/>
    <w:rsid w:val="002901BF"/>
    <w:rsid w:val="002920D2"/>
    <w:rsid w:val="00295CAB"/>
    <w:rsid w:val="002969C6"/>
    <w:rsid w:val="002A3D70"/>
    <w:rsid w:val="002B0749"/>
    <w:rsid w:val="002B5AF1"/>
    <w:rsid w:val="002C1CBF"/>
    <w:rsid w:val="002C27E2"/>
    <w:rsid w:val="002C4E41"/>
    <w:rsid w:val="002E11C6"/>
    <w:rsid w:val="002E2638"/>
    <w:rsid w:val="002E3AF6"/>
    <w:rsid w:val="002E41DC"/>
    <w:rsid w:val="002E452F"/>
    <w:rsid w:val="002F263D"/>
    <w:rsid w:val="002F414B"/>
    <w:rsid w:val="002F4FCF"/>
    <w:rsid w:val="003021EC"/>
    <w:rsid w:val="003063BB"/>
    <w:rsid w:val="00313E0E"/>
    <w:rsid w:val="00313F80"/>
    <w:rsid w:val="00314DD9"/>
    <w:rsid w:val="003174FF"/>
    <w:rsid w:val="003222C4"/>
    <w:rsid w:val="00324DD2"/>
    <w:rsid w:val="00327FA6"/>
    <w:rsid w:val="00336369"/>
    <w:rsid w:val="00344E1F"/>
    <w:rsid w:val="00347745"/>
    <w:rsid w:val="0036020E"/>
    <w:rsid w:val="003606AF"/>
    <w:rsid w:val="00362F8B"/>
    <w:rsid w:val="00363526"/>
    <w:rsid w:val="00366798"/>
    <w:rsid w:val="0037796D"/>
    <w:rsid w:val="0038268D"/>
    <w:rsid w:val="00387BF0"/>
    <w:rsid w:val="00390B9D"/>
    <w:rsid w:val="00393258"/>
    <w:rsid w:val="003A4392"/>
    <w:rsid w:val="003B096B"/>
    <w:rsid w:val="003B1A88"/>
    <w:rsid w:val="003B2C09"/>
    <w:rsid w:val="003B3F9E"/>
    <w:rsid w:val="003C370E"/>
    <w:rsid w:val="003C64E3"/>
    <w:rsid w:val="003D15DC"/>
    <w:rsid w:val="003D1A96"/>
    <w:rsid w:val="003D34AE"/>
    <w:rsid w:val="003D4DFB"/>
    <w:rsid w:val="003D5FC9"/>
    <w:rsid w:val="003E4612"/>
    <w:rsid w:val="003E727C"/>
    <w:rsid w:val="003F2DD6"/>
    <w:rsid w:val="003F5378"/>
    <w:rsid w:val="003F6230"/>
    <w:rsid w:val="004028D1"/>
    <w:rsid w:val="00402C50"/>
    <w:rsid w:val="004053B8"/>
    <w:rsid w:val="00405575"/>
    <w:rsid w:val="00405DAE"/>
    <w:rsid w:val="00411962"/>
    <w:rsid w:val="00430A00"/>
    <w:rsid w:val="00431799"/>
    <w:rsid w:val="00435F81"/>
    <w:rsid w:val="00440979"/>
    <w:rsid w:val="00446BDF"/>
    <w:rsid w:val="00454FC6"/>
    <w:rsid w:val="00457BCF"/>
    <w:rsid w:val="004663E6"/>
    <w:rsid w:val="004705C2"/>
    <w:rsid w:val="00471AA2"/>
    <w:rsid w:val="00471DBF"/>
    <w:rsid w:val="004724CB"/>
    <w:rsid w:val="00476859"/>
    <w:rsid w:val="0048129B"/>
    <w:rsid w:val="0048341A"/>
    <w:rsid w:val="00485D3E"/>
    <w:rsid w:val="0048646A"/>
    <w:rsid w:val="0049451E"/>
    <w:rsid w:val="00495180"/>
    <w:rsid w:val="00496063"/>
    <w:rsid w:val="004A37F4"/>
    <w:rsid w:val="004A3DAB"/>
    <w:rsid w:val="004A6BC0"/>
    <w:rsid w:val="004A77F8"/>
    <w:rsid w:val="004B09D2"/>
    <w:rsid w:val="004B1D57"/>
    <w:rsid w:val="004B1FB3"/>
    <w:rsid w:val="004B2EED"/>
    <w:rsid w:val="004B3696"/>
    <w:rsid w:val="004C06F2"/>
    <w:rsid w:val="004C3D4F"/>
    <w:rsid w:val="004D00B6"/>
    <w:rsid w:val="004D27AC"/>
    <w:rsid w:val="004E37DA"/>
    <w:rsid w:val="004F031C"/>
    <w:rsid w:val="004F2F8A"/>
    <w:rsid w:val="004F372D"/>
    <w:rsid w:val="004F551D"/>
    <w:rsid w:val="00501F72"/>
    <w:rsid w:val="0050545D"/>
    <w:rsid w:val="00513333"/>
    <w:rsid w:val="005133E8"/>
    <w:rsid w:val="00515E19"/>
    <w:rsid w:val="00516791"/>
    <w:rsid w:val="00517FAA"/>
    <w:rsid w:val="005251C6"/>
    <w:rsid w:val="005251D8"/>
    <w:rsid w:val="005265F1"/>
    <w:rsid w:val="00533A03"/>
    <w:rsid w:val="00534743"/>
    <w:rsid w:val="00535416"/>
    <w:rsid w:val="00536C56"/>
    <w:rsid w:val="00540C84"/>
    <w:rsid w:val="00540D64"/>
    <w:rsid w:val="00541697"/>
    <w:rsid w:val="005451D4"/>
    <w:rsid w:val="005458D7"/>
    <w:rsid w:val="00550C9A"/>
    <w:rsid w:val="00552FCB"/>
    <w:rsid w:val="005570F6"/>
    <w:rsid w:val="005668B3"/>
    <w:rsid w:val="00567489"/>
    <w:rsid w:val="00567EB2"/>
    <w:rsid w:val="00570286"/>
    <w:rsid w:val="005706BE"/>
    <w:rsid w:val="00573BDF"/>
    <w:rsid w:val="00573E21"/>
    <w:rsid w:val="00583297"/>
    <w:rsid w:val="00585407"/>
    <w:rsid w:val="00585B93"/>
    <w:rsid w:val="00586478"/>
    <w:rsid w:val="005979E0"/>
    <w:rsid w:val="005A3610"/>
    <w:rsid w:val="005B7E83"/>
    <w:rsid w:val="005C0141"/>
    <w:rsid w:val="005C2EE3"/>
    <w:rsid w:val="005D5A7E"/>
    <w:rsid w:val="005D6146"/>
    <w:rsid w:val="005D6303"/>
    <w:rsid w:val="005D647C"/>
    <w:rsid w:val="005F1419"/>
    <w:rsid w:val="005F18FB"/>
    <w:rsid w:val="005F438C"/>
    <w:rsid w:val="005F6135"/>
    <w:rsid w:val="006025E7"/>
    <w:rsid w:val="00610D0F"/>
    <w:rsid w:val="006235D8"/>
    <w:rsid w:val="006306EB"/>
    <w:rsid w:val="00630C58"/>
    <w:rsid w:val="00633ABD"/>
    <w:rsid w:val="00634EE2"/>
    <w:rsid w:val="006351BF"/>
    <w:rsid w:val="00635DCB"/>
    <w:rsid w:val="00640048"/>
    <w:rsid w:val="0064546B"/>
    <w:rsid w:val="00650DE7"/>
    <w:rsid w:val="0065381C"/>
    <w:rsid w:val="0065647F"/>
    <w:rsid w:val="00665C5D"/>
    <w:rsid w:val="00677AB1"/>
    <w:rsid w:val="006877E2"/>
    <w:rsid w:val="00691349"/>
    <w:rsid w:val="006A1E26"/>
    <w:rsid w:val="006A1EE4"/>
    <w:rsid w:val="006A2E64"/>
    <w:rsid w:val="006A3368"/>
    <w:rsid w:val="006A35BB"/>
    <w:rsid w:val="006A4116"/>
    <w:rsid w:val="006A51B3"/>
    <w:rsid w:val="006B4E67"/>
    <w:rsid w:val="006B7AC6"/>
    <w:rsid w:val="006C13B5"/>
    <w:rsid w:val="006C3A1D"/>
    <w:rsid w:val="006C68A7"/>
    <w:rsid w:val="006D142F"/>
    <w:rsid w:val="006D2FC9"/>
    <w:rsid w:val="006D4111"/>
    <w:rsid w:val="006E41C3"/>
    <w:rsid w:val="006E5660"/>
    <w:rsid w:val="006F259C"/>
    <w:rsid w:val="00702562"/>
    <w:rsid w:val="00704BE9"/>
    <w:rsid w:val="00712BC2"/>
    <w:rsid w:val="00726B91"/>
    <w:rsid w:val="00731225"/>
    <w:rsid w:val="00735633"/>
    <w:rsid w:val="00736547"/>
    <w:rsid w:val="007446A1"/>
    <w:rsid w:val="007470FE"/>
    <w:rsid w:val="00747819"/>
    <w:rsid w:val="0075601F"/>
    <w:rsid w:val="00767112"/>
    <w:rsid w:val="0077293B"/>
    <w:rsid w:val="00781DB9"/>
    <w:rsid w:val="007822EC"/>
    <w:rsid w:val="00785E0C"/>
    <w:rsid w:val="00787BAE"/>
    <w:rsid w:val="00796DAF"/>
    <w:rsid w:val="007A11A4"/>
    <w:rsid w:val="007A1D87"/>
    <w:rsid w:val="007A7B7C"/>
    <w:rsid w:val="007B0FEC"/>
    <w:rsid w:val="007B5E61"/>
    <w:rsid w:val="007B7361"/>
    <w:rsid w:val="007C0384"/>
    <w:rsid w:val="007C68D4"/>
    <w:rsid w:val="007D0729"/>
    <w:rsid w:val="007D6BD3"/>
    <w:rsid w:val="007E0D02"/>
    <w:rsid w:val="007E0E69"/>
    <w:rsid w:val="007E1D4A"/>
    <w:rsid w:val="007E39B9"/>
    <w:rsid w:val="007F0039"/>
    <w:rsid w:val="007F3611"/>
    <w:rsid w:val="00800B42"/>
    <w:rsid w:val="008026BF"/>
    <w:rsid w:val="008060D8"/>
    <w:rsid w:val="00813DFD"/>
    <w:rsid w:val="00816002"/>
    <w:rsid w:val="00816AA4"/>
    <w:rsid w:val="0081750C"/>
    <w:rsid w:val="00820001"/>
    <w:rsid w:val="0083186D"/>
    <w:rsid w:val="00834503"/>
    <w:rsid w:val="008367FE"/>
    <w:rsid w:val="00837930"/>
    <w:rsid w:val="0084051D"/>
    <w:rsid w:val="00840669"/>
    <w:rsid w:val="008414C6"/>
    <w:rsid w:val="008432A7"/>
    <w:rsid w:val="00844A30"/>
    <w:rsid w:val="00847265"/>
    <w:rsid w:val="00851060"/>
    <w:rsid w:val="008523E1"/>
    <w:rsid w:val="008542B8"/>
    <w:rsid w:val="00864E8D"/>
    <w:rsid w:val="00865D7F"/>
    <w:rsid w:val="00870E07"/>
    <w:rsid w:val="00871B14"/>
    <w:rsid w:val="00874AE9"/>
    <w:rsid w:val="008758E7"/>
    <w:rsid w:val="00876ABB"/>
    <w:rsid w:val="00880707"/>
    <w:rsid w:val="00882FC8"/>
    <w:rsid w:val="00884C18"/>
    <w:rsid w:val="008901A5"/>
    <w:rsid w:val="00897247"/>
    <w:rsid w:val="00897D50"/>
    <w:rsid w:val="008A1592"/>
    <w:rsid w:val="008A2CE0"/>
    <w:rsid w:val="008A7958"/>
    <w:rsid w:val="008B498B"/>
    <w:rsid w:val="008B4A1C"/>
    <w:rsid w:val="008B5F4F"/>
    <w:rsid w:val="008D59A9"/>
    <w:rsid w:val="008D62E3"/>
    <w:rsid w:val="008D72C7"/>
    <w:rsid w:val="008D7E51"/>
    <w:rsid w:val="008E443E"/>
    <w:rsid w:val="008E6F5F"/>
    <w:rsid w:val="008E7107"/>
    <w:rsid w:val="008E7E1F"/>
    <w:rsid w:val="008F3688"/>
    <w:rsid w:val="008F7161"/>
    <w:rsid w:val="00907108"/>
    <w:rsid w:val="00916C68"/>
    <w:rsid w:val="009205A8"/>
    <w:rsid w:val="0092435B"/>
    <w:rsid w:val="009267DD"/>
    <w:rsid w:val="00930DD4"/>
    <w:rsid w:val="009320B8"/>
    <w:rsid w:val="00932103"/>
    <w:rsid w:val="00934D7C"/>
    <w:rsid w:val="009404E6"/>
    <w:rsid w:val="009510D6"/>
    <w:rsid w:val="00954D6D"/>
    <w:rsid w:val="00956B5C"/>
    <w:rsid w:val="00956BD3"/>
    <w:rsid w:val="00957B61"/>
    <w:rsid w:val="00964B95"/>
    <w:rsid w:val="009652B8"/>
    <w:rsid w:val="009736F9"/>
    <w:rsid w:val="00974E7F"/>
    <w:rsid w:val="00981565"/>
    <w:rsid w:val="00984D5E"/>
    <w:rsid w:val="00985231"/>
    <w:rsid w:val="009933F6"/>
    <w:rsid w:val="00994E54"/>
    <w:rsid w:val="00995473"/>
    <w:rsid w:val="009A67A0"/>
    <w:rsid w:val="009A6BE5"/>
    <w:rsid w:val="009B4A5B"/>
    <w:rsid w:val="009B5C5B"/>
    <w:rsid w:val="009C16BF"/>
    <w:rsid w:val="009C23EC"/>
    <w:rsid w:val="009C7125"/>
    <w:rsid w:val="009D2CAE"/>
    <w:rsid w:val="009D42F3"/>
    <w:rsid w:val="009E0509"/>
    <w:rsid w:val="009E31FE"/>
    <w:rsid w:val="009E42FB"/>
    <w:rsid w:val="009E5D94"/>
    <w:rsid w:val="009F2D93"/>
    <w:rsid w:val="009F6C42"/>
    <w:rsid w:val="00A02190"/>
    <w:rsid w:val="00A0635A"/>
    <w:rsid w:val="00A10E3E"/>
    <w:rsid w:val="00A12257"/>
    <w:rsid w:val="00A21E70"/>
    <w:rsid w:val="00A22FEA"/>
    <w:rsid w:val="00A26039"/>
    <w:rsid w:val="00A303F2"/>
    <w:rsid w:val="00A32327"/>
    <w:rsid w:val="00A32D23"/>
    <w:rsid w:val="00A33976"/>
    <w:rsid w:val="00A3503E"/>
    <w:rsid w:val="00A36171"/>
    <w:rsid w:val="00A51E7B"/>
    <w:rsid w:val="00A55C2F"/>
    <w:rsid w:val="00A70AD5"/>
    <w:rsid w:val="00A721DF"/>
    <w:rsid w:val="00A7554E"/>
    <w:rsid w:val="00A802E5"/>
    <w:rsid w:val="00A81468"/>
    <w:rsid w:val="00A94331"/>
    <w:rsid w:val="00A95708"/>
    <w:rsid w:val="00A95AE1"/>
    <w:rsid w:val="00AA38D6"/>
    <w:rsid w:val="00AA7DF5"/>
    <w:rsid w:val="00AB05A7"/>
    <w:rsid w:val="00AB17CB"/>
    <w:rsid w:val="00AB2FDC"/>
    <w:rsid w:val="00AB417F"/>
    <w:rsid w:val="00AB50FF"/>
    <w:rsid w:val="00AB6E2B"/>
    <w:rsid w:val="00AC1C24"/>
    <w:rsid w:val="00AC6D72"/>
    <w:rsid w:val="00AC7947"/>
    <w:rsid w:val="00AD380F"/>
    <w:rsid w:val="00AE2E65"/>
    <w:rsid w:val="00AE5289"/>
    <w:rsid w:val="00B00B2F"/>
    <w:rsid w:val="00B11CA2"/>
    <w:rsid w:val="00B13F98"/>
    <w:rsid w:val="00B235F3"/>
    <w:rsid w:val="00B260AA"/>
    <w:rsid w:val="00B267CC"/>
    <w:rsid w:val="00B31B4C"/>
    <w:rsid w:val="00B40197"/>
    <w:rsid w:val="00B401E0"/>
    <w:rsid w:val="00B403B1"/>
    <w:rsid w:val="00B4176B"/>
    <w:rsid w:val="00B53923"/>
    <w:rsid w:val="00B5401C"/>
    <w:rsid w:val="00B567E2"/>
    <w:rsid w:val="00B6530E"/>
    <w:rsid w:val="00B7113B"/>
    <w:rsid w:val="00B76538"/>
    <w:rsid w:val="00B91D1B"/>
    <w:rsid w:val="00B94E42"/>
    <w:rsid w:val="00BB55E6"/>
    <w:rsid w:val="00BB56A0"/>
    <w:rsid w:val="00BB6F40"/>
    <w:rsid w:val="00BC4344"/>
    <w:rsid w:val="00BD1BBB"/>
    <w:rsid w:val="00BD1C90"/>
    <w:rsid w:val="00BD30D1"/>
    <w:rsid w:val="00BD46BE"/>
    <w:rsid w:val="00BE1856"/>
    <w:rsid w:val="00BE3582"/>
    <w:rsid w:val="00BE37BB"/>
    <w:rsid w:val="00BF30A0"/>
    <w:rsid w:val="00BF7DD1"/>
    <w:rsid w:val="00C10C93"/>
    <w:rsid w:val="00C1163E"/>
    <w:rsid w:val="00C15794"/>
    <w:rsid w:val="00C170A2"/>
    <w:rsid w:val="00C17AC6"/>
    <w:rsid w:val="00C23A8D"/>
    <w:rsid w:val="00C2405A"/>
    <w:rsid w:val="00C31B56"/>
    <w:rsid w:val="00C327EC"/>
    <w:rsid w:val="00C347EF"/>
    <w:rsid w:val="00C54595"/>
    <w:rsid w:val="00C57694"/>
    <w:rsid w:val="00C600C9"/>
    <w:rsid w:val="00C624F3"/>
    <w:rsid w:val="00C62D53"/>
    <w:rsid w:val="00C66B76"/>
    <w:rsid w:val="00C71C14"/>
    <w:rsid w:val="00C817F0"/>
    <w:rsid w:val="00C849AC"/>
    <w:rsid w:val="00C857F1"/>
    <w:rsid w:val="00C85D93"/>
    <w:rsid w:val="00C86CDE"/>
    <w:rsid w:val="00C87E72"/>
    <w:rsid w:val="00C91572"/>
    <w:rsid w:val="00C91911"/>
    <w:rsid w:val="00C9284E"/>
    <w:rsid w:val="00C945F5"/>
    <w:rsid w:val="00C94933"/>
    <w:rsid w:val="00C95B22"/>
    <w:rsid w:val="00C966CF"/>
    <w:rsid w:val="00CA02D9"/>
    <w:rsid w:val="00CA06C2"/>
    <w:rsid w:val="00CA21A2"/>
    <w:rsid w:val="00CA530C"/>
    <w:rsid w:val="00CA7CBA"/>
    <w:rsid w:val="00CB55B6"/>
    <w:rsid w:val="00CC410B"/>
    <w:rsid w:val="00CD3175"/>
    <w:rsid w:val="00CE5F28"/>
    <w:rsid w:val="00CE679F"/>
    <w:rsid w:val="00CE6F3B"/>
    <w:rsid w:val="00CE7526"/>
    <w:rsid w:val="00CF33E3"/>
    <w:rsid w:val="00CF5F8B"/>
    <w:rsid w:val="00D02A39"/>
    <w:rsid w:val="00D02A81"/>
    <w:rsid w:val="00D039B2"/>
    <w:rsid w:val="00D121EA"/>
    <w:rsid w:val="00D160F1"/>
    <w:rsid w:val="00D321AD"/>
    <w:rsid w:val="00D32973"/>
    <w:rsid w:val="00D33844"/>
    <w:rsid w:val="00D460FA"/>
    <w:rsid w:val="00D53806"/>
    <w:rsid w:val="00D5558D"/>
    <w:rsid w:val="00D61607"/>
    <w:rsid w:val="00D62716"/>
    <w:rsid w:val="00D65357"/>
    <w:rsid w:val="00D70487"/>
    <w:rsid w:val="00D70BF1"/>
    <w:rsid w:val="00D73E86"/>
    <w:rsid w:val="00D76684"/>
    <w:rsid w:val="00D80462"/>
    <w:rsid w:val="00D855CD"/>
    <w:rsid w:val="00D911D5"/>
    <w:rsid w:val="00DA7EC5"/>
    <w:rsid w:val="00DB1500"/>
    <w:rsid w:val="00DB4285"/>
    <w:rsid w:val="00DB4589"/>
    <w:rsid w:val="00DC3172"/>
    <w:rsid w:val="00DC4852"/>
    <w:rsid w:val="00DC4AF4"/>
    <w:rsid w:val="00DC5A69"/>
    <w:rsid w:val="00DD1C82"/>
    <w:rsid w:val="00DD2ECE"/>
    <w:rsid w:val="00DD4528"/>
    <w:rsid w:val="00DD578E"/>
    <w:rsid w:val="00DD6EFA"/>
    <w:rsid w:val="00DE04E2"/>
    <w:rsid w:val="00DE2263"/>
    <w:rsid w:val="00DE3FEC"/>
    <w:rsid w:val="00DE4851"/>
    <w:rsid w:val="00DE74BF"/>
    <w:rsid w:val="00DF0714"/>
    <w:rsid w:val="00DF13E4"/>
    <w:rsid w:val="00DF341B"/>
    <w:rsid w:val="00DF4893"/>
    <w:rsid w:val="00DF4A3A"/>
    <w:rsid w:val="00DF701C"/>
    <w:rsid w:val="00E03B65"/>
    <w:rsid w:val="00E1223B"/>
    <w:rsid w:val="00E1708A"/>
    <w:rsid w:val="00E2339D"/>
    <w:rsid w:val="00E26ED2"/>
    <w:rsid w:val="00E30282"/>
    <w:rsid w:val="00E312C4"/>
    <w:rsid w:val="00E472F5"/>
    <w:rsid w:val="00E534FD"/>
    <w:rsid w:val="00E551D1"/>
    <w:rsid w:val="00E625AE"/>
    <w:rsid w:val="00E64C9E"/>
    <w:rsid w:val="00E65F47"/>
    <w:rsid w:val="00E82EC6"/>
    <w:rsid w:val="00E95853"/>
    <w:rsid w:val="00E95BAC"/>
    <w:rsid w:val="00E95C10"/>
    <w:rsid w:val="00EA10D8"/>
    <w:rsid w:val="00EA15EC"/>
    <w:rsid w:val="00EA51BD"/>
    <w:rsid w:val="00EB1C5C"/>
    <w:rsid w:val="00EB5129"/>
    <w:rsid w:val="00EB6DFC"/>
    <w:rsid w:val="00EB7FBE"/>
    <w:rsid w:val="00EC5D86"/>
    <w:rsid w:val="00ED4289"/>
    <w:rsid w:val="00ED443D"/>
    <w:rsid w:val="00EE1F6F"/>
    <w:rsid w:val="00EE212A"/>
    <w:rsid w:val="00EE2B4C"/>
    <w:rsid w:val="00EE4EA4"/>
    <w:rsid w:val="00EE74EF"/>
    <w:rsid w:val="00EF3428"/>
    <w:rsid w:val="00F13C0D"/>
    <w:rsid w:val="00F3457A"/>
    <w:rsid w:val="00F40F06"/>
    <w:rsid w:val="00F43E0E"/>
    <w:rsid w:val="00F46EC1"/>
    <w:rsid w:val="00F51B3D"/>
    <w:rsid w:val="00F52A25"/>
    <w:rsid w:val="00F52F5E"/>
    <w:rsid w:val="00F546EE"/>
    <w:rsid w:val="00F61D89"/>
    <w:rsid w:val="00F63D24"/>
    <w:rsid w:val="00F67078"/>
    <w:rsid w:val="00F73E2A"/>
    <w:rsid w:val="00F8010D"/>
    <w:rsid w:val="00F8304C"/>
    <w:rsid w:val="00F85A56"/>
    <w:rsid w:val="00F90790"/>
    <w:rsid w:val="00F9175E"/>
    <w:rsid w:val="00FA0834"/>
    <w:rsid w:val="00FA5843"/>
    <w:rsid w:val="00FB2F28"/>
    <w:rsid w:val="00FB6E37"/>
    <w:rsid w:val="00FC3E49"/>
    <w:rsid w:val="00FC77D7"/>
    <w:rsid w:val="00FC7BBA"/>
    <w:rsid w:val="00FD064C"/>
    <w:rsid w:val="00FD18C0"/>
    <w:rsid w:val="00FD6B18"/>
    <w:rsid w:val="00FE234B"/>
    <w:rsid w:val="00FE397A"/>
    <w:rsid w:val="00FE5E50"/>
    <w:rsid w:val="00FF008C"/>
    <w:rsid w:val="00FF078E"/>
    <w:rsid w:val="00FF51E0"/>
    <w:rsid w:val="00FF51FB"/>
    <w:rsid w:val="00FF6367"/>
    <w:rsid w:val="00FF6BFC"/>
    <w:rsid w:val="00FF6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8133F"/>
  <w15:docId w15:val="{655F0DB5-41DB-4771-82ED-5A886039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sans-serif" w:hAnsi="Calibri" w:cs="Times New Roman"/>
        <w:kern w:val="3"/>
        <w:sz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1F"/>
    <w:pPr>
      <w:suppressAutoHyphens/>
    </w:pPr>
  </w:style>
  <w:style w:type="paragraph" w:styleId="Heading1">
    <w:name w:val="heading 1"/>
    <w:basedOn w:val="Standard"/>
    <w:uiPriority w:val="9"/>
    <w:qFormat/>
    <w:pPr>
      <w:keepNext/>
      <w:keepLines/>
      <w:spacing w:before="480"/>
      <w:outlineLvl w:val="0"/>
    </w:pPr>
    <w:rPr>
      <w:rFonts w:ascii="Cambria" w:eastAsia="F" w:hAnsi="Cambria" w:cs="F"/>
      <w:b w:val="0"/>
      <w:bCs/>
      <w:color w:val="365F91"/>
      <w:sz w:val="28"/>
      <w:szCs w:val="28"/>
    </w:rPr>
  </w:style>
  <w:style w:type="paragraph" w:styleId="Heading2">
    <w:name w:val="heading 2"/>
    <w:basedOn w:val="Standard"/>
    <w:uiPriority w:val="9"/>
    <w:unhideWhenUsed/>
    <w:qFormat/>
    <w:pPr>
      <w:keepNext/>
      <w:outlineLvl w:val="1"/>
    </w:pPr>
    <w:rPr>
      <w:rFonts w:ascii="Antique Olive" w:hAnsi="Antique Olive"/>
      <w:i w:val="0"/>
      <w:sz w:val="28"/>
      <w:lang w:val="lt-LT"/>
    </w:rPr>
  </w:style>
  <w:style w:type="paragraph" w:styleId="Heading4">
    <w:name w:val="heading 4"/>
    <w:basedOn w:val="Normal"/>
    <w:next w:val="Normal"/>
    <w:link w:val="Heading4Char"/>
    <w:uiPriority w:val="9"/>
    <w:semiHidden/>
    <w:unhideWhenUsed/>
    <w:qFormat/>
    <w:rsid w:val="00EA51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Diagrama"/>
    <w:pPr>
      <w:widowControl/>
      <w:suppressAutoHyphens/>
    </w:pPr>
    <w:rPr>
      <w:rFonts w:ascii="Times New Roman" w:hAnsi="Times New Roman"/>
      <w:b/>
      <w:i/>
      <w:iCs/>
      <w:lang w:val="ru-RU" w:eastAsia="en-US"/>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Unicode MS"/>
      <w:sz w:val="24"/>
    </w:rPr>
  </w:style>
  <w:style w:type="paragraph" w:styleId="Caption">
    <w:name w:val="caption"/>
    <w:basedOn w:val="Standard"/>
    <w:pPr>
      <w:suppressLineNumbers/>
      <w:spacing w:before="120" w:after="120"/>
    </w:pPr>
    <w:rPr>
      <w:rFonts w:cs="Arial Unicode MS"/>
      <w:sz w:val="24"/>
      <w:szCs w:val="24"/>
    </w:rPr>
  </w:style>
  <w:style w:type="paragraph" w:customStyle="1" w:styleId="Index">
    <w:name w:val="Index"/>
    <w:basedOn w:val="Standard"/>
    <w:pPr>
      <w:suppressLineNumbers/>
    </w:pPr>
    <w:rPr>
      <w:rFonts w:cs="Arial Unicode MS"/>
      <w:sz w:val="24"/>
    </w:rPr>
  </w:style>
  <w:style w:type="paragraph" w:styleId="Header">
    <w:name w:val="header"/>
    <w:basedOn w:val="Standard"/>
    <w:pPr>
      <w:tabs>
        <w:tab w:val="center" w:pos="4153"/>
        <w:tab w:val="right" w:pos="8306"/>
      </w:tabs>
    </w:pPr>
  </w:style>
  <w:style w:type="paragraph" w:styleId="Footer">
    <w:name w:val="footer"/>
    <w:basedOn w:val="Standard"/>
    <w:uiPriority w:val="99"/>
    <w:pPr>
      <w:tabs>
        <w:tab w:val="center" w:pos="4819"/>
        <w:tab w:val="right" w:pos="9638"/>
      </w:tabs>
    </w:pPr>
  </w:style>
  <w:style w:type="paragraph" w:styleId="BalloonText">
    <w:name w:val="Balloon Text"/>
    <w:basedOn w:val="Standard"/>
    <w:rPr>
      <w:rFonts w:ascii="Tahoma" w:hAnsi="Tahoma" w:cs="Tahoma"/>
      <w:sz w:val="16"/>
      <w:szCs w:val="16"/>
    </w:rPr>
  </w:style>
  <w:style w:type="paragraph" w:styleId="NoSpacing">
    <w:name w:val="No Spacing"/>
    <w:uiPriority w:val="1"/>
    <w:qFormat/>
    <w:pPr>
      <w:widowControl/>
      <w:suppressAutoHyphens/>
    </w:pPr>
    <w:rPr>
      <w:rFonts w:ascii="Times New Roman" w:eastAsia="Times New Roman" w:hAnsi="Times New Roman"/>
      <w:sz w:val="24"/>
      <w:szCs w:val="24"/>
      <w:lang w:eastAsia="en-US"/>
    </w:rPr>
  </w:style>
  <w:style w:type="paragraph" w:customStyle="1" w:styleId="prastasistinklapis">
    <w:name w:val="Įprastasis (tinklapis)"/>
    <w:basedOn w:val="Standard"/>
    <w:pPr>
      <w:spacing w:before="280" w:after="280"/>
    </w:pPr>
    <w:rPr>
      <w:rFonts w:eastAsia="Times New Roman"/>
      <w:b w:val="0"/>
      <w:i w:val="0"/>
      <w:iCs w:val="0"/>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ListParagraphChar"/>
    <w:uiPriority w:val="34"/>
    <w:qFormat/>
    <w:pPr>
      <w:ind w:left="720"/>
    </w:pPr>
  </w:style>
  <w:style w:type="character" w:customStyle="1" w:styleId="Antrat2Diagrama">
    <w:name w:val="Antraštė 2 Diagrama"/>
    <w:basedOn w:val="DefaultParagraphFont"/>
    <w:rPr>
      <w:rFonts w:ascii="Antique Olive" w:hAnsi="Antique Olive" w:cs="Times New Roman"/>
      <w:b/>
      <w:iCs/>
      <w:sz w:val="20"/>
      <w:szCs w:val="20"/>
    </w:rPr>
  </w:style>
  <w:style w:type="character" w:customStyle="1" w:styleId="AntratsDiagrama">
    <w:name w:val="Antraštės Diagrama"/>
    <w:basedOn w:val="DefaultParagraphFont"/>
    <w:rPr>
      <w:rFonts w:ascii="Times New Roman" w:hAnsi="Times New Roman" w:cs="Times New Roman"/>
      <w:b/>
      <w:i/>
      <w:iCs/>
      <w:sz w:val="20"/>
      <w:szCs w:val="20"/>
      <w:lang w:val="ru-RU"/>
    </w:rPr>
  </w:style>
  <w:style w:type="character" w:customStyle="1" w:styleId="Internetlink">
    <w:name w:val="Internet link"/>
    <w:basedOn w:val="DefaultParagraphFont"/>
    <w:rPr>
      <w:rFonts w:cs="Times New Roman"/>
      <w:color w:val="0000FF"/>
      <w:u w:val="single"/>
    </w:rPr>
  </w:style>
  <w:style w:type="character" w:customStyle="1" w:styleId="PoratDiagrama">
    <w:name w:val="Poraštė Diagrama"/>
    <w:basedOn w:val="DefaultParagraphFont"/>
    <w:uiPriority w:val="99"/>
    <w:rPr>
      <w:rFonts w:ascii="Times New Roman" w:hAnsi="Times New Roman"/>
      <w:b/>
      <w:i/>
      <w:iCs/>
      <w:sz w:val="22"/>
      <w:lang w:val="ru-RU"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styleId="FollowedHyperlink">
    <w:name w:val="FollowedHyperlink"/>
    <w:basedOn w:val="DefaultParagraphFont"/>
    <w:rPr>
      <w:color w:val="800080"/>
      <w:u w:val="single"/>
    </w:rPr>
  </w:style>
  <w:style w:type="character" w:customStyle="1" w:styleId="Antrat1Diagrama">
    <w:name w:val="Antraštė 1 Diagrama"/>
    <w:basedOn w:val="DefaultParagraphFont"/>
    <w:rPr>
      <w:rFonts w:ascii="Cambria" w:eastAsia="F" w:hAnsi="Cambria" w:cs="F"/>
      <w:bCs/>
      <w:i/>
      <w:iCs/>
      <w:color w:val="365F91"/>
      <w:sz w:val="28"/>
      <w:szCs w:val="28"/>
      <w:lang w:val="ru-RU" w:eastAsia="en-US"/>
    </w:rPr>
  </w:style>
  <w:style w:type="character" w:customStyle="1" w:styleId="ListLabel1">
    <w:name w:val="ListLabel 1"/>
    <w:rPr>
      <w:rFonts w:cs="Times New Roman"/>
      <w:b w:val="0"/>
      <w:i w:val="0"/>
      <w:iCs w:val="0"/>
    </w:rPr>
  </w:style>
  <w:style w:type="character" w:customStyle="1" w:styleId="ListLabel2">
    <w:name w:val="ListLabel 2"/>
    <w:rPr>
      <w:rFonts w:cs="Times New Roman"/>
      <w:b w:val="0"/>
      <w:i w:val="0"/>
      <w:iCs w:val="0"/>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color w:val="00000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rPr>
  </w:style>
  <w:style w:type="character" w:customStyle="1" w:styleId="HTMLiankstoformatuotasDiagrama">
    <w:name w:val="HTML iš anksto formatuotas Diagrama"/>
    <w:basedOn w:val="DefaultParagraphFont"/>
    <w:rPr>
      <w:rFonts w:ascii="Courier New" w:eastAsia="Times New Roman" w:hAnsi="Courier New" w:cs="Courier New"/>
      <w:kern w:val="0"/>
      <w:sz w:val="20"/>
    </w:rPr>
  </w:style>
  <w:style w:type="character" w:customStyle="1" w:styleId="y2iqfc">
    <w:name w:val="y2iqfc"/>
    <w:basedOn w:val="DefaultParagraphFont"/>
  </w:style>
  <w:style w:type="character" w:customStyle="1" w:styleId="cskcde">
    <w:name w:val="cskcde"/>
    <w:basedOn w:val="DefaultParagraphFont"/>
  </w:style>
  <w:style w:type="character" w:customStyle="1" w:styleId="SraopastraipaDiagrama">
    <w:name w:val="Sąrašo pastraipa Diagrama"/>
    <w:rPr>
      <w:rFonts w:ascii="Times New Roman" w:hAnsi="Times New Roman"/>
      <w:b/>
      <w:i/>
      <w:iCs/>
      <w:lang w:val="ru-RU" w:eastAsia="en-US"/>
    </w:rPr>
  </w:style>
  <w:style w:type="numbering" w:customStyle="1" w:styleId="Sraonra1">
    <w:name w:val="Sąrašo nėra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paragraph" w:customStyle="1" w:styleId="Body2">
    <w:name w:val="Body 2"/>
    <w:qFormat/>
    <w:rsid w:val="00844A30"/>
    <w:pPr>
      <w:widowControl/>
      <w:suppressAutoHyphens/>
      <w:autoSpaceDN/>
      <w:spacing w:after="40"/>
      <w:jc w:val="both"/>
      <w:textAlignment w:val="auto"/>
    </w:pPr>
    <w:rPr>
      <w:rFonts w:ascii="Times New Roman" w:eastAsia="Arial Unicode MS" w:hAnsi="Times New Roman" w:cs="Arial Unicode MS"/>
      <w:color w:val="000000"/>
      <w:kern w:val="0"/>
      <w:szCs w:val="22"/>
      <w:lang w:val="en-US"/>
    </w:rPr>
  </w:style>
  <w:style w:type="table" w:styleId="TableGrid">
    <w:name w:val="Table Grid"/>
    <w:basedOn w:val="TableNormal"/>
    <w:uiPriority w:val="39"/>
    <w:rsid w:val="00844A30"/>
    <w:pPr>
      <w:widowControl/>
      <w:autoSpaceDN/>
      <w:textAlignment w:val="auto"/>
    </w:pPr>
    <w:rPr>
      <w:rFonts w:eastAsia="Calibri"/>
      <w:kern w:val="0"/>
      <w:sz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240F30"/>
    <w:rPr>
      <w:rFonts w:cs="Times New Roman"/>
      <w:color w:val="0000FF"/>
      <w:u w:val="single"/>
    </w:rPr>
  </w:style>
  <w:style w:type="character" w:styleId="CommentReference">
    <w:name w:val="annotation reference"/>
    <w:basedOn w:val="DefaultParagraphFont"/>
    <w:uiPriority w:val="99"/>
    <w:semiHidden/>
    <w:unhideWhenUsed/>
    <w:rsid w:val="00166CC6"/>
    <w:rPr>
      <w:sz w:val="16"/>
      <w:szCs w:val="16"/>
    </w:rPr>
  </w:style>
  <w:style w:type="paragraph" w:styleId="CommentText">
    <w:name w:val="annotation text"/>
    <w:basedOn w:val="Normal"/>
    <w:link w:val="CommentTextChar"/>
    <w:uiPriority w:val="99"/>
    <w:unhideWhenUsed/>
    <w:rsid w:val="00166CC6"/>
    <w:rPr>
      <w:sz w:val="20"/>
    </w:rPr>
  </w:style>
  <w:style w:type="character" w:customStyle="1" w:styleId="CommentTextChar">
    <w:name w:val="Comment Text Char"/>
    <w:basedOn w:val="DefaultParagraphFont"/>
    <w:link w:val="CommentText"/>
    <w:uiPriority w:val="99"/>
    <w:rsid w:val="00166CC6"/>
    <w:rPr>
      <w:sz w:val="20"/>
    </w:rPr>
  </w:style>
  <w:style w:type="paragraph" w:styleId="CommentSubject">
    <w:name w:val="annotation subject"/>
    <w:basedOn w:val="CommentText"/>
    <w:next w:val="CommentText"/>
    <w:link w:val="CommentSubjectChar"/>
    <w:uiPriority w:val="99"/>
    <w:semiHidden/>
    <w:unhideWhenUsed/>
    <w:rsid w:val="00166CC6"/>
    <w:rPr>
      <w:b/>
      <w:bCs/>
    </w:rPr>
  </w:style>
  <w:style w:type="character" w:customStyle="1" w:styleId="CommentSubjectChar">
    <w:name w:val="Comment Subject Char"/>
    <w:basedOn w:val="CommentTextChar"/>
    <w:link w:val="CommentSubject"/>
    <w:uiPriority w:val="99"/>
    <w:semiHidden/>
    <w:rsid w:val="00166CC6"/>
    <w:rPr>
      <w:b/>
      <w:bCs/>
      <w:sz w:val="20"/>
    </w:rPr>
  </w:style>
  <w:style w:type="paragraph" w:styleId="Revision">
    <w:name w:val="Revision"/>
    <w:hidden/>
    <w:uiPriority w:val="99"/>
    <w:semiHidden/>
    <w:rsid w:val="00166CC6"/>
    <w:pPr>
      <w:widowControl/>
      <w:autoSpaceDN/>
      <w:textAlignment w:val="auto"/>
    </w:pPr>
  </w:style>
  <w:style w:type="paragraph" w:customStyle="1" w:styleId="Stilius1">
    <w:name w:val="Stilius1"/>
    <w:basedOn w:val="ListParagraph"/>
    <w:link w:val="Stilius1Diagrama"/>
    <w:qFormat/>
    <w:rsid w:val="00457BCF"/>
    <w:pPr>
      <w:numPr>
        <w:ilvl w:val="1"/>
        <w:numId w:val="15"/>
      </w:numPr>
      <w:suppressAutoHyphens w:val="0"/>
      <w:autoSpaceDN/>
      <w:spacing w:line="276" w:lineRule="auto"/>
      <w:contextualSpacing/>
      <w:jc w:val="both"/>
      <w:textAlignment w:val="auto"/>
    </w:pPr>
    <w:rPr>
      <w:b w:val="0"/>
      <w:i w:val="0"/>
      <w:sz w:val="24"/>
      <w:szCs w:val="24"/>
      <w:lang w:val="en-GB"/>
    </w:rPr>
  </w:style>
  <w:style w:type="character" w:customStyle="1" w:styleId="StandardDiagrama">
    <w:name w:val="Standard Diagrama"/>
    <w:basedOn w:val="DefaultParagraphFont"/>
    <w:link w:val="Standard"/>
    <w:rsid w:val="00457BCF"/>
    <w:rPr>
      <w:rFonts w:ascii="Times New Roman" w:hAnsi="Times New Roman"/>
      <w:b/>
      <w:i/>
      <w:iCs/>
      <w:lang w:val="ru-RU"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StandardDiagrama"/>
    <w:link w:val="ListParagraph"/>
    <w:uiPriority w:val="34"/>
    <w:qFormat/>
    <w:rsid w:val="00457BCF"/>
    <w:rPr>
      <w:rFonts w:ascii="Times New Roman" w:hAnsi="Times New Roman"/>
      <w:b/>
      <w:i/>
      <w:iCs/>
      <w:lang w:val="ru-RU" w:eastAsia="en-US"/>
    </w:rPr>
  </w:style>
  <w:style w:type="character" w:customStyle="1" w:styleId="Stilius1Diagrama">
    <w:name w:val="Stilius1 Diagrama"/>
    <w:basedOn w:val="ListParagraphChar"/>
    <w:link w:val="Stilius1"/>
    <w:rsid w:val="00457BCF"/>
    <w:rPr>
      <w:rFonts w:ascii="Times New Roman" w:hAnsi="Times New Roman"/>
      <w:b w:val="0"/>
      <w:i w:val="0"/>
      <w:iCs/>
      <w:sz w:val="24"/>
      <w:szCs w:val="24"/>
      <w:lang w:val="en-GB" w:eastAsia="en-US"/>
    </w:rPr>
  </w:style>
  <w:style w:type="paragraph" w:customStyle="1" w:styleId="Stilius2">
    <w:name w:val="Stilius2"/>
    <w:basedOn w:val="Normal"/>
    <w:link w:val="Stilius2Diagrama"/>
    <w:qFormat/>
    <w:rsid w:val="00851060"/>
    <w:pPr>
      <w:widowControl/>
      <w:autoSpaceDN/>
      <w:textAlignment w:val="auto"/>
    </w:pPr>
    <w:rPr>
      <w:rFonts w:ascii="Times New Roman" w:eastAsia="Calibri" w:hAnsi="Times New Roman"/>
      <w:kern w:val="0"/>
      <w:sz w:val="24"/>
      <w:szCs w:val="24"/>
      <w:lang w:eastAsia="en-US"/>
    </w:rPr>
  </w:style>
  <w:style w:type="character" w:customStyle="1" w:styleId="Stilius2Diagrama">
    <w:name w:val="Stilius2 Diagrama"/>
    <w:basedOn w:val="DefaultParagraphFont"/>
    <w:link w:val="Stilius2"/>
    <w:rsid w:val="00851060"/>
    <w:rPr>
      <w:rFonts w:ascii="Times New Roman" w:eastAsia="Calibri" w:hAnsi="Times New Roman"/>
      <w:kern w:val="0"/>
      <w:sz w:val="24"/>
      <w:szCs w:val="24"/>
      <w:lang w:eastAsia="en-US"/>
    </w:rPr>
  </w:style>
  <w:style w:type="character" w:customStyle="1" w:styleId="normaltextrun">
    <w:name w:val="normaltextrun"/>
    <w:basedOn w:val="DefaultParagraphFont"/>
    <w:rsid w:val="005979E0"/>
  </w:style>
  <w:style w:type="character" w:customStyle="1" w:styleId="eop">
    <w:name w:val="eop"/>
    <w:basedOn w:val="DefaultParagraphFont"/>
    <w:rsid w:val="003D1A96"/>
  </w:style>
  <w:style w:type="character" w:customStyle="1" w:styleId="Heading4Char">
    <w:name w:val="Heading 4 Char"/>
    <w:basedOn w:val="DefaultParagraphFont"/>
    <w:link w:val="Heading4"/>
    <w:uiPriority w:val="9"/>
    <w:semiHidden/>
    <w:rsid w:val="00EA51B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21401">
      <w:bodyDiv w:val="1"/>
      <w:marLeft w:val="0"/>
      <w:marRight w:val="0"/>
      <w:marTop w:val="0"/>
      <w:marBottom w:val="0"/>
      <w:divBdr>
        <w:top w:val="none" w:sz="0" w:space="0" w:color="auto"/>
        <w:left w:val="none" w:sz="0" w:space="0" w:color="auto"/>
        <w:bottom w:val="none" w:sz="0" w:space="0" w:color="auto"/>
        <w:right w:val="none" w:sz="0" w:space="0" w:color="auto"/>
      </w:divBdr>
    </w:div>
    <w:div w:id="971209371">
      <w:bodyDiv w:val="1"/>
      <w:marLeft w:val="0"/>
      <w:marRight w:val="0"/>
      <w:marTop w:val="0"/>
      <w:marBottom w:val="0"/>
      <w:divBdr>
        <w:top w:val="none" w:sz="0" w:space="0" w:color="auto"/>
        <w:left w:val="none" w:sz="0" w:space="0" w:color="auto"/>
        <w:bottom w:val="none" w:sz="0" w:space="0" w:color="auto"/>
        <w:right w:val="none" w:sz="0" w:space="0" w:color="auto"/>
      </w:divBdr>
    </w:div>
    <w:div w:id="1474248825">
      <w:bodyDiv w:val="1"/>
      <w:marLeft w:val="0"/>
      <w:marRight w:val="0"/>
      <w:marTop w:val="0"/>
      <w:marBottom w:val="0"/>
      <w:divBdr>
        <w:top w:val="none" w:sz="0" w:space="0" w:color="auto"/>
        <w:left w:val="none" w:sz="0" w:space="0" w:color="auto"/>
        <w:bottom w:val="none" w:sz="0" w:space="0" w:color="auto"/>
        <w:right w:val="none" w:sz="0" w:space="0" w:color="auto"/>
      </w:divBdr>
    </w:div>
    <w:div w:id="1630286640">
      <w:bodyDiv w:val="1"/>
      <w:marLeft w:val="0"/>
      <w:marRight w:val="0"/>
      <w:marTop w:val="0"/>
      <w:marBottom w:val="0"/>
      <w:divBdr>
        <w:top w:val="none" w:sz="0" w:space="0" w:color="auto"/>
        <w:left w:val="none" w:sz="0" w:space="0" w:color="auto"/>
        <w:bottom w:val="none" w:sz="0" w:space="0" w:color="auto"/>
        <w:right w:val="none" w:sz="0" w:space="0" w:color="auto"/>
      </w:divBdr>
    </w:div>
    <w:div w:id="1658461474">
      <w:bodyDiv w:val="1"/>
      <w:marLeft w:val="0"/>
      <w:marRight w:val="0"/>
      <w:marTop w:val="0"/>
      <w:marBottom w:val="0"/>
      <w:divBdr>
        <w:top w:val="none" w:sz="0" w:space="0" w:color="auto"/>
        <w:left w:val="none" w:sz="0" w:space="0" w:color="auto"/>
        <w:bottom w:val="none" w:sz="0" w:space="0" w:color="auto"/>
        <w:right w:val="none" w:sz="0" w:space="0" w:color="auto"/>
      </w:divBdr>
    </w:div>
    <w:div w:id="1674531249">
      <w:bodyDiv w:val="1"/>
      <w:marLeft w:val="0"/>
      <w:marRight w:val="0"/>
      <w:marTop w:val="0"/>
      <w:marBottom w:val="0"/>
      <w:divBdr>
        <w:top w:val="none" w:sz="0" w:space="0" w:color="auto"/>
        <w:left w:val="none" w:sz="0" w:space="0" w:color="auto"/>
        <w:bottom w:val="none" w:sz="0" w:space="0" w:color="auto"/>
        <w:right w:val="none" w:sz="0" w:space="0" w:color="auto"/>
      </w:divBdr>
    </w:div>
    <w:div w:id="1835994655">
      <w:bodyDiv w:val="1"/>
      <w:marLeft w:val="0"/>
      <w:marRight w:val="0"/>
      <w:marTop w:val="0"/>
      <w:marBottom w:val="0"/>
      <w:divBdr>
        <w:top w:val="none" w:sz="0" w:space="0" w:color="auto"/>
        <w:left w:val="none" w:sz="0" w:space="0" w:color="auto"/>
        <w:bottom w:val="none" w:sz="0" w:space="0" w:color="auto"/>
        <w:right w:val="none" w:sz="0" w:space="0" w:color="auto"/>
      </w:divBdr>
    </w:div>
    <w:div w:id="201676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4B8A-3876-40EE-A4EE-950F7B8B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18</Pages>
  <Words>40356</Words>
  <Characters>23003</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Januševičius</dc:creator>
  <cp:keywords/>
  <dc:description/>
  <cp:lastModifiedBy>Ingrida Vigelė</cp:lastModifiedBy>
  <cp:revision>20</cp:revision>
  <dcterms:created xsi:type="dcterms:W3CDTF">2025-10-24T10:19:00Z</dcterms:created>
  <dcterms:modified xsi:type="dcterms:W3CDTF">2025-12-18T06:53:00Z</dcterms:modified>
</cp:coreProperties>
</file>