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1B5C7E" w:rsidRPr="00751B0D" w14:paraId="79786DE8" w14:textId="77777777" w:rsidTr="00225209">
        <w:tc>
          <w:tcPr>
            <w:tcW w:w="2835" w:type="dxa"/>
          </w:tcPr>
          <w:p w14:paraId="3CD60486" w14:textId="77777777" w:rsidR="001B5C7E" w:rsidRPr="00751B0D" w:rsidRDefault="001B5C7E" w:rsidP="00225209">
            <w:pPr>
              <w:widowControl w:val="0"/>
            </w:pPr>
            <w:r w:rsidRPr="00751B0D">
              <w:br w:type="page"/>
            </w:r>
            <w:r w:rsidRPr="00751B0D">
              <w:br w:type="page"/>
            </w:r>
            <w:r w:rsidRPr="00751B0D">
              <w:br w:type="page"/>
              <w:t>Konkurso sąlygų aprašo</w:t>
            </w:r>
          </w:p>
        </w:tc>
      </w:tr>
      <w:tr w:rsidR="001B5C7E" w:rsidRPr="00751B0D" w14:paraId="2A1FF7D5" w14:textId="77777777" w:rsidTr="00225209">
        <w:tc>
          <w:tcPr>
            <w:tcW w:w="2835" w:type="dxa"/>
          </w:tcPr>
          <w:p w14:paraId="1C1D4655" w14:textId="4D8A9CE4" w:rsidR="001B5C7E" w:rsidRPr="00751B0D" w:rsidRDefault="001B5C7E" w:rsidP="00225209">
            <w:pPr>
              <w:widowControl w:val="0"/>
            </w:pPr>
            <w:r>
              <w:t>3</w:t>
            </w:r>
            <w:r w:rsidRPr="00751B0D">
              <w:t xml:space="preserve"> priedas</w:t>
            </w:r>
          </w:p>
        </w:tc>
      </w:tr>
    </w:tbl>
    <w:p w14:paraId="27736EC3" w14:textId="77777777" w:rsidR="001B5C7E" w:rsidRPr="00751B0D" w:rsidRDefault="001B5C7E" w:rsidP="001B5C7E">
      <w:pPr>
        <w:ind w:right="-178"/>
        <w:jc w:val="center"/>
        <w:rPr>
          <w:sz w:val="20"/>
          <w:szCs w:val="20"/>
        </w:rPr>
      </w:pPr>
    </w:p>
    <w:p w14:paraId="126CF427" w14:textId="77777777" w:rsidR="001B5C7E" w:rsidRPr="00354FC6" w:rsidRDefault="001B5C7E" w:rsidP="001B5C7E">
      <w:pPr>
        <w:ind w:right="-178"/>
        <w:jc w:val="center"/>
        <w:rPr>
          <w:sz w:val="20"/>
          <w:szCs w:val="20"/>
          <w:highlight w:val="lightGray"/>
        </w:rPr>
      </w:pPr>
      <w:r w:rsidRPr="00354FC6">
        <w:rPr>
          <w:sz w:val="20"/>
          <w:szCs w:val="20"/>
          <w:highlight w:val="lightGray"/>
        </w:rPr>
        <w:t>(Tiekėjo pavadinimas)</w:t>
      </w:r>
    </w:p>
    <w:p w14:paraId="78DF3051" w14:textId="77777777" w:rsidR="001B5C7E" w:rsidRPr="00751B0D" w:rsidRDefault="001B5C7E" w:rsidP="001B5C7E">
      <w:pPr>
        <w:ind w:right="282"/>
        <w:jc w:val="center"/>
        <w:rPr>
          <w:sz w:val="20"/>
          <w:szCs w:val="20"/>
        </w:rPr>
      </w:pPr>
      <w:r w:rsidRPr="00354FC6">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4D7D74" w14:textId="77777777" w:rsidR="001B5C7E" w:rsidRPr="00751B0D" w:rsidRDefault="001B5C7E" w:rsidP="001B5C7E">
      <w:pPr>
        <w:ind w:right="-178"/>
      </w:pPr>
    </w:p>
    <w:p w14:paraId="28D27F84" w14:textId="77777777" w:rsidR="001B5C7E" w:rsidRPr="00751B0D" w:rsidRDefault="001B5C7E" w:rsidP="001B5C7E">
      <w:pPr>
        <w:widowControl w:val="0"/>
        <w:tabs>
          <w:tab w:val="center" w:pos="2520"/>
        </w:tabs>
        <w:jc w:val="both"/>
        <w:rPr>
          <w:szCs w:val="22"/>
          <w:u w:val="single"/>
        </w:rPr>
      </w:pPr>
      <w:r w:rsidRPr="00751B0D">
        <w:rPr>
          <w:szCs w:val="22"/>
          <w:u w:val="single"/>
        </w:rPr>
        <w:t>Klaipėdos miesto savivaldybės administracija</w:t>
      </w:r>
    </w:p>
    <w:p w14:paraId="2E72C385" w14:textId="77777777" w:rsidR="001B5C7E" w:rsidRPr="00751B0D" w:rsidRDefault="001B5C7E" w:rsidP="001B5C7E">
      <w:pPr>
        <w:tabs>
          <w:tab w:val="center" w:pos="2520"/>
        </w:tabs>
        <w:jc w:val="both"/>
        <w:rPr>
          <w:sz w:val="20"/>
        </w:rPr>
      </w:pPr>
      <w:r w:rsidRPr="00751B0D">
        <w:rPr>
          <w:sz w:val="20"/>
          <w:szCs w:val="20"/>
        </w:rPr>
        <w:t xml:space="preserve"> (Adresatas (perkančioji organizacija))</w:t>
      </w:r>
    </w:p>
    <w:p w14:paraId="03C3939F" w14:textId="77777777" w:rsidR="001B5C7E" w:rsidRPr="00751B0D" w:rsidRDefault="001B5C7E" w:rsidP="001B5C7E">
      <w:pPr>
        <w:shd w:val="clear" w:color="auto" w:fill="FFFFFF"/>
        <w:rPr>
          <w:b/>
          <w:bCs/>
        </w:rPr>
      </w:pPr>
    </w:p>
    <w:p w14:paraId="0102E720" w14:textId="748C1D08" w:rsidR="001B5C7E" w:rsidRDefault="001B5C7E" w:rsidP="001B5C7E">
      <w:pPr>
        <w:shd w:val="clear" w:color="auto" w:fill="FFFFFF"/>
        <w:jc w:val="center"/>
        <w:rPr>
          <w:b/>
        </w:rPr>
      </w:pPr>
      <w:bookmarkStart w:id="0" w:name="_Hlk128135217"/>
      <w:r w:rsidRPr="009C4B73">
        <w:rPr>
          <w:rFonts w:eastAsiaTheme="minorHAnsi"/>
          <w:b/>
          <w:bCs/>
          <w:color w:val="000000" w:themeColor="text1"/>
        </w:rPr>
        <w:t xml:space="preserve">PASTATO DANĖS G. 17, KLAIPĖDA, 3 AUKŠTO KABINETŲ </w:t>
      </w:r>
      <w:r w:rsidRPr="0089278C">
        <w:rPr>
          <w:rFonts w:eastAsiaTheme="minorHAnsi"/>
          <w:b/>
          <w:bCs/>
        </w:rPr>
        <w:t>PAPRASTOJO</w:t>
      </w:r>
      <w:r>
        <w:rPr>
          <w:rFonts w:ascii="Arial" w:eastAsiaTheme="minorHAnsi" w:hAnsi="Arial" w:cs="Arial"/>
          <w:b/>
          <w:bCs/>
          <w:sz w:val="36"/>
          <w:szCs w:val="36"/>
        </w:rPr>
        <w:t xml:space="preserve"> </w:t>
      </w:r>
      <w:r>
        <w:rPr>
          <w:b/>
          <w:lang w:eastAsia="lt-LT"/>
        </w:rPr>
        <w:t>REMONTO</w:t>
      </w:r>
      <w:r w:rsidRPr="00204572">
        <w:rPr>
          <w:b/>
          <w:lang w:eastAsia="lt-LT"/>
        </w:rPr>
        <w:t xml:space="preserve"> </w:t>
      </w:r>
      <w:bookmarkEnd w:id="0"/>
      <w:r w:rsidRPr="00220B04">
        <w:rPr>
          <w:rFonts w:eastAsia="Calibri"/>
          <w:b/>
        </w:rPr>
        <w:t>DARB</w:t>
      </w:r>
      <w:r>
        <w:rPr>
          <w:rFonts w:eastAsia="Calibri"/>
          <w:b/>
        </w:rPr>
        <w:t xml:space="preserve">Ų </w:t>
      </w:r>
      <w:r w:rsidRPr="00751B0D">
        <w:rPr>
          <w:b/>
          <w:lang w:eastAsia="lt-LT"/>
        </w:rPr>
        <w:t xml:space="preserve">MAŽOS VERTĖS </w:t>
      </w:r>
      <w:r w:rsidRPr="00B040F2">
        <w:rPr>
          <w:b/>
        </w:rPr>
        <w:t>PIRKIM</w:t>
      </w:r>
      <w:r>
        <w:rPr>
          <w:b/>
        </w:rPr>
        <w:t>UI</w:t>
      </w:r>
      <w:r w:rsidRPr="00B040F2">
        <w:rPr>
          <w:b/>
        </w:rPr>
        <w:t xml:space="preserve"> SKELBIAMOS APKLAUSOS BŪDU </w:t>
      </w:r>
    </w:p>
    <w:p w14:paraId="6769581E" w14:textId="77777777" w:rsidR="001B5C7E" w:rsidRPr="00751B0D" w:rsidRDefault="001B5C7E" w:rsidP="001B5C7E">
      <w:pPr>
        <w:spacing w:after="240"/>
        <w:ind w:firstLine="284"/>
        <w:jc w:val="center"/>
        <w:rPr>
          <w:b/>
        </w:rPr>
      </w:pPr>
      <w:r w:rsidRPr="00751B0D">
        <w:rPr>
          <w:b/>
        </w:rPr>
        <w:t>KVALIFIKACIJOS REIKALAVIMŲ ATITIKTIES DEKLARACIJA (KRAD)</w:t>
      </w:r>
    </w:p>
    <w:p w14:paraId="4F665828" w14:textId="77777777" w:rsidR="001B5C7E" w:rsidRPr="00751B0D" w:rsidRDefault="001B5C7E" w:rsidP="001B5C7E">
      <w:pPr>
        <w:shd w:val="clear" w:color="auto" w:fill="FFFFFF"/>
        <w:jc w:val="center"/>
        <w:rPr>
          <w:b/>
          <w:bCs/>
          <w:color w:val="000000"/>
        </w:rPr>
      </w:pPr>
      <w:r w:rsidRPr="00751B0D">
        <w:t>____________</w:t>
      </w:r>
      <w:r w:rsidRPr="00751B0D">
        <w:rPr>
          <w:b/>
          <w:bCs/>
          <w:color w:val="000000"/>
        </w:rPr>
        <w:t xml:space="preserve"> </w:t>
      </w:r>
      <w:r w:rsidRPr="00751B0D">
        <w:t>Nr.______</w:t>
      </w:r>
    </w:p>
    <w:p w14:paraId="2450D2FF" w14:textId="77777777" w:rsidR="001B5C7E" w:rsidRPr="00751B0D" w:rsidRDefault="001B5C7E" w:rsidP="001B5C7E">
      <w:pPr>
        <w:shd w:val="clear" w:color="auto" w:fill="FFFFFF"/>
        <w:ind w:left="2592" w:firstLine="1296"/>
        <w:rPr>
          <w:bCs/>
          <w:color w:val="000000"/>
          <w:sz w:val="20"/>
          <w:szCs w:val="20"/>
        </w:rPr>
      </w:pPr>
      <w:r w:rsidRPr="00751B0D">
        <w:rPr>
          <w:bCs/>
          <w:color w:val="000000"/>
          <w:sz w:val="20"/>
          <w:szCs w:val="20"/>
        </w:rPr>
        <w:t xml:space="preserve">    (Data)</w:t>
      </w:r>
    </w:p>
    <w:p w14:paraId="4BBB39A8" w14:textId="77777777" w:rsidR="001B5C7E" w:rsidRPr="00751B0D" w:rsidRDefault="001B5C7E" w:rsidP="001B5C7E">
      <w:pPr>
        <w:shd w:val="clear" w:color="auto" w:fill="FFFFFF"/>
        <w:jc w:val="center"/>
        <w:rPr>
          <w:bCs/>
          <w:color w:val="000000"/>
        </w:rPr>
      </w:pPr>
      <w:r w:rsidRPr="00751B0D">
        <w:rPr>
          <w:bCs/>
          <w:color w:val="000000"/>
        </w:rPr>
        <w:t>_____________</w:t>
      </w:r>
    </w:p>
    <w:p w14:paraId="689FC4A2" w14:textId="77777777" w:rsidR="001B5C7E" w:rsidRPr="00751B0D" w:rsidRDefault="001B5C7E" w:rsidP="001B5C7E">
      <w:pPr>
        <w:shd w:val="clear" w:color="auto" w:fill="FFFFFF"/>
        <w:jc w:val="center"/>
        <w:rPr>
          <w:bCs/>
          <w:color w:val="000000"/>
          <w:sz w:val="20"/>
          <w:szCs w:val="20"/>
        </w:rPr>
      </w:pPr>
      <w:r w:rsidRPr="00751B0D">
        <w:rPr>
          <w:bCs/>
          <w:color w:val="000000"/>
          <w:sz w:val="20"/>
          <w:szCs w:val="20"/>
        </w:rPr>
        <w:t>(Sudarymo vieta)</w:t>
      </w:r>
    </w:p>
    <w:tbl>
      <w:tblPr>
        <w:tblW w:w="9923" w:type="dxa"/>
        <w:tblLayout w:type="fixed"/>
        <w:tblLook w:val="00A0" w:firstRow="1" w:lastRow="0" w:firstColumn="1" w:lastColumn="0" w:noHBand="0" w:noVBand="0"/>
      </w:tblPr>
      <w:tblGrid>
        <w:gridCol w:w="9923"/>
      </w:tblGrid>
      <w:tr w:rsidR="001B5C7E" w:rsidRPr="00751B0D" w14:paraId="5582172C" w14:textId="77777777" w:rsidTr="00225209">
        <w:tc>
          <w:tcPr>
            <w:tcW w:w="9923" w:type="dxa"/>
            <w:hideMark/>
          </w:tcPr>
          <w:p w14:paraId="54477C8D" w14:textId="77777777" w:rsidR="001B5C7E" w:rsidRPr="00751B0D" w:rsidRDefault="001B5C7E" w:rsidP="00225209">
            <w:pPr>
              <w:snapToGrid w:val="0"/>
              <w:ind w:right="-82" w:firstLine="900"/>
              <w:jc w:val="both"/>
            </w:pPr>
            <w:r w:rsidRPr="00751B0D">
              <w:t>Aš, ___________________________________________________________________ ,</w:t>
            </w:r>
          </w:p>
        </w:tc>
      </w:tr>
      <w:tr w:rsidR="001B5C7E" w:rsidRPr="00751B0D" w14:paraId="2A35D6EE" w14:textId="77777777" w:rsidTr="00225209">
        <w:tc>
          <w:tcPr>
            <w:tcW w:w="9923" w:type="dxa"/>
            <w:hideMark/>
          </w:tcPr>
          <w:p w14:paraId="7ABFC6AD" w14:textId="77777777" w:rsidR="001B5C7E" w:rsidRPr="00751B0D" w:rsidRDefault="001B5C7E" w:rsidP="00225209">
            <w:pPr>
              <w:snapToGrid w:val="0"/>
              <w:ind w:right="-82"/>
              <w:jc w:val="center"/>
              <w:rPr>
                <w:i/>
              </w:rPr>
            </w:pPr>
            <w:r w:rsidRPr="00751B0D">
              <w:rPr>
                <w:i/>
                <w:position w:val="6"/>
              </w:rPr>
              <w:t>(Tiekėjo vadovo ar jo įgalioto asmens pareigų pavadinimas, vardas ir pavardė)</w:t>
            </w:r>
          </w:p>
        </w:tc>
      </w:tr>
      <w:tr w:rsidR="001B5C7E" w:rsidRPr="00751B0D" w14:paraId="3B686318" w14:textId="77777777" w:rsidTr="00225209">
        <w:tc>
          <w:tcPr>
            <w:tcW w:w="9923" w:type="dxa"/>
            <w:hideMark/>
          </w:tcPr>
          <w:p w14:paraId="6E833A81" w14:textId="77777777" w:rsidR="001B5C7E" w:rsidRPr="00751B0D" w:rsidRDefault="001B5C7E" w:rsidP="00225209">
            <w:pPr>
              <w:snapToGrid w:val="0"/>
              <w:ind w:right="-82"/>
              <w:jc w:val="both"/>
            </w:pPr>
            <w:r w:rsidRPr="00751B0D">
              <w:t>tvirtinu, kad mano vadovaujamo (-</w:t>
            </w:r>
            <w:proofErr w:type="spellStart"/>
            <w:r w:rsidRPr="00751B0D">
              <w:t>os</w:t>
            </w:r>
            <w:proofErr w:type="spellEnd"/>
            <w:r w:rsidRPr="00751B0D">
              <w:t>) (atstovaujamo (-</w:t>
            </w:r>
            <w:proofErr w:type="spellStart"/>
            <w:r w:rsidRPr="00751B0D">
              <w:t>os</w:t>
            </w:r>
            <w:proofErr w:type="spellEnd"/>
            <w:r w:rsidRPr="00751B0D">
              <w:t>))_______________________________ ,</w:t>
            </w:r>
          </w:p>
        </w:tc>
      </w:tr>
      <w:tr w:rsidR="001B5C7E" w:rsidRPr="00751B0D" w14:paraId="7505D9C1" w14:textId="77777777" w:rsidTr="00225209">
        <w:tc>
          <w:tcPr>
            <w:tcW w:w="9923" w:type="dxa"/>
            <w:hideMark/>
          </w:tcPr>
          <w:p w14:paraId="2EAE6FDA" w14:textId="77777777" w:rsidR="001B5C7E" w:rsidRPr="00751B0D" w:rsidRDefault="001B5C7E" w:rsidP="00225209">
            <w:pPr>
              <w:snapToGrid w:val="0"/>
              <w:ind w:right="-82"/>
              <w:jc w:val="center"/>
              <w:rPr>
                <w:i/>
              </w:rPr>
            </w:pPr>
            <w:r w:rsidRPr="00751B0D">
              <w:rPr>
                <w:position w:val="6"/>
              </w:rPr>
              <w:t xml:space="preserve">                                                                                </w:t>
            </w:r>
            <w:r w:rsidRPr="00751B0D">
              <w:rPr>
                <w:i/>
                <w:position w:val="6"/>
              </w:rPr>
              <w:t>(Tiekėjo pavadinimas)</w:t>
            </w:r>
          </w:p>
        </w:tc>
      </w:tr>
    </w:tbl>
    <w:p w14:paraId="7C7FBFF7" w14:textId="352ED5B8" w:rsidR="001B5C7E" w:rsidRPr="00751B0D" w:rsidRDefault="001B5C7E" w:rsidP="001B5C7E">
      <w:pPr>
        <w:jc w:val="both"/>
        <w:rPr>
          <w:i/>
        </w:rPr>
      </w:pPr>
      <w:r w:rsidRPr="00751B0D">
        <w:t>dalyvaujančio (-</w:t>
      </w:r>
      <w:proofErr w:type="spellStart"/>
      <w:r w:rsidRPr="00751B0D">
        <w:t>ios</w:t>
      </w:r>
      <w:proofErr w:type="spellEnd"/>
      <w:r w:rsidRPr="00751B0D">
        <w:t xml:space="preserve">) Klaipėdos miesto savivaldybės administracijos CVP IS paskelbtame </w:t>
      </w:r>
      <w:r w:rsidRPr="009C4B73">
        <w:rPr>
          <w:rFonts w:eastAsiaTheme="minorHAnsi"/>
          <w:b/>
          <w:bCs/>
          <w:color w:val="000000" w:themeColor="text1"/>
        </w:rPr>
        <w:t xml:space="preserve">pastato </w:t>
      </w:r>
      <w:r>
        <w:rPr>
          <w:rFonts w:eastAsiaTheme="minorHAnsi"/>
          <w:b/>
          <w:bCs/>
          <w:color w:val="000000" w:themeColor="text1"/>
        </w:rPr>
        <w:t>D</w:t>
      </w:r>
      <w:r w:rsidRPr="009C4B73">
        <w:rPr>
          <w:rFonts w:eastAsiaTheme="minorHAnsi"/>
          <w:b/>
          <w:bCs/>
          <w:color w:val="000000" w:themeColor="text1"/>
        </w:rPr>
        <w:t xml:space="preserve">anės g. 17, </w:t>
      </w:r>
      <w:r>
        <w:rPr>
          <w:rFonts w:eastAsiaTheme="minorHAnsi"/>
          <w:b/>
          <w:bCs/>
          <w:color w:val="000000" w:themeColor="text1"/>
        </w:rPr>
        <w:t>K</w:t>
      </w:r>
      <w:r w:rsidRPr="009C4B73">
        <w:rPr>
          <w:rFonts w:eastAsiaTheme="minorHAnsi"/>
          <w:b/>
          <w:bCs/>
          <w:color w:val="000000" w:themeColor="text1"/>
        </w:rPr>
        <w:t xml:space="preserve">laipėda, 3 aukšto kabinetų </w:t>
      </w:r>
      <w:r w:rsidRPr="0089278C">
        <w:rPr>
          <w:rFonts w:eastAsiaTheme="minorHAnsi"/>
          <w:b/>
          <w:bCs/>
        </w:rPr>
        <w:t>paprastojo</w:t>
      </w:r>
      <w:r>
        <w:rPr>
          <w:rFonts w:ascii="Arial" w:eastAsiaTheme="minorHAnsi" w:hAnsi="Arial" w:cs="Arial"/>
          <w:b/>
          <w:bCs/>
          <w:sz w:val="36"/>
          <w:szCs w:val="36"/>
        </w:rPr>
        <w:t xml:space="preserve"> </w:t>
      </w:r>
      <w:r>
        <w:rPr>
          <w:b/>
          <w:lang w:eastAsia="lt-LT"/>
        </w:rPr>
        <w:t>remonto</w:t>
      </w:r>
      <w:r w:rsidRPr="00204572">
        <w:rPr>
          <w:b/>
          <w:lang w:eastAsia="lt-LT"/>
        </w:rPr>
        <w:t xml:space="preserve"> </w:t>
      </w:r>
      <w:r w:rsidRPr="001A5948">
        <w:rPr>
          <w:b/>
          <w:bCs/>
        </w:rPr>
        <w:t>darbų mažos vertės pirkim</w:t>
      </w:r>
      <w:r>
        <w:rPr>
          <w:b/>
          <w:bCs/>
        </w:rPr>
        <w:t>e</w:t>
      </w:r>
      <w:r w:rsidRPr="001A5948">
        <w:rPr>
          <w:b/>
          <w:bCs/>
        </w:rPr>
        <w:t xml:space="preserve"> skelbiamos apklausos būdu</w:t>
      </w:r>
      <w:r w:rsidRPr="00751B0D">
        <w:t xml:space="preserve">, kvalifikacijos duomenys yra tokie </w:t>
      </w:r>
      <w:r w:rsidRPr="00751B0D">
        <w:rPr>
          <w:i/>
        </w:rPr>
        <w:t>(tiekėjas nurodo atitikimą nurodytiems reikalavimams pažymėdamas stulpeliuose „Taip“ arba „Ne“ (atitinkant – žymėti „Taip“):</w:t>
      </w:r>
    </w:p>
    <w:p w14:paraId="4BF45480" w14:textId="77777777" w:rsidR="001B5C7E" w:rsidRPr="00751B0D" w:rsidRDefault="001B5C7E" w:rsidP="001B5C7E">
      <w:pPr>
        <w:jc w:val="both"/>
        <w:rPr>
          <w:i/>
        </w:rPr>
      </w:pPr>
      <w:r w:rsidRPr="00751B0D">
        <w:rPr>
          <w:i/>
        </w:rPr>
        <w:tab/>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8"/>
        <w:gridCol w:w="851"/>
        <w:gridCol w:w="850"/>
      </w:tblGrid>
      <w:tr w:rsidR="001B5C7E" w:rsidRPr="00751B0D" w14:paraId="5A63DC3F" w14:textId="77777777" w:rsidTr="00566AB0">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5A9062" w14:textId="22C01DB4" w:rsidR="001B5C7E" w:rsidRPr="00751B0D" w:rsidRDefault="001B5C7E" w:rsidP="00225209">
            <w:pPr>
              <w:jc w:val="both"/>
              <w:rPr>
                <w:b/>
              </w:rPr>
            </w:pPr>
            <w:r w:rsidRPr="00751B0D">
              <w:rPr>
                <w:b/>
              </w:rPr>
              <w:t>Kvalifikacijos reikalavima</w:t>
            </w:r>
            <w:r w:rsidR="00566AB0">
              <w:rPr>
                <w:b/>
              </w:rPr>
              <w:t>s</w:t>
            </w:r>
            <w:r w:rsidRPr="00751B0D">
              <w:rPr>
                <w:b/>
              </w:rPr>
              <w:t>:</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61F04B" w14:textId="77777777" w:rsidR="001B5C7E" w:rsidRPr="00751B0D" w:rsidRDefault="001B5C7E" w:rsidP="00225209">
            <w:pPr>
              <w:jc w:val="center"/>
              <w:rPr>
                <w:b/>
              </w:rPr>
            </w:pPr>
            <w:r w:rsidRPr="00751B0D">
              <w:rPr>
                <w:b/>
              </w:rPr>
              <w:t>Taip</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4C4E48" w14:textId="77777777" w:rsidR="001B5C7E" w:rsidRPr="00751B0D" w:rsidRDefault="001B5C7E" w:rsidP="00225209">
            <w:pPr>
              <w:jc w:val="center"/>
              <w:rPr>
                <w:b/>
              </w:rPr>
            </w:pPr>
            <w:r w:rsidRPr="00751B0D">
              <w:rPr>
                <w:b/>
              </w:rPr>
              <w:t>Ne</w:t>
            </w:r>
          </w:p>
        </w:tc>
      </w:tr>
      <w:tr w:rsidR="001B5C7E" w:rsidRPr="00751B0D" w14:paraId="2470C822" w14:textId="77777777" w:rsidTr="00566AB0">
        <w:trPr>
          <w:trHeight w:val="20"/>
        </w:trPr>
        <w:tc>
          <w:tcPr>
            <w:tcW w:w="7938" w:type="dxa"/>
            <w:tcBorders>
              <w:top w:val="single" w:sz="4" w:space="0" w:color="000000"/>
              <w:left w:val="single" w:sz="4" w:space="0" w:color="000000"/>
              <w:bottom w:val="single" w:sz="4" w:space="0" w:color="000000"/>
              <w:right w:val="single" w:sz="4" w:space="0" w:color="000000"/>
            </w:tcBorders>
          </w:tcPr>
          <w:p w14:paraId="4F36944B" w14:textId="77777777" w:rsidR="00096E57" w:rsidRPr="00BB4606" w:rsidRDefault="00096E57" w:rsidP="00096E57">
            <w:pPr>
              <w:autoSpaceDE w:val="0"/>
              <w:autoSpaceDN w:val="0"/>
              <w:adjustRightInd w:val="0"/>
              <w:jc w:val="both"/>
              <w:rPr>
                <w:rFonts w:eastAsiaTheme="minorHAnsi"/>
                <w:color w:val="000000"/>
              </w:rPr>
            </w:pPr>
            <w:r w:rsidRPr="00BB4606">
              <w:rPr>
                <w:rFonts w:eastAsiaTheme="minorHAnsi"/>
                <w:color w:val="000000"/>
              </w:rPr>
              <w:t>Tiekėjas per paskutinius 5 metus arba per laiką nuo tiekėjo įregistravimo dienos (jeigu tiekėjas vykdo veiklą mažiau nei 5 metus) iki pasiūlymo pateikimo termino pabaigos pagal vieną ar daugiau sutarčių yra atlikęs ypatingųjų</w:t>
            </w:r>
            <w:r>
              <w:t xml:space="preserve"> </w:t>
            </w:r>
            <w:r w:rsidRPr="00BB4606">
              <w:t>ir/ar neypatingųjų</w:t>
            </w:r>
            <w:r w:rsidRPr="00BB4606">
              <w:rPr>
                <w:rFonts w:eastAsiaTheme="minorHAnsi"/>
                <w:color w:val="000000"/>
              </w:rPr>
              <w:t xml:space="preserve"> statinių (pastatai pagal paskirtį: gyvenamieji ir (ar) negyvenamieji pastatai) naujos statybos ir (ar) rekonstravimo ir (ar) kapitalinio remonto ir (ar) paprastojo remonto darbų, kurių vertė – ne mažesnė kaip 13 305,78 Eur be PVM.</w:t>
            </w:r>
          </w:p>
          <w:p w14:paraId="7BE3DFA7" w14:textId="77777777" w:rsidR="00096E57" w:rsidRPr="006B3862" w:rsidRDefault="00096E57" w:rsidP="00096E57">
            <w:pPr>
              <w:autoSpaceDE w:val="0"/>
              <w:autoSpaceDN w:val="0"/>
              <w:adjustRightInd w:val="0"/>
              <w:jc w:val="both"/>
              <w:rPr>
                <w:rFonts w:eastAsiaTheme="minorHAnsi"/>
                <w:color w:val="000000"/>
              </w:rPr>
            </w:pPr>
          </w:p>
          <w:p w14:paraId="700804C6" w14:textId="77777777" w:rsidR="00096E57" w:rsidRPr="00062744" w:rsidRDefault="00096E57" w:rsidP="00096E57">
            <w:pPr>
              <w:widowControl w:val="0"/>
              <w:tabs>
                <w:tab w:val="left" w:pos="1134"/>
              </w:tabs>
              <w:ind w:left="40"/>
              <w:rPr>
                <w:bCs/>
                <w:i/>
              </w:rPr>
            </w:pPr>
            <w:r w:rsidRPr="00062744">
              <w:rPr>
                <w:bCs/>
                <w:i/>
              </w:rPr>
              <w:t>Pastabos:</w:t>
            </w:r>
          </w:p>
          <w:p w14:paraId="7EAC0A8D" w14:textId="77777777" w:rsidR="00096E57" w:rsidRPr="00062744" w:rsidRDefault="00096E57" w:rsidP="00096E57">
            <w:pPr>
              <w:widowControl w:val="0"/>
              <w:numPr>
                <w:ilvl w:val="0"/>
                <w:numId w:val="1"/>
              </w:numPr>
              <w:tabs>
                <w:tab w:val="left" w:pos="1134"/>
              </w:tabs>
              <w:ind w:left="40"/>
              <w:jc w:val="both"/>
              <w:rPr>
                <w:bCs/>
                <w:i/>
              </w:rPr>
            </w:pPr>
            <w:r w:rsidRPr="00062744">
              <w:rPr>
                <w:bCs/>
                <w:i/>
                <w:iCs/>
              </w:rPr>
              <w:t xml:space="preserve">- tiekėjas gali teikti informaciją apie atliktus darbus, kurie pradėti ir baigti vykdyti per paskutinius </w:t>
            </w:r>
            <w:r>
              <w:rPr>
                <w:bCs/>
                <w:i/>
                <w:iCs/>
              </w:rPr>
              <w:t>5</w:t>
            </w:r>
            <w:r w:rsidRPr="00062744">
              <w:rPr>
                <w:bCs/>
                <w:i/>
                <w:iCs/>
              </w:rPr>
              <w:t xml:space="preserve"> metus </w:t>
            </w:r>
            <w:r w:rsidRPr="00062744">
              <w:rPr>
                <w:bCs/>
                <w:i/>
              </w:rPr>
              <w:t>iki pasiūlymo pateikimo termino pabaigos</w:t>
            </w:r>
            <w:r w:rsidRPr="00062744">
              <w:rPr>
                <w:bCs/>
                <w:i/>
                <w:iCs/>
              </w:rPr>
              <w:t>;</w:t>
            </w:r>
          </w:p>
          <w:p w14:paraId="291DAF59" w14:textId="6CDACE47" w:rsidR="00096E57" w:rsidRPr="00E07A29" w:rsidRDefault="00096E57" w:rsidP="00096E57">
            <w:pPr>
              <w:widowControl w:val="0"/>
              <w:numPr>
                <w:ilvl w:val="0"/>
                <w:numId w:val="1"/>
              </w:numPr>
              <w:tabs>
                <w:tab w:val="left" w:pos="1134"/>
              </w:tabs>
              <w:autoSpaceDE w:val="0"/>
              <w:autoSpaceDN w:val="0"/>
              <w:adjustRightInd w:val="0"/>
              <w:ind w:left="40"/>
              <w:jc w:val="both"/>
              <w:rPr>
                <w:bCs/>
                <w:i/>
              </w:rPr>
            </w:pPr>
            <w:r w:rsidRPr="00E07A29">
              <w:rPr>
                <w:bCs/>
                <w:i/>
                <w:iCs/>
              </w:rPr>
              <w:t xml:space="preserve">- </w:t>
            </w:r>
            <w:r w:rsidRPr="00062744">
              <w:rPr>
                <w:bCs/>
                <w:i/>
                <w:iCs/>
              </w:rPr>
              <w:t xml:space="preserve">tiekėjas gali teikti informaciją apie atliktus darbus, kurie pradėti vykdyti anksčiau nei per  paskutinius </w:t>
            </w:r>
            <w:r>
              <w:rPr>
                <w:bCs/>
                <w:i/>
                <w:iCs/>
              </w:rPr>
              <w:t>5</w:t>
            </w:r>
            <w:r w:rsidRPr="00062744">
              <w:rPr>
                <w:bCs/>
                <w:i/>
                <w:iCs/>
              </w:rPr>
              <w:t xml:space="preserve"> metus </w:t>
            </w:r>
            <w:r w:rsidRPr="00062744">
              <w:rPr>
                <w:bCs/>
                <w:i/>
              </w:rPr>
              <w:t>iki pasiūlymo pateikimo termino pabaigos</w:t>
            </w:r>
            <w:r w:rsidRPr="00062744">
              <w:rPr>
                <w:bCs/>
                <w:i/>
                <w:iCs/>
              </w:rPr>
              <w:t xml:space="preserve">, tačiau pabaigti vykdyti per paskutinius </w:t>
            </w:r>
            <w:r>
              <w:rPr>
                <w:bCs/>
                <w:i/>
                <w:iCs/>
              </w:rPr>
              <w:t>5</w:t>
            </w:r>
            <w:r w:rsidRPr="00062744">
              <w:rPr>
                <w:bCs/>
                <w:i/>
                <w:iCs/>
              </w:rPr>
              <w:t xml:space="preserve"> metus</w:t>
            </w:r>
            <w:r>
              <w:rPr>
                <w:bCs/>
                <w:i/>
                <w:iCs/>
              </w:rPr>
              <w:t xml:space="preserve">, tokiu atveju bus vertinama per paskutinius 5 metus iki pasiūlymo pateikimo termino pabaigos atliktų darbų vertė (tiekėjas </w:t>
            </w:r>
            <w:r w:rsidR="0035711D" w:rsidRPr="0035711D">
              <w:rPr>
                <w:i/>
                <w:iCs/>
              </w:rPr>
              <w:t>atliktų darbų sąraše</w:t>
            </w:r>
            <w:r w:rsidR="0035711D">
              <w:rPr>
                <w:i/>
                <w:iCs/>
              </w:rPr>
              <w:t xml:space="preserve"> </w:t>
            </w:r>
            <w:r>
              <w:rPr>
                <w:bCs/>
                <w:i/>
                <w:iCs/>
              </w:rPr>
              <w:t>turi išskirti šią vertę)</w:t>
            </w:r>
            <w:r>
              <w:rPr>
                <w:bCs/>
                <w:i/>
              </w:rPr>
              <w:t>;</w:t>
            </w:r>
          </w:p>
          <w:p w14:paraId="72DCA100" w14:textId="77777777" w:rsidR="00096E57" w:rsidRPr="00E07A29" w:rsidRDefault="00096E57" w:rsidP="00096E57">
            <w:pPr>
              <w:widowControl w:val="0"/>
              <w:numPr>
                <w:ilvl w:val="0"/>
                <w:numId w:val="1"/>
              </w:numPr>
              <w:tabs>
                <w:tab w:val="left" w:pos="1134"/>
              </w:tabs>
              <w:autoSpaceDE w:val="0"/>
              <w:autoSpaceDN w:val="0"/>
              <w:adjustRightInd w:val="0"/>
              <w:ind w:left="40"/>
              <w:jc w:val="both"/>
              <w:rPr>
                <w:bCs/>
                <w:i/>
              </w:rPr>
            </w:pPr>
            <w:r>
              <w:rPr>
                <w:bCs/>
                <w:i/>
              </w:rPr>
              <w:t>- tiekėjas gali teikti informaciją apie dar nebaigtų vykdyti sutarčių jau įvykdytas dalis,</w:t>
            </w:r>
            <w:r>
              <w:rPr>
                <w:bCs/>
                <w:i/>
                <w:iCs/>
              </w:rPr>
              <w:t xml:space="preserve"> tokiu atveju turi būti nurodyta iki pasiūlymų pateikimo termino pabaigos jau atliktų darbų vertė (tiekėjas atliktų darbų sąraše turi nurodyti šią vertę)</w:t>
            </w:r>
            <w:r>
              <w:rPr>
                <w:bCs/>
                <w:i/>
              </w:rPr>
              <w:t>;</w:t>
            </w:r>
          </w:p>
          <w:p w14:paraId="06A68CA6" w14:textId="77777777" w:rsidR="00096E57" w:rsidRDefault="00096E57" w:rsidP="00096E57">
            <w:pPr>
              <w:autoSpaceDE w:val="0"/>
              <w:autoSpaceDN w:val="0"/>
              <w:adjustRightInd w:val="0"/>
              <w:jc w:val="both"/>
              <w:rPr>
                <w:bCs/>
                <w:i/>
              </w:rPr>
            </w:pPr>
            <w:r w:rsidRPr="00E07A29">
              <w:rPr>
                <w:bCs/>
                <w:i/>
              </w:rPr>
              <w:t xml:space="preserve">- tiekėjui nedraudžiama remtis sutartimi, kurią tiekėjas vykdė ne vienas, bet kartu su kitais ūkio subjektais. Tačiau </w:t>
            </w:r>
            <w:r w:rsidRPr="00E07A29">
              <w:rPr>
                <w:bCs/>
                <w:i/>
                <w:iCs/>
              </w:rPr>
              <w:t xml:space="preserve">tokiu atveju </w:t>
            </w:r>
            <w:r w:rsidRPr="00E07A29">
              <w:rPr>
                <w:bCs/>
                <w:i/>
              </w:rPr>
              <w:t xml:space="preserve">bus vertinami būtent konkretaus </w:t>
            </w:r>
            <w:r w:rsidRPr="00E07A29">
              <w:rPr>
                <w:bCs/>
                <w:i/>
                <w:iCs/>
              </w:rPr>
              <w:t>ūkio subjekto</w:t>
            </w:r>
            <w:r w:rsidRPr="00E07A29">
              <w:rPr>
                <w:bCs/>
                <w:i/>
              </w:rPr>
              <w:t>, dalyvaujančio viešajame pirkime, atlikti darbai, jų apimtis, o ne visas vykdytos sutarties objektas</w:t>
            </w:r>
            <w:r>
              <w:rPr>
                <w:bCs/>
                <w:i/>
              </w:rPr>
              <w:t>;</w:t>
            </w:r>
            <w:bookmarkStart w:id="1" w:name="_Hlk184980247"/>
          </w:p>
          <w:p w14:paraId="5B3DE838" w14:textId="29CC85C2" w:rsidR="00096E57" w:rsidRPr="00096E57" w:rsidRDefault="00096E57" w:rsidP="00096E57">
            <w:pPr>
              <w:autoSpaceDE w:val="0"/>
              <w:autoSpaceDN w:val="0"/>
              <w:adjustRightInd w:val="0"/>
              <w:jc w:val="both"/>
              <w:rPr>
                <w:bCs/>
                <w:i/>
              </w:rPr>
            </w:pPr>
            <w:r>
              <w:rPr>
                <w:bCs/>
                <w:i/>
              </w:rPr>
              <w:lastRenderedPageBreak/>
              <w:t xml:space="preserve">- </w:t>
            </w:r>
            <w:r>
              <w:rPr>
                <w:i/>
              </w:rPr>
              <w:t>k</w:t>
            </w:r>
            <w:r w:rsidRPr="008101C3">
              <w:rPr>
                <w:i/>
              </w:rPr>
              <w:t xml:space="preserve">valifikacijos reikalavimas formuluotas pagal nuo 2024-11-01 galiojančius teisės aktus. </w:t>
            </w:r>
            <w:r>
              <w:rPr>
                <w:i/>
              </w:rPr>
              <w:t>Darbai atlikti</w:t>
            </w:r>
            <w:r w:rsidRPr="008101C3">
              <w:rPr>
                <w:i/>
              </w:rPr>
              <w:t xml:space="preserve"> pagal iki 2024-10-31 galiojusius teisės aktus, bus vertinam</w:t>
            </w:r>
            <w:r>
              <w:rPr>
                <w:i/>
              </w:rPr>
              <w:t>i</w:t>
            </w:r>
            <w:r w:rsidRPr="008101C3">
              <w:rPr>
                <w:i/>
              </w:rPr>
              <w:t xml:space="preserve"> pagal iki 2024-10-31 galiojusius teisės aktus.</w:t>
            </w:r>
            <w:bookmarkEnd w:id="1"/>
          </w:p>
        </w:tc>
        <w:tc>
          <w:tcPr>
            <w:tcW w:w="851" w:type="dxa"/>
            <w:tcBorders>
              <w:top w:val="single" w:sz="4" w:space="0" w:color="auto"/>
              <w:left w:val="single" w:sz="4" w:space="0" w:color="auto"/>
              <w:bottom w:val="single" w:sz="4" w:space="0" w:color="auto"/>
              <w:right w:val="single" w:sz="4" w:space="0" w:color="auto"/>
            </w:tcBorders>
          </w:tcPr>
          <w:p w14:paraId="7102A4D3" w14:textId="77777777" w:rsidR="001B5C7E" w:rsidRPr="00751B0D" w:rsidRDefault="001B5C7E" w:rsidP="00225209">
            <w:pPr>
              <w:jc w:val="both"/>
            </w:pPr>
          </w:p>
        </w:tc>
        <w:tc>
          <w:tcPr>
            <w:tcW w:w="850" w:type="dxa"/>
            <w:tcBorders>
              <w:top w:val="single" w:sz="4" w:space="0" w:color="auto"/>
              <w:left w:val="single" w:sz="4" w:space="0" w:color="auto"/>
              <w:bottom w:val="single" w:sz="4" w:space="0" w:color="auto"/>
              <w:right w:val="single" w:sz="4" w:space="0" w:color="auto"/>
            </w:tcBorders>
          </w:tcPr>
          <w:p w14:paraId="0D7A35DB" w14:textId="77777777" w:rsidR="001B5C7E" w:rsidRPr="00751B0D" w:rsidRDefault="001B5C7E" w:rsidP="00225209">
            <w:pPr>
              <w:jc w:val="both"/>
            </w:pPr>
          </w:p>
        </w:tc>
      </w:tr>
    </w:tbl>
    <w:p w14:paraId="15BA9553" w14:textId="77777777" w:rsidR="001B5C7E" w:rsidRPr="00751B0D" w:rsidRDefault="001B5C7E" w:rsidP="001B5C7E">
      <w:pPr>
        <w:ind w:firstLine="709"/>
        <w:jc w:val="both"/>
        <w:rPr>
          <w:sz w:val="12"/>
          <w:szCs w:val="12"/>
        </w:rPr>
      </w:pPr>
    </w:p>
    <w:p w14:paraId="31FF43E1" w14:textId="77777777" w:rsidR="001B5C7E" w:rsidRPr="00751B0D" w:rsidRDefault="001B5C7E" w:rsidP="001B5C7E">
      <w:pPr>
        <w:ind w:firstLine="709"/>
        <w:jc w:val="both"/>
      </w:pPr>
      <w:r w:rsidRPr="00751B0D">
        <w:t>Man žinoma, kad, jeigu Perkančioji organizacija nustatytų, kad pateikti duomenys yra neteisingi, pateiktas pasiūlymas bus nenagrinėjamas ir atmestas.</w:t>
      </w:r>
    </w:p>
    <w:p w14:paraId="28DBE775" w14:textId="77777777" w:rsidR="001B5C7E" w:rsidRPr="00751B0D" w:rsidRDefault="001B5C7E" w:rsidP="001B5C7E">
      <w:pPr>
        <w:ind w:firstLine="709"/>
        <w:jc w:val="both"/>
      </w:pPr>
      <w:r w:rsidRPr="00751B0D">
        <w:t xml:space="preserve">Jei pagal vertinimo rezultatus pasiūlymas galės būti pripažintas laimėjusiu (po pasiūlymų eilės nustatymo), pateiksiu Perkančiosios organizacijos nurodytus atitiktį kvalifikacijos reikalavimams patvirtinančius dokumentus. </w:t>
      </w:r>
    </w:p>
    <w:p w14:paraId="174B2961" w14:textId="77777777" w:rsidR="001B5C7E" w:rsidRPr="00751B0D" w:rsidRDefault="001B5C7E" w:rsidP="001B5C7E">
      <w:pPr>
        <w:ind w:firstLine="709"/>
        <w:jc w:val="both"/>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1B5C7E" w:rsidRPr="00751B0D" w14:paraId="0697728A" w14:textId="77777777" w:rsidTr="00225209">
        <w:trPr>
          <w:trHeight w:val="186"/>
        </w:trPr>
        <w:tc>
          <w:tcPr>
            <w:tcW w:w="3284" w:type="dxa"/>
            <w:tcBorders>
              <w:top w:val="single" w:sz="4" w:space="0" w:color="auto"/>
              <w:left w:val="nil"/>
              <w:bottom w:val="nil"/>
              <w:right w:val="nil"/>
            </w:tcBorders>
          </w:tcPr>
          <w:p w14:paraId="397F38B8" w14:textId="77777777" w:rsidR="001B5C7E" w:rsidRPr="00751B0D" w:rsidRDefault="001B5C7E" w:rsidP="00225209">
            <w:pPr>
              <w:snapToGrid w:val="0"/>
              <w:jc w:val="center"/>
              <w:rPr>
                <w:position w:val="6"/>
                <w:sz w:val="20"/>
                <w:szCs w:val="20"/>
              </w:rPr>
            </w:pPr>
            <w:r w:rsidRPr="00751B0D">
              <w:rPr>
                <w:position w:val="6"/>
                <w:sz w:val="20"/>
                <w:szCs w:val="20"/>
              </w:rPr>
              <w:t>(Tiekėjo arba jo įgalioto asmens pareigų pavadinimas)</w:t>
            </w:r>
          </w:p>
        </w:tc>
        <w:tc>
          <w:tcPr>
            <w:tcW w:w="604" w:type="dxa"/>
          </w:tcPr>
          <w:p w14:paraId="60AFB373" w14:textId="77777777" w:rsidR="001B5C7E" w:rsidRPr="00751B0D" w:rsidRDefault="001B5C7E" w:rsidP="00225209">
            <w:pPr>
              <w:ind w:right="-1"/>
              <w:jc w:val="center"/>
              <w:rPr>
                <w:sz w:val="20"/>
                <w:szCs w:val="20"/>
              </w:rPr>
            </w:pPr>
          </w:p>
        </w:tc>
        <w:tc>
          <w:tcPr>
            <w:tcW w:w="1980" w:type="dxa"/>
            <w:tcBorders>
              <w:top w:val="single" w:sz="4" w:space="0" w:color="auto"/>
              <w:left w:val="nil"/>
              <w:bottom w:val="nil"/>
              <w:right w:val="nil"/>
            </w:tcBorders>
            <w:hideMark/>
          </w:tcPr>
          <w:p w14:paraId="4F841CFE" w14:textId="77777777" w:rsidR="001B5C7E" w:rsidRPr="00751B0D" w:rsidRDefault="001B5C7E" w:rsidP="00225209">
            <w:pPr>
              <w:ind w:right="-1"/>
              <w:jc w:val="center"/>
              <w:rPr>
                <w:sz w:val="20"/>
                <w:szCs w:val="20"/>
              </w:rPr>
            </w:pPr>
            <w:r w:rsidRPr="00751B0D">
              <w:rPr>
                <w:position w:val="6"/>
                <w:sz w:val="20"/>
                <w:szCs w:val="20"/>
              </w:rPr>
              <w:t>(Parašas)</w:t>
            </w:r>
            <w:r w:rsidRPr="00751B0D">
              <w:rPr>
                <w:i/>
                <w:sz w:val="20"/>
                <w:szCs w:val="20"/>
              </w:rPr>
              <w:t xml:space="preserve"> </w:t>
            </w:r>
          </w:p>
        </w:tc>
        <w:tc>
          <w:tcPr>
            <w:tcW w:w="701" w:type="dxa"/>
          </w:tcPr>
          <w:p w14:paraId="1A590A6D" w14:textId="77777777" w:rsidR="001B5C7E" w:rsidRPr="00751B0D" w:rsidRDefault="001B5C7E" w:rsidP="00225209">
            <w:pPr>
              <w:ind w:right="-1"/>
              <w:jc w:val="center"/>
              <w:rPr>
                <w:sz w:val="20"/>
                <w:szCs w:val="20"/>
              </w:rPr>
            </w:pPr>
          </w:p>
        </w:tc>
        <w:tc>
          <w:tcPr>
            <w:tcW w:w="2611" w:type="dxa"/>
            <w:tcBorders>
              <w:top w:val="single" w:sz="4" w:space="0" w:color="auto"/>
              <w:left w:val="nil"/>
              <w:bottom w:val="nil"/>
              <w:right w:val="nil"/>
            </w:tcBorders>
            <w:hideMark/>
          </w:tcPr>
          <w:p w14:paraId="64F1BC61" w14:textId="77777777" w:rsidR="001B5C7E" w:rsidRPr="00751B0D" w:rsidRDefault="001B5C7E" w:rsidP="00225209">
            <w:pPr>
              <w:ind w:right="-1"/>
              <w:jc w:val="center"/>
              <w:rPr>
                <w:sz w:val="20"/>
                <w:szCs w:val="20"/>
              </w:rPr>
            </w:pPr>
            <w:r w:rsidRPr="00751B0D">
              <w:rPr>
                <w:position w:val="6"/>
                <w:sz w:val="20"/>
                <w:szCs w:val="20"/>
              </w:rPr>
              <w:t>(Vardas ir pavardė)</w:t>
            </w:r>
            <w:r w:rsidRPr="00751B0D">
              <w:rPr>
                <w:i/>
                <w:sz w:val="20"/>
                <w:szCs w:val="20"/>
              </w:rPr>
              <w:t xml:space="preserve"> </w:t>
            </w:r>
          </w:p>
        </w:tc>
        <w:tc>
          <w:tcPr>
            <w:tcW w:w="648" w:type="dxa"/>
          </w:tcPr>
          <w:p w14:paraId="28D4CBB4" w14:textId="77777777" w:rsidR="001B5C7E" w:rsidRPr="00751B0D" w:rsidRDefault="001B5C7E" w:rsidP="00225209">
            <w:pPr>
              <w:ind w:right="-1"/>
              <w:jc w:val="center"/>
              <w:rPr>
                <w:sz w:val="20"/>
                <w:szCs w:val="20"/>
              </w:rPr>
            </w:pPr>
          </w:p>
        </w:tc>
      </w:tr>
    </w:tbl>
    <w:p w14:paraId="5472B834" w14:textId="77777777" w:rsidR="00C95E0D" w:rsidRDefault="00C95E0D"/>
    <w:sectPr w:rsidR="00C95E0D">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CC6D0" w14:textId="77777777" w:rsidR="00803881" w:rsidRDefault="00566AB0">
      <w:r>
        <w:separator/>
      </w:r>
    </w:p>
  </w:endnote>
  <w:endnote w:type="continuationSeparator" w:id="0">
    <w:p w14:paraId="1E12485C" w14:textId="77777777" w:rsidR="00803881" w:rsidRDefault="0056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40DDA" w14:textId="77777777" w:rsidR="00803881" w:rsidRDefault="00566AB0">
      <w:r>
        <w:separator/>
      </w:r>
    </w:p>
  </w:footnote>
  <w:footnote w:type="continuationSeparator" w:id="0">
    <w:p w14:paraId="14E1A9C3" w14:textId="77777777" w:rsidR="00803881" w:rsidRDefault="00566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7477F472" w14:textId="77777777" w:rsidR="00F51AD2" w:rsidRDefault="001B5C7E">
        <w:pPr>
          <w:pStyle w:val="Antrats"/>
          <w:jc w:val="center"/>
        </w:pPr>
        <w:r>
          <w:fldChar w:fldCharType="begin"/>
        </w:r>
        <w:r>
          <w:instrText>PAGE   \* MERGEFORMAT</w:instrText>
        </w:r>
        <w:r>
          <w:fldChar w:fldCharType="separate"/>
        </w:r>
        <w:r>
          <w:rPr>
            <w:noProof/>
          </w:rPr>
          <w:t>2</w:t>
        </w:r>
        <w:r>
          <w:fldChar w:fldCharType="end"/>
        </w:r>
      </w:p>
    </w:sdtContent>
  </w:sdt>
  <w:p w14:paraId="38E9A922" w14:textId="77777777" w:rsidR="00F51AD2" w:rsidRDefault="003571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09"/>
    <w:rsid w:val="00096E57"/>
    <w:rsid w:val="00104E09"/>
    <w:rsid w:val="001B5C7E"/>
    <w:rsid w:val="0035711D"/>
    <w:rsid w:val="00566AB0"/>
    <w:rsid w:val="00803881"/>
    <w:rsid w:val="00C95E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C91F"/>
  <w15:chartTrackingRefBased/>
  <w15:docId w15:val="{5D0312F8-F313-448B-9E15-C848C409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5C7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1B5C7E"/>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1B5C7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2321</Words>
  <Characters>1323</Characters>
  <Application>Microsoft Office Word</Application>
  <DocSecurity>0</DocSecurity>
  <Lines>11</Lines>
  <Paragraphs>7</Paragraphs>
  <ScaleCrop>false</ScaleCrop>
  <Company>KMSA</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Kamilė Gajauskienė</cp:lastModifiedBy>
  <cp:revision>5</cp:revision>
  <dcterms:created xsi:type="dcterms:W3CDTF">2024-12-12T13:26:00Z</dcterms:created>
  <dcterms:modified xsi:type="dcterms:W3CDTF">2024-12-20T06:50:00Z</dcterms:modified>
</cp:coreProperties>
</file>