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AA8A" w14:textId="5847F842" w:rsidR="00FB0CFE" w:rsidRPr="00A8189D" w:rsidRDefault="00B961B5" w:rsidP="00F61A9F">
      <w:pPr>
        <w:pStyle w:val="statymopavad"/>
        <w:tabs>
          <w:tab w:val="left" w:pos="9225"/>
        </w:tabs>
        <w:spacing w:line="240" w:lineRule="auto"/>
        <w:ind w:firstLine="0"/>
        <w:rPr>
          <w:rFonts w:ascii="Arial" w:hAnsi="Arial" w:cs="Arial"/>
          <w:b/>
          <w:bCs/>
          <w:sz w:val="20"/>
        </w:rPr>
      </w:pPr>
      <w:r w:rsidRPr="00A8189D">
        <w:rPr>
          <w:rFonts w:ascii="Arial" w:hAnsi="Arial" w:cs="Arial"/>
          <w:b/>
          <w:bCs/>
          <w:caps w:val="0"/>
          <w:noProof/>
          <w:sz w:val="20"/>
          <w:lang w:eastAsia="lt-LT"/>
        </w:rPr>
        <w:drawing>
          <wp:inline distT="0" distB="0" distL="0" distR="0" wp14:anchorId="66DC37AF" wp14:editId="50105588">
            <wp:extent cx="489347" cy="571500"/>
            <wp:effectExtent l="0" t="0" r="635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69793B95" w14:textId="77777777" w:rsidR="00FB0CFE" w:rsidRPr="00A8189D" w:rsidRDefault="00FB0CFE" w:rsidP="00E44283">
      <w:pPr>
        <w:pStyle w:val="statymopavad"/>
        <w:spacing w:line="240" w:lineRule="auto"/>
        <w:ind w:firstLine="0"/>
        <w:rPr>
          <w:rFonts w:ascii="Arial" w:hAnsi="Arial" w:cs="Arial"/>
          <w:b/>
          <w:bCs/>
          <w:sz w:val="20"/>
        </w:rPr>
      </w:pPr>
    </w:p>
    <w:p w14:paraId="139994B2" w14:textId="77777777" w:rsidR="00341011" w:rsidRPr="00A8189D" w:rsidRDefault="00A21A80" w:rsidP="00A21A80">
      <w:pPr>
        <w:jc w:val="center"/>
        <w:rPr>
          <w:rFonts w:ascii="Arial" w:hAnsi="Arial" w:cs="Arial"/>
          <w:b/>
          <w:bCs/>
          <w:caps/>
          <w:sz w:val="28"/>
          <w:szCs w:val="20"/>
        </w:rPr>
      </w:pPr>
      <w:r w:rsidRPr="00A8189D">
        <w:rPr>
          <w:rFonts w:ascii="Arial" w:hAnsi="Arial" w:cs="Arial"/>
          <w:b/>
          <w:bCs/>
          <w:caps/>
          <w:sz w:val="28"/>
          <w:szCs w:val="20"/>
        </w:rPr>
        <w:t xml:space="preserve">KLAIPĖDOS RAJONO SAVIVALDYBĖS </w:t>
      </w:r>
    </w:p>
    <w:p w14:paraId="6AEFBFF5" w14:textId="30F72029" w:rsidR="00A21A80" w:rsidRPr="00A8189D" w:rsidRDefault="00A21A80" w:rsidP="00A21A80">
      <w:pPr>
        <w:jc w:val="center"/>
        <w:rPr>
          <w:rFonts w:ascii="Arial" w:hAnsi="Arial" w:cs="Arial"/>
          <w:b/>
          <w:bCs/>
          <w:caps/>
          <w:sz w:val="28"/>
          <w:szCs w:val="20"/>
        </w:rPr>
      </w:pPr>
      <w:r w:rsidRPr="00A8189D">
        <w:rPr>
          <w:rFonts w:ascii="Arial" w:hAnsi="Arial" w:cs="Arial"/>
          <w:b/>
          <w:bCs/>
          <w:caps/>
          <w:sz w:val="28"/>
          <w:szCs w:val="20"/>
        </w:rPr>
        <w:t>ADMINISTRACIJA</w:t>
      </w:r>
    </w:p>
    <w:p w14:paraId="0AA40B60" w14:textId="77777777" w:rsidR="00A21A80" w:rsidRPr="00A8189D" w:rsidRDefault="00A21A80" w:rsidP="00A21A80">
      <w:pPr>
        <w:jc w:val="center"/>
        <w:rPr>
          <w:rFonts w:ascii="Arial" w:hAnsi="Arial" w:cs="Arial"/>
          <w:b/>
          <w:bCs/>
          <w:caps/>
          <w:sz w:val="28"/>
          <w:szCs w:val="20"/>
        </w:rPr>
      </w:pPr>
    </w:p>
    <w:tbl>
      <w:tblPr>
        <w:tblW w:w="10763" w:type="dxa"/>
        <w:tblLook w:val="04A0" w:firstRow="1" w:lastRow="0" w:firstColumn="1" w:lastColumn="0" w:noHBand="0" w:noVBand="1"/>
      </w:tblPr>
      <w:tblGrid>
        <w:gridCol w:w="5849"/>
        <w:gridCol w:w="105"/>
        <w:gridCol w:w="3792"/>
        <w:gridCol w:w="1017"/>
      </w:tblGrid>
      <w:tr w:rsidR="00CA047E" w:rsidRPr="00A8189D" w14:paraId="108F0B7A" w14:textId="77777777" w:rsidTr="00FF03B0">
        <w:tc>
          <w:tcPr>
            <w:tcW w:w="5954" w:type="dxa"/>
            <w:gridSpan w:val="2"/>
          </w:tcPr>
          <w:p w14:paraId="6BE45822" w14:textId="77777777" w:rsidR="00CA047E" w:rsidRPr="00A8189D" w:rsidRDefault="00CA047E" w:rsidP="00341011">
            <w:pPr>
              <w:rPr>
                <w:rFonts w:ascii="Arial" w:hAnsi="Arial" w:cs="Arial"/>
              </w:rPr>
            </w:pPr>
          </w:p>
        </w:tc>
        <w:tc>
          <w:tcPr>
            <w:tcW w:w="4809" w:type="dxa"/>
            <w:gridSpan w:val="2"/>
          </w:tcPr>
          <w:p w14:paraId="3215FCC6" w14:textId="77777777" w:rsidR="00CA047E" w:rsidRPr="00A8189D" w:rsidRDefault="00CA047E" w:rsidP="009F7613">
            <w:pPr>
              <w:jc w:val="both"/>
              <w:rPr>
                <w:rFonts w:ascii="Arial" w:hAnsi="Arial" w:cs="Arial"/>
              </w:rPr>
            </w:pPr>
          </w:p>
        </w:tc>
      </w:tr>
      <w:tr w:rsidR="00FF03B0" w:rsidRPr="00A8189D" w14:paraId="049CBE62" w14:textId="77777777" w:rsidTr="00FF03B0">
        <w:trPr>
          <w:gridAfter w:val="1"/>
          <w:wAfter w:w="1017" w:type="dxa"/>
        </w:trPr>
        <w:tc>
          <w:tcPr>
            <w:tcW w:w="5849" w:type="dxa"/>
            <w:vMerge w:val="restart"/>
          </w:tcPr>
          <w:p w14:paraId="530745A2" w14:textId="77777777" w:rsidR="00FF03B0" w:rsidRPr="00A8189D" w:rsidRDefault="00FF03B0" w:rsidP="00FF03B0">
            <w:pPr>
              <w:jc w:val="right"/>
              <w:rPr>
                <w:rFonts w:ascii="Arial" w:hAnsi="Arial" w:cs="Arial"/>
                <w:sz w:val="22"/>
                <w:szCs w:val="20"/>
              </w:rPr>
            </w:pPr>
          </w:p>
        </w:tc>
        <w:tc>
          <w:tcPr>
            <w:tcW w:w="3897" w:type="dxa"/>
            <w:gridSpan w:val="2"/>
          </w:tcPr>
          <w:p w14:paraId="59073583" w14:textId="77777777" w:rsidR="00FF03B0" w:rsidRPr="00A8189D" w:rsidRDefault="00FF03B0" w:rsidP="00FF03B0">
            <w:pPr>
              <w:rPr>
                <w:rFonts w:ascii="Arial" w:hAnsi="Arial" w:cs="Arial"/>
                <w:sz w:val="22"/>
                <w:szCs w:val="20"/>
              </w:rPr>
            </w:pPr>
            <w:r w:rsidRPr="00A8189D">
              <w:rPr>
                <w:rFonts w:ascii="Arial" w:hAnsi="Arial" w:cs="Arial"/>
                <w:sz w:val="22"/>
                <w:szCs w:val="20"/>
              </w:rPr>
              <w:t>TVIRTINU</w:t>
            </w:r>
          </w:p>
        </w:tc>
      </w:tr>
      <w:tr w:rsidR="00FF03B0" w:rsidRPr="00A8189D" w14:paraId="2CDCFF06" w14:textId="77777777" w:rsidTr="00FF03B0">
        <w:trPr>
          <w:gridAfter w:val="1"/>
          <w:wAfter w:w="1017" w:type="dxa"/>
        </w:trPr>
        <w:tc>
          <w:tcPr>
            <w:tcW w:w="5849" w:type="dxa"/>
            <w:vMerge/>
          </w:tcPr>
          <w:p w14:paraId="0C405646" w14:textId="77777777" w:rsidR="00FF03B0" w:rsidRPr="00A8189D" w:rsidRDefault="00FF03B0" w:rsidP="00FF03B0">
            <w:pPr>
              <w:jc w:val="right"/>
              <w:rPr>
                <w:rFonts w:ascii="Arial" w:hAnsi="Arial" w:cs="Arial"/>
                <w:sz w:val="22"/>
                <w:szCs w:val="20"/>
              </w:rPr>
            </w:pPr>
          </w:p>
        </w:tc>
        <w:tc>
          <w:tcPr>
            <w:tcW w:w="3897" w:type="dxa"/>
            <w:gridSpan w:val="2"/>
          </w:tcPr>
          <w:p w14:paraId="1B3A7667" w14:textId="77777777" w:rsidR="00FF03B0" w:rsidRPr="00A8189D" w:rsidRDefault="00FF03B0" w:rsidP="00FF03B0">
            <w:pPr>
              <w:rPr>
                <w:rFonts w:ascii="Arial" w:hAnsi="Arial" w:cs="Arial"/>
                <w:sz w:val="22"/>
                <w:szCs w:val="20"/>
              </w:rPr>
            </w:pPr>
            <w:r w:rsidRPr="00A8189D">
              <w:rPr>
                <w:rFonts w:ascii="Arial" w:hAnsi="Arial" w:cs="Arial"/>
                <w:sz w:val="22"/>
                <w:szCs w:val="20"/>
              </w:rPr>
              <w:t>Klaipėdos rajono savivaldybės</w:t>
            </w:r>
          </w:p>
        </w:tc>
      </w:tr>
      <w:tr w:rsidR="00FF03B0" w:rsidRPr="00A8189D" w14:paraId="057C5302" w14:textId="77777777" w:rsidTr="00FF03B0">
        <w:trPr>
          <w:gridAfter w:val="1"/>
          <w:wAfter w:w="1017" w:type="dxa"/>
        </w:trPr>
        <w:tc>
          <w:tcPr>
            <w:tcW w:w="5849" w:type="dxa"/>
            <w:vMerge/>
          </w:tcPr>
          <w:p w14:paraId="35304619" w14:textId="77777777" w:rsidR="00FF03B0" w:rsidRPr="00A8189D" w:rsidRDefault="00FF03B0" w:rsidP="00FF03B0">
            <w:pPr>
              <w:jc w:val="right"/>
              <w:rPr>
                <w:rFonts w:ascii="Arial" w:hAnsi="Arial" w:cs="Arial"/>
                <w:sz w:val="22"/>
                <w:szCs w:val="20"/>
              </w:rPr>
            </w:pPr>
          </w:p>
        </w:tc>
        <w:tc>
          <w:tcPr>
            <w:tcW w:w="3897" w:type="dxa"/>
            <w:gridSpan w:val="2"/>
          </w:tcPr>
          <w:p w14:paraId="18AFD5BE" w14:textId="77777777" w:rsidR="00FF03B0" w:rsidRPr="00A8189D" w:rsidRDefault="00FF03B0" w:rsidP="00FF03B0">
            <w:pPr>
              <w:rPr>
                <w:rFonts w:ascii="Arial" w:hAnsi="Arial" w:cs="Arial"/>
                <w:sz w:val="22"/>
                <w:szCs w:val="20"/>
              </w:rPr>
            </w:pPr>
            <w:r w:rsidRPr="00A8189D">
              <w:rPr>
                <w:rFonts w:ascii="Arial" w:hAnsi="Arial" w:cs="Arial"/>
                <w:sz w:val="22"/>
                <w:szCs w:val="20"/>
              </w:rPr>
              <w:t>administracijos direktoriaus</w:t>
            </w:r>
          </w:p>
          <w:p w14:paraId="128A0EE2" w14:textId="1EC5F483" w:rsidR="00EB7DA3" w:rsidRPr="00A8189D" w:rsidRDefault="00CA5B1D" w:rsidP="00FF03B0">
            <w:pPr>
              <w:rPr>
                <w:rFonts w:ascii="Arial" w:hAnsi="Arial" w:cs="Arial"/>
                <w:sz w:val="22"/>
                <w:szCs w:val="20"/>
              </w:rPr>
            </w:pPr>
            <w:r>
              <w:rPr>
                <w:rFonts w:ascii="Arial" w:hAnsi="Arial" w:cs="Arial"/>
                <w:sz w:val="22"/>
                <w:szCs w:val="20"/>
              </w:rPr>
              <w:t>Jevgenijus Bardauskas</w:t>
            </w:r>
          </w:p>
          <w:p w14:paraId="17FDFA69" w14:textId="39F65FA0" w:rsidR="00EB7DA3" w:rsidRPr="00A8189D" w:rsidRDefault="00EB7DA3" w:rsidP="004D0E31">
            <w:pPr>
              <w:rPr>
                <w:rFonts w:ascii="Arial" w:hAnsi="Arial" w:cs="Arial"/>
                <w:sz w:val="22"/>
                <w:szCs w:val="20"/>
              </w:rPr>
            </w:pPr>
          </w:p>
        </w:tc>
      </w:tr>
      <w:tr w:rsidR="00FF03B0" w:rsidRPr="00A8189D" w14:paraId="0650081E" w14:textId="77777777" w:rsidTr="00FF03B0">
        <w:trPr>
          <w:gridAfter w:val="1"/>
          <w:wAfter w:w="1017" w:type="dxa"/>
        </w:trPr>
        <w:tc>
          <w:tcPr>
            <w:tcW w:w="5849" w:type="dxa"/>
            <w:vMerge/>
          </w:tcPr>
          <w:p w14:paraId="0D89246F" w14:textId="77777777" w:rsidR="00FF03B0" w:rsidRPr="00A8189D" w:rsidRDefault="00FF03B0" w:rsidP="00FF03B0">
            <w:pPr>
              <w:jc w:val="right"/>
              <w:rPr>
                <w:rFonts w:ascii="Arial" w:hAnsi="Arial" w:cs="Arial"/>
                <w:sz w:val="22"/>
                <w:szCs w:val="20"/>
              </w:rPr>
            </w:pPr>
          </w:p>
        </w:tc>
        <w:tc>
          <w:tcPr>
            <w:tcW w:w="3897" w:type="dxa"/>
            <w:gridSpan w:val="2"/>
          </w:tcPr>
          <w:p w14:paraId="0C146AC0" w14:textId="77777777" w:rsidR="00FF03B0" w:rsidRPr="00A8189D" w:rsidRDefault="00FF03B0" w:rsidP="00657C1D">
            <w:pPr>
              <w:rPr>
                <w:rFonts w:ascii="Arial" w:hAnsi="Arial" w:cs="Arial"/>
                <w:sz w:val="22"/>
                <w:szCs w:val="20"/>
              </w:rPr>
            </w:pPr>
          </w:p>
        </w:tc>
      </w:tr>
      <w:tr w:rsidR="00FF03B0" w:rsidRPr="00A8189D" w14:paraId="7216569B" w14:textId="77777777" w:rsidTr="00FF03B0">
        <w:trPr>
          <w:gridAfter w:val="1"/>
          <w:wAfter w:w="1017" w:type="dxa"/>
        </w:trPr>
        <w:tc>
          <w:tcPr>
            <w:tcW w:w="5849" w:type="dxa"/>
            <w:vMerge/>
          </w:tcPr>
          <w:p w14:paraId="47541B7F" w14:textId="77777777" w:rsidR="00FF03B0" w:rsidRPr="00A8189D" w:rsidRDefault="00FF03B0" w:rsidP="00FF03B0">
            <w:pPr>
              <w:jc w:val="right"/>
              <w:rPr>
                <w:rFonts w:ascii="Arial" w:hAnsi="Arial" w:cs="Arial"/>
                <w:sz w:val="22"/>
                <w:szCs w:val="20"/>
              </w:rPr>
            </w:pPr>
          </w:p>
        </w:tc>
        <w:tc>
          <w:tcPr>
            <w:tcW w:w="3897" w:type="dxa"/>
            <w:gridSpan w:val="2"/>
          </w:tcPr>
          <w:p w14:paraId="00AFC49C" w14:textId="77777777" w:rsidR="00FF03B0" w:rsidRPr="00A8189D" w:rsidRDefault="00FF03B0" w:rsidP="00FF03B0">
            <w:pPr>
              <w:rPr>
                <w:rFonts w:ascii="Arial" w:hAnsi="Arial" w:cs="Arial"/>
                <w:sz w:val="22"/>
                <w:szCs w:val="20"/>
              </w:rPr>
            </w:pPr>
          </w:p>
        </w:tc>
      </w:tr>
    </w:tbl>
    <w:p w14:paraId="2C2390C1" w14:textId="77777777" w:rsidR="006E5E34" w:rsidRDefault="00FF03B0" w:rsidP="00FF03B0">
      <w:pPr>
        <w:jc w:val="center"/>
        <w:rPr>
          <w:rFonts w:ascii="Arial" w:hAnsi="Arial" w:cs="Arial"/>
          <w:b/>
          <w:szCs w:val="20"/>
        </w:rPr>
      </w:pPr>
      <w:r w:rsidRPr="00A8189D">
        <w:rPr>
          <w:rFonts w:ascii="Arial" w:hAnsi="Arial" w:cs="Arial"/>
          <w:b/>
          <w:szCs w:val="20"/>
        </w:rPr>
        <w:t>PIRKIMO</w:t>
      </w:r>
    </w:p>
    <w:p w14:paraId="0622BFF4" w14:textId="1CC7D166" w:rsidR="006E5E34" w:rsidRPr="000E5E7F" w:rsidRDefault="006E5E34" w:rsidP="00FF03B0">
      <w:pPr>
        <w:jc w:val="center"/>
        <w:rPr>
          <w:rFonts w:ascii="Arial" w:hAnsi="Arial" w:cs="Arial"/>
          <w:b/>
          <w:color w:val="000000" w:themeColor="text1"/>
          <w:szCs w:val="20"/>
        </w:rPr>
      </w:pPr>
      <w:r w:rsidRPr="000E5E7F">
        <w:rPr>
          <w:rFonts w:ascii="Arial" w:hAnsi="Arial" w:cs="Arial"/>
          <w:b/>
          <w:color w:val="000000" w:themeColor="text1"/>
          <w:szCs w:val="20"/>
        </w:rPr>
        <w:t>,,</w:t>
      </w:r>
      <w:r w:rsidR="00CA5B1D" w:rsidRPr="00CA5B1D">
        <w:t xml:space="preserve"> </w:t>
      </w:r>
      <w:r w:rsidR="00CA5B1D" w:rsidRPr="00CA5B1D">
        <w:rPr>
          <w:rFonts w:ascii="Arial" w:hAnsi="Arial" w:cs="Arial"/>
          <w:b/>
          <w:color w:val="000000" w:themeColor="text1"/>
          <w:szCs w:val="20"/>
        </w:rPr>
        <w:t>Klaipėdos rajono savivaldybės vietinės reikšmės kelių (gatvių) su žvyro danga važiuojamosios dalies priežiūros darbai ir esančių šaligatvių, pėsčiųjų-dviračių takų įrengimo ir paprastojo remonto darbai</w:t>
      </w:r>
      <w:r w:rsidRPr="000E5E7F">
        <w:rPr>
          <w:rFonts w:ascii="Arial" w:hAnsi="Arial" w:cs="Arial"/>
          <w:b/>
          <w:color w:val="000000" w:themeColor="text1"/>
          <w:szCs w:val="20"/>
        </w:rPr>
        <w:t>“</w:t>
      </w:r>
    </w:p>
    <w:p w14:paraId="627E1A73" w14:textId="77777777" w:rsidR="00AC245E" w:rsidRPr="00A467B4" w:rsidRDefault="00AC245E" w:rsidP="00FF03B0">
      <w:pPr>
        <w:jc w:val="center"/>
        <w:rPr>
          <w:rFonts w:ascii="Arial" w:hAnsi="Arial" w:cs="Arial"/>
          <w:b/>
          <w:szCs w:val="20"/>
        </w:rPr>
      </w:pPr>
    </w:p>
    <w:p w14:paraId="1207213A" w14:textId="7C322E35" w:rsidR="00FF03B0" w:rsidRPr="00A8189D" w:rsidRDefault="00FF03B0" w:rsidP="00FF03B0">
      <w:pPr>
        <w:jc w:val="center"/>
        <w:rPr>
          <w:rFonts w:ascii="Arial" w:hAnsi="Arial" w:cs="Arial"/>
          <w:b/>
          <w:szCs w:val="20"/>
        </w:rPr>
      </w:pPr>
      <w:r w:rsidRPr="00A8189D">
        <w:rPr>
          <w:rFonts w:ascii="Arial" w:hAnsi="Arial" w:cs="Arial"/>
          <w:b/>
          <w:szCs w:val="20"/>
        </w:rPr>
        <w:t xml:space="preserve"> TECHNINĖ SPECIFIKACIJA</w:t>
      </w:r>
    </w:p>
    <w:p w14:paraId="3692576E" w14:textId="77777777" w:rsidR="00FF03B0" w:rsidRPr="00A8189D" w:rsidRDefault="00FF03B0" w:rsidP="00FF03B0">
      <w:pPr>
        <w:rPr>
          <w:rFonts w:ascii="Arial" w:hAnsi="Arial" w:cs="Arial"/>
          <w:szCs w:val="20"/>
        </w:rPr>
      </w:pPr>
    </w:p>
    <w:tbl>
      <w:tblPr>
        <w:tblW w:w="9648" w:type="dxa"/>
        <w:tblLook w:val="01E0" w:firstRow="1" w:lastRow="1" w:firstColumn="1" w:lastColumn="1" w:noHBand="0" w:noVBand="0"/>
      </w:tblPr>
      <w:tblGrid>
        <w:gridCol w:w="2403"/>
        <w:gridCol w:w="7245"/>
      </w:tblGrid>
      <w:tr w:rsidR="00FF03B0" w:rsidRPr="00A8189D" w14:paraId="7C6437F5" w14:textId="77777777" w:rsidTr="00F60040">
        <w:trPr>
          <w:trHeight w:val="680"/>
        </w:trPr>
        <w:tc>
          <w:tcPr>
            <w:tcW w:w="2403" w:type="dxa"/>
            <w:vAlign w:val="center"/>
          </w:tcPr>
          <w:p w14:paraId="2730FAFE" w14:textId="77777777" w:rsidR="00FF03B0" w:rsidRPr="00A8189D" w:rsidRDefault="00FF03B0" w:rsidP="00FF03B0">
            <w:pPr>
              <w:rPr>
                <w:rFonts w:ascii="Arial" w:hAnsi="Arial" w:cs="Arial"/>
              </w:rPr>
            </w:pPr>
            <w:r w:rsidRPr="00A8189D">
              <w:rPr>
                <w:rFonts w:ascii="Arial" w:hAnsi="Arial" w:cs="Arial"/>
              </w:rPr>
              <w:t>UŽSAKOVAS</w:t>
            </w:r>
          </w:p>
        </w:tc>
        <w:tc>
          <w:tcPr>
            <w:tcW w:w="7245" w:type="dxa"/>
            <w:vAlign w:val="center"/>
          </w:tcPr>
          <w:p w14:paraId="1D19A88F" w14:textId="77777777" w:rsidR="00FF03B0" w:rsidRPr="00A8189D" w:rsidRDefault="00FF03B0" w:rsidP="00FF03B0">
            <w:pPr>
              <w:jc w:val="both"/>
              <w:rPr>
                <w:rFonts w:ascii="Arial" w:hAnsi="Arial" w:cs="Arial"/>
              </w:rPr>
            </w:pPr>
            <w:r w:rsidRPr="00A8189D">
              <w:rPr>
                <w:rFonts w:ascii="Arial" w:hAnsi="Arial" w:cs="Arial"/>
              </w:rPr>
              <w:t>Klaipėdos rajono savivaldybės administracija, kodas 188773688, Klaipėdos g. 2, LT-96130 Gargždai.</w:t>
            </w:r>
          </w:p>
        </w:tc>
      </w:tr>
      <w:tr w:rsidR="00FF03B0" w:rsidRPr="00A8189D" w14:paraId="452AFA11" w14:textId="77777777" w:rsidTr="00F60040">
        <w:trPr>
          <w:trHeight w:val="680"/>
        </w:trPr>
        <w:tc>
          <w:tcPr>
            <w:tcW w:w="2403" w:type="dxa"/>
            <w:vAlign w:val="center"/>
          </w:tcPr>
          <w:p w14:paraId="2BC3B32F" w14:textId="77777777" w:rsidR="00FF03B0" w:rsidRPr="00A8189D" w:rsidRDefault="00FF03B0" w:rsidP="00FF03B0">
            <w:pPr>
              <w:rPr>
                <w:rFonts w:ascii="Arial" w:hAnsi="Arial" w:cs="Arial"/>
              </w:rPr>
            </w:pPr>
            <w:r w:rsidRPr="00A8189D">
              <w:rPr>
                <w:rFonts w:ascii="Arial" w:hAnsi="Arial" w:cs="Arial"/>
              </w:rPr>
              <w:t>PIRKIMO/DARBŲ PAVADINIMAS</w:t>
            </w:r>
          </w:p>
        </w:tc>
        <w:tc>
          <w:tcPr>
            <w:tcW w:w="7245" w:type="dxa"/>
            <w:vAlign w:val="center"/>
          </w:tcPr>
          <w:p w14:paraId="2AF57F6D" w14:textId="77777777" w:rsidR="00691C79" w:rsidRPr="00A8189D" w:rsidRDefault="00691C79" w:rsidP="00FF03B0">
            <w:pPr>
              <w:jc w:val="both"/>
              <w:rPr>
                <w:rFonts w:ascii="Arial" w:hAnsi="Arial" w:cs="Arial"/>
              </w:rPr>
            </w:pPr>
          </w:p>
          <w:p w14:paraId="0DBDCB3F" w14:textId="6CCB08B2" w:rsidR="00FF03B0" w:rsidRPr="00A8189D" w:rsidRDefault="00CA5B1D" w:rsidP="00FF03B0">
            <w:pPr>
              <w:jc w:val="both"/>
              <w:rPr>
                <w:rFonts w:ascii="Arial" w:hAnsi="Arial" w:cs="Arial"/>
                <w:highlight w:val="yellow"/>
              </w:rPr>
            </w:pPr>
            <w:r w:rsidRPr="00CA5B1D">
              <w:rPr>
                <w:rFonts w:ascii="Arial" w:hAnsi="Arial" w:cs="Arial"/>
              </w:rPr>
              <w:t>Klaipėdos rajono savivaldybės vietinės reikšmės kelių (gatvių) su žvyro danga važiuojamosios dalies priežiūros darbai ir esančių šaligatvių, pėsčiųjų-dviračių takų įrengimo ir paprastojo remonto darbai</w:t>
            </w:r>
            <w:r w:rsidR="00691C79" w:rsidRPr="00A8189D">
              <w:rPr>
                <w:rFonts w:ascii="Arial" w:hAnsi="Arial" w:cs="Arial"/>
              </w:rPr>
              <w:t>.</w:t>
            </w:r>
          </w:p>
        </w:tc>
      </w:tr>
      <w:tr w:rsidR="00FF03B0" w:rsidRPr="00A8189D" w14:paraId="0451416F" w14:textId="77777777" w:rsidTr="00F60040">
        <w:trPr>
          <w:trHeight w:val="347"/>
        </w:trPr>
        <w:tc>
          <w:tcPr>
            <w:tcW w:w="2403" w:type="dxa"/>
            <w:vAlign w:val="center"/>
          </w:tcPr>
          <w:p w14:paraId="1CC83146" w14:textId="77777777" w:rsidR="00FF03B0" w:rsidRPr="00A8189D" w:rsidRDefault="00FF03B0" w:rsidP="00FF03B0">
            <w:pPr>
              <w:rPr>
                <w:rFonts w:ascii="Arial" w:hAnsi="Arial" w:cs="Arial"/>
              </w:rPr>
            </w:pPr>
            <w:r w:rsidRPr="00A8189D">
              <w:rPr>
                <w:rFonts w:ascii="Arial" w:hAnsi="Arial" w:cs="Arial"/>
              </w:rPr>
              <w:t>STATYBOS RŪŠIS</w:t>
            </w:r>
          </w:p>
        </w:tc>
        <w:tc>
          <w:tcPr>
            <w:tcW w:w="7245" w:type="dxa"/>
            <w:vAlign w:val="center"/>
          </w:tcPr>
          <w:p w14:paraId="2DF0BCEB" w14:textId="77777777" w:rsidR="00691C79" w:rsidRPr="00A8189D" w:rsidRDefault="00691C79" w:rsidP="00FF03B0">
            <w:pPr>
              <w:contextualSpacing/>
              <w:jc w:val="both"/>
              <w:rPr>
                <w:rFonts w:ascii="Arial" w:hAnsi="Arial" w:cs="Arial"/>
                <w:lang w:eastAsia="lt-LT"/>
              </w:rPr>
            </w:pPr>
          </w:p>
          <w:p w14:paraId="47170EC4" w14:textId="0F8CB5BE" w:rsidR="00FF03B0" w:rsidRPr="00A8189D" w:rsidRDefault="00FF03B0" w:rsidP="00FF03B0">
            <w:pPr>
              <w:contextualSpacing/>
              <w:jc w:val="both"/>
              <w:rPr>
                <w:rFonts w:ascii="Arial" w:hAnsi="Arial" w:cs="Arial"/>
                <w:lang w:eastAsia="lt-LT"/>
              </w:rPr>
            </w:pPr>
            <w:r w:rsidRPr="00A8189D">
              <w:rPr>
                <w:rFonts w:ascii="Arial" w:hAnsi="Arial" w:cs="Arial"/>
                <w:lang w:eastAsia="lt-LT"/>
              </w:rPr>
              <w:t xml:space="preserve">Susisiekimo komunikacijų </w:t>
            </w:r>
            <w:r w:rsidR="00CA5B1D">
              <w:rPr>
                <w:rFonts w:ascii="Arial" w:hAnsi="Arial" w:cs="Arial"/>
                <w:lang w:eastAsia="lt-LT"/>
              </w:rPr>
              <w:t xml:space="preserve">statybos ir </w:t>
            </w:r>
            <w:r w:rsidRPr="00A8189D">
              <w:rPr>
                <w:rFonts w:ascii="Arial" w:hAnsi="Arial" w:cs="Arial"/>
                <w:lang w:eastAsia="lt-LT"/>
              </w:rPr>
              <w:t>p</w:t>
            </w:r>
            <w:r w:rsidR="00477ABB">
              <w:rPr>
                <w:rFonts w:ascii="Arial" w:hAnsi="Arial" w:cs="Arial"/>
                <w:lang w:eastAsia="lt-LT"/>
              </w:rPr>
              <w:t>r</w:t>
            </w:r>
            <w:r w:rsidR="00FC0D40">
              <w:rPr>
                <w:rFonts w:ascii="Arial" w:hAnsi="Arial" w:cs="Arial"/>
                <w:lang w:eastAsia="lt-LT"/>
              </w:rPr>
              <w:t>i</w:t>
            </w:r>
            <w:r w:rsidR="00477ABB">
              <w:rPr>
                <w:rFonts w:ascii="Arial" w:hAnsi="Arial" w:cs="Arial"/>
                <w:lang w:eastAsia="lt-LT"/>
              </w:rPr>
              <w:t>e</w:t>
            </w:r>
            <w:r w:rsidR="00FC0D40">
              <w:rPr>
                <w:rFonts w:ascii="Arial" w:hAnsi="Arial" w:cs="Arial"/>
                <w:lang w:eastAsia="lt-LT"/>
              </w:rPr>
              <w:t>žiūros</w:t>
            </w:r>
            <w:r w:rsidRPr="00A8189D">
              <w:rPr>
                <w:rFonts w:ascii="Arial" w:hAnsi="Arial" w:cs="Arial"/>
                <w:lang w:eastAsia="lt-LT"/>
              </w:rPr>
              <w:t xml:space="preserve"> darbai.</w:t>
            </w:r>
          </w:p>
          <w:p w14:paraId="5A9E41DA" w14:textId="77777777" w:rsidR="00FF03B0" w:rsidRPr="00A8189D" w:rsidRDefault="00FF03B0" w:rsidP="00FF03B0">
            <w:pPr>
              <w:jc w:val="both"/>
              <w:rPr>
                <w:rFonts w:ascii="Arial" w:hAnsi="Arial" w:cs="Arial"/>
                <w:highlight w:val="yellow"/>
              </w:rPr>
            </w:pPr>
          </w:p>
        </w:tc>
      </w:tr>
    </w:tbl>
    <w:p w14:paraId="450411EC" w14:textId="16F44411" w:rsidR="00CA5B1D" w:rsidRDefault="00CA5B1D" w:rsidP="0018223A">
      <w:pPr>
        <w:ind w:firstLine="1134"/>
        <w:rPr>
          <w:rFonts w:ascii="Arial" w:hAnsi="Arial" w:cs="Arial"/>
        </w:rPr>
      </w:pPr>
      <w:r>
        <w:rPr>
          <w:rFonts w:ascii="Arial" w:hAnsi="Arial" w:cs="Arial"/>
          <w:b/>
          <w:bCs/>
        </w:rPr>
        <w:t xml:space="preserve">Pirkimo </w:t>
      </w:r>
      <w:r w:rsidRPr="00CA5B1D">
        <w:rPr>
          <w:rFonts w:ascii="Arial" w:hAnsi="Arial" w:cs="Arial"/>
          <w:b/>
          <w:bCs/>
        </w:rPr>
        <w:t>I dalis:</w:t>
      </w:r>
      <w:r>
        <w:rPr>
          <w:rFonts w:ascii="Arial" w:hAnsi="Arial" w:cs="Arial"/>
        </w:rPr>
        <w:t xml:space="preserve"> </w:t>
      </w:r>
      <w:r w:rsidRPr="00CA5B1D">
        <w:rPr>
          <w:rFonts w:ascii="Arial" w:hAnsi="Arial" w:cs="Arial"/>
        </w:rPr>
        <w:t>Klaipėdos rajono savivaldybės vietinės reikšmės kelių (gatvių) su žvyro danga važiuojamosios dalies priežiūros darbai</w:t>
      </w:r>
      <w:r>
        <w:rPr>
          <w:rFonts w:ascii="Arial" w:hAnsi="Arial" w:cs="Arial"/>
        </w:rPr>
        <w:t>.</w:t>
      </w:r>
    </w:p>
    <w:p w14:paraId="04C59F1C" w14:textId="77777777" w:rsidR="00CA5B1D" w:rsidRDefault="00CA5B1D" w:rsidP="0018223A">
      <w:pPr>
        <w:ind w:firstLine="1134"/>
        <w:rPr>
          <w:rFonts w:ascii="Arial" w:hAnsi="Arial" w:cs="Arial"/>
        </w:rPr>
      </w:pPr>
    </w:p>
    <w:p w14:paraId="3C47EEC1" w14:textId="48306CAA" w:rsidR="00FF03B0" w:rsidRPr="00A8189D" w:rsidRDefault="00FF03B0" w:rsidP="0018223A">
      <w:pPr>
        <w:ind w:firstLine="1134"/>
        <w:rPr>
          <w:rFonts w:ascii="Arial" w:hAnsi="Arial" w:cs="Arial"/>
        </w:rPr>
      </w:pPr>
      <w:r w:rsidRPr="00A8189D">
        <w:rPr>
          <w:rFonts w:ascii="Arial" w:hAnsi="Arial" w:cs="Arial"/>
        </w:rPr>
        <w:t>DARBAI VYKDOMI</w:t>
      </w:r>
    </w:p>
    <w:p w14:paraId="4F64F569" w14:textId="007928E5" w:rsidR="00D338BB" w:rsidRPr="00184105" w:rsidRDefault="00FF03B0" w:rsidP="00462679">
      <w:pPr>
        <w:tabs>
          <w:tab w:val="left" w:pos="293"/>
        </w:tabs>
        <w:ind w:firstLine="1134"/>
        <w:jc w:val="both"/>
        <w:rPr>
          <w:rFonts w:ascii="Arial" w:hAnsi="Arial" w:cs="Arial"/>
          <w:color w:val="FF0000"/>
        </w:rPr>
      </w:pPr>
      <w:r w:rsidRPr="00184105">
        <w:rPr>
          <w:rFonts w:ascii="Arial" w:hAnsi="Arial" w:cs="Arial"/>
        </w:rPr>
        <w:t xml:space="preserve">Pagal užsakovo </w:t>
      </w:r>
      <w:r w:rsidR="005907C8" w:rsidRPr="00184105">
        <w:rPr>
          <w:rFonts w:ascii="Arial" w:hAnsi="Arial" w:cs="Arial"/>
        </w:rPr>
        <w:t xml:space="preserve">(seniūnijos seniūno arba administracijos atstovo) </w:t>
      </w:r>
      <w:r w:rsidRPr="00184105">
        <w:rPr>
          <w:rFonts w:ascii="Arial" w:hAnsi="Arial" w:cs="Arial"/>
        </w:rPr>
        <w:t xml:space="preserve">pateiktą raštišką pavedimą, </w:t>
      </w:r>
      <w:r w:rsidR="005907C8" w:rsidRPr="00184105">
        <w:rPr>
          <w:rFonts w:ascii="Arial" w:hAnsi="Arial" w:cs="Arial"/>
        </w:rPr>
        <w:t>vadovaudamiesi kelių priežiūros vadovo II dalies „Automobilių kelių priežiūros darbų atlikimo technologija KPV DT-15“ patvirtinto 2015 m.  sausio  30  d.</w:t>
      </w:r>
      <w:r w:rsidR="00184105" w:rsidRPr="00184105">
        <w:rPr>
          <w:rFonts w:ascii="Arial" w:hAnsi="Arial" w:cs="Arial"/>
        </w:rPr>
        <w:t xml:space="preserve"> (galiojanti redakcija nuo 2015-02-03)</w:t>
      </w:r>
      <w:r w:rsidR="005907C8" w:rsidRPr="00184105">
        <w:rPr>
          <w:rFonts w:ascii="Arial" w:hAnsi="Arial" w:cs="Arial"/>
        </w:rPr>
        <w:t xml:space="preserve"> įsakymu Nr.</w:t>
      </w:r>
      <w:r w:rsidR="00184105" w:rsidRPr="00184105">
        <w:rPr>
          <w:rFonts w:ascii="Arial" w:hAnsi="Arial" w:cs="Arial"/>
        </w:rPr>
        <w:t xml:space="preserve"> </w:t>
      </w:r>
      <w:r w:rsidR="005907C8" w:rsidRPr="00184105">
        <w:rPr>
          <w:rFonts w:ascii="Arial" w:hAnsi="Arial" w:cs="Arial"/>
        </w:rPr>
        <w:t>V(E)-1</w:t>
      </w:r>
      <w:r w:rsidR="0090679C">
        <w:rPr>
          <w:rFonts w:ascii="Arial" w:hAnsi="Arial" w:cs="Arial"/>
        </w:rPr>
        <w:t xml:space="preserve"> 6 lentelės darbų aprašymu skiltyse</w:t>
      </w:r>
      <w:r w:rsidR="005907C8" w:rsidRPr="00184105">
        <w:rPr>
          <w:rFonts w:ascii="Arial" w:hAnsi="Arial" w:cs="Arial"/>
        </w:rPr>
        <w:t xml:space="preserve"> </w:t>
      </w:r>
      <w:r w:rsidR="00462679" w:rsidRPr="00184105">
        <w:rPr>
          <w:rFonts w:ascii="Arial" w:hAnsi="Arial" w:cs="Arial"/>
        </w:rPr>
        <w:t xml:space="preserve">2.2.1 </w:t>
      </w:r>
      <w:r w:rsidR="0090679C">
        <w:rPr>
          <w:rFonts w:ascii="Arial" w:hAnsi="Arial" w:cs="Arial"/>
        </w:rPr>
        <w:t>„</w:t>
      </w:r>
      <w:r w:rsidR="00462679" w:rsidRPr="00184105">
        <w:rPr>
          <w:rFonts w:ascii="Arial" w:hAnsi="Arial" w:cs="Arial"/>
        </w:rPr>
        <w:t>Valymas</w:t>
      </w:r>
      <w:r w:rsidR="0090679C">
        <w:rPr>
          <w:rFonts w:ascii="Arial" w:hAnsi="Arial" w:cs="Arial"/>
        </w:rPr>
        <w:t>“</w:t>
      </w:r>
      <w:r w:rsidR="00462679" w:rsidRPr="00184105">
        <w:rPr>
          <w:rFonts w:ascii="Arial" w:hAnsi="Arial" w:cs="Arial"/>
        </w:rPr>
        <w:t xml:space="preserve">, 2.2.3 </w:t>
      </w:r>
      <w:r w:rsidR="0090679C">
        <w:rPr>
          <w:rFonts w:ascii="Arial" w:hAnsi="Arial" w:cs="Arial"/>
        </w:rPr>
        <w:t>„</w:t>
      </w:r>
      <w:r w:rsidR="00462679" w:rsidRPr="00184105">
        <w:rPr>
          <w:rFonts w:ascii="Arial" w:hAnsi="Arial" w:cs="Arial"/>
        </w:rPr>
        <w:t>Bangų ir provėžų ištaisymas</w:t>
      </w:r>
      <w:r w:rsidR="0090679C">
        <w:rPr>
          <w:rFonts w:ascii="Arial" w:hAnsi="Arial" w:cs="Arial"/>
        </w:rPr>
        <w:t>“</w:t>
      </w:r>
      <w:r w:rsidR="00462679" w:rsidRPr="00184105">
        <w:rPr>
          <w:rFonts w:ascii="Arial" w:hAnsi="Arial" w:cs="Arial"/>
        </w:rPr>
        <w:t xml:space="preserve">, 2.2.5 </w:t>
      </w:r>
      <w:r w:rsidR="0090679C">
        <w:rPr>
          <w:rFonts w:ascii="Arial" w:hAnsi="Arial" w:cs="Arial"/>
        </w:rPr>
        <w:t>„</w:t>
      </w:r>
      <w:r w:rsidR="00462679" w:rsidRPr="00184105">
        <w:rPr>
          <w:rFonts w:ascii="Arial" w:hAnsi="Arial" w:cs="Arial"/>
        </w:rPr>
        <w:t>Įdubų, iškylų, įlūžių ir kitų nelygumų ištaisymas</w:t>
      </w:r>
      <w:r w:rsidR="0090679C">
        <w:rPr>
          <w:rFonts w:ascii="Arial" w:hAnsi="Arial" w:cs="Arial"/>
        </w:rPr>
        <w:t>“</w:t>
      </w:r>
      <w:r w:rsidR="00462679" w:rsidRPr="00184105">
        <w:rPr>
          <w:rFonts w:ascii="Arial" w:hAnsi="Arial" w:cs="Arial"/>
        </w:rPr>
        <w:t xml:space="preserve">, 2.2.6 </w:t>
      </w:r>
      <w:r w:rsidR="0090679C">
        <w:rPr>
          <w:rFonts w:ascii="Arial" w:hAnsi="Arial" w:cs="Arial"/>
        </w:rPr>
        <w:t>„</w:t>
      </w:r>
      <w:r w:rsidR="00462679" w:rsidRPr="00184105">
        <w:rPr>
          <w:rFonts w:ascii="Arial" w:hAnsi="Arial" w:cs="Arial"/>
        </w:rPr>
        <w:t>Nusidėvėjusio sluoksnio atnaujinimas</w:t>
      </w:r>
      <w:r w:rsidR="0090679C">
        <w:rPr>
          <w:rFonts w:ascii="Arial" w:hAnsi="Arial" w:cs="Arial"/>
        </w:rPr>
        <w:t>“</w:t>
      </w:r>
      <w:r w:rsidR="00462679" w:rsidRPr="00184105">
        <w:rPr>
          <w:rFonts w:ascii="Arial" w:hAnsi="Arial" w:cs="Arial"/>
        </w:rPr>
        <w:t xml:space="preserve">, 2.2.8 </w:t>
      </w:r>
      <w:r w:rsidR="0090679C">
        <w:rPr>
          <w:rFonts w:ascii="Arial" w:hAnsi="Arial" w:cs="Arial"/>
        </w:rPr>
        <w:t>„</w:t>
      </w:r>
      <w:r w:rsidR="00462679" w:rsidRPr="00184105">
        <w:rPr>
          <w:rFonts w:ascii="Arial" w:hAnsi="Arial" w:cs="Arial"/>
        </w:rPr>
        <w:t>Išorinių kraštų (sankasos briaunų) sutvarkymas</w:t>
      </w:r>
      <w:r w:rsidR="0090679C">
        <w:rPr>
          <w:rFonts w:ascii="Arial" w:hAnsi="Arial" w:cs="Arial"/>
        </w:rPr>
        <w:t>“</w:t>
      </w:r>
      <w:r w:rsidR="00462679" w:rsidRPr="00184105">
        <w:rPr>
          <w:rFonts w:ascii="Arial" w:hAnsi="Arial" w:cs="Arial"/>
        </w:rPr>
        <w:t xml:space="preserve"> </w:t>
      </w:r>
      <w:r w:rsidR="005907C8" w:rsidRPr="00184105">
        <w:rPr>
          <w:rFonts w:ascii="Arial" w:hAnsi="Arial" w:cs="Arial"/>
        </w:rPr>
        <w:t>atlieka kelio/gatvės priežiūros darbus</w:t>
      </w:r>
      <w:r w:rsidR="00B91ED0">
        <w:rPr>
          <w:rFonts w:ascii="Arial" w:hAnsi="Arial" w:cs="Arial"/>
        </w:rPr>
        <w:t>.</w:t>
      </w:r>
    </w:p>
    <w:p w14:paraId="0A9C43E7" w14:textId="3A221A28" w:rsidR="00D573F8" w:rsidRPr="00D12DB2" w:rsidRDefault="00C94A9D" w:rsidP="00D573F8">
      <w:pPr>
        <w:autoSpaceDE w:val="0"/>
        <w:autoSpaceDN w:val="0"/>
        <w:adjustRightInd w:val="0"/>
        <w:rPr>
          <w:b/>
          <w:bCs/>
          <w:i/>
          <w:iCs/>
          <w:sz w:val="22"/>
          <w:szCs w:val="22"/>
          <w:lang w:eastAsia="lt-LT"/>
        </w:rPr>
      </w:pPr>
      <w:r w:rsidRPr="00D12DB2">
        <w:rPr>
          <w:b/>
          <w:bCs/>
          <w:i/>
          <w:iCs/>
          <w:sz w:val="22"/>
          <w:szCs w:val="22"/>
          <w:lang w:eastAsia="lt-LT"/>
        </w:rPr>
        <w:t>PASTAB</w:t>
      </w:r>
      <w:r w:rsidR="0090679C" w:rsidRPr="00D12DB2">
        <w:rPr>
          <w:b/>
          <w:bCs/>
          <w:i/>
          <w:iCs/>
          <w:sz w:val="22"/>
          <w:szCs w:val="22"/>
          <w:lang w:eastAsia="lt-LT"/>
        </w:rPr>
        <w:t>A</w:t>
      </w:r>
      <w:r w:rsidRPr="00D12DB2">
        <w:rPr>
          <w:b/>
          <w:bCs/>
          <w:i/>
          <w:iCs/>
          <w:sz w:val="22"/>
          <w:szCs w:val="22"/>
          <w:lang w:eastAsia="lt-LT"/>
        </w:rPr>
        <w:t>:</w:t>
      </w:r>
    </w:p>
    <w:p w14:paraId="1BAE5567" w14:textId="71B79818" w:rsidR="00D573F8" w:rsidRDefault="00D573F8" w:rsidP="0090679C">
      <w:pPr>
        <w:autoSpaceDE w:val="0"/>
        <w:autoSpaceDN w:val="0"/>
        <w:adjustRightInd w:val="0"/>
        <w:ind w:firstLine="1296"/>
        <w:jc w:val="both"/>
        <w:rPr>
          <w:rFonts w:ascii="Arial" w:hAnsi="Arial" w:cs="Arial"/>
          <w:i/>
          <w:iCs/>
          <w:lang w:eastAsia="lt-LT"/>
        </w:rPr>
      </w:pPr>
      <w:r w:rsidRPr="00D573F8">
        <w:rPr>
          <w:rFonts w:ascii="Arial" w:hAnsi="Arial" w:cs="Arial"/>
          <w:i/>
          <w:iCs/>
          <w:lang w:eastAsia="lt-LT"/>
        </w:rPr>
        <w:lastRenderedPageBreak/>
        <w:t>Darbus atlikti dangai esant optimalaus drėgnio,</w:t>
      </w:r>
      <w:r w:rsidR="0090679C">
        <w:rPr>
          <w:rFonts w:ascii="Arial" w:hAnsi="Arial" w:cs="Arial"/>
          <w:i/>
          <w:iCs/>
          <w:lang w:eastAsia="lt-LT"/>
        </w:rPr>
        <w:t xml:space="preserve"> </w:t>
      </w:r>
      <w:r w:rsidR="008F5455" w:rsidRPr="008F5455">
        <w:rPr>
          <w:rFonts w:ascii="Arial" w:hAnsi="Arial" w:cs="Arial"/>
          <w:i/>
          <w:iCs/>
          <w:lang w:eastAsia="lt-LT"/>
        </w:rPr>
        <w:t>dangos, jei ji sausa</w:t>
      </w:r>
      <w:r w:rsidRPr="00D573F8">
        <w:rPr>
          <w:rFonts w:ascii="Arial" w:hAnsi="Arial" w:cs="Arial"/>
          <w:i/>
          <w:iCs/>
          <w:lang w:eastAsia="lt-LT"/>
        </w:rPr>
        <w:t xml:space="preserve"> reikia laistyti (1 l/m²</w:t>
      </w:r>
      <w:r>
        <w:rPr>
          <w:rFonts w:ascii="Arial" w:hAnsi="Arial" w:cs="Arial"/>
          <w:i/>
          <w:iCs/>
          <w:lang w:eastAsia="lt-LT"/>
        </w:rPr>
        <w:t xml:space="preserve"> </w:t>
      </w:r>
      <w:r w:rsidRPr="00D573F8">
        <w:rPr>
          <w:rFonts w:ascii="Arial" w:hAnsi="Arial" w:cs="Arial"/>
          <w:i/>
          <w:iCs/>
          <w:lang w:eastAsia="lt-LT"/>
        </w:rPr>
        <w:t>kiekvienam storio centimetrui).</w:t>
      </w:r>
    </w:p>
    <w:p w14:paraId="52739AFB" w14:textId="727BF4FC" w:rsidR="00D573F8" w:rsidRPr="00D573F8" w:rsidRDefault="00D573F8" w:rsidP="0090679C">
      <w:pPr>
        <w:autoSpaceDE w:val="0"/>
        <w:autoSpaceDN w:val="0"/>
        <w:adjustRightInd w:val="0"/>
        <w:ind w:firstLine="1296"/>
        <w:jc w:val="both"/>
        <w:rPr>
          <w:rFonts w:ascii="Arial" w:hAnsi="Arial" w:cs="Arial"/>
          <w:i/>
          <w:iCs/>
          <w:lang w:eastAsia="lt-LT"/>
        </w:rPr>
      </w:pPr>
      <w:r w:rsidRPr="00D573F8">
        <w:rPr>
          <w:rFonts w:ascii="Arial" w:hAnsi="Arial" w:cs="Arial"/>
          <w:i/>
          <w:iCs/>
          <w:lang w:eastAsia="lt-LT"/>
        </w:rPr>
        <w:t>N</w:t>
      </w:r>
      <w:r w:rsidRPr="00D573F8">
        <w:rPr>
          <w:rFonts w:ascii="Arial" w:eastAsia="Times New Roman,Italic" w:hAnsi="Arial" w:cs="Arial"/>
          <w:i/>
          <w:iCs/>
          <w:lang w:eastAsia="lt-LT"/>
        </w:rPr>
        <w:t>audojamos medžiagos turi atitikti aprašo TRA SBR [</w:t>
      </w:r>
      <w:r w:rsidRPr="00D573F8">
        <w:rPr>
          <w:rFonts w:ascii="Arial" w:hAnsi="Arial" w:cs="Arial"/>
          <w:i/>
          <w:iCs/>
          <w:lang w:eastAsia="lt-LT"/>
        </w:rPr>
        <w:t>5.9]</w:t>
      </w:r>
      <w:r>
        <w:rPr>
          <w:rFonts w:ascii="Arial" w:hAnsi="Arial" w:cs="Arial"/>
          <w:i/>
          <w:iCs/>
          <w:lang w:eastAsia="lt-LT"/>
        </w:rPr>
        <w:t xml:space="preserve"> </w:t>
      </w:r>
      <w:r w:rsidRPr="00D573F8">
        <w:rPr>
          <w:rFonts w:ascii="Arial" w:hAnsi="Arial" w:cs="Arial"/>
          <w:i/>
          <w:iCs/>
          <w:lang w:eastAsia="lt-LT"/>
        </w:rPr>
        <w:t>reikalavimus</w:t>
      </w:r>
      <w:r>
        <w:rPr>
          <w:rFonts w:ascii="Arial" w:hAnsi="Arial" w:cs="Arial"/>
          <w:i/>
          <w:iCs/>
          <w:lang w:eastAsia="lt-LT"/>
        </w:rPr>
        <w:t>,</w:t>
      </w:r>
      <w:r w:rsidRPr="00D573F8">
        <w:rPr>
          <w:rFonts w:ascii="Arial" w:hAnsi="Arial" w:cs="Arial"/>
          <w:i/>
          <w:iCs/>
          <w:lang w:eastAsia="lt-LT"/>
        </w:rPr>
        <w:t xml:space="preserve"> </w:t>
      </w:r>
      <w:r w:rsidRPr="00D573F8">
        <w:rPr>
          <w:rFonts w:ascii="Arial" w:eastAsia="Times New Roman,Italic" w:hAnsi="Arial" w:cs="Arial"/>
          <w:i/>
          <w:iCs/>
          <w:lang w:eastAsia="lt-LT"/>
        </w:rPr>
        <w:t>leidžiama naudoti nesurištuosius</w:t>
      </w:r>
      <w:r>
        <w:rPr>
          <w:rFonts w:ascii="Arial" w:eastAsia="Times New Roman,Italic" w:hAnsi="Arial" w:cs="Arial"/>
          <w:i/>
          <w:iCs/>
          <w:lang w:eastAsia="lt-LT"/>
        </w:rPr>
        <w:t xml:space="preserve"> </w:t>
      </w:r>
      <w:r w:rsidRPr="00D573F8">
        <w:rPr>
          <w:rFonts w:ascii="Arial" w:eastAsia="Times New Roman,Italic" w:hAnsi="Arial" w:cs="Arial"/>
          <w:i/>
          <w:iCs/>
          <w:lang w:eastAsia="lt-LT"/>
        </w:rPr>
        <w:t xml:space="preserve">mineralinių medžiagų mišinius ir gruntus, klasifikuojamus pagal LST </w:t>
      </w:r>
      <w:r w:rsidRPr="00D573F8">
        <w:rPr>
          <w:rFonts w:ascii="Arial" w:hAnsi="Arial" w:cs="Arial"/>
          <w:i/>
          <w:iCs/>
          <w:lang w:eastAsia="lt-LT"/>
        </w:rPr>
        <w:t>1331[5.33]</w:t>
      </w:r>
      <w:r w:rsidRPr="00D573F8">
        <w:rPr>
          <w:rFonts w:ascii="Arial" w:eastAsia="Times New Roman,Italic" w:hAnsi="Arial" w:cs="Arial"/>
          <w:i/>
          <w:iCs/>
          <w:lang w:eastAsia="lt-LT"/>
        </w:rPr>
        <w:t>, kurių mažiausia mineralinių dulkių kiekio kategorija yra LF</w:t>
      </w:r>
      <w:r w:rsidRPr="00D573F8">
        <w:rPr>
          <w:rFonts w:ascii="Arial" w:hAnsi="Arial" w:cs="Arial"/>
          <w:i/>
          <w:iCs/>
          <w:lang w:eastAsia="lt-LT"/>
        </w:rPr>
        <w:t>4</w:t>
      </w:r>
      <w:bookmarkStart w:id="0" w:name="_Hlk177561002"/>
      <w:r w:rsidRPr="00D573F8">
        <w:rPr>
          <w:rFonts w:ascii="Arial" w:hAnsi="Arial" w:cs="Arial"/>
          <w:i/>
          <w:iCs/>
          <w:lang w:eastAsia="lt-LT"/>
        </w:rPr>
        <w:t>.(</w:t>
      </w:r>
      <w:r w:rsidRPr="00D573F8">
        <w:rPr>
          <w:rFonts w:ascii="Arial" w:hAnsi="Arial" w:cs="Arial"/>
        </w:rPr>
        <w:t xml:space="preserve"> </w:t>
      </w:r>
      <w:r w:rsidRPr="008F5455">
        <w:rPr>
          <w:rFonts w:ascii="Arial" w:hAnsi="Arial" w:cs="Arial"/>
          <w:i/>
          <w:iCs/>
          <w:lang w:eastAsia="lt-LT"/>
        </w:rPr>
        <w:t>Išbiros per 0,063 mm akučių sietą masės procentais</w:t>
      </w:r>
      <w:r w:rsidRPr="008F5455">
        <w:rPr>
          <w:rFonts w:ascii="Arial" w:hAnsi="Arial" w:cs="Arial"/>
        </w:rPr>
        <w:t xml:space="preserve"> </w:t>
      </w:r>
      <w:r w:rsidRPr="008F5455">
        <w:rPr>
          <w:rFonts w:ascii="Arial" w:hAnsi="Arial" w:cs="Arial"/>
          <w:i/>
          <w:iCs/>
          <w:lang w:eastAsia="lt-LT"/>
        </w:rPr>
        <w:t>≥ 4</w:t>
      </w:r>
      <w:r w:rsidRPr="00D573F8">
        <w:rPr>
          <w:rFonts w:ascii="Arial" w:hAnsi="Arial" w:cs="Arial"/>
          <w:i/>
          <w:iCs/>
          <w:lang w:eastAsia="lt-LT"/>
        </w:rPr>
        <w:t>)</w:t>
      </w:r>
    </w:p>
    <w:bookmarkEnd w:id="0"/>
    <w:p w14:paraId="7C2C3744" w14:textId="1BB43253" w:rsidR="00C94A9D" w:rsidRDefault="00EE26C2" w:rsidP="0090679C">
      <w:pPr>
        <w:autoSpaceDE w:val="0"/>
        <w:autoSpaceDN w:val="0"/>
        <w:adjustRightInd w:val="0"/>
        <w:ind w:firstLine="1296"/>
        <w:jc w:val="both"/>
        <w:rPr>
          <w:i/>
          <w:iCs/>
          <w:sz w:val="22"/>
          <w:szCs w:val="22"/>
          <w:lang w:eastAsia="lt-LT"/>
        </w:rPr>
      </w:pPr>
      <w:r w:rsidRPr="00EE26C2">
        <w:rPr>
          <w:rFonts w:ascii="Arial" w:eastAsia="Times New Roman,Italic" w:hAnsi="Arial" w:cs="Arial"/>
          <w:i/>
          <w:iCs/>
          <w:lang w:eastAsia="lt-LT"/>
        </w:rPr>
        <w:t>Nusidėvėjusio žvyro dang</w:t>
      </w:r>
      <w:r>
        <w:rPr>
          <w:rFonts w:ascii="Arial" w:eastAsia="Times New Roman,Italic" w:hAnsi="Arial" w:cs="Arial"/>
          <w:i/>
          <w:iCs/>
          <w:lang w:eastAsia="lt-LT"/>
        </w:rPr>
        <w:t>os</w:t>
      </w:r>
      <w:r w:rsidRPr="00EE26C2">
        <w:rPr>
          <w:rFonts w:ascii="Arial" w:eastAsia="Times New Roman,Italic" w:hAnsi="Arial" w:cs="Arial"/>
          <w:i/>
          <w:iCs/>
          <w:lang w:eastAsia="lt-LT"/>
        </w:rPr>
        <w:t xml:space="preserve"> sluoksnio </w:t>
      </w:r>
      <w:r>
        <w:rPr>
          <w:rFonts w:ascii="Arial" w:eastAsia="Times New Roman,Italic" w:hAnsi="Arial" w:cs="Arial"/>
          <w:i/>
          <w:iCs/>
          <w:lang w:eastAsia="lt-LT"/>
        </w:rPr>
        <w:t>atkūrimui</w:t>
      </w:r>
      <w:r w:rsidRPr="00EE26C2">
        <w:rPr>
          <w:rFonts w:ascii="Arial" w:eastAsia="Times New Roman,Italic" w:hAnsi="Arial" w:cs="Arial"/>
          <w:i/>
          <w:iCs/>
          <w:lang w:eastAsia="lt-LT"/>
        </w:rPr>
        <w:t xml:space="preserve"> </w:t>
      </w:r>
      <w:r>
        <w:rPr>
          <w:rFonts w:ascii="Arial" w:eastAsia="Times New Roman,Italic" w:hAnsi="Arial" w:cs="Arial"/>
          <w:i/>
          <w:iCs/>
          <w:lang w:eastAsia="lt-LT"/>
        </w:rPr>
        <w:t>t</w:t>
      </w:r>
      <w:r w:rsidR="00C94A9D" w:rsidRPr="00D573F8">
        <w:rPr>
          <w:rFonts w:ascii="Arial" w:eastAsia="Times New Roman,Italic" w:hAnsi="Arial" w:cs="Arial"/>
          <w:i/>
          <w:iCs/>
          <w:lang w:eastAsia="lt-LT"/>
        </w:rPr>
        <w:t>ankint</w:t>
      </w:r>
      <w:r>
        <w:rPr>
          <w:rFonts w:ascii="Arial" w:eastAsia="Times New Roman,Italic" w:hAnsi="Arial" w:cs="Arial"/>
          <w:i/>
          <w:iCs/>
          <w:lang w:eastAsia="lt-LT"/>
        </w:rPr>
        <w:t xml:space="preserve">i su </w:t>
      </w:r>
      <w:proofErr w:type="spellStart"/>
      <w:r w:rsidRPr="0090679C">
        <w:rPr>
          <w:rFonts w:ascii="Arial" w:eastAsia="Times New Roman,Italic" w:hAnsi="Arial" w:cs="Arial"/>
          <w:b/>
          <w:bCs/>
          <w:i/>
          <w:iCs/>
          <w:lang w:eastAsia="lt-LT"/>
        </w:rPr>
        <w:t>pneumovolu</w:t>
      </w:r>
      <w:proofErr w:type="spellEnd"/>
      <w:r>
        <w:rPr>
          <w:rFonts w:ascii="Arial" w:eastAsia="Times New Roman,Italic" w:hAnsi="Arial" w:cs="Arial"/>
          <w:i/>
          <w:iCs/>
          <w:lang w:eastAsia="lt-LT"/>
        </w:rPr>
        <w:t xml:space="preserve">, </w:t>
      </w:r>
      <w:r w:rsidR="00C94A9D" w:rsidRPr="00D573F8">
        <w:rPr>
          <w:rFonts w:ascii="Arial" w:eastAsia="Times New Roman,Italic" w:hAnsi="Arial" w:cs="Arial"/>
          <w:i/>
          <w:iCs/>
          <w:lang w:eastAsia="lt-LT"/>
        </w:rPr>
        <w:t>važiavimo vietos turi sutapti ne mažiau kaip 30–</w:t>
      </w:r>
      <w:r w:rsidR="00C94A9D" w:rsidRPr="00D573F8">
        <w:rPr>
          <w:rFonts w:ascii="Arial" w:hAnsi="Arial" w:cs="Arial"/>
          <w:i/>
          <w:iCs/>
          <w:lang w:eastAsia="lt-LT"/>
        </w:rPr>
        <w:t>40 cm</w:t>
      </w:r>
      <w:r>
        <w:rPr>
          <w:rFonts w:ascii="Arial" w:hAnsi="Arial" w:cs="Arial"/>
          <w:i/>
          <w:iCs/>
          <w:lang w:eastAsia="lt-LT"/>
        </w:rPr>
        <w:t xml:space="preserve">, </w:t>
      </w:r>
      <w:r w:rsidR="00C94A9D" w:rsidRPr="00D573F8">
        <w:rPr>
          <w:rFonts w:ascii="Arial" w:hAnsi="Arial" w:cs="Arial"/>
          <w:i/>
          <w:iCs/>
          <w:lang w:eastAsia="lt-LT"/>
        </w:rPr>
        <w:t xml:space="preserve">nuo 30 iki 50 mm storio sluoksniams naudojami </w:t>
      </w:r>
      <w:r w:rsidR="00C94A9D" w:rsidRPr="0090679C">
        <w:rPr>
          <w:rFonts w:ascii="Arial" w:hAnsi="Arial" w:cs="Arial"/>
          <w:b/>
          <w:bCs/>
          <w:i/>
          <w:iCs/>
          <w:lang w:eastAsia="lt-LT"/>
        </w:rPr>
        <w:t>0/16</w:t>
      </w:r>
      <w:r w:rsidR="00D573F8">
        <w:rPr>
          <w:rFonts w:ascii="Arial" w:hAnsi="Arial" w:cs="Arial"/>
          <w:i/>
          <w:iCs/>
          <w:lang w:eastAsia="lt-LT"/>
        </w:rPr>
        <w:t xml:space="preserve"> </w:t>
      </w:r>
      <w:r w:rsidR="00C94A9D" w:rsidRPr="00D573F8">
        <w:rPr>
          <w:rFonts w:ascii="Arial" w:eastAsia="Times New Roman,Italic" w:hAnsi="Arial" w:cs="Arial"/>
          <w:i/>
          <w:iCs/>
          <w:lang w:eastAsia="lt-LT"/>
        </w:rPr>
        <w:t>nesurištųjų mineralinių medžiagų mišiniai</w:t>
      </w:r>
      <w:r w:rsidR="00B91ED0">
        <w:rPr>
          <w:i/>
          <w:iCs/>
          <w:sz w:val="22"/>
          <w:szCs w:val="22"/>
          <w:lang w:eastAsia="lt-LT"/>
        </w:rPr>
        <w:t>.</w:t>
      </w:r>
    </w:p>
    <w:p w14:paraId="1572EDE8" w14:textId="6602B75C" w:rsidR="00ED76AD" w:rsidRDefault="00FF03B0" w:rsidP="00ED76AD">
      <w:pPr>
        <w:shd w:val="clear" w:color="auto" w:fill="FFFFFF"/>
        <w:ind w:firstLine="1134"/>
        <w:jc w:val="both"/>
        <w:rPr>
          <w:rFonts w:ascii="Arial" w:hAnsi="Arial" w:cs="Arial"/>
          <w:color w:val="FF0000"/>
        </w:rPr>
      </w:pPr>
      <w:r w:rsidRPr="0090679C">
        <w:rPr>
          <w:rFonts w:ascii="Arial" w:hAnsi="Arial" w:cs="Arial"/>
        </w:rPr>
        <w:t xml:space="preserve">Atlikdamas darbus Rangovas atsako už eismo saugumą darbų vykdymo zonoje. Siekiant užtikrinti eismo saugumą, Rangovas privalo naudoti kelio darbams skirtus laikinus kilnojamus įspėjamuosius, draudžiamuosius ir nukreipiamuosius kelio ženklus, atitinkančius Lietuvos Respublikos susisiekimo </w:t>
      </w:r>
      <w:r w:rsidRPr="008F5455">
        <w:rPr>
          <w:rFonts w:ascii="Arial" w:hAnsi="Arial" w:cs="Arial"/>
        </w:rPr>
        <w:t>ministro 2012 m. sausio 31 d. įsakymu Nr</w:t>
      </w:r>
      <w:r w:rsidR="008F5455" w:rsidRPr="008F5455">
        <w:rPr>
          <w:rFonts w:ascii="Arial" w:hAnsi="Arial" w:cs="Arial"/>
        </w:rPr>
        <w:t xml:space="preserve">. 3-83 </w:t>
      </w:r>
      <w:r w:rsidRPr="008F5455">
        <w:rPr>
          <w:rFonts w:ascii="Arial" w:hAnsi="Arial" w:cs="Arial"/>
        </w:rPr>
        <w:t>patvirtintų Kelio ženklų įrengimo ir vertikaliojo ženklinimo taisyklių bei Lietuvos automobilių kelių direkcijos prie Susisiekimo ministerijos direktoriaus 2012 m. balandžio 16 d. įsakymu Nr. V-87 patvirtintų Automobilių kelių darbo vietų aptvėrimo ir eismo reguliavimo taisyklių T DVAER 12 reikalavimus. Automobilių kelių priežiūros normatyvais, Automobilių kelių priežiūros darbų atlikimo technologija II dalis KPV-DT-</w:t>
      </w:r>
      <w:r w:rsidR="000137FD" w:rsidRPr="008F5455">
        <w:rPr>
          <w:rFonts w:ascii="Arial" w:hAnsi="Arial" w:cs="Arial"/>
        </w:rPr>
        <w:t>15</w:t>
      </w:r>
      <w:r w:rsidRPr="008F5455">
        <w:rPr>
          <w:rFonts w:ascii="Arial" w:hAnsi="Arial" w:cs="Arial"/>
        </w:rPr>
        <w:t xml:space="preserve">, </w:t>
      </w:r>
      <w:r w:rsidR="00B91ED0" w:rsidRPr="00B91ED0">
        <w:rPr>
          <w:rFonts w:ascii="Arial" w:hAnsi="Arial" w:cs="Arial"/>
        </w:rPr>
        <w:t>2019 m. gruodžio 20 d automobilių kelių nesurištųjų mišinių ir gruntų, naudojamų sluoksniams be rišiklių, techninių reikalavimų aprašu TRA SBR 19 patvirtintu įsakymu Nr. V-191</w:t>
      </w:r>
      <w:r w:rsidR="00B91ED0">
        <w:rPr>
          <w:rFonts w:ascii="Arial" w:hAnsi="Arial" w:cs="Arial"/>
        </w:rPr>
        <w:t>, v</w:t>
      </w:r>
      <w:r w:rsidRPr="008F5455">
        <w:rPr>
          <w:rFonts w:ascii="Arial" w:hAnsi="Arial" w:cs="Arial"/>
        </w:rPr>
        <w:t>ietinės reikšmės kelių (gatvių) defektų (pažaidų) nustatymo ir statybos darbų rūšies parinkimo rekomendacijomis patvirtintomis Lietuvos automobilių kelių direkcijos prie Susisiekimo ministerijos direktoriaus 2016-05-04 įsakymu Nr. V-258 ir kitais teisės aktais privalomais sutarties vykdymo metu bei naujai priimtais teisės aktais, jeigu jie susiję su darbų atlikimu.</w:t>
      </w:r>
    </w:p>
    <w:p w14:paraId="23E84409" w14:textId="77777777" w:rsidR="00FF03B0" w:rsidRPr="00FC0D40" w:rsidRDefault="00FF03B0" w:rsidP="00FF03B0">
      <w:pPr>
        <w:rPr>
          <w:rFonts w:ascii="Arial" w:hAnsi="Arial" w:cs="Arial"/>
          <w:color w:val="FF0000"/>
        </w:rPr>
      </w:pPr>
    </w:p>
    <w:tbl>
      <w:tblPr>
        <w:tblW w:w="9751" w:type="dxa"/>
        <w:tblLook w:val="01E0" w:firstRow="1" w:lastRow="1" w:firstColumn="1" w:lastColumn="1" w:noHBand="0" w:noVBand="0"/>
      </w:tblPr>
      <w:tblGrid>
        <w:gridCol w:w="2270"/>
        <w:gridCol w:w="7348"/>
        <w:gridCol w:w="133"/>
      </w:tblGrid>
      <w:tr w:rsidR="00FC0D40" w:rsidRPr="00FC0D40" w14:paraId="515D84ED" w14:textId="77777777" w:rsidTr="007975C1">
        <w:trPr>
          <w:gridAfter w:val="1"/>
          <w:wAfter w:w="131" w:type="dxa"/>
        </w:trPr>
        <w:tc>
          <w:tcPr>
            <w:tcW w:w="2270" w:type="dxa"/>
            <w:vAlign w:val="center"/>
          </w:tcPr>
          <w:p w14:paraId="2086CB03" w14:textId="77777777" w:rsidR="00FF03B0" w:rsidRPr="00A05290" w:rsidRDefault="00FF03B0" w:rsidP="00FF03B0">
            <w:pPr>
              <w:rPr>
                <w:rFonts w:ascii="Arial" w:hAnsi="Arial" w:cs="Arial"/>
              </w:rPr>
            </w:pPr>
            <w:r w:rsidRPr="00A05290">
              <w:rPr>
                <w:rFonts w:ascii="Arial" w:hAnsi="Arial" w:cs="Arial"/>
              </w:rPr>
              <w:t>DARBŲ PRIĖMIMAS.</w:t>
            </w:r>
          </w:p>
          <w:p w14:paraId="6E26FF57" w14:textId="77777777" w:rsidR="00FF03B0" w:rsidRPr="00FC0D40" w:rsidRDefault="00FF03B0" w:rsidP="00FF03B0">
            <w:pPr>
              <w:rPr>
                <w:rFonts w:ascii="Arial" w:hAnsi="Arial" w:cs="Arial"/>
                <w:color w:val="FF0000"/>
              </w:rPr>
            </w:pPr>
            <w:r w:rsidRPr="00A05290">
              <w:rPr>
                <w:rFonts w:ascii="Arial" w:hAnsi="Arial" w:cs="Arial"/>
              </w:rPr>
              <w:t>PATEIKIAMA DOKUMENTACIJA</w:t>
            </w:r>
          </w:p>
        </w:tc>
        <w:tc>
          <w:tcPr>
            <w:tcW w:w="7350" w:type="dxa"/>
            <w:vAlign w:val="center"/>
          </w:tcPr>
          <w:p w14:paraId="0EBF1911" w14:textId="151222C9" w:rsidR="00391C12" w:rsidRPr="00015931" w:rsidRDefault="00391C12" w:rsidP="00391C12">
            <w:pPr>
              <w:tabs>
                <w:tab w:val="left" w:pos="709"/>
                <w:tab w:val="left" w:pos="1418"/>
              </w:tabs>
              <w:jc w:val="both"/>
              <w:rPr>
                <w:rFonts w:ascii="Arial" w:hAnsi="Arial" w:cs="Arial"/>
                <w:bCs/>
              </w:rPr>
            </w:pPr>
            <w:r w:rsidRPr="00015931">
              <w:rPr>
                <w:rFonts w:ascii="Arial" w:hAnsi="Arial" w:cs="Arial"/>
                <w:bCs/>
              </w:rPr>
              <w:t>Prieš pradedant rangos darbus bendradarbiaujant su Užsakovo atstovo už darbų vykdymą atsakingu skyriumi suderinamas kelių (gatvių) sąrašas, kuriuose bus vykdomi darbai, atliekama jei reikia objekto apžiūros foto fiksacija, paruošiama ir suderinama (užsakovo ir rangovo pasirašyta) darbų sąmata, suderinamas</w:t>
            </w:r>
            <w:r w:rsidR="00015931" w:rsidRPr="00015931">
              <w:rPr>
                <w:rFonts w:ascii="Arial" w:hAnsi="Arial" w:cs="Arial"/>
                <w:bCs/>
              </w:rPr>
              <w:t xml:space="preserve"> konkrečių</w:t>
            </w:r>
            <w:r w:rsidRPr="00015931">
              <w:rPr>
                <w:rFonts w:ascii="Arial" w:hAnsi="Arial" w:cs="Arial"/>
                <w:bCs/>
              </w:rPr>
              <w:t xml:space="preserve"> darbų </w:t>
            </w:r>
            <w:r w:rsidR="00015931" w:rsidRPr="00015931">
              <w:rPr>
                <w:rFonts w:ascii="Arial" w:hAnsi="Arial" w:cs="Arial"/>
                <w:bCs/>
              </w:rPr>
              <w:t xml:space="preserve">grupės </w:t>
            </w:r>
            <w:r w:rsidRPr="00015931">
              <w:rPr>
                <w:rFonts w:ascii="Arial" w:hAnsi="Arial" w:cs="Arial"/>
                <w:bCs/>
              </w:rPr>
              <w:t>vykdymo grafikas</w:t>
            </w:r>
            <w:r w:rsidR="00015931" w:rsidRPr="00015931">
              <w:rPr>
                <w:rFonts w:ascii="Arial" w:hAnsi="Arial" w:cs="Arial"/>
                <w:bCs/>
              </w:rPr>
              <w:t xml:space="preserve"> (nustačius eiliškumą, jei vienu metu teikiami užsakymai dėl darbų daugiau nei viename objekte) ir (ar) konkrečių darbų įvykdymo terminas.</w:t>
            </w:r>
            <w:r w:rsidRPr="00015931">
              <w:rPr>
                <w:rFonts w:ascii="Arial" w:hAnsi="Arial" w:cs="Arial"/>
                <w:bCs/>
              </w:rPr>
              <w:t xml:space="preserve"> Atlikus darbus rangovas pasirašęs elektroniniais parašais iki einamojo mėnesio 25 d. pateikia atsakingam už sutartį užsakovo atstovui:</w:t>
            </w:r>
          </w:p>
          <w:p w14:paraId="5431583F" w14:textId="77777777" w:rsidR="00391C12" w:rsidRPr="00015931" w:rsidRDefault="00391C12" w:rsidP="00391C12">
            <w:pPr>
              <w:tabs>
                <w:tab w:val="left" w:pos="709"/>
                <w:tab w:val="left" w:pos="1418"/>
              </w:tabs>
              <w:jc w:val="both"/>
              <w:rPr>
                <w:rFonts w:ascii="Arial" w:hAnsi="Arial" w:cs="Arial"/>
                <w:bCs/>
                <w:i/>
                <w:iCs/>
              </w:rPr>
            </w:pPr>
            <w:r w:rsidRPr="00015931">
              <w:rPr>
                <w:rFonts w:ascii="Arial" w:hAnsi="Arial" w:cs="Arial"/>
                <w:bCs/>
                <w:i/>
                <w:iCs/>
              </w:rPr>
              <w:t>- suderintą darbų sąmatą,</w:t>
            </w:r>
          </w:p>
          <w:p w14:paraId="04135623" w14:textId="77777777" w:rsidR="00391C12" w:rsidRPr="00015931" w:rsidRDefault="00391C12" w:rsidP="00391C12">
            <w:pPr>
              <w:tabs>
                <w:tab w:val="left" w:pos="709"/>
                <w:tab w:val="left" w:pos="1418"/>
              </w:tabs>
              <w:jc w:val="both"/>
              <w:rPr>
                <w:rFonts w:ascii="Arial" w:hAnsi="Arial" w:cs="Arial"/>
                <w:bCs/>
                <w:i/>
                <w:iCs/>
              </w:rPr>
            </w:pPr>
            <w:r w:rsidRPr="00015931">
              <w:rPr>
                <w:rFonts w:ascii="Arial" w:hAnsi="Arial" w:cs="Arial"/>
                <w:bCs/>
                <w:i/>
                <w:iCs/>
              </w:rPr>
              <w:t xml:space="preserve">- techninės priežiūros pasirašytus atliktų darbų aktus (forma F-2), </w:t>
            </w:r>
          </w:p>
          <w:p w14:paraId="6A61B9B8" w14:textId="5737FFAA" w:rsidR="00391C12" w:rsidRPr="00015931" w:rsidRDefault="00391C12" w:rsidP="00391C12">
            <w:pPr>
              <w:pStyle w:val="Sraopastraipa"/>
              <w:ind w:left="0"/>
              <w:jc w:val="both"/>
              <w:rPr>
                <w:rFonts w:ascii="Arial" w:hAnsi="Arial" w:cs="Arial"/>
                <w:bCs/>
                <w:i/>
                <w:iCs/>
              </w:rPr>
            </w:pPr>
            <w:r w:rsidRPr="00015931">
              <w:rPr>
                <w:rFonts w:ascii="Arial" w:hAnsi="Arial" w:cs="Arial"/>
                <w:bCs/>
                <w:i/>
                <w:iCs/>
                <w:sz w:val="24"/>
                <w:szCs w:val="24"/>
              </w:rPr>
              <w:t xml:space="preserve">- </w:t>
            </w:r>
            <w:r w:rsidR="00A40776" w:rsidRPr="00015931">
              <w:rPr>
                <w:rFonts w:ascii="Arial" w:hAnsi="Arial" w:cs="Arial"/>
                <w:bCs/>
                <w:i/>
                <w:iCs/>
                <w:sz w:val="24"/>
                <w:szCs w:val="24"/>
              </w:rPr>
              <w:t xml:space="preserve">atliktų darbų ir išlaidų apmokėjimo pažymą </w:t>
            </w:r>
            <w:r w:rsidRPr="00015931">
              <w:rPr>
                <w:rFonts w:ascii="Arial" w:hAnsi="Arial" w:cs="Arial"/>
                <w:bCs/>
                <w:i/>
                <w:iCs/>
                <w:sz w:val="24"/>
                <w:szCs w:val="24"/>
              </w:rPr>
              <w:t>(forma F-3).</w:t>
            </w:r>
          </w:p>
          <w:p w14:paraId="7ABD4157" w14:textId="17995B22" w:rsidR="008167B7" w:rsidRPr="00015931" w:rsidRDefault="008167B7" w:rsidP="00391C12">
            <w:pPr>
              <w:pStyle w:val="Sraopastraipa"/>
              <w:ind w:left="0"/>
              <w:jc w:val="both"/>
              <w:rPr>
                <w:rFonts w:ascii="Arial" w:hAnsi="Arial" w:cs="Arial"/>
                <w:sz w:val="24"/>
                <w:szCs w:val="24"/>
              </w:rPr>
            </w:pPr>
            <w:r w:rsidRPr="00015931">
              <w:rPr>
                <w:rFonts w:ascii="Arial" w:hAnsi="Arial" w:cs="Arial"/>
                <w:sz w:val="24"/>
                <w:szCs w:val="24"/>
              </w:rPr>
              <w:t xml:space="preserve">Statybos užbaigimo procedūros turės būti vykdomos vadovaujantis STR 1.05.01:2017 </w:t>
            </w:r>
            <w:r w:rsidRPr="00015931">
              <w:rPr>
                <w:rFonts w:ascii="Arial" w:hAnsi="Arial" w:cs="Arial"/>
                <w:spacing w:val="2"/>
                <w:sz w:val="24"/>
                <w:szCs w:val="24"/>
                <w:shd w:val="clear" w:color="auto" w:fill="FFFFFF"/>
              </w:rPr>
              <w:t> </w:t>
            </w:r>
            <w:hyperlink r:id="rId9" w:history="1">
              <w:r w:rsidRPr="00015931">
                <w:rPr>
                  <w:rStyle w:val="Hipersaitas"/>
                  <w:rFonts w:ascii="Arial" w:eastAsiaTheme="majorEastAsia" w:hAnsi="Arial" w:cs="Arial"/>
                  <w:bCs/>
                  <w:color w:val="auto"/>
                  <w:spacing w:val="3"/>
                  <w:sz w:val="24"/>
                  <w:szCs w:val="24"/>
                  <w:u w:val="none"/>
                  <w:shd w:val="clear" w:color="auto" w:fill="FFFFFF"/>
                </w:rPr>
                <w:t>„Statybą leidžiantys dokumentai. Statybos užbaigimas. Statybos sustabdymas. Savavališkos statybos padarinių šalinimas. Statybos pagal neteisėtai išduotą statybą leidžiantį dokumentą padarinių šalinimas“</w:t>
              </w:r>
            </w:hyperlink>
            <w:r w:rsidRPr="00015931">
              <w:rPr>
                <w:rFonts w:ascii="Arial" w:hAnsi="Arial" w:cs="Arial"/>
                <w:sz w:val="24"/>
                <w:szCs w:val="24"/>
              </w:rPr>
              <w:t xml:space="preserve">; </w:t>
            </w:r>
            <w:r w:rsidRPr="00015931">
              <w:rPr>
                <w:rFonts w:ascii="Arial" w:hAnsi="Arial" w:cs="Arial"/>
                <w:spacing w:val="2"/>
                <w:sz w:val="24"/>
                <w:szCs w:val="24"/>
                <w:shd w:val="clear" w:color="auto" w:fill="FFFFFF"/>
              </w:rPr>
              <w:t>STR 1.01.03:2017 „Statinių klasifikavimas“; STR 1.01.08:2002</w:t>
            </w:r>
            <w:r w:rsidRPr="00015931">
              <w:rPr>
                <w:rFonts w:ascii="Arial" w:hAnsi="Arial" w:cs="Arial"/>
                <w:sz w:val="24"/>
                <w:szCs w:val="24"/>
              </w:rPr>
              <w:t xml:space="preserve"> </w:t>
            </w:r>
            <w:hyperlink r:id="rId10" w:history="1">
              <w:r w:rsidRPr="00015931">
                <w:rPr>
                  <w:rStyle w:val="Hipersaitas"/>
                  <w:rFonts w:ascii="Arial" w:eastAsiaTheme="majorEastAsia" w:hAnsi="Arial" w:cs="Arial"/>
                  <w:bCs/>
                  <w:color w:val="auto"/>
                  <w:spacing w:val="3"/>
                  <w:sz w:val="24"/>
                  <w:szCs w:val="24"/>
                  <w:u w:val="none"/>
                  <w:shd w:val="clear" w:color="auto" w:fill="FFFFFF"/>
                </w:rPr>
                <w:t>„Statinio statybos rūšys“</w:t>
              </w:r>
            </w:hyperlink>
            <w:r w:rsidRPr="00015931">
              <w:rPr>
                <w:rFonts w:ascii="Arial" w:hAnsi="Arial" w:cs="Arial"/>
                <w:sz w:val="24"/>
                <w:szCs w:val="24"/>
              </w:rPr>
              <w:t xml:space="preserve">. Susisiekimo komunikacijų paprastojo remonto darbams pabaigti pakaks darbų – perdavimo priėmimo akto pasirašyto tarp Užsakovo ir Rangovo, patvirtinto techninės priežiūros vadovo. </w:t>
            </w:r>
            <w:r w:rsidR="00015931" w:rsidRPr="00015931">
              <w:rPr>
                <w:rFonts w:ascii="Arial" w:hAnsi="Arial" w:cs="Arial"/>
                <w:sz w:val="24"/>
                <w:szCs w:val="24"/>
              </w:rPr>
              <w:t>Konkretūs Darbai vykdomi pagal eilę, kuri nustatyta Užsakovo darbų grupės vykdymo grafike.</w:t>
            </w:r>
          </w:p>
          <w:p w14:paraId="54A82342" w14:textId="77148C92" w:rsidR="00015931" w:rsidRPr="00015931" w:rsidRDefault="00015931" w:rsidP="00391C12">
            <w:pPr>
              <w:pStyle w:val="Sraopastraipa"/>
              <w:ind w:left="0"/>
              <w:jc w:val="both"/>
              <w:rPr>
                <w:rFonts w:ascii="Arial" w:hAnsi="Arial" w:cs="Arial"/>
                <w:sz w:val="24"/>
                <w:szCs w:val="24"/>
                <w:lang w:eastAsia="lt-LT"/>
              </w:rPr>
            </w:pPr>
          </w:p>
        </w:tc>
      </w:tr>
      <w:tr w:rsidR="00FF03B0" w:rsidRPr="00FC0D40" w14:paraId="499E2747" w14:textId="77777777" w:rsidTr="007975C1">
        <w:tc>
          <w:tcPr>
            <w:tcW w:w="2268" w:type="dxa"/>
            <w:vAlign w:val="center"/>
          </w:tcPr>
          <w:p w14:paraId="0BC14BCC" w14:textId="77777777" w:rsidR="00FF03B0" w:rsidRPr="00A05290" w:rsidRDefault="00FF03B0" w:rsidP="00FF03B0">
            <w:pPr>
              <w:rPr>
                <w:rFonts w:ascii="Arial" w:hAnsi="Arial" w:cs="Arial"/>
              </w:rPr>
            </w:pPr>
            <w:r w:rsidRPr="00A05290">
              <w:rPr>
                <w:rFonts w:ascii="Arial" w:hAnsi="Arial" w:cs="Arial"/>
              </w:rPr>
              <w:lastRenderedPageBreak/>
              <w:t>DARBŲ ATLIKIMO TERMINAS</w:t>
            </w:r>
          </w:p>
        </w:tc>
        <w:tc>
          <w:tcPr>
            <w:tcW w:w="7483" w:type="dxa"/>
            <w:gridSpan w:val="2"/>
          </w:tcPr>
          <w:p w14:paraId="3EFF044A" w14:textId="77777777" w:rsidR="007975C1" w:rsidRPr="00A05290" w:rsidRDefault="007975C1" w:rsidP="00FF03B0">
            <w:pPr>
              <w:tabs>
                <w:tab w:val="left" w:pos="709"/>
                <w:tab w:val="left" w:pos="1418"/>
              </w:tabs>
              <w:jc w:val="both"/>
              <w:rPr>
                <w:rFonts w:ascii="Arial" w:hAnsi="Arial" w:cs="Arial"/>
                <w:lang w:eastAsia="lt-LT"/>
              </w:rPr>
            </w:pPr>
          </w:p>
          <w:p w14:paraId="11858078" w14:textId="25C91932" w:rsidR="00FF03B0" w:rsidRPr="00A05290" w:rsidRDefault="00015931" w:rsidP="001F1EC6">
            <w:pPr>
              <w:tabs>
                <w:tab w:val="left" w:pos="709"/>
                <w:tab w:val="left" w:pos="1418"/>
              </w:tabs>
              <w:jc w:val="both"/>
              <w:rPr>
                <w:rFonts w:ascii="Arial" w:hAnsi="Arial" w:cs="Arial"/>
                <w:lang w:eastAsia="lt-LT"/>
              </w:rPr>
            </w:pPr>
            <w:r>
              <w:rPr>
                <w:rFonts w:ascii="Arial" w:hAnsi="Arial" w:cs="Arial"/>
                <w:lang w:eastAsia="lt-LT"/>
              </w:rPr>
              <w:t>Konkretūs d</w:t>
            </w:r>
            <w:r w:rsidR="00FF03B0" w:rsidRPr="00A05290">
              <w:rPr>
                <w:rFonts w:ascii="Arial" w:hAnsi="Arial" w:cs="Arial"/>
                <w:lang w:eastAsia="lt-LT"/>
              </w:rPr>
              <w:t>arbai turi būti pradėti vykdyti seniūnijoje</w:t>
            </w:r>
            <w:r w:rsidR="001F1EC6" w:rsidRPr="00A05290">
              <w:rPr>
                <w:rFonts w:ascii="Arial" w:hAnsi="Arial" w:cs="Arial"/>
                <w:lang w:eastAsia="lt-LT"/>
              </w:rPr>
              <w:t xml:space="preserve"> </w:t>
            </w:r>
            <w:r>
              <w:rPr>
                <w:rFonts w:ascii="Arial" w:hAnsi="Arial" w:cs="Arial"/>
                <w:lang w:eastAsia="lt-LT"/>
              </w:rPr>
              <w:t xml:space="preserve">ne vėliau kaip per </w:t>
            </w:r>
            <w:r w:rsidR="001F1EC6" w:rsidRPr="00A05290">
              <w:rPr>
                <w:rFonts w:ascii="Arial" w:hAnsi="Arial" w:cs="Arial"/>
                <w:lang w:eastAsia="lt-LT"/>
              </w:rPr>
              <w:t>5 d. d.</w:t>
            </w:r>
            <w:r w:rsidR="00FF03B0" w:rsidRPr="00A05290">
              <w:rPr>
                <w:rFonts w:ascii="Arial" w:hAnsi="Arial" w:cs="Arial"/>
                <w:lang w:eastAsia="lt-LT"/>
              </w:rPr>
              <w:t xml:space="preserve"> nuo užsakovo raštiško pranešimo</w:t>
            </w:r>
            <w:r w:rsidR="001F1EC6" w:rsidRPr="00A05290">
              <w:rPr>
                <w:rFonts w:ascii="Arial" w:hAnsi="Arial" w:cs="Arial"/>
                <w:lang w:eastAsia="lt-LT"/>
              </w:rPr>
              <w:t xml:space="preserve"> ir atlikti per sutartą laiką</w:t>
            </w:r>
            <w:r w:rsidR="00FF03B0" w:rsidRPr="00A05290">
              <w:rPr>
                <w:rFonts w:ascii="Arial" w:hAnsi="Arial" w:cs="Arial"/>
                <w:lang w:eastAsia="lt-LT"/>
              </w:rPr>
              <w:t xml:space="preserve">. </w:t>
            </w:r>
          </w:p>
        </w:tc>
      </w:tr>
    </w:tbl>
    <w:p w14:paraId="1A0948B8" w14:textId="77777777" w:rsidR="00B91ED0" w:rsidRPr="00FC0D40" w:rsidRDefault="00B91ED0" w:rsidP="00FF03B0">
      <w:pPr>
        <w:tabs>
          <w:tab w:val="left" w:pos="709"/>
          <w:tab w:val="left" w:pos="1418"/>
        </w:tabs>
        <w:ind w:firstLine="1276"/>
        <w:jc w:val="both"/>
        <w:rPr>
          <w:rFonts w:ascii="Arial" w:hAnsi="Arial" w:cs="Arial"/>
          <w:color w:val="FF0000"/>
          <w:lang w:eastAsia="lt-LT"/>
        </w:rPr>
      </w:pPr>
    </w:p>
    <w:p w14:paraId="6452DE34" w14:textId="77777777" w:rsidR="00B91ED0" w:rsidRPr="00FC0D40" w:rsidRDefault="00B91ED0" w:rsidP="00FF03B0">
      <w:pPr>
        <w:tabs>
          <w:tab w:val="left" w:pos="709"/>
          <w:tab w:val="left" w:pos="1418"/>
        </w:tabs>
        <w:ind w:firstLine="1276"/>
        <w:jc w:val="both"/>
        <w:rPr>
          <w:rFonts w:ascii="Arial" w:hAnsi="Arial" w:cs="Arial"/>
          <w:color w:val="FF0000"/>
          <w:lang w:eastAsia="lt-LT"/>
        </w:rPr>
      </w:pPr>
    </w:p>
    <w:p w14:paraId="268CC2C6" w14:textId="39463378" w:rsidR="00D76D5D" w:rsidRPr="00A8189D" w:rsidRDefault="00D76D5D" w:rsidP="00D76D5D">
      <w:pPr>
        <w:jc w:val="center"/>
        <w:rPr>
          <w:rFonts w:ascii="Arial" w:hAnsi="Arial" w:cs="Arial"/>
          <w:bCs/>
        </w:rPr>
      </w:pPr>
      <w:r w:rsidRPr="00A8189D">
        <w:rPr>
          <w:rFonts w:ascii="Arial" w:hAnsi="Arial" w:cs="Arial"/>
          <w:bCs/>
        </w:rPr>
        <w:t xml:space="preserve">PERKAMI </w:t>
      </w:r>
      <w:r w:rsidR="00A8189D" w:rsidRPr="00A467B4">
        <w:rPr>
          <w:rFonts w:ascii="Arial" w:hAnsi="Arial" w:cs="Arial"/>
          <w:bCs/>
        </w:rPr>
        <w:t>DARBAI</w:t>
      </w:r>
    </w:p>
    <w:p w14:paraId="27DFA1DE" w14:textId="77777777" w:rsidR="00FF03B0" w:rsidRPr="00A8189D" w:rsidRDefault="00FF03B0" w:rsidP="00FF03B0">
      <w:pPr>
        <w:tabs>
          <w:tab w:val="left" w:pos="709"/>
          <w:tab w:val="left" w:pos="1418"/>
        </w:tabs>
        <w:ind w:firstLine="1276"/>
        <w:jc w:val="both"/>
        <w:rPr>
          <w:rFonts w:ascii="Arial" w:hAnsi="Arial" w:cs="Arial"/>
          <w:lang w:eastAsia="lt-LT"/>
        </w:rPr>
      </w:pPr>
    </w:p>
    <w:tbl>
      <w:tblPr>
        <w:tblW w:w="11698" w:type="dxa"/>
        <w:tblInd w:w="93" w:type="dxa"/>
        <w:tblLayout w:type="fixed"/>
        <w:tblLook w:val="04A0" w:firstRow="1" w:lastRow="0" w:firstColumn="1" w:lastColumn="0" w:noHBand="0" w:noVBand="1"/>
      </w:tblPr>
      <w:tblGrid>
        <w:gridCol w:w="237"/>
        <w:gridCol w:w="10160"/>
        <w:gridCol w:w="1301"/>
      </w:tblGrid>
      <w:tr w:rsidR="00FF03B0" w:rsidRPr="00A8189D" w14:paraId="10E226B2" w14:textId="77777777" w:rsidTr="004644EA">
        <w:trPr>
          <w:trHeight w:val="5453"/>
        </w:trPr>
        <w:tc>
          <w:tcPr>
            <w:tcW w:w="237" w:type="dxa"/>
            <w:tcBorders>
              <w:top w:val="nil"/>
              <w:left w:val="nil"/>
              <w:bottom w:val="nil"/>
              <w:right w:val="nil"/>
            </w:tcBorders>
            <w:noWrap/>
            <w:vAlign w:val="bottom"/>
            <w:hideMark/>
          </w:tcPr>
          <w:p w14:paraId="560F9266" w14:textId="77777777" w:rsidR="00FF03B0" w:rsidRPr="00A8189D" w:rsidRDefault="00FF03B0" w:rsidP="00FF03B0">
            <w:pPr>
              <w:rPr>
                <w:rFonts w:ascii="Arial" w:hAnsi="Arial" w:cs="Arial"/>
                <w:sz w:val="20"/>
                <w:szCs w:val="20"/>
              </w:rPr>
            </w:pPr>
          </w:p>
        </w:tc>
        <w:tc>
          <w:tcPr>
            <w:tcW w:w="10160" w:type="dxa"/>
            <w:tcBorders>
              <w:top w:val="nil"/>
              <w:left w:val="nil"/>
              <w:bottom w:val="nil"/>
              <w:right w:val="nil"/>
            </w:tcBorders>
            <w:noWrap/>
            <w:vAlign w:val="bottom"/>
            <w:hideMark/>
          </w:tcPr>
          <w:tbl>
            <w:tblPr>
              <w:tblW w:w="965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790"/>
              <w:gridCol w:w="875"/>
              <w:gridCol w:w="1327"/>
              <w:gridCol w:w="997"/>
              <w:gridCol w:w="1016"/>
            </w:tblGrid>
            <w:tr w:rsidR="0059731D" w:rsidRPr="00A8189D" w14:paraId="61F80C85" w14:textId="77777777" w:rsidTr="00C27E7A">
              <w:trPr>
                <w:trHeight w:val="1664"/>
              </w:trPr>
              <w:tc>
                <w:tcPr>
                  <w:tcW w:w="645" w:type="dxa"/>
                  <w:hideMark/>
                </w:tcPr>
                <w:p w14:paraId="0838563B" w14:textId="77777777" w:rsidR="0059731D" w:rsidRPr="00A8189D" w:rsidRDefault="0059731D" w:rsidP="0059731D">
                  <w:pPr>
                    <w:jc w:val="center"/>
                    <w:rPr>
                      <w:rFonts w:ascii="Arial" w:hAnsi="Arial" w:cs="Arial"/>
                      <w:b/>
                      <w:bCs/>
                      <w:i/>
                      <w:iCs/>
                      <w:color w:val="000000"/>
                      <w:sz w:val="22"/>
                      <w:szCs w:val="22"/>
                    </w:rPr>
                  </w:pPr>
                </w:p>
                <w:p w14:paraId="7450C203" w14:textId="77777777" w:rsidR="0059731D" w:rsidRPr="00A8189D" w:rsidRDefault="0059731D" w:rsidP="0059731D">
                  <w:pPr>
                    <w:jc w:val="center"/>
                    <w:rPr>
                      <w:rFonts w:ascii="Arial" w:hAnsi="Arial" w:cs="Arial"/>
                      <w:b/>
                      <w:bCs/>
                      <w:i/>
                      <w:iCs/>
                      <w:color w:val="000000"/>
                      <w:sz w:val="22"/>
                      <w:szCs w:val="22"/>
                    </w:rPr>
                  </w:pPr>
                </w:p>
                <w:p w14:paraId="592FF037" w14:textId="77777777" w:rsidR="0059731D" w:rsidRPr="00A8189D" w:rsidRDefault="0059731D" w:rsidP="0059731D">
                  <w:pPr>
                    <w:jc w:val="center"/>
                    <w:rPr>
                      <w:rFonts w:ascii="Arial" w:hAnsi="Arial" w:cs="Arial"/>
                      <w:b/>
                      <w:bCs/>
                      <w:i/>
                      <w:iCs/>
                      <w:color w:val="000000"/>
                      <w:sz w:val="22"/>
                      <w:szCs w:val="22"/>
                      <w:lang w:eastAsia="lt-LT"/>
                    </w:rPr>
                  </w:pPr>
                  <w:r w:rsidRPr="00A8189D">
                    <w:rPr>
                      <w:rFonts w:ascii="Arial" w:hAnsi="Arial" w:cs="Arial"/>
                      <w:b/>
                      <w:bCs/>
                      <w:i/>
                      <w:iCs/>
                      <w:color w:val="000000"/>
                      <w:sz w:val="22"/>
                      <w:szCs w:val="22"/>
                    </w:rPr>
                    <w:t>Eil. Nr.</w:t>
                  </w:r>
                </w:p>
              </w:tc>
              <w:tc>
                <w:tcPr>
                  <w:tcW w:w="4790" w:type="dxa"/>
                  <w:tcBorders>
                    <w:right w:val="single" w:sz="4" w:space="0" w:color="auto"/>
                  </w:tcBorders>
                  <w:noWrap/>
                  <w:hideMark/>
                </w:tcPr>
                <w:p w14:paraId="1F1F4307" w14:textId="77777777" w:rsidR="0059731D" w:rsidRPr="00A8189D" w:rsidRDefault="0059731D" w:rsidP="0059731D">
                  <w:pPr>
                    <w:jc w:val="center"/>
                    <w:rPr>
                      <w:rFonts w:ascii="Arial" w:hAnsi="Arial" w:cs="Arial"/>
                      <w:b/>
                      <w:bCs/>
                      <w:i/>
                      <w:iCs/>
                      <w:color w:val="000000"/>
                      <w:sz w:val="22"/>
                      <w:szCs w:val="22"/>
                    </w:rPr>
                  </w:pPr>
                </w:p>
                <w:p w14:paraId="0D5B1D3E" w14:textId="77777777" w:rsidR="0059731D" w:rsidRPr="00A8189D" w:rsidRDefault="0059731D" w:rsidP="0059731D">
                  <w:pPr>
                    <w:jc w:val="center"/>
                    <w:rPr>
                      <w:rFonts w:ascii="Arial" w:hAnsi="Arial" w:cs="Arial"/>
                      <w:b/>
                      <w:bCs/>
                      <w:i/>
                      <w:iCs/>
                      <w:color w:val="000000"/>
                      <w:sz w:val="22"/>
                      <w:szCs w:val="22"/>
                    </w:rPr>
                  </w:pPr>
                </w:p>
                <w:p w14:paraId="7B7D81C0" w14:textId="77777777" w:rsidR="0059731D" w:rsidRPr="00A8189D" w:rsidRDefault="0059731D" w:rsidP="0059731D">
                  <w:pPr>
                    <w:jc w:val="center"/>
                    <w:rPr>
                      <w:rFonts w:ascii="Arial" w:hAnsi="Arial" w:cs="Arial"/>
                      <w:b/>
                      <w:bCs/>
                      <w:i/>
                      <w:iCs/>
                      <w:color w:val="000000"/>
                      <w:sz w:val="22"/>
                      <w:szCs w:val="22"/>
                    </w:rPr>
                  </w:pPr>
                  <w:r w:rsidRPr="00A8189D">
                    <w:rPr>
                      <w:rFonts w:ascii="Arial" w:hAnsi="Arial" w:cs="Arial"/>
                      <w:b/>
                      <w:bCs/>
                      <w:i/>
                      <w:iCs/>
                      <w:color w:val="000000"/>
                      <w:sz w:val="22"/>
                      <w:szCs w:val="22"/>
                    </w:rPr>
                    <w:t>Darbų pavadinimas</w:t>
                  </w:r>
                </w:p>
              </w:tc>
              <w:tc>
                <w:tcPr>
                  <w:tcW w:w="875" w:type="dxa"/>
                  <w:tcBorders>
                    <w:top w:val="single" w:sz="4" w:space="0" w:color="auto"/>
                    <w:left w:val="single" w:sz="4" w:space="0" w:color="auto"/>
                    <w:right w:val="single" w:sz="4" w:space="0" w:color="auto"/>
                  </w:tcBorders>
                  <w:hideMark/>
                </w:tcPr>
                <w:p w14:paraId="18E7A5BA" w14:textId="77777777" w:rsidR="0059731D" w:rsidRPr="00A8189D" w:rsidRDefault="0059731D" w:rsidP="0059731D">
                  <w:pPr>
                    <w:jc w:val="center"/>
                    <w:rPr>
                      <w:rFonts w:ascii="Arial" w:hAnsi="Arial" w:cs="Arial"/>
                      <w:b/>
                      <w:bCs/>
                      <w:i/>
                      <w:iCs/>
                      <w:color w:val="000000"/>
                      <w:sz w:val="22"/>
                      <w:szCs w:val="22"/>
                    </w:rPr>
                  </w:pPr>
                </w:p>
                <w:p w14:paraId="09CD9788" w14:textId="77777777" w:rsidR="0059731D" w:rsidRPr="00A8189D" w:rsidRDefault="0059731D" w:rsidP="0059731D">
                  <w:pPr>
                    <w:jc w:val="center"/>
                    <w:rPr>
                      <w:rFonts w:ascii="Arial" w:hAnsi="Arial" w:cs="Arial"/>
                      <w:b/>
                      <w:bCs/>
                      <w:i/>
                      <w:iCs/>
                      <w:color w:val="000000"/>
                      <w:sz w:val="22"/>
                      <w:szCs w:val="22"/>
                    </w:rPr>
                  </w:pPr>
                </w:p>
                <w:p w14:paraId="2F3AF068" w14:textId="77777777" w:rsidR="0059731D" w:rsidRPr="00A8189D" w:rsidRDefault="0059731D" w:rsidP="0059731D">
                  <w:pPr>
                    <w:jc w:val="center"/>
                    <w:rPr>
                      <w:rFonts w:ascii="Arial" w:hAnsi="Arial" w:cs="Arial"/>
                      <w:b/>
                      <w:bCs/>
                      <w:i/>
                      <w:iCs/>
                      <w:color w:val="000000"/>
                      <w:sz w:val="22"/>
                      <w:szCs w:val="22"/>
                    </w:rPr>
                  </w:pPr>
                  <w:r w:rsidRPr="00A8189D">
                    <w:rPr>
                      <w:rFonts w:ascii="Arial" w:hAnsi="Arial" w:cs="Arial"/>
                      <w:b/>
                      <w:bCs/>
                      <w:i/>
                      <w:iCs/>
                      <w:color w:val="000000"/>
                      <w:sz w:val="22"/>
                      <w:szCs w:val="22"/>
                    </w:rPr>
                    <w:t>Mato vnt.</w:t>
                  </w:r>
                </w:p>
                <w:p w14:paraId="0325A1DF" w14:textId="77777777" w:rsidR="0059731D" w:rsidRPr="00A8189D" w:rsidRDefault="0059731D" w:rsidP="0059731D">
                  <w:pPr>
                    <w:jc w:val="center"/>
                    <w:rPr>
                      <w:rFonts w:ascii="Arial" w:hAnsi="Arial" w:cs="Arial"/>
                      <w:b/>
                      <w:bCs/>
                      <w:i/>
                      <w:iCs/>
                      <w:color w:val="000000"/>
                      <w:sz w:val="22"/>
                      <w:szCs w:val="22"/>
                    </w:rPr>
                  </w:pPr>
                  <w:r w:rsidRPr="00A8189D">
                    <w:rPr>
                      <w:rFonts w:ascii="Arial" w:hAnsi="Arial" w:cs="Arial"/>
                      <w:b/>
                      <w:bCs/>
                      <w:i/>
                      <w:iCs/>
                      <w:color w:val="000000"/>
                      <w:sz w:val="22"/>
                      <w:szCs w:val="22"/>
                    </w:rPr>
                    <w:t xml:space="preserve"> </w:t>
                  </w:r>
                </w:p>
              </w:tc>
              <w:tc>
                <w:tcPr>
                  <w:tcW w:w="1327" w:type="dxa"/>
                  <w:tcBorders>
                    <w:left w:val="single" w:sz="4" w:space="0" w:color="auto"/>
                  </w:tcBorders>
                  <w:vAlign w:val="center"/>
                  <w:hideMark/>
                </w:tcPr>
                <w:p w14:paraId="21E1B1D9" w14:textId="5B073BD9" w:rsidR="00C27E7A" w:rsidRPr="00C27E7A" w:rsidRDefault="00C27E7A" w:rsidP="00C27E7A">
                  <w:pPr>
                    <w:jc w:val="center"/>
                    <w:rPr>
                      <w:rFonts w:ascii="Arial" w:hAnsi="Arial" w:cs="Arial"/>
                      <w:b/>
                      <w:bCs/>
                      <w:i/>
                      <w:iCs/>
                      <w:color w:val="000000"/>
                      <w:sz w:val="22"/>
                      <w:szCs w:val="22"/>
                    </w:rPr>
                  </w:pPr>
                  <w:r w:rsidRPr="00C27E7A">
                    <w:rPr>
                      <w:rFonts w:ascii="Arial" w:hAnsi="Arial" w:cs="Arial"/>
                      <w:b/>
                      <w:bCs/>
                      <w:i/>
                      <w:iCs/>
                      <w:color w:val="000000"/>
                      <w:sz w:val="22"/>
                      <w:szCs w:val="22"/>
                    </w:rPr>
                    <w:t>Lyginamasis koeficientas</w:t>
                  </w:r>
                  <w:r w:rsidR="00204661">
                    <w:rPr>
                      <w:rFonts w:ascii="Arial" w:hAnsi="Arial" w:cs="Arial"/>
                      <w:b/>
                      <w:bCs/>
                      <w:i/>
                      <w:iCs/>
                      <w:color w:val="000000"/>
                      <w:sz w:val="22"/>
                      <w:szCs w:val="22"/>
                    </w:rPr>
                    <w:t xml:space="preserve"> </w:t>
                  </w:r>
                  <w:r w:rsidR="00204661" w:rsidRPr="00AE2011">
                    <w:rPr>
                      <w:rFonts w:ascii="Arial" w:hAnsi="Arial" w:cs="Arial"/>
                      <w:b/>
                      <w:bCs/>
                      <w:i/>
                      <w:iCs/>
                      <w:color w:val="000000" w:themeColor="text1"/>
                      <w:sz w:val="22"/>
                      <w:szCs w:val="22"/>
                    </w:rPr>
                    <w:t xml:space="preserve">pasiūlymo kainai </w:t>
                  </w:r>
                </w:p>
                <w:p w14:paraId="55BFA48E" w14:textId="39386E65" w:rsidR="0059731D" w:rsidRPr="00A8189D" w:rsidRDefault="00C27E7A" w:rsidP="00C27E7A">
                  <w:pPr>
                    <w:jc w:val="center"/>
                    <w:rPr>
                      <w:rFonts w:ascii="Arial" w:hAnsi="Arial" w:cs="Arial"/>
                      <w:b/>
                      <w:bCs/>
                      <w:i/>
                      <w:iCs/>
                      <w:color w:val="000000"/>
                      <w:sz w:val="22"/>
                      <w:szCs w:val="22"/>
                    </w:rPr>
                  </w:pPr>
                  <w:r w:rsidRPr="00C27E7A">
                    <w:rPr>
                      <w:rFonts w:ascii="Arial" w:hAnsi="Arial" w:cs="Arial"/>
                      <w:b/>
                      <w:bCs/>
                      <w:i/>
                      <w:iCs/>
                      <w:color w:val="000000"/>
                      <w:sz w:val="22"/>
                      <w:szCs w:val="22"/>
                    </w:rPr>
                    <w:t>skaičiuoti</w:t>
                  </w:r>
                </w:p>
              </w:tc>
              <w:tc>
                <w:tcPr>
                  <w:tcW w:w="997" w:type="dxa"/>
                  <w:tcBorders>
                    <w:right w:val="single" w:sz="4" w:space="0" w:color="auto"/>
                  </w:tcBorders>
                  <w:hideMark/>
                </w:tcPr>
                <w:p w14:paraId="3418AC70" w14:textId="77777777" w:rsidR="0059731D" w:rsidRPr="00A8189D" w:rsidRDefault="0059731D" w:rsidP="0059731D">
                  <w:pPr>
                    <w:jc w:val="center"/>
                    <w:rPr>
                      <w:rFonts w:ascii="Arial" w:hAnsi="Arial" w:cs="Arial"/>
                      <w:b/>
                      <w:bCs/>
                      <w:i/>
                      <w:iCs/>
                      <w:color w:val="000000"/>
                      <w:sz w:val="22"/>
                      <w:szCs w:val="22"/>
                    </w:rPr>
                  </w:pPr>
                </w:p>
                <w:p w14:paraId="319C0ECB" w14:textId="0BA5EEEE" w:rsidR="0059731D" w:rsidRPr="00A8189D" w:rsidRDefault="00015931" w:rsidP="0059731D">
                  <w:pPr>
                    <w:jc w:val="center"/>
                    <w:rPr>
                      <w:rFonts w:ascii="Arial" w:hAnsi="Arial" w:cs="Arial"/>
                      <w:b/>
                      <w:bCs/>
                      <w:i/>
                      <w:iCs/>
                      <w:color w:val="000000"/>
                      <w:sz w:val="22"/>
                      <w:szCs w:val="22"/>
                    </w:rPr>
                  </w:pPr>
                  <w:r>
                    <w:rPr>
                      <w:rFonts w:ascii="Arial" w:hAnsi="Arial" w:cs="Arial"/>
                      <w:b/>
                      <w:bCs/>
                      <w:i/>
                      <w:iCs/>
                      <w:color w:val="000000"/>
                      <w:sz w:val="22"/>
                      <w:szCs w:val="22"/>
                    </w:rPr>
                    <w:t>Vieno mato vieneto</w:t>
                  </w:r>
                </w:p>
                <w:p w14:paraId="4AF04DDF" w14:textId="03B3AC1C" w:rsidR="0059731D" w:rsidRPr="00A8189D" w:rsidRDefault="0059731D" w:rsidP="0059731D">
                  <w:pPr>
                    <w:jc w:val="center"/>
                    <w:rPr>
                      <w:rFonts w:ascii="Arial" w:hAnsi="Arial" w:cs="Arial"/>
                      <w:b/>
                      <w:bCs/>
                      <w:i/>
                      <w:iCs/>
                      <w:color w:val="000000"/>
                      <w:sz w:val="22"/>
                      <w:szCs w:val="22"/>
                    </w:rPr>
                  </w:pPr>
                  <w:r w:rsidRPr="00A8189D">
                    <w:rPr>
                      <w:rFonts w:ascii="Arial" w:hAnsi="Arial" w:cs="Arial"/>
                      <w:b/>
                      <w:bCs/>
                      <w:i/>
                      <w:iCs/>
                      <w:color w:val="000000"/>
                      <w:sz w:val="22"/>
                      <w:szCs w:val="22"/>
                    </w:rPr>
                    <w:t xml:space="preserve">įkainis </w:t>
                  </w:r>
                  <w:r w:rsidR="00A467B4">
                    <w:rPr>
                      <w:rFonts w:ascii="Arial" w:hAnsi="Arial" w:cs="Arial"/>
                      <w:b/>
                      <w:bCs/>
                      <w:i/>
                      <w:iCs/>
                      <w:color w:val="000000"/>
                      <w:sz w:val="22"/>
                      <w:szCs w:val="22"/>
                    </w:rPr>
                    <w:t>su</w:t>
                  </w:r>
                  <w:r w:rsidRPr="00A8189D">
                    <w:rPr>
                      <w:rFonts w:ascii="Arial" w:hAnsi="Arial" w:cs="Arial"/>
                      <w:b/>
                      <w:bCs/>
                      <w:i/>
                      <w:iCs/>
                      <w:color w:val="000000"/>
                      <w:sz w:val="22"/>
                      <w:szCs w:val="22"/>
                    </w:rPr>
                    <w:t xml:space="preserve"> PVM</w:t>
                  </w:r>
                </w:p>
              </w:tc>
              <w:tc>
                <w:tcPr>
                  <w:tcW w:w="1016" w:type="dxa"/>
                  <w:tcBorders>
                    <w:top w:val="single" w:sz="4" w:space="0" w:color="auto"/>
                    <w:left w:val="single" w:sz="4" w:space="0" w:color="auto"/>
                    <w:right w:val="single" w:sz="4" w:space="0" w:color="auto"/>
                  </w:tcBorders>
                </w:tcPr>
                <w:p w14:paraId="7FE852D4" w14:textId="77777777" w:rsidR="0059731D" w:rsidRPr="00A8189D" w:rsidRDefault="0059731D" w:rsidP="0059731D">
                  <w:pPr>
                    <w:jc w:val="center"/>
                    <w:rPr>
                      <w:rFonts w:ascii="Arial" w:hAnsi="Arial" w:cs="Arial"/>
                      <w:b/>
                      <w:bCs/>
                      <w:i/>
                      <w:iCs/>
                      <w:color w:val="000000"/>
                      <w:sz w:val="22"/>
                      <w:szCs w:val="22"/>
                    </w:rPr>
                  </w:pPr>
                </w:p>
                <w:p w14:paraId="0EBE81A9" w14:textId="77777777" w:rsidR="0059731D" w:rsidRPr="00A8189D" w:rsidRDefault="0059731D" w:rsidP="0059731D">
                  <w:pPr>
                    <w:jc w:val="center"/>
                    <w:rPr>
                      <w:rFonts w:ascii="Arial" w:hAnsi="Arial" w:cs="Arial"/>
                      <w:b/>
                      <w:bCs/>
                      <w:i/>
                      <w:iCs/>
                      <w:color w:val="000000"/>
                      <w:sz w:val="22"/>
                      <w:szCs w:val="22"/>
                    </w:rPr>
                  </w:pPr>
                  <w:r w:rsidRPr="00A8189D">
                    <w:rPr>
                      <w:rFonts w:ascii="Arial" w:hAnsi="Arial" w:cs="Arial"/>
                      <w:b/>
                      <w:bCs/>
                      <w:i/>
                      <w:iCs/>
                      <w:color w:val="000000"/>
                      <w:sz w:val="22"/>
                      <w:szCs w:val="22"/>
                    </w:rPr>
                    <w:t xml:space="preserve">Bendra kaina </w:t>
                  </w:r>
                </w:p>
                <w:p w14:paraId="3D80E093" w14:textId="73C1EB61" w:rsidR="0059731D" w:rsidRPr="00A8189D" w:rsidRDefault="0059731D" w:rsidP="0059731D">
                  <w:pPr>
                    <w:jc w:val="center"/>
                    <w:rPr>
                      <w:rFonts w:ascii="Arial" w:hAnsi="Arial" w:cs="Arial"/>
                      <w:b/>
                      <w:bCs/>
                      <w:i/>
                      <w:iCs/>
                      <w:color w:val="000000"/>
                      <w:sz w:val="22"/>
                      <w:szCs w:val="22"/>
                    </w:rPr>
                  </w:pPr>
                  <w:r w:rsidRPr="00A8189D">
                    <w:rPr>
                      <w:rFonts w:ascii="Arial" w:hAnsi="Arial" w:cs="Arial"/>
                      <w:b/>
                      <w:bCs/>
                      <w:i/>
                      <w:iCs/>
                      <w:color w:val="000000"/>
                      <w:sz w:val="22"/>
                      <w:szCs w:val="22"/>
                    </w:rPr>
                    <w:t xml:space="preserve">Eur </w:t>
                  </w:r>
                  <w:r w:rsidR="00A467B4">
                    <w:rPr>
                      <w:rFonts w:ascii="Arial" w:hAnsi="Arial" w:cs="Arial"/>
                      <w:b/>
                      <w:bCs/>
                      <w:i/>
                      <w:iCs/>
                      <w:color w:val="000000"/>
                      <w:sz w:val="22"/>
                      <w:szCs w:val="22"/>
                    </w:rPr>
                    <w:t>su</w:t>
                  </w:r>
                  <w:r w:rsidRPr="00A8189D">
                    <w:rPr>
                      <w:rFonts w:ascii="Arial" w:hAnsi="Arial" w:cs="Arial"/>
                      <w:b/>
                      <w:bCs/>
                      <w:i/>
                      <w:iCs/>
                      <w:color w:val="000000"/>
                      <w:sz w:val="22"/>
                      <w:szCs w:val="22"/>
                    </w:rPr>
                    <w:t xml:space="preserve">  PVM</w:t>
                  </w:r>
                </w:p>
                <w:p w14:paraId="14343960" w14:textId="77777777" w:rsidR="0059731D" w:rsidRPr="00A8189D" w:rsidRDefault="0059731D" w:rsidP="0059731D">
                  <w:pPr>
                    <w:jc w:val="center"/>
                    <w:rPr>
                      <w:rFonts w:ascii="Arial" w:hAnsi="Arial" w:cs="Arial"/>
                      <w:b/>
                      <w:bCs/>
                      <w:i/>
                      <w:iCs/>
                      <w:color w:val="000000"/>
                      <w:sz w:val="22"/>
                      <w:szCs w:val="22"/>
                    </w:rPr>
                  </w:pPr>
                </w:p>
                <w:p w14:paraId="6F671E08" w14:textId="18656ADE" w:rsidR="0059731D" w:rsidRPr="00A8189D" w:rsidRDefault="0059731D" w:rsidP="00D76D5D">
                  <w:pPr>
                    <w:jc w:val="center"/>
                    <w:rPr>
                      <w:rFonts w:ascii="Arial" w:hAnsi="Arial" w:cs="Arial"/>
                      <w:b/>
                      <w:bCs/>
                      <w:i/>
                      <w:iCs/>
                      <w:color w:val="000000"/>
                      <w:sz w:val="22"/>
                      <w:szCs w:val="22"/>
                    </w:rPr>
                  </w:pPr>
                  <w:r w:rsidRPr="00A8189D">
                    <w:rPr>
                      <w:rFonts w:ascii="Arial" w:hAnsi="Arial" w:cs="Arial"/>
                      <w:b/>
                      <w:bCs/>
                      <w:i/>
                      <w:iCs/>
                      <w:color w:val="000000"/>
                      <w:sz w:val="22"/>
                      <w:szCs w:val="22"/>
                    </w:rPr>
                    <w:t>F=D*E</w:t>
                  </w:r>
                </w:p>
              </w:tc>
            </w:tr>
            <w:tr w:rsidR="0059731D" w:rsidRPr="00A8189D" w14:paraId="35D525ED" w14:textId="77777777" w:rsidTr="00C27E7A">
              <w:trPr>
                <w:trHeight w:val="279"/>
              </w:trPr>
              <w:tc>
                <w:tcPr>
                  <w:tcW w:w="645" w:type="dxa"/>
                  <w:tcBorders>
                    <w:top w:val="single" w:sz="4" w:space="0" w:color="auto"/>
                    <w:bottom w:val="single" w:sz="4" w:space="0" w:color="auto"/>
                  </w:tcBorders>
                  <w:vAlign w:val="center"/>
                </w:tcPr>
                <w:p w14:paraId="04052EA6" w14:textId="77777777" w:rsidR="0059731D" w:rsidRPr="00A8189D" w:rsidRDefault="0059731D" w:rsidP="0059731D">
                  <w:pPr>
                    <w:jc w:val="center"/>
                    <w:rPr>
                      <w:rFonts w:ascii="Arial" w:hAnsi="Arial" w:cs="Arial"/>
                      <w:b/>
                      <w:color w:val="000000"/>
                      <w:sz w:val="22"/>
                      <w:szCs w:val="22"/>
                    </w:rPr>
                  </w:pPr>
                  <w:r w:rsidRPr="00A8189D">
                    <w:rPr>
                      <w:rFonts w:ascii="Arial" w:hAnsi="Arial" w:cs="Arial"/>
                      <w:b/>
                      <w:color w:val="000000"/>
                      <w:sz w:val="22"/>
                      <w:szCs w:val="22"/>
                    </w:rPr>
                    <w:t>A</w:t>
                  </w:r>
                </w:p>
              </w:tc>
              <w:tc>
                <w:tcPr>
                  <w:tcW w:w="4790" w:type="dxa"/>
                  <w:tcBorders>
                    <w:top w:val="single" w:sz="4" w:space="0" w:color="auto"/>
                    <w:bottom w:val="single" w:sz="4" w:space="0" w:color="auto"/>
                  </w:tcBorders>
                  <w:vAlign w:val="center"/>
                </w:tcPr>
                <w:p w14:paraId="55DB5219" w14:textId="77777777" w:rsidR="0059731D" w:rsidRPr="00A8189D" w:rsidRDefault="0059731D" w:rsidP="0059731D">
                  <w:pPr>
                    <w:jc w:val="center"/>
                    <w:rPr>
                      <w:rFonts w:ascii="Arial" w:hAnsi="Arial" w:cs="Arial"/>
                      <w:b/>
                      <w:bCs/>
                      <w:color w:val="000000"/>
                      <w:sz w:val="22"/>
                      <w:szCs w:val="22"/>
                    </w:rPr>
                  </w:pPr>
                  <w:r w:rsidRPr="00A8189D">
                    <w:rPr>
                      <w:rFonts w:ascii="Arial" w:hAnsi="Arial" w:cs="Arial"/>
                      <w:b/>
                      <w:color w:val="000000"/>
                      <w:sz w:val="22"/>
                      <w:szCs w:val="22"/>
                    </w:rPr>
                    <w:t>B</w:t>
                  </w:r>
                </w:p>
              </w:tc>
              <w:tc>
                <w:tcPr>
                  <w:tcW w:w="875" w:type="dxa"/>
                  <w:tcBorders>
                    <w:top w:val="single" w:sz="4" w:space="0" w:color="auto"/>
                    <w:bottom w:val="single" w:sz="4" w:space="0" w:color="auto"/>
                  </w:tcBorders>
                  <w:vAlign w:val="center"/>
                </w:tcPr>
                <w:p w14:paraId="59E960F9" w14:textId="77777777" w:rsidR="0059731D" w:rsidRPr="00A8189D" w:rsidRDefault="0059731D" w:rsidP="0059731D">
                  <w:pPr>
                    <w:jc w:val="center"/>
                    <w:rPr>
                      <w:rFonts w:ascii="Arial" w:hAnsi="Arial" w:cs="Arial"/>
                      <w:b/>
                      <w:color w:val="000000"/>
                      <w:sz w:val="22"/>
                      <w:szCs w:val="22"/>
                    </w:rPr>
                  </w:pPr>
                  <w:r w:rsidRPr="00A8189D">
                    <w:rPr>
                      <w:rFonts w:ascii="Arial" w:hAnsi="Arial" w:cs="Arial"/>
                      <w:b/>
                      <w:color w:val="000000"/>
                      <w:sz w:val="22"/>
                      <w:szCs w:val="22"/>
                    </w:rPr>
                    <w:t>C</w:t>
                  </w:r>
                </w:p>
              </w:tc>
              <w:tc>
                <w:tcPr>
                  <w:tcW w:w="1327" w:type="dxa"/>
                  <w:tcBorders>
                    <w:top w:val="single" w:sz="4" w:space="0" w:color="auto"/>
                    <w:bottom w:val="single" w:sz="4" w:space="0" w:color="auto"/>
                  </w:tcBorders>
                  <w:noWrap/>
                  <w:vAlign w:val="center"/>
                </w:tcPr>
                <w:p w14:paraId="693A0CC4" w14:textId="77777777" w:rsidR="0059731D" w:rsidRPr="00A8189D" w:rsidRDefault="0059731D" w:rsidP="0059731D">
                  <w:pPr>
                    <w:jc w:val="center"/>
                    <w:rPr>
                      <w:rFonts w:ascii="Arial" w:hAnsi="Arial" w:cs="Arial"/>
                      <w:b/>
                      <w:color w:val="000000"/>
                      <w:sz w:val="22"/>
                      <w:szCs w:val="22"/>
                    </w:rPr>
                  </w:pPr>
                  <w:r w:rsidRPr="00A8189D">
                    <w:rPr>
                      <w:rFonts w:ascii="Arial" w:hAnsi="Arial" w:cs="Arial"/>
                      <w:b/>
                      <w:color w:val="000000"/>
                      <w:sz w:val="22"/>
                      <w:szCs w:val="22"/>
                    </w:rPr>
                    <w:t>D</w:t>
                  </w:r>
                </w:p>
              </w:tc>
              <w:tc>
                <w:tcPr>
                  <w:tcW w:w="997" w:type="dxa"/>
                  <w:tcBorders>
                    <w:top w:val="single" w:sz="4" w:space="0" w:color="auto"/>
                    <w:bottom w:val="single" w:sz="4" w:space="0" w:color="auto"/>
                  </w:tcBorders>
                  <w:vAlign w:val="center"/>
                </w:tcPr>
                <w:p w14:paraId="7308B303" w14:textId="77777777" w:rsidR="0059731D" w:rsidRPr="00A8189D" w:rsidRDefault="0059731D" w:rsidP="0059731D">
                  <w:pPr>
                    <w:jc w:val="center"/>
                    <w:rPr>
                      <w:rFonts w:ascii="Arial" w:hAnsi="Arial" w:cs="Arial"/>
                      <w:b/>
                      <w:color w:val="000000"/>
                      <w:sz w:val="22"/>
                      <w:szCs w:val="22"/>
                    </w:rPr>
                  </w:pPr>
                  <w:r w:rsidRPr="00A8189D">
                    <w:rPr>
                      <w:rFonts w:ascii="Arial" w:hAnsi="Arial" w:cs="Arial"/>
                      <w:b/>
                      <w:color w:val="000000"/>
                      <w:sz w:val="22"/>
                      <w:szCs w:val="22"/>
                    </w:rPr>
                    <w:t>E</w:t>
                  </w:r>
                </w:p>
              </w:tc>
              <w:tc>
                <w:tcPr>
                  <w:tcW w:w="1016" w:type="dxa"/>
                  <w:tcBorders>
                    <w:top w:val="single" w:sz="4" w:space="0" w:color="auto"/>
                    <w:bottom w:val="single" w:sz="4" w:space="0" w:color="auto"/>
                  </w:tcBorders>
                  <w:vAlign w:val="center"/>
                </w:tcPr>
                <w:p w14:paraId="2FC864F0" w14:textId="77777777" w:rsidR="0059731D" w:rsidRPr="00A8189D" w:rsidRDefault="0059731D" w:rsidP="0059731D">
                  <w:pPr>
                    <w:jc w:val="center"/>
                    <w:rPr>
                      <w:rFonts w:ascii="Arial" w:hAnsi="Arial" w:cs="Arial"/>
                      <w:b/>
                      <w:color w:val="000000"/>
                      <w:sz w:val="22"/>
                      <w:szCs w:val="22"/>
                    </w:rPr>
                  </w:pPr>
                  <w:r w:rsidRPr="00A8189D">
                    <w:rPr>
                      <w:rFonts w:ascii="Arial" w:hAnsi="Arial" w:cs="Arial"/>
                      <w:b/>
                      <w:color w:val="000000"/>
                      <w:sz w:val="22"/>
                      <w:szCs w:val="22"/>
                    </w:rPr>
                    <w:t>F</w:t>
                  </w:r>
                </w:p>
              </w:tc>
            </w:tr>
            <w:tr w:rsidR="0059731D" w:rsidRPr="00A8189D" w14:paraId="650AC10E" w14:textId="77777777" w:rsidTr="00D97449">
              <w:trPr>
                <w:trHeight w:val="367"/>
              </w:trPr>
              <w:tc>
                <w:tcPr>
                  <w:tcW w:w="9650" w:type="dxa"/>
                  <w:gridSpan w:val="6"/>
                  <w:tcBorders>
                    <w:top w:val="single" w:sz="4" w:space="0" w:color="auto"/>
                    <w:left w:val="single" w:sz="4" w:space="0" w:color="auto"/>
                    <w:bottom w:val="single" w:sz="4" w:space="0" w:color="auto"/>
                    <w:right w:val="single" w:sz="4" w:space="0" w:color="auto"/>
                  </w:tcBorders>
                  <w:vAlign w:val="center"/>
                </w:tcPr>
                <w:p w14:paraId="4D1CCDAA" w14:textId="77777777" w:rsidR="0059731D" w:rsidRPr="00A8189D" w:rsidRDefault="0059731D" w:rsidP="0059731D">
                  <w:pPr>
                    <w:rPr>
                      <w:rFonts w:ascii="Arial" w:hAnsi="Arial" w:cs="Arial"/>
                      <w:b/>
                      <w:bCs/>
                      <w:color w:val="000000"/>
                      <w:sz w:val="22"/>
                      <w:szCs w:val="22"/>
                    </w:rPr>
                  </w:pPr>
                  <w:r w:rsidRPr="00A8189D">
                    <w:rPr>
                      <w:rFonts w:ascii="Arial" w:hAnsi="Arial" w:cs="Arial"/>
                      <w:b/>
                      <w:bCs/>
                      <w:color w:val="000000"/>
                      <w:sz w:val="22"/>
                      <w:szCs w:val="22"/>
                    </w:rPr>
                    <w:t>Ardymo, paruošiamieji, žvyro dangos darbai</w:t>
                  </w:r>
                </w:p>
              </w:tc>
            </w:tr>
            <w:tr w:rsidR="0059731D" w:rsidRPr="00A8189D" w14:paraId="2406FA85" w14:textId="77777777" w:rsidTr="00C27E7A">
              <w:trPr>
                <w:trHeight w:val="632"/>
              </w:trPr>
              <w:tc>
                <w:tcPr>
                  <w:tcW w:w="645" w:type="dxa"/>
                  <w:tcBorders>
                    <w:top w:val="single" w:sz="4" w:space="0" w:color="auto"/>
                  </w:tcBorders>
                  <w:vAlign w:val="center"/>
                </w:tcPr>
                <w:p w14:paraId="689D2F2B" w14:textId="77777777" w:rsidR="0059731D" w:rsidRPr="00A8189D" w:rsidRDefault="0059731D" w:rsidP="0059731D">
                  <w:pPr>
                    <w:jc w:val="center"/>
                    <w:rPr>
                      <w:rFonts w:ascii="Arial" w:hAnsi="Arial" w:cs="Arial"/>
                      <w:color w:val="000000"/>
                      <w:sz w:val="22"/>
                      <w:szCs w:val="22"/>
                    </w:rPr>
                  </w:pPr>
                  <w:r w:rsidRPr="00A8189D">
                    <w:rPr>
                      <w:rFonts w:ascii="Arial" w:hAnsi="Arial" w:cs="Arial"/>
                      <w:color w:val="000000"/>
                      <w:sz w:val="22"/>
                      <w:szCs w:val="22"/>
                    </w:rPr>
                    <w:t>1</w:t>
                  </w:r>
                </w:p>
              </w:tc>
              <w:tc>
                <w:tcPr>
                  <w:tcW w:w="4790" w:type="dxa"/>
                  <w:tcBorders>
                    <w:top w:val="single" w:sz="4" w:space="0" w:color="auto"/>
                  </w:tcBorders>
                  <w:vAlign w:val="center"/>
                </w:tcPr>
                <w:p w14:paraId="712772D7" w14:textId="5D3B94C6" w:rsidR="0059731D" w:rsidRPr="00A8189D" w:rsidRDefault="003730BB" w:rsidP="003730BB">
                  <w:pPr>
                    <w:rPr>
                      <w:rFonts w:ascii="Arial" w:hAnsi="Arial" w:cs="Arial"/>
                      <w:color w:val="000000"/>
                      <w:sz w:val="22"/>
                      <w:szCs w:val="22"/>
                    </w:rPr>
                  </w:pPr>
                  <w:r w:rsidRPr="003730BB">
                    <w:rPr>
                      <w:rFonts w:ascii="Arial" w:hAnsi="Arial" w:cs="Arial"/>
                      <w:sz w:val="22"/>
                      <w:szCs w:val="22"/>
                    </w:rPr>
                    <w:t>Bangų ir</w:t>
                  </w:r>
                  <w:r>
                    <w:rPr>
                      <w:rFonts w:ascii="Arial" w:hAnsi="Arial" w:cs="Arial"/>
                      <w:sz w:val="22"/>
                      <w:szCs w:val="22"/>
                    </w:rPr>
                    <w:t xml:space="preserve"> </w:t>
                  </w:r>
                  <w:r w:rsidRPr="003730BB">
                    <w:rPr>
                      <w:rFonts w:ascii="Arial" w:hAnsi="Arial" w:cs="Arial"/>
                      <w:sz w:val="22"/>
                      <w:szCs w:val="22"/>
                    </w:rPr>
                    <w:t>provėžų</w:t>
                  </w:r>
                  <w:r>
                    <w:rPr>
                      <w:rFonts w:ascii="Arial" w:hAnsi="Arial" w:cs="Arial"/>
                      <w:sz w:val="22"/>
                      <w:szCs w:val="22"/>
                    </w:rPr>
                    <w:t xml:space="preserve"> </w:t>
                  </w:r>
                  <w:r w:rsidRPr="003730BB">
                    <w:rPr>
                      <w:rFonts w:ascii="Arial" w:hAnsi="Arial" w:cs="Arial"/>
                      <w:sz w:val="22"/>
                      <w:szCs w:val="22"/>
                    </w:rPr>
                    <w:t>ištaisymas</w:t>
                  </w:r>
                </w:p>
              </w:tc>
              <w:tc>
                <w:tcPr>
                  <w:tcW w:w="875" w:type="dxa"/>
                  <w:tcBorders>
                    <w:top w:val="single" w:sz="4" w:space="0" w:color="auto"/>
                  </w:tcBorders>
                  <w:vAlign w:val="center"/>
                </w:tcPr>
                <w:p w14:paraId="116D835E" w14:textId="1342FE56" w:rsidR="0059731D" w:rsidRPr="00A8189D" w:rsidRDefault="00417BE2" w:rsidP="0059731D">
                  <w:pPr>
                    <w:jc w:val="center"/>
                    <w:rPr>
                      <w:rFonts w:ascii="Arial" w:hAnsi="Arial" w:cs="Arial"/>
                      <w:color w:val="000000"/>
                      <w:sz w:val="22"/>
                      <w:szCs w:val="22"/>
                    </w:rPr>
                  </w:pPr>
                  <w:r>
                    <w:rPr>
                      <w:rFonts w:ascii="Arial" w:hAnsi="Arial" w:cs="Arial"/>
                      <w:color w:val="000000"/>
                      <w:sz w:val="22"/>
                      <w:szCs w:val="22"/>
                    </w:rPr>
                    <w:t>100</w:t>
                  </w:r>
                  <w:r w:rsidR="0059731D" w:rsidRPr="00A8189D">
                    <w:rPr>
                      <w:rFonts w:ascii="Arial" w:hAnsi="Arial" w:cs="Arial"/>
                      <w:color w:val="000000"/>
                      <w:sz w:val="22"/>
                      <w:szCs w:val="22"/>
                    </w:rPr>
                    <w:t>m²</w:t>
                  </w:r>
                </w:p>
              </w:tc>
              <w:tc>
                <w:tcPr>
                  <w:tcW w:w="1327" w:type="dxa"/>
                  <w:tcBorders>
                    <w:top w:val="single" w:sz="4" w:space="0" w:color="auto"/>
                  </w:tcBorders>
                  <w:noWrap/>
                  <w:vAlign w:val="center"/>
                </w:tcPr>
                <w:p w14:paraId="315557EF" w14:textId="26F263A7" w:rsidR="0059731D" w:rsidRPr="00A8189D" w:rsidRDefault="00A1093D" w:rsidP="0059731D">
                  <w:pPr>
                    <w:jc w:val="center"/>
                    <w:rPr>
                      <w:rFonts w:ascii="Arial" w:hAnsi="Arial" w:cs="Arial"/>
                      <w:color w:val="000000"/>
                      <w:sz w:val="22"/>
                      <w:szCs w:val="22"/>
                    </w:rPr>
                  </w:pPr>
                  <w:r>
                    <w:rPr>
                      <w:rFonts w:ascii="Arial" w:hAnsi="Arial" w:cs="Arial"/>
                      <w:color w:val="000000"/>
                      <w:sz w:val="22"/>
                      <w:szCs w:val="22"/>
                    </w:rPr>
                    <w:t>10</w:t>
                  </w:r>
                </w:p>
              </w:tc>
              <w:tc>
                <w:tcPr>
                  <w:tcW w:w="997" w:type="dxa"/>
                  <w:tcBorders>
                    <w:top w:val="single" w:sz="4" w:space="0" w:color="auto"/>
                  </w:tcBorders>
                  <w:vAlign w:val="center"/>
                </w:tcPr>
                <w:p w14:paraId="321B3ACD" w14:textId="77777777" w:rsidR="0059731D" w:rsidRPr="00A8189D" w:rsidRDefault="0059731D" w:rsidP="00877D06">
                  <w:pPr>
                    <w:jc w:val="center"/>
                    <w:rPr>
                      <w:rFonts w:ascii="Arial" w:hAnsi="Arial" w:cs="Arial"/>
                      <w:color w:val="000000"/>
                      <w:sz w:val="22"/>
                      <w:szCs w:val="22"/>
                    </w:rPr>
                  </w:pPr>
                  <w:r w:rsidRPr="00A8189D">
                    <w:rPr>
                      <w:rFonts w:ascii="Arial" w:hAnsi="Arial" w:cs="Arial"/>
                      <w:i/>
                      <w:color w:val="000000"/>
                      <w:sz w:val="22"/>
                      <w:szCs w:val="22"/>
                    </w:rPr>
                    <w:t>[Įrašyti]</w:t>
                  </w:r>
                </w:p>
              </w:tc>
              <w:tc>
                <w:tcPr>
                  <w:tcW w:w="1016" w:type="dxa"/>
                  <w:tcBorders>
                    <w:top w:val="single" w:sz="4" w:space="0" w:color="auto"/>
                  </w:tcBorders>
                </w:tcPr>
                <w:p w14:paraId="59AB8F2E" w14:textId="77777777" w:rsidR="0059731D" w:rsidRPr="00A8189D" w:rsidRDefault="0059731D" w:rsidP="00877D06">
                  <w:pPr>
                    <w:jc w:val="center"/>
                    <w:rPr>
                      <w:rFonts w:ascii="Arial" w:hAnsi="Arial" w:cs="Arial"/>
                      <w:i/>
                      <w:color w:val="000000"/>
                      <w:sz w:val="22"/>
                      <w:szCs w:val="22"/>
                    </w:rPr>
                  </w:pPr>
                </w:p>
                <w:p w14:paraId="25A0C735" w14:textId="77777777" w:rsidR="0059731D" w:rsidRPr="00A8189D" w:rsidRDefault="0059731D" w:rsidP="00877D06">
                  <w:pPr>
                    <w:jc w:val="center"/>
                    <w:rPr>
                      <w:rFonts w:ascii="Arial" w:hAnsi="Arial" w:cs="Arial"/>
                      <w:color w:val="000000"/>
                      <w:sz w:val="22"/>
                      <w:szCs w:val="22"/>
                    </w:rPr>
                  </w:pPr>
                  <w:r w:rsidRPr="00A8189D">
                    <w:rPr>
                      <w:rFonts w:ascii="Arial" w:hAnsi="Arial" w:cs="Arial"/>
                      <w:i/>
                      <w:color w:val="000000"/>
                      <w:sz w:val="22"/>
                      <w:szCs w:val="22"/>
                    </w:rPr>
                    <w:t>[Įrašyti]</w:t>
                  </w:r>
                </w:p>
              </w:tc>
            </w:tr>
            <w:tr w:rsidR="0059731D" w:rsidRPr="00A8189D" w14:paraId="40A379E4" w14:textId="77777777" w:rsidTr="00C27E7A">
              <w:trPr>
                <w:trHeight w:val="576"/>
              </w:trPr>
              <w:tc>
                <w:tcPr>
                  <w:tcW w:w="645" w:type="dxa"/>
                  <w:vAlign w:val="center"/>
                </w:tcPr>
                <w:p w14:paraId="3AC597FC" w14:textId="77777777" w:rsidR="0059731D" w:rsidRPr="00A8189D" w:rsidRDefault="0059731D" w:rsidP="0059731D">
                  <w:pPr>
                    <w:jc w:val="center"/>
                    <w:rPr>
                      <w:rFonts w:ascii="Arial" w:hAnsi="Arial" w:cs="Arial"/>
                      <w:color w:val="000000"/>
                      <w:sz w:val="22"/>
                      <w:szCs w:val="22"/>
                    </w:rPr>
                  </w:pPr>
                  <w:r w:rsidRPr="00A8189D">
                    <w:rPr>
                      <w:rFonts w:ascii="Arial" w:hAnsi="Arial" w:cs="Arial"/>
                      <w:color w:val="000000"/>
                      <w:sz w:val="22"/>
                      <w:szCs w:val="22"/>
                    </w:rPr>
                    <w:t>2</w:t>
                  </w:r>
                </w:p>
              </w:tc>
              <w:tc>
                <w:tcPr>
                  <w:tcW w:w="4790" w:type="dxa"/>
                  <w:vAlign w:val="center"/>
                </w:tcPr>
                <w:p w14:paraId="2BA81F74" w14:textId="10B10334" w:rsidR="0059731D" w:rsidRPr="00A8189D" w:rsidRDefault="003730BB" w:rsidP="003730BB">
                  <w:pPr>
                    <w:jc w:val="both"/>
                    <w:rPr>
                      <w:rFonts w:ascii="Arial" w:hAnsi="Arial" w:cs="Arial"/>
                      <w:b/>
                      <w:bCs/>
                      <w:color w:val="000000"/>
                      <w:sz w:val="22"/>
                      <w:szCs w:val="22"/>
                    </w:rPr>
                  </w:pPr>
                  <w:r w:rsidRPr="003730BB">
                    <w:rPr>
                      <w:rFonts w:ascii="Arial" w:hAnsi="Arial" w:cs="Arial"/>
                      <w:sz w:val="22"/>
                      <w:szCs w:val="22"/>
                    </w:rPr>
                    <w:t>Skersinių</w:t>
                  </w:r>
                  <w:r>
                    <w:rPr>
                      <w:rFonts w:ascii="Arial" w:hAnsi="Arial" w:cs="Arial"/>
                      <w:sz w:val="22"/>
                      <w:szCs w:val="22"/>
                    </w:rPr>
                    <w:t xml:space="preserve"> </w:t>
                  </w:r>
                  <w:r w:rsidRPr="003730BB">
                    <w:rPr>
                      <w:rFonts w:ascii="Arial" w:hAnsi="Arial" w:cs="Arial"/>
                      <w:sz w:val="22"/>
                      <w:szCs w:val="22"/>
                    </w:rPr>
                    <w:t>nuolydžių</w:t>
                  </w:r>
                  <w:r>
                    <w:rPr>
                      <w:rFonts w:ascii="Arial" w:hAnsi="Arial" w:cs="Arial"/>
                      <w:sz w:val="22"/>
                      <w:szCs w:val="22"/>
                    </w:rPr>
                    <w:t xml:space="preserve"> </w:t>
                  </w:r>
                  <w:r w:rsidRPr="003730BB">
                    <w:rPr>
                      <w:rFonts w:ascii="Arial" w:hAnsi="Arial" w:cs="Arial"/>
                      <w:sz w:val="22"/>
                      <w:szCs w:val="22"/>
                    </w:rPr>
                    <w:t>taisymas</w:t>
                  </w:r>
                  <w:r w:rsidR="0059731D" w:rsidRPr="00A8189D">
                    <w:rPr>
                      <w:rFonts w:ascii="Arial" w:hAnsi="Arial" w:cs="Arial"/>
                      <w:sz w:val="22"/>
                      <w:szCs w:val="22"/>
                    </w:rPr>
                    <w:t xml:space="preserve">    </w:t>
                  </w:r>
                </w:p>
              </w:tc>
              <w:tc>
                <w:tcPr>
                  <w:tcW w:w="875" w:type="dxa"/>
                  <w:vAlign w:val="center"/>
                </w:tcPr>
                <w:p w14:paraId="6BCB6880" w14:textId="0F2DC642" w:rsidR="0059731D" w:rsidRPr="00A8189D" w:rsidRDefault="00417BE2" w:rsidP="0059731D">
                  <w:pPr>
                    <w:jc w:val="center"/>
                    <w:rPr>
                      <w:rFonts w:ascii="Arial" w:hAnsi="Arial" w:cs="Arial"/>
                      <w:color w:val="000000"/>
                      <w:sz w:val="22"/>
                      <w:szCs w:val="22"/>
                    </w:rPr>
                  </w:pPr>
                  <w:r>
                    <w:rPr>
                      <w:rFonts w:ascii="Arial" w:hAnsi="Arial" w:cs="Arial"/>
                      <w:color w:val="000000"/>
                      <w:sz w:val="22"/>
                      <w:szCs w:val="22"/>
                    </w:rPr>
                    <w:t>100</w:t>
                  </w:r>
                  <w:r w:rsidR="0059731D" w:rsidRPr="00A8189D">
                    <w:rPr>
                      <w:rFonts w:ascii="Arial" w:hAnsi="Arial" w:cs="Arial"/>
                      <w:color w:val="000000"/>
                      <w:sz w:val="22"/>
                      <w:szCs w:val="22"/>
                    </w:rPr>
                    <w:t>m²</w:t>
                  </w:r>
                </w:p>
              </w:tc>
              <w:tc>
                <w:tcPr>
                  <w:tcW w:w="1327" w:type="dxa"/>
                  <w:noWrap/>
                  <w:vAlign w:val="center"/>
                </w:tcPr>
                <w:p w14:paraId="7574DBA6" w14:textId="1BFDD1B9" w:rsidR="0059731D" w:rsidRPr="00A8189D" w:rsidRDefault="0059731D" w:rsidP="0059731D">
                  <w:pPr>
                    <w:jc w:val="center"/>
                    <w:rPr>
                      <w:rFonts w:ascii="Arial" w:hAnsi="Arial" w:cs="Arial"/>
                      <w:color w:val="000000"/>
                      <w:sz w:val="22"/>
                      <w:szCs w:val="22"/>
                    </w:rPr>
                  </w:pPr>
                  <w:r w:rsidRPr="00A8189D">
                    <w:rPr>
                      <w:rFonts w:ascii="Arial" w:hAnsi="Arial" w:cs="Arial"/>
                      <w:color w:val="000000"/>
                      <w:sz w:val="22"/>
                      <w:szCs w:val="22"/>
                    </w:rPr>
                    <w:t>10</w:t>
                  </w:r>
                </w:p>
              </w:tc>
              <w:tc>
                <w:tcPr>
                  <w:tcW w:w="997" w:type="dxa"/>
                  <w:vAlign w:val="center"/>
                </w:tcPr>
                <w:p w14:paraId="1F1B77E7" w14:textId="77777777" w:rsidR="0059731D" w:rsidRPr="00A8189D" w:rsidRDefault="0059731D" w:rsidP="00877D06">
                  <w:pPr>
                    <w:jc w:val="center"/>
                    <w:rPr>
                      <w:rFonts w:ascii="Arial" w:hAnsi="Arial" w:cs="Arial"/>
                      <w:color w:val="000000"/>
                      <w:sz w:val="22"/>
                      <w:szCs w:val="22"/>
                    </w:rPr>
                  </w:pPr>
                  <w:r w:rsidRPr="00A8189D">
                    <w:rPr>
                      <w:rFonts w:ascii="Arial" w:hAnsi="Arial" w:cs="Arial"/>
                      <w:i/>
                      <w:color w:val="000000"/>
                      <w:sz w:val="22"/>
                      <w:szCs w:val="22"/>
                    </w:rPr>
                    <w:t>[Įrašyti]</w:t>
                  </w:r>
                </w:p>
              </w:tc>
              <w:tc>
                <w:tcPr>
                  <w:tcW w:w="1016" w:type="dxa"/>
                </w:tcPr>
                <w:p w14:paraId="7BD3917C" w14:textId="77777777" w:rsidR="0059731D" w:rsidRPr="00A8189D" w:rsidRDefault="0059731D" w:rsidP="00877D06">
                  <w:pPr>
                    <w:jc w:val="center"/>
                    <w:rPr>
                      <w:rFonts w:ascii="Arial" w:hAnsi="Arial" w:cs="Arial"/>
                      <w:i/>
                      <w:color w:val="000000"/>
                      <w:sz w:val="22"/>
                      <w:szCs w:val="22"/>
                    </w:rPr>
                  </w:pPr>
                </w:p>
                <w:p w14:paraId="7E814791" w14:textId="77777777" w:rsidR="0059731D" w:rsidRPr="00A8189D" w:rsidRDefault="0059731D" w:rsidP="00877D06">
                  <w:pPr>
                    <w:jc w:val="center"/>
                    <w:rPr>
                      <w:rFonts w:ascii="Arial" w:hAnsi="Arial" w:cs="Arial"/>
                      <w:color w:val="000000"/>
                      <w:sz w:val="22"/>
                      <w:szCs w:val="22"/>
                    </w:rPr>
                  </w:pPr>
                  <w:r w:rsidRPr="00A8189D">
                    <w:rPr>
                      <w:rFonts w:ascii="Arial" w:hAnsi="Arial" w:cs="Arial"/>
                      <w:i/>
                      <w:color w:val="000000"/>
                      <w:sz w:val="22"/>
                      <w:szCs w:val="22"/>
                    </w:rPr>
                    <w:t>[Įrašyti]</w:t>
                  </w:r>
                </w:p>
              </w:tc>
            </w:tr>
            <w:tr w:rsidR="00A8189D" w:rsidRPr="00A8189D" w14:paraId="6910DC32" w14:textId="77777777" w:rsidTr="00C27E7A">
              <w:trPr>
                <w:trHeight w:val="576"/>
              </w:trPr>
              <w:tc>
                <w:tcPr>
                  <w:tcW w:w="645" w:type="dxa"/>
                  <w:vAlign w:val="center"/>
                </w:tcPr>
                <w:p w14:paraId="5A87EF2D" w14:textId="77777777" w:rsidR="00A8189D" w:rsidRPr="00A8189D" w:rsidRDefault="00A8189D" w:rsidP="00A8189D">
                  <w:pPr>
                    <w:jc w:val="center"/>
                    <w:rPr>
                      <w:rFonts w:ascii="Arial" w:hAnsi="Arial" w:cs="Arial"/>
                      <w:color w:val="000000"/>
                      <w:sz w:val="22"/>
                      <w:szCs w:val="22"/>
                    </w:rPr>
                  </w:pPr>
                  <w:r w:rsidRPr="00A8189D">
                    <w:rPr>
                      <w:rFonts w:ascii="Arial" w:hAnsi="Arial" w:cs="Arial"/>
                      <w:color w:val="000000"/>
                      <w:sz w:val="22"/>
                      <w:szCs w:val="22"/>
                    </w:rPr>
                    <w:t>3</w:t>
                  </w:r>
                </w:p>
              </w:tc>
              <w:tc>
                <w:tcPr>
                  <w:tcW w:w="4790" w:type="dxa"/>
                  <w:vAlign w:val="center"/>
                </w:tcPr>
                <w:p w14:paraId="1CFDEA72" w14:textId="250077D8" w:rsidR="00A8189D" w:rsidRPr="00A8189D" w:rsidRDefault="003730BB" w:rsidP="003730BB">
                  <w:pPr>
                    <w:jc w:val="both"/>
                    <w:rPr>
                      <w:rFonts w:ascii="Arial" w:hAnsi="Arial" w:cs="Arial"/>
                      <w:color w:val="000000"/>
                      <w:sz w:val="22"/>
                      <w:szCs w:val="22"/>
                    </w:rPr>
                  </w:pPr>
                  <w:r w:rsidRPr="003730BB">
                    <w:rPr>
                      <w:rFonts w:ascii="Arial" w:hAnsi="Arial" w:cs="Arial"/>
                      <w:sz w:val="22"/>
                      <w:szCs w:val="22"/>
                    </w:rPr>
                    <w:t>Įdubų, iškylų,</w:t>
                  </w:r>
                  <w:r>
                    <w:rPr>
                      <w:rFonts w:ascii="Arial" w:hAnsi="Arial" w:cs="Arial"/>
                      <w:sz w:val="22"/>
                      <w:szCs w:val="22"/>
                    </w:rPr>
                    <w:t xml:space="preserve"> </w:t>
                  </w:r>
                  <w:r w:rsidRPr="003730BB">
                    <w:rPr>
                      <w:rFonts w:ascii="Arial" w:hAnsi="Arial" w:cs="Arial"/>
                      <w:sz w:val="22"/>
                      <w:szCs w:val="22"/>
                    </w:rPr>
                    <w:t>įlūžių ir kitų</w:t>
                  </w:r>
                  <w:r>
                    <w:rPr>
                      <w:rFonts w:ascii="Arial" w:hAnsi="Arial" w:cs="Arial"/>
                      <w:sz w:val="22"/>
                      <w:szCs w:val="22"/>
                    </w:rPr>
                    <w:t xml:space="preserve"> </w:t>
                  </w:r>
                  <w:r w:rsidRPr="003730BB">
                    <w:rPr>
                      <w:rFonts w:ascii="Arial" w:hAnsi="Arial" w:cs="Arial"/>
                      <w:sz w:val="22"/>
                      <w:szCs w:val="22"/>
                    </w:rPr>
                    <w:t>nelygumų</w:t>
                  </w:r>
                  <w:r>
                    <w:rPr>
                      <w:rFonts w:ascii="Arial" w:hAnsi="Arial" w:cs="Arial"/>
                      <w:sz w:val="22"/>
                      <w:szCs w:val="22"/>
                    </w:rPr>
                    <w:t xml:space="preserve"> </w:t>
                  </w:r>
                  <w:r w:rsidRPr="003730BB">
                    <w:rPr>
                      <w:rFonts w:ascii="Arial" w:hAnsi="Arial" w:cs="Arial"/>
                      <w:sz w:val="22"/>
                      <w:szCs w:val="22"/>
                    </w:rPr>
                    <w:t>ištaisymas</w:t>
                  </w:r>
                </w:p>
              </w:tc>
              <w:tc>
                <w:tcPr>
                  <w:tcW w:w="875" w:type="dxa"/>
                  <w:vAlign w:val="center"/>
                </w:tcPr>
                <w:p w14:paraId="5417D78D" w14:textId="44BDA322" w:rsidR="00A8189D" w:rsidRPr="00A8189D" w:rsidRDefault="008612C1" w:rsidP="00A8189D">
                  <w:pPr>
                    <w:jc w:val="center"/>
                    <w:rPr>
                      <w:rFonts w:ascii="Arial" w:hAnsi="Arial" w:cs="Arial"/>
                      <w:color w:val="000000"/>
                      <w:sz w:val="22"/>
                      <w:szCs w:val="22"/>
                    </w:rPr>
                  </w:pPr>
                  <w:r>
                    <w:rPr>
                      <w:rFonts w:ascii="Arial" w:hAnsi="Arial" w:cs="Arial"/>
                      <w:color w:val="000000"/>
                      <w:sz w:val="22"/>
                      <w:szCs w:val="22"/>
                    </w:rPr>
                    <w:t>100</w:t>
                  </w:r>
                  <w:r w:rsidR="00A8189D" w:rsidRPr="00A8189D">
                    <w:rPr>
                      <w:rFonts w:ascii="Arial" w:hAnsi="Arial" w:cs="Arial"/>
                      <w:color w:val="000000"/>
                      <w:sz w:val="22"/>
                      <w:szCs w:val="22"/>
                    </w:rPr>
                    <w:t>m²</w:t>
                  </w:r>
                </w:p>
              </w:tc>
              <w:tc>
                <w:tcPr>
                  <w:tcW w:w="1327" w:type="dxa"/>
                  <w:noWrap/>
                  <w:vAlign w:val="center"/>
                </w:tcPr>
                <w:p w14:paraId="31B528A5" w14:textId="3BE5CCF1" w:rsidR="00A8189D" w:rsidRPr="00A8189D" w:rsidRDefault="00A1093D" w:rsidP="00A8189D">
                  <w:pPr>
                    <w:jc w:val="center"/>
                    <w:rPr>
                      <w:rFonts w:ascii="Arial" w:hAnsi="Arial" w:cs="Arial"/>
                      <w:color w:val="000000"/>
                      <w:sz w:val="22"/>
                      <w:szCs w:val="22"/>
                    </w:rPr>
                  </w:pPr>
                  <w:r>
                    <w:rPr>
                      <w:rFonts w:ascii="Arial" w:hAnsi="Arial" w:cs="Arial"/>
                      <w:color w:val="000000"/>
                      <w:sz w:val="22"/>
                      <w:szCs w:val="22"/>
                    </w:rPr>
                    <w:t>4</w:t>
                  </w:r>
                </w:p>
              </w:tc>
              <w:tc>
                <w:tcPr>
                  <w:tcW w:w="997" w:type="dxa"/>
                  <w:vAlign w:val="center"/>
                </w:tcPr>
                <w:p w14:paraId="0DE5156A" w14:textId="58F31C54" w:rsidR="00A8189D" w:rsidRPr="00A8189D" w:rsidRDefault="00A8189D" w:rsidP="00877D06">
                  <w:pPr>
                    <w:jc w:val="center"/>
                    <w:rPr>
                      <w:rFonts w:ascii="Arial" w:hAnsi="Arial" w:cs="Arial"/>
                      <w:color w:val="000000"/>
                      <w:sz w:val="22"/>
                      <w:szCs w:val="22"/>
                    </w:rPr>
                  </w:pPr>
                  <w:r w:rsidRPr="00A8189D">
                    <w:rPr>
                      <w:rFonts w:ascii="Arial" w:hAnsi="Arial" w:cs="Arial"/>
                      <w:i/>
                      <w:color w:val="000000"/>
                      <w:sz w:val="22"/>
                      <w:szCs w:val="22"/>
                    </w:rPr>
                    <w:t>[Įrašyti]</w:t>
                  </w:r>
                </w:p>
              </w:tc>
              <w:tc>
                <w:tcPr>
                  <w:tcW w:w="1016" w:type="dxa"/>
                </w:tcPr>
                <w:p w14:paraId="01929D7C" w14:textId="77777777" w:rsidR="00A8189D" w:rsidRPr="00A8189D" w:rsidRDefault="00A8189D" w:rsidP="00877D06">
                  <w:pPr>
                    <w:jc w:val="center"/>
                    <w:rPr>
                      <w:rFonts w:ascii="Arial" w:hAnsi="Arial" w:cs="Arial"/>
                      <w:i/>
                      <w:color w:val="000000"/>
                      <w:sz w:val="22"/>
                      <w:szCs w:val="22"/>
                    </w:rPr>
                  </w:pPr>
                </w:p>
                <w:p w14:paraId="28734453" w14:textId="70B03ECA" w:rsidR="00A8189D" w:rsidRPr="00A8189D" w:rsidRDefault="00A8189D" w:rsidP="00877D06">
                  <w:pPr>
                    <w:jc w:val="center"/>
                    <w:rPr>
                      <w:rFonts w:ascii="Arial" w:hAnsi="Arial" w:cs="Arial"/>
                      <w:color w:val="000000"/>
                      <w:sz w:val="22"/>
                      <w:szCs w:val="22"/>
                    </w:rPr>
                  </w:pPr>
                  <w:r w:rsidRPr="00A8189D">
                    <w:rPr>
                      <w:rFonts w:ascii="Arial" w:hAnsi="Arial" w:cs="Arial"/>
                      <w:i/>
                      <w:color w:val="000000"/>
                      <w:sz w:val="22"/>
                      <w:szCs w:val="22"/>
                    </w:rPr>
                    <w:t>[Įrašyti]</w:t>
                  </w:r>
                </w:p>
              </w:tc>
            </w:tr>
            <w:tr w:rsidR="003730BB" w:rsidRPr="00A8189D" w14:paraId="7F09EB53" w14:textId="77777777" w:rsidTr="00C27E7A">
              <w:trPr>
                <w:trHeight w:val="576"/>
              </w:trPr>
              <w:tc>
                <w:tcPr>
                  <w:tcW w:w="645" w:type="dxa"/>
                  <w:vAlign w:val="center"/>
                </w:tcPr>
                <w:p w14:paraId="64E7197F" w14:textId="4F6EA5DD" w:rsidR="003730BB" w:rsidRPr="00A8189D" w:rsidRDefault="003730BB" w:rsidP="00A8189D">
                  <w:pPr>
                    <w:jc w:val="center"/>
                    <w:rPr>
                      <w:rFonts w:ascii="Arial" w:hAnsi="Arial" w:cs="Arial"/>
                      <w:color w:val="000000"/>
                      <w:sz w:val="22"/>
                      <w:szCs w:val="22"/>
                    </w:rPr>
                  </w:pPr>
                  <w:r>
                    <w:rPr>
                      <w:rFonts w:ascii="Arial" w:hAnsi="Arial" w:cs="Arial"/>
                      <w:color w:val="000000"/>
                      <w:sz w:val="22"/>
                      <w:szCs w:val="22"/>
                    </w:rPr>
                    <w:t>4</w:t>
                  </w:r>
                </w:p>
              </w:tc>
              <w:tc>
                <w:tcPr>
                  <w:tcW w:w="4790" w:type="dxa"/>
                  <w:vAlign w:val="center"/>
                </w:tcPr>
                <w:p w14:paraId="0C0B8B8B" w14:textId="6D49FC87" w:rsidR="003730BB" w:rsidRPr="003730BB" w:rsidRDefault="003730BB" w:rsidP="003730BB">
                  <w:pPr>
                    <w:jc w:val="both"/>
                    <w:rPr>
                      <w:rFonts w:ascii="Arial" w:hAnsi="Arial" w:cs="Arial"/>
                      <w:sz w:val="22"/>
                      <w:szCs w:val="22"/>
                    </w:rPr>
                  </w:pPr>
                  <w:bookmarkStart w:id="1" w:name="_Hlk177566557"/>
                  <w:r w:rsidRPr="003730BB">
                    <w:rPr>
                      <w:rFonts w:ascii="Arial" w:hAnsi="Arial" w:cs="Arial"/>
                      <w:sz w:val="22"/>
                      <w:szCs w:val="22"/>
                    </w:rPr>
                    <w:t>Nusidėvėjusio</w:t>
                  </w:r>
                  <w:r>
                    <w:rPr>
                      <w:rFonts w:ascii="Arial" w:hAnsi="Arial" w:cs="Arial"/>
                      <w:sz w:val="22"/>
                      <w:szCs w:val="22"/>
                    </w:rPr>
                    <w:t xml:space="preserve"> </w:t>
                  </w:r>
                  <w:r w:rsidRPr="003730BB">
                    <w:rPr>
                      <w:rFonts w:ascii="Arial" w:hAnsi="Arial" w:cs="Arial"/>
                      <w:sz w:val="22"/>
                      <w:szCs w:val="22"/>
                    </w:rPr>
                    <w:t>sluoksnio</w:t>
                  </w:r>
                  <w:r>
                    <w:rPr>
                      <w:rFonts w:ascii="Arial" w:hAnsi="Arial" w:cs="Arial"/>
                      <w:sz w:val="22"/>
                      <w:szCs w:val="22"/>
                    </w:rPr>
                    <w:t xml:space="preserve"> </w:t>
                  </w:r>
                  <w:r w:rsidR="00DC21DD" w:rsidRPr="00DC21DD">
                    <w:rPr>
                      <w:rFonts w:ascii="Arial" w:hAnsi="Arial" w:cs="Arial"/>
                      <w:sz w:val="22"/>
                      <w:szCs w:val="22"/>
                    </w:rPr>
                    <w:t xml:space="preserve">kai žvyro danga </w:t>
                  </w:r>
                  <w:bookmarkEnd w:id="1"/>
                  <w:r w:rsidR="00DC21DD" w:rsidRPr="00DC21DD">
                    <w:rPr>
                      <w:rFonts w:ascii="Arial" w:hAnsi="Arial" w:cs="Arial"/>
                      <w:sz w:val="22"/>
                      <w:szCs w:val="22"/>
                    </w:rPr>
                    <w:t>yra netekusi smulkiosios dalies arba kai sluoksnio nusidėvėjimas yra ne didesnis kaip 50 mm</w:t>
                  </w:r>
                </w:p>
                <w:p w14:paraId="10CA1480" w14:textId="79FE8792" w:rsidR="003730BB" w:rsidRPr="003730BB" w:rsidRDefault="00184105" w:rsidP="003730BB">
                  <w:pPr>
                    <w:jc w:val="both"/>
                    <w:rPr>
                      <w:rFonts w:ascii="Arial" w:hAnsi="Arial" w:cs="Arial"/>
                      <w:sz w:val="22"/>
                      <w:szCs w:val="22"/>
                    </w:rPr>
                  </w:pPr>
                  <w:r>
                    <w:rPr>
                      <w:rFonts w:ascii="Arial" w:hAnsi="Arial" w:cs="Arial"/>
                      <w:sz w:val="22"/>
                      <w:szCs w:val="22"/>
                    </w:rPr>
                    <w:t>a</w:t>
                  </w:r>
                  <w:r w:rsidR="003730BB" w:rsidRPr="003730BB">
                    <w:rPr>
                      <w:rFonts w:ascii="Arial" w:hAnsi="Arial" w:cs="Arial"/>
                      <w:sz w:val="22"/>
                      <w:szCs w:val="22"/>
                    </w:rPr>
                    <w:t>tnaujinimas</w:t>
                  </w:r>
                  <w:r>
                    <w:rPr>
                      <w:rFonts w:ascii="Arial" w:hAnsi="Arial" w:cs="Arial"/>
                      <w:sz w:val="22"/>
                      <w:szCs w:val="22"/>
                    </w:rPr>
                    <w:t xml:space="preserve">  </w:t>
                  </w:r>
                </w:p>
              </w:tc>
              <w:tc>
                <w:tcPr>
                  <w:tcW w:w="875" w:type="dxa"/>
                  <w:vAlign w:val="center"/>
                </w:tcPr>
                <w:p w14:paraId="3381338A" w14:textId="79F41A21" w:rsidR="003730BB" w:rsidRPr="00A8189D" w:rsidRDefault="00DC21DD" w:rsidP="00A8189D">
                  <w:pPr>
                    <w:jc w:val="center"/>
                    <w:rPr>
                      <w:rFonts w:ascii="Arial" w:hAnsi="Arial" w:cs="Arial"/>
                      <w:color w:val="000000"/>
                      <w:sz w:val="22"/>
                      <w:szCs w:val="22"/>
                    </w:rPr>
                  </w:pPr>
                  <w:r w:rsidRPr="00DC21DD">
                    <w:rPr>
                      <w:rFonts w:ascii="Arial" w:hAnsi="Arial" w:cs="Arial"/>
                      <w:color w:val="000000"/>
                      <w:sz w:val="22"/>
                      <w:szCs w:val="22"/>
                    </w:rPr>
                    <w:t>100m²</w:t>
                  </w:r>
                </w:p>
              </w:tc>
              <w:tc>
                <w:tcPr>
                  <w:tcW w:w="1327" w:type="dxa"/>
                  <w:noWrap/>
                  <w:vAlign w:val="center"/>
                </w:tcPr>
                <w:p w14:paraId="7EA30215" w14:textId="463528E2" w:rsidR="003730BB" w:rsidRPr="00A8189D" w:rsidRDefault="00A1093D" w:rsidP="00A8189D">
                  <w:pPr>
                    <w:jc w:val="center"/>
                    <w:rPr>
                      <w:rFonts w:ascii="Arial" w:hAnsi="Arial" w:cs="Arial"/>
                      <w:color w:val="000000"/>
                      <w:sz w:val="22"/>
                      <w:szCs w:val="22"/>
                    </w:rPr>
                  </w:pPr>
                  <w:r>
                    <w:rPr>
                      <w:rFonts w:ascii="Arial" w:hAnsi="Arial" w:cs="Arial"/>
                      <w:color w:val="000000"/>
                      <w:sz w:val="22"/>
                      <w:szCs w:val="22"/>
                    </w:rPr>
                    <w:t>30</w:t>
                  </w:r>
                </w:p>
              </w:tc>
              <w:tc>
                <w:tcPr>
                  <w:tcW w:w="997" w:type="dxa"/>
                  <w:vAlign w:val="center"/>
                </w:tcPr>
                <w:p w14:paraId="4E93CE5F" w14:textId="2E3A765D" w:rsidR="00877D06" w:rsidRPr="00A8189D" w:rsidRDefault="00877D06" w:rsidP="00877D06">
                  <w:pPr>
                    <w:jc w:val="center"/>
                    <w:rPr>
                      <w:rFonts w:ascii="Arial" w:hAnsi="Arial" w:cs="Arial"/>
                      <w:i/>
                      <w:color w:val="000000"/>
                      <w:sz w:val="22"/>
                      <w:szCs w:val="22"/>
                    </w:rPr>
                  </w:pPr>
                  <w:r w:rsidRPr="00877D06">
                    <w:rPr>
                      <w:rFonts w:ascii="Arial" w:hAnsi="Arial" w:cs="Arial"/>
                      <w:i/>
                      <w:color w:val="000000"/>
                      <w:sz w:val="22"/>
                      <w:szCs w:val="22"/>
                    </w:rPr>
                    <w:t>[Įrašyti]</w:t>
                  </w:r>
                </w:p>
              </w:tc>
              <w:tc>
                <w:tcPr>
                  <w:tcW w:w="1016" w:type="dxa"/>
                </w:tcPr>
                <w:p w14:paraId="2B3E2D90" w14:textId="77777777" w:rsidR="00877D06" w:rsidRDefault="00877D06" w:rsidP="00877D06">
                  <w:pPr>
                    <w:jc w:val="center"/>
                    <w:rPr>
                      <w:rFonts w:ascii="Arial" w:hAnsi="Arial" w:cs="Arial"/>
                      <w:i/>
                      <w:color w:val="000000"/>
                      <w:sz w:val="22"/>
                      <w:szCs w:val="22"/>
                    </w:rPr>
                  </w:pPr>
                </w:p>
                <w:p w14:paraId="1760FE56" w14:textId="2B0CF5CB" w:rsidR="003730BB" w:rsidRPr="00A8189D" w:rsidRDefault="00877D06" w:rsidP="00877D06">
                  <w:pPr>
                    <w:jc w:val="center"/>
                    <w:rPr>
                      <w:rFonts w:ascii="Arial" w:hAnsi="Arial" w:cs="Arial"/>
                      <w:i/>
                      <w:color w:val="000000"/>
                      <w:sz w:val="22"/>
                      <w:szCs w:val="22"/>
                    </w:rPr>
                  </w:pPr>
                  <w:r w:rsidRPr="00877D06">
                    <w:rPr>
                      <w:rFonts w:ascii="Arial" w:hAnsi="Arial" w:cs="Arial"/>
                      <w:i/>
                      <w:color w:val="000000"/>
                      <w:sz w:val="22"/>
                      <w:szCs w:val="22"/>
                    </w:rPr>
                    <w:t>[Įrašyti]</w:t>
                  </w:r>
                </w:p>
              </w:tc>
            </w:tr>
            <w:tr w:rsidR="00DC21DD" w:rsidRPr="00A8189D" w14:paraId="09A2FFAF" w14:textId="77777777" w:rsidTr="00C27E7A">
              <w:trPr>
                <w:trHeight w:val="576"/>
              </w:trPr>
              <w:tc>
                <w:tcPr>
                  <w:tcW w:w="645" w:type="dxa"/>
                  <w:vAlign w:val="center"/>
                </w:tcPr>
                <w:p w14:paraId="1D4E7278" w14:textId="2E5AAC46" w:rsidR="00DC21DD" w:rsidRDefault="00DC21DD" w:rsidP="00A8189D">
                  <w:pPr>
                    <w:jc w:val="center"/>
                    <w:rPr>
                      <w:rFonts w:ascii="Arial" w:hAnsi="Arial" w:cs="Arial"/>
                      <w:color w:val="000000"/>
                      <w:sz w:val="22"/>
                      <w:szCs w:val="22"/>
                    </w:rPr>
                  </w:pPr>
                  <w:r>
                    <w:rPr>
                      <w:rFonts w:ascii="Arial" w:hAnsi="Arial" w:cs="Arial"/>
                      <w:color w:val="000000"/>
                      <w:sz w:val="22"/>
                      <w:szCs w:val="22"/>
                    </w:rPr>
                    <w:t>5</w:t>
                  </w:r>
                </w:p>
              </w:tc>
              <w:tc>
                <w:tcPr>
                  <w:tcW w:w="4790" w:type="dxa"/>
                  <w:vAlign w:val="center"/>
                </w:tcPr>
                <w:p w14:paraId="34D27881" w14:textId="20457BE9" w:rsidR="00DC21DD" w:rsidRPr="00DC21DD" w:rsidRDefault="00DC21DD" w:rsidP="00DC21DD">
                  <w:pPr>
                    <w:jc w:val="both"/>
                    <w:rPr>
                      <w:rFonts w:ascii="Arial" w:hAnsi="Arial" w:cs="Arial"/>
                      <w:sz w:val="22"/>
                      <w:szCs w:val="22"/>
                    </w:rPr>
                  </w:pPr>
                  <w:r w:rsidRPr="00DC21DD">
                    <w:rPr>
                      <w:rFonts w:ascii="Arial" w:hAnsi="Arial" w:cs="Arial"/>
                      <w:sz w:val="22"/>
                      <w:szCs w:val="22"/>
                    </w:rPr>
                    <w:t>Nusidėvėjusio sluoksnio</w:t>
                  </w:r>
                  <w:r>
                    <w:t xml:space="preserve"> </w:t>
                  </w:r>
                  <w:r w:rsidRPr="00DC21DD">
                    <w:rPr>
                      <w:rFonts w:ascii="Arial" w:hAnsi="Arial" w:cs="Arial"/>
                      <w:sz w:val="22"/>
                      <w:szCs w:val="22"/>
                    </w:rPr>
                    <w:t>kai žvyro danga yra nusidėvėjusi daugiau kaip 50 mm, tačiau ne</w:t>
                  </w:r>
                </w:p>
                <w:p w14:paraId="658A2BA6" w14:textId="6DB7018B" w:rsidR="00DC21DD" w:rsidRPr="003730BB" w:rsidRDefault="00DC21DD" w:rsidP="00DC21DD">
                  <w:pPr>
                    <w:jc w:val="both"/>
                    <w:rPr>
                      <w:rFonts w:ascii="Arial" w:hAnsi="Arial" w:cs="Arial"/>
                      <w:sz w:val="22"/>
                      <w:szCs w:val="22"/>
                    </w:rPr>
                  </w:pPr>
                  <w:r w:rsidRPr="00DC21DD">
                    <w:rPr>
                      <w:rFonts w:ascii="Arial" w:hAnsi="Arial" w:cs="Arial"/>
                      <w:sz w:val="22"/>
                      <w:szCs w:val="22"/>
                    </w:rPr>
                    <w:t>daugiau kaip 30 % sluoksnio storio</w:t>
                  </w:r>
                  <w:r>
                    <w:rPr>
                      <w:rFonts w:ascii="Arial" w:hAnsi="Arial" w:cs="Arial"/>
                      <w:sz w:val="22"/>
                      <w:szCs w:val="22"/>
                    </w:rPr>
                    <w:t xml:space="preserve"> atkūrimas</w:t>
                  </w:r>
                </w:p>
              </w:tc>
              <w:tc>
                <w:tcPr>
                  <w:tcW w:w="875" w:type="dxa"/>
                  <w:vAlign w:val="center"/>
                </w:tcPr>
                <w:p w14:paraId="00B97924" w14:textId="44CFD9A8" w:rsidR="00DC21DD" w:rsidRPr="00DC21DD" w:rsidRDefault="00DC21DD" w:rsidP="00A8189D">
                  <w:pPr>
                    <w:jc w:val="center"/>
                    <w:rPr>
                      <w:rFonts w:ascii="Arial" w:hAnsi="Arial" w:cs="Arial"/>
                      <w:color w:val="000000"/>
                      <w:sz w:val="22"/>
                      <w:szCs w:val="22"/>
                    </w:rPr>
                  </w:pPr>
                  <w:r w:rsidRPr="00DC21DD">
                    <w:rPr>
                      <w:rFonts w:ascii="Arial" w:hAnsi="Arial" w:cs="Arial"/>
                      <w:color w:val="000000"/>
                      <w:sz w:val="22"/>
                      <w:szCs w:val="22"/>
                    </w:rPr>
                    <w:t>100m²</w:t>
                  </w:r>
                </w:p>
              </w:tc>
              <w:tc>
                <w:tcPr>
                  <w:tcW w:w="1327" w:type="dxa"/>
                  <w:noWrap/>
                  <w:vAlign w:val="center"/>
                </w:tcPr>
                <w:p w14:paraId="66691AE4" w14:textId="2152A9D2" w:rsidR="00DC21DD" w:rsidRPr="00A8189D" w:rsidRDefault="00A1093D" w:rsidP="00A8189D">
                  <w:pPr>
                    <w:jc w:val="center"/>
                    <w:rPr>
                      <w:rFonts w:ascii="Arial" w:hAnsi="Arial" w:cs="Arial"/>
                      <w:color w:val="000000"/>
                      <w:sz w:val="22"/>
                      <w:szCs w:val="22"/>
                    </w:rPr>
                  </w:pPr>
                  <w:r>
                    <w:rPr>
                      <w:rFonts w:ascii="Arial" w:hAnsi="Arial" w:cs="Arial"/>
                      <w:color w:val="000000"/>
                      <w:sz w:val="22"/>
                      <w:szCs w:val="22"/>
                    </w:rPr>
                    <w:t>30</w:t>
                  </w:r>
                </w:p>
              </w:tc>
              <w:tc>
                <w:tcPr>
                  <w:tcW w:w="997" w:type="dxa"/>
                  <w:vAlign w:val="center"/>
                </w:tcPr>
                <w:p w14:paraId="69397B3D" w14:textId="0EC6AC07" w:rsidR="00DC21DD" w:rsidRPr="00A8189D" w:rsidRDefault="00877D06" w:rsidP="00877D06">
                  <w:pPr>
                    <w:jc w:val="center"/>
                    <w:rPr>
                      <w:rFonts w:ascii="Arial" w:hAnsi="Arial" w:cs="Arial"/>
                      <w:i/>
                      <w:color w:val="000000"/>
                      <w:sz w:val="22"/>
                      <w:szCs w:val="22"/>
                    </w:rPr>
                  </w:pPr>
                  <w:r w:rsidRPr="00877D06">
                    <w:rPr>
                      <w:rFonts w:ascii="Arial" w:hAnsi="Arial" w:cs="Arial"/>
                      <w:i/>
                      <w:color w:val="000000"/>
                      <w:sz w:val="22"/>
                      <w:szCs w:val="22"/>
                    </w:rPr>
                    <w:t>[Įrašyti]</w:t>
                  </w:r>
                </w:p>
              </w:tc>
              <w:tc>
                <w:tcPr>
                  <w:tcW w:w="1016" w:type="dxa"/>
                </w:tcPr>
                <w:p w14:paraId="2DD3A27A" w14:textId="77777777" w:rsidR="00877D06" w:rsidRDefault="00877D06" w:rsidP="00877D06">
                  <w:pPr>
                    <w:jc w:val="center"/>
                    <w:rPr>
                      <w:rFonts w:ascii="Arial" w:hAnsi="Arial" w:cs="Arial"/>
                      <w:i/>
                      <w:color w:val="000000"/>
                      <w:sz w:val="22"/>
                      <w:szCs w:val="22"/>
                    </w:rPr>
                  </w:pPr>
                </w:p>
                <w:p w14:paraId="5D39B35E" w14:textId="0FA45167" w:rsidR="00DC21DD" w:rsidRPr="00A8189D" w:rsidRDefault="00877D06" w:rsidP="00877D06">
                  <w:pPr>
                    <w:jc w:val="center"/>
                    <w:rPr>
                      <w:rFonts w:ascii="Arial" w:hAnsi="Arial" w:cs="Arial"/>
                      <w:i/>
                      <w:color w:val="000000"/>
                      <w:sz w:val="22"/>
                      <w:szCs w:val="22"/>
                    </w:rPr>
                  </w:pPr>
                  <w:r w:rsidRPr="00877D06">
                    <w:rPr>
                      <w:rFonts w:ascii="Arial" w:hAnsi="Arial" w:cs="Arial"/>
                      <w:i/>
                      <w:color w:val="000000"/>
                      <w:sz w:val="22"/>
                      <w:szCs w:val="22"/>
                    </w:rPr>
                    <w:t>[Įrašyti]</w:t>
                  </w:r>
                </w:p>
              </w:tc>
            </w:tr>
            <w:tr w:rsidR="00EE26C2" w:rsidRPr="00A8189D" w14:paraId="1377A852" w14:textId="77777777" w:rsidTr="00C27E7A">
              <w:trPr>
                <w:trHeight w:val="576"/>
              </w:trPr>
              <w:tc>
                <w:tcPr>
                  <w:tcW w:w="645" w:type="dxa"/>
                  <w:vAlign w:val="center"/>
                </w:tcPr>
                <w:p w14:paraId="7CDB6A07" w14:textId="1F2433EA" w:rsidR="00EE26C2" w:rsidRDefault="00184105" w:rsidP="00A8189D">
                  <w:pPr>
                    <w:jc w:val="center"/>
                    <w:rPr>
                      <w:rFonts w:ascii="Arial" w:hAnsi="Arial" w:cs="Arial"/>
                      <w:color w:val="000000"/>
                      <w:sz w:val="22"/>
                      <w:szCs w:val="22"/>
                    </w:rPr>
                  </w:pPr>
                  <w:r>
                    <w:rPr>
                      <w:rFonts w:ascii="Arial" w:hAnsi="Arial" w:cs="Arial"/>
                      <w:color w:val="000000"/>
                      <w:sz w:val="22"/>
                      <w:szCs w:val="22"/>
                    </w:rPr>
                    <w:t>6</w:t>
                  </w:r>
                </w:p>
              </w:tc>
              <w:tc>
                <w:tcPr>
                  <w:tcW w:w="4790" w:type="dxa"/>
                  <w:vAlign w:val="center"/>
                </w:tcPr>
                <w:p w14:paraId="087F9AF6" w14:textId="5E31BF27" w:rsidR="00EE26C2" w:rsidRPr="00DC21DD" w:rsidRDefault="00184105" w:rsidP="00DC21DD">
                  <w:pPr>
                    <w:jc w:val="both"/>
                    <w:rPr>
                      <w:rFonts w:ascii="Arial" w:hAnsi="Arial" w:cs="Arial"/>
                      <w:sz w:val="22"/>
                      <w:szCs w:val="22"/>
                    </w:rPr>
                  </w:pPr>
                  <w:r w:rsidRPr="00184105">
                    <w:rPr>
                      <w:rFonts w:ascii="Arial" w:hAnsi="Arial" w:cs="Arial"/>
                      <w:sz w:val="22"/>
                      <w:szCs w:val="22"/>
                    </w:rPr>
                    <w:t>Išorinių kraštų (sankasos briaunų) išplovų sutvarkymas</w:t>
                  </w:r>
                </w:p>
              </w:tc>
              <w:tc>
                <w:tcPr>
                  <w:tcW w:w="875" w:type="dxa"/>
                  <w:vAlign w:val="center"/>
                </w:tcPr>
                <w:p w14:paraId="31B800F0" w14:textId="77777777" w:rsidR="00EE26C2" w:rsidRDefault="00EE26C2" w:rsidP="00A8189D">
                  <w:pPr>
                    <w:jc w:val="center"/>
                    <w:rPr>
                      <w:rFonts w:ascii="Arial" w:hAnsi="Arial" w:cs="Arial"/>
                      <w:color w:val="000000"/>
                      <w:sz w:val="22"/>
                      <w:szCs w:val="22"/>
                    </w:rPr>
                  </w:pPr>
                </w:p>
                <w:p w14:paraId="22689221" w14:textId="557C2BF8" w:rsidR="00184105" w:rsidRPr="00DC21DD" w:rsidRDefault="00184105" w:rsidP="00A8189D">
                  <w:pPr>
                    <w:jc w:val="center"/>
                    <w:rPr>
                      <w:rFonts w:ascii="Arial" w:hAnsi="Arial" w:cs="Arial"/>
                      <w:color w:val="000000"/>
                      <w:sz w:val="22"/>
                      <w:szCs w:val="22"/>
                    </w:rPr>
                  </w:pPr>
                  <w:r w:rsidRPr="00184105">
                    <w:rPr>
                      <w:rFonts w:ascii="Arial" w:hAnsi="Arial" w:cs="Arial"/>
                      <w:color w:val="000000"/>
                      <w:sz w:val="22"/>
                      <w:szCs w:val="22"/>
                    </w:rPr>
                    <w:t>100m²</w:t>
                  </w:r>
                </w:p>
              </w:tc>
              <w:tc>
                <w:tcPr>
                  <w:tcW w:w="1327" w:type="dxa"/>
                  <w:noWrap/>
                  <w:vAlign w:val="center"/>
                </w:tcPr>
                <w:p w14:paraId="20BACFC3" w14:textId="22F494D1" w:rsidR="00EE26C2" w:rsidRPr="00A8189D" w:rsidRDefault="00A1093D" w:rsidP="00A8189D">
                  <w:pPr>
                    <w:jc w:val="center"/>
                    <w:rPr>
                      <w:rFonts w:ascii="Arial" w:hAnsi="Arial" w:cs="Arial"/>
                      <w:color w:val="000000"/>
                      <w:sz w:val="22"/>
                      <w:szCs w:val="22"/>
                    </w:rPr>
                  </w:pPr>
                  <w:r>
                    <w:rPr>
                      <w:rFonts w:ascii="Arial" w:hAnsi="Arial" w:cs="Arial"/>
                      <w:color w:val="000000"/>
                      <w:sz w:val="22"/>
                      <w:szCs w:val="22"/>
                    </w:rPr>
                    <w:t>2</w:t>
                  </w:r>
                </w:p>
              </w:tc>
              <w:tc>
                <w:tcPr>
                  <w:tcW w:w="997" w:type="dxa"/>
                  <w:vAlign w:val="center"/>
                </w:tcPr>
                <w:p w14:paraId="39C1222A" w14:textId="593148BB" w:rsidR="00EE26C2" w:rsidRPr="00A8189D" w:rsidRDefault="00877D06" w:rsidP="00877D06">
                  <w:pPr>
                    <w:jc w:val="center"/>
                    <w:rPr>
                      <w:rFonts w:ascii="Arial" w:hAnsi="Arial" w:cs="Arial"/>
                      <w:i/>
                      <w:color w:val="000000"/>
                      <w:sz w:val="22"/>
                      <w:szCs w:val="22"/>
                    </w:rPr>
                  </w:pPr>
                  <w:r w:rsidRPr="00877D06">
                    <w:rPr>
                      <w:rFonts w:ascii="Arial" w:hAnsi="Arial" w:cs="Arial"/>
                      <w:i/>
                      <w:color w:val="000000"/>
                      <w:sz w:val="22"/>
                      <w:szCs w:val="22"/>
                    </w:rPr>
                    <w:t>[Įrašyti]</w:t>
                  </w:r>
                </w:p>
              </w:tc>
              <w:tc>
                <w:tcPr>
                  <w:tcW w:w="1016" w:type="dxa"/>
                </w:tcPr>
                <w:p w14:paraId="4148732F" w14:textId="103F7DBC" w:rsidR="00EE26C2" w:rsidRPr="00A8189D" w:rsidRDefault="00877D06" w:rsidP="00877D06">
                  <w:pPr>
                    <w:jc w:val="center"/>
                    <w:rPr>
                      <w:rFonts w:ascii="Arial" w:hAnsi="Arial" w:cs="Arial"/>
                      <w:i/>
                      <w:color w:val="000000"/>
                      <w:sz w:val="22"/>
                      <w:szCs w:val="22"/>
                    </w:rPr>
                  </w:pPr>
                  <w:r w:rsidRPr="00877D06">
                    <w:rPr>
                      <w:rFonts w:ascii="Arial" w:hAnsi="Arial" w:cs="Arial"/>
                      <w:i/>
                      <w:color w:val="000000"/>
                      <w:sz w:val="22"/>
                      <w:szCs w:val="22"/>
                    </w:rPr>
                    <w:t>[Įrašyti]</w:t>
                  </w:r>
                </w:p>
              </w:tc>
            </w:tr>
            <w:tr w:rsidR="00A8189D" w:rsidRPr="00A8189D" w14:paraId="7BADFA58" w14:textId="77777777" w:rsidTr="00C27E7A">
              <w:trPr>
                <w:trHeight w:val="576"/>
              </w:trPr>
              <w:tc>
                <w:tcPr>
                  <w:tcW w:w="645" w:type="dxa"/>
                  <w:vAlign w:val="center"/>
                </w:tcPr>
                <w:p w14:paraId="46DC6545" w14:textId="69190B18" w:rsidR="00A8189D" w:rsidRPr="00A8189D" w:rsidRDefault="00184105" w:rsidP="00A8189D">
                  <w:pPr>
                    <w:jc w:val="center"/>
                    <w:rPr>
                      <w:rFonts w:ascii="Arial" w:hAnsi="Arial" w:cs="Arial"/>
                      <w:color w:val="000000"/>
                      <w:sz w:val="22"/>
                      <w:szCs w:val="22"/>
                    </w:rPr>
                  </w:pPr>
                  <w:r>
                    <w:rPr>
                      <w:rFonts w:ascii="Arial" w:hAnsi="Arial" w:cs="Arial"/>
                      <w:color w:val="000000"/>
                      <w:sz w:val="22"/>
                      <w:szCs w:val="22"/>
                    </w:rPr>
                    <w:t>7</w:t>
                  </w:r>
                </w:p>
              </w:tc>
              <w:tc>
                <w:tcPr>
                  <w:tcW w:w="4790" w:type="dxa"/>
                  <w:vAlign w:val="center"/>
                </w:tcPr>
                <w:p w14:paraId="1AD9561E" w14:textId="25AB911B" w:rsidR="00A8189D" w:rsidRPr="00A8189D" w:rsidRDefault="003730BB" w:rsidP="003730BB">
                  <w:pPr>
                    <w:jc w:val="both"/>
                    <w:rPr>
                      <w:rFonts w:ascii="Arial" w:hAnsi="Arial" w:cs="Arial"/>
                      <w:sz w:val="22"/>
                      <w:szCs w:val="22"/>
                    </w:rPr>
                  </w:pPr>
                  <w:r w:rsidRPr="003730BB">
                    <w:rPr>
                      <w:rFonts w:ascii="Arial" w:hAnsi="Arial" w:cs="Arial"/>
                      <w:sz w:val="22"/>
                      <w:szCs w:val="22"/>
                    </w:rPr>
                    <w:t>Išorinių kraštų</w:t>
                  </w:r>
                  <w:r>
                    <w:rPr>
                      <w:rFonts w:ascii="Arial" w:hAnsi="Arial" w:cs="Arial"/>
                      <w:sz w:val="22"/>
                      <w:szCs w:val="22"/>
                    </w:rPr>
                    <w:t xml:space="preserve"> </w:t>
                  </w:r>
                  <w:r w:rsidRPr="003730BB">
                    <w:rPr>
                      <w:rFonts w:ascii="Arial" w:hAnsi="Arial" w:cs="Arial"/>
                      <w:sz w:val="22"/>
                      <w:szCs w:val="22"/>
                    </w:rPr>
                    <w:t>(sankasos</w:t>
                  </w:r>
                  <w:r>
                    <w:rPr>
                      <w:rFonts w:ascii="Arial" w:hAnsi="Arial" w:cs="Arial"/>
                      <w:sz w:val="22"/>
                      <w:szCs w:val="22"/>
                    </w:rPr>
                    <w:t xml:space="preserve"> </w:t>
                  </w:r>
                  <w:r w:rsidRPr="003730BB">
                    <w:rPr>
                      <w:rFonts w:ascii="Arial" w:hAnsi="Arial" w:cs="Arial"/>
                      <w:sz w:val="22"/>
                      <w:szCs w:val="22"/>
                    </w:rPr>
                    <w:t>briaunų)</w:t>
                  </w:r>
                  <w:r w:rsidR="00184105">
                    <w:t xml:space="preserve"> </w:t>
                  </w:r>
                  <w:r w:rsidR="00184105" w:rsidRPr="00184105">
                    <w:rPr>
                      <w:rFonts w:ascii="Arial" w:hAnsi="Arial" w:cs="Arial"/>
                      <w:sz w:val="22"/>
                      <w:szCs w:val="22"/>
                    </w:rPr>
                    <w:t>paaukštėjusi</w:t>
                  </w:r>
                  <w:r w:rsidR="00184105">
                    <w:rPr>
                      <w:rFonts w:ascii="Arial" w:hAnsi="Arial" w:cs="Arial"/>
                      <w:sz w:val="22"/>
                      <w:szCs w:val="22"/>
                    </w:rPr>
                    <w:t>ų</w:t>
                  </w:r>
                  <w:r w:rsidR="00184105" w:rsidRPr="00184105">
                    <w:rPr>
                      <w:rFonts w:ascii="Arial" w:hAnsi="Arial" w:cs="Arial"/>
                      <w:sz w:val="22"/>
                      <w:szCs w:val="22"/>
                    </w:rPr>
                    <w:t xml:space="preserve"> viet</w:t>
                  </w:r>
                  <w:r w:rsidR="00184105">
                    <w:rPr>
                      <w:rFonts w:ascii="Arial" w:hAnsi="Arial" w:cs="Arial"/>
                      <w:sz w:val="22"/>
                      <w:szCs w:val="22"/>
                    </w:rPr>
                    <w:t>ų</w:t>
                  </w:r>
                  <w:r w:rsidR="00184105" w:rsidRPr="00184105">
                    <w:rPr>
                      <w:rFonts w:ascii="Arial" w:hAnsi="Arial" w:cs="Arial"/>
                      <w:sz w:val="22"/>
                      <w:szCs w:val="22"/>
                    </w:rPr>
                    <w:t xml:space="preserve"> </w:t>
                  </w:r>
                  <w:r w:rsidRPr="003730BB">
                    <w:rPr>
                      <w:rFonts w:ascii="Arial" w:hAnsi="Arial" w:cs="Arial"/>
                      <w:sz w:val="22"/>
                      <w:szCs w:val="22"/>
                    </w:rPr>
                    <w:t>sutvarkymas</w:t>
                  </w:r>
                </w:p>
              </w:tc>
              <w:tc>
                <w:tcPr>
                  <w:tcW w:w="875" w:type="dxa"/>
                  <w:vAlign w:val="center"/>
                </w:tcPr>
                <w:p w14:paraId="1EC971A6" w14:textId="17AFA050" w:rsidR="00A8189D" w:rsidRPr="00A8189D" w:rsidRDefault="00184105" w:rsidP="00A8189D">
                  <w:pPr>
                    <w:jc w:val="center"/>
                    <w:rPr>
                      <w:rFonts w:ascii="Arial" w:hAnsi="Arial" w:cs="Arial"/>
                      <w:color w:val="000000"/>
                      <w:sz w:val="22"/>
                      <w:szCs w:val="22"/>
                    </w:rPr>
                  </w:pPr>
                  <w:r w:rsidRPr="00184105">
                    <w:rPr>
                      <w:rFonts w:ascii="Arial" w:hAnsi="Arial" w:cs="Arial"/>
                      <w:color w:val="000000"/>
                      <w:sz w:val="22"/>
                      <w:szCs w:val="22"/>
                    </w:rPr>
                    <w:t>100m²</w:t>
                  </w:r>
                </w:p>
              </w:tc>
              <w:tc>
                <w:tcPr>
                  <w:tcW w:w="1327" w:type="dxa"/>
                  <w:noWrap/>
                  <w:vAlign w:val="center"/>
                </w:tcPr>
                <w:p w14:paraId="3119C259" w14:textId="6AF21B6C" w:rsidR="00A8189D" w:rsidRPr="00A8189D" w:rsidRDefault="00A1093D" w:rsidP="00A8189D">
                  <w:pPr>
                    <w:jc w:val="center"/>
                    <w:rPr>
                      <w:rFonts w:ascii="Arial" w:hAnsi="Arial" w:cs="Arial"/>
                      <w:color w:val="000000"/>
                      <w:sz w:val="22"/>
                      <w:szCs w:val="22"/>
                    </w:rPr>
                  </w:pPr>
                  <w:r>
                    <w:rPr>
                      <w:rFonts w:ascii="Arial" w:hAnsi="Arial" w:cs="Arial"/>
                      <w:color w:val="000000"/>
                      <w:sz w:val="22"/>
                      <w:szCs w:val="22"/>
                    </w:rPr>
                    <w:t>10</w:t>
                  </w:r>
                </w:p>
              </w:tc>
              <w:tc>
                <w:tcPr>
                  <w:tcW w:w="997" w:type="dxa"/>
                  <w:vAlign w:val="center"/>
                </w:tcPr>
                <w:p w14:paraId="4441B064" w14:textId="3465B3AF" w:rsidR="00A8189D" w:rsidRPr="00A8189D" w:rsidRDefault="00A8189D" w:rsidP="00877D06">
                  <w:pPr>
                    <w:jc w:val="center"/>
                    <w:rPr>
                      <w:rFonts w:ascii="Arial" w:hAnsi="Arial" w:cs="Arial"/>
                      <w:color w:val="000000"/>
                      <w:sz w:val="22"/>
                      <w:szCs w:val="22"/>
                    </w:rPr>
                  </w:pPr>
                  <w:r w:rsidRPr="00A8189D">
                    <w:rPr>
                      <w:rFonts w:ascii="Arial" w:hAnsi="Arial" w:cs="Arial"/>
                      <w:i/>
                      <w:color w:val="000000"/>
                      <w:sz w:val="22"/>
                      <w:szCs w:val="22"/>
                    </w:rPr>
                    <w:t>[Įrašyti]</w:t>
                  </w:r>
                </w:p>
              </w:tc>
              <w:tc>
                <w:tcPr>
                  <w:tcW w:w="1016" w:type="dxa"/>
                </w:tcPr>
                <w:p w14:paraId="3CAB1FF5" w14:textId="77777777" w:rsidR="00A8189D" w:rsidRPr="00A8189D" w:rsidRDefault="00A8189D" w:rsidP="00877D06">
                  <w:pPr>
                    <w:jc w:val="center"/>
                    <w:rPr>
                      <w:rFonts w:ascii="Arial" w:hAnsi="Arial" w:cs="Arial"/>
                      <w:i/>
                      <w:color w:val="000000"/>
                      <w:sz w:val="22"/>
                      <w:szCs w:val="22"/>
                    </w:rPr>
                  </w:pPr>
                </w:p>
                <w:p w14:paraId="2718C0ED" w14:textId="0BF5DC9D" w:rsidR="00A8189D" w:rsidRPr="00A8189D" w:rsidRDefault="00A8189D" w:rsidP="00877D06">
                  <w:pPr>
                    <w:jc w:val="center"/>
                    <w:rPr>
                      <w:rFonts w:ascii="Arial" w:hAnsi="Arial" w:cs="Arial"/>
                      <w:color w:val="000000"/>
                      <w:sz w:val="22"/>
                      <w:szCs w:val="22"/>
                    </w:rPr>
                  </w:pPr>
                  <w:r w:rsidRPr="00A8189D">
                    <w:rPr>
                      <w:rFonts w:ascii="Arial" w:hAnsi="Arial" w:cs="Arial"/>
                      <w:i/>
                      <w:color w:val="000000"/>
                      <w:sz w:val="22"/>
                      <w:szCs w:val="22"/>
                    </w:rPr>
                    <w:t>[Įrašyti]</w:t>
                  </w:r>
                </w:p>
              </w:tc>
            </w:tr>
            <w:tr w:rsidR="00184105" w:rsidRPr="00A8189D" w14:paraId="114E48A1" w14:textId="77777777" w:rsidTr="00C27E7A">
              <w:trPr>
                <w:trHeight w:val="576"/>
              </w:trPr>
              <w:tc>
                <w:tcPr>
                  <w:tcW w:w="645" w:type="dxa"/>
                  <w:vAlign w:val="center"/>
                </w:tcPr>
                <w:p w14:paraId="54FE376E" w14:textId="73A9DCAB" w:rsidR="00184105" w:rsidRDefault="00184105" w:rsidP="00A8189D">
                  <w:pPr>
                    <w:jc w:val="center"/>
                    <w:rPr>
                      <w:rFonts w:ascii="Arial" w:hAnsi="Arial" w:cs="Arial"/>
                      <w:color w:val="000000"/>
                      <w:sz w:val="22"/>
                      <w:szCs w:val="22"/>
                    </w:rPr>
                  </w:pPr>
                  <w:r>
                    <w:rPr>
                      <w:rFonts w:ascii="Arial" w:hAnsi="Arial" w:cs="Arial"/>
                      <w:color w:val="000000"/>
                      <w:sz w:val="22"/>
                      <w:szCs w:val="22"/>
                    </w:rPr>
                    <w:t>8</w:t>
                  </w:r>
                </w:p>
              </w:tc>
              <w:tc>
                <w:tcPr>
                  <w:tcW w:w="4790" w:type="dxa"/>
                  <w:vAlign w:val="center"/>
                </w:tcPr>
                <w:p w14:paraId="37A15A8B" w14:textId="3EAE9981" w:rsidR="00184105" w:rsidRPr="003730BB" w:rsidRDefault="00184105" w:rsidP="003730BB">
                  <w:pPr>
                    <w:jc w:val="both"/>
                    <w:rPr>
                      <w:rFonts w:ascii="Arial" w:hAnsi="Arial" w:cs="Arial"/>
                      <w:sz w:val="22"/>
                      <w:szCs w:val="22"/>
                    </w:rPr>
                  </w:pPr>
                  <w:r w:rsidRPr="00184105">
                    <w:rPr>
                      <w:rFonts w:ascii="Arial" w:hAnsi="Arial" w:cs="Arial"/>
                      <w:sz w:val="22"/>
                      <w:szCs w:val="22"/>
                    </w:rPr>
                    <w:t>Išorinių kraštų (sankasos briaunų) išplatėjusioms vietų sutvarkymas</w:t>
                  </w:r>
                </w:p>
              </w:tc>
              <w:tc>
                <w:tcPr>
                  <w:tcW w:w="875" w:type="dxa"/>
                  <w:vAlign w:val="center"/>
                </w:tcPr>
                <w:p w14:paraId="441B4955" w14:textId="47A5E106" w:rsidR="00184105" w:rsidRPr="00A8189D" w:rsidRDefault="00184105" w:rsidP="00A8189D">
                  <w:pPr>
                    <w:jc w:val="center"/>
                    <w:rPr>
                      <w:rFonts w:ascii="Arial" w:hAnsi="Arial" w:cs="Arial"/>
                      <w:color w:val="000000"/>
                      <w:sz w:val="22"/>
                      <w:szCs w:val="22"/>
                    </w:rPr>
                  </w:pPr>
                  <w:r w:rsidRPr="00184105">
                    <w:rPr>
                      <w:rFonts w:ascii="Arial" w:hAnsi="Arial" w:cs="Arial"/>
                      <w:color w:val="000000"/>
                      <w:sz w:val="22"/>
                      <w:szCs w:val="22"/>
                    </w:rPr>
                    <w:t>100m²</w:t>
                  </w:r>
                </w:p>
              </w:tc>
              <w:tc>
                <w:tcPr>
                  <w:tcW w:w="1327" w:type="dxa"/>
                  <w:noWrap/>
                  <w:vAlign w:val="center"/>
                </w:tcPr>
                <w:p w14:paraId="65D91C9D" w14:textId="47954E9F" w:rsidR="00184105" w:rsidRPr="00A8189D" w:rsidRDefault="00A1093D" w:rsidP="00A8189D">
                  <w:pPr>
                    <w:jc w:val="center"/>
                    <w:rPr>
                      <w:rFonts w:ascii="Arial" w:hAnsi="Arial" w:cs="Arial"/>
                      <w:color w:val="000000"/>
                      <w:sz w:val="22"/>
                      <w:szCs w:val="22"/>
                    </w:rPr>
                  </w:pPr>
                  <w:r>
                    <w:rPr>
                      <w:rFonts w:ascii="Arial" w:hAnsi="Arial" w:cs="Arial"/>
                      <w:color w:val="000000"/>
                      <w:sz w:val="22"/>
                      <w:szCs w:val="22"/>
                    </w:rPr>
                    <w:t>2</w:t>
                  </w:r>
                </w:p>
              </w:tc>
              <w:tc>
                <w:tcPr>
                  <w:tcW w:w="997" w:type="dxa"/>
                  <w:vAlign w:val="center"/>
                </w:tcPr>
                <w:p w14:paraId="552BB1F6" w14:textId="060F9D34" w:rsidR="00184105" w:rsidRPr="00A8189D" w:rsidRDefault="00877D06" w:rsidP="00877D06">
                  <w:pPr>
                    <w:jc w:val="center"/>
                    <w:rPr>
                      <w:rFonts w:ascii="Arial" w:hAnsi="Arial" w:cs="Arial"/>
                      <w:i/>
                      <w:color w:val="000000"/>
                      <w:sz w:val="22"/>
                      <w:szCs w:val="22"/>
                    </w:rPr>
                  </w:pPr>
                  <w:r w:rsidRPr="00877D06">
                    <w:rPr>
                      <w:rFonts w:ascii="Arial" w:hAnsi="Arial" w:cs="Arial"/>
                      <w:i/>
                      <w:color w:val="000000"/>
                      <w:sz w:val="22"/>
                      <w:szCs w:val="22"/>
                    </w:rPr>
                    <w:t>[Įrašyti]</w:t>
                  </w:r>
                </w:p>
              </w:tc>
              <w:tc>
                <w:tcPr>
                  <w:tcW w:w="1016" w:type="dxa"/>
                </w:tcPr>
                <w:p w14:paraId="3FA68AFC" w14:textId="77777777" w:rsidR="00877D06" w:rsidRDefault="00877D06" w:rsidP="00877D06">
                  <w:pPr>
                    <w:jc w:val="center"/>
                    <w:rPr>
                      <w:rFonts w:ascii="Arial" w:hAnsi="Arial" w:cs="Arial"/>
                      <w:i/>
                      <w:color w:val="000000"/>
                      <w:sz w:val="22"/>
                      <w:szCs w:val="22"/>
                    </w:rPr>
                  </w:pPr>
                </w:p>
                <w:p w14:paraId="08571F09" w14:textId="2A6A009F" w:rsidR="00184105" w:rsidRPr="00A8189D" w:rsidRDefault="00877D06" w:rsidP="00877D06">
                  <w:pPr>
                    <w:jc w:val="center"/>
                    <w:rPr>
                      <w:rFonts w:ascii="Arial" w:hAnsi="Arial" w:cs="Arial"/>
                      <w:i/>
                      <w:color w:val="000000"/>
                      <w:sz w:val="22"/>
                      <w:szCs w:val="22"/>
                    </w:rPr>
                  </w:pPr>
                  <w:r w:rsidRPr="00877D06">
                    <w:rPr>
                      <w:rFonts w:ascii="Arial" w:hAnsi="Arial" w:cs="Arial"/>
                      <w:i/>
                      <w:color w:val="000000"/>
                      <w:sz w:val="22"/>
                      <w:szCs w:val="22"/>
                    </w:rPr>
                    <w:t>[Įrašyti]</w:t>
                  </w:r>
                </w:p>
              </w:tc>
            </w:tr>
            <w:tr w:rsidR="00B91ED0" w:rsidRPr="00A8189D" w14:paraId="469EAF1F" w14:textId="77777777" w:rsidTr="00C27E7A">
              <w:trPr>
                <w:trHeight w:val="576"/>
              </w:trPr>
              <w:tc>
                <w:tcPr>
                  <w:tcW w:w="645" w:type="dxa"/>
                  <w:vAlign w:val="center"/>
                </w:tcPr>
                <w:p w14:paraId="192C2FF2" w14:textId="50B111BA" w:rsidR="00B91ED0" w:rsidRDefault="00B91ED0" w:rsidP="00A8189D">
                  <w:pPr>
                    <w:jc w:val="center"/>
                    <w:rPr>
                      <w:rFonts w:ascii="Arial" w:hAnsi="Arial" w:cs="Arial"/>
                      <w:color w:val="000000"/>
                      <w:sz w:val="22"/>
                      <w:szCs w:val="22"/>
                    </w:rPr>
                  </w:pPr>
                  <w:r>
                    <w:rPr>
                      <w:rFonts w:ascii="Arial" w:hAnsi="Arial" w:cs="Arial"/>
                      <w:color w:val="000000"/>
                      <w:sz w:val="22"/>
                      <w:szCs w:val="22"/>
                    </w:rPr>
                    <w:t>9</w:t>
                  </w:r>
                </w:p>
              </w:tc>
              <w:tc>
                <w:tcPr>
                  <w:tcW w:w="4790" w:type="dxa"/>
                  <w:vAlign w:val="center"/>
                </w:tcPr>
                <w:p w14:paraId="4F380D29" w14:textId="51E52F77" w:rsidR="00B91ED0" w:rsidRPr="00184105" w:rsidRDefault="00B91ED0" w:rsidP="003730BB">
                  <w:pPr>
                    <w:jc w:val="both"/>
                    <w:rPr>
                      <w:rFonts w:ascii="Arial" w:hAnsi="Arial" w:cs="Arial"/>
                      <w:sz w:val="22"/>
                      <w:szCs w:val="22"/>
                    </w:rPr>
                  </w:pPr>
                  <w:r>
                    <w:rPr>
                      <w:rFonts w:ascii="Arial" w:hAnsi="Arial" w:cs="Arial"/>
                      <w:sz w:val="22"/>
                      <w:szCs w:val="22"/>
                    </w:rPr>
                    <w:t xml:space="preserve">Sausos </w:t>
                  </w:r>
                  <w:r w:rsidRPr="00B91ED0">
                    <w:rPr>
                      <w:rFonts w:ascii="Arial" w:hAnsi="Arial" w:cs="Arial"/>
                      <w:sz w:val="22"/>
                      <w:szCs w:val="22"/>
                    </w:rPr>
                    <w:t>dangos laisty</w:t>
                  </w:r>
                  <w:r>
                    <w:rPr>
                      <w:rFonts w:ascii="Arial" w:hAnsi="Arial" w:cs="Arial"/>
                      <w:sz w:val="22"/>
                      <w:szCs w:val="22"/>
                    </w:rPr>
                    <w:t>mas vandeniu</w:t>
                  </w:r>
                  <w:r w:rsidRPr="00B91ED0">
                    <w:rPr>
                      <w:rFonts w:ascii="Arial" w:hAnsi="Arial" w:cs="Arial"/>
                      <w:sz w:val="22"/>
                      <w:szCs w:val="22"/>
                    </w:rPr>
                    <w:t xml:space="preserve"> (1 l/m² kiekvienam storio centimetrui)</w:t>
                  </w:r>
                </w:p>
              </w:tc>
              <w:tc>
                <w:tcPr>
                  <w:tcW w:w="875" w:type="dxa"/>
                  <w:vAlign w:val="center"/>
                </w:tcPr>
                <w:p w14:paraId="345DCB37" w14:textId="5E32CF69" w:rsidR="00B91ED0" w:rsidRPr="00184105" w:rsidRDefault="001774D3" w:rsidP="00A8189D">
                  <w:pPr>
                    <w:jc w:val="center"/>
                    <w:rPr>
                      <w:rFonts w:ascii="Arial" w:hAnsi="Arial" w:cs="Arial"/>
                      <w:color w:val="000000"/>
                      <w:sz w:val="22"/>
                      <w:szCs w:val="22"/>
                    </w:rPr>
                  </w:pPr>
                  <w:r w:rsidRPr="001774D3">
                    <w:rPr>
                      <w:rFonts w:ascii="Arial" w:hAnsi="Arial" w:cs="Arial"/>
                      <w:color w:val="000000"/>
                      <w:sz w:val="22"/>
                      <w:szCs w:val="22"/>
                    </w:rPr>
                    <w:t>100m²</w:t>
                  </w:r>
                </w:p>
              </w:tc>
              <w:tc>
                <w:tcPr>
                  <w:tcW w:w="1327" w:type="dxa"/>
                  <w:noWrap/>
                  <w:vAlign w:val="center"/>
                </w:tcPr>
                <w:p w14:paraId="0D49D759" w14:textId="0B5F2C53" w:rsidR="00B91ED0" w:rsidRPr="00A8189D" w:rsidRDefault="00A1093D" w:rsidP="00A8189D">
                  <w:pPr>
                    <w:jc w:val="center"/>
                    <w:rPr>
                      <w:rFonts w:ascii="Arial" w:hAnsi="Arial" w:cs="Arial"/>
                      <w:color w:val="000000"/>
                      <w:sz w:val="22"/>
                      <w:szCs w:val="22"/>
                    </w:rPr>
                  </w:pPr>
                  <w:r>
                    <w:rPr>
                      <w:rFonts w:ascii="Arial" w:hAnsi="Arial" w:cs="Arial"/>
                      <w:color w:val="000000"/>
                      <w:sz w:val="22"/>
                      <w:szCs w:val="22"/>
                    </w:rPr>
                    <w:t>2</w:t>
                  </w:r>
                </w:p>
              </w:tc>
              <w:tc>
                <w:tcPr>
                  <w:tcW w:w="997" w:type="dxa"/>
                  <w:vAlign w:val="center"/>
                </w:tcPr>
                <w:p w14:paraId="64D7270E" w14:textId="28C9E47F" w:rsidR="00B91ED0" w:rsidRPr="00A8189D" w:rsidRDefault="00877D06" w:rsidP="00877D06">
                  <w:pPr>
                    <w:jc w:val="center"/>
                    <w:rPr>
                      <w:rFonts w:ascii="Arial" w:hAnsi="Arial" w:cs="Arial"/>
                      <w:i/>
                      <w:color w:val="000000"/>
                      <w:sz w:val="22"/>
                      <w:szCs w:val="22"/>
                    </w:rPr>
                  </w:pPr>
                  <w:r w:rsidRPr="00877D06">
                    <w:rPr>
                      <w:rFonts w:ascii="Arial" w:hAnsi="Arial" w:cs="Arial"/>
                      <w:i/>
                      <w:color w:val="000000"/>
                      <w:sz w:val="22"/>
                      <w:szCs w:val="22"/>
                    </w:rPr>
                    <w:t>[Įrašyti]</w:t>
                  </w:r>
                </w:p>
              </w:tc>
              <w:tc>
                <w:tcPr>
                  <w:tcW w:w="1016" w:type="dxa"/>
                </w:tcPr>
                <w:p w14:paraId="62B0734D" w14:textId="77777777" w:rsidR="00877D06" w:rsidRDefault="00877D06" w:rsidP="00877D06">
                  <w:pPr>
                    <w:jc w:val="center"/>
                    <w:rPr>
                      <w:rFonts w:ascii="Arial" w:hAnsi="Arial" w:cs="Arial"/>
                      <w:i/>
                      <w:color w:val="000000"/>
                      <w:sz w:val="22"/>
                      <w:szCs w:val="22"/>
                    </w:rPr>
                  </w:pPr>
                </w:p>
                <w:p w14:paraId="2D0226FE" w14:textId="732EBA5D" w:rsidR="00B91ED0" w:rsidRPr="00A8189D" w:rsidRDefault="00877D06" w:rsidP="00877D06">
                  <w:pPr>
                    <w:jc w:val="center"/>
                    <w:rPr>
                      <w:rFonts w:ascii="Arial" w:hAnsi="Arial" w:cs="Arial"/>
                      <w:i/>
                      <w:color w:val="000000"/>
                      <w:sz w:val="22"/>
                      <w:szCs w:val="22"/>
                    </w:rPr>
                  </w:pPr>
                  <w:r w:rsidRPr="00877D06">
                    <w:rPr>
                      <w:rFonts w:ascii="Arial" w:hAnsi="Arial" w:cs="Arial"/>
                      <w:i/>
                      <w:color w:val="000000"/>
                      <w:sz w:val="22"/>
                      <w:szCs w:val="22"/>
                    </w:rPr>
                    <w:t>[Įrašyti]</w:t>
                  </w:r>
                </w:p>
              </w:tc>
            </w:tr>
            <w:tr w:rsidR="00204661" w:rsidRPr="00A8189D" w14:paraId="686E0062" w14:textId="77777777" w:rsidTr="00C27E7A">
              <w:trPr>
                <w:trHeight w:val="576"/>
              </w:trPr>
              <w:tc>
                <w:tcPr>
                  <w:tcW w:w="645" w:type="dxa"/>
                  <w:vAlign w:val="center"/>
                </w:tcPr>
                <w:p w14:paraId="212A4680" w14:textId="0A553D8D" w:rsidR="00204661" w:rsidRPr="00204661" w:rsidRDefault="00204661" w:rsidP="00A8189D">
                  <w:pPr>
                    <w:jc w:val="center"/>
                    <w:rPr>
                      <w:rFonts w:ascii="Arial" w:hAnsi="Arial" w:cs="Arial"/>
                      <w:color w:val="FF0000"/>
                      <w:sz w:val="22"/>
                      <w:szCs w:val="22"/>
                    </w:rPr>
                  </w:pPr>
                  <w:r w:rsidRPr="00204661">
                    <w:rPr>
                      <w:rFonts w:ascii="Arial" w:hAnsi="Arial" w:cs="Arial"/>
                      <w:color w:val="FF0000"/>
                      <w:sz w:val="22"/>
                      <w:szCs w:val="22"/>
                    </w:rPr>
                    <w:t>xxx</w:t>
                  </w:r>
                </w:p>
              </w:tc>
              <w:tc>
                <w:tcPr>
                  <w:tcW w:w="4790" w:type="dxa"/>
                  <w:vAlign w:val="center"/>
                </w:tcPr>
                <w:p w14:paraId="6DDF719E" w14:textId="01BF9ECE" w:rsidR="00204661" w:rsidRPr="00204661" w:rsidRDefault="00204661" w:rsidP="003730BB">
                  <w:pPr>
                    <w:jc w:val="both"/>
                    <w:rPr>
                      <w:rFonts w:ascii="Arial" w:hAnsi="Arial" w:cs="Arial"/>
                      <w:color w:val="FF0000"/>
                      <w:sz w:val="22"/>
                      <w:szCs w:val="22"/>
                    </w:rPr>
                  </w:pPr>
                  <w:proofErr w:type="spellStart"/>
                  <w:r w:rsidRPr="00204661">
                    <w:rPr>
                      <w:rFonts w:ascii="Arial" w:hAnsi="Arial" w:cs="Arial"/>
                      <w:color w:val="FF0000"/>
                      <w:sz w:val="22"/>
                      <w:szCs w:val="22"/>
                    </w:rPr>
                    <w:t>xxxx</w:t>
                  </w:r>
                  <w:proofErr w:type="spellEnd"/>
                </w:p>
              </w:tc>
              <w:tc>
                <w:tcPr>
                  <w:tcW w:w="875" w:type="dxa"/>
                  <w:vAlign w:val="center"/>
                </w:tcPr>
                <w:p w14:paraId="3016A16D" w14:textId="13D6CDA1" w:rsidR="00204661" w:rsidRPr="00204661" w:rsidRDefault="00204661" w:rsidP="00A8189D">
                  <w:pPr>
                    <w:jc w:val="center"/>
                    <w:rPr>
                      <w:rFonts w:ascii="Arial" w:hAnsi="Arial" w:cs="Arial"/>
                      <w:color w:val="FF0000"/>
                      <w:sz w:val="22"/>
                      <w:szCs w:val="22"/>
                    </w:rPr>
                  </w:pPr>
                  <w:proofErr w:type="spellStart"/>
                  <w:r w:rsidRPr="00204661">
                    <w:rPr>
                      <w:rFonts w:ascii="Arial" w:hAnsi="Arial" w:cs="Arial"/>
                      <w:color w:val="FF0000"/>
                      <w:sz w:val="22"/>
                      <w:szCs w:val="22"/>
                    </w:rPr>
                    <w:t>xxxx</w:t>
                  </w:r>
                  <w:proofErr w:type="spellEnd"/>
                </w:p>
              </w:tc>
              <w:tc>
                <w:tcPr>
                  <w:tcW w:w="1327" w:type="dxa"/>
                  <w:noWrap/>
                  <w:vAlign w:val="center"/>
                </w:tcPr>
                <w:p w14:paraId="6F3BA325" w14:textId="4A267AC5" w:rsidR="00204661" w:rsidRPr="00204661" w:rsidRDefault="00204661" w:rsidP="00A8189D">
                  <w:pPr>
                    <w:jc w:val="center"/>
                    <w:rPr>
                      <w:rFonts w:ascii="Arial" w:hAnsi="Arial" w:cs="Arial"/>
                      <w:color w:val="FF0000"/>
                      <w:sz w:val="22"/>
                      <w:szCs w:val="22"/>
                    </w:rPr>
                  </w:pPr>
                  <w:r w:rsidRPr="00204661">
                    <w:rPr>
                      <w:rFonts w:ascii="Arial" w:hAnsi="Arial" w:cs="Arial"/>
                      <w:color w:val="FF0000"/>
                      <w:sz w:val="22"/>
                      <w:szCs w:val="22"/>
                    </w:rPr>
                    <w:t>100</w:t>
                  </w:r>
                </w:p>
              </w:tc>
              <w:tc>
                <w:tcPr>
                  <w:tcW w:w="997" w:type="dxa"/>
                  <w:vAlign w:val="center"/>
                </w:tcPr>
                <w:p w14:paraId="5DEEA665" w14:textId="2F3C0414" w:rsidR="00204661" w:rsidRPr="00204661" w:rsidRDefault="00204661" w:rsidP="00877D06">
                  <w:pPr>
                    <w:jc w:val="center"/>
                    <w:rPr>
                      <w:rFonts w:ascii="Arial" w:hAnsi="Arial" w:cs="Arial"/>
                      <w:i/>
                      <w:color w:val="FF0000"/>
                      <w:sz w:val="22"/>
                      <w:szCs w:val="22"/>
                    </w:rPr>
                  </w:pPr>
                  <w:proofErr w:type="spellStart"/>
                  <w:r w:rsidRPr="00204661">
                    <w:rPr>
                      <w:rFonts w:ascii="Arial" w:hAnsi="Arial" w:cs="Arial"/>
                      <w:i/>
                      <w:color w:val="FF0000"/>
                      <w:sz w:val="22"/>
                      <w:szCs w:val="22"/>
                    </w:rPr>
                    <w:t>xxxx</w:t>
                  </w:r>
                  <w:proofErr w:type="spellEnd"/>
                </w:p>
              </w:tc>
              <w:tc>
                <w:tcPr>
                  <w:tcW w:w="1016" w:type="dxa"/>
                </w:tcPr>
                <w:p w14:paraId="27725685" w14:textId="2C75326F" w:rsidR="00204661" w:rsidRPr="00204661" w:rsidRDefault="00204661" w:rsidP="00877D06">
                  <w:pPr>
                    <w:jc w:val="center"/>
                    <w:rPr>
                      <w:rFonts w:ascii="Arial" w:hAnsi="Arial" w:cs="Arial"/>
                      <w:i/>
                      <w:color w:val="FF0000"/>
                      <w:sz w:val="22"/>
                      <w:szCs w:val="22"/>
                    </w:rPr>
                  </w:pPr>
                  <w:proofErr w:type="spellStart"/>
                  <w:r w:rsidRPr="00204661">
                    <w:rPr>
                      <w:rFonts w:ascii="Arial" w:hAnsi="Arial" w:cs="Arial"/>
                      <w:i/>
                      <w:color w:val="FF0000"/>
                      <w:sz w:val="22"/>
                      <w:szCs w:val="22"/>
                    </w:rPr>
                    <w:t>xxxx</w:t>
                  </w:r>
                  <w:proofErr w:type="spellEnd"/>
                </w:p>
              </w:tc>
            </w:tr>
            <w:tr w:rsidR="00A8189D" w:rsidRPr="00A8189D" w14:paraId="2882D281" w14:textId="77777777" w:rsidTr="00A8189D">
              <w:trPr>
                <w:trHeight w:val="398"/>
              </w:trPr>
              <w:tc>
                <w:tcPr>
                  <w:tcW w:w="8634" w:type="dxa"/>
                  <w:gridSpan w:val="5"/>
                  <w:vAlign w:val="center"/>
                </w:tcPr>
                <w:p w14:paraId="33F7244C" w14:textId="186C86A0" w:rsidR="00A8189D" w:rsidRPr="00A467B4" w:rsidRDefault="00A8189D" w:rsidP="00877D06">
                  <w:pPr>
                    <w:jc w:val="center"/>
                    <w:rPr>
                      <w:rFonts w:ascii="Arial" w:hAnsi="Arial" w:cs="Arial"/>
                      <w:sz w:val="22"/>
                      <w:szCs w:val="22"/>
                    </w:rPr>
                  </w:pPr>
                  <w:r w:rsidRPr="00A467B4">
                    <w:rPr>
                      <w:rFonts w:ascii="Arial" w:hAnsi="Arial" w:cs="Arial"/>
                      <w:sz w:val="22"/>
                      <w:szCs w:val="22"/>
                    </w:rPr>
                    <w:t>Viso (lyginamoji pasiūlymo) kaina Eur su PVM</w:t>
                  </w:r>
                </w:p>
              </w:tc>
              <w:tc>
                <w:tcPr>
                  <w:tcW w:w="1016" w:type="dxa"/>
                </w:tcPr>
                <w:p w14:paraId="5C43F82A" w14:textId="77777777" w:rsidR="00A8189D" w:rsidRPr="00A8189D" w:rsidRDefault="00A8189D" w:rsidP="00877D06">
                  <w:pPr>
                    <w:jc w:val="center"/>
                    <w:rPr>
                      <w:rFonts w:ascii="Arial" w:hAnsi="Arial" w:cs="Arial"/>
                      <w:i/>
                      <w:color w:val="000000"/>
                      <w:sz w:val="22"/>
                      <w:szCs w:val="22"/>
                    </w:rPr>
                  </w:pPr>
                </w:p>
                <w:p w14:paraId="2B384383" w14:textId="36945154" w:rsidR="00A8189D" w:rsidRPr="00A8189D" w:rsidRDefault="00A8189D" w:rsidP="00877D06">
                  <w:pPr>
                    <w:jc w:val="center"/>
                    <w:rPr>
                      <w:rFonts w:ascii="Arial" w:hAnsi="Arial" w:cs="Arial"/>
                      <w:color w:val="000000"/>
                      <w:sz w:val="22"/>
                      <w:szCs w:val="22"/>
                    </w:rPr>
                  </w:pPr>
                  <w:r w:rsidRPr="00A8189D">
                    <w:rPr>
                      <w:rFonts w:ascii="Arial" w:hAnsi="Arial" w:cs="Arial"/>
                      <w:i/>
                      <w:color w:val="000000"/>
                      <w:sz w:val="22"/>
                      <w:szCs w:val="22"/>
                    </w:rPr>
                    <w:t>[Įrašyti]</w:t>
                  </w:r>
                </w:p>
              </w:tc>
            </w:tr>
          </w:tbl>
          <w:p w14:paraId="0A73FFFB" w14:textId="77777777" w:rsidR="00FF03B0" w:rsidRPr="00A8189D" w:rsidRDefault="00FF03B0" w:rsidP="001774D3">
            <w:pPr>
              <w:rPr>
                <w:rFonts w:ascii="Arial" w:hAnsi="Arial" w:cs="Arial"/>
                <w:bCs/>
                <w:lang w:val="es-MX"/>
              </w:rPr>
            </w:pPr>
          </w:p>
        </w:tc>
        <w:tc>
          <w:tcPr>
            <w:tcW w:w="1301" w:type="dxa"/>
            <w:tcBorders>
              <w:top w:val="nil"/>
              <w:left w:val="nil"/>
              <w:bottom w:val="nil"/>
              <w:right w:val="nil"/>
            </w:tcBorders>
            <w:noWrap/>
            <w:vAlign w:val="bottom"/>
            <w:hideMark/>
          </w:tcPr>
          <w:p w14:paraId="1F300951" w14:textId="77777777" w:rsidR="00FF03B0" w:rsidRPr="00A8189D" w:rsidRDefault="00FF03B0" w:rsidP="000B1E3C">
            <w:pPr>
              <w:ind w:left="235"/>
              <w:rPr>
                <w:rFonts w:ascii="Arial" w:hAnsi="Arial" w:cs="Arial"/>
                <w:sz w:val="20"/>
                <w:szCs w:val="20"/>
                <w:lang w:val="es-MX"/>
              </w:rPr>
            </w:pPr>
          </w:p>
        </w:tc>
      </w:tr>
      <w:tr w:rsidR="00BC4B88" w:rsidRPr="00A8189D" w14:paraId="5D73F5E5" w14:textId="77777777" w:rsidTr="004644EA">
        <w:trPr>
          <w:trHeight w:val="242"/>
        </w:trPr>
        <w:tc>
          <w:tcPr>
            <w:tcW w:w="237" w:type="dxa"/>
            <w:tcBorders>
              <w:top w:val="nil"/>
              <w:left w:val="nil"/>
              <w:bottom w:val="nil"/>
              <w:right w:val="nil"/>
            </w:tcBorders>
            <w:noWrap/>
            <w:vAlign w:val="bottom"/>
          </w:tcPr>
          <w:p w14:paraId="0AB872E5" w14:textId="77777777" w:rsidR="00BC4B88" w:rsidRPr="00A8189D" w:rsidRDefault="00BC4B88" w:rsidP="00FF03B0">
            <w:pPr>
              <w:rPr>
                <w:rFonts w:ascii="Arial" w:hAnsi="Arial" w:cs="Arial"/>
                <w:sz w:val="20"/>
                <w:szCs w:val="20"/>
                <w:lang w:val="es-MX"/>
              </w:rPr>
            </w:pPr>
          </w:p>
        </w:tc>
        <w:tc>
          <w:tcPr>
            <w:tcW w:w="10160" w:type="dxa"/>
            <w:tcBorders>
              <w:top w:val="nil"/>
              <w:left w:val="nil"/>
              <w:bottom w:val="nil"/>
              <w:right w:val="nil"/>
            </w:tcBorders>
            <w:noWrap/>
            <w:vAlign w:val="bottom"/>
          </w:tcPr>
          <w:p w14:paraId="36898EC2" w14:textId="77777777" w:rsidR="00BC4B88" w:rsidRDefault="00BC4B88" w:rsidP="00D76D5D">
            <w:pPr>
              <w:rPr>
                <w:rFonts w:ascii="Arial" w:hAnsi="Arial" w:cs="Arial"/>
                <w:bCs/>
                <w:lang w:val="es-MX"/>
              </w:rPr>
            </w:pPr>
          </w:p>
          <w:p w14:paraId="029A0177" w14:textId="77777777" w:rsidR="00C27E7A" w:rsidRDefault="00C27E7A" w:rsidP="00D76D5D">
            <w:pPr>
              <w:rPr>
                <w:rFonts w:ascii="Arial" w:hAnsi="Arial" w:cs="Arial"/>
                <w:bCs/>
                <w:lang w:val="es-MX"/>
              </w:rPr>
            </w:pPr>
          </w:p>
          <w:p w14:paraId="55363975" w14:textId="77777777" w:rsidR="00C27E7A" w:rsidRDefault="00C27E7A" w:rsidP="00D76D5D">
            <w:pPr>
              <w:rPr>
                <w:rFonts w:ascii="Arial" w:hAnsi="Arial" w:cs="Arial"/>
                <w:bCs/>
                <w:lang w:val="es-MX"/>
              </w:rPr>
            </w:pPr>
          </w:p>
          <w:p w14:paraId="7281CCA8" w14:textId="77777777" w:rsidR="00C27E7A" w:rsidRDefault="00C27E7A" w:rsidP="00D76D5D">
            <w:pPr>
              <w:rPr>
                <w:rFonts w:ascii="Arial" w:hAnsi="Arial" w:cs="Arial"/>
                <w:bCs/>
                <w:lang w:val="es-MX"/>
              </w:rPr>
            </w:pPr>
          </w:p>
          <w:p w14:paraId="12EDAB8C" w14:textId="77777777" w:rsidR="00C27E7A" w:rsidRDefault="00C27E7A" w:rsidP="00D76D5D">
            <w:pPr>
              <w:rPr>
                <w:rFonts w:ascii="Arial" w:hAnsi="Arial" w:cs="Arial"/>
                <w:bCs/>
                <w:lang w:val="es-MX"/>
              </w:rPr>
            </w:pPr>
          </w:p>
          <w:p w14:paraId="5545B933" w14:textId="5733E56B" w:rsidR="002230CC" w:rsidRDefault="002230CC" w:rsidP="00260165">
            <w:pPr>
              <w:tabs>
                <w:tab w:val="left" w:pos="709"/>
                <w:tab w:val="left" w:pos="1418"/>
              </w:tabs>
              <w:jc w:val="both"/>
              <w:rPr>
                <w:rFonts w:ascii="Arial" w:hAnsi="Arial" w:cs="Arial"/>
                <w:b/>
                <w:szCs w:val="20"/>
              </w:rPr>
            </w:pPr>
            <w:r w:rsidRPr="002230CC">
              <w:rPr>
                <w:rFonts w:ascii="Arial" w:hAnsi="Arial" w:cs="Arial"/>
                <w:b/>
                <w:szCs w:val="20"/>
              </w:rPr>
              <w:t>Pirkimo II dalis</w:t>
            </w:r>
            <w:r w:rsidR="00CA5B1D" w:rsidRPr="00CA5B1D">
              <w:rPr>
                <w:rFonts w:ascii="Arial" w:hAnsi="Arial" w:cs="Arial"/>
                <w:bCs/>
                <w:szCs w:val="20"/>
              </w:rPr>
              <w:t>:</w:t>
            </w:r>
            <w:r w:rsidRPr="00CA5B1D">
              <w:rPr>
                <w:rFonts w:ascii="Arial" w:hAnsi="Arial" w:cs="Arial"/>
                <w:bCs/>
                <w:szCs w:val="20"/>
              </w:rPr>
              <w:t xml:space="preserve"> ,,</w:t>
            </w:r>
            <w:r w:rsidR="00CA5B1D" w:rsidRPr="00CA5B1D">
              <w:rPr>
                <w:rFonts w:ascii="Arial" w:hAnsi="Arial" w:cs="Arial"/>
                <w:bCs/>
                <w:szCs w:val="20"/>
              </w:rPr>
              <w:t>Klaipėdos rajono savivaldybės vietinės reikšmės kelių (gatvių) esančių šaligatvių, pėsčiųjų-dviračių takų įrengimo ir paprastojo remonto darbai</w:t>
            </w:r>
            <w:r w:rsidRPr="00CA5B1D">
              <w:rPr>
                <w:rFonts w:ascii="Arial" w:hAnsi="Arial" w:cs="Arial"/>
                <w:bCs/>
                <w:szCs w:val="20"/>
              </w:rPr>
              <w:t>“</w:t>
            </w:r>
          </w:p>
          <w:p w14:paraId="44C5E864" w14:textId="224284D3" w:rsidR="00E04644" w:rsidRPr="00E04644" w:rsidRDefault="00015931" w:rsidP="00E04644">
            <w:pPr>
              <w:tabs>
                <w:tab w:val="left" w:pos="709"/>
                <w:tab w:val="left" w:pos="1418"/>
              </w:tabs>
              <w:jc w:val="both"/>
              <w:rPr>
                <w:rFonts w:ascii="Arial" w:hAnsi="Arial" w:cs="Arial"/>
                <w:bCs/>
              </w:rPr>
            </w:pPr>
            <w:r w:rsidRPr="00015931">
              <w:rPr>
                <w:rFonts w:ascii="Arial" w:hAnsi="Arial" w:cs="Arial"/>
                <w:bCs/>
              </w:rPr>
              <w:t xml:space="preserve">KONKRETŪS </w:t>
            </w:r>
            <w:r w:rsidR="00E04644" w:rsidRPr="00E04644">
              <w:rPr>
                <w:rFonts w:ascii="Arial" w:hAnsi="Arial" w:cs="Arial"/>
                <w:bCs/>
              </w:rPr>
              <w:t>DARBAI VYKDOMI</w:t>
            </w:r>
          </w:p>
          <w:p w14:paraId="72646B87" w14:textId="314FE3A3"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lastRenderedPageBreak/>
              <w:t xml:space="preserve">Pagal užsakovo pateiktą raštišką pavedimą, suderinus ir pasirašius </w:t>
            </w:r>
            <w:r w:rsidR="00015931" w:rsidRPr="00015931">
              <w:rPr>
                <w:rFonts w:ascii="Arial" w:hAnsi="Arial" w:cs="Arial"/>
                <w:bCs/>
              </w:rPr>
              <w:t xml:space="preserve">konkrečių darbų grupės </w:t>
            </w:r>
            <w:r w:rsidRPr="00E04644">
              <w:rPr>
                <w:rFonts w:ascii="Arial" w:hAnsi="Arial" w:cs="Arial"/>
                <w:bCs/>
              </w:rPr>
              <w:t xml:space="preserve">darbų </w:t>
            </w:r>
            <w:r w:rsidR="00CA5B1D">
              <w:rPr>
                <w:rFonts w:ascii="Arial" w:hAnsi="Arial" w:cs="Arial"/>
                <w:bCs/>
              </w:rPr>
              <w:t>atlikimo</w:t>
            </w:r>
            <w:r w:rsidR="002230CC">
              <w:rPr>
                <w:rFonts w:ascii="Arial" w:hAnsi="Arial" w:cs="Arial"/>
                <w:bCs/>
              </w:rPr>
              <w:t xml:space="preserve"> </w:t>
            </w:r>
            <w:r w:rsidRPr="00E04644">
              <w:rPr>
                <w:rFonts w:ascii="Arial" w:hAnsi="Arial" w:cs="Arial"/>
                <w:bCs/>
              </w:rPr>
              <w:t xml:space="preserve">grafiką </w:t>
            </w:r>
            <w:r w:rsidR="00015931" w:rsidRPr="00015931">
              <w:rPr>
                <w:rFonts w:ascii="Arial" w:hAnsi="Arial" w:cs="Arial"/>
                <w:bCs/>
              </w:rPr>
              <w:t xml:space="preserve">(nustačius eiliškumą, jei vienu metu teikiami užsakymai dėl darbų daugiau nei viename objekte) </w:t>
            </w:r>
            <w:r w:rsidRPr="00E04644">
              <w:rPr>
                <w:rFonts w:ascii="Arial" w:hAnsi="Arial" w:cs="Arial"/>
                <w:bCs/>
              </w:rPr>
              <w:t>vykdo kelių (gatvių) dangos paprastojo remonto, šaligatvių, pėsčiųjų, pėsčiųjų–dviračių takų</w:t>
            </w:r>
            <w:r w:rsidR="002230CC">
              <w:rPr>
                <w:rFonts w:ascii="Arial" w:hAnsi="Arial" w:cs="Arial"/>
                <w:bCs/>
              </w:rPr>
              <w:t xml:space="preserve"> </w:t>
            </w:r>
            <w:r w:rsidRPr="00E04644">
              <w:rPr>
                <w:rFonts w:ascii="Arial" w:hAnsi="Arial" w:cs="Arial"/>
                <w:bCs/>
              </w:rPr>
              <w:t>tiesimo) darbus.</w:t>
            </w:r>
          </w:p>
          <w:p w14:paraId="5CDB56B9" w14:textId="2A886B09"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Darbai bus užsakomi tik tokiems kelių (gatvių) priklausiniams: šaligatviams, pėsčiųjų,</w:t>
            </w:r>
            <w:r w:rsidR="002230CC">
              <w:rPr>
                <w:rFonts w:ascii="Arial" w:hAnsi="Arial" w:cs="Arial"/>
                <w:bCs/>
              </w:rPr>
              <w:t xml:space="preserve"> </w:t>
            </w:r>
            <w:r w:rsidRPr="00E04644">
              <w:rPr>
                <w:rFonts w:ascii="Arial" w:hAnsi="Arial" w:cs="Arial"/>
                <w:bCs/>
              </w:rPr>
              <w:t>pėsčiųjų–dviračių takams tiesti, kuriems pagal LR Statybos įstatymą ir statybos techninius reglamentus</w:t>
            </w:r>
            <w:r w:rsidR="002230CC">
              <w:rPr>
                <w:rFonts w:ascii="Arial" w:hAnsi="Arial" w:cs="Arial"/>
                <w:bCs/>
              </w:rPr>
              <w:t xml:space="preserve"> </w:t>
            </w:r>
            <w:r w:rsidRPr="00E04644">
              <w:rPr>
                <w:rFonts w:ascii="Arial" w:hAnsi="Arial" w:cs="Arial"/>
                <w:bCs/>
              </w:rPr>
              <w:t>statybos leidimas nėra privalomas. Numatomas darbų sąrašas bus formuojamas ir teikiamas</w:t>
            </w:r>
            <w:r w:rsidR="002230CC">
              <w:rPr>
                <w:rFonts w:ascii="Arial" w:hAnsi="Arial" w:cs="Arial"/>
                <w:bCs/>
              </w:rPr>
              <w:t xml:space="preserve"> </w:t>
            </w:r>
            <w:r w:rsidRPr="00E04644">
              <w:rPr>
                <w:rFonts w:ascii="Arial" w:hAnsi="Arial" w:cs="Arial"/>
                <w:bCs/>
              </w:rPr>
              <w:t>kiekvienais metais atsižvelgiant į finansavimą ir rajono poreikius.</w:t>
            </w:r>
          </w:p>
          <w:p w14:paraId="24A572E0" w14:textId="42AE3B73"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 xml:space="preserve">Rangovas turės vykdyti </w:t>
            </w:r>
            <w:r w:rsidR="00015931">
              <w:rPr>
                <w:rFonts w:ascii="Arial" w:hAnsi="Arial" w:cs="Arial"/>
                <w:bCs/>
              </w:rPr>
              <w:t xml:space="preserve">konkrečius </w:t>
            </w:r>
            <w:r w:rsidRPr="00E04644">
              <w:rPr>
                <w:rFonts w:ascii="Arial" w:hAnsi="Arial" w:cs="Arial"/>
                <w:bCs/>
              </w:rPr>
              <w:t>darbus pagal suderintus su Užsakovu paprastojo remonto darbams</w:t>
            </w:r>
            <w:r w:rsidR="002230CC">
              <w:rPr>
                <w:rFonts w:ascii="Arial" w:hAnsi="Arial" w:cs="Arial"/>
                <w:bCs/>
              </w:rPr>
              <w:t xml:space="preserve"> </w:t>
            </w:r>
            <w:r w:rsidRPr="00E04644">
              <w:rPr>
                <w:rFonts w:ascii="Arial" w:hAnsi="Arial" w:cs="Arial"/>
                <w:bCs/>
              </w:rPr>
              <w:t>vykdyti – defektinius aktus. Rangovas pagal perkančiosios organizacijos raštiškus užsakymus turės</w:t>
            </w:r>
            <w:r w:rsidR="002230CC">
              <w:rPr>
                <w:rFonts w:ascii="Arial" w:hAnsi="Arial" w:cs="Arial"/>
                <w:bCs/>
              </w:rPr>
              <w:t xml:space="preserve"> </w:t>
            </w:r>
            <w:r w:rsidRPr="00E04644">
              <w:rPr>
                <w:rFonts w:ascii="Arial" w:hAnsi="Arial" w:cs="Arial"/>
                <w:bCs/>
              </w:rPr>
              <w:t>atlikti žemiau nurodytus paprastojo remonto darbus:</w:t>
            </w:r>
          </w:p>
          <w:p w14:paraId="7A34B6A4" w14:textId="3C031748" w:rsidR="00E04644" w:rsidRPr="00E04644" w:rsidRDefault="002230CC" w:rsidP="00E04644">
            <w:pPr>
              <w:tabs>
                <w:tab w:val="left" w:pos="709"/>
                <w:tab w:val="left" w:pos="1418"/>
              </w:tabs>
              <w:jc w:val="both"/>
              <w:rPr>
                <w:rFonts w:ascii="Arial" w:hAnsi="Arial" w:cs="Arial"/>
                <w:bCs/>
              </w:rPr>
            </w:pPr>
            <w:r>
              <w:rPr>
                <w:rFonts w:ascii="Arial" w:hAnsi="Arial" w:cs="Arial"/>
                <w:bCs/>
              </w:rPr>
              <w:t>-</w:t>
            </w:r>
            <w:r w:rsidR="00E04644" w:rsidRPr="00E04644">
              <w:rPr>
                <w:rFonts w:ascii="Arial" w:hAnsi="Arial" w:cs="Arial"/>
                <w:bCs/>
              </w:rPr>
              <w:t xml:space="preserve"> Betoninių trinkelių dangos remontas ir įrengimas;</w:t>
            </w:r>
          </w:p>
          <w:p w14:paraId="534FA56B" w14:textId="0515864B" w:rsidR="00E04644" w:rsidRPr="00E04644" w:rsidRDefault="002230CC" w:rsidP="00E04644">
            <w:pPr>
              <w:tabs>
                <w:tab w:val="left" w:pos="709"/>
                <w:tab w:val="left" w:pos="1418"/>
              </w:tabs>
              <w:jc w:val="both"/>
              <w:rPr>
                <w:rFonts w:ascii="Arial" w:hAnsi="Arial" w:cs="Arial"/>
                <w:bCs/>
              </w:rPr>
            </w:pPr>
            <w:r>
              <w:rPr>
                <w:rFonts w:ascii="Arial" w:hAnsi="Arial" w:cs="Arial"/>
                <w:bCs/>
              </w:rPr>
              <w:t>-</w:t>
            </w:r>
            <w:r w:rsidR="00E04644" w:rsidRPr="00E04644">
              <w:rPr>
                <w:rFonts w:ascii="Arial" w:hAnsi="Arial" w:cs="Arial"/>
                <w:bCs/>
              </w:rPr>
              <w:t xml:space="preserve"> Šaligatvių remontas ir įrengimas;</w:t>
            </w:r>
          </w:p>
          <w:p w14:paraId="3189CCD1" w14:textId="5E31DB27" w:rsidR="00E04644" w:rsidRPr="00E04644" w:rsidRDefault="002230CC" w:rsidP="00E04644">
            <w:pPr>
              <w:tabs>
                <w:tab w:val="left" w:pos="709"/>
                <w:tab w:val="left" w:pos="1418"/>
              </w:tabs>
              <w:jc w:val="both"/>
              <w:rPr>
                <w:rFonts w:ascii="Arial" w:hAnsi="Arial" w:cs="Arial"/>
                <w:bCs/>
              </w:rPr>
            </w:pPr>
            <w:r>
              <w:rPr>
                <w:rFonts w:ascii="Arial" w:hAnsi="Arial" w:cs="Arial"/>
                <w:bCs/>
              </w:rPr>
              <w:t>-</w:t>
            </w:r>
            <w:r w:rsidR="00E04644" w:rsidRPr="00E04644">
              <w:rPr>
                <w:rFonts w:ascii="Arial" w:hAnsi="Arial" w:cs="Arial"/>
                <w:bCs/>
              </w:rPr>
              <w:t xml:space="preserve"> Vejos įrengimas, kelio ir vejos bordiūrų remontas ir įrengimas;</w:t>
            </w:r>
          </w:p>
          <w:p w14:paraId="0E834AB1" w14:textId="5FC17F47" w:rsidR="00E04644" w:rsidRPr="00E04644" w:rsidRDefault="002230CC" w:rsidP="00E04644">
            <w:pPr>
              <w:tabs>
                <w:tab w:val="left" w:pos="709"/>
                <w:tab w:val="left" w:pos="1418"/>
              </w:tabs>
              <w:jc w:val="both"/>
              <w:rPr>
                <w:rFonts w:ascii="Arial" w:hAnsi="Arial" w:cs="Arial"/>
                <w:bCs/>
              </w:rPr>
            </w:pPr>
            <w:r>
              <w:rPr>
                <w:rFonts w:ascii="Arial" w:hAnsi="Arial" w:cs="Arial"/>
                <w:bCs/>
              </w:rPr>
              <w:t>-</w:t>
            </w:r>
            <w:r w:rsidR="00E04644" w:rsidRPr="00E04644">
              <w:rPr>
                <w:rFonts w:ascii="Arial" w:hAnsi="Arial" w:cs="Arial"/>
                <w:bCs/>
              </w:rPr>
              <w:t xml:space="preserve"> Šulinių, šulinėlių remontas ir įrengimas;</w:t>
            </w:r>
          </w:p>
          <w:p w14:paraId="5DD516D4" w14:textId="3B21AA8F" w:rsidR="00E04644" w:rsidRPr="00E04644" w:rsidRDefault="002230CC" w:rsidP="00E04644">
            <w:pPr>
              <w:tabs>
                <w:tab w:val="left" w:pos="709"/>
                <w:tab w:val="left" w:pos="1418"/>
              </w:tabs>
              <w:jc w:val="both"/>
              <w:rPr>
                <w:rFonts w:ascii="Arial" w:hAnsi="Arial" w:cs="Arial"/>
                <w:bCs/>
              </w:rPr>
            </w:pPr>
            <w:r>
              <w:rPr>
                <w:rFonts w:ascii="Arial" w:hAnsi="Arial" w:cs="Arial"/>
                <w:bCs/>
              </w:rPr>
              <w:t>-</w:t>
            </w:r>
            <w:r w:rsidR="00E04644" w:rsidRPr="00E04644">
              <w:rPr>
                <w:rFonts w:ascii="Arial" w:hAnsi="Arial" w:cs="Arial"/>
                <w:bCs/>
              </w:rPr>
              <w:t xml:space="preserve"> Konstrukcijų ardymas, laužo išvežimas;</w:t>
            </w:r>
          </w:p>
          <w:p w14:paraId="0862911C" w14:textId="23A42EC6"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Konkreti darbų apimtis ir vieta derinama su perkančiąja organizacija (seniūnijos seniūnu</w:t>
            </w:r>
            <w:r w:rsidR="002230CC">
              <w:rPr>
                <w:rFonts w:ascii="Arial" w:hAnsi="Arial" w:cs="Arial"/>
                <w:bCs/>
              </w:rPr>
              <w:t xml:space="preserve"> </w:t>
            </w:r>
            <w:r w:rsidRPr="00E04644">
              <w:rPr>
                <w:rFonts w:ascii="Arial" w:hAnsi="Arial" w:cs="Arial"/>
                <w:bCs/>
              </w:rPr>
              <w:t>(e)). Už savavališkai atliktus darbus ir/arba su perkančiąja organizacija nesuderintus darbus Rangovui</w:t>
            </w:r>
            <w:r w:rsidR="002230CC">
              <w:rPr>
                <w:rFonts w:ascii="Arial" w:hAnsi="Arial" w:cs="Arial"/>
                <w:bCs/>
              </w:rPr>
              <w:t xml:space="preserve"> </w:t>
            </w:r>
            <w:r w:rsidRPr="00E04644">
              <w:rPr>
                <w:rFonts w:ascii="Arial" w:hAnsi="Arial" w:cs="Arial"/>
                <w:bCs/>
              </w:rPr>
              <w:t>nemokama.</w:t>
            </w:r>
          </w:p>
          <w:p w14:paraId="486586CF" w14:textId="77777777"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Už naudojamų medžiagų ir atliktų darbų kokybę atsako Rangovas.</w:t>
            </w:r>
          </w:p>
          <w:p w14:paraId="086002BC" w14:textId="5A6A6F8D"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Atlikdamas darbus Rangovas atsako už eismo saugumą darbų vykdymo zonoje. Siekiant užtikrinti</w:t>
            </w:r>
            <w:r w:rsidR="002230CC">
              <w:rPr>
                <w:rFonts w:ascii="Arial" w:hAnsi="Arial" w:cs="Arial"/>
                <w:bCs/>
              </w:rPr>
              <w:t xml:space="preserve"> </w:t>
            </w:r>
            <w:r w:rsidRPr="00E04644">
              <w:rPr>
                <w:rFonts w:ascii="Arial" w:hAnsi="Arial" w:cs="Arial"/>
                <w:bCs/>
              </w:rPr>
              <w:t>eismo saugumą, Rangovas privalo naudoti kelio darbams skirtus laikinus kilnojamus įspėjamuosius,</w:t>
            </w:r>
            <w:r w:rsidR="002230CC">
              <w:rPr>
                <w:rFonts w:ascii="Arial" w:hAnsi="Arial" w:cs="Arial"/>
                <w:bCs/>
              </w:rPr>
              <w:t xml:space="preserve"> </w:t>
            </w:r>
            <w:r w:rsidRPr="00E04644">
              <w:rPr>
                <w:rFonts w:ascii="Arial" w:hAnsi="Arial" w:cs="Arial"/>
                <w:bCs/>
              </w:rPr>
              <w:t>draudžiamuosius ir nukreipiamuosius kelio ženklus, atitinkančius Lietuvos Respublikos susisiekimo</w:t>
            </w:r>
            <w:r w:rsidR="002230CC">
              <w:rPr>
                <w:rFonts w:ascii="Arial" w:hAnsi="Arial" w:cs="Arial"/>
                <w:bCs/>
              </w:rPr>
              <w:t xml:space="preserve"> </w:t>
            </w:r>
            <w:r w:rsidRPr="00E04644">
              <w:rPr>
                <w:rFonts w:ascii="Arial" w:hAnsi="Arial" w:cs="Arial"/>
                <w:bCs/>
              </w:rPr>
              <w:t>ministro 2012 m. sausio 31 d. įsakymu Nr. 3-83 patvirtintų Kelio ženklų įrengimo ir vertikaliojo</w:t>
            </w:r>
            <w:r w:rsidR="002230CC">
              <w:rPr>
                <w:rFonts w:ascii="Arial" w:hAnsi="Arial" w:cs="Arial"/>
                <w:bCs/>
              </w:rPr>
              <w:t xml:space="preserve"> </w:t>
            </w:r>
            <w:r w:rsidRPr="00E04644">
              <w:rPr>
                <w:rFonts w:ascii="Arial" w:hAnsi="Arial" w:cs="Arial"/>
                <w:bCs/>
              </w:rPr>
              <w:t>ženklinimo taisyklių bei Lietuvos automobilių kelių direkcijos prie Susisiekimo ministerijos</w:t>
            </w:r>
            <w:r w:rsidR="002230CC">
              <w:rPr>
                <w:rFonts w:ascii="Arial" w:hAnsi="Arial" w:cs="Arial"/>
                <w:bCs/>
              </w:rPr>
              <w:t xml:space="preserve"> </w:t>
            </w:r>
            <w:r w:rsidRPr="00E04644">
              <w:rPr>
                <w:rFonts w:ascii="Arial" w:hAnsi="Arial" w:cs="Arial"/>
                <w:bCs/>
              </w:rPr>
              <w:t>direktoriaus 2012 m. balandžio 16 d. įsakymu Nr. V-87 patvirtintų Automobilių kelių darbo vietų</w:t>
            </w:r>
            <w:r w:rsidR="002230CC">
              <w:rPr>
                <w:rFonts w:ascii="Arial" w:hAnsi="Arial" w:cs="Arial"/>
                <w:bCs/>
              </w:rPr>
              <w:t xml:space="preserve"> </w:t>
            </w:r>
            <w:r w:rsidRPr="00E04644">
              <w:rPr>
                <w:rFonts w:ascii="Arial" w:hAnsi="Arial" w:cs="Arial"/>
                <w:bCs/>
              </w:rPr>
              <w:t>aptvėrimo ir eismo reguliavimo taisyklių T DVAER 12 reikalavimus. STR2.06.04:2014 „Gatvės ir</w:t>
            </w:r>
            <w:r w:rsidR="002230CC">
              <w:rPr>
                <w:rFonts w:ascii="Arial" w:hAnsi="Arial" w:cs="Arial"/>
                <w:bCs/>
              </w:rPr>
              <w:t xml:space="preserve"> </w:t>
            </w:r>
            <w:r w:rsidRPr="00E04644">
              <w:rPr>
                <w:rFonts w:ascii="Arial" w:hAnsi="Arial" w:cs="Arial"/>
                <w:bCs/>
              </w:rPr>
              <w:t>vietinės reikšmės keliai. Bendrieji reikalavimai“, STR1.04.04:2017 „Statinio projektavimas, projekto</w:t>
            </w:r>
            <w:r w:rsidR="002230CC">
              <w:rPr>
                <w:rFonts w:ascii="Arial" w:hAnsi="Arial" w:cs="Arial"/>
                <w:bCs/>
              </w:rPr>
              <w:t xml:space="preserve"> </w:t>
            </w:r>
            <w:r w:rsidRPr="00E04644">
              <w:rPr>
                <w:rFonts w:ascii="Arial" w:hAnsi="Arial" w:cs="Arial"/>
                <w:bCs/>
              </w:rPr>
              <w:t>ekspertizė“, Automobilių kelių priežiūros normatyvais, Automobilių kelių priežiūros darbų atlikimo</w:t>
            </w:r>
            <w:r w:rsidR="002230CC">
              <w:rPr>
                <w:rFonts w:ascii="Arial" w:hAnsi="Arial" w:cs="Arial"/>
                <w:bCs/>
              </w:rPr>
              <w:t xml:space="preserve"> </w:t>
            </w:r>
            <w:r w:rsidRPr="00E04644">
              <w:rPr>
                <w:rFonts w:ascii="Arial" w:hAnsi="Arial" w:cs="Arial"/>
                <w:bCs/>
              </w:rPr>
              <w:t>technologija II dalis KPV-DT-06, Pėsčiųjų ir dviračių takų projektavimo rekomendacijomis R PDTP</w:t>
            </w:r>
            <w:r w:rsidR="002230CC">
              <w:rPr>
                <w:rFonts w:ascii="Arial" w:hAnsi="Arial" w:cs="Arial"/>
                <w:bCs/>
              </w:rPr>
              <w:t xml:space="preserve"> </w:t>
            </w:r>
            <w:r w:rsidRPr="00E04644">
              <w:rPr>
                <w:rFonts w:ascii="Arial" w:hAnsi="Arial" w:cs="Arial"/>
                <w:bCs/>
              </w:rPr>
              <w:t>12, Vietinės reikšmės kelių (gatvių) defektų (pažaidų) nustatymo ir statybos darbų rūšies parinkimo</w:t>
            </w:r>
            <w:r w:rsidR="002230CC">
              <w:rPr>
                <w:rFonts w:ascii="Arial" w:hAnsi="Arial" w:cs="Arial"/>
                <w:bCs/>
              </w:rPr>
              <w:t xml:space="preserve"> </w:t>
            </w:r>
            <w:r w:rsidRPr="00E04644">
              <w:rPr>
                <w:rFonts w:ascii="Arial" w:hAnsi="Arial" w:cs="Arial"/>
                <w:bCs/>
              </w:rPr>
              <w:t>rekomendacijomis patvirtintomis Lietuvos automobilių kelių direkcijos prie Susisiekimo ministerijos</w:t>
            </w:r>
            <w:r w:rsidR="002230CC">
              <w:rPr>
                <w:rFonts w:ascii="Arial" w:hAnsi="Arial" w:cs="Arial"/>
                <w:bCs/>
              </w:rPr>
              <w:t xml:space="preserve"> </w:t>
            </w:r>
            <w:r w:rsidRPr="00E04644">
              <w:rPr>
                <w:rFonts w:ascii="Arial" w:hAnsi="Arial" w:cs="Arial"/>
                <w:bCs/>
              </w:rPr>
              <w:t>direktoriaus 2016-05-04 įsakymu Nr. V-258 ir kitais teisės aktais privalomais sutarties vykdymo metu</w:t>
            </w:r>
            <w:r w:rsidR="002230CC">
              <w:rPr>
                <w:rFonts w:ascii="Arial" w:hAnsi="Arial" w:cs="Arial"/>
                <w:bCs/>
              </w:rPr>
              <w:t xml:space="preserve"> </w:t>
            </w:r>
            <w:r w:rsidRPr="00E04644">
              <w:rPr>
                <w:rFonts w:ascii="Arial" w:hAnsi="Arial" w:cs="Arial"/>
                <w:bCs/>
              </w:rPr>
              <w:t>bei naujai priimtais teisės aktais, jeigu jie susiję su darbų atlikimu.</w:t>
            </w:r>
          </w:p>
          <w:p w14:paraId="22DCE328" w14:textId="647E737E" w:rsidR="00015931" w:rsidRPr="00E04644" w:rsidRDefault="00E04644" w:rsidP="00015931">
            <w:pPr>
              <w:tabs>
                <w:tab w:val="left" w:pos="709"/>
                <w:tab w:val="left" w:pos="1418"/>
              </w:tabs>
              <w:jc w:val="both"/>
              <w:rPr>
                <w:rFonts w:ascii="Arial" w:hAnsi="Arial" w:cs="Arial"/>
                <w:bCs/>
              </w:rPr>
            </w:pPr>
            <w:r w:rsidRPr="00E04644">
              <w:rPr>
                <w:rFonts w:ascii="Arial" w:hAnsi="Arial" w:cs="Arial"/>
                <w:bCs/>
              </w:rPr>
              <w:t>Vadovaujantis</w:t>
            </w:r>
          </w:p>
          <w:p w14:paraId="2B5D3DF1" w14:textId="312B89B6"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w:t>
            </w:r>
          </w:p>
          <w:p w14:paraId="331E1347" w14:textId="42DDF2CF" w:rsidR="00015931" w:rsidRPr="00E04644" w:rsidRDefault="00E04644" w:rsidP="00015931">
            <w:pPr>
              <w:tabs>
                <w:tab w:val="left" w:pos="709"/>
                <w:tab w:val="left" w:pos="1418"/>
              </w:tabs>
              <w:jc w:val="both"/>
              <w:rPr>
                <w:rFonts w:ascii="Arial" w:hAnsi="Arial" w:cs="Arial"/>
                <w:bCs/>
              </w:rPr>
            </w:pPr>
            <w:r w:rsidRPr="00E04644">
              <w:rPr>
                <w:rFonts w:ascii="Arial" w:hAnsi="Arial" w:cs="Arial"/>
                <w:b/>
                <w:bCs/>
              </w:rPr>
              <w:t>„</w:t>
            </w:r>
          </w:p>
          <w:p w14:paraId="1181C2D8" w14:textId="6221908C"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w:t>
            </w:r>
          </w:p>
          <w:p w14:paraId="73208F3D" w14:textId="4FF52C93"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Rangovo automašinos, spec. technika kelyje privalo dirbti su įjungtais oranžinės spalvos</w:t>
            </w:r>
            <w:r w:rsidR="004644EA">
              <w:rPr>
                <w:rFonts w:ascii="Arial" w:hAnsi="Arial" w:cs="Arial"/>
                <w:bCs/>
              </w:rPr>
              <w:t xml:space="preserve"> </w:t>
            </w:r>
            <w:r w:rsidRPr="00E04644">
              <w:rPr>
                <w:rFonts w:ascii="Arial" w:hAnsi="Arial" w:cs="Arial"/>
                <w:bCs/>
              </w:rPr>
              <w:t>švyturėliais, darbininkai privalo vilkėti spec. rūbus, skirtus dirbti keliuose. Automašinos, darbininkų</w:t>
            </w:r>
          </w:p>
          <w:p w14:paraId="4323FB7D" w14:textId="77777777"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apranga, atitvėrimai turi būti paženklinti Rangovo atributais.</w:t>
            </w:r>
          </w:p>
          <w:p w14:paraId="5673CCA4" w14:textId="77777777" w:rsidR="00E04644" w:rsidRPr="00E04644" w:rsidRDefault="00E04644" w:rsidP="00E04644">
            <w:pPr>
              <w:tabs>
                <w:tab w:val="left" w:pos="709"/>
                <w:tab w:val="left" w:pos="1418"/>
              </w:tabs>
              <w:jc w:val="both"/>
              <w:rPr>
                <w:rFonts w:ascii="Arial" w:hAnsi="Arial" w:cs="Arial"/>
                <w:b/>
                <w:bCs/>
              </w:rPr>
            </w:pPr>
            <w:r w:rsidRPr="00E04644">
              <w:rPr>
                <w:rFonts w:ascii="Arial" w:hAnsi="Arial" w:cs="Arial"/>
                <w:b/>
                <w:bCs/>
              </w:rPr>
              <w:t>1. Betoninių trinkelių dangos remontas ir įrengimas.</w:t>
            </w:r>
          </w:p>
          <w:p w14:paraId="1D53BA09" w14:textId="6488D5E1"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Trinkelių dangos remonto įkainį sudaro senos trinkelių dangos ir esamų pagrindų</w:t>
            </w:r>
            <w:r w:rsidR="00CA5B1D">
              <w:rPr>
                <w:rFonts w:ascii="Arial" w:hAnsi="Arial" w:cs="Arial"/>
                <w:bCs/>
              </w:rPr>
              <w:t xml:space="preserve"> </w:t>
            </w:r>
            <w:r w:rsidRPr="00E04644">
              <w:rPr>
                <w:rFonts w:ascii="Arial" w:hAnsi="Arial" w:cs="Arial"/>
                <w:bCs/>
              </w:rPr>
              <w:t>ardymas, 10 cm šalčiui atsparaus sluoksnio, 15 cm skaldos pagrindo ir 5 cm smėlio – cemento mišinio</w:t>
            </w:r>
            <w:r w:rsidR="00CA5B1D">
              <w:rPr>
                <w:rFonts w:ascii="Arial" w:hAnsi="Arial" w:cs="Arial"/>
                <w:bCs/>
              </w:rPr>
              <w:t xml:space="preserve"> </w:t>
            </w:r>
            <w:r w:rsidRPr="00E04644">
              <w:rPr>
                <w:rFonts w:ascii="Arial" w:hAnsi="Arial" w:cs="Arial"/>
                <w:bCs/>
              </w:rPr>
              <w:t>pasluoksnio įrengimas, trinkelių dangos (ne plonesnės kaip 7 cm) atstatymas, siūlių užpildymas</w:t>
            </w:r>
            <w:r w:rsidR="00CA5B1D">
              <w:rPr>
                <w:rFonts w:ascii="Arial" w:hAnsi="Arial" w:cs="Arial"/>
                <w:bCs/>
              </w:rPr>
              <w:t xml:space="preserve"> </w:t>
            </w:r>
            <w:r w:rsidRPr="00E04644">
              <w:rPr>
                <w:rFonts w:ascii="Arial" w:hAnsi="Arial" w:cs="Arial"/>
                <w:bCs/>
              </w:rPr>
              <w:t>smėliu, akmens atsijomis arba specialiu siūlių užpildu, šiukšlių ir betono laužo išvežimas.</w:t>
            </w:r>
            <w:r w:rsidR="00CA5B1D">
              <w:rPr>
                <w:rFonts w:ascii="Arial" w:hAnsi="Arial" w:cs="Arial"/>
                <w:bCs/>
              </w:rPr>
              <w:t xml:space="preserve"> </w:t>
            </w:r>
            <w:r w:rsidRPr="00E04644">
              <w:rPr>
                <w:rFonts w:ascii="Arial" w:hAnsi="Arial" w:cs="Arial"/>
                <w:bCs/>
              </w:rPr>
              <w:t>Įrengiant naują betoninių trinkelių dangą, įrengiamas kelio lovys (išvežant gruntą),</w:t>
            </w:r>
            <w:r w:rsidR="004644EA">
              <w:rPr>
                <w:rFonts w:ascii="Arial" w:hAnsi="Arial" w:cs="Arial"/>
                <w:bCs/>
              </w:rPr>
              <w:t xml:space="preserve"> </w:t>
            </w:r>
            <w:r w:rsidRPr="00E04644">
              <w:rPr>
                <w:rFonts w:ascii="Arial" w:hAnsi="Arial" w:cs="Arial"/>
                <w:bCs/>
              </w:rPr>
              <w:t>įrengiamas ir sutankinamas šalčiui atsparus sluoksnis, skaldos pagrindas ir smėlio – cemento mišinio</w:t>
            </w:r>
            <w:r w:rsidR="004644EA">
              <w:rPr>
                <w:rFonts w:ascii="Arial" w:hAnsi="Arial" w:cs="Arial"/>
                <w:bCs/>
              </w:rPr>
              <w:t xml:space="preserve"> </w:t>
            </w:r>
            <w:r w:rsidRPr="00E04644">
              <w:rPr>
                <w:rFonts w:ascii="Arial" w:hAnsi="Arial" w:cs="Arial"/>
                <w:bCs/>
              </w:rPr>
              <w:lastRenderedPageBreak/>
              <w:t>pasluoksnis, paklojamos trinkelės, siūlės užpildomos smėliu, akmens atsijomis arba specialiu siūlių</w:t>
            </w:r>
            <w:r w:rsidR="004644EA">
              <w:rPr>
                <w:rFonts w:ascii="Arial" w:hAnsi="Arial" w:cs="Arial"/>
                <w:bCs/>
              </w:rPr>
              <w:t xml:space="preserve"> </w:t>
            </w:r>
            <w:r w:rsidRPr="00E04644">
              <w:rPr>
                <w:rFonts w:ascii="Arial" w:hAnsi="Arial" w:cs="Arial"/>
                <w:bCs/>
              </w:rPr>
              <w:t>užpildu.</w:t>
            </w:r>
          </w:p>
          <w:p w14:paraId="6EF28422" w14:textId="446E9CE1"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Trinkelių dangos įrengimo įkainį sudaro kelio lovio įrengimas, grunto išvežimas, 10 cm</w:t>
            </w:r>
            <w:r w:rsidR="004644EA">
              <w:rPr>
                <w:rFonts w:ascii="Arial" w:hAnsi="Arial" w:cs="Arial"/>
                <w:bCs/>
              </w:rPr>
              <w:t xml:space="preserve"> </w:t>
            </w:r>
            <w:r w:rsidRPr="00E04644">
              <w:rPr>
                <w:rFonts w:ascii="Arial" w:hAnsi="Arial" w:cs="Arial"/>
                <w:bCs/>
              </w:rPr>
              <w:t>šalčiui atsparaus sluoksnio, 15 cm skaldos pagrindo ir 5 cm smėlio – cemento mišinio posluoksnio</w:t>
            </w:r>
            <w:r w:rsidR="004644EA">
              <w:rPr>
                <w:rFonts w:ascii="Arial" w:hAnsi="Arial" w:cs="Arial"/>
                <w:bCs/>
              </w:rPr>
              <w:t xml:space="preserve"> </w:t>
            </w:r>
            <w:r w:rsidRPr="00E04644">
              <w:rPr>
                <w:rFonts w:ascii="Arial" w:hAnsi="Arial" w:cs="Arial"/>
                <w:bCs/>
              </w:rPr>
              <w:t>įrengimas ir sutankinimas, trinkelių dangos (ne plonesnės kaip 7 cm) įrengimas, siūlių užpildymas</w:t>
            </w:r>
          </w:p>
          <w:p w14:paraId="413716F5" w14:textId="2B2838FE"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smėliu, akmens atsijomis arba specialiu siūlių užpildu. Trinkelių dangos įrengimas (ar bus naudojamos</w:t>
            </w:r>
            <w:r w:rsidR="004644EA">
              <w:rPr>
                <w:rFonts w:ascii="Arial" w:hAnsi="Arial" w:cs="Arial"/>
                <w:bCs/>
              </w:rPr>
              <w:t xml:space="preserve"> </w:t>
            </w:r>
            <w:r w:rsidRPr="00E04644">
              <w:rPr>
                <w:rFonts w:ascii="Arial" w:hAnsi="Arial" w:cs="Arial"/>
                <w:bCs/>
              </w:rPr>
              <w:t>senos ar naujos trinkelės) priklausys nuo perkančiosios organizacijos pateikto užsakymo Rangovui.</w:t>
            </w:r>
          </w:p>
          <w:p w14:paraId="797892A9" w14:textId="77777777"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Naujos trinkelės įskaičiuojamos į trinkelių dangos įrengimo įkainį.</w:t>
            </w:r>
          </w:p>
          <w:p w14:paraId="219F5F8C" w14:textId="77777777"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Naujos trinkelių dangos įrengimo darbų garantija – 5 metai.</w:t>
            </w:r>
          </w:p>
          <w:p w14:paraId="7A2144F7" w14:textId="77777777" w:rsidR="00E04644" w:rsidRPr="00E04644" w:rsidRDefault="00E04644" w:rsidP="00E04644">
            <w:pPr>
              <w:tabs>
                <w:tab w:val="left" w:pos="709"/>
                <w:tab w:val="left" w:pos="1418"/>
              </w:tabs>
              <w:jc w:val="both"/>
              <w:rPr>
                <w:rFonts w:ascii="Arial" w:hAnsi="Arial" w:cs="Arial"/>
                <w:b/>
                <w:bCs/>
              </w:rPr>
            </w:pPr>
            <w:r w:rsidRPr="00E04644">
              <w:rPr>
                <w:rFonts w:ascii="Arial" w:hAnsi="Arial" w:cs="Arial"/>
                <w:b/>
                <w:bCs/>
              </w:rPr>
              <w:t>2. Šaligatvių remontas ir įrengimas.</w:t>
            </w:r>
          </w:p>
          <w:p w14:paraId="395A7768" w14:textId="72874E4D"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Šaligatvio plytelių dangos remonto įkainį sudaro plytelių dangos ardymas, 5 cm smėlio</w:t>
            </w:r>
            <w:r w:rsidR="004644EA">
              <w:rPr>
                <w:rFonts w:ascii="Arial" w:hAnsi="Arial" w:cs="Arial"/>
                <w:bCs/>
              </w:rPr>
              <w:t xml:space="preserve"> </w:t>
            </w:r>
            <w:r w:rsidRPr="00E04644">
              <w:rPr>
                <w:rFonts w:ascii="Arial" w:hAnsi="Arial" w:cs="Arial"/>
                <w:bCs/>
              </w:rPr>
              <w:t>pasluoksnio įrengimas, plytelių dangos atstatymas, siūlių užpildymas smėliu, akmens atsijomis arba</w:t>
            </w:r>
            <w:r w:rsidR="004644EA">
              <w:rPr>
                <w:rFonts w:ascii="Arial" w:hAnsi="Arial" w:cs="Arial"/>
                <w:bCs/>
              </w:rPr>
              <w:t xml:space="preserve"> </w:t>
            </w:r>
            <w:r w:rsidRPr="00E04644">
              <w:rPr>
                <w:rFonts w:ascii="Arial" w:hAnsi="Arial" w:cs="Arial"/>
                <w:bCs/>
              </w:rPr>
              <w:t>specialiu siūlių užpildu, šiukšlių ir betono laužo išvežimas.</w:t>
            </w:r>
          </w:p>
          <w:p w14:paraId="456E431C" w14:textId="15CB4408"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Šaligatvio dangos įrengimo įkainį sudaro kelio lovio įrengimas, grunto išvežimas, 10 cm</w:t>
            </w:r>
            <w:r w:rsidR="004644EA">
              <w:rPr>
                <w:rFonts w:ascii="Arial" w:hAnsi="Arial" w:cs="Arial"/>
                <w:bCs/>
              </w:rPr>
              <w:t xml:space="preserve"> </w:t>
            </w:r>
            <w:r w:rsidRPr="00E04644">
              <w:rPr>
                <w:rFonts w:ascii="Arial" w:hAnsi="Arial" w:cs="Arial"/>
                <w:bCs/>
              </w:rPr>
              <w:t>smėlio pasluoksnio, 10 cm skaldos, 3-5 cm smėlio ir naujos plytelių dangos (ne plonesnės kaip 7 cm)</w:t>
            </w:r>
          </w:p>
          <w:p w14:paraId="59B240B8" w14:textId="229B163E"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įrengimas, siūlių užpildymas smėliu, akmens atsijomis arba specialiu siūlių užpildu. Šaligatvio plytelių</w:t>
            </w:r>
            <w:r w:rsidR="004644EA">
              <w:rPr>
                <w:rFonts w:ascii="Arial" w:hAnsi="Arial" w:cs="Arial"/>
                <w:bCs/>
              </w:rPr>
              <w:t xml:space="preserve"> </w:t>
            </w:r>
            <w:r w:rsidRPr="00E04644">
              <w:rPr>
                <w:rFonts w:ascii="Arial" w:hAnsi="Arial" w:cs="Arial"/>
                <w:bCs/>
              </w:rPr>
              <w:t>dangos įrengimas (ar bus naudojamos senos ar naujos plytelės) priklausys nuo perkančiosios</w:t>
            </w:r>
            <w:r w:rsidR="004644EA">
              <w:rPr>
                <w:rFonts w:ascii="Arial" w:hAnsi="Arial" w:cs="Arial"/>
                <w:bCs/>
              </w:rPr>
              <w:t xml:space="preserve"> </w:t>
            </w:r>
            <w:r w:rsidRPr="00E04644">
              <w:rPr>
                <w:rFonts w:ascii="Arial" w:hAnsi="Arial" w:cs="Arial"/>
                <w:bCs/>
              </w:rPr>
              <w:t>organizacijos pateikto užsakymo Rangovui. Naujos plytelės įskaičiuojamos į šaligatvio plytelių</w:t>
            </w:r>
            <w:r w:rsidR="004644EA">
              <w:rPr>
                <w:rFonts w:ascii="Arial" w:hAnsi="Arial" w:cs="Arial"/>
                <w:bCs/>
              </w:rPr>
              <w:t xml:space="preserve"> </w:t>
            </w:r>
            <w:r w:rsidRPr="00E04644">
              <w:rPr>
                <w:rFonts w:ascii="Arial" w:hAnsi="Arial" w:cs="Arial"/>
                <w:bCs/>
              </w:rPr>
              <w:t>dangos įrengimo įkainį.</w:t>
            </w:r>
          </w:p>
          <w:p w14:paraId="3F91018E" w14:textId="4FCB039B"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Remontuojant šaligatvių dangą (suderinus su perkančiąja organizacija) galimas jos</w:t>
            </w:r>
            <w:r w:rsidR="004644EA">
              <w:rPr>
                <w:rFonts w:ascii="Arial" w:hAnsi="Arial" w:cs="Arial"/>
                <w:bCs/>
              </w:rPr>
              <w:t xml:space="preserve"> </w:t>
            </w:r>
            <w:r w:rsidRPr="00E04644">
              <w:rPr>
                <w:rFonts w:ascii="Arial" w:hAnsi="Arial" w:cs="Arial"/>
                <w:bCs/>
              </w:rPr>
              <w:t>sustiprinimas papildomu skaldos ir smėlio pasluoksniu.</w:t>
            </w:r>
          </w:p>
          <w:p w14:paraId="38F58877" w14:textId="77777777"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Naujos šaligatvio dangos įrengimo darbų garantija – 5 metai.</w:t>
            </w:r>
          </w:p>
          <w:p w14:paraId="3E811BF1" w14:textId="77777777" w:rsidR="00E04644" w:rsidRPr="00E04644" w:rsidRDefault="00E04644" w:rsidP="00E04644">
            <w:pPr>
              <w:tabs>
                <w:tab w:val="left" w:pos="709"/>
                <w:tab w:val="left" w:pos="1418"/>
              </w:tabs>
              <w:jc w:val="both"/>
              <w:rPr>
                <w:rFonts w:ascii="Arial" w:hAnsi="Arial" w:cs="Arial"/>
                <w:b/>
                <w:bCs/>
              </w:rPr>
            </w:pPr>
            <w:r w:rsidRPr="00E04644">
              <w:rPr>
                <w:rFonts w:ascii="Arial" w:hAnsi="Arial" w:cs="Arial"/>
                <w:b/>
                <w:bCs/>
              </w:rPr>
              <w:t>3. Vejos įrengimas, kelio ir vejos bordiūrų remontas ir įrengimas.</w:t>
            </w:r>
          </w:p>
          <w:p w14:paraId="4786D6E6" w14:textId="155AD2A5"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Vejos įrengimui turi būti ne mažiau kaip 10 cm augalinio grunto, išlyginant jį, pasėjant</w:t>
            </w:r>
            <w:r w:rsidR="004644EA">
              <w:rPr>
                <w:rFonts w:ascii="Arial" w:hAnsi="Arial" w:cs="Arial"/>
                <w:bCs/>
              </w:rPr>
              <w:t xml:space="preserve"> </w:t>
            </w:r>
            <w:r w:rsidRPr="00E04644">
              <w:rPr>
                <w:rFonts w:ascii="Arial" w:hAnsi="Arial" w:cs="Arial"/>
                <w:bCs/>
              </w:rPr>
              <w:t>žolę ir suvoluojant rankiniu būdu.</w:t>
            </w:r>
          </w:p>
          <w:p w14:paraId="068F595F" w14:textId="46B723E1"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Remontuojant kelio ar vejos bordiūrus, išardomi seni kelio ar vejos bordiūrai, ant betono</w:t>
            </w:r>
            <w:r w:rsidR="004644EA">
              <w:rPr>
                <w:rFonts w:ascii="Arial" w:hAnsi="Arial" w:cs="Arial"/>
                <w:bCs/>
              </w:rPr>
              <w:t xml:space="preserve"> </w:t>
            </w:r>
            <w:r w:rsidRPr="00E04644">
              <w:rPr>
                <w:rFonts w:ascii="Arial" w:hAnsi="Arial" w:cs="Arial"/>
                <w:bCs/>
              </w:rPr>
              <w:t>pagrindo įrengiami nauji arba seni bordiūrai, ant betono pagrindo įrengiami nauji arba seni vejos</w:t>
            </w:r>
            <w:r w:rsidR="004644EA">
              <w:rPr>
                <w:rFonts w:ascii="Arial" w:hAnsi="Arial" w:cs="Arial"/>
                <w:bCs/>
              </w:rPr>
              <w:t xml:space="preserve"> </w:t>
            </w:r>
            <w:r w:rsidRPr="00E04644">
              <w:rPr>
                <w:rFonts w:ascii="Arial" w:hAnsi="Arial" w:cs="Arial"/>
                <w:bCs/>
              </w:rPr>
              <w:t>bordiūrai.</w:t>
            </w:r>
          </w:p>
          <w:p w14:paraId="44645373" w14:textId="77777777"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Naujų kelio ar vejos bordiūrų įrengimo darbų garantija – 5 metai.</w:t>
            </w:r>
          </w:p>
          <w:p w14:paraId="57E2369F" w14:textId="77777777" w:rsidR="00E04644" w:rsidRPr="00E04644" w:rsidRDefault="00E04644" w:rsidP="00E04644">
            <w:pPr>
              <w:tabs>
                <w:tab w:val="left" w:pos="709"/>
                <w:tab w:val="left" w:pos="1418"/>
              </w:tabs>
              <w:jc w:val="both"/>
              <w:rPr>
                <w:rFonts w:ascii="Arial" w:hAnsi="Arial" w:cs="Arial"/>
                <w:b/>
                <w:bCs/>
                <w:i/>
                <w:iCs/>
              </w:rPr>
            </w:pPr>
            <w:r w:rsidRPr="00E04644">
              <w:rPr>
                <w:rFonts w:ascii="Arial" w:hAnsi="Arial" w:cs="Arial"/>
                <w:b/>
                <w:bCs/>
              </w:rPr>
              <w:t>4. Šulinių, šulinėlių remontas ir įrengimas</w:t>
            </w:r>
            <w:r w:rsidRPr="00E04644">
              <w:rPr>
                <w:rFonts w:ascii="Arial" w:hAnsi="Arial" w:cs="Arial"/>
                <w:b/>
                <w:bCs/>
                <w:i/>
                <w:iCs/>
              </w:rPr>
              <w:t>.</w:t>
            </w:r>
          </w:p>
          <w:p w14:paraId="3717B3AD" w14:textId="3CAB0223"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Prasėdę ar įgriuvę šulinių arba šulinėlių liukai pakeliami iki dangos lygio: trinkelėmis –</w:t>
            </w:r>
            <w:r w:rsidR="004644EA">
              <w:rPr>
                <w:rFonts w:ascii="Arial" w:hAnsi="Arial" w:cs="Arial"/>
                <w:bCs/>
              </w:rPr>
              <w:t xml:space="preserve"> </w:t>
            </w:r>
            <w:r w:rsidRPr="00E04644">
              <w:rPr>
                <w:rFonts w:ascii="Arial" w:hAnsi="Arial" w:cs="Arial"/>
                <w:bCs/>
              </w:rPr>
              <w:t>paprastieji liukai. Pakeliant paprasto tipo liuką, jis pakeliamas iki reikiamo aukščio, šulinio angą</w:t>
            </w:r>
          </w:p>
          <w:p w14:paraId="2354CA78" w14:textId="77777777"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paaukštinant betoninių trinkelių mūru. Įsivertinti nuo 1 m skersmens, gylis 2 m.</w:t>
            </w:r>
          </w:p>
          <w:p w14:paraId="01C54753" w14:textId="3FF8DD76"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Jei yra būtinybė, suderinus su perkančiąja organizacija, pakeičiama deformuota, suirusi</w:t>
            </w:r>
            <w:r w:rsidR="004644EA">
              <w:rPr>
                <w:rFonts w:ascii="Arial" w:hAnsi="Arial" w:cs="Arial"/>
                <w:bCs/>
              </w:rPr>
              <w:t xml:space="preserve"> </w:t>
            </w:r>
            <w:r w:rsidRPr="00E04644">
              <w:rPr>
                <w:rFonts w:ascii="Arial" w:hAnsi="Arial" w:cs="Arial"/>
                <w:bCs/>
              </w:rPr>
              <w:t>šulinio angos viršutinė dalis gelžbetoniniais žiedais, trinkelėmis. Visais atvejais pateikiamas 1 vnt.</w:t>
            </w:r>
            <w:r w:rsidR="004644EA">
              <w:rPr>
                <w:rFonts w:ascii="Arial" w:hAnsi="Arial" w:cs="Arial"/>
                <w:bCs/>
              </w:rPr>
              <w:t xml:space="preserve"> </w:t>
            </w:r>
            <w:r w:rsidRPr="00E04644">
              <w:rPr>
                <w:rFonts w:ascii="Arial" w:hAnsi="Arial" w:cs="Arial"/>
                <w:bCs/>
              </w:rPr>
              <w:t>liuko pakėlimo su pakeitimu įkainis.</w:t>
            </w:r>
          </w:p>
          <w:p w14:paraId="084DDE86" w14:textId="77777777" w:rsidR="00E04644" w:rsidRPr="00E04644" w:rsidRDefault="00E04644" w:rsidP="00E04644">
            <w:pPr>
              <w:tabs>
                <w:tab w:val="left" w:pos="709"/>
                <w:tab w:val="left" w:pos="1418"/>
              </w:tabs>
              <w:jc w:val="both"/>
              <w:rPr>
                <w:rFonts w:ascii="Arial" w:hAnsi="Arial" w:cs="Arial"/>
                <w:b/>
                <w:bCs/>
              </w:rPr>
            </w:pPr>
            <w:r w:rsidRPr="00E04644">
              <w:rPr>
                <w:rFonts w:ascii="Arial" w:hAnsi="Arial" w:cs="Arial"/>
                <w:b/>
                <w:bCs/>
              </w:rPr>
              <w:t>5. Žemės darbai ir kelio dangos pagrindo įrengimas.</w:t>
            </w:r>
          </w:p>
          <w:p w14:paraId="2E5E63F8" w14:textId="77777777"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Kelio lovio įrengimas atliekamas išvežant gruntą 10 km atstumu.</w:t>
            </w:r>
          </w:p>
          <w:p w14:paraId="762DEEC8" w14:textId="77777777"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Smėlio sluoksniui įrengti pateikiamas 1 m2 tokio sluoksnio įrengimo darbų įkainis.</w:t>
            </w:r>
          </w:p>
          <w:p w14:paraId="1F2A921A" w14:textId="57932C31"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Skaldos pagrindui įrengti pateikiamas 1 m2 įrengto 15 cm storio skaldos (akmens)</w:t>
            </w:r>
            <w:r w:rsidR="004644EA">
              <w:rPr>
                <w:rFonts w:ascii="Arial" w:hAnsi="Arial" w:cs="Arial"/>
                <w:bCs/>
              </w:rPr>
              <w:t xml:space="preserve"> </w:t>
            </w:r>
            <w:r w:rsidRPr="00E04644">
              <w:rPr>
                <w:rFonts w:ascii="Arial" w:hAnsi="Arial" w:cs="Arial"/>
                <w:bCs/>
              </w:rPr>
              <w:t>pagrindo įrengimo darbų įkainis.</w:t>
            </w:r>
          </w:p>
          <w:p w14:paraId="3C6B18FB" w14:textId="2DE1E8BA"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Keičiant įrengiamo skaldos pagrindo sluoksnio storį kiekvienam 5 cm pasikeitimui</w:t>
            </w:r>
            <w:r w:rsidR="004644EA">
              <w:rPr>
                <w:rFonts w:ascii="Arial" w:hAnsi="Arial" w:cs="Arial"/>
                <w:bCs/>
              </w:rPr>
              <w:t xml:space="preserve"> </w:t>
            </w:r>
            <w:r w:rsidRPr="00E04644">
              <w:rPr>
                <w:rFonts w:ascii="Arial" w:hAnsi="Arial" w:cs="Arial"/>
                <w:bCs/>
              </w:rPr>
              <w:t>pridedamas (atimamas) sluoksnio keitimo įkainis.</w:t>
            </w:r>
          </w:p>
          <w:p w14:paraId="73AA3C48" w14:textId="77777777" w:rsidR="00E04644" w:rsidRPr="00E04644" w:rsidRDefault="00E04644" w:rsidP="00E04644">
            <w:pPr>
              <w:tabs>
                <w:tab w:val="left" w:pos="709"/>
                <w:tab w:val="left" w:pos="1418"/>
              </w:tabs>
              <w:jc w:val="both"/>
              <w:rPr>
                <w:rFonts w:ascii="Arial" w:hAnsi="Arial" w:cs="Arial"/>
                <w:b/>
                <w:bCs/>
              </w:rPr>
            </w:pPr>
            <w:r w:rsidRPr="00E04644">
              <w:rPr>
                <w:rFonts w:ascii="Arial" w:hAnsi="Arial" w:cs="Arial"/>
                <w:b/>
                <w:bCs/>
              </w:rPr>
              <w:t>6. Konstrukcijų ardymas, laužo išvežimas.</w:t>
            </w:r>
          </w:p>
          <w:p w14:paraId="3D541D4F" w14:textId="693BDF61"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Asfaltbetonio dangos, betoninių konstrukcijų, kitų betoninių gaminių ardymui įkainis</w:t>
            </w:r>
            <w:r w:rsidR="004644EA">
              <w:rPr>
                <w:rFonts w:ascii="Arial" w:hAnsi="Arial" w:cs="Arial"/>
                <w:bCs/>
              </w:rPr>
              <w:t xml:space="preserve"> </w:t>
            </w:r>
            <w:r w:rsidRPr="00E04644">
              <w:rPr>
                <w:rFonts w:ascii="Arial" w:hAnsi="Arial" w:cs="Arial"/>
                <w:bCs/>
              </w:rPr>
              <w:t>pateikiamas už 1 m3 mechanizuotai išardytos konstrukcijos.</w:t>
            </w:r>
          </w:p>
          <w:p w14:paraId="7E6B6ECC" w14:textId="39BE7A69"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Betono laužas išvežimas 10 km atstumu. Pateikiamas 1 tonos betono laužo pervežimo</w:t>
            </w:r>
            <w:r w:rsidR="004644EA">
              <w:rPr>
                <w:rFonts w:ascii="Arial" w:hAnsi="Arial" w:cs="Arial"/>
                <w:bCs/>
              </w:rPr>
              <w:t xml:space="preserve"> </w:t>
            </w:r>
            <w:r w:rsidRPr="00E04644">
              <w:rPr>
                <w:rFonts w:ascii="Arial" w:hAnsi="Arial" w:cs="Arial"/>
                <w:bCs/>
              </w:rPr>
              <w:t>įkainis, įskaitant sąvartos mokestį.</w:t>
            </w:r>
          </w:p>
          <w:p w14:paraId="338E4F72" w14:textId="77777777" w:rsidR="003F7E31" w:rsidRDefault="003F7E31" w:rsidP="00E04644">
            <w:pPr>
              <w:tabs>
                <w:tab w:val="left" w:pos="709"/>
                <w:tab w:val="left" w:pos="1418"/>
              </w:tabs>
              <w:jc w:val="both"/>
              <w:rPr>
                <w:rFonts w:ascii="Arial" w:hAnsi="Arial" w:cs="Arial"/>
                <w:bCs/>
              </w:rPr>
            </w:pPr>
          </w:p>
          <w:p w14:paraId="6A879CBA" w14:textId="65601EE6"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DARBŲ</w:t>
            </w:r>
            <w:r w:rsidR="004644EA">
              <w:rPr>
                <w:rFonts w:ascii="Arial" w:hAnsi="Arial" w:cs="Arial"/>
                <w:bCs/>
              </w:rPr>
              <w:t xml:space="preserve"> </w:t>
            </w:r>
            <w:r w:rsidRPr="00E04644">
              <w:rPr>
                <w:rFonts w:ascii="Arial" w:hAnsi="Arial" w:cs="Arial"/>
                <w:bCs/>
              </w:rPr>
              <w:t>PRIĖMIMAS.</w:t>
            </w:r>
          </w:p>
          <w:p w14:paraId="2FCEA798" w14:textId="6321F856" w:rsidR="00E04644" w:rsidRPr="00E04644" w:rsidRDefault="00E04644" w:rsidP="00E04644">
            <w:pPr>
              <w:tabs>
                <w:tab w:val="left" w:pos="709"/>
                <w:tab w:val="left" w:pos="1418"/>
              </w:tabs>
              <w:jc w:val="both"/>
              <w:rPr>
                <w:rFonts w:ascii="Arial" w:hAnsi="Arial" w:cs="Arial"/>
                <w:bCs/>
              </w:rPr>
            </w:pPr>
            <w:r w:rsidRPr="00E04644">
              <w:rPr>
                <w:rFonts w:ascii="Arial" w:hAnsi="Arial" w:cs="Arial"/>
                <w:bCs/>
              </w:rPr>
              <w:t>PATEIKIAMA</w:t>
            </w:r>
            <w:r w:rsidR="003F7E31">
              <w:rPr>
                <w:rFonts w:ascii="Arial" w:hAnsi="Arial" w:cs="Arial"/>
                <w:bCs/>
              </w:rPr>
              <w:t xml:space="preserve"> </w:t>
            </w:r>
            <w:r w:rsidRPr="00E04644">
              <w:rPr>
                <w:rFonts w:ascii="Arial" w:hAnsi="Arial" w:cs="Arial"/>
                <w:bCs/>
              </w:rPr>
              <w:t>DOKUMENTACIJA</w:t>
            </w:r>
          </w:p>
          <w:p w14:paraId="65D9274C" w14:textId="560B75B4" w:rsidR="00D75E8C" w:rsidRDefault="00E04644" w:rsidP="00E04644">
            <w:pPr>
              <w:tabs>
                <w:tab w:val="left" w:pos="709"/>
                <w:tab w:val="left" w:pos="1418"/>
              </w:tabs>
              <w:jc w:val="both"/>
              <w:rPr>
                <w:rFonts w:ascii="Arial" w:hAnsi="Arial" w:cs="Arial"/>
                <w:bCs/>
              </w:rPr>
            </w:pPr>
            <w:r w:rsidRPr="00E04644">
              <w:rPr>
                <w:rFonts w:ascii="Arial" w:hAnsi="Arial" w:cs="Arial"/>
                <w:bCs/>
              </w:rPr>
              <w:t>Prieš pradedant rangos darbus bendradarbiaujant su Užsakovo atstov</w:t>
            </w:r>
            <w:r w:rsidR="003F2639">
              <w:rPr>
                <w:rFonts w:ascii="Arial" w:hAnsi="Arial" w:cs="Arial"/>
                <w:bCs/>
              </w:rPr>
              <w:t>o už darbų vykdymą atsakingu skyriumi</w:t>
            </w:r>
            <w:r w:rsidRPr="00E04644">
              <w:rPr>
                <w:rFonts w:ascii="Arial" w:hAnsi="Arial" w:cs="Arial"/>
                <w:bCs/>
              </w:rPr>
              <w:t xml:space="preserve"> suderinamas kelių (gatvių)</w:t>
            </w:r>
            <w:r w:rsidR="004644EA">
              <w:rPr>
                <w:rFonts w:ascii="Arial" w:hAnsi="Arial" w:cs="Arial"/>
                <w:bCs/>
              </w:rPr>
              <w:t xml:space="preserve"> </w:t>
            </w:r>
            <w:r w:rsidRPr="00E04644">
              <w:rPr>
                <w:rFonts w:ascii="Arial" w:hAnsi="Arial" w:cs="Arial"/>
                <w:bCs/>
              </w:rPr>
              <w:t>sąrašas, kuriuose bus vykdomi darbai</w:t>
            </w:r>
            <w:r w:rsidR="003857F9">
              <w:rPr>
                <w:rFonts w:ascii="Arial" w:hAnsi="Arial" w:cs="Arial"/>
                <w:bCs/>
              </w:rPr>
              <w:t>, atliekama jei reikia</w:t>
            </w:r>
            <w:r w:rsidRPr="00E04644">
              <w:rPr>
                <w:rFonts w:ascii="Arial" w:hAnsi="Arial" w:cs="Arial"/>
                <w:bCs/>
              </w:rPr>
              <w:t xml:space="preserve"> </w:t>
            </w:r>
            <w:r w:rsidR="003857F9">
              <w:rPr>
                <w:rFonts w:ascii="Arial" w:hAnsi="Arial" w:cs="Arial"/>
                <w:bCs/>
              </w:rPr>
              <w:t>o</w:t>
            </w:r>
            <w:r w:rsidRPr="00E04644">
              <w:rPr>
                <w:rFonts w:ascii="Arial" w:hAnsi="Arial" w:cs="Arial"/>
                <w:bCs/>
              </w:rPr>
              <w:t>bjekto apžiūros foto</w:t>
            </w:r>
            <w:r w:rsidR="004644EA">
              <w:rPr>
                <w:rFonts w:ascii="Arial" w:hAnsi="Arial" w:cs="Arial"/>
                <w:bCs/>
              </w:rPr>
              <w:t xml:space="preserve"> </w:t>
            </w:r>
            <w:r w:rsidRPr="00E04644">
              <w:rPr>
                <w:rFonts w:ascii="Arial" w:hAnsi="Arial" w:cs="Arial"/>
                <w:bCs/>
              </w:rPr>
              <w:t xml:space="preserve">fiksacija, </w:t>
            </w:r>
            <w:r w:rsidR="003F2639">
              <w:rPr>
                <w:rFonts w:ascii="Arial" w:hAnsi="Arial" w:cs="Arial"/>
                <w:bCs/>
              </w:rPr>
              <w:t xml:space="preserve">paruošiama ir </w:t>
            </w:r>
            <w:r w:rsidR="003F2639" w:rsidRPr="003F2639">
              <w:rPr>
                <w:rFonts w:ascii="Arial" w:hAnsi="Arial" w:cs="Arial"/>
                <w:bCs/>
              </w:rPr>
              <w:t>suderin</w:t>
            </w:r>
            <w:r w:rsidR="003F2639">
              <w:rPr>
                <w:rFonts w:ascii="Arial" w:hAnsi="Arial" w:cs="Arial"/>
                <w:bCs/>
              </w:rPr>
              <w:t>ama (užsakovo ir rangovo pasirašyta)</w:t>
            </w:r>
            <w:r w:rsidR="003F2639" w:rsidRPr="003F2639">
              <w:rPr>
                <w:rFonts w:ascii="Arial" w:hAnsi="Arial" w:cs="Arial"/>
                <w:bCs/>
              </w:rPr>
              <w:t xml:space="preserve"> darbų sąmat</w:t>
            </w:r>
            <w:r w:rsidR="003F2639">
              <w:rPr>
                <w:rFonts w:ascii="Arial" w:hAnsi="Arial" w:cs="Arial"/>
                <w:bCs/>
              </w:rPr>
              <w:t>a</w:t>
            </w:r>
            <w:r w:rsidRPr="00E04644">
              <w:rPr>
                <w:rFonts w:ascii="Arial" w:hAnsi="Arial" w:cs="Arial"/>
                <w:bCs/>
              </w:rPr>
              <w:t>, suderinamas darbų vykdymo grafikas.</w:t>
            </w:r>
            <w:r w:rsidR="004644EA">
              <w:rPr>
                <w:rFonts w:ascii="Arial" w:hAnsi="Arial" w:cs="Arial"/>
                <w:bCs/>
              </w:rPr>
              <w:t xml:space="preserve"> </w:t>
            </w:r>
            <w:r w:rsidRPr="00E04644">
              <w:rPr>
                <w:rFonts w:ascii="Arial" w:hAnsi="Arial" w:cs="Arial"/>
                <w:bCs/>
              </w:rPr>
              <w:t>Atlikus darbus</w:t>
            </w:r>
            <w:r w:rsidR="00D75E8C" w:rsidRPr="00E04644">
              <w:rPr>
                <w:rFonts w:ascii="Arial" w:hAnsi="Arial" w:cs="Arial"/>
                <w:bCs/>
              </w:rPr>
              <w:t xml:space="preserve"> </w:t>
            </w:r>
            <w:r w:rsidR="00D75E8C">
              <w:rPr>
                <w:rFonts w:ascii="Arial" w:hAnsi="Arial" w:cs="Arial"/>
                <w:bCs/>
              </w:rPr>
              <w:t>rangovas pasirašęs elektroniniais parašais</w:t>
            </w:r>
            <w:r w:rsidR="00D75E8C" w:rsidRPr="00E04644">
              <w:rPr>
                <w:rFonts w:ascii="Arial" w:hAnsi="Arial" w:cs="Arial"/>
                <w:bCs/>
              </w:rPr>
              <w:t xml:space="preserve"> iki einamojo mėnesio</w:t>
            </w:r>
            <w:r w:rsidR="00D75E8C">
              <w:rPr>
                <w:rFonts w:ascii="Arial" w:hAnsi="Arial" w:cs="Arial"/>
                <w:bCs/>
              </w:rPr>
              <w:t xml:space="preserve"> </w:t>
            </w:r>
            <w:r w:rsidR="00D75E8C" w:rsidRPr="00E04644">
              <w:rPr>
                <w:rFonts w:ascii="Arial" w:hAnsi="Arial" w:cs="Arial"/>
                <w:bCs/>
              </w:rPr>
              <w:t>25 d</w:t>
            </w:r>
            <w:r w:rsidR="00D75E8C">
              <w:rPr>
                <w:rFonts w:ascii="Arial" w:hAnsi="Arial" w:cs="Arial"/>
                <w:bCs/>
              </w:rPr>
              <w:t>. pateikia atsakingam už sutartį užsakovo atstovui:</w:t>
            </w:r>
          </w:p>
          <w:p w14:paraId="43FEF624" w14:textId="77777777" w:rsidR="00D75E8C" w:rsidRPr="003F2639" w:rsidRDefault="00D75E8C" w:rsidP="00E04644">
            <w:pPr>
              <w:tabs>
                <w:tab w:val="left" w:pos="709"/>
                <w:tab w:val="left" w:pos="1418"/>
              </w:tabs>
              <w:jc w:val="both"/>
              <w:rPr>
                <w:rFonts w:ascii="Arial" w:hAnsi="Arial" w:cs="Arial"/>
                <w:bCs/>
                <w:i/>
                <w:iCs/>
              </w:rPr>
            </w:pPr>
            <w:r w:rsidRPr="003F2639">
              <w:rPr>
                <w:rFonts w:ascii="Arial" w:hAnsi="Arial" w:cs="Arial"/>
                <w:bCs/>
                <w:i/>
                <w:iCs/>
              </w:rPr>
              <w:t>-</w:t>
            </w:r>
            <w:r w:rsidR="00E04644" w:rsidRPr="003F2639">
              <w:rPr>
                <w:rFonts w:ascii="Arial" w:hAnsi="Arial" w:cs="Arial"/>
                <w:bCs/>
                <w:i/>
                <w:iCs/>
              </w:rPr>
              <w:t xml:space="preserve"> </w:t>
            </w:r>
            <w:r w:rsidRPr="003F2639">
              <w:rPr>
                <w:rFonts w:ascii="Arial" w:hAnsi="Arial" w:cs="Arial"/>
                <w:bCs/>
                <w:i/>
                <w:iCs/>
              </w:rPr>
              <w:t>suderintą darbų sąmatą,</w:t>
            </w:r>
          </w:p>
          <w:p w14:paraId="66334511" w14:textId="77777777" w:rsidR="00D75E8C" w:rsidRPr="003F2639" w:rsidRDefault="00D75E8C" w:rsidP="00E04644">
            <w:pPr>
              <w:tabs>
                <w:tab w:val="left" w:pos="709"/>
                <w:tab w:val="left" w:pos="1418"/>
              </w:tabs>
              <w:jc w:val="both"/>
              <w:rPr>
                <w:rFonts w:ascii="Arial" w:hAnsi="Arial" w:cs="Arial"/>
                <w:bCs/>
                <w:i/>
                <w:iCs/>
              </w:rPr>
            </w:pPr>
            <w:r w:rsidRPr="003F2639">
              <w:rPr>
                <w:rFonts w:ascii="Arial" w:hAnsi="Arial" w:cs="Arial"/>
                <w:bCs/>
                <w:i/>
                <w:iCs/>
              </w:rPr>
              <w:t xml:space="preserve">- </w:t>
            </w:r>
            <w:r w:rsidR="00E04644" w:rsidRPr="003F2639">
              <w:rPr>
                <w:rFonts w:ascii="Arial" w:hAnsi="Arial" w:cs="Arial"/>
                <w:bCs/>
                <w:i/>
                <w:iCs/>
              </w:rPr>
              <w:t>techninės priežiūros pa</w:t>
            </w:r>
            <w:r w:rsidRPr="003F2639">
              <w:rPr>
                <w:rFonts w:ascii="Arial" w:hAnsi="Arial" w:cs="Arial"/>
                <w:bCs/>
                <w:i/>
                <w:iCs/>
              </w:rPr>
              <w:t xml:space="preserve">sirašytus </w:t>
            </w:r>
            <w:r w:rsidR="00E04644" w:rsidRPr="003F2639">
              <w:rPr>
                <w:rFonts w:ascii="Arial" w:hAnsi="Arial" w:cs="Arial"/>
                <w:bCs/>
                <w:i/>
                <w:iCs/>
              </w:rPr>
              <w:t>atliktų darbų akt</w:t>
            </w:r>
            <w:r w:rsidRPr="003F2639">
              <w:rPr>
                <w:rFonts w:ascii="Arial" w:hAnsi="Arial" w:cs="Arial"/>
                <w:bCs/>
                <w:i/>
                <w:iCs/>
              </w:rPr>
              <w:t>us</w:t>
            </w:r>
            <w:r w:rsidR="00E04644" w:rsidRPr="003F2639">
              <w:rPr>
                <w:rFonts w:ascii="Arial" w:hAnsi="Arial" w:cs="Arial"/>
                <w:bCs/>
                <w:i/>
                <w:iCs/>
              </w:rPr>
              <w:t xml:space="preserve"> </w:t>
            </w:r>
            <w:r w:rsidR="00E227DF" w:rsidRPr="003F2639">
              <w:rPr>
                <w:rFonts w:ascii="Arial" w:hAnsi="Arial" w:cs="Arial"/>
                <w:bCs/>
                <w:i/>
                <w:iCs/>
              </w:rPr>
              <w:t>(</w:t>
            </w:r>
            <w:r w:rsidR="00E04644" w:rsidRPr="003F2639">
              <w:rPr>
                <w:rFonts w:ascii="Arial" w:hAnsi="Arial" w:cs="Arial"/>
                <w:bCs/>
                <w:i/>
                <w:iCs/>
              </w:rPr>
              <w:t>form</w:t>
            </w:r>
            <w:r w:rsidR="00E227DF" w:rsidRPr="003F2639">
              <w:rPr>
                <w:rFonts w:ascii="Arial" w:hAnsi="Arial" w:cs="Arial"/>
                <w:bCs/>
                <w:i/>
                <w:iCs/>
              </w:rPr>
              <w:t>a</w:t>
            </w:r>
            <w:r w:rsidR="00E04644" w:rsidRPr="003F2639">
              <w:rPr>
                <w:rFonts w:ascii="Arial" w:hAnsi="Arial" w:cs="Arial"/>
                <w:bCs/>
                <w:i/>
                <w:iCs/>
              </w:rPr>
              <w:t xml:space="preserve"> F-2</w:t>
            </w:r>
            <w:r w:rsidR="00E227DF" w:rsidRPr="003F2639">
              <w:rPr>
                <w:rFonts w:ascii="Arial" w:hAnsi="Arial" w:cs="Arial"/>
                <w:bCs/>
                <w:i/>
                <w:iCs/>
              </w:rPr>
              <w:t>)</w:t>
            </w:r>
            <w:r w:rsidR="00E04644" w:rsidRPr="003F2639">
              <w:rPr>
                <w:rFonts w:ascii="Arial" w:hAnsi="Arial" w:cs="Arial"/>
                <w:bCs/>
                <w:i/>
                <w:iCs/>
              </w:rPr>
              <w:t>,</w:t>
            </w:r>
            <w:r w:rsidR="00E227DF" w:rsidRPr="003F2639">
              <w:rPr>
                <w:rFonts w:ascii="Arial" w:hAnsi="Arial" w:cs="Arial"/>
                <w:bCs/>
                <w:i/>
                <w:iCs/>
              </w:rPr>
              <w:t xml:space="preserve"> </w:t>
            </w:r>
          </w:p>
          <w:p w14:paraId="69C48AF4" w14:textId="7CDD5BD9" w:rsidR="00E04644" w:rsidRDefault="00D75E8C" w:rsidP="00E04644">
            <w:pPr>
              <w:tabs>
                <w:tab w:val="left" w:pos="709"/>
                <w:tab w:val="left" w:pos="1418"/>
              </w:tabs>
              <w:jc w:val="both"/>
              <w:rPr>
                <w:rFonts w:ascii="Arial" w:hAnsi="Arial" w:cs="Arial"/>
                <w:bCs/>
                <w:i/>
                <w:iCs/>
              </w:rPr>
            </w:pPr>
            <w:r w:rsidRPr="003F2639">
              <w:rPr>
                <w:rFonts w:ascii="Arial" w:hAnsi="Arial" w:cs="Arial"/>
                <w:bCs/>
                <w:i/>
                <w:iCs/>
              </w:rPr>
              <w:t>-</w:t>
            </w:r>
            <w:r w:rsidR="00E04644" w:rsidRPr="003F2639">
              <w:rPr>
                <w:rFonts w:ascii="Arial" w:hAnsi="Arial" w:cs="Arial"/>
                <w:bCs/>
                <w:i/>
                <w:iCs/>
              </w:rPr>
              <w:t xml:space="preserve"> </w:t>
            </w:r>
            <w:r w:rsidR="00A40776">
              <w:rPr>
                <w:rFonts w:ascii="Arial" w:hAnsi="Arial" w:cs="Arial"/>
                <w:bCs/>
                <w:i/>
                <w:iCs/>
              </w:rPr>
              <w:t>a</w:t>
            </w:r>
            <w:r w:rsidR="00A40776" w:rsidRPr="00A40776">
              <w:rPr>
                <w:rFonts w:ascii="Arial" w:hAnsi="Arial" w:cs="Arial"/>
                <w:bCs/>
                <w:i/>
                <w:iCs/>
              </w:rPr>
              <w:t>tliktų darbų ir išlaidų apmokėjimo pažym</w:t>
            </w:r>
            <w:r w:rsidR="00A40776">
              <w:rPr>
                <w:rFonts w:ascii="Arial" w:hAnsi="Arial" w:cs="Arial"/>
                <w:bCs/>
                <w:i/>
                <w:iCs/>
              </w:rPr>
              <w:t>ą</w:t>
            </w:r>
            <w:r w:rsidR="00A40776" w:rsidRPr="00A40776">
              <w:rPr>
                <w:rFonts w:ascii="Arial" w:hAnsi="Arial" w:cs="Arial"/>
                <w:bCs/>
                <w:i/>
                <w:iCs/>
              </w:rPr>
              <w:t xml:space="preserve"> </w:t>
            </w:r>
            <w:r w:rsidRPr="003F2639">
              <w:rPr>
                <w:rFonts w:ascii="Arial" w:hAnsi="Arial" w:cs="Arial"/>
                <w:bCs/>
                <w:i/>
                <w:iCs/>
              </w:rPr>
              <w:t xml:space="preserve">(forma </w:t>
            </w:r>
            <w:r w:rsidR="00E04644" w:rsidRPr="003F2639">
              <w:rPr>
                <w:rFonts w:ascii="Arial" w:hAnsi="Arial" w:cs="Arial"/>
                <w:bCs/>
                <w:i/>
                <w:iCs/>
              </w:rPr>
              <w:t>F-3</w:t>
            </w:r>
            <w:r w:rsidRPr="003F2639">
              <w:rPr>
                <w:rFonts w:ascii="Arial" w:hAnsi="Arial" w:cs="Arial"/>
                <w:bCs/>
                <w:i/>
                <w:iCs/>
              </w:rPr>
              <w:t>)</w:t>
            </w:r>
            <w:r w:rsidR="00E04644" w:rsidRPr="003F2639">
              <w:rPr>
                <w:rFonts w:ascii="Arial" w:hAnsi="Arial" w:cs="Arial"/>
                <w:bCs/>
                <w:i/>
                <w:iCs/>
              </w:rPr>
              <w:t>.</w:t>
            </w:r>
          </w:p>
          <w:p w14:paraId="29A05B12" w14:textId="0735EC94" w:rsidR="00391C12" w:rsidRPr="003F2639" w:rsidRDefault="00391C12" w:rsidP="00E04644">
            <w:pPr>
              <w:tabs>
                <w:tab w:val="left" w:pos="709"/>
                <w:tab w:val="left" w:pos="1418"/>
              </w:tabs>
              <w:jc w:val="both"/>
              <w:rPr>
                <w:rFonts w:ascii="Arial" w:hAnsi="Arial" w:cs="Arial"/>
                <w:bCs/>
                <w:i/>
                <w:iCs/>
              </w:rPr>
            </w:pPr>
            <w:r w:rsidRPr="00B91ED0">
              <w:rPr>
                <w:rFonts w:ascii="Arial" w:hAnsi="Arial" w:cs="Arial"/>
              </w:rPr>
              <w:t xml:space="preserve">Statybos užbaigimo procedūros turės būti vykdomos vadovaujantis STR 1.05.01:2017 </w:t>
            </w:r>
            <w:r w:rsidRPr="00B91ED0">
              <w:rPr>
                <w:rFonts w:ascii="Arial" w:hAnsi="Arial" w:cs="Arial"/>
                <w:spacing w:val="2"/>
                <w:shd w:val="clear" w:color="auto" w:fill="FFFFFF"/>
              </w:rPr>
              <w:t> </w:t>
            </w:r>
            <w:hyperlink r:id="rId11" w:history="1">
              <w:r w:rsidRPr="00B91ED0">
                <w:rPr>
                  <w:rStyle w:val="Hipersaitas"/>
                  <w:rFonts w:ascii="Arial" w:eastAsiaTheme="majorEastAsia" w:hAnsi="Arial" w:cs="Arial"/>
                  <w:bCs/>
                  <w:color w:val="auto"/>
                  <w:spacing w:val="3"/>
                  <w:u w:val="none"/>
                  <w:shd w:val="clear" w:color="auto" w:fill="FFFFFF"/>
                </w:rPr>
                <w:t>„Statybą leidžiantys dokumentai. Statybos užbaigimas. Statybos sustabdymas. Savavališkos statybos padarinių šalinimas. Statybos pagal neteisėtai išduotą statybą leidžiantį dokumentą padarinių šalinimas“</w:t>
              </w:r>
            </w:hyperlink>
            <w:r w:rsidRPr="00B91ED0">
              <w:rPr>
                <w:rFonts w:ascii="Arial" w:hAnsi="Arial" w:cs="Arial"/>
              </w:rPr>
              <w:t xml:space="preserve">; </w:t>
            </w:r>
            <w:r w:rsidRPr="00B91ED0">
              <w:rPr>
                <w:rFonts w:ascii="Arial" w:hAnsi="Arial" w:cs="Arial"/>
                <w:spacing w:val="2"/>
                <w:shd w:val="clear" w:color="auto" w:fill="FFFFFF"/>
              </w:rPr>
              <w:t>STR 1.01.03:2017 „Statinių klasifikavimas“; STR 1.01.08:2002</w:t>
            </w:r>
            <w:r w:rsidRPr="00B91ED0">
              <w:rPr>
                <w:rFonts w:ascii="Arial" w:hAnsi="Arial" w:cs="Arial"/>
              </w:rPr>
              <w:t xml:space="preserve"> </w:t>
            </w:r>
            <w:hyperlink r:id="rId12" w:history="1">
              <w:r w:rsidRPr="00B91ED0">
                <w:rPr>
                  <w:rStyle w:val="Hipersaitas"/>
                  <w:rFonts w:ascii="Arial" w:eastAsiaTheme="majorEastAsia" w:hAnsi="Arial" w:cs="Arial"/>
                  <w:bCs/>
                  <w:color w:val="auto"/>
                  <w:spacing w:val="3"/>
                  <w:u w:val="none"/>
                  <w:shd w:val="clear" w:color="auto" w:fill="FFFFFF"/>
                </w:rPr>
                <w:t>„Statinio statybos rūšys“</w:t>
              </w:r>
            </w:hyperlink>
            <w:r w:rsidRPr="00B91ED0">
              <w:rPr>
                <w:rFonts w:ascii="Arial" w:hAnsi="Arial" w:cs="Arial"/>
              </w:rPr>
              <w:t>. Susisiekimo komunikacijų paprastojo remonto darbams pabaigti pakaks darbų – perdavimo priėmimo akto pasirašyto tarp Užsakovo ir Rangovo, patvirtinto techninės priežiūros vadovo</w:t>
            </w:r>
          </w:p>
          <w:p w14:paraId="23F0BBC4" w14:textId="77777777" w:rsidR="003F7E31" w:rsidRDefault="003F7E31" w:rsidP="00E04644">
            <w:pPr>
              <w:tabs>
                <w:tab w:val="left" w:pos="709"/>
                <w:tab w:val="left" w:pos="1418"/>
              </w:tabs>
              <w:jc w:val="both"/>
              <w:rPr>
                <w:rFonts w:ascii="Arial" w:hAnsi="Arial" w:cs="Arial"/>
                <w:bCs/>
              </w:rPr>
            </w:pPr>
          </w:p>
          <w:p w14:paraId="6D997580" w14:textId="7551F8CC" w:rsidR="00E04644" w:rsidRPr="00E04644" w:rsidRDefault="00D92140" w:rsidP="00E04644">
            <w:pPr>
              <w:tabs>
                <w:tab w:val="left" w:pos="709"/>
                <w:tab w:val="left" w:pos="1418"/>
              </w:tabs>
              <w:jc w:val="both"/>
              <w:rPr>
                <w:rFonts w:ascii="Arial" w:hAnsi="Arial" w:cs="Arial"/>
                <w:bCs/>
              </w:rPr>
            </w:pPr>
            <w:r w:rsidRPr="00D92140">
              <w:rPr>
                <w:rFonts w:ascii="Arial" w:hAnsi="Arial" w:cs="Arial"/>
                <w:bCs/>
              </w:rPr>
              <w:t xml:space="preserve">KONKREČIŲ </w:t>
            </w:r>
            <w:r w:rsidR="00E04644" w:rsidRPr="00E04644">
              <w:rPr>
                <w:rFonts w:ascii="Arial" w:hAnsi="Arial" w:cs="Arial"/>
                <w:bCs/>
              </w:rPr>
              <w:t>DARBŲ ATLIKIMO</w:t>
            </w:r>
            <w:r w:rsidR="003F7E31">
              <w:rPr>
                <w:rFonts w:ascii="Arial" w:hAnsi="Arial" w:cs="Arial"/>
                <w:bCs/>
              </w:rPr>
              <w:t xml:space="preserve"> </w:t>
            </w:r>
            <w:r w:rsidR="00E04644" w:rsidRPr="00E04644">
              <w:rPr>
                <w:rFonts w:ascii="Arial" w:hAnsi="Arial" w:cs="Arial"/>
                <w:bCs/>
              </w:rPr>
              <w:t>TERMINAS</w:t>
            </w:r>
          </w:p>
          <w:p w14:paraId="7943C1EF" w14:textId="2796C79E" w:rsidR="00D92140" w:rsidRDefault="00D92140" w:rsidP="00E04644">
            <w:pPr>
              <w:tabs>
                <w:tab w:val="left" w:pos="709"/>
                <w:tab w:val="left" w:pos="1418"/>
              </w:tabs>
              <w:jc w:val="both"/>
              <w:rPr>
                <w:rFonts w:ascii="Arial" w:hAnsi="Arial" w:cs="Arial"/>
                <w:bCs/>
              </w:rPr>
            </w:pPr>
            <w:r w:rsidRPr="00D92140">
              <w:rPr>
                <w:rFonts w:ascii="Arial" w:hAnsi="Arial" w:cs="Arial"/>
                <w:bCs/>
              </w:rPr>
              <w:t>Konkretūs Darbai vykdomi pagal eilę, kuri nustatyta Užsakovo darbų grupės vykdymo grafike.</w:t>
            </w:r>
          </w:p>
          <w:p w14:paraId="1AEFF934" w14:textId="376E3798" w:rsidR="00F27449" w:rsidRDefault="00D92140" w:rsidP="00E04644">
            <w:pPr>
              <w:tabs>
                <w:tab w:val="left" w:pos="709"/>
                <w:tab w:val="left" w:pos="1418"/>
              </w:tabs>
              <w:jc w:val="both"/>
              <w:rPr>
                <w:rFonts w:ascii="Arial" w:hAnsi="Arial" w:cs="Arial"/>
                <w:bCs/>
              </w:rPr>
            </w:pPr>
            <w:r>
              <w:rPr>
                <w:rFonts w:ascii="Arial" w:hAnsi="Arial" w:cs="Arial"/>
                <w:bCs/>
              </w:rPr>
              <w:t xml:space="preserve">Konkretūs </w:t>
            </w:r>
            <w:r w:rsidR="00E04644" w:rsidRPr="00E04644">
              <w:rPr>
                <w:rFonts w:ascii="Arial" w:hAnsi="Arial" w:cs="Arial"/>
                <w:bCs/>
              </w:rPr>
              <w:t xml:space="preserve">Darbai turi būti pradėti vykdyti seniūnijoje </w:t>
            </w:r>
            <w:r w:rsidRPr="00D92140">
              <w:rPr>
                <w:rFonts w:ascii="Arial" w:hAnsi="Arial" w:cs="Arial"/>
                <w:bCs/>
              </w:rPr>
              <w:t xml:space="preserve">ne vėliau kaip </w:t>
            </w:r>
            <w:r w:rsidR="00E04644" w:rsidRPr="00E04644">
              <w:rPr>
                <w:rFonts w:ascii="Arial" w:hAnsi="Arial" w:cs="Arial"/>
                <w:bCs/>
              </w:rPr>
              <w:t>per 5 darbo dien</w:t>
            </w:r>
            <w:r w:rsidR="00E227DF">
              <w:rPr>
                <w:rFonts w:ascii="Arial" w:hAnsi="Arial" w:cs="Arial"/>
                <w:bCs/>
              </w:rPr>
              <w:t xml:space="preserve">as </w:t>
            </w:r>
            <w:r w:rsidR="00E04644" w:rsidRPr="00E04644">
              <w:rPr>
                <w:rFonts w:ascii="Arial" w:hAnsi="Arial" w:cs="Arial"/>
                <w:bCs/>
              </w:rPr>
              <w:t>nuo</w:t>
            </w:r>
            <w:r w:rsidR="004644EA">
              <w:rPr>
                <w:rFonts w:ascii="Arial" w:hAnsi="Arial" w:cs="Arial"/>
                <w:bCs/>
              </w:rPr>
              <w:t xml:space="preserve"> </w:t>
            </w:r>
            <w:r w:rsidR="00E04644" w:rsidRPr="00E04644">
              <w:rPr>
                <w:rFonts w:ascii="Arial" w:hAnsi="Arial" w:cs="Arial"/>
                <w:bCs/>
              </w:rPr>
              <w:t>užsakovo raštiško pranešimo</w:t>
            </w:r>
            <w:r w:rsidR="00E227DF">
              <w:rPr>
                <w:rFonts w:ascii="Arial" w:hAnsi="Arial" w:cs="Arial"/>
                <w:bCs/>
              </w:rPr>
              <w:t xml:space="preserve">. </w:t>
            </w:r>
            <w:r w:rsidR="00E04644" w:rsidRPr="00E04644">
              <w:rPr>
                <w:rFonts w:ascii="Arial" w:hAnsi="Arial" w:cs="Arial"/>
                <w:bCs/>
              </w:rPr>
              <w:t xml:space="preserve">Sutartis galioja 36 </w:t>
            </w:r>
            <w:r w:rsidR="00E227DF">
              <w:rPr>
                <w:rFonts w:ascii="Arial" w:hAnsi="Arial" w:cs="Arial"/>
                <w:bCs/>
              </w:rPr>
              <w:t>m</w:t>
            </w:r>
            <w:r w:rsidR="00E04644" w:rsidRPr="00E04644">
              <w:rPr>
                <w:rFonts w:ascii="Arial" w:hAnsi="Arial" w:cs="Arial"/>
                <w:bCs/>
              </w:rPr>
              <w:t>ėnesius, arba kai yra</w:t>
            </w:r>
            <w:r w:rsidR="004644EA">
              <w:rPr>
                <w:rFonts w:ascii="Arial" w:hAnsi="Arial" w:cs="Arial"/>
                <w:bCs/>
              </w:rPr>
              <w:t xml:space="preserve"> </w:t>
            </w:r>
            <w:r w:rsidR="00E04644" w:rsidRPr="00E04644">
              <w:rPr>
                <w:rFonts w:ascii="Arial" w:hAnsi="Arial" w:cs="Arial"/>
                <w:bCs/>
              </w:rPr>
              <w:t>įvykdoma darbų vertė lygi sutarties kainai.</w:t>
            </w:r>
            <w:r w:rsidR="004644EA">
              <w:rPr>
                <w:rFonts w:ascii="Arial" w:hAnsi="Arial" w:cs="Arial"/>
                <w:bCs/>
              </w:rPr>
              <w:t xml:space="preserve"> </w:t>
            </w:r>
            <w:r w:rsidR="00E04644" w:rsidRPr="00E04644">
              <w:rPr>
                <w:rFonts w:ascii="Arial" w:hAnsi="Arial" w:cs="Arial"/>
                <w:bCs/>
              </w:rPr>
              <w:t>Tiekėjas atstovauja dėl žalos dydžio ir išmokos nustatymo bei atlyginimo, kai yra sugadinami,</w:t>
            </w:r>
            <w:r w:rsidR="004644EA">
              <w:rPr>
                <w:rFonts w:ascii="Arial" w:hAnsi="Arial" w:cs="Arial"/>
                <w:bCs/>
              </w:rPr>
              <w:t xml:space="preserve"> </w:t>
            </w:r>
            <w:r w:rsidR="00E04644" w:rsidRPr="00E04644">
              <w:rPr>
                <w:rFonts w:ascii="Arial" w:hAnsi="Arial" w:cs="Arial"/>
                <w:bCs/>
              </w:rPr>
              <w:t>suniokojami ar kitaip techniškai pažeidžiami kelio ženklai, informacinės nuorodos, teikia duomenis</w:t>
            </w:r>
            <w:r w:rsidR="004644EA">
              <w:rPr>
                <w:rFonts w:ascii="Arial" w:hAnsi="Arial" w:cs="Arial"/>
                <w:bCs/>
              </w:rPr>
              <w:t xml:space="preserve"> </w:t>
            </w:r>
            <w:r w:rsidR="00E04644" w:rsidRPr="00E04644">
              <w:rPr>
                <w:rFonts w:ascii="Arial" w:hAnsi="Arial" w:cs="Arial"/>
                <w:bCs/>
              </w:rPr>
              <w:t>(defektinius aktus, sąskaitas ir kitą su tuo susijusią informaciją) draudimo bendrovėms, kurios</w:t>
            </w:r>
            <w:r w:rsidR="004644EA">
              <w:rPr>
                <w:rFonts w:ascii="Arial" w:hAnsi="Arial" w:cs="Arial"/>
                <w:bCs/>
              </w:rPr>
              <w:t xml:space="preserve"> </w:t>
            </w:r>
            <w:r w:rsidR="00E04644" w:rsidRPr="00E04644">
              <w:rPr>
                <w:rFonts w:ascii="Arial" w:hAnsi="Arial" w:cs="Arial"/>
                <w:bCs/>
              </w:rPr>
              <w:t>įsipareigoja atlyginti žalą, kai yra draudiminis eismo įvykis.</w:t>
            </w:r>
          </w:p>
          <w:p w14:paraId="167CF7EF" w14:textId="77777777" w:rsidR="00E04644" w:rsidRDefault="00E04644" w:rsidP="00E04644">
            <w:pPr>
              <w:tabs>
                <w:tab w:val="left" w:pos="709"/>
                <w:tab w:val="left" w:pos="1418"/>
              </w:tabs>
              <w:jc w:val="both"/>
              <w:rPr>
                <w:rFonts w:ascii="Arial" w:hAnsi="Arial" w:cs="Arial"/>
                <w:bCs/>
              </w:rPr>
            </w:pPr>
          </w:p>
          <w:p w14:paraId="58F24FCE" w14:textId="77777777" w:rsidR="00E04644" w:rsidRDefault="00E04644" w:rsidP="00E04644">
            <w:pPr>
              <w:jc w:val="center"/>
              <w:rPr>
                <w:bCs/>
              </w:rPr>
            </w:pPr>
            <w:r w:rsidRPr="00CC0514">
              <w:rPr>
                <w:bCs/>
              </w:rPr>
              <w:t>PERKAMI ĮKAINIAI</w:t>
            </w:r>
          </w:p>
          <w:tbl>
            <w:tblPr>
              <w:tblStyle w:val="Lentelstinklelis"/>
              <w:tblW w:w="9911" w:type="dxa"/>
              <w:tblLook w:val="04A0" w:firstRow="1" w:lastRow="0" w:firstColumn="1" w:lastColumn="0" w:noHBand="0" w:noVBand="1"/>
            </w:tblPr>
            <w:tblGrid>
              <w:gridCol w:w="704"/>
              <w:gridCol w:w="5238"/>
              <w:gridCol w:w="851"/>
              <w:gridCol w:w="1275"/>
              <w:gridCol w:w="993"/>
              <w:gridCol w:w="850"/>
            </w:tblGrid>
            <w:tr w:rsidR="00E04644" w:rsidRPr="00A67E5D" w14:paraId="7D6B0428" w14:textId="77777777" w:rsidTr="00D92140">
              <w:trPr>
                <w:trHeight w:val="300"/>
              </w:trPr>
              <w:tc>
                <w:tcPr>
                  <w:tcW w:w="704" w:type="dxa"/>
                  <w:hideMark/>
                </w:tcPr>
                <w:p w14:paraId="62EC7617" w14:textId="77777777" w:rsidR="00E04644" w:rsidRPr="00A67E5D" w:rsidRDefault="00E04644" w:rsidP="00E04644">
                  <w:pPr>
                    <w:jc w:val="center"/>
                    <w:rPr>
                      <w:bCs/>
                    </w:rPr>
                  </w:pPr>
                  <w:proofErr w:type="spellStart"/>
                  <w:r w:rsidRPr="00A67E5D">
                    <w:rPr>
                      <w:bCs/>
                    </w:rPr>
                    <w:t>Sąm</w:t>
                  </w:r>
                  <w:proofErr w:type="spellEnd"/>
                  <w:r w:rsidRPr="00A67E5D">
                    <w:rPr>
                      <w:bCs/>
                    </w:rPr>
                    <w:t>.</w:t>
                  </w:r>
                </w:p>
              </w:tc>
              <w:tc>
                <w:tcPr>
                  <w:tcW w:w="5238" w:type="dxa"/>
                  <w:hideMark/>
                </w:tcPr>
                <w:p w14:paraId="247B2B8C" w14:textId="77777777" w:rsidR="00E04644" w:rsidRPr="00A67E5D" w:rsidRDefault="00E04644" w:rsidP="00E04644">
                  <w:pPr>
                    <w:jc w:val="center"/>
                    <w:rPr>
                      <w:bCs/>
                    </w:rPr>
                  </w:pPr>
                  <w:r w:rsidRPr="00A67E5D">
                    <w:rPr>
                      <w:bCs/>
                    </w:rPr>
                    <w:t>Darbų ir išlaidų</w:t>
                  </w:r>
                </w:p>
              </w:tc>
              <w:tc>
                <w:tcPr>
                  <w:tcW w:w="851" w:type="dxa"/>
                  <w:hideMark/>
                </w:tcPr>
                <w:p w14:paraId="24424F83" w14:textId="77777777" w:rsidR="00E04644" w:rsidRPr="00A67E5D" w:rsidRDefault="00E04644" w:rsidP="00E04644">
                  <w:pPr>
                    <w:jc w:val="center"/>
                    <w:rPr>
                      <w:bCs/>
                    </w:rPr>
                  </w:pPr>
                  <w:r w:rsidRPr="00A67E5D">
                    <w:rPr>
                      <w:bCs/>
                    </w:rPr>
                    <w:t>Mato</w:t>
                  </w:r>
                </w:p>
              </w:tc>
              <w:tc>
                <w:tcPr>
                  <w:tcW w:w="1275" w:type="dxa"/>
                  <w:vMerge w:val="restart"/>
                  <w:hideMark/>
                </w:tcPr>
                <w:p w14:paraId="1367EC51" w14:textId="1CCBAA68" w:rsidR="00391C12" w:rsidRPr="00391C12" w:rsidRDefault="00391C12" w:rsidP="00391C12">
                  <w:pPr>
                    <w:jc w:val="center"/>
                    <w:rPr>
                      <w:bCs/>
                    </w:rPr>
                  </w:pPr>
                  <w:r>
                    <w:rPr>
                      <w:bCs/>
                    </w:rPr>
                    <w:t>Preliminarus k</w:t>
                  </w:r>
                  <w:r w:rsidR="00E04644" w:rsidRPr="00A67E5D">
                    <w:rPr>
                      <w:bCs/>
                    </w:rPr>
                    <w:t>iekis</w:t>
                  </w:r>
                  <w:r>
                    <w:rPr>
                      <w:bCs/>
                    </w:rPr>
                    <w:t xml:space="preserve"> </w:t>
                  </w:r>
                  <w:r w:rsidRPr="00391C12">
                    <w:rPr>
                      <w:bCs/>
                    </w:rPr>
                    <w:t xml:space="preserve">pasiūlymo kainai </w:t>
                  </w:r>
                </w:p>
                <w:p w14:paraId="1EF10A2A" w14:textId="14E1A69C" w:rsidR="00E04644" w:rsidRPr="00A67E5D" w:rsidRDefault="00391C12" w:rsidP="00391C12">
                  <w:pPr>
                    <w:jc w:val="center"/>
                    <w:rPr>
                      <w:bCs/>
                    </w:rPr>
                  </w:pPr>
                  <w:r w:rsidRPr="00391C12">
                    <w:rPr>
                      <w:bCs/>
                    </w:rPr>
                    <w:t>skaičiuoti</w:t>
                  </w:r>
                </w:p>
              </w:tc>
              <w:tc>
                <w:tcPr>
                  <w:tcW w:w="1843" w:type="dxa"/>
                  <w:gridSpan w:val="2"/>
                  <w:hideMark/>
                </w:tcPr>
                <w:p w14:paraId="201FC23B" w14:textId="77777777" w:rsidR="00E04644" w:rsidRPr="00A67E5D" w:rsidRDefault="00E04644" w:rsidP="00E04644">
                  <w:pPr>
                    <w:jc w:val="center"/>
                    <w:rPr>
                      <w:bCs/>
                    </w:rPr>
                  </w:pPr>
                  <w:r w:rsidRPr="00A67E5D">
                    <w:rPr>
                      <w:bCs/>
                    </w:rPr>
                    <w:t>Kaina EUR</w:t>
                  </w:r>
                </w:p>
              </w:tc>
            </w:tr>
            <w:tr w:rsidR="00E04644" w:rsidRPr="00A67E5D" w14:paraId="011EBA4B" w14:textId="77777777" w:rsidTr="00D92140">
              <w:trPr>
                <w:trHeight w:val="300"/>
              </w:trPr>
              <w:tc>
                <w:tcPr>
                  <w:tcW w:w="704" w:type="dxa"/>
                  <w:hideMark/>
                </w:tcPr>
                <w:p w14:paraId="0D8B719D" w14:textId="77777777" w:rsidR="00E04644" w:rsidRPr="00A67E5D" w:rsidRDefault="00E04644" w:rsidP="00E04644">
                  <w:pPr>
                    <w:jc w:val="center"/>
                    <w:rPr>
                      <w:bCs/>
                    </w:rPr>
                  </w:pPr>
                  <w:r w:rsidRPr="00A67E5D">
                    <w:rPr>
                      <w:bCs/>
                    </w:rPr>
                    <w:t>eil.</w:t>
                  </w:r>
                </w:p>
              </w:tc>
              <w:tc>
                <w:tcPr>
                  <w:tcW w:w="5238" w:type="dxa"/>
                  <w:hideMark/>
                </w:tcPr>
                <w:p w14:paraId="399249E9" w14:textId="77777777" w:rsidR="00E04644" w:rsidRPr="00A67E5D" w:rsidRDefault="00E04644" w:rsidP="00E04644">
                  <w:pPr>
                    <w:jc w:val="center"/>
                    <w:rPr>
                      <w:bCs/>
                    </w:rPr>
                  </w:pPr>
                  <w:r w:rsidRPr="00A67E5D">
                    <w:rPr>
                      <w:bCs/>
                    </w:rPr>
                    <w:t>aprašymai</w:t>
                  </w:r>
                </w:p>
              </w:tc>
              <w:tc>
                <w:tcPr>
                  <w:tcW w:w="851" w:type="dxa"/>
                  <w:hideMark/>
                </w:tcPr>
                <w:p w14:paraId="3C2A3A20" w14:textId="77777777" w:rsidR="00E04644" w:rsidRPr="00A67E5D" w:rsidRDefault="00E04644" w:rsidP="00E04644">
                  <w:pPr>
                    <w:jc w:val="center"/>
                    <w:rPr>
                      <w:bCs/>
                    </w:rPr>
                  </w:pPr>
                  <w:proofErr w:type="spellStart"/>
                  <w:r w:rsidRPr="00A67E5D">
                    <w:rPr>
                      <w:bCs/>
                    </w:rPr>
                    <w:t>vnt</w:t>
                  </w:r>
                  <w:proofErr w:type="spellEnd"/>
                </w:p>
              </w:tc>
              <w:tc>
                <w:tcPr>
                  <w:tcW w:w="1275" w:type="dxa"/>
                  <w:vMerge/>
                  <w:hideMark/>
                </w:tcPr>
                <w:p w14:paraId="3B04A63B" w14:textId="77777777" w:rsidR="00E04644" w:rsidRPr="00A67E5D" w:rsidRDefault="00E04644" w:rsidP="00E04644">
                  <w:pPr>
                    <w:jc w:val="center"/>
                    <w:rPr>
                      <w:bCs/>
                    </w:rPr>
                  </w:pPr>
                </w:p>
              </w:tc>
              <w:tc>
                <w:tcPr>
                  <w:tcW w:w="993" w:type="dxa"/>
                  <w:hideMark/>
                </w:tcPr>
                <w:p w14:paraId="3C69FFA6" w14:textId="5A944835" w:rsidR="00E04644" w:rsidRPr="00A67E5D" w:rsidRDefault="00E04644" w:rsidP="00E04644">
                  <w:pPr>
                    <w:jc w:val="center"/>
                    <w:rPr>
                      <w:bCs/>
                    </w:rPr>
                  </w:pPr>
                  <w:r w:rsidRPr="00A67E5D">
                    <w:rPr>
                      <w:bCs/>
                    </w:rPr>
                    <w:t>Vieneto</w:t>
                  </w:r>
                  <w:r w:rsidR="00D92140">
                    <w:t xml:space="preserve"> </w:t>
                  </w:r>
                  <w:r w:rsidR="00D92140" w:rsidRPr="00D92140">
                    <w:rPr>
                      <w:bCs/>
                    </w:rPr>
                    <w:t>mato vieneto</w:t>
                  </w:r>
                  <w:r w:rsidRPr="00A67E5D">
                    <w:rPr>
                      <w:bCs/>
                    </w:rPr>
                    <w:t xml:space="preserve"> kaina</w:t>
                  </w:r>
                </w:p>
              </w:tc>
              <w:tc>
                <w:tcPr>
                  <w:tcW w:w="850" w:type="dxa"/>
                  <w:hideMark/>
                </w:tcPr>
                <w:p w14:paraId="49815174" w14:textId="77777777" w:rsidR="00E04644" w:rsidRPr="00A67E5D" w:rsidRDefault="00E04644" w:rsidP="00E04644">
                  <w:pPr>
                    <w:jc w:val="center"/>
                    <w:rPr>
                      <w:bCs/>
                    </w:rPr>
                  </w:pPr>
                  <w:r w:rsidRPr="00A67E5D">
                    <w:rPr>
                      <w:bCs/>
                    </w:rPr>
                    <w:t>Iš viso</w:t>
                  </w:r>
                </w:p>
              </w:tc>
            </w:tr>
            <w:tr w:rsidR="00E04644" w:rsidRPr="00A67E5D" w14:paraId="0E55EA8E" w14:textId="77777777" w:rsidTr="00D92140">
              <w:trPr>
                <w:trHeight w:val="315"/>
              </w:trPr>
              <w:tc>
                <w:tcPr>
                  <w:tcW w:w="704" w:type="dxa"/>
                  <w:hideMark/>
                </w:tcPr>
                <w:p w14:paraId="12DD78FC" w14:textId="77777777" w:rsidR="00E04644" w:rsidRPr="00A67E5D" w:rsidRDefault="00E04644" w:rsidP="00E04644">
                  <w:pPr>
                    <w:jc w:val="center"/>
                    <w:rPr>
                      <w:bCs/>
                    </w:rPr>
                  </w:pPr>
                  <w:r w:rsidRPr="00A67E5D">
                    <w:rPr>
                      <w:bCs/>
                    </w:rPr>
                    <w:t> </w:t>
                  </w:r>
                </w:p>
              </w:tc>
              <w:tc>
                <w:tcPr>
                  <w:tcW w:w="5238" w:type="dxa"/>
                  <w:hideMark/>
                </w:tcPr>
                <w:p w14:paraId="557715B1" w14:textId="77777777" w:rsidR="00E04644" w:rsidRPr="00A67E5D" w:rsidRDefault="00E04644" w:rsidP="00E04644">
                  <w:pPr>
                    <w:jc w:val="center"/>
                    <w:rPr>
                      <w:b/>
                      <w:bCs/>
                    </w:rPr>
                  </w:pPr>
                  <w:r w:rsidRPr="00A67E5D">
                    <w:rPr>
                      <w:b/>
                      <w:bCs/>
                    </w:rPr>
                    <w:t>Paruošiamieji, ardymo darbai</w:t>
                  </w:r>
                </w:p>
              </w:tc>
              <w:tc>
                <w:tcPr>
                  <w:tcW w:w="851" w:type="dxa"/>
                  <w:hideMark/>
                </w:tcPr>
                <w:p w14:paraId="54880AD8" w14:textId="77777777" w:rsidR="00E04644" w:rsidRPr="00A67E5D" w:rsidRDefault="00E04644" w:rsidP="00E04644">
                  <w:pPr>
                    <w:jc w:val="center"/>
                    <w:rPr>
                      <w:bCs/>
                    </w:rPr>
                  </w:pPr>
                  <w:r w:rsidRPr="00A67E5D">
                    <w:rPr>
                      <w:bCs/>
                    </w:rPr>
                    <w:t> </w:t>
                  </w:r>
                </w:p>
              </w:tc>
              <w:tc>
                <w:tcPr>
                  <w:tcW w:w="1275" w:type="dxa"/>
                  <w:hideMark/>
                </w:tcPr>
                <w:p w14:paraId="0214D30B" w14:textId="77777777" w:rsidR="00E04644" w:rsidRPr="00A67E5D" w:rsidRDefault="00E04644" w:rsidP="00E04644">
                  <w:pPr>
                    <w:jc w:val="center"/>
                    <w:rPr>
                      <w:bCs/>
                    </w:rPr>
                  </w:pPr>
                  <w:r w:rsidRPr="00A67E5D">
                    <w:rPr>
                      <w:bCs/>
                    </w:rPr>
                    <w:t> </w:t>
                  </w:r>
                </w:p>
              </w:tc>
              <w:tc>
                <w:tcPr>
                  <w:tcW w:w="993" w:type="dxa"/>
                </w:tcPr>
                <w:p w14:paraId="73F106EA" w14:textId="77777777" w:rsidR="00E04644" w:rsidRPr="00A67E5D" w:rsidRDefault="00E04644" w:rsidP="00E04644">
                  <w:pPr>
                    <w:jc w:val="center"/>
                    <w:rPr>
                      <w:bCs/>
                    </w:rPr>
                  </w:pPr>
                </w:p>
              </w:tc>
              <w:tc>
                <w:tcPr>
                  <w:tcW w:w="850" w:type="dxa"/>
                </w:tcPr>
                <w:p w14:paraId="00A32883" w14:textId="77777777" w:rsidR="00E04644" w:rsidRPr="00A67E5D" w:rsidRDefault="00E04644" w:rsidP="00E04644">
                  <w:pPr>
                    <w:jc w:val="center"/>
                    <w:rPr>
                      <w:bCs/>
                    </w:rPr>
                  </w:pPr>
                </w:p>
              </w:tc>
            </w:tr>
            <w:tr w:rsidR="00E04644" w:rsidRPr="00A67E5D" w14:paraId="3666FADE" w14:textId="77777777" w:rsidTr="00D92140">
              <w:trPr>
                <w:trHeight w:val="300"/>
              </w:trPr>
              <w:tc>
                <w:tcPr>
                  <w:tcW w:w="704" w:type="dxa"/>
                  <w:hideMark/>
                </w:tcPr>
                <w:p w14:paraId="11140F93" w14:textId="77777777" w:rsidR="00E04644" w:rsidRPr="00A67E5D" w:rsidRDefault="00E04644" w:rsidP="00E04644">
                  <w:pPr>
                    <w:jc w:val="center"/>
                    <w:rPr>
                      <w:bCs/>
                    </w:rPr>
                  </w:pPr>
                  <w:r w:rsidRPr="00A67E5D">
                    <w:rPr>
                      <w:bCs/>
                    </w:rPr>
                    <w:t>1</w:t>
                  </w:r>
                </w:p>
              </w:tc>
              <w:tc>
                <w:tcPr>
                  <w:tcW w:w="5238" w:type="dxa"/>
                  <w:hideMark/>
                </w:tcPr>
                <w:p w14:paraId="49A62C0B" w14:textId="77777777" w:rsidR="00E04644" w:rsidRPr="00A67E5D" w:rsidRDefault="00E04644" w:rsidP="00E04644">
                  <w:pPr>
                    <w:jc w:val="both"/>
                    <w:rPr>
                      <w:bCs/>
                    </w:rPr>
                  </w:pPr>
                  <w:r w:rsidRPr="00A67E5D">
                    <w:rPr>
                      <w:bCs/>
                    </w:rPr>
                    <w:t>Ašinės linijos nužymėjimas trasoje</w:t>
                  </w:r>
                </w:p>
              </w:tc>
              <w:tc>
                <w:tcPr>
                  <w:tcW w:w="851" w:type="dxa"/>
                  <w:hideMark/>
                </w:tcPr>
                <w:p w14:paraId="06F47595" w14:textId="77777777" w:rsidR="00E04644" w:rsidRPr="00A67E5D" w:rsidRDefault="00E04644" w:rsidP="00E04644">
                  <w:pPr>
                    <w:jc w:val="center"/>
                    <w:rPr>
                      <w:bCs/>
                    </w:rPr>
                  </w:pPr>
                  <w:r w:rsidRPr="00A67E5D">
                    <w:rPr>
                      <w:bCs/>
                    </w:rPr>
                    <w:t>m</w:t>
                  </w:r>
                </w:p>
              </w:tc>
              <w:tc>
                <w:tcPr>
                  <w:tcW w:w="1275" w:type="dxa"/>
                  <w:hideMark/>
                </w:tcPr>
                <w:p w14:paraId="6B4F8D2C" w14:textId="77777777" w:rsidR="00E04644" w:rsidRPr="00A67E5D" w:rsidRDefault="00E04644" w:rsidP="00E04644">
                  <w:pPr>
                    <w:jc w:val="center"/>
                    <w:rPr>
                      <w:bCs/>
                    </w:rPr>
                  </w:pPr>
                  <w:r w:rsidRPr="00A67E5D">
                    <w:rPr>
                      <w:bCs/>
                    </w:rPr>
                    <w:t xml:space="preserve">1000,0     </w:t>
                  </w:r>
                </w:p>
              </w:tc>
              <w:tc>
                <w:tcPr>
                  <w:tcW w:w="993" w:type="dxa"/>
                </w:tcPr>
                <w:p w14:paraId="65E7CC17" w14:textId="77777777" w:rsidR="00E04644" w:rsidRPr="00A67E5D" w:rsidRDefault="00E04644" w:rsidP="00E04644">
                  <w:pPr>
                    <w:jc w:val="center"/>
                    <w:rPr>
                      <w:bCs/>
                    </w:rPr>
                  </w:pPr>
                </w:p>
              </w:tc>
              <w:tc>
                <w:tcPr>
                  <w:tcW w:w="850" w:type="dxa"/>
                </w:tcPr>
                <w:p w14:paraId="088D78FB" w14:textId="77777777" w:rsidR="00E04644" w:rsidRPr="00A67E5D" w:rsidRDefault="00E04644" w:rsidP="00E04644">
                  <w:pPr>
                    <w:jc w:val="center"/>
                    <w:rPr>
                      <w:bCs/>
                    </w:rPr>
                  </w:pPr>
                </w:p>
              </w:tc>
            </w:tr>
            <w:tr w:rsidR="00E04644" w:rsidRPr="00A67E5D" w14:paraId="37916E74" w14:textId="77777777" w:rsidTr="00D92140">
              <w:trPr>
                <w:trHeight w:val="600"/>
              </w:trPr>
              <w:tc>
                <w:tcPr>
                  <w:tcW w:w="704" w:type="dxa"/>
                  <w:hideMark/>
                </w:tcPr>
                <w:p w14:paraId="27B2EDA4" w14:textId="77777777" w:rsidR="00E04644" w:rsidRPr="00A67E5D" w:rsidRDefault="00E04644" w:rsidP="00E04644">
                  <w:pPr>
                    <w:jc w:val="center"/>
                    <w:rPr>
                      <w:bCs/>
                    </w:rPr>
                  </w:pPr>
                  <w:r w:rsidRPr="00A67E5D">
                    <w:rPr>
                      <w:bCs/>
                    </w:rPr>
                    <w:t>2</w:t>
                  </w:r>
                </w:p>
              </w:tc>
              <w:tc>
                <w:tcPr>
                  <w:tcW w:w="5238" w:type="dxa"/>
                  <w:hideMark/>
                </w:tcPr>
                <w:p w14:paraId="16538200" w14:textId="77777777" w:rsidR="00E04644" w:rsidRPr="00A67E5D" w:rsidRDefault="00E04644" w:rsidP="00E04644">
                  <w:pPr>
                    <w:jc w:val="both"/>
                    <w:rPr>
                      <w:bCs/>
                    </w:rPr>
                  </w:pPr>
                  <w:r w:rsidRPr="00A67E5D">
                    <w:rPr>
                      <w:bCs/>
                    </w:rPr>
                    <w:t xml:space="preserve">Dirvožemio pašalinimas, perstumiant jį 79 kW buldozeriais iki  20 m </w:t>
                  </w:r>
                </w:p>
              </w:tc>
              <w:tc>
                <w:tcPr>
                  <w:tcW w:w="851" w:type="dxa"/>
                  <w:hideMark/>
                </w:tcPr>
                <w:p w14:paraId="1CAEF02D" w14:textId="77777777" w:rsidR="00E04644" w:rsidRPr="00A67E5D" w:rsidRDefault="00E04644" w:rsidP="00E04644">
                  <w:pPr>
                    <w:jc w:val="center"/>
                    <w:rPr>
                      <w:bCs/>
                    </w:rPr>
                  </w:pPr>
                  <w:r w:rsidRPr="00A67E5D">
                    <w:rPr>
                      <w:bCs/>
                    </w:rPr>
                    <w:t>m3</w:t>
                  </w:r>
                </w:p>
              </w:tc>
              <w:tc>
                <w:tcPr>
                  <w:tcW w:w="1275" w:type="dxa"/>
                  <w:hideMark/>
                </w:tcPr>
                <w:p w14:paraId="7E40AE55" w14:textId="77777777" w:rsidR="00E04644" w:rsidRPr="00A67E5D" w:rsidRDefault="00E04644" w:rsidP="00E04644">
                  <w:pPr>
                    <w:jc w:val="center"/>
                    <w:rPr>
                      <w:bCs/>
                    </w:rPr>
                  </w:pPr>
                  <w:r w:rsidRPr="00A67E5D">
                    <w:rPr>
                      <w:bCs/>
                    </w:rPr>
                    <w:t xml:space="preserve">1000,0     </w:t>
                  </w:r>
                </w:p>
              </w:tc>
              <w:tc>
                <w:tcPr>
                  <w:tcW w:w="993" w:type="dxa"/>
                </w:tcPr>
                <w:p w14:paraId="126CF7BB" w14:textId="77777777" w:rsidR="00E04644" w:rsidRPr="00A67E5D" w:rsidRDefault="00E04644" w:rsidP="00E04644">
                  <w:pPr>
                    <w:jc w:val="center"/>
                    <w:rPr>
                      <w:bCs/>
                    </w:rPr>
                  </w:pPr>
                </w:p>
              </w:tc>
              <w:tc>
                <w:tcPr>
                  <w:tcW w:w="850" w:type="dxa"/>
                </w:tcPr>
                <w:p w14:paraId="7968765B" w14:textId="77777777" w:rsidR="00E04644" w:rsidRPr="00A67E5D" w:rsidRDefault="00E04644" w:rsidP="00E04644">
                  <w:pPr>
                    <w:jc w:val="center"/>
                    <w:rPr>
                      <w:bCs/>
                    </w:rPr>
                  </w:pPr>
                </w:p>
              </w:tc>
            </w:tr>
            <w:tr w:rsidR="00E04644" w:rsidRPr="00A67E5D" w14:paraId="13E4E935" w14:textId="77777777" w:rsidTr="00D92140">
              <w:trPr>
                <w:trHeight w:val="600"/>
              </w:trPr>
              <w:tc>
                <w:tcPr>
                  <w:tcW w:w="704" w:type="dxa"/>
                  <w:hideMark/>
                </w:tcPr>
                <w:p w14:paraId="61473979" w14:textId="77777777" w:rsidR="00E04644" w:rsidRPr="00A67E5D" w:rsidRDefault="00E04644" w:rsidP="00E04644">
                  <w:pPr>
                    <w:jc w:val="center"/>
                    <w:rPr>
                      <w:bCs/>
                    </w:rPr>
                  </w:pPr>
                  <w:r w:rsidRPr="00A67E5D">
                    <w:rPr>
                      <w:bCs/>
                    </w:rPr>
                    <w:t>3</w:t>
                  </w:r>
                </w:p>
              </w:tc>
              <w:tc>
                <w:tcPr>
                  <w:tcW w:w="5238" w:type="dxa"/>
                  <w:hideMark/>
                </w:tcPr>
                <w:p w14:paraId="0474AEED" w14:textId="77777777" w:rsidR="00E04644" w:rsidRPr="00A67E5D" w:rsidRDefault="00E04644" w:rsidP="00E04644">
                  <w:pPr>
                    <w:jc w:val="both"/>
                    <w:rPr>
                      <w:bCs/>
                    </w:rPr>
                  </w:pPr>
                  <w:r w:rsidRPr="00A67E5D">
                    <w:rPr>
                      <w:bCs/>
                    </w:rPr>
                    <w:t xml:space="preserve">II </w:t>
                  </w:r>
                  <w:proofErr w:type="spellStart"/>
                  <w:r w:rsidRPr="00A67E5D">
                    <w:rPr>
                      <w:bCs/>
                    </w:rPr>
                    <w:t>gr</w:t>
                  </w:r>
                  <w:proofErr w:type="spellEnd"/>
                  <w:r w:rsidRPr="00A67E5D">
                    <w:rPr>
                      <w:bCs/>
                    </w:rPr>
                    <w:t xml:space="preserve">. grunto kasimas ekskavatoriais su 0,4 m3 kaušu, pakrovimas į </w:t>
                  </w:r>
                  <w:proofErr w:type="spellStart"/>
                  <w:r w:rsidRPr="00A67E5D">
                    <w:rPr>
                      <w:bCs/>
                    </w:rPr>
                    <w:t>autosavivarčius</w:t>
                  </w:r>
                  <w:proofErr w:type="spellEnd"/>
                  <w:r w:rsidRPr="00A67E5D">
                    <w:rPr>
                      <w:bCs/>
                    </w:rPr>
                    <w:t xml:space="preserve">. </w:t>
                  </w:r>
                </w:p>
              </w:tc>
              <w:tc>
                <w:tcPr>
                  <w:tcW w:w="851" w:type="dxa"/>
                  <w:hideMark/>
                </w:tcPr>
                <w:p w14:paraId="0B677705" w14:textId="77777777" w:rsidR="00E04644" w:rsidRPr="00A67E5D" w:rsidRDefault="00E04644" w:rsidP="00E04644">
                  <w:pPr>
                    <w:jc w:val="center"/>
                    <w:rPr>
                      <w:bCs/>
                    </w:rPr>
                  </w:pPr>
                  <w:r w:rsidRPr="00A67E5D">
                    <w:rPr>
                      <w:bCs/>
                    </w:rPr>
                    <w:t xml:space="preserve"> m3</w:t>
                  </w:r>
                </w:p>
              </w:tc>
              <w:tc>
                <w:tcPr>
                  <w:tcW w:w="1275" w:type="dxa"/>
                  <w:hideMark/>
                </w:tcPr>
                <w:p w14:paraId="1B4DA1C8" w14:textId="77777777" w:rsidR="00E04644" w:rsidRPr="00A67E5D" w:rsidRDefault="00E04644" w:rsidP="00E04644">
                  <w:pPr>
                    <w:jc w:val="center"/>
                    <w:rPr>
                      <w:bCs/>
                    </w:rPr>
                  </w:pPr>
                  <w:r w:rsidRPr="00A67E5D">
                    <w:rPr>
                      <w:bCs/>
                    </w:rPr>
                    <w:t xml:space="preserve">2400,0     </w:t>
                  </w:r>
                </w:p>
              </w:tc>
              <w:tc>
                <w:tcPr>
                  <w:tcW w:w="993" w:type="dxa"/>
                </w:tcPr>
                <w:p w14:paraId="0C443A85" w14:textId="77777777" w:rsidR="00E04644" w:rsidRPr="00A67E5D" w:rsidRDefault="00E04644" w:rsidP="00E04644">
                  <w:pPr>
                    <w:jc w:val="center"/>
                    <w:rPr>
                      <w:bCs/>
                    </w:rPr>
                  </w:pPr>
                </w:p>
              </w:tc>
              <w:tc>
                <w:tcPr>
                  <w:tcW w:w="850" w:type="dxa"/>
                </w:tcPr>
                <w:p w14:paraId="3085B105" w14:textId="77777777" w:rsidR="00E04644" w:rsidRPr="00A67E5D" w:rsidRDefault="00E04644" w:rsidP="00E04644">
                  <w:pPr>
                    <w:jc w:val="center"/>
                    <w:rPr>
                      <w:bCs/>
                    </w:rPr>
                  </w:pPr>
                </w:p>
              </w:tc>
            </w:tr>
            <w:tr w:rsidR="00E04644" w:rsidRPr="00A67E5D" w14:paraId="47D8F305" w14:textId="77777777" w:rsidTr="00D92140">
              <w:trPr>
                <w:trHeight w:val="300"/>
              </w:trPr>
              <w:tc>
                <w:tcPr>
                  <w:tcW w:w="704" w:type="dxa"/>
                  <w:hideMark/>
                </w:tcPr>
                <w:p w14:paraId="4FD3484E" w14:textId="77777777" w:rsidR="00E04644" w:rsidRPr="00A67E5D" w:rsidRDefault="00E04644" w:rsidP="00E04644">
                  <w:pPr>
                    <w:jc w:val="center"/>
                    <w:rPr>
                      <w:bCs/>
                    </w:rPr>
                  </w:pPr>
                  <w:r w:rsidRPr="00A67E5D">
                    <w:rPr>
                      <w:bCs/>
                    </w:rPr>
                    <w:t>4</w:t>
                  </w:r>
                </w:p>
              </w:tc>
              <w:tc>
                <w:tcPr>
                  <w:tcW w:w="5238" w:type="dxa"/>
                  <w:hideMark/>
                </w:tcPr>
                <w:p w14:paraId="7789BF0F" w14:textId="77777777" w:rsidR="00E04644" w:rsidRPr="00A67E5D" w:rsidRDefault="00E04644" w:rsidP="00E04644">
                  <w:pPr>
                    <w:jc w:val="both"/>
                    <w:rPr>
                      <w:bCs/>
                    </w:rPr>
                  </w:pPr>
                  <w:r w:rsidRPr="00A67E5D">
                    <w:rPr>
                      <w:bCs/>
                    </w:rPr>
                    <w:t xml:space="preserve">Šaligatvių iš betoninių plytelių išardymas  </w:t>
                  </w:r>
                </w:p>
              </w:tc>
              <w:tc>
                <w:tcPr>
                  <w:tcW w:w="851" w:type="dxa"/>
                  <w:hideMark/>
                </w:tcPr>
                <w:p w14:paraId="7A73A3C6" w14:textId="77777777" w:rsidR="00E04644" w:rsidRPr="00A67E5D" w:rsidRDefault="00E04644" w:rsidP="00E04644">
                  <w:pPr>
                    <w:jc w:val="center"/>
                    <w:rPr>
                      <w:bCs/>
                    </w:rPr>
                  </w:pPr>
                  <w:r w:rsidRPr="00A67E5D">
                    <w:rPr>
                      <w:bCs/>
                    </w:rPr>
                    <w:t>m2</w:t>
                  </w:r>
                </w:p>
              </w:tc>
              <w:tc>
                <w:tcPr>
                  <w:tcW w:w="1275" w:type="dxa"/>
                  <w:hideMark/>
                </w:tcPr>
                <w:p w14:paraId="415ED08D" w14:textId="77777777" w:rsidR="00E04644" w:rsidRPr="00A67E5D" w:rsidRDefault="00E04644" w:rsidP="00E04644">
                  <w:pPr>
                    <w:jc w:val="center"/>
                    <w:rPr>
                      <w:bCs/>
                    </w:rPr>
                  </w:pPr>
                  <w:r w:rsidRPr="00A67E5D">
                    <w:rPr>
                      <w:bCs/>
                    </w:rPr>
                    <w:t xml:space="preserve">3000,0     </w:t>
                  </w:r>
                </w:p>
              </w:tc>
              <w:tc>
                <w:tcPr>
                  <w:tcW w:w="993" w:type="dxa"/>
                </w:tcPr>
                <w:p w14:paraId="6D73812B" w14:textId="77777777" w:rsidR="00E04644" w:rsidRPr="00A67E5D" w:rsidRDefault="00E04644" w:rsidP="00E04644">
                  <w:pPr>
                    <w:jc w:val="center"/>
                    <w:rPr>
                      <w:bCs/>
                    </w:rPr>
                  </w:pPr>
                </w:p>
              </w:tc>
              <w:tc>
                <w:tcPr>
                  <w:tcW w:w="850" w:type="dxa"/>
                </w:tcPr>
                <w:p w14:paraId="032F478F" w14:textId="77777777" w:rsidR="00E04644" w:rsidRPr="00A67E5D" w:rsidRDefault="00E04644" w:rsidP="00E04644">
                  <w:pPr>
                    <w:jc w:val="center"/>
                    <w:rPr>
                      <w:bCs/>
                    </w:rPr>
                  </w:pPr>
                </w:p>
              </w:tc>
            </w:tr>
            <w:tr w:rsidR="00E04644" w:rsidRPr="00A67E5D" w14:paraId="7B36E2DB" w14:textId="77777777" w:rsidTr="00D92140">
              <w:trPr>
                <w:trHeight w:val="600"/>
              </w:trPr>
              <w:tc>
                <w:tcPr>
                  <w:tcW w:w="704" w:type="dxa"/>
                  <w:hideMark/>
                </w:tcPr>
                <w:p w14:paraId="68EFD7E4" w14:textId="77777777" w:rsidR="00E04644" w:rsidRPr="00A67E5D" w:rsidRDefault="00E04644" w:rsidP="00E04644">
                  <w:pPr>
                    <w:jc w:val="center"/>
                    <w:rPr>
                      <w:bCs/>
                    </w:rPr>
                  </w:pPr>
                  <w:r w:rsidRPr="00A67E5D">
                    <w:rPr>
                      <w:bCs/>
                    </w:rPr>
                    <w:t>5</w:t>
                  </w:r>
                </w:p>
              </w:tc>
              <w:tc>
                <w:tcPr>
                  <w:tcW w:w="5238" w:type="dxa"/>
                  <w:hideMark/>
                </w:tcPr>
                <w:p w14:paraId="543A24D6" w14:textId="77777777" w:rsidR="00E04644" w:rsidRPr="00A67E5D" w:rsidRDefault="00E04644" w:rsidP="00E04644">
                  <w:pPr>
                    <w:jc w:val="both"/>
                    <w:rPr>
                      <w:bCs/>
                    </w:rPr>
                  </w:pPr>
                  <w:r w:rsidRPr="00A67E5D">
                    <w:rPr>
                      <w:bCs/>
                    </w:rPr>
                    <w:t xml:space="preserve">Bordiūrų (gatvės bortų), sudėtų ant betono pagrindo, išardymas </w:t>
                  </w:r>
                </w:p>
              </w:tc>
              <w:tc>
                <w:tcPr>
                  <w:tcW w:w="851" w:type="dxa"/>
                  <w:hideMark/>
                </w:tcPr>
                <w:p w14:paraId="55A40BDE" w14:textId="77777777" w:rsidR="00E04644" w:rsidRPr="00A67E5D" w:rsidRDefault="00E04644" w:rsidP="00E04644">
                  <w:pPr>
                    <w:jc w:val="center"/>
                    <w:rPr>
                      <w:bCs/>
                    </w:rPr>
                  </w:pPr>
                  <w:r w:rsidRPr="00A67E5D">
                    <w:rPr>
                      <w:bCs/>
                    </w:rPr>
                    <w:t>m</w:t>
                  </w:r>
                </w:p>
              </w:tc>
              <w:tc>
                <w:tcPr>
                  <w:tcW w:w="1275" w:type="dxa"/>
                  <w:hideMark/>
                </w:tcPr>
                <w:p w14:paraId="11683398" w14:textId="77777777" w:rsidR="00E04644" w:rsidRPr="00A67E5D" w:rsidRDefault="00E04644" w:rsidP="00E04644">
                  <w:pPr>
                    <w:jc w:val="center"/>
                    <w:rPr>
                      <w:bCs/>
                    </w:rPr>
                  </w:pPr>
                  <w:r w:rsidRPr="00A67E5D">
                    <w:rPr>
                      <w:bCs/>
                    </w:rPr>
                    <w:t xml:space="preserve">2900,0     </w:t>
                  </w:r>
                </w:p>
              </w:tc>
              <w:tc>
                <w:tcPr>
                  <w:tcW w:w="993" w:type="dxa"/>
                </w:tcPr>
                <w:p w14:paraId="65900FEE" w14:textId="77777777" w:rsidR="00E04644" w:rsidRPr="00A67E5D" w:rsidRDefault="00E04644" w:rsidP="00E04644">
                  <w:pPr>
                    <w:jc w:val="center"/>
                    <w:rPr>
                      <w:bCs/>
                    </w:rPr>
                  </w:pPr>
                </w:p>
              </w:tc>
              <w:tc>
                <w:tcPr>
                  <w:tcW w:w="850" w:type="dxa"/>
                </w:tcPr>
                <w:p w14:paraId="62C002C3" w14:textId="77777777" w:rsidR="00E04644" w:rsidRPr="00A67E5D" w:rsidRDefault="00E04644" w:rsidP="00E04644">
                  <w:pPr>
                    <w:jc w:val="center"/>
                    <w:rPr>
                      <w:bCs/>
                    </w:rPr>
                  </w:pPr>
                </w:p>
              </w:tc>
            </w:tr>
            <w:tr w:rsidR="00E04644" w:rsidRPr="00A67E5D" w14:paraId="6E8520BA" w14:textId="77777777" w:rsidTr="00D92140">
              <w:trPr>
                <w:trHeight w:val="600"/>
              </w:trPr>
              <w:tc>
                <w:tcPr>
                  <w:tcW w:w="704" w:type="dxa"/>
                  <w:hideMark/>
                </w:tcPr>
                <w:p w14:paraId="03A9DA9B" w14:textId="77777777" w:rsidR="00E04644" w:rsidRPr="00A67E5D" w:rsidRDefault="00E04644" w:rsidP="00E04644">
                  <w:pPr>
                    <w:jc w:val="center"/>
                    <w:rPr>
                      <w:bCs/>
                    </w:rPr>
                  </w:pPr>
                  <w:r w:rsidRPr="00A67E5D">
                    <w:rPr>
                      <w:bCs/>
                    </w:rPr>
                    <w:t>6</w:t>
                  </w:r>
                </w:p>
              </w:tc>
              <w:tc>
                <w:tcPr>
                  <w:tcW w:w="5238" w:type="dxa"/>
                  <w:hideMark/>
                </w:tcPr>
                <w:p w14:paraId="26342747" w14:textId="77777777" w:rsidR="00E04644" w:rsidRPr="00A67E5D" w:rsidRDefault="00E04644" w:rsidP="00E04644">
                  <w:pPr>
                    <w:jc w:val="both"/>
                    <w:rPr>
                      <w:bCs/>
                    </w:rPr>
                  </w:pPr>
                  <w:r w:rsidRPr="00A67E5D">
                    <w:rPr>
                      <w:bCs/>
                    </w:rPr>
                    <w:t xml:space="preserve">Bordiūrų (šaligatvio bortų), sudėtų ant žvyro arba smėlio pagrindo, išardymas  </w:t>
                  </w:r>
                </w:p>
              </w:tc>
              <w:tc>
                <w:tcPr>
                  <w:tcW w:w="851" w:type="dxa"/>
                  <w:hideMark/>
                </w:tcPr>
                <w:p w14:paraId="39D3A6C2" w14:textId="77777777" w:rsidR="00E04644" w:rsidRPr="00A67E5D" w:rsidRDefault="00E04644" w:rsidP="00E04644">
                  <w:pPr>
                    <w:jc w:val="center"/>
                    <w:rPr>
                      <w:bCs/>
                    </w:rPr>
                  </w:pPr>
                  <w:r w:rsidRPr="00A67E5D">
                    <w:rPr>
                      <w:bCs/>
                    </w:rPr>
                    <w:t>m</w:t>
                  </w:r>
                </w:p>
              </w:tc>
              <w:tc>
                <w:tcPr>
                  <w:tcW w:w="1275" w:type="dxa"/>
                  <w:hideMark/>
                </w:tcPr>
                <w:p w14:paraId="07B143C3" w14:textId="77777777" w:rsidR="00E04644" w:rsidRPr="00A67E5D" w:rsidRDefault="00E04644" w:rsidP="00E04644">
                  <w:pPr>
                    <w:jc w:val="center"/>
                    <w:rPr>
                      <w:bCs/>
                    </w:rPr>
                  </w:pPr>
                  <w:r w:rsidRPr="00A67E5D">
                    <w:rPr>
                      <w:bCs/>
                    </w:rPr>
                    <w:t xml:space="preserve">1800,0     </w:t>
                  </w:r>
                </w:p>
              </w:tc>
              <w:tc>
                <w:tcPr>
                  <w:tcW w:w="993" w:type="dxa"/>
                </w:tcPr>
                <w:p w14:paraId="368136CE" w14:textId="77777777" w:rsidR="00E04644" w:rsidRPr="00A67E5D" w:rsidRDefault="00E04644" w:rsidP="00E04644">
                  <w:pPr>
                    <w:jc w:val="center"/>
                    <w:rPr>
                      <w:bCs/>
                    </w:rPr>
                  </w:pPr>
                </w:p>
              </w:tc>
              <w:tc>
                <w:tcPr>
                  <w:tcW w:w="850" w:type="dxa"/>
                </w:tcPr>
                <w:p w14:paraId="162041B3" w14:textId="77777777" w:rsidR="00E04644" w:rsidRPr="00A67E5D" w:rsidRDefault="00E04644" w:rsidP="00E04644">
                  <w:pPr>
                    <w:jc w:val="center"/>
                    <w:rPr>
                      <w:bCs/>
                    </w:rPr>
                  </w:pPr>
                </w:p>
              </w:tc>
            </w:tr>
            <w:tr w:rsidR="00E04644" w:rsidRPr="00A67E5D" w14:paraId="59732ABD" w14:textId="77777777" w:rsidTr="00D92140">
              <w:trPr>
                <w:trHeight w:val="300"/>
              </w:trPr>
              <w:tc>
                <w:tcPr>
                  <w:tcW w:w="704" w:type="dxa"/>
                  <w:hideMark/>
                </w:tcPr>
                <w:p w14:paraId="04458253" w14:textId="77777777" w:rsidR="00E04644" w:rsidRPr="00A67E5D" w:rsidRDefault="00E04644" w:rsidP="00E04644">
                  <w:pPr>
                    <w:jc w:val="center"/>
                    <w:rPr>
                      <w:bCs/>
                    </w:rPr>
                  </w:pPr>
                  <w:r w:rsidRPr="00A67E5D">
                    <w:rPr>
                      <w:bCs/>
                    </w:rPr>
                    <w:t>7</w:t>
                  </w:r>
                </w:p>
              </w:tc>
              <w:tc>
                <w:tcPr>
                  <w:tcW w:w="5238" w:type="dxa"/>
                  <w:hideMark/>
                </w:tcPr>
                <w:p w14:paraId="79A55C47" w14:textId="77777777" w:rsidR="00E04644" w:rsidRPr="00A67E5D" w:rsidRDefault="00E04644" w:rsidP="00E04644">
                  <w:pPr>
                    <w:jc w:val="both"/>
                    <w:rPr>
                      <w:bCs/>
                    </w:rPr>
                  </w:pPr>
                  <w:r w:rsidRPr="00A67E5D">
                    <w:rPr>
                      <w:bCs/>
                    </w:rPr>
                    <w:t xml:space="preserve">Betoninių pamatų išardymas  </w:t>
                  </w:r>
                </w:p>
              </w:tc>
              <w:tc>
                <w:tcPr>
                  <w:tcW w:w="851" w:type="dxa"/>
                  <w:hideMark/>
                </w:tcPr>
                <w:p w14:paraId="57D1FD7D" w14:textId="77777777" w:rsidR="00E04644" w:rsidRPr="00A67E5D" w:rsidRDefault="00E04644" w:rsidP="00E04644">
                  <w:pPr>
                    <w:jc w:val="center"/>
                    <w:rPr>
                      <w:bCs/>
                    </w:rPr>
                  </w:pPr>
                  <w:r w:rsidRPr="00A67E5D">
                    <w:rPr>
                      <w:bCs/>
                    </w:rPr>
                    <w:t>m3</w:t>
                  </w:r>
                </w:p>
              </w:tc>
              <w:tc>
                <w:tcPr>
                  <w:tcW w:w="1275" w:type="dxa"/>
                  <w:hideMark/>
                </w:tcPr>
                <w:p w14:paraId="2DF67B41" w14:textId="77777777" w:rsidR="00E04644" w:rsidRPr="00A67E5D" w:rsidRDefault="00E04644" w:rsidP="00E04644">
                  <w:pPr>
                    <w:jc w:val="center"/>
                    <w:rPr>
                      <w:bCs/>
                    </w:rPr>
                  </w:pPr>
                  <w:r w:rsidRPr="00A67E5D">
                    <w:rPr>
                      <w:bCs/>
                    </w:rPr>
                    <w:t xml:space="preserve"> 10,0     </w:t>
                  </w:r>
                </w:p>
              </w:tc>
              <w:tc>
                <w:tcPr>
                  <w:tcW w:w="993" w:type="dxa"/>
                </w:tcPr>
                <w:p w14:paraId="63E33418" w14:textId="77777777" w:rsidR="00E04644" w:rsidRPr="00A67E5D" w:rsidRDefault="00E04644" w:rsidP="00E04644">
                  <w:pPr>
                    <w:jc w:val="center"/>
                    <w:rPr>
                      <w:bCs/>
                    </w:rPr>
                  </w:pPr>
                </w:p>
              </w:tc>
              <w:tc>
                <w:tcPr>
                  <w:tcW w:w="850" w:type="dxa"/>
                </w:tcPr>
                <w:p w14:paraId="1E526180" w14:textId="77777777" w:rsidR="00E04644" w:rsidRPr="00A67E5D" w:rsidRDefault="00E04644" w:rsidP="00E04644">
                  <w:pPr>
                    <w:jc w:val="center"/>
                    <w:rPr>
                      <w:bCs/>
                    </w:rPr>
                  </w:pPr>
                </w:p>
              </w:tc>
            </w:tr>
            <w:tr w:rsidR="00E04644" w:rsidRPr="00A67E5D" w14:paraId="468DEAD7" w14:textId="77777777" w:rsidTr="00D92140">
              <w:trPr>
                <w:trHeight w:val="600"/>
              </w:trPr>
              <w:tc>
                <w:tcPr>
                  <w:tcW w:w="704" w:type="dxa"/>
                  <w:hideMark/>
                </w:tcPr>
                <w:p w14:paraId="323B7A30" w14:textId="77777777" w:rsidR="00E04644" w:rsidRPr="00A67E5D" w:rsidRDefault="00E04644" w:rsidP="00E04644">
                  <w:pPr>
                    <w:jc w:val="center"/>
                    <w:rPr>
                      <w:bCs/>
                    </w:rPr>
                  </w:pPr>
                  <w:r w:rsidRPr="00A67E5D">
                    <w:rPr>
                      <w:bCs/>
                    </w:rPr>
                    <w:lastRenderedPageBreak/>
                    <w:t>8</w:t>
                  </w:r>
                </w:p>
              </w:tc>
              <w:tc>
                <w:tcPr>
                  <w:tcW w:w="5238" w:type="dxa"/>
                  <w:hideMark/>
                </w:tcPr>
                <w:p w14:paraId="2ECB6200" w14:textId="758AA5D9" w:rsidR="00E04644" w:rsidRPr="00A67E5D" w:rsidRDefault="00E04644" w:rsidP="00E04644">
                  <w:pPr>
                    <w:jc w:val="both"/>
                    <w:rPr>
                      <w:bCs/>
                    </w:rPr>
                  </w:pPr>
                  <w:r w:rsidRPr="00A67E5D">
                    <w:rPr>
                      <w:bCs/>
                    </w:rPr>
                    <w:t>Statybinių šiukšlių, grunto ir kelmų išvežimas automobiliais-savivarčiais.</w:t>
                  </w:r>
                </w:p>
              </w:tc>
              <w:tc>
                <w:tcPr>
                  <w:tcW w:w="851" w:type="dxa"/>
                  <w:hideMark/>
                </w:tcPr>
                <w:p w14:paraId="4B7B5651" w14:textId="77777777" w:rsidR="00E04644" w:rsidRPr="00A67E5D" w:rsidRDefault="00E04644" w:rsidP="00E04644">
                  <w:pPr>
                    <w:jc w:val="center"/>
                    <w:rPr>
                      <w:bCs/>
                    </w:rPr>
                  </w:pPr>
                  <w:r w:rsidRPr="00A67E5D">
                    <w:rPr>
                      <w:bCs/>
                    </w:rPr>
                    <w:t>t</w:t>
                  </w:r>
                </w:p>
              </w:tc>
              <w:tc>
                <w:tcPr>
                  <w:tcW w:w="1275" w:type="dxa"/>
                  <w:hideMark/>
                </w:tcPr>
                <w:p w14:paraId="55AB43BB" w14:textId="77777777" w:rsidR="00E04644" w:rsidRPr="00A67E5D" w:rsidRDefault="00E04644" w:rsidP="00E04644">
                  <w:pPr>
                    <w:jc w:val="center"/>
                    <w:rPr>
                      <w:bCs/>
                    </w:rPr>
                  </w:pPr>
                  <w:r w:rsidRPr="00A67E5D">
                    <w:rPr>
                      <w:bCs/>
                    </w:rPr>
                    <w:t xml:space="preserve">630,0     </w:t>
                  </w:r>
                </w:p>
              </w:tc>
              <w:tc>
                <w:tcPr>
                  <w:tcW w:w="993" w:type="dxa"/>
                </w:tcPr>
                <w:p w14:paraId="265242C3" w14:textId="77777777" w:rsidR="00E04644" w:rsidRPr="00A67E5D" w:rsidRDefault="00E04644" w:rsidP="00E04644">
                  <w:pPr>
                    <w:jc w:val="center"/>
                    <w:rPr>
                      <w:bCs/>
                    </w:rPr>
                  </w:pPr>
                </w:p>
              </w:tc>
              <w:tc>
                <w:tcPr>
                  <w:tcW w:w="850" w:type="dxa"/>
                </w:tcPr>
                <w:p w14:paraId="3CD806E9" w14:textId="77777777" w:rsidR="00E04644" w:rsidRPr="00A67E5D" w:rsidRDefault="00E04644" w:rsidP="00E04644">
                  <w:pPr>
                    <w:jc w:val="center"/>
                    <w:rPr>
                      <w:bCs/>
                    </w:rPr>
                  </w:pPr>
                </w:p>
              </w:tc>
            </w:tr>
            <w:tr w:rsidR="00E04644" w:rsidRPr="00A67E5D" w14:paraId="180979B8" w14:textId="77777777" w:rsidTr="00D92140">
              <w:trPr>
                <w:trHeight w:val="300"/>
              </w:trPr>
              <w:tc>
                <w:tcPr>
                  <w:tcW w:w="704" w:type="dxa"/>
                  <w:hideMark/>
                </w:tcPr>
                <w:p w14:paraId="4D771DE9" w14:textId="77777777" w:rsidR="00E04644" w:rsidRPr="00A67E5D" w:rsidRDefault="00E04644" w:rsidP="00E04644">
                  <w:pPr>
                    <w:jc w:val="center"/>
                    <w:rPr>
                      <w:bCs/>
                    </w:rPr>
                  </w:pPr>
                  <w:r w:rsidRPr="00A67E5D">
                    <w:rPr>
                      <w:bCs/>
                    </w:rPr>
                    <w:t>9</w:t>
                  </w:r>
                </w:p>
              </w:tc>
              <w:tc>
                <w:tcPr>
                  <w:tcW w:w="5238" w:type="dxa"/>
                  <w:hideMark/>
                </w:tcPr>
                <w:p w14:paraId="6DC34B62" w14:textId="77777777" w:rsidR="00E04644" w:rsidRPr="00A67E5D" w:rsidRDefault="00E04644" w:rsidP="00E04644">
                  <w:pPr>
                    <w:jc w:val="both"/>
                    <w:rPr>
                      <w:bCs/>
                    </w:rPr>
                  </w:pPr>
                  <w:r w:rsidRPr="00A67E5D">
                    <w:rPr>
                      <w:bCs/>
                    </w:rPr>
                    <w:t xml:space="preserve">Medžių 16-26 cm storio kirtimas </w:t>
                  </w:r>
                </w:p>
              </w:tc>
              <w:tc>
                <w:tcPr>
                  <w:tcW w:w="851" w:type="dxa"/>
                  <w:hideMark/>
                </w:tcPr>
                <w:p w14:paraId="782FE356" w14:textId="77777777" w:rsidR="00E04644" w:rsidRPr="00A67E5D" w:rsidRDefault="00E04644" w:rsidP="00E04644">
                  <w:pPr>
                    <w:jc w:val="center"/>
                    <w:rPr>
                      <w:bCs/>
                    </w:rPr>
                  </w:pPr>
                  <w:proofErr w:type="spellStart"/>
                  <w:r w:rsidRPr="00A67E5D">
                    <w:rPr>
                      <w:bCs/>
                    </w:rPr>
                    <w:t>vnt</w:t>
                  </w:r>
                  <w:proofErr w:type="spellEnd"/>
                </w:p>
              </w:tc>
              <w:tc>
                <w:tcPr>
                  <w:tcW w:w="1275" w:type="dxa"/>
                  <w:hideMark/>
                </w:tcPr>
                <w:p w14:paraId="60315A71" w14:textId="77777777" w:rsidR="00E04644" w:rsidRPr="00A67E5D" w:rsidRDefault="00E04644" w:rsidP="00E04644">
                  <w:pPr>
                    <w:jc w:val="center"/>
                    <w:rPr>
                      <w:bCs/>
                    </w:rPr>
                  </w:pPr>
                  <w:r w:rsidRPr="00A67E5D">
                    <w:rPr>
                      <w:bCs/>
                    </w:rPr>
                    <w:t xml:space="preserve"> 10,0     </w:t>
                  </w:r>
                </w:p>
              </w:tc>
              <w:tc>
                <w:tcPr>
                  <w:tcW w:w="993" w:type="dxa"/>
                </w:tcPr>
                <w:p w14:paraId="60679929" w14:textId="77777777" w:rsidR="00E04644" w:rsidRPr="00A67E5D" w:rsidRDefault="00E04644" w:rsidP="00E04644">
                  <w:pPr>
                    <w:jc w:val="center"/>
                    <w:rPr>
                      <w:bCs/>
                    </w:rPr>
                  </w:pPr>
                </w:p>
              </w:tc>
              <w:tc>
                <w:tcPr>
                  <w:tcW w:w="850" w:type="dxa"/>
                </w:tcPr>
                <w:p w14:paraId="016B9A42" w14:textId="77777777" w:rsidR="00E04644" w:rsidRPr="00A67E5D" w:rsidRDefault="00E04644" w:rsidP="00E04644">
                  <w:pPr>
                    <w:jc w:val="center"/>
                    <w:rPr>
                      <w:bCs/>
                    </w:rPr>
                  </w:pPr>
                </w:p>
              </w:tc>
            </w:tr>
            <w:tr w:rsidR="00E04644" w:rsidRPr="00A67E5D" w14:paraId="6BE8EFE4" w14:textId="77777777" w:rsidTr="00D92140">
              <w:trPr>
                <w:trHeight w:val="600"/>
              </w:trPr>
              <w:tc>
                <w:tcPr>
                  <w:tcW w:w="704" w:type="dxa"/>
                  <w:hideMark/>
                </w:tcPr>
                <w:p w14:paraId="3E8F53F9" w14:textId="77777777" w:rsidR="00E04644" w:rsidRPr="00A67E5D" w:rsidRDefault="00E04644" w:rsidP="00E04644">
                  <w:pPr>
                    <w:jc w:val="center"/>
                    <w:rPr>
                      <w:bCs/>
                    </w:rPr>
                  </w:pPr>
                  <w:r w:rsidRPr="00A67E5D">
                    <w:rPr>
                      <w:bCs/>
                    </w:rPr>
                    <w:t>10</w:t>
                  </w:r>
                </w:p>
              </w:tc>
              <w:tc>
                <w:tcPr>
                  <w:tcW w:w="5238" w:type="dxa"/>
                  <w:hideMark/>
                </w:tcPr>
                <w:p w14:paraId="1B954B6B" w14:textId="77777777" w:rsidR="00E04644" w:rsidRPr="00A67E5D" w:rsidRDefault="00E04644" w:rsidP="00E04644">
                  <w:pPr>
                    <w:jc w:val="both"/>
                    <w:rPr>
                      <w:bCs/>
                    </w:rPr>
                  </w:pPr>
                  <w:r w:rsidRPr="00A67E5D">
                    <w:rPr>
                      <w:bCs/>
                    </w:rPr>
                    <w:t xml:space="preserve">Medžių iki 26 cm skersmens kelmų rovimas mechanizuotai </w:t>
                  </w:r>
                </w:p>
              </w:tc>
              <w:tc>
                <w:tcPr>
                  <w:tcW w:w="851" w:type="dxa"/>
                  <w:hideMark/>
                </w:tcPr>
                <w:p w14:paraId="497AFC78" w14:textId="77777777" w:rsidR="00E04644" w:rsidRPr="00A67E5D" w:rsidRDefault="00E04644" w:rsidP="00E04644">
                  <w:pPr>
                    <w:jc w:val="center"/>
                    <w:rPr>
                      <w:bCs/>
                    </w:rPr>
                  </w:pPr>
                  <w:proofErr w:type="spellStart"/>
                  <w:r w:rsidRPr="00A67E5D">
                    <w:rPr>
                      <w:bCs/>
                    </w:rPr>
                    <w:t>vnt</w:t>
                  </w:r>
                  <w:proofErr w:type="spellEnd"/>
                </w:p>
              </w:tc>
              <w:tc>
                <w:tcPr>
                  <w:tcW w:w="1275" w:type="dxa"/>
                  <w:hideMark/>
                </w:tcPr>
                <w:p w14:paraId="0E347511" w14:textId="77777777" w:rsidR="00E04644" w:rsidRPr="00A67E5D" w:rsidRDefault="00E04644" w:rsidP="00E04644">
                  <w:pPr>
                    <w:jc w:val="center"/>
                    <w:rPr>
                      <w:bCs/>
                    </w:rPr>
                  </w:pPr>
                  <w:r w:rsidRPr="00A67E5D">
                    <w:rPr>
                      <w:bCs/>
                    </w:rPr>
                    <w:t xml:space="preserve"> 15,0     </w:t>
                  </w:r>
                </w:p>
              </w:tc>
              <w:tc>
                <w:tcPr>
                  <w:tcW w:w="993" w:type="dxa"/>
                </w:tcPr>
                <w:p w14:paraId="0D7BCF1E" w14:textId="77777777" w:rsidR="00E04644" w:rsidRPr="00A67E5D" w:rsidRDefault="00E04644" w:rsidP="00E04644">
                  <w:pPr>
                    <w:jc w:val="center"/>
                    <w:rPr>
                      <w:bCs/>
                    </w:rPr>
                  </w:pPr>
                </w:p>
              </w:tc>
              <w:tc>
                <w:tcPr>
                  <w:tcW w:w="850" w:type="dxa"/>
                </w:tcPr>
                <w:p w14:paraId="61C55F61" w14:textId="77777777" w:rsidR="00E04644" w:rsidRPr="00A67E5D" w:rsidRDefault="00E04644" w:rsidP="00E04644">
                  <w:pPr>
                    <w:jc w:val="center"/>
                    <w:rPr>
                      <w:bCs/>
                    </w:rPr>
                  </w:pPr>
                </w:p>
              </w:tc>
            </w:tr>
            <w:tr w:rsidR="00E04644" w:rsidRPr="00A67E5D" w14:paraId="027CB8A0" w14:textId="77777777" w:rsidTr="00D92140">
              <w:trPr>
                <w:trHeight w:val="300"/>
              </w:trPr>
              <w:tc>
                <w:tcPr>
                  <w:tcW w:w="704" w:type="dxa"/>
                  <w:hideMark/>
                </w:tcPr>
                <w:p w14:paraId="6247EDFE" w14:textId="77777777" w:rsidR="00E04644" w:rsidRPr="00A67E5D" w:rsidRDefault="00E04644" w:rsidP="00E04644">
                  <w:pPr>
                    <w:jc w:val="center"/>
                    <w:rPr>
                      <w:bCs/>
                    </w:rPr>
                  </w:pPr>
                  <w:r w:rsidRPr="00A67E5D">
                    <w:rPr>
                      <w:bCs/>
                    </w:rPr>
                    <w:t>11</w:t>
                  </w:r>
                </w:p>
              </w:tc>
              <w:tc>
                <w:tcPr>
                  <w:tcW w:w="5238" w:type="dxa"/>
                  <w:hideMark/>
                </w:tcPr>
                <w:p w14:paraId="7C822653" w14:textId="77777777" w:rsidR="00E04644" w:rsidRPr="00A67E5D" w:rsidRDefault="00E04644" w:rsidP="00E04644">
                  <w:pPr>
                    <w:jc w:val="both"/>
                    <w:rPr>
                      <w:bCs/>
                    </w:rPr>
                  </w:pPr>
                  <w:r w:rsidRPr="00A67E5D">
                    <w:rPr>
                      <w:bCs/>
                    </w:rPr>
                    <w:t xml:space="preserve">Duobių užpylimas rankiniu būdu  </w:t>
                  </w:r>
                </w:p>
              </w:tc>
              <w:tc>
                <w:tcPr>
                  <w:tcW w:w="851" w:type="dxa"/>
                  <w:hideMark/>
                </w:tcPr>
                <w:p w14:paraId="2805446D" w14:textId="77777777" w:rsidR="00E04644" w:rsidRPr="00A67E5D" w:rsidRDefault="00E04644" w:rsidP="00E04644">
                  <w:pPr>
                    <w:jc w:val="center"/>
                    <w:rPr>
                      <w:bCs/>
                    </w:rPr>
                  </w:pPr>
                  <w:r w:rsidRPr="00A67E5D">
                    <w:rPr>
                      <w:bCs/>
                    </w:rPr>
                    <w:t>m3</w:t>
                  </w:r>
                </w:p>
              </w:tc>
              <w:tc>
                <w:tcPr>
                  <w:tcW w:w="1275" w:type="dxa"/>
                  <w:hideMark/>
                </w:tcPr>
                <w:p w14:paraId="6D1ED041" w14:textId="77777777" w:rsidR="00E04644" w:rsidRPr="00A67E5D" w:rsidRDefault="00E04644" w:rsidP="00E04644">
                  <w:pPr>
                    <w:jc w:val="center"/>
                    <w:rPr>
                      <w:bCs/>
                    </w:rPr>
                  </w:pPr>
                  <w:r w:rsidRPr="00A67E5D">
                    <w:rPr>
                      <w:bCs/>
                    </w:rPr>
                    <w:t xml:space="preserve"> 10,0     </w:t>
                  </w:r>
                </w:p>
              </w:tc>
              <w:tc>
                <w:tcPr>
                  <w:tcW w:w="993" w:type="dxa"/>
                </w:tcPr>
                <w:p w14:paraId="52283277" w14:textId="77777777" w:rsidR="00E04644" w:rsidRPr="00A67E5D" w:rsidRDefault="00E04644" w:rsidP="00E04644">
                  <w:pPr>
                    <w:jc w:val="center"/>
                    <w:rPr>
                      <w:bCs/>
                    </w:rPr>
                  </w:pPr>
                </w:p>
              </w:tc>
              <w:tc>
                <w:tcPr>
                  <w:tcW w:w="850" w:type="dxa"/>
                </w:tcPr>
                <w:p w14:paraId="6B24EBF3" w14:textId="77777777" w:rsidR="00E04644" w:rsidRPr="00A67E5D" w:rsidRDefault="00E04644" w:rsidP="00E04644">
                  <w:pPr>
                    <w:jc w:val="center"/>
                    <w:rPr>
                      <w:bCs/>
                    </w:rPr>
                  </w:pPr>
                </w:p>
              </w:tc>
            </w:tr>
            <w:tr w:rsidR="00E04644" w:rsidRPr="00A67E5D" w14:paraId="1F0DBB65" w14:textId="77777777" w:rsidTr="00D92140">
              <w:trPr>
                <w:trHeight w:val="300"/>
              </w:trPr>
              <w:tc>
                <w:tcPr>
                  <w:tcW w:w="704" w:type="dxa"/>
                  <w:hideMark/>
                </w:tcPr>
                <w:p w14:paraId="05C3829C" w14:textId="77777777" w:rsidR="00E04644" w:rsidRPr="00A67E5D" w:rsidRDefault="00E04644" w:rsidP="00E04644">
                  <w:pPr>
                    <w:jc w:val="center"/>
                    <w:rPr>
                      <w:bCs/>
                    </w:rPr>
                  </w:pPr>
                  <w:r w:rsidRPr="00A67E5D">
                    <w:rPr>
                      <w:bCs/>
                    </w:rPr>
                    <w:t>12</w:t>
                  </w:r>
                </w:p>
              </w:tc>
              <w:tc>
                <w:tcPr>
                  <w:tcW w:w="5238" w:type="dxa"/>
                  <w:hideMark/>
                </w:tcPr>
                <w:p w14:paraId="38763BCB" w14:textId="77777777" w:rsidR="00E04644" w:rsidRPr="00A67E5D" w:rsidRDefault="00E04644" w:rsidP="00E04644">
                  <w:pPr>
                    <w:jc w:val="both"/>
                    <w:rPr>
                      <w:bCs/>
                    </w:rPr>
                  </w:pPr>
                  <w:r w:rsidRPr="00A67E5D">
                    <w:rPr>
                      <w:bCs/>
                    </w:rPr>
                    <w:t xml:space="preserve">Šaligatvių iš asfaltbetonio išardymas </w:t>
                  </w:r>
                </w:p>
              </w:tc>
              <w:tc>
                <w:tcPr>
                  <w:tcW w:w="851" w:type="dxa"/>
                  <w:hideMark/>
                </w:tcPr>
                <w:p w14:paraId="2AE0B028" w14:textId="77777777" w:rsidR="00E04644" w:rsidRPr="00A67E5D" w:rsidRDefault="00E04644" w:rsidP="00E04644">
                  <w:pPr>
                    <w:jc w:val="center"/>
                    <w:rPr>
                      <w:bCs/>
                    </w:rPr>
                  </w:pPr>
                  <w:r w:rsidRPr="00A67E5D">
                    <w:rPr>
                      <w:bCs/>
                    </w:rPr>
                    <w:t>m2</w:t>
                  </w:r>
                </w:p>
              </w:tc>
              <w:tc>
                <w:tcPr>
                  <w:tcW w:w="1275" w:type="dxa"/>
                  <w:hideMark/>
                </w:tcPr>
                <w:p w14:paraId="08D2BBC9" w14:textId="77777777" w:rsidR="00E04644" w:rsidRPr="00A67E5D" w:rsidRDefault="00E04644" w:rsidP="00E04644">
                  <w:pPr>
                    <w:jc w:val="center"/>
                    <w:rPr>
                      <w:bCs/>
                    </w:rPr>
                  </w:pPr>
                  <w:r w:rsidRPr="00A67E5D">
                    <w:rPr>
                      <w:bCs/>
                    </w:rPr>
                    <w:t xml:space="preserve">3500,0     </w:t>
                  </w:r>
                </w:p>
              </w:tc>
              <w:tc>
                <w:tcPr>
                  <w:tcW w:w="993" w:type="dxa"/>
                </w:tcPr>
                <w:p w14:paraId="177ACBEA" w14:textId="77777777" w:rsidR="00E04644" w:rsidRPr="00A67E5D" w:rsidRDefault="00E04644" w:rsidP="00E04644">
                  <w:pPr>
                    <w:jc w:val="center"/>
                    <w:rPr>
                      <w:bCs/>
                    </w:rPr>
                  </w:pPr>
                </w:p>
              </w:tc>
              <w:tc>
                <w:tcPr>
                  <w:tcW w:w="850" w:type="dxa"/>
                </w:tcPr>
                <w:p w14:paraId="5CED84D5" w14:textId="77777777" w:rsidR="00E04644" w:rsidRPr="00A67E5D" w:rsidRDefault="00E04644" w:rsidP="00E04644">
                  <w:pPr>
                    <w:jc w:val="center"/>
                    <w:rPr>
                      <w:bCs/>
                    </w:rPr>
                  </w:pPr>
                </w:p>
              </w:tc>
            </w:tr>
            <w:tr w:rsidR="00E04644" w:rsidRPr="00A67E5D" w14:paraId="4440EC82" w14:textId="77777777" w:rsidTr="00D92140">
              <w:trPr>
                <w:trHeight w:val="600"/>
              </w:trPr>
              <w:tc>
                <w:tcPr>
                  <w:tcW w:w="704" w:type="dxa"/>
                  <w:hideMark/>
                </w:tcPr>
                <w:p w14:paraId="6CDAC743" w14:textId="77777777" w:rsidR="00E04644" w:rsidRPr="00A67E5D" w:rsidRDefault="00E04644" w:rsidP="00E04644">
                  <w:pPr>
                    <w:jc w:val="center"/>
                    <w:rPr>
                      <w:bCs/>
                    </w:rPr>
                  </w:pPr>
                  <w:r w:rsidRPr="00A67E5D">
                    <w:rPr>
                      <w:bCs/>
                    </w:rPr>
                    <w:t>13</w:t>
                  </w:r>
                </w:p>
              </w:tc>
              <w:tc>
                <w:tcPr>
                  <w:tcW w:w="5238" w:type="dxa"/>
                  <w:hideMark/>
                </w:tcPr>
                <w:p w14:paraId="201B50AD" w14:textId="77777777" w:rsidR="00E04644" w:rsidRPr="00A67E5D" w:rsidRDefault="00E04644" w:rsidP="00E04644">
                  <w:pPr>
                    <w:jc w:val="both"/>
                    <w:rPr>
                      <w:bCs/>
                    </w:rPr>
                  </w:pPr>
                  <w:r w:rsidRPr="00A67E5D">
                    <w:rPr>
                      <w:bCs/>
                    </w:rPr>
                    <w:t xml:space="preserve">Grindinio iš lauko akmenų išardymas </w:t>
                  </w:r>
                  <w:proofErr w:type="spellStart"/>
                  <w:r w:rsidRPr="00A67E5D">
                    <w:rPr>
                      <w:bCs/>
                    </w:rPr>
                    <w:t>pneumoplaktuko</w:t>
                  </w:r>
                  <w:proofErr w:type="spellEnd"/>
                  <w:r w:rsidRPr="00A67E5D">
                    <w:rPr>
                      <w:bCs/>
                    </w:rPr>
                    <w:t xml:space="preserve"> pagalba  </w:t>
                  </w:r>
                </w:p>
              </w:tc>
              <w:tc>
                <w:tcPr>
                  <w:tcW w:w="851" w:type="dxa"/>
                  <w:hideMark/>
                </w:tcPr>
                <w:p w14:paraId="52F2AFB9" w14:textId="77777777" w:rsidR="00E04644" w:rsidRPr="00A67E5D" w:rsidRDefault="00E04644" w:rsidP="00E04644">
                  <w:pPr>
                    <w:jc w:val="center"/>
                    <w:rPr>
                      <w:bCs/>
                    </w:rPr>
                  </w:pPr>
                  <w:r w:rsidRPr="00A67E5D">
                    <w:rPr>
                      <w:bCs/>
                    </w:rPr>
                    <w:t>m3</w:t>
                  </w:r>
                </w:p>
              </w:tc>
              <w:tc>
                <w:tcPr>
                  <w:tcW w:w="1275" w:type="dxa"/>
                  <w:hideMark/>
                </w:tcPr>
                <w:p w14:paraId="434C32DC" w14:textId="77777777" w:rsidR="00E04644" w:rsidRPr="00A67E5D" w:rsidRDefault="00E04644" w:rsidP="00E04644">
                  <w:pPr>
                    <w:jc w:val="center"/>
                    <w:rPr>
                      <w:bCs/>
                    </w:rPr>
                  </w:pPr>
                  <w:r w:rsidRPr="00A67E5D">
                    <w:rPr>
                      <w:bCs/>
                    </w:rPr>
                    <w:t xml:space="preserve">100,0     </w:t>
                  </w:r>
                </w:p>
              </w:tc>
              <w:tc>
                <w:tcPr>
                  <w:tcW w:w="993" w:type="dxa"/>
                </w:tcPr>
                <w:p w14:paraId="5D47F5EA" w14:textId="77777777" w:rsidR="00E04644" w:rsidRPr="00A67E5D" w:rsidRDefault="00E04644" w:rsidP="00E04644">
                  <w:pPr>
                    <w:jc w:val="center"/>
                    <w:rPr>
                      <w:bCs/>
                    </w:rPr>
                  </w:pPr>
                </w:p>
              </w:tc>
              <w:tc>
                <w:tcPr>
                  <w:tcW w:w="850" w:type="dxa"/>
                </w:tcPr>
                <w:p w14:paraId="2CB2039A" w14:textId="77777777" w:rsidR="00E04644" w:rsidRPr="00A67E5D" w:rsidRDefault="00E04644" w:rsidP="00E04644">
                  <w:pPr>
                    <w:jc w:val="center"/>
                    <w:rPr>
                      <w:bCs/>
                    </w:rPr>
                  </w:pPr>
                </w:p>
              </w:tc>
            </w:tr>
            <w:tr w:rsidR="00E04644" w:rsidRPr="00A67E5D" w14:paraId="196E7DA1" w14:textId="77777777" w:rsidTr="00D92140">
              <w:trPr>
                <w:trHeight w:val="315"/>
              </w:trPr>
              <w:tc>
                <w:tcPr>
                  <w:tcW w:w="704" w:type="dxa"/>
                  <w:hideMark/>
                </w:tcPr>
                <w:p w14:paraId="09BE0E99" w14:textId="77777777" w:rsidR="00E04644" w:rsidRPr="00A67E5D" w:rsidRDefault="00E04644" w:rsidP="00E04644">
                  <w:pPr>
                    <w:jc w:val="center"/>
                    <w:rPr>
                      <w:bCs/>
                    </w:rPr>
                  </w:pPr>
                  <w:r w:rsidRPr="00A67E5D">
                    <w:rPr>
                      <w:bCs/>
                    </w:rPr>
                    <w:t> </w:t>
                  </w:r>
                </w:p>
              </w:tc>
              <w:tc>
                <w:tcPr>
                  <w:tcW w:w="5238" w:type="dxa"/>
                  <w:hideMark/>
                </w:tcPr>
                <w:p w14:paraId="5B42AF1D" w14:textId="77777777" w:rsidR="00E04644" w:rsidRPr="00A67E5D" w:rsidRDefault="00E04644" w:rsidP="00E04644">
                  <w:pPr>
                    <w:jc w:val="both"/>
                    <w:rPr>
                      <w:b/>
                      <w:bCs/>
                    </w:rPr>
                  </w:pPr>
                  <w:r w:rsidRPr="00A67E5D">
                    <w:rPr>
                      <w:b/>
                      <w:bCs/>
                    </w:rPr>
                    <w:t>Pagrindų įrengimo darbai</w:t>
                  </w:r>
                </w:p>
              </w:tc>
              <w:tc>
                <w:tcPr>
                  <w:tcW w:w="851" w:type="dxa"/>
                  <w:hideMark/>
                </w:tcPr>
                <w:p w14:paraId="2844D9D5" w14:textId="77777777" w:rsidR="00E04644" w:rsidRPr="00A67E5D" w:rsidRDefault="00E04644" w:rsidP="00E04644">
                  <w:pPr>
                    <w:jc w:val="center"/>
                    <w:rPr>
                      <w:bCs/>
                    </w:rPr>
                  </w:pPr>
                  <w:r w:rsidRPr="00A67E5D">
                    <w:rPr>
                      <w:bCs/>
                    </w:rPr>
                    <w:t> </w:t>
                  </w:r>
                </w:p>
              </w:tc>
              <w:tc>
                <w:tcPr>
                  <w:tcW w:w="1275" w:type="dxa"/>
                  <w:hideMark/>
                </w:tcPr>
                <w:p w14:paraId="7465823D" w14:textId="77777777" w:rsidR="00E04644" w:rsidRPr="00A67E5D" w:rsidRDefault="00E04644" w:rsidP="00E04644">
                  <w:pPr>
                    <w:jc w:val="center"/>
                    <w:rPr>
                      <w:bCs/>
                    </w:rPr>
                  </w:pPr>
                  <w:r w:rsidRPr="00A67E5D">
                    <w:rPr>
                      <w:bCs/>
                    </w:rPr>
                    <w:t> </w:t>
                  </w:r>
                </w:p>
              </w:tc>
              <w:tc>
                <w:tcPr>
                  <w:tcW w:w="993" w:type="dxa"/>
                </w:tcPr>
                <w:p w14:paraId="75425166" w14:textId="77777777" w:rsidR="00E04644" w:rsidRPr="00A67E5D" w:rsidRDefault="00E04644" w:rsidP="00E04644">
                  <w:pPr>
                    <w:jc w:val="center"/>
                    <w:rPr>
                      <w:bCs/>
                    </w:rPr>
                  </w:pPr>
                </w:p>
              </w:tc>
              <w:tc>
                <w:tcPr>
                  <w:tcW w:w="850" w:type="dxa"/>
                </w:tcPr>
                <w:p w14:paraId="0C399DFC" w14:textId="77777777" w:rsidR="00E04644" w:rsidRPr="00A67E5D" w:rsidRDefault="00E04644" w:rsidP="00E04644">
                  <w:pPr>
                    <w:jc w:val="center"/>
                    <w:rPr>
                      <w:bCs/>
                    </w:rPr>
                  </w:pPr>
                </w:p>
              </w:tc>
            </w:tr>
            <w:tr w:rsidR="00E04644" w:rsidRPr="00A67E5D" w14:paraId="208CEA5C" w14:textId="77777777" w:rsidTr="00D92140">
              <w:trPr>
                <w:trHeight w:val="420"/>
              </w:trPr>
              <w:tc>
                <w:tcPr>
                  <w:tcW w:w="704" w:type="dxa"/>
                  <w:hideMark/>
                </w:tcPr>
                <w:p w14:paraId="3ED63BFE" w14:textId="77777777" w:rsidR="00E04644" w:rsidRPr="00A67E5D" w:rsidRDefault="00E04644" w:rsidP="00E04644">
                  <w:pPr>
                    <w:jc w:val="center"/>
                    <w:rPr>
                      <w:bCs/>
                    </w:rPr>
                  </w:pPr>
                  <w:r w:rsidRPr="00A67E5D">
                    <w:rPr>
                      <w:bCs/>
                    </w:rPr>
                    <w:t>14</w:t>
                  </w:r>
                </w:p>
              </w:tc>
              <w:tc>
                <w:tcPr>
                  <w:tcW w:w="5238" w:type="dxa"/>
                  <w:hideMark/>
                </w:tcPr>
                <w:p w14:paraId="3BC84316" w14:textId="77777777" w:rsidR="00E04644" w:rsidRPr="00A67E5D" w:rsidRDefault="00E04644" w:rsidP="00E04644">
                  <w:pPr>
                    <w:jc w:val="both"/>
                    <w:rPr>
                      <w:bCs/>
                    </w:rPr>
                  </w:pPr>
                  <w:r w:rsidRPr="00A67E5D">
                    <w:rPr>
                      <w:bCs/>
                    </w:rPr>
                    <w:t xml:space="preserve">Grunto išlyginimas rankiniu būdu  </w:t>
                  </w:r>
                </w:p>
              </w:tc>
              <w:tc>
                <w:tcPr>
                  <w:tcW w:w="851" w:type="dxa"/>
                  <w:hideMark/>
                </w:tcPr>
                <w:p w14:paraId="0CC2653B" w14:textId="77777777" w:rsidR="00E04644" w:rsidRPr="00A67E5D" w:rsidRDefault="00E04644" w:rsidP="00E04644">
                  <w:pPr>
                    <w:jc w:val="center"/>
                    <w:rPr>
                      <w:bCs/>
                    </w:rPr>
                  </w:pPr>
                  <w:r w:rsidRPr="00A67E5D">
                    <w:rPr>
                      <w:bCs/>
                    </w:rPr>
                    <w:t>m2</w:t>
                  </w:r>
                </w:p>
              </w:tc>
              <w:tc>
                <w:tcPr>
                  <w:tcW w:w="1275" w:type="dxa"/>
                  <w:hideMark/>
                </w:tcPr>
                <w:p w14:paraId="18B251CB" w14:textId="77777777" w:rsidR="00E04644" w:rsidRPr="00A67E5D" w:rsidRDefault="00E04644" w:rsidP="00E04644">
                  <w:pPr>
                    <w:jc w:val="center"/>
                    <w:rPr>
                      <w:bCs/>
                    </w:rPr>
                  </w:pPr>
                  <w:r w:rsidRPr="00A67E5D">
                    <w:rPr>
                      <w:bCs/>
                    </w:rPr>
                    <w:t xml:space="preserve">500,0     </w:t>
                  </w:r>
                </w:p>
              </w:tc>
              <w:tc>
                <w:tcPr>
                  <w:tcW w:w="993" w:type="dxa"/>
                </w:tcPr>
                <w:p w14:paraId="0BF8858F" w14:textId="77777777" w:rsidR="00E04644" w:rsidRPr="00A67E5D" w:rsidRDefault="00E04644" w:rsidP="00E04644">
                  <w:pPr>
                    <w:jc w:val="center"/>
                    <w:rPr>
                      <w:bCs/>
                    </w:rPr>
                  </w:pPr>
                </w:p>
              </w:tc>
              <w:tc>
                <w:tcPr>
                  <w:tcW w:w="850" w:type="dxa"/>
                </w:tcPr>
                <w:p w14:paraId="582863E3" w14:textId="77777777" w:rsidR="00E04644" w:rsidRPr="00A67E5D" w:rsidRDefault="00E04644" w:rsidP="00E04644">
                  <w:pPr>
                    <w:jc w:val="center"/>
                    <w:rPr>
                      <w:bCs/>
                    </w:rPr>
                  </w:pPr>
                </w:p>
              </w:tc>
            </w:tr>
            <w:tr w:rsidR="00E04644" w:rsidRPr="00A67E5D" w14:paraId="04858E33" w14:textId="77777777" w:rsidTr="00D92140">
              <w:trPr>
                <w:trHeight w:val="675"/>
              </w:trPr>
              <w:tc>
                <w:tcPr>
                  <w:tcW w:w="704" w:type="dxa"/>
                  <w:hideMark/>
                </w:tcPr>
                <w:p w14:paraId="59079EAA" w14:textId="77777777" w:rsidR="00E04644" w:rsidRPr="00A67E5D" w:rsidRDefault="00E04644" w:rsidP="00E04644">
                  <w:pPr>
                    <w:jc w:val="center"/>
                    <w:rPr>
                      <w:bCs/>
                    </w:rPr>
                  </w:pPr>
                  <w:r w:rsidRPr="00A67E5D">
                    <w:rPr>
                      <w:bCs/>
                    </w:rPr>
                    <w:t>15</w:t>
                  </w:r>
                </w:p>
              </w:tc>
              <w:tc>
                <w:tcPr>
                  <w:tcW w:w="5238" w:type="dxa"/>
                  <w:hideMark/>
                </w:tcPr>
                <w:p w14:paraId="145ED865" w14:textId="77777777" w:rsidR="00E04644" w:rsidRPr="00A67E5D" w:rsidRDefault="00E04644" w:rsidP="00E04644">
                  <w:pPr>
                    <w:jc w:val="both"/>
                    <w:rPr>
                      <w:bCs/>
                    </w:rPr>
                  </w:pPr>
                  <w:r w:rsidRPr="00A67E5D">
                    <w:rPr>
                      <w:bCs/>
                    </w:rPr>
                    <w:t xml:space="preserve">Pagrindo griovių dugno ir šlaitų sutvirtinimas dolomito  skaldele 11/16 </w:t>
                  </w:r>
                  <w:proofErr w:type="spellStart"/>
                  <w:r w:rsidRPr="00A67E5D">
                    <w:rPr>
                      <w:bCs/>
                    </w:rPr>
                    <w:t>fr</w:t>
                  </w:r>
                  <w:proofErr w:type="spellEnd"/>
                  <w:r w:rsidRPr="00A67E5D">
                    <w:rPr>
                      <w:bCs/>
                    </w:rPr>
                    <w:t>.</w:t>
                  </w:r>
                </w:p>
              </w:tc>
              <w:tc>
                <w:tcPr>
                  <w:tcW w:w="851" w:type="dxa"/>
                  <w:hideMark/>
                </w:tcPr>
                <w:p w14:paraId="15A05F1B" w14:textId="77777777" w:rsidR="00E04644" w:rsidRPr="00A67E5D" w:rsidRDefault="00E04644" w:rsidP="00E04644">
                  <w:pPr>
                    <w:jc w:val="center"/>
                    <w:rPr>
                      <w:bCs/>
                    </w:rPr>
                  </w:pPr>
                  <w:r w:rsidRPr="00A67E5D">
                    <w:rPr>
                      <w:bCs/>
                    </w:rPr>
                    <w:t>m3</w:t>
                  </w:r>
                </w:p>
              </w:tc>
              <w:tc>
                <w:tcPr>
                  <w:tcW w:w="1275" w:type="dxa"/>
                  <w:hideMark/>
                </w:tcPr>
                <w:p w14:paraId="446D3C11" w14:textId="77777777" w:rsidR="00E04644" w:rsidRPr="00A67E5D" w:rsidRDefault="00E04644" w:rsidP="00E04644">
                  <w:pPr>
                    <w:jc w:val="center"/>
                    <w:rPr>
                      <w:bCs/>
                    </w:rPr>
                  </w:pPr>
                  <w:r w:rsidRPr="00A67E5D">
                    <w:rPr>
                      <w:bCs/>
                    </w:rPr>
                    <w:t xml:space="preserve">140,0     </w:t>
                  </w:r>
                </w:p>
              </w:tc>
              <w:tc>
                <w:tcPr>
                  <w:tcW w:w="993" w:type="dxa"/>
                </w:tcPr>
                <w:p w14:paraId="2DA626ED" w14:textId="77777777" w:rsidR="00E04644" w:rsidRPr="00A67E5D" w:rsidRDefault="00E04644" w:rsidP="00E04644">
                  <w:pPr>
                    <w:jc w:val="center"/>
                    <w:rPr>
                      <w:bCs/>
                    </w:rPr>
                  </w:pPr>
                </w:p>
              </w:tc>
              <w:tc>
                <w:tcPr>
                  <w:tcW w:w="850" w:type="dxa"/>
                </w:tcPr>
                <w:p w14:paraId="5A302844" w14:textId="77777777" w:rsidR="00E04644" w:rsidRPr="00A67E5D" w:rsidRDefault="00E04644" w:rsidP="00E04644">
                  <w:pPr>
                    <w:jc w:val="center"/>
                    <w:rPr>
                      <w:bCs/>
                    </w:rPr>
                  </w:pPr>
                </w:p>
              </w:tc>
            </w:tr>
            <w:tr w:rsidR="00E04644" w:rsidRPr="00A67E5D" w14:paraId="7810EA44" w14:textId="77777777" w:rsidTr="00D92140">
              <w:trPr>
                <w:trHeight w:val="675"/>
              </w:trPr>
              <w:tc>
                <w:tcPr>
                  <w:tcW w:w="704" w:type="dxa"/>
                  <w:hideMark/>
                </w:tcPr>
                <w:p w14:paraId="12ACF7AC" w14:textId="77777777" w:rsidR="00E04644" w:rsidRPr="00A67E5D" w:rsidRDefault="00E04644" w:rsidP="00E04644">
                  <w:pPr>
                    <w:jc w:val="center"/>
                    <w:rPr>
                      <w:bCs/>
                    </w:rPr>
                  </w:pPr>
                  <w:r w:rsidRPr="00A67E5D">
                    <w:rPr>
                      <w:bCs/>
                    </w:rPr>
                    <w:t>16</w:t>
                  </w:r>
                </w:p>
              </w:tc>
              <w:tc>
                <w:tcPr>
                  <w:tcW w:w="5238" w:type="dxa"/>
                  <w:hideMark/>
                </w:tcPr>
                <w:p w14:paraId="10A63D5B" w14:textId="77777777" w:rsidR="00E04644" w:rsidRPr="00A67E5D" w:rsidRDefault="00E04644" w:rsidP="00E04644">
                  <w:pPr>
                    <w:jc w:val="both"/>
                    <w:rPr>
                      <w:bCs/>
                    </w:rPr>
                  </w:pPr>
                  <w:r w:rsidRPr="00A67E5D">
                    <w:rPr>
                      <w:bCs/>
                    </w:rPr>
                    <w:t xml:space="preserve">Apsauginio šalčiui atsparaus pagrindo sluoksnio įrengimas iš gamtinio smėlio 20 cm </w:t>
                  </w:r>
                </w:p>
              </w:tc>
              <w:tc>
                <w:tcPr>
                  <w:tcW w:w="851" w:type="dxa"/>
                  <w:hideMark/>
                </w:tcPr>
                <w:p w14:paraId="548C848E" w14:textId="77777777" w:rsidR="00E04644" w:rsidRPr="00A67E5D" w:rsidRDefault="00E04644" w:rsidP="00E04644">
                  <w:pPr>
                    <w:jc w:val="center"/>
                    <w:rPr>
                      <w:bCs/>
                    </w:rPr>
                  </w:pPr>
                  <w:r w:rsidRPr="00A67E5D">
                    <w:rPr>
                      <w:bCs/>
                    </w:rPr>
                    <w:t>m3</w:t>
                  </w:r>
                </w:p>
              </w:tc>
              <w:tc>
                <w:tcPr>
                  <w:tcW w:w="1275" w:type="dxa"/>
                  <w:hideMark/>
                </w:tcPr>
                <w:p w14:paraId="2DC613C7" w14:textId="77777777" w:rsidR="00E04644" w:rsidRPr="00A67E5D" w:rsidRDefault="00E04644" w:rsidP="00E04644">
                  <w:pPr>
                    <w:jc w:val="center"/>
                    <w:rPr>
                      <w:bCs/>
                    </w:rPr>
                  </w:pPr>
                  <w:r w:rsidRPr="00A67E5D">
                    <w:rPr>
                      <w:bCs/>
                    </w:rPr>
                    <w:t xml:space="preserve">160,0     </w:t>
                  </w:r>
                </w:p>
              </w:tc>
              <w:tc>
                <w:tcPr>
                  <w:tcW w:w="993" w:type="dxa"/>
                </w:tcPr>
                <w:p w14:paraId="22F18B1E" w14:textId="77777777" w:rsidR="00E04644" w:rsidRPr="00A67E5D" w:rsidRDefault="00E04644" w:rsidP="00E04644">
                  <w:pPr>
                    <w:jc w:val="center"/>
                    <w:rPr>
                      <w:bCs/>
                    </w:rPr>
                  </w:pPr>
                </w:p>
              </w:tc>
              <w:tc>
                <w:tcPr>
                  <w:tcW w:w="850" w:type="dxa"/>
                </w:tcPr>
                <w:p w14:paraId="2772BEDD" w14:textId="77777777" w:rsidR="00E04644" w:rsidRPr="00A67E5D" w:rsidRDefault="00E04644" w:rsidP="00E04644">
                  <w:pPr>
                    <w:jc w:val="center"/>
                    <w:rPr>
                      <w:bCs/>
                    </w:rPr>
                  </w:pPr>
                </w:p>
              </w:tc>
            </w:tr>
            <w:tr w:rsidR="00E04644" w:rsidRPr="00A67E5D" w14:paraId="2533925B" w14:textId="77777777" w:rsidTr="00D92140">
              <w:trPr>
                <w:trHeight w:val="435"/>
              </w:trPr>
              <w:tc>
                <w:tcPr>
                  <w:tcW w:w="704" w:type="dxa"/>
                  <w:hideMark/>
                </w:tcPr>
                <w:p w14:paraId="3BF82592" w14:textId="77777777" w:rsidR="00E04644" w:rsidRPr="00A67E5D" w:rsidRDefault="00E04644" w:rsidP="00E04644">
                  <w:pPr>
                    <w:jc w:val="center"/>
                    <w:rPr>
                      <w:bCs/>
                    </w:rPr>
                  </w:pPr>
                  <w:r w:rsidRPr="00A67E5D">
                    <w:rPr>
                      <w:bCs/>
                    </w:rPr>
                    <w:t>17</w:t>
                  </w:r>
                </w:p>
              </w:tc>
              <w:tc>
                <w:tcPr>
                  <w:tcW w:w="5238" w:type="dxa"/>
                  <w:hideMark/>
                </w:tcPr>
                <w:p w14:paraId="39C6170C" w14:textId="77777777" w:rsidR="00E04644" w:rsidRPr="00A67E5D" w:rsidRDefault="00E04644" w:rsidP="00E04644">
                  <w:pPr>
                    <w:jc w:val="both"/>
                    <w:rPr>
                      <w:bCs/>
                    </w:rPr>
                  </w:pPr>
                  <w:r w:rsidRPr="00A67E5D">
                    <w:rPr>
                      <w:bCs/>
                    </w:rPr>
                    <w:t xml:space="preserve">Smėlio pagrindo h-5/10 cm įrengimas  </w:t>
                  </w:r>
                </w:p>
              </w:tc>
              <w:tc>
                <w:tcPr>
                  <w:tcW w:w="851" w:type="dxa"/>
                  <w:hideMark/>
                </w:tcPr>
                <w:p w14:paraId="7F6F0C5C" w14:textId="77777777" w:rsidR="00E04644" w:rsidRPr="00A67E5D" w:rsidRDefault="00E04644" w:rsidP="00E04644">
                  <w:pPr>
                    <w:jc w:val="center"/>
                    <w:rPr>
                      <w:bCs/>
                    </w:rPr>
                  </w:pPr>
                  <w:r w:rsidRPr="00A67E5D">
                    <w:rPr>
                      <w:bCs/>
                    </w:rPr>
                    <w:t>m3</w:t>
                  </w:r>
                </w:p>
              </w:tc>
              <w:tc>
                <w:tcPr>
                  <w:tcW w:w="1275" w:type="dxa"/>
                  <w:hideMark/>
                </w:tcPr>
                <w:p w14:paraId="623A1FEE" w14:textId="77777777" w:rsidR="00E04644" w:rsidRPr="00A67E5D" w:rsidRDefault="00E04644" w:rsidP="00E04644">
                  <w:pPr>
                    <w:jc w:val="center"/>
                    <w:rPr>
                      <w:bCs/>
                    </w:rPr>
                  </w:pPr>
                  <w:r w:rsidRPr="00A67E5D">
                    <w:rPr>
                      <w:bCs/>
                    </w:rPr>
                    <w:t xml:space="preserve"> 30,0     </w:t>
                  </w:r>
                </w:p>
              </w:tc>
              <w:tc>
                <w:tcPr>
                  <w:tcW w:w="993" w:type="dxa"/>
                </w:tcPr>
                <w:p w14:paraId="6AE7C6B3" w14:textId="77777777" w:rsidR="00E04644" w:rsidRPr="00A67E5D" w:rsidRDefault="00E04644" w:rsidP="00E04644">
                  <w:pPr>
                    <w:jc w:val="center"/>
                    <w:rPr>
                      <w:bCs/>
                    </w:rPr>
                  </w:pPr>
                </w:p>
              </w:tc>
              <w:tc>
                <w:tcPr>
                  <w:tcW w:w="850" w:type="dxa"/>
                </w:tcPr>
                <w:p w14:paraId="58BEA7AE" w14:textId="77777777" w:rsidR="00E04644" w:rsidRPr="00A67E5D" w:rsidRDefault="00E04644" w:rsidP="00E04644">
                  <w:pPr>
                    <w:jc w:val="center"/>
                    <w:rPr>
                      <w:bCs/>
                    </w:rPr>
                  </w:pPr>
                </w:p>
              </w:tc>
            </w:tr>
            <w:tr w:rsidR="00E04644" w:rsidRPr="00A67E5D" w14:paraId="25F05351" w14:textId="77777777" w:rsidTr="00D92140">
              <w:trPr>
                <w:trHeight w:val="975"/>
              </w:trPr>
              <w:tc>
                <w:tcPr>
                  <w:tcW w:w="704" w:type="dxa"/>
                  <w:hideMark/>
                </w:tcPr>
                <w:p w14:paraId="46828639" w14:textId="77777777" w:rsidR="00E04644" w:rsidRPr="00A67E5D" w:rsidRDefault="00E04644" w:rsidP="00E04644">
                  <w:pPr>
                    <w:jc w:val="center"/>
                    <w:rPr>
                      <w:bCs/>
                    </w:rPr>
                  </w:pPr>
                  <w:r w:rsidRPr="00A67E5D">
                    <w:rPr>
                      <w:bCs/>
                    </w:rPr>
                    <w:t>18</w:t>
                  </w:r>
                </w:p>
              </w:tc>
              <w:tc>
                <w:tcPr>
                  <w:tcW w:w="5238" w:type="dxa"/>
                  <w:hideMark/>
                </w:tcPr>
                <w:p w14:paraId="18641865" w14:textId="77777777" w:rsidR="00E04644" w:rsidRPr="00A67E5D" w:rsidRDefault="00E04644" w:rsidP="00E04644">
                  <w:pPr>
                    <w:jc w:val="both"/>
                    <w:rPr>
                      <w:bCs/>
                    </w:rPr>
                  </w:pPr>
                  <w:r w:rsidRPr="00A67E5D">
                    <w:rPr>
                      <w:bCs/>
                    </w:rPr>
                    <w:t xml:space="preserve">Pagrindo profilio ištaisymas, pridedant 25% naujų medžiagų, kai pagrindas  smėlio-žvyro mišinio </w:t>
                  </w:r>
                  <w:proofErr w:type="spellStart"/>
                  <w:r w:rsidRPr="00A67E5D">
                    <w:rPr>
                      <w:bCs/>
                    </w:rPr>
                    <w:t>fr</w:t>
                  </w:r>
                  <w:proofErr w:type="spellEnd"/>
                  <w:r w:rsidRPr="00A67E5D">
                    <w:rPr>
                      <w:bCs/>
                    </w:rPr>
                    <w:t>. 0/45  k9=1.15 (12 cm)</w:t>
                  </w:r>
                </w:p>
              </w:tc>
              <w:tc>
                <w:tcPr>
                  <w:tcW w:w="851" w:type="dxa"/>
                  <w:hideMark/>
                </w:tcPr>
                <w:p w14:paraId="53088C71" w14:textId="77777777" w:rsidR="00E04644" w:rsidRPr="00A67E5D" w:rsidRDefault="00E04644" w:rsidP="00E04644">
                  <w:pPr>
                    <w:jc w:val="center"/>
                    <w:rPr>
                      <w:bCs/>
                    </w:rPr>
                  </w:pPr>
                  <w:r w:rsidRPr="00A67E5D">
                    <w:rPr>
                      <w:bCs/>
                    </w:rPr>
                    <w:t>m2</w:t>
                  </w:r>
                </w:p>
              </w:tc>
              <w:tc>
                <w:tcPr>
                  <w:tcW w:w="1275" w:type="dxa"/>
                  <w:hideMark/>
                </w:tcPr>
                <w:p w14:paraId="0A00BC45" w14:textId="77777777" w:rsidR="00E04644" w:rsidRPr="00A67E5D" w:rsidRDefault="00E04644" w:rsidP="00E04644">
                  <w:pPr>
                    <w:jc w:val="center"/>
                    <w:rPr>
                      <w:bCs/>
                    </w:rPr>
                  </w:pPr>
                  <w:r w:rsidRPr="00A67E5D">
                    <w:rPr>
                      <w:bCs/>
                    </w:rPr>
                    <w:t xml:space="preserve">18000,0     </w:t>
                  </w:r>
                </w:p>
              </w:tc>
              <w:tc>
                <w:tcPr>
                  <w:tcW w:w="993" w:type="dxa"/>
                </w:tcPr>
                <w:p w14:paraId="59436826" w14:textId="77777777" w:rsidR="00E04644" w:rsidRPr="00A67E5D" w:rsidRDefault="00E04644" w:rsidP="00E04644">
                  <w:pPr>
                    <w:jc w:val="center"/>
                    <w:rPr>
                      <w:bCs/>
                    </w:rPr>
                  </w:pPr>
                </w:p>
              </w:tc>
              <w:tc>
                <w:tcPr>
                  <w:tcW w:w="850" w:type="dxa"/>
                </w:tcPr>
                <w:p w14:paraId="09FF65C8" w14:textId="77777777" w:rsidR="00E04644" w:rsidRPr="00A67E5D" w:rsidRDefault="00E04644" w:rsidP="00E04644">
                  <w:pPr>
                    <w:jc w:val="center"/>
                    <w:rPr>
                      <w:bCs/>
                    </w:rPr>
                  </w:pPr>
                </w:p>
              </w:tc>
            </w:tr>
            <w:tr w:rsidR="00E04644" w:rsidRPr="00A67E5D" w14:paraId="3D5FD245" w14:textId="77777777" w:rsidTr="00D92140">
              <w:trPr>
                <w:trHeight w:val="675"/>
              </w:trPr>
              <w:tc>
                <w:tcPr>
                  <w:tcW w:w="704" w:type="dxa"/>
                  <w:hideMark/>
                </w:tcPr>
                <w:p w14:paraId="0FB923F8" w14:textId="77777777" w:rsidR="00E04644" w:rsidRPr="00A67E5D" w:rsidRDefault="00E04644" w:rsidP="00E04644">
                  <w:pPr>
                    <w:jc w:val="center"/>
                    <w:rPr>
                      <w:bCs/>
                    </w:rPr>
                  </w:pPr>
                  <w:r w:rsidRPr="00A67E5D">
                    <w:rPr>
                      <w:bCs/>
                    </w:rPr>
                    <w:t>19</w:t>
                  </w:r>
                </w:p>
              </w:tc>
              <w:tc>
                <w:tcPr>
                  <w:tcW w:w="5238" w:type="dxa"/>
                  <w:hideMark/>
                </w:tcPr>
                <w:p w14:paraId="4CA596E4" w14:textId="77777777" w:rsidR="00E04644" w:rsidRPr="00A67E5D" w:rsidRDefault="00E04644" w:rsidP="00E04644">
                  <w:pPr>
                    <w:jc w:val="both"/>
                    <w:rPr>
                      <w:bCs/>
                    </w:rPr>
                  </w:pPr>
                  <w:r w:rsidRPr="00A67E5D">
                    <w:rPr>
                      <w:bCs/>
                    </w:rPr>
                    <w:t xml:space="preserve">Išlyginamojo sluoksnio įrengimas iš nesurištojo mišinio </w:t>
                  </w:r>
                  <w:proofErr w:type="spellStart"/>
                  <w:r w:rsidRPr="00A67E5D">
                    <w:rPr>
                      <w:bCs/>
                    </w:rPr>
                    <w:t>fr</w:t>
                  </w:r>
                  <w:proofErr w:type="spellEnd"/>
                  <w:r w:rsidRPr="00A67E5D">
                    <w:rPr>
                      <w:bCs/>
                    </w:rPr>
                    <w:t xml:space="preserve">. 0/45 </w:t>
                  </w:r>
                </w:p>
              </w:tc>
              <w:tc>
                <w:tcPr>
                  <w:tcW w:w="851" w:type="dxa"/>
                  <w:hideMark/>
                </w:tcPr>
                <w:p w14:paraId="079A92B5" w14:textId="77777777" w:rsidR="00E04644" w:rsidRPr="00A67E5D" w:rsidRDefault="00E04644" w:rsidP="00E04644">
                  <w:pPr>
                    <w:jc w:val="center"/>
                    <w:rPr>
                      <w:bCs/>
                    </w:rPr>
                  </w:pPr>
                  <w:r w:rsidRPr="00A67E5D">
                    <w:rPr>
                      <w:bCs/>
                    </w:rPr>
                    <w:t>m3</w:t>
                  </w:r>
                </w:p>
              </w:tc>
              <w:tc>
                <w:tcPr>
                  <w:tcW w:w="1275" w:type="dxa"/>
                  <w:hideMark/>
                </w:tcPr>
                <w:p w14:paraId="4FFAD01E" w14:textId="77777777" w:rsidR="00E04644" w:rsidRPr="00A67E5D" w:rsidRDefault="00E04644" w:rsidP="00E04644">
                  <w:pPr>
                    <w:jc w:val="center"/>
                    <w:rPr>
                      <w:bCs/>
                    </w:rPr>
                  </w:pPr>
                  <w:r w:rsidRPr="00A67E5D">
                    <w:rPr>
                      <w:bCs/>
                    </w:rPr>
                    <w:t xml:space="preserve">2200,0     </w:t>
                  </w:r>
                </w:p>
              </w:tc>
              <w:tc>
                <w:tcPr>
                  <w:tcW w:w="993" w:type="dxa"/>
                </w:tcPr>
                <w:p w14:paraId="640EE8BC" w14:textId="77777777" w:rsidR="00E04644" w:rsidRPr="00A67E5D" w:rsidRDefault="00E04644" w:rsidP="00E04644">
                  <w:pPr>
                    <w:jc w:val="center"/>
                    <w:rPr>
                      <w:bCs/>
                    </w:rPr>
                  </w:pPr>
                </w:p>
              </w:tc>
              <w:tc>
                <w:tcPr>
                  <w:tcW w:w="850" w:type="dxa"/>
                </w:tcPr>
                <w:p w14:paraId="2B036C55" w14:textId="77777777" w:rsidR="00E04644" w:rsidRPr="00A67E5D" w:rsidRDefault="00E04644" w:rsidP="00E04644">
                  <w:pPr>
                    <w:jc w:val="center"/>
                    <w:rPr>
                      <w:bCs/>
                    </w:rPr>
                  </w:pPr>
                </w:p>
              </w:tc>
            </w:tr>
            <w:tr w:rsidR="00E04644" w:rsidRPr="00A67E5D" w14:paraId="0D0DD15F" w14:textId="77777777" w:rsidTr="00D92140">
              <w:trPr>
                <w:trHeight w:val="675"/>
              </w:trPr>
              <w:tc>
                <w:tcPr>
                  <w:tcW w:w="704" w:type="dxa"/>
                  <w:hideMark/>
                </w:tcPr>
                <w:p w14:paraId="20126F4B" w14:textId="77777777" w:rsidR="00E04644" w:rsidRPr="00A67E5D" w:rsidRDefault="00E04644" w:rsidP="00E04644">
                  <w:pPr>
                    <w:jc w:val="center"/>
                    <w:rPr>
                      <w:bCs/>
                    </w:rPr>
                  </w:pPr>
                  <w:r w:rsidRPr="00A67E5D">
                    <w:rPr>
                      <w:bCs/>
                    </w:rPr>
                    <w:t>20</w:t>
                  </w:r>
                </w:p>
              </w:tc>
              <w:tc>
                <w:tcPr>
                  <w:tcW w:w="5238" w:type="dxa"/>
                  <w:hideMark/>
                </w:tcPr>
                <w:p w14:paraId="7E445BFF" w14:textId="77777777" w:rsidR="00E04644" w:rsidRPr="00A67E5D" w:rsidRDefault="00E04644" w:rsidP="00E04644">
                  <w:pPr>
                    <w:jc w:val="both"/>
                    <w:rPr>
                      <w:bCs/>
                    </w:rPr>
                  </w:pPr>
                  <w:r w:rsidRPr="00A67E5D">
                    <w:rPr>
                      <w:bCs/>
                    </w:rPr>
                    <w:t xml:space="preserve">Dolomito skaldos fr.22/56 su skaldele fr11/16 pagrindo ar dangos įrengimas (storis 15 cm, </w:t>
                  </w:r>
                  <w:proofErr w:type="spellStart"/>
                  <w:r w:rsidRPr="00A67E5D">
                    <w:rPr>
                      <w:bCs/>
                    </w:rPr>
                    <w:t>viensluoksnis</w:t>
                  </w:r>
                  <w:proofErr w:type="spellEnd"/>
                  <w:r w:rsidRPr="00A67E5D">
                    <w:rPr>
                      <w:bCs/>
                    </w:rPr>
                    <w:t>)</w:t>
                  </w:r>
                </w:p>
              </w:tc>
              <w:tc>
                <w:tcPr>
                  <w:tcW w:w="851" w:type="dxa"/>
                  <w:hideMark/>
                </w:tcPr>
                <w:p w14:paraId="1F8A37FB" w14:textId="77777777" w:rsidR="00E04644" w:rsidRPr="00A67E5D" w:rsidRDefault="00E04644" w:rsidP="00E04644">
                  <w:pPr>
                    <w:jc w:val="center"/>
                    <w:rPr>
                      <w:bCs/>
                    </w:rPr>
                  </w:pPr>
                  <w:r w:rsidRPr="00A67E5D">
                    <w:rPr>
                      <w:bCs/>
                    </w:rPr>
                    <w:t>m2</w:t>
                  </w:r>
                </w:p>
              </w:tc>
              <w:tc>
                <w:tcPr>
                  <w:tcW w:w="1275" w:type="dxa"/>
                  <w:hideMark/>
                </w:tcPr>
                <w:p w14:paraId="149252DB" w14:textId="77777777" w:rsidR="00E04644" w:rsidRPr="00A67E5D" w:rsidRDefault="00E04644" w:rsidP="00E04644">
                  <w:pPr>
                    <w:jc w:val="center"/>
                    <w:rPr>
                      <w:bCs/>
                    </w:rPr>
                  </w:pPr>
                  <w:r w:rsidRPr="00A67E5D">
                    <w:rPr>
                      <w:bCs/>
                    </w:rPr>
                    <w:t xml:space="preserve">100,0     </w:t>
                  </w:r>
                </w:p>
              </w:tc>
              <w:tc>
                <w:tcPr>
                  <w:tcW w:w="993" w:type="dxa"/>
                </w:tcPr>
                <w:p w14:paraId="4C8157A7" w14:textId="77777777" w:rsidR="00E04644" w:rsidRPr="00A67E5D" w:rsidRDefault="00E04644" w:rsidP="00E04644">
                  <w:pPr>
                    <w:jc w:val="center"/>
                    <w:rPr>
                      <w:bCs/>
                    </w:rPr>
                  </w:pPr>
                </w:p>
              </w:tc>
              <w:tc>
                <w:tcPr>
                  <w:tcW w:w="850" w:type="dxa"/>
                </w:tcPr>
                <w:p w14:paraId="190C6F12" w14:textId="77777777" w:rsidR="00E04644" w:rsidRPr="00A67E5D" w:rsidRDefault="00E04644" w:rsidP="00E04644">
                  <w:pPr>
                    <w:jc w:val="center"/>
                    <w:rPr>
                      <w:bCs/>
                    </w:rPr>
                  </w:pPr>
                </w:p>
              </w:tc>
            </w:tr>
            <w:tr w:rsidR="00E04644" w:rsidRPr="00A67E5D" w14:paraId="190F1EBF" w14:textId="77777777" w:rsidTr="00D92140">
              <w:trPr>
                <w:trHeight w:val="660"/>
              </w:trPr>
              <w:tc>
                <w:tcPr>
                  <w:tcW w:w="704" w:type="dxa"/>
                  <w:hideMark/>
                </w:tcPr>
                <w:p w14:paraId="6625D618" w14:textId="77777777" w:rsidR="00E04644" w:rsidRPr="00A67E5D" w:rsidRDefault="00E04644" w:rsidP="00E04644">
                  <w:pPr>
                    <w:jc w:val="center"/>
                    <w:rPr>
                      <w:bCs/>
                    </w:rPr>
                  </w:pPr>
                  <w:r w:rsidRPr="00A67E5D">
                    <w:rPr>
                      <w:bCs/>
                    </w:rPr>
                    <w:t>21</w:t>
                  </w:r>
                </w:p>
              </w:tc>
              <w:tc>
                <w:tcPr>
                  <w:tcW w:w="5238" w:type="dxa"/>
                  <w:hideMark/>
                </w:tcPr>
                <w:p w14:paraId="5493337B" w14:textId="77777777" w:rsidR="00E04644" w:rsidRPr="00A67E5D" w:rsidRDefault="00E04644" w:rsidP="00E04644">
                  <w:pPr>
                    <w:jc w:val="both"/>
                    <w:rPr>
                      <w:bCs/>
                    </w:rPr>
                  </w:pPr>
                  <w:r w:rsidRPr="00A67E5D">
                    <w:rPr>
                      <w:bCs/>
                    </w:rPr>
                    <w:t xml:space="preserve">Smėlio-žvyro mišinio pagrindo ar dangos įrengimas (storis 20 cm , </w:t>
                  </w:r>
                  <w:proofErr w:type="spellStart"/>
                  <w:r w:rsidRPr="00A67E5D">
                    <w:rPr>
                      <w:bCs/>
                    </w:rPr>
                    <w:t>dvisluoksnis</w:t>
                  </w:r>
                  <w:proofErr w:type="spellEnd"/>
                  <w:r w:rsidRPr="00A67E5D">
                    <w:rPr>
                      <w:bCs/>
                    </w:rPr>
                    <w:t xml:space="preserve">)   0/45 </w:t>
                  </w:r>
                  <w:proofErr w:type="spellStart"/>
                  <w:r w:rsidRPr="00A67E5D">
                    <w:rPr>
                      <w:bCs/>
                    </w:rPr>
                    <w:t>fr</w:t>
                  </w:r>
                  <w:proofErr w:type="spellEnd"/>
                  <w:r w:rsidRPr="00A67E5D">
                    <w:rPr>
                      <w:bCs/>
                    </w:rPr>
                    <w:t>.</w:t>
                  </w:r>
                </w:p>
              </w:tc>
              <w:tc>
                <w:tcPr>
                  <w:tcW w:w="851" w:type="dxa"/>
                  <w:hideMark/>
                </w:tcPr>
                <w:p w14:paraId="2E2ACA94" w14:textId="77777777" w:rsidR="00E04644" w:rsidRPr="00A67E5D" w:rsidRDefault="00E04644" w:rsidP="00E04644">
                  <w:pPr>
                    <w:jc w:val="center"/>
                    <w:rPr>
                      <w:bCs/>
                    </w:rPr>
                  </w:pPr>
                  <w:r w:rsidRPr="00A67E5D">
                    <w:rPr>
                      <w:bCs/>
                    </w:rPr>
                    <w:t>m2</w:t>
                  </w:r>
                </w:p>
              </w:tc>
              <w:tc>
                <w:tcPr>
                  <w:tcW w:w="1275" w:type="dxa"/>
                  <w:hideMark/>
                </w:tcPr>
                <w:p w14:paraId="3AAA61E3" w14:textId="77777777" w:rsidR="00E04644" w:rsidRPr="00A67E5D" w:rsidRDefault="00E04644" w:rsidP="00E04644">
                  <w:pPr>
                    <w:jc w:val="center"/>
                    <w:rPr>
                      <w:bCs/>
                    </w:rPr>
                  </w:pPr>
                  <w:r w:rsidRPr="00A67E5D">
                    <w:rPr>
                      <w:bCs/>
                    </w:rPr>
                    <w:t xml:space="preserve">3000,0     </w:t>
                  </w:r>
                </w:p>
              </w:tc>
              <w:tc>
                <w:tcPr>
                  <w:tcW w:w="993" w:type="dxa"/>
                </w:tcPr>
                <w:p w14:paraId="357A1E4D" w14:textId="77777777" w:rsidR="00E04644" w:rsidRPr="00A67E5D" w:rsidRDefault="00E04644" w:rsidP="00E04644">
                  <w:pPr>
                    <w:jc w:val="center"/>
                    <w:rPr>
                      <w:bCs/>
                    </w:rPr>
                  </w:pPr>
                </w:p>
              </w:tc>
              <w:tc>
                <w:tcPr>
                  <w:tcW w:w="850" w:type="dxa"/>
                </w:tcPr>
                <w:p w14:paraId="28E94BD6" w14:textId="77777777" w:rsidR="00E04644" w:rsidRPr="00A67E5D" w:rsidRDefault="00E04644" w:rsidP="00E04644">
                  <w:pPr>
                    <w:jc w:val="center"/>
                    <w:rPr>
                      <w:bCs/>
                    </w:rPr>
                  </w:pPr>
                </w:p>
              </w:tc>
            </w:tr>
            <w:tr w:rsidR="00E04644" w:rsidRPr="00A67E5D" w14:paraId="70C6C425" w14:textId="77777777" w:rsidTr="00D92140">
              <w:trPr>
                <w:trHeight w:val="600"/>
              </w:trPr>
              <w:tc>
                <w:tcPr>
                  <w:tcW w:w="704" w:type="dxa"/>
                  <w:hideMark/>
                </w:tcPr>
                <w:p w14:paraId="741B3C3B" w14:textId="77777777" w:rsidR="00E04644" w:rsidRPr="00A67E5D" w:rsidRDefault="00E04644" w:rsidP="00E04644">
                  <w:pPr>
                    <w:jc w:val="center"/>
                    <w:rPr>
                      <w:bCs/>
                    </w:rPr>
                  </w:pPr>
                  <w:r w:rsidRPr="00A67E5D">
                    <w:rPr>
                      <w:bCs/>
                    </w:rPr>
                    <w:t>22</w:t>
                  </w:r>
                </w:p>
              </w:tc>
              <w:tc>
                <w:tcPr>
                  <w:tcW w:w="5238" w:type="dxa"/>
                  <w:hideMark/>
                </w:tcPr>
                <w:p w14:paraId="53E2A223" w14:textId="77777777" w:rsidR="00E04644" w:rsidRPr="00A67E5D" w:rsidRDefault="00E04644" w:rsidP="00E04644">
                  <w:pPr>
                    <w:jc w:val="both"/>
                    <w:rPr>
                      <w:bCs/>
                    </w:rPr>
                  </w:pPr>
                  <w:r w:rsidRPr="00A67E5D">
                    <w:rPr>
                      <w:bCs/>
                    </w:rPr>
                    <w:t xml:space="preserve">Smėlio-žvyro mišinio pagrindo ar dangos įrengimas (storis 12 cm , </w:t>
                  </w:r>
                  <w:proofErr w:type="spellStart"/>
                  <w:r w:rsidRPr="00A67E5D">
                    <w:rPr>
                      <w:bCs/>
                    </w:rPr>
                    <w:t>viensluoksnis</w:t>
                  </w:r>
                  <w:proofErr w:type="spellEnd"/>
                  <w:r w:rsidRPr="00A67E5D">
                    <w:rPr>
                      <w:bCs/>
                    </w:rPr>
                    <w:t xml:space="preserve">)  0/45 </w:t>
                  </w:r>
                  <w:proofErr w:type="spellStart"/>
                  <w:r w:rsidRPr="00A67E5D">
                    <w:rPr>
                      <w:bCs/>
                    </w:rPr>
                    <w:t>fr</w:t>
                  </w:r>
                  <w:proofErr w:type="spellEnd"/>
                  <w:r w:rsidRPr="00A67E5D">
                    <w:rPr>
                      <w:bCs/>
                    </w:rPr>
                    <w:t>.</w:t>
                  </w:r>
                </w:p>
              </w:tc>
              <w:tc>
                <w:tcPr>
                  <w:tcW w:w="851" w:type="dxa"/>
                  <w:hideMark/>
                </w:tcPr>
                <w:p w14:paraId="3872F88D" w14:textId="77777777" w:rsidR="00E04644" w:rsidRPr="00A67E5D" w:rsidRDefault="00E04644" w:rsidP="00E04644">
                  <w:pPr>
                    <w:jc w:val="center"/>
                    <w:rPr>
                      <w:bCs/>
                    </w:rPr>
                  </w:pPr>
                  <w:r w:rsidRPr="00A67E5D">
                    <w:rPr>
                      <w:bCs/>
                    </w:rPr>
                    <w:t>m2</w:t>
                  </w:r>
                </w:p>
              </w:tc>
              <w:tc>
                <w:tcPr>
                  <w:tcW w:w="1275" w:type="dxa"/>
                  <w:hideMark/>
                </w:tcPr>
                <w:p w14:paraId="2DB5F8EA" w14:textId="77777777" w:rsidR="00E04644" w:rsidRPr="00A67E5D" w:rsidRDefault="00E04644" w:rsidP="00E04644">
                  <w:pPr>
                    <w:jc w:val="center"/>
                    <w:rPr>
                      <w:bCs/>
                    </w:rPr>
                  </w:pPr>
                  <w:r w:rsidRPr="00A67E5D">
                    <w:rPr>
                      <w:bCs/>
                    </w:rPr>
                    <w:t xml:space="preserve">1900,0     </w:t>
                  </w:r>
                </w:p>
              </w:tc>
              <w:tc>
                <w:tcPr>
                  <w:tcW w:w="993" w:type="dxa"/>
                </w:tcPr>
                <w:p w14:paraId="391AEB9F" w14:textId="77777777" w:rsidR="00E04644" w:rsidRPr="00A67E5D" w:rsidRDefault="00E04644" w:rsidP="00E04644">
                  <w:pPr>
                    <w:jc w:val="center"/>
                    <w:rPr>
                      <w:bCs/>
                    </w:rPr>
                  </w:pPr>
                </w:p>
              </w:tc>
              <w:tc>
                <w:tcPr>
                  <w:tcW w:w="850" w:type="dxa"/>
                </w:tcPr>
                <w:p w14:paraId="58CDF898" w14:textId="77777777" w:rsidR="00E04644" w:rsidRPr="00A67E5D" w:rsidRDefault="00E04644" w:rsidP="00E04644">
                  <w:pPr>
                    <w:jc w:val="center"/>
                    <w:rPr>
                      <w:bCs/>
                    </w:rPr>
                  </w:pPr>
                </w:p>
              </w:tc>
            </w:tr>
            <w:tr w:rsidR="00E04644" w:rsidRPr="00A67E5D" w14:paraId="3FFBE4F6" w14:textId="77777777" w:rsidTr="00D92140">
              <w:trPr>
                <w:trHeight w:val="600"/>
              </w:trPr>
              <w:tc>
                <w:tcPr>
                  <w:tcW w:w="704" w:type="dxa"/>
                  <w:hideMark/>
                </w:tcPr>
                <w:p w14:paraId="145FB2FC" w14:textId="77777777" w:rsidR="00E04644" w:rsidRPr="00A67E5D" w:rsidRDefault="00E04644" w:rsidP="00E04644">
                  <w:pPr>
                    <w:jc w:val="center"/>
                    <w:rPr>
                      <w:bCs/>
                    </w:rPr>
                  </w:pPr>
                  <w:r w:rsidRPr="00A67E5D">
                    <w:rPr>
                      <w:bCs/>
                    </w:rPr>
                    <w:t>23</w:t>
                  </w:r>
                </w:p>
              </w:tc>
              <w:tc>
                <w:tcPr>
                  <w:tcW w:w="5238" w:type="dxa"/>
                  <w:hideMark/>
                </w:tcPr>
                <w:p w14:paraId="3662249F" w14:textId="77777777" w:rsidR="00E04644" w:rsidRPr="00A67E5D" w:rsidRDefault="00E04644" w:rsidP="00E04644">
                  <w:pPr>
                    <w:jc w:val="both"/>
                    <w:rPr>
                      <w:bCs/>
                    </w:rPr>
                  </w:pPr>
                  <w:r w:rsidRPr="00A67E5D">
                    <w:rPr>
                      <w:bCs/>
                    </w:rPr>
                    <w:t xml:space="preserve">Smėlio-žvyro mišinio pagrindo ar dangos įrengimas (storis 8 cm , </w:t>
                  </w:r>
                  <w:proofErr w:type="spellStart"/>
                  <w:r w:rsidRPr="00A67E5D">
                    <w:rPr>
                      <w:bCs/>
                    </w:rPr>
                    <w:t>viensluoksnis</w:t>
                  </w:r>
                  <w:proofErr w:type="spellEnd"/>
                  <w:r w:rsidRPr="00A67E5D">
                    <w:rPr>
                      <w:bCs/>
                    </w:rPr>
                    <w:t xml:space="preserve">)  0/45 </w:t>
                  </w:r>
                  <w:proofErr w:type="spellStart"/>
                  <w:r w:rsidRPr="00A67E5D">
                    <w:rPr>
                      <w:bCs/>
                    </w:rPr>
                    <w:t>fr</w:t>
                  </w:r>
                  <w:proofErr w:type="spellEnd"/>
                  <w:r w:rsidRPr="00A67E5D">
                    <w:rPr>
                      <w:bCs/>
                    </w:rPr>
                    <w:t>.</w:t>
                  </w:r>
                </w:p>
              </w:tc>
              <w:tc>
                <w:tcPr>
                  <w:tcW w:w="851" w:type="dxa"/>
                  <w:hideMark/>
                </w:tcPr>
                <w:p w14:paraId="6E23AEA4" w14:textId="77777777" w:rsidR="00E04644" w:rsidRPr="00A67E5D" w:rsidRDefault="00E04644" w:rsidP="00E04644">
                  <w:pPr>
                    <w:jc w:val="center"/>
                    <w:rPr>
                      <w:bCs/>
                    </w:rPr>
                  </w:pPr>
                  <w:r w:rsidRPr="00A67E5D">
                    <w:rPr>
                      <w:bCs/>
                    </w:rPr>
                    <w:t>m2</w:t>
                  </w:r>
                </w:p>
              </w:tc>
              <w:tc>
                <w:tcPr>
                  <w:tcW w:w="1275" w:type="dxa"/>
                  <w:hideMark/>
                </w:tcPr>
                <w:p w14:paraId="69EFC356" w14:textId="77777777" w:rsidR="00E04644" w:rsidRPr="00A67E5D" w:rsidRDefault="00E04644" w:rsidP="00E04644">
                  <w:pPr>
                    <w:jc w:val="center"/>
                    <w:rPr>
                      <w:bCs/>
                    </w:rPr>
                  </w:pPr>
                  <w:r w:rsidRPr="00A67E5D">
                    <w:rPr>
                      <w:bCs/>
                    </w:rPr>
                    <w:t xml:space="preserve">1000,0     </w:t>
                  </w:r>
                </w:p>
              </w:tc>
              <w:tc>
                <w:tcPr>
                  <w:tcW w:w="993" w:type="dxa"/>
                </w:tcPr>
                <w:p w14:paraId="2E259A87" w14:textId="77777777" w:rsidR="00E04644" w:rsidRPr="00A67E5D" w:rsidRDefault="00E04644" w:rsidP="00E04644">
                  <w:pPr>
                    <w:jc w:val="center"/>
                    <w:rPr>
                      <w:bCs/>
                    </w:rPr>
                  </w:pPr>
                </w:p>
              </w:tc>
              <w:tc>
                <w:tcPr>
                  <w:tcW w:w="850" w:type="dxa"/>
                </w:tcPr>
                <w:p w14:paraId="73A5F02D" w14:textId="77777777" w:rsidR="00E04644" w:rsidRPr="00A67E5D" w:rsidRDefault="00E04644" w:rsidP="00E04644">
                  <w:pPr>
                    <w:jc w:val="center"/>
                    <w:rPr>
                      <w:bCs/>
                    </w:rPr>
                  </w:pPr>
                </w:p>
              </w:tc>
            </w:tr>
            <w:tr w:rsidR="00E04644" w:rsidRPr="00A67E5D" w14:paraId="26F68BF9" w14:textId="77777777" w:rsidTr="00D92140">
              <w:trPr>
                <w:trHeight w:val="900"/>
              </w:trPr>
              <w:tc>
                <w:tcPr>
                  <w:tcW w:w="704" w:type="dxa"/>
                  <w:hideMark/>
                </w:tcPr>
                <w:p w14:paraId="3D8B7986" w14:textId="77777777" w:rsidR="00E04644" w:rsidRPr="00130244" w:rsidRDefault="00E04644" w:rsidP="00E04644">
                  <w:pPr>
                    <w:jc w:val="center"/>
                    <w:rPr>
                      <w:bCs/>
                      <w:strike/>
                      <w:color w:val="EE0000"/>
                    </w:rPr>
                  </w:pPr>
                  <w:r w:rsidRPr="00130244">
                    <w:rPr>
                      <w:bCs/>
                      <w:strike/>
                      <w:color w:val="EE0000"/>
                    </w:rPr>
                    <w:t>24</w:t>
                  </w:r>
                </w:p>
              </w:tc>
              <w:tc>
                <w:tcPr>
                  <w:tcW w:w="5238" w:type="dxa"/>
                  <w:hideMark/>
                </w:tcPr>
                <w:p w14:paraId="2AC1E073" w14:textId="77777777" w:rsidR="00E04644" w:rsidRPr="00130244" w:rsidRDefault="00E04644" w:rsidP="00E04644">
                  <w:pPr>
                    <w:jc w:val="both"/>
                    <w:rPr>
                      <w:bCs/>
                      <w:strike/>
                      <w:color w:val="EE0000"/>
                    </w:rPr>
                  </w:pPr>
                  <w:proofErr w:type="spellStart"/>
                  <w:r w:rsidRPr="00130244">
                    <w:rPr>
                      <w:bCs/>
                      <w:strike/>
                      <w:color w:val="EE0000"/>
                    </w:rPr>
                    <w:t>Viensluoksnių</w:t>
                  </w:r>
                  <w:proofErr w:type="spellEnd"/>
                  <w:r w:rsidRPr="00130244">
                    <w:rPr>
                      <w:bCs/>
                      <w:strike/>
                      <w:color w:val="EE0000"/>
                    </w:rPr>
                    <w:t xml:space="preserve"> 12 cm storio pagrindų ir dangų iš smėlio-žvyro mišinių </w:t>
                  </w:r>
                  <w:proofErr w:type="spellStart"/>
                  <w:r w:rsidRPr="00130244">
                    <w:rPr>
                      <w:bCs/>
                      <w:strike/>
                      <w:color w:val="EE0000"/>
                    </w:rPr>
                    <w:t>fr</w:t>
                  </w:r>
                  <w:proofErr w:type="spellEnd"/>
                  <w:r w:rsidRPr="00130244">
                    <w:rPr>
                      <w:bCs/>
                      <w:strike/>
                      <w:color w:val="EE0000"/>
                    </w:rPr>
                    <w:t xml:space="preserve">. 0/45 ir 50% skaldos </w:t>
                  </w:r>
                  <w:proofErr w:type="spellStart"/>
                  <w:r w:rsidRPr="00130244">
                    <w:rPr>
                      <w:bCs/>
                      <w:strike/>
                      <w:color w:val="EE0000"/>
                    </w:rPr>
                    <w:t>fr</w:t>
                  </w:r>
                  <w:proofErr w:type="spellEnd"/>
                  <w:r w:rsidRPr="00130244">
                    <w:rPr>
                      <w:bCs/>
                      <w:strike/>
                      <w:color w:val="EE0000"/>
                    </w:rPr>
                    <w:t xml:space="preserve">. 0/32 įrengimas, sumaišant objekte </w:t>
                  </w:r>
                </w:p>
              </w:tc>
              <w:tc>
                <w:tcPr>
                  <w:tcW w:w="851" w:type="dxa"/>
                  <w:hideMark/>
                </w:tcPr>
                <w:p w14:paraId="6ACC5C4A" w14:textId="77777777" w:rsidR="00E04644" w:rsidRPr="00130244" w:rsidRDefault="00E04644" w:rsidP="00E04644">
                  <w:pPr>
                    <w:jc w:val="center"/>
                    <w:rPr>
                      <w:bCs/>
                      <w:strike/>
                      <w:color w:val="EE0000"/>
                    </w:rPr>
                  </w:pPr>
                  <w:r w:rsidRPr="00130244">
                    <w:rPr>
                      <w:bCs/>
                      <w:strike/>
                      <w:color w:val="EE0000"/>
                    </w:rPr>
                    <w:t>m2</w:t>
                  </w:r>
                </w:p>
              </w:tc>
              <w:tc>
                <w:tcPr>
                  <w:tcW w:w="1275" w:type="dxa"/>
                  <w:hideMark/>
                </w:tcPr>
                <w:p w14:paraId="3CFD6BC8" w14:textId="6364C897" w:rsidR="00E04644" w:rsidRPr="00130244" w:rsidRDefault="007F22B9" w:rsidP="00E04644">
                  <w:pPr>
                    <w:jc w:val="center"/>
                    <w:rPr>
                      <w:bCs/>
                      <w:strike/>
                      <w:color w:val="EE0000"/>
                    </w:rPr>
                  </w:pPr>
                  <w:r w:rsidRPr="00130244">
                    <w:rPr>
                      <w:bCs/>
                      <w:strike/>
                      <w:color w:val="EE0000"/>
                    </w:rPr>
                    <w:t>2000</w:t>
                  </w:r>
                  <w:r w:rsidR="00E04644" w:rsidRPr="00130244">
                    <w:rPr>
                      <w:bCs/>
                      <w:strike/>
                      <w:color w:val="EE0000"/>
                    </w:rPr>
                    <w:t xml:space="preserve">00,0     </w:t>
                  </w:r>
                </w:p>
              </w:tc>
              <w:tc>
                <w:tcPr>
                  <w:tcW w:w="993" w:type="dxa"/>
                </w:tcPr>
                <w:p w14:paraId="611CBCE2" w14:textId="77777777" w:rsidR="00E04644" w:rsidRPr="00A67E5D" w:rsidRDefault="00E04644" w:rsidP="00E04644">
                  <w:pPr>
                    <w:jc w:val="center"/>
                    <w:rPr>
                      <w:bCs/>
                    </w:rPr>
                  </w:pPr>
                </w:p>
              </w:tc>
              <w:tc>
                <w:tcPr>
                  <w:tcW w:w="850" w:type="dxa"/>
                </w:tcPr>
                <w:p w14:paraId="26871327" w14:textId="77777777" w:rsidR="00E04644" w:rsidRPr="00A67E5D" w:rsidRDefault="00E04644" w:rsidP="00E04644">
                  <w:pPr>
                    <w:jc w:val="center"/>
                    <w:rPr>
                      <w:bCs/>
                    </w:rPr>
                  </w:pPr>
                </w:p>
              </w:tc>
            </w:tr>
            <w:tr w:rsidR="00130244" w:rsidRPr="00A67E5D" w14:paraId="71FF887C" w14:textId="77777777" w:rsidTr="00D92140">
              <w:trPr>
                <w:trHeight w:val="900"/>
              </w:trPr>
              <w:tc>
                <w:tcPr>
                  <w:tcW w:w="704" w:type="dxa"/>
                </w:tcPr>
                <w:p w14:paraId="69CEC255" w14:textId="43647847" w:rsidR="00130244" w:rsidRPr="00A67E5D" w:rsidRDefault="00130244" w:rsidP="00130244">
                  <w:pPr>
                    <w:jc w:val="center"/>
                    <w:rPr>
                      <w:bCs/>
                    </w:rPr>
                  </w:pPr>
                  <w:r>
                    <w:rPr>
                      <w:bCs/>
                    </w:rPr>
                    <w:t>24</w:t>
                  </w:r>
                </w:p>
              </w:tc>
              <w:tc>
                <w:tcPr>
                  <w:tcW w:w="5238" w:type="dxa"/>
                </w:tcPr>
                <w:p w14:paraId="3C022E3E" w14:textId="2FE80618" w:rsidR="00130244" w:rsidRPr="00130244" w:rsidRDefault="00130244" w:rsidP="00130244">
                  <w:pPr>
                    <w:jc w:val="both"/>
                    <w:rPr>
                      <w:bCs/>
                      <w:color w:val="000000" w:themeColor="text1"/>
                    </w:rPr>
                  </w:pPr>
                  <w:proofErr w:type="spellStart"/>
                  <w:r w:rsidRPr="00130244">
                    <w:rPr>
                      <w:bCs/>
                      <w:color w:val="000000" w:themeColor="text1"/>
                    </w:rPr>
                    <w:t>Viensluoksnių</w:t>
                  </w:r>
                  <w:proofErr w:type="spellEnd"/>
                  <w:r w:rsidRPr="00130244">
                    <w:rPr>
                      <w:bCs/>
                      <w:color w:val="000000" w:themeColor="text1"/>
                    </w:rPr>
                    <w:t xml:space="preserve"> 12 cm storio pagrindų ir dangų iš smėlio-žvyro mišinių </w:t>
                  </w:r>
                  <w:proofErr w:type="spellStart"/>
                  <w:r w:rsidRPr="00130244">
                    <w:rPr>
                      <w:bCs/>
                      <w:color w:val="000000" w:themeColor="text1"/>
                    </w:rPr>
                    <w:t>fr</w:t>
                  </w:r>
                  <w:proofErr w:type="spellEnd"/>
                  <w:r w:rsidRPr="00130244">
                    <w:rPr>
                      <w:bCs/>
                      <w:color w:val="000000" w:themeColor="text1"/>
                    </w:rPr>
                    <w:t xml:space="preserve">. 0/45 ir 50% skaldos </w:t>
                  </w:r>
                  <w:proofErr w:type="spellStart"/>
                  <w:r w:rsidRPr="00130244">
                    <w:rPr>
                      <w:bCs/>
                      <w:color w:val="000000" w:themeColor="text1"/>
                    </w:rPr>
                    <w:t>fr</w:t>
                  </w:r>
                  <w:proofErr w:type="spellEnd"/>
                  <w:r w:rsidRPr="00130244">
                    <w:rPr>
                      <w:bCs/>
                      <w:color w:val="000000" w:themeColor="text1"/>
                    </w:rPr>
                    <w:t xml:space="preserve">. 0/32 įrengimas, sumaišant objekte </w:t>
                  </w:r>
                </w:p>
              </w:tc>
              <w:tc>
                <w:tcPr>
                  <w:tcW w:w="851" w:type="dxa"/>
                </w:tcPr>
                <w:p w14:paraId="3AB4C190" w14:textId="733E8F65" w:rsidR="00130244" w:rsidRPr="00130244" w:rsidRDefault="00130244" w:rsidP="00130244">
                  <w:pPr>
                    <w:jc w:val="center"/>
                    <w:rPr>
                      <w:bCs/>
                      <w:color w:val="000000" w:themeColor="text1"/>
                    </w:rPr>
                  </w:pPr>
                  <w:r w:rsidRPr="00130244">
                    <w:rPr>
                      <w:bCs/>
                      <w:color w:val="000000" w:themeColor="text1"/>
                    </w:rPr>
                    <w:t>m2</w:t>
                  </w:r>
                </w:p>
              </w:tc>
              <w:tc>
                <w:tcPr>
                  <w:tcW w:w="1275" w:type="dxa"/>
                </w:tcPr>
                <w:p w14:paraId="43727E44" w14:textId="355B6C9D" w:rsidR="00130244" w:rsidRPr="00130244" w:rsidRDefault="00130244" w:rsidP="00130244">
                  <w:pPr>
                    <w:jc w:val="center"/>
                    <w:rPr>
                      <w:bCs/>
                      <w:color w:val="000000" w:themeColor="text1"/>
                    </w:rPr>
                  </w:pPr>
                  <w:r w:rsidRPr="00130244">
                    <w:rPr>
                      <w:bCs/>
                      <w:color w:val="000000" w:themeColor="text1"/>
                    </w:rPr>
                    <w:t xml:space="preserve">20000,00     </w:t>
                  </w:r>
                </w:p>
              </w:tc>
              <w:tc>
                <w:tcPr>
                  <w:tcW w:w="993" w:type="dxa"/>
                </w:tcPr>
                <w:p w14:paraId="1A62BF16" w14:textId="77777777" w:rsidR="00130244" w:rsidRPr="00A67E5D" w:rsidRDefault="00130244" w:rsidP="00130244">
                  <w:pPr>
                    <w:jc w:val="center"/>
                    <w:rPr>
                      <w:bCs/>
                    </w:rPr>
                  </w:pPr>
                </w:p>
              </w:tc>
              <w:tc>
                <w:tcPr>
                  <w:tcW w:w="850" w:type="dxa"/>
                </w:tcPr>
                <w:p w14:paraId="5949744D" w14:textId="77777777" w:rsidR="00130244" w:rsidRPr="00A67E5D" w:rsidRDefault="00130244" w:rsidP="00130244">
                  <w:pPr>
                    <w:jc w:val="center"/>
                    <w:rPr>
                      <w:bCs/>
                    </w:rPr>
                  </w:pPr>
                </w:p>
              </w:tc>
            </w:tr>
            <w:tr w:rsidR="00E04644" w:rsidRPr="00A67E5D" w14:paraId="73BACFF2" w14:textId="77777777" w:rsidTr="00D92140">
              <w:trPr>
                <w:trHeight w:val="600"/>
              </w:trPr>
              <w:tc>
                <w:tcPr>
                  <w:tcW w:w="704" w:type="dxa"/>
                  <w:hideMark/>
                </w:tcPr>
                <w:p w14:paraId="5B6489E6" w14:textId="77777777" w:rsidR="00E04644" w:rsidRPr="00A67E5D" w:rsidRDefault="00E04644" w:rsidP="00E04644">
                  <w:pPr>
                    <w:jc w:val="center"/>
                    <w:rPr>
                      <w:bCs/>
                    </w:rPr>
                  </w:pPr>
                  <w:r w:rsidRPr="00A67E5D">
                    <w:rPr>
                      <w:bCs/>
                    </w:rPr>
                    <w:t>25</w:t>
                  </w:r>
                </w:p>
              </w:tc>
              <w:tc>
                <w:tcPr>
                  <w:tcW w:w="5238" w:type="dxa"/>
                  <w:hideMark/>
                </w:tcPr>
                <w:p w14:paraId="3B0B3078" w14:textId="77777777" w:rsidR="00E04644" w:rsidRPr="00A67E5D" w:rsidRDefault="00E04644" w:rsidP="00E04644">
                  <w:pPr>
                    <w:jc w:val="both"/>
                    <w:rPr>
                      <w:bCs/>
                    </w:rPr>
                  </w:pPr>
                  <w:r w:rsidRPr="00A67E5D">
                    <w:rPr>
                      <w:bCs/>
                    </w:rPr>
                    <w:t xml:space="preserve">Smėlio - cemento mišinio pasluoksnio šaligatviui įrengimas (sluoksnio storis  5 cm)  </w:t>
                  </w:r>
                </w:p>
              </w:tc>
              <w:tc>
                <w:tcPr>
                  <w:tcW w:w="851" w:type="dxa"/>
                  <w:hideMark/>
                </w:tcPr>
                <w:p w14:paraId="374F455C" w14:textId="77777777" w:rsidR="00E04644" w:rsidRPr="00A67E5D" w:rsidRDefault="00E04644" w:rsidP="00E04644">
                  <w:pPr>
                    <w:jc w:val="center"/>
                    <w:rPr>
                      <w:bCs/>
                    </w:rPr>
                  </w:pPr>
                  <w:r w:rsidRPr="00A67E5D">
                    <w:rPr>
                      <w:bCs/>
                    </w:rPr>
                    <w:t>m2</w:t>
                  </w:r>
                </w:p>
              </w:tc>
              <w:tc>
                <w:tcPr>
                  <w:tcW w:w="1275" w:type="dxa"/>
                  <w:hideMark/>
                </w:tcPr>
                <w:p w14:paraId="7724A51F" w14:textId="77777777" w:rsidR="00E04644" w:rsidRPr="00A67E5D" w:rsidRDefault="00E04644" w:rsidP="00E04644">
                  <w:pPr>
                    <w:jc w:val="center"/>
                    <w:rPr>
                      <w:bCs/>
                    </w:rPr>
                  </w:pPr>
                  <w:r w:rsidRPr="00A67E5D">
                    <w:rPr>
                      <w:bCs/>
                    </w:rPr>
                    <w:t xml:space="preserve">150,0     </w:t>
                  </w:r>
                </w:p>
              </w:tc>
              <w:tc>
                <w:tcPr>
                  <w:tcW w:w="993" w:type="dxa"/>
                </w:tcPr>
                <w:p w14:paraId="53DF9A22" w14:textId="77777777" w:rsidR="00E04644" w:rsidRPr="00A67E5D" w:rsidRDefault="00E04644" w:rsidP="00E04644">
                  <w:pPr>
                    <w:jc w:val="center"/>
                    <w:rPr>
                      <w:bCs/>
                    </w:rPr>
                  </w:pPr>
                </w:p>
              </w:tc>
              <w:tc>
                <w:tcPr>
                  <w:tcW w:w="850" w:type="dxa"/>
                </w:tcPr>
                <w:p w14:paraId="4428FE91" w14:textId="77777777" w:rsidR="00E04644" w:rsidRPr="00A67E5D" w:rsidRDefault="00E04644" w:rsidP="00E04644">
                  <w:pPr>
                    <w:jc w:val="center"/>
                    <w:rPr>
                      <w:bCs/>
                    </w:rPr>
                  </w:pPr>
                </w:p>
              </w:tc>
            </w:tr>
            <w:tr w:rsidR="00E04644" w:rsidRPr="00A67E5D" w14:paraId="5876DAFB" w14:textId="77777777" w:rsidTr="00D92140">
              <w:trPr>
                <w:trHeight w:val="600"/>
              </w:trPr>
              <w:tc>
                <w:tcPr>
                  <w:tcW w:w="704" w:type="dxa"/>
                  <w:hideMark/>
                </w:tcPr>
                <w:p w14:paraId="60C87DDC" w14:textId="77777777" w:rsidR="00E04644" w:rsidRPr="00A67E5D" w:rsidRDefault="00E04644" w:rsidP="00E04644">
                  <w:pPr>
                    <w:jc w:val="center"/>
                    <w:rPr>
                      <w:bCs/>
                    </w:rPr>
                  </w:pPr>
                  <w:r w:rsidRPr="00A67E5D">
                    <w:rPr>
                      <w:bCs/>
                    </w:rPr>
                    <w:t>26</w:t>
                  </w:r>
                </w:p>
              </w:tc>
              <w:tc>
                <w:tcPr>
                  <w:tcW w:w="5238" w:type="dxa"/>
                  <w:hideMark/>
                </w:tcPr>
                <w:p w14:paraId="06914002" w14:textId="77777777" w:rsidR="00E04644" w:rsidRPr="00A67E5D" w:rsidRDefault="00E04644" w:rsidP="00E04644">
                  <w:pPr>
                    <w:jc w:val="both"/>
                    <w:rPr>
                      <w:bCs/>
                    </w:rPr>
                  </w:pPr>
                  <w:r w:rsidRPr="00A67E5D">
                    <w:rPr>
                      <w:bCs/>
                    </w:rPr>
                    <w:t xml:space="preserve">Smėlio - cemento mišinio pasluoksnio šaligatviui įrengimas (sluoksnio storis  3 cm) </w:t>
                  </w:r>
                </w:p>
              </w:tc>
              <w:tc>
                <w:tcPr>
                  <w:tcW w:w="851" w:type="dxa"/>
                  <w:hideMark/>
                </w:tcPr>
                <w:p w14:paraId="0D515376" w14:textId="77777777" w:rsidR="00E04644" w:rsidRPr="00A67E5D" w:rsidRDefault="00E04644" w:rsidP="00E04644">
                  <w:pPr>
                    <w:jc w:val="center"/>
                    <w:rPr>
                      <w:bCs/>
                    </w:rPr>
                  </w:pPr>
                  <w:r w:rsidRPr="00A67E5D">
                    <w:rPr>
                      <w:bCs/>
                    </w:rPr>
                    <w:t>m2</w:t>
                  </w:r>
                </w:p>
              </w:tc>
              <w:tc>
                <w:tcPr>
                  <w:tcW w:w="1275" w:type="dxa"/>
                  <w:hideMark/>
                </w:tcPr>
                <w:p w14:paraId="03FB9B54" w14:textId="77777777" w:rsidR="00E04644" w:rsidRPr="00A67E5D" w:rsidRDefault="00E04644" w:rsidP="00E04644">
                  <w:pPr>
                    <w:jc w:val="center"/>
                    <w:rPr>
                      <w:bCs/>
                    </w:rPr>
                  </w:pPr>
                  <w:r w:rsidRPr="00A67E5D">
                    <w:rPr>
                      <w:bCs/>
                    </w:rPr>
                    <w:t xml:space="preserve">350,0     </w:t>
                  </w:r>
                </w:p>
              </w:tc>
              <w:tc>
                <w:tcPr>
                  <w:tcW w:w="993" w:type="dxa"/>
                </w:tcPr>
                <w:p w14:paraId="6682A79A" w14:textId="77777777" w:rsidR="00E04644" w:rsidRPr="00A67E5D" w:rsidRDefault="00E04644" w:rsidP="00E04644">
                  <w:pPr>
                    <w:jc w:val="center"/>
                    <w:rPr>
                      <w:bCs/>
                    </w:rPr>
                  </w:pPr>
                </w:p>
              </w:tc>
              <w:tc>
                <w:tcPr>
                  <w:tcW w:w="850" w:type="dxa"/>
                </w:tcPr>
                <w:p w14:paraId="3D64A0BA" w14:textId="77777777" w:rsidR="00E04644" w:rsidRPr="00A67E5D" w:rsidRDefault="00E04644" w:rsidP="00E04644">
                  <w:pPr>
                    <w:jc w:val="center"/>
                    <w:rPr>
                      <w:bCs/>
                    </w:rPr>
                  </w:pPr>
                </w:p>
              </w:tc>
            </w:tr>
            <w:tr w:rsidR="00E04644" w:rsidRPr="00A67E5D" w14:paraId="76937946" w14:textId="77777777" w:rsidTr="00D92140">
              <w:trPr>
                <w:trHeight w:val="600"/>
              </w:trPr>
              <w:tc>
                <w:tcPr>
                  <w:tcW w:w="704" w:type="dxa"/>
                  <w:hideMark/>
                </w:tcPr>
                <w:p w14:paraId="62BBC019" w14:textId="77777777" w:rsidR="00E04644" w:rsidRPr="00A67E5D" w:rsidRDefault="00E04644" w:rsidP="00E04644">
                  <w:pPr>
                    <w:jc w:val="center"/>
                    <w:rPr>
                      <w:bCs/>
                    </w:rPr>
                  </w:pPr>
                  <w:r w:rsidRPr="00A67E5D">
                    <w:rPr>
                      <w:bCs/>
                    </w:rPr>
                    <w:t>27</w:t>
                  </w:r>
                </w:p>
              </w:tc>
              <w:tc>
                <w:tcPr>
                  <w:tcW w:w="5238" w:type="dxa"/>
                  <w:hideMark/>
                </w:tcPr>
                <w:p w14:paraId="57C57505" w14:textId="77777777" w:rsidR="00E04644" w:rsidRPr="00A67E5D" w:rsidRDefault="00E04644" w:rsidP="00E04644">
                  <w:pPr>
                    <w:jc w:val="both"/>
                    <w:rPr>
                      <w:bCs/>
                    </w:rPr>
                  </w:pPr>
                  <w:r w:rsidRPr="00A67E5D">
                    <w:rPr>
                      <w:bCs/>
                    </w:rPr>
                    <w:t xml:space="preserve">Šaligatvio pasluoksnio įrengimas (akmenų atsijos, sluoksnio storis  3 cm) </w:t>
                  </w:r>
                </w:p>
              </w:tc>
              <w:tc>
                <w:tcPr>
                  <w:tcW w:w="851" w:type="dxa"/>
                  <w:hideMark/>
                </w:tcPr>
                <w:p w14:paraId="4D2716E9" w14:textId="77777777" w:rsidR="00E04644" w:rsidRPr="00A67E5D" w:rsidRDefault="00E04644" w:rsidP="00E04644">
                  <w:pPr>
                    <w:jc w:val="center"/>
                    <w:rPr>
                      <w:bCs/>
                    </w:rPr>
                  </w:pPr>
                  <w:r w:rsidRPr="00A67E5D">
                    <w:rPr>
                      <w:bCs/>
                    </w:rPr>
                    <w:t>m2</w:t>
                  </w:r>
                </w:p>
              </w:tc>
              <w:tc>
                <w:tcPr>
                  <w:tcW w:w="1275" w:type="dxa"/>
                  <w:hideMark/>
                </w:tcPr>
                <w:p w14:paraId="6FA6B72B" w14:textId="77777777" w:rsidR="00E04644" w:rsidRPr="00A67E5D" w:rsidRDefault="00E04644" w:rsidP="00E04644">
                  <w:pPr>
                    <w:jc w:val="center"/>
                    <w:rPr>
                      <w:bCs/>
                    </w:rPr>
                  </w:pPr>
                  <w:r w:rsidRPr="00A67E5D">
                    <w:rPr>
                      <w:bCs/>
                    </w:rPr>
                    <w:t xml:space="preserve">10000,0     </w:t>
                  </w:r>
                </w:p>
              </w:tc>
              <w:tc>
                <w:tcPr>
                  <w:tcW w:w="993" w:type="dxa"/>
                </w:tcPr>
                <w:p w14:paraId="69CDD43F" w14:textId="77777777" w:rsidR="00E04644" w:rsidRPr="00A67E5D" w:rsidRDefault="00E04644" w:rsidP="00E04644">
                  <w:pPr>
                    <w:jc w:val="center"/>
                    <w:rPr>
                      <w:bCs/>
                    </w:rPr>
                  </w:pPr>
                </w:p>
              </w:tc>
              <w:tc>
                <w:tcPr>
                  <w:tcW w:w="850" w:type="dxa"/>
                </w:tcPr>
                <w:p w14:paraId="185456D2" w14:textId="77777777" w:rsidR="00E04644" w:rsidRPr="00A67E5D" w:rsidRDefault="00E04644" w:rsidP="00E04644">
                  <w:pPr>
                    <w:jc w:val="center"/>
                    <w:rPr>
                      <w:bCs/>
                    </w:rPr>
                  </w:pPr>
                </w:p>
              </w:tc>
            </w:tr>
            <w:tr w:rsidR="00E04644" w:rsidRPr="00A67E5D" w14:paraId="51BE837A" w14:textId="77777777" w:rsidTr="00D92140">
              <w:trPr>
                <w:trHeight w:val="300"/>
              </w:trPr>
              <w:tc>
                <w:tcPr>
                  <w:tcW w:w="704" w:type="dxa"/>
                  <w:hideMark/>
                </w:tcPr>
                <w:p w14:paraId="12A05B1C" w14:textId="77777777" w:rsidR="00E04644" w:rsidRPr="00A67E5D" w:rsidRDefault="00E04644" w:rsidP="00E04644">
                  <w:pPr>
                    <w:jc w:val="center"/>
                    <w:rPr>
                      <w:bCs/>
                    </w:rPr>
                  </w:pPr>
                  <w:r w:rsidRPr="00A67E5D">
                    <w:rPr>
                      <w:bCs/>
                    </w:rPr>
                    <w:t>28</w:t>
                  </w:r>
                </w:p>
              </w:tc>
              <w:tc>
                <w:tcPr>
                  <w:tcW w:w="5238" w:type="dxa"/>
                  <w:hideMark/>
                </w:tcPr>
                <w:p w14:paraId="2CD3EB35" w14:textId="77777777" w:rsidR="00E04644" w:rsidRPr="00A67E5D" w:rsidRDefault="00E04644" w:rsidP="00E04644">
                  <w:pPr>
                    <w:jc w:val="both"/>
                    <w:rPr>
                      <w:bCs/>
                    </w:rPr>
                  </w:pPr>
                  <w:r w:rsidRPr="00A67E5D">
                    <w:rPr>
                      <w:bCs/>
                    </w:rPr>
                    <w:t xml:space="preserve">I-II grupės grunto tankinimas </w:t>
                  </w:r>
                  <w:proofErr w:type="spellStart"/>
                  <w:r w:rsidRPr="00A67E5D">
                    <w:rPr>
                      <w:bCs/>
                    </w:rPr>
                    <w:t>vibroplokštėmis</w:t>
                  </w:r>
                  <w:proofErr w:type="spellEnd"/>
                  <w:r w:rsidRPr="00A67E5D">
                    <w:rPr>
                      <w:bCs/>
                    </w:rPr>
                    <w:t xml:space="preserve">  </w:t>
                  </w:r>
                </w:p>
              </w:tc>
              <w:tc>
                <w:tcPr>
                  <w:tcW w:w="851" w:type="dxa"/>
                  <w:hideMark/>
                </w:tcPr>
                <w:p w14:paraId="58F32645" w14:textId="77777777" w:rsidR="00E04644" w:rsidRPr="00A67E5D" w:rsidRDefault="00E04644" w:rsidP="00E04644">
                  <w:pPr>
                    <w:jc w:val="center"/>
                    <w:rPr>
                      <w:bCs/>
                    </w:rPr>
                  </w:pPr>
                  <w:r w:rsidRPr="00A67E5D">
                    <w:rPr>
                      <w:bCs/>
                    </w:rPr>
                    <w:t>m3</w:t>
                  </w:r>
                </w:p>
              </w:tc>
              <w:tc>
                <w:tcPr>
                  <w:tcW w:w="1275" w:type="dxa"/>
                  <w:hideMark/>
                </w:tcPr>
                <w:p w14:paraId="031012FE" w14:textId="77777777" w:rsidR="00E04644" w:rsidRPr="00A67E5D" w:rsidRDefault="00E04644" w:rsidP="00E04644">
                  <w:pPr>
                    <w:jc w:val="center"/>
                    <w:rPr>
                      <w:bCs/>
                    </w:rPr>
                  </w:pPr>
                  <w:r w:rsidRPr="00A67E5D">
                    <w:rPr>
                      <w:bCs/>
                    </w:rPr>
                    <w:t xml:space="preserve">1000,0     </w:t>
                  </w:r>
                </w:p>
              </w:tc>
              <w:tc>
                <w:tcPr>
                  <w:tcW w:w="993" w:type="dxa"/>
                </w:tcPr>
                <w:p w14:paraId="1AB5394C" w14:textId="77777777" w:rsidR="00E04644" w:rsidRPr="00A67E5D" w:rsidRDefault="00E04644" w:rsidP="00E04644">
                  <w:pPr>
                    <w:jc w:val="center"/>
                    <w:rPr>
                      <w:bCs/>
                    </w:rPr>
                  </w:pPr>
                </w:p>
              </w:tc>
              <w:tc>
                <w:tcPr>
                  <w:tcW w:w="850" w:type="dxa"/>
                </w:tcPr>
                <w:p w14:paraId="3563D3BB" w14:textId="77777777" w:rsidR="00E04644" w:rsidRPr="00A67E5D" w:rsidRDefault="00E04644" w:rsidP="00E04644">
                  <w:pPr>
                    <w:jc w:val="center"/>
                    <w:rPr>
                      <w:bCs/>
                    </w:rPr>
                  </w:pPr>
                </w:p>
              </w:tc>
            </w:tr>
            <w:tr w:rsidR="00E04644" w:rsidRPr="00A67E5D" w14:paraId="0C769D09" w14:textId="77777777" w:rsidTr="00D92140">
              <w:trPr>
                <w:trHeight w:val="360"/>
              </w:trPr>
              <w:tc>
                <w:tcPr>
                  <w:tcW w:w="704" w:type="dxa"/>
                  <w:hideMark/>
                </w:tcPr>
                <w:p w14:paraId="14C6B14B" w14:textId="77777777" w:rsidR="00E04644" w:rsidRPr="00A67E5D" w:rsidRDefault="00E04644" w:rsidP="00E04644">
                  <w:pPr>
                    <w:jc w:val="center"/>
                    <w:rPr>
                      <w:bCs/>
                    </w:rPr>
                  </w:pPr>
                  <w:r w:rsidRPr="00A67E5D">
                    <w:rPr>
                      <w:bCs/>
                    </w:rPr>
                    <w:lastRenderedPageBreak/>
                    <w:t> </w:t>
                  </w:r>
                </w:p>
              </w:tc>
              <w:tc>
                <w:tcPr>
                  <w:tcW w:w="5238" w:type="dxa"/>
                  <w:hideMark/>
                </w:tcPr>
                <w:p w14:paraId="258C5926" w14:textId="77777777" w:rsidR="00E04644" w:rsidRPr="00A67E5D" w:rsidRDefault="00E04644" w:rsidP="00E04644">
                  <w:pPr>
                    <w:jc w:val="both"/>
                    <w:rPr>
                      <w:b/>
                      <w:bCs/>
                    </w:rPr>
                  </w:pPr>
                  <w:r w:rsidRPr="00A67E5D">
                    <w:rPr>
                      <w:b/>
                      <w:bCs/>
                    </w:rPr>
                    <w:t>Šaligatvio dangos įrengimas</w:t>
                  </w:r>
                </w:p>
              </w:tc>
              <w:tc>
                <w:tcPr>
                  <w:tcW w:w="851" w:type="dxa"/>
                  <w:hideMark/>
                </w:tcPr>
                <w:p w14:paraId="1444C48C" w14:textId="77777777" w:rsidR="00E04644" w:rsidRPr="00A67E5D" w:rsidRDefault="00E04644" w:rsidP="00E04644">
                  <w:pPr>
                    <w:jc w:val="center"/>
                    <w:rPr>
                      <w:bCs/>
                    </w:rPr>
                  </w:pPr>
                  <w:r w:rsidRPr="00A67E5D">
                    <w:rPr>
                      <w:bCs/>
                    </w:rPr>
                    <w:t> </w:t>
                  </w:r>
                </w:p>
              </w:tc>
              <w:tc>
                <w:tcPr>
                  <w:tcW w:w="1275" w:type="dxa"/>
                  <w:hideMark/>
                </w:tcPr>
                <w:p w14:paraId="2D34FC1D" w14:textId="77777777" w:rsidR="00E04644" w:rsidRPr="00A67E5D" w:rsidRDefault="00E04644" w:rsidP="00E04644">
                  <w:pPr>
                    <w:jc w:val="center"/>
                    <w:rPr>
                      <w:bCs/>
                    </w:rPr>
                  </w:pPr>
                  <w:r w:rsidRPr="00A67E5D">
                    <w:rPr>
                      <w:bCs/>
                    </w:rPr>
                    <w:t> </w:t>
                  </w:r>
                </w:p>
              </w:tc>
              <w:tc>
                <w:tcPr>
                  <w:tcW w:w="993" w:type="dxa"/>
                </w:tcPr>
                <w:p w14:paraId="64B8A26D" w14:textId="77777777" w:rsidR="00E04644" w:rsidRPr="00A67E5D" w:rsidRDefault="00E04644" w:rsidP="00E04644">
                  <w:pPr>
                    <w:jc w:val="center"/>
                    <w:rPr>
                      <w:bCs/>
                    </w:rPr>
                  </w:pPr>
                </w:p>
              </w:tc>
              <w:tc>
                <w:tcPr>
                  <w:tcW w:w="850" w:type="dxa"/>
                </w:tcPr>
                <w:p w14:paraId="1A3C0ACA" w14:textId="77777777" w:rsidR="00E04644" w:rsidRPr="00A67E5D" w:rsidRDefault="00E04644" w:rsidP="00E04644">
                  <w:pPr>
                    <w:jc w:val="center"/>
                    <w:rPr>
                      <w:bCs/>
                    </w:rPr>
                  </w:pPr>
                </w:p>
              </w:tc>
            </w:tr>
            <w:tr w:rsidR="00E04644" w:rsidRPr="00A67E5D" w14:paraId="243B5C3A" w14:textId="77777777" w:rsidTr="00D92140">
              <w:trPr>
                <w:trHeight w:val="1320"/>
              </w:trPr>
              <w:tc>
                <w:tcPr>
                  <w:tcW w:w="704" w:type="dxa"/>
                  <w:hideMark/>
                </w:tcPr>
                <w:p w14:paraId="3D7317D8" w14:textId="77777777" w:rsidR="00E04644" w:rsidRPr="00A67E5D" w:rsidRDefault="00E04644" w:rsidP="00E04644">
                  <w:pPr>
                    <w:jc w:val="center"/>
                    <w:rPr>
                      <w:bCs/>
                    </w:rPr>
                  </w:pPr>
                  <w:r w:rsidRPr="00A67E5D">
                    <w:rPr>
                      <w:bCs/>
                    </w:rPr>
                    <w:t>29</w:t>
                  </w:r>
                </w:p>
              </w:tc>
              <w:tc>
                <w:tcPr>
                  <w:tcW w:w="5238" w:type="dxa"/>
                  <w:hideMark/>
                </w:tcPr>
                <w:p w14:paraId="03668E71" w14:textId="77777777" w:rsidR="00E04644" w:rsidRPr="00A67E5D" w:rsidRDefault="00E04644" w:rsidP="00E04644">
                  <w:pPr>
                    <w:jc w:val="both"/>
                    <w:rPr>
                      <w:bCs/>
                    </w:rPr>
                  </w:pPr>
                  <w:r w:rsidRPr="00A67E5D">
                    <w:rPr>
                      <w:bCs/>
                      <w:noProof/>
                      <w:lang w:eastAsia="lt-LT"/>
                    </w:rPr>
                    <w:drawing>
                      <wp:anchor distT="0" distB="0" distL="114300" distR="114300" simplePos="0" relativeHeight="251664384" behindDoc="0" locked="0" layoutInCell="1" allowOverlap="1" wp14:anchorId="3849ADE4" wp14:editId="7DA0E023">
                        <wp:simplePos x="0" y="0"/>
                        <wp:positionH relativeFrom="column">
                          <wp:posOffset>2333625</wp:posOffset>
                        </wp:positionH>
                        <wp:positionV relativeFrom="paragraph">
                          <wp:posOffset>180975</wp:posOffset>
                        </wp:positionV>
                        <wp:extent cx="590550" cy="647700"/>
                        <wp:effectExtent l="0" t="0" r="0" b="0"/>
                        <wp:wrapNone/>
                        <wp:docPr id="15" name="Paveikslėlis 15"/>
                        <wp:cNvGraphicFramePr/>
                        <a:graphic xmlns:a="http://schemas.openxmlformats.org/drawingml/2006/main">
                          <a:graphicData uri="http://schemas.openxmlformats.org/drawingml/2006/picture">
                            <pic:pic xmlns:pic="http://schemas.openxmlformats.org/drawingml/2006/picture">
                              <pic:nvPicPr>
                                <pic:cNvPr id="10" name="Paveikslėlis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647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A67E5D">
                    <w:rPr>
                      <w:bCs/>
                    </w:rPr>
                    <w:t xml:space="preserve">Betono bordiūrų įrengimas ant betono pagrindo, kai bordiūrai 100x15x22 cm </w:t>
                  </w:r>
                </w:p>
              </w:tc>
              <w:tc>
                <w:tcPr>
                  <w:tcW w:w="851" w:type="dxa"/>
                  <w:hideMark/>
                </w:tcPr>
                <w:p w14:paraId="107337C8" w14:textId="77777777" w:rsidR="00E04644" w:rsidRPr="00A67E5D" w:rsidRDefault="00E04644" w:rsidP="00E04644">
                  <w:pPr>
                    <w:jc w:val="center"/>
                    <w:rPr>
                      <w:bCs/>
                    </w:rPr>
                  </w:pPr>
                  <w:r w:rsidRPr="00A67E5D">
                    <w:rPr>
                      <w:bCs/>
                    </w:rPr>
                    <w:t>m</w:t>
                  </w:r>
                </w:p>
              </w:tc>
              <w:tc>
                <w:tcPr>
                  <w:tcW w:w="1275" w:type="dxa"/>
                  <w:hideMark/>
                </w:tcPr>
                <w:p w14:paraId="2F2FA602" w14:textId="77777777" w:rsidR="00E04644" w:rsidRPr="00A67E5D" w:rsidRDefault="00E04644" w:rsidP="00E04644">
                  <w:pPr>
                    <w:jc w:val="center"/>
                    <w:rPr>
                      <w:bCs/>
                    </w:rPr>
                  </w:pPr>
                  <w:r w:rsidRPr="00A67E5D">
                    <w:rPr>
                      <w:bCs/>
                    </w:rPr>
                    <w:t xml:space="preserve">200,0     </w:t>
                  </w:r>
                </w:p>
              </w:tc>
              <w:tc>
                <w:tcPr>
                  <w:tcW w:w="993" w:type="dxa"/>
                </w:tcPr>
                <w:p w14:paraId="520076F6" w14:textId="77777777" w:rsidR="00E04644" w:rsidRPr="00A67E5D" w:rsidRDefault="00E04644" w:rsidP="00E04644">
                  <w:pPr>
                    <w:jc w:val="center"/>
                    <w:rPr>
                      <w:bCs/>
                    </w:rPr>
                  </w:pPr>
                </w:p>
              </w:tc>
              <w:tc>
                <w:tcPr>
                  <w:tcW w:w="850" w:type="dxa"/>
                </w:tcPr>
                <w:p w14:paraId="76E0AC35" w14:textId="77777777" w:rsidR="00E04644" w:rsidRPr="00A67E5D" w:rsidRDefault="00E04644" w:rsidP="00E04644">
                  <w:pPr>
                    <w:jc w:val="center"/>
                    <w:rPr>
                      <w:bCs/>
                    </w:rPr>
                  </w:pPr>
                </w:p>
              </w:tc>
            </w:tr>
            <w:tr w:rsidR="00E04644" w:rsidRPr="00A67E5D" w14:paraId="2C16A6D9" w14:textId="77777777" w:rsidTr="00D92140">
              <w:trPr>
                <w:trHeight w:val="1320"/>
              </w:trPr>
              <w:tc>
                <w:tcPr>
                  <w:tcW w:w="704" w:type="dxa"/>
                  <w:hideMark/>
                </w:tcPr>
                <w:p w14:paraId="144DD100" w14:textId="77777777" w:rsidR="00E04644" w:rsidRPr="00A67E5D" w:rsidRDefault="00E04644" w:rsidP="00E04644">
                  <w:pPr>
                    <w:jc w:val="center"/>
                    <w:rPr>
                      <w:bCs/>
                    </w:rPr>
                  </w:pPr>
                  <w:r w:rsidRPr="00A67E5D">
                    <w:rPr>
                      <w:bCs/>
                    </w:rPr>
                    <w:t>30</w:t>
                  </w:r>
                </w:p>
              </w:tc>
              <w:tc>
                <w:tcPr>
                  <w:tcW w:w="5238" w:type="dxa"/>
                  <w:hideMark/>
                </w:tcPr>
                <w:p w14:paraId="08579BC2" w14:textId="77777777" w:rsidR="00E04644" w:rsidRPr="00A67E5D" w:rsidRDefault="00E04644" w:rsidP="00E04644">
                  <w:pPr>
                    <w:jc w:val="both"/>
                    <w:rPr>
                      <w:bCs/>
                    </w:rPr>
                  </w:pPr>
                  <w:r w:rsidRPr="00A67E5D">
                    <w:rPr>
                      <w:bCs/>
                      <w:noProof/>
                      <w:lang w:eastAsia="lt-LT"/>
                    </w:rPr>
                    <w:drawing>
                      <wp:anchor distT="0" distB="0" distL="114300" distR="114300" simplePos="0" relativeHeight="251665408" behindDoc="0" locked="0" layoutInCell="1" allowOverlap="1" wp14:anchorId="1FC39687" wp14:editId="2D727D9B">
                        <wp:simplePos x="0" y="0"/>
                        <wp:positionH relativeFrom="column">
                          <wp:posOffset>2333625</wp:posOffset>
                        </wp:positionH>
                        <wp:positionV relativeFrom="paragraph">
                          <wp:posOffset>352425</wp:posOffset>
                        </wp:positionV>
                        <wp:extent cx="723900" cy="476250"/>
                        <wp:effectExtent l="0" t="0" r="0" b="0"/>
                        <wp:wrapNone/>
                        <wp:docPr id="14" name="Paveikslėlis 14"/>
                        <wp:cNvGraphicFramePr/>
                        <a:graphic xmlns:a="http://schemas.openxmlformats.org/drawingml/2006/main">
                          <a:graphicData uri="http://schemas.openxmlformats.org/drawingml/2006/picture">
                            <pic:pic xmlns:pic="http://schemas.openxmlformats.org/drawingml/2006/picture">
                              <pic:nvPicPr>
                                <pic:cNvPr id="11" name="Paveikslėlis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4762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A67E5D">
                    <w:rPr>
                      <w:bCs/>
                    </w:rPr>
                    <w:t xml:space="preserve">Betono bordiūrų įrengimas ant betono pagrindo, kai bordiūrai 100x30-22x15 cm ir 100x22-30x15 (kairinis, </w:t>
                  </w:r>
                  <w:proofErr w:type="spellStart"/>
                  <w:r w:rsidRPr="00A67E5D">
                    <w:rPr>
                      <w:bCs/>
                    </w:rPr>
                    <w:t>deišninis</w:t>
                  </w:r>
                  <w:proofErr w:type="spellEnd"/>
                  <w:r w:rsidRPr="00A67E5D">
                    <w:rPr>
                      <w:bCs/>
                    </w:rPr>
                    <w:t xml:space="preserve">)  </w:t>
                  </w:r>
                </w:p>
              </w:tc>
              <w:tc>
                <w:tcPr>
                  <w:tcW w:w="851" w:type="dxa"/>
                  <w:hideMark/>
                </w:tcPr>
                <w:p w14:paraId="23FF2224" w14:textId="77777777" w:rsidR="00E04644" w:rsidRPr="00A67E5D" w:rsidRDefault="00E04644" w:rsidP="00E04644">
                  <w:pPr>
                    <w:jc w:val="center"/>
                    <w:rPr>
                      <w:bCs/>
                    </w:rPr>
                  </w:pPr>
                  <w:r w:rsidRPr="00A67E5D">
                    <w:rPr>
                      <w:bCs/>
                    </w:rPr>
                    <w:t>m</w:t>
                  </w:r>
                </w:p>
              </w:tc>
              <w:tc>
                <w:tcPr>
                  <w:tcW w:w="1275" w:type="dxa"/>
                  <w:hideMark/>
                </w:tcPr>
                <w:p w14:paraId="0DCD8F8E" w14:textId="77777777" w:rsidR="00E04644" w:rsidRPr="00A67E5D" w:rsidRDefault="00E04644" w:rsidP="00E04644">
                  <w:pPr>
                    <w:jc w:val="center"/>
                    <w:rPr>
                      <w:bCs/>
                    </w:rPr>
                  </w:pPr>
                  <w:r w:rsidRPr="00A67E5D">
                    <w:rPr>
                      <w:bCs/>
                    </w:rPr>
                    <w:t xml:space="preserve">200,0     </w:t>
                  </w:r>
                </w:p>
              </w:tc>
              <w:tc>
                <w:tcPr>
                  <w:tcW w:w="993" w:type="dxa"/>
                </w:tcPr>
                <w:p w14:paraId="2208F136" w14:textId="77777777" w:rsidR="00E04644" w:rsidRPr="00A67E5D" w:rsidRDefault="00E04644" w:rsidP="00E04644">
                  <w:pPr>
                    <w:jc w:val="center"/>
                    <w:rPr>
                      <w:bCs/>
                    </w:rPr>
                  </w:pPr>
                </w:p>
              </w:tc>
              <w:tc>
                <w:tcPr>
                  <w:tcW w:w="850" w:type="dxa"/>
                </w:tcPr>
                <w:p w14:paraId="4C1A680D" w14:textId="77777777" w:rsidR="00E04644" w:rsidRPr="00A67E5D" w:rsidRDefault="00E04644" w:rsidP="00E04644">
                  <w:pPr>
                    <w:jc w:val="center"/>
                    <w:rPr>
                      <w:bCs/>
                    </w:rPr>
                  </w:pPr>
                </w:p>
              </w:tc>
            </w:tr>
            <w:tr w:rsidR="00E04644" w:rsidRPr="00A67E5D" w14:paraId="593475D3" w14:textId="77777777" w:rsidTr="00D92140">
              <w:trPr>
                <w:trHeight w:val="1125"/>
              </w:trPr>
              <w:tc>
                <w:tcPr>
                  <w:tcW w:w="704" w:type="dxa"/>
                  <w:hideMark/>
                </w:tcPr>
                <w:p w14:paraId="7C0B8A6D" w14:textId="77777777" w:rsidR="00E04644" w:rsidRPr="00A67E5D" w:rsidRDefault="00E04644" w:rsidP="00E04644">
                  <w:pPr>
                    <w:jc w:val="center"/>
                    <w:rPr>
                      <w:bCs/>
                    </w:rPr>
                  </w:pPr>
                  <w:r w:rsidRPr="00A67E5D">
                    <w:rPr>
                      <w:bCs/>
                    </w:rPr>
                    <w:t>31</w:t>
                  </w:r>
                </w:p>
              </w:tc>
              <w:tc>
                <w:tcPr>
                  <w:tcW w:w="5238" w:type="dxa"/>
                  <w:hideMark/>
                </w:tcPr>
                <w:p w14:paraId="61CA6F42" w14:textId="77777777" w:rsidR="00E04644" w:rsidRPr="00A67E5D" w:rsidRDefault="00E04644" w:rsidP="00E04644">
                  <w:pPr>
                    <w:jc w:val="both"/>
                    <w:rPr>
                      <w:bCs/>
                    </w:rPr>
                  </w:pPr>
                  <w:r w:rsidRPr="00A67E5D">
                    <w:rPr>
                      <w:bCs/>
                      <w:noProof/>
                      <w:lang w:eastAsia="lt-LT"/>
                    </w:rPr>
                    <w:drawing>
                      <wp:anchor distT="0" distB="0" distL="114300" distR="114300" simplePos="0" relativeHeight="251663360" behindDoc="0" locked="0" layoutInCell="1" allowOverlap="1" wp14:anchorId="1C495E81" wp14:editId="45BB415F">
                        <wp:simplePos x="0" y="0"/>
                        <wp:positionH relativeFrom="column">
                          <wp:posOffset>2400300</wp:posOffset>
                        </wp:positionH>
                        <wp:positionV relativeFrom="paragraph">
                          <wp:posOffset>228600</wp:posOffset>
                        </wp:positionV>
                        <wp:extent cx="609600" cy="476250"/>
                        <wp:effectExtent l="0" t="0" r="0" b="0"/>
                        <wp:wrapNone/>
                        <wp:docPr id="13" name="Paveikslėlis 13"/>
                        <wp:cNvGraphicFramePr/>
                        <a:graphic xmlns:a="http://schemas.openxmlformats.org/drawingml/2006/main">
                          <a:graphicData uri="http://schemas.openxmlformats.org/drawingml/2006/picture">
                            <pic:pic xmlns:pic="http://schemas.openxmlformats.org/drawingml/2006/picture">
                              <pic:nvPicPr>
                                <pic:cNvPr id="9" name="Paveikslėlis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4762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A67E5D">
                    <w:rPr>
                      <w:bCs/>
                    </w:rPr>
                    <w:t xml:space="preserve">Betoninių bordiūrų 100x15x30 cm ant betoninio pagrindo įrengimas  </w:t>
                  </w:r>
                </w:p>
              </w:tc>
              <w:tc>
                <w:tcPr>
                  <w:tcW w:w="851" w:type="dxa"/>
                  <w:hideMark/>
                </w:tcPr>
                <w:p w14:paraId="2E1B13F7" w14:textId="77777777" w:rsidR="00E04644" w:rsidRPr="00A67E5D" w:rsidRDefault="00E04644" w:rsidP="00E04644">
                  <w:pPr>
                    <w:jc w:val="center"/>
                    <w:rPr>
                      <w:bCs/>
                    </w:rPr>
                  </w:pPr>
                  <w:r w:rsidRPr="00A67E5D">
                    <w:rPr>
                      <w:bCs/>
                    </w:rPr>
                    <w:t>m</w:t>
                  </w:r>
                </w:p>
              </w:tc>
              <w:tc>
                <w:tcPr>
                  <w:tcW w:w="1275" w:type="dxa"/>
                  <w:hideMark/>
                </w:tcPr>
                <w:p w14:paraId="5FD9AE2A" w14:textId="77777777" w:rsidR="00E04644" w:rsidRPr="00A67E5D" w:rsidRDefault="00E04644" w:rsidP="00E04644">
                  <w:pPr>
                    <w:jc w:val="center"/>
                    <w:rPr>
                      <w:bCs/>
                    </w:rPr>
                  </w:pPr>
                  <w:r w:rsidRPr="00A67E5D">
                    <w:rPr>
                      <w:bCs/>
                    </w:rPr>
                    <w:t xml:space="preserve">5000,0     </w:t>
                  </w:r>
                </w:p>
              </w:tc>
              <w:tc>
                <w:tcPr>
                  <w:tcW w:w="993" w:type="dxa"/>
                </w:tcPr>
                <w:p w14:paraId="3CFB6D61" w14:textId="77777777" w:rsidR="00E04644" w:rsidRPr="00A67E5D" w:rsidRDefault="00E04644" w:rsidP="00E04644">
                  <w:pPr>
                    <w:jc w:val="center"/>
                    <w:rPr>
                      <w:bCs/>
                    </w:rPr>
                  </w:pPr>
                </w:p>
              </w:tc>
              <w:tc>
                <w:tcPr>
                  <w:tcW w:w="850" w:type="dxa"/>
                </w:tcPr>
                <w:p w14:paraId="14A00034" w14:textId="77777777" w:rsidR="00E04644" w:rsidRPr="00A67E5D" w:rsidRDefault="00E04644" w:rsidP="00E04644">
                  <w:pPr>
                    <w:jc w:val="center"/>
                    <w:rPr>
                      <w:bCs/>
                    </w:rPr>
                  </w:pPr>
                </w:p>
              </w:tc>
            </w:tr>
            <w:tr w:rsidR="00E04644" w:rsidRPr="00A67E5D" w14:paraId="2E428BE2" w14:textId="77777777" w:rsidTr="00D92140">
              <w:trPr>
                <w:trHeight w:val="600"/>
              </w:trPr>
              <w:tc>
                <w:tcPr>
                  <w:tcW w:w="704" w:type="dxa"/>
                  <w:hideMark/>
                </w:tcPr>
                <w:p w14:paraId="4C98FC90" w14:textId="77777777" w:rsidR="00E04644" w:rsidRPr="00A67E5D" w:rsidRDefault="00E04644" w:rsidP="00E04644">
                  <w:pPr>
                    <w:jc w:val="center"/>
                    <w:rPr>
                      <w:bCs/>
                    </w:rPr>
                  </w:pPr>
                  <w:r w:rsidRPr="00A67E5D">
                    <w:rPr>
                      <w:bCs/>
                    </w:rPr>
                    <w:t>32</w:t>
                  </w:r>
                </w:p>
              </w:tc>
              <w:tc>
                <w:tcPr>
                  <w:tcW w:w="5238" w:type="dxa"/>
                  <w:hideMark/>
                </w:tcPr>
                <w:p w14:paraId="241E0325" w14:textId="77777777" w:rsidR="00E04644" w:rsidRPr="00A67E5D" w:rsidRDefault="00E04644" w:rsidP="00E04644">
                  <w:pPr>
                    <w:jc w:val="both"/>
                    <w:rPr>
                      <w:bCs/>
                    </w:rPr>
                  </w:pPr>
                  <w:r w:rsidRPr="00A67E5D">
                    <w:rPr>
                      <w:bCs/>
                    </w:rPr>
                    <w:t xml:space="preserve">Natūralaus akmens bordiūrų 100x15x30 cm ant betoninio pagrindo įrengimas  </w:t>
                  </w:r>
                </w:p>
              </w:tc>
              <w:tc>
                <w:tcPr>
                  <w:tcW w:w="851" w:type="dxa"/>
                  <w:hideMark/>
                </w:tcPr>
                <w:p w14:paraId="2E6B6C52" w14:textId="77777777" w:rsidR="00E04644" w:rsidRPr="00A67E5D" w:rsidRDefault="00E04644" w:rsidP="00E04644">
                  <w:pPr>
                    <w:jc w:val="center"/>
                    <w:rPr>
                      <w:bCs/>
                    </w:rPr>
                  </w:pPr>
                  <w:r w:rsidRPr="00A67E5D">
                    <w:rPr>
                      <w:bCs/>
                    </w:rPr>
                    <w:t>m</w:t>
                  </w:r>
                </w:p>
              </w:tc>
              <w:tc>
                <w:tcPr>
                  <w:tcW w:w="1275" w:type="dxa"/>
                  <w:hideMark/>
                </w:tcPr>
                <w:p w14:paraId="6A27635F" w14:textId="77777777" w:rsidR="00E04644" w:rsidRPr="00A67E5D" w:rsidRDefault="00E04644" w:rsidP="00E04644">
                  <w:pPr>
                    <w:jc w:val="center"/>
                    <w:rPr>
                      <w:bCs/>
                    </w:rPr>
                  </w:pPr>
                  <w:r w:rsidRPr="00A67E5D">
                    <w:rPr>
                      <w:bCs/>
                    </w:rPr>
                    <w:t xml:space="preserve">800,0     </w:t>
                  </w:r>
                </w:p>
              </w:tc>
              <w:tc>
                <w:tcPr>
                  <w:tcW w:w="993" w:type="dxa"/>
                </w:tcPr>
                <w:p w14:paraId="041C2EB3" w14:textId="77777777" w:rsidR="00E04644" w:rsidRPr="00A67E5D" w:rsidRDefault="00E04644" w:rsidP="00E04644">
                  <w:pPr>
                    <w:jc w:val="center"/>
                    <w:rPr>
                      <w:bCs/>
                    </w:rPr>
                  </w:pPr>
                </w:p>
              </w:tc>
              <w:tc>
                <w:tcPr>
                  <w:tcW w:w="850" w:type="dxa"/>
                </w:tcPr>
                <w:p w14:paraId="48382DD1" w14:textId="77777777" w:rsidR="00E04644" w:rsidRPr="00A67E5D" w:rsidRDefault="00E04644" w:rsidP="00E04644">
                  <w:pPr>
                    <w:jc w:val="center"/>
                    <w:rPr>
                      <w:bCs/>
                    </w:rPr>
                  </w:pPr>
                </w:p>
              </w:tc>
            </w:tr>
            <w:tr w:rsidR="00E04644" w:rsidRPr="00A67E5D" w14:paraId="4D31990D" w14:textId="77777777" w:rsidTr="00D92140">
              <w:trPr>
                <w:trHeight w:val="1440"/>
              </w:trPr>
              <w:tc>
                <w:tcPr>
                  <w:tcW w:w="704" w:type="dxa"/>
                  <w:hideMark/>
                </w:tcPr>
                <w:p w14:paraId="49FD3897" w14:textId="77777777" w:rsidR="00E04644" w:rsidRPr="00A67E5D" w:rsidRDefault="00E04644" w:rsidP="00E04644">
                  <w:pPr>
                    <w:jc w:val="center"/>
                    <w:rPr>
                      <w:bCs/>
                    </w:rPr>
                  </w:pPr>
                  <w:r w:rsidRPr="00A67E5D">
                    <w:rPr>
                      <w:bCs/>
                    </w:rPr>
                    <w:t>33</w:t>
                  </w:r>
                </w:p>
              </w:tc>
              <w:tc>
                <w:tcPr>
                  <w:tcW w:w="5238" w:type="dxa"/>
                  <w:hideMark/>
                </w:tcPr>
                <w:p w14:paraId="1270CA61" w14:textId="77777777" w:rsidR="00E04644" w:rsidRPr="00A67E5D" w:rsidRDefault="00E04644" w:rsidP="00E04644">
                  <w:pPr>
                    <w:jc w:val="both"/>
                    <w:rPr>
                      <w:bCs/>
                    </w:rPr>
                  </w:pPr>
                  <w:r w:rsidRPr="00A67E5D">
                    <w:rPr>
                      <w:bCs/>
                      <w:noProof/>
                      <w:lang w:eastAsia="lt-LT"/>
                    </w:rPr>
                    <w:drawing>
                      <wp:anchor distT="0" distB="0" distL="114300" distR="114300" simplePos="0" relativeHeight="251662336" behindDoc="0" locked="0" layoutInCell="1" allowOverlap="1" wp14:anchorId="3BC7B06E" wp14:editId="76C83A68">
                        <wp:simplePos x="0" y="0"/>
                        <wp:positionH relativeFrom="column">
                          <wp:posOffset>2305050</wp:posOffset>
                        </wp:positionH>
                        <wp:positionV relativeFrom="paragraph">
                          <wp:posOffset>342900</wp:posOffset>
                        </wp:positionV>
                        <wp:extent cx="619125" cy="542925"/>
                        <wp:effectExtent l="0" t="0" r="9525" b="9525"/>
                        <wp:wrapNone/>
                        <wp:docPr id="1392008152" name="Paveikslėlis 1392008152"/>
                        <wp:cNvGraphicFramePr/>
                        <a:graphic xmlns:a="http://schemas.openxmlformats.org/drawingml/2006/main">
                          <a:graphicData uri="http://schemas.openxmlformats.org/drawingml/2006/picture">
                            <pic:pic xmlns:pic="http://schemas.openxmlformats.org/drawingml/2006/picture">
                              <pic:nvPicPr>
                                <pic:cNvPr id="8" name="Paveikslėlis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5429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A67E5D">
                    <w:rPr>
                      <w:bCs/>
                    </w:rPr>
                    <w:t xml:space="preserve">Betoninių bordiūrų įrengimas ant </w:t>
                  </w:r>
                  <w:proofErr w:type="spellStart"/>
                  <w:r w:rsidRPr="00A67E5D">
                    <w:rPr>
                      <w:bCs/>
                    </w:rPr>
                    <w:t>betononinio</w:t>
                  </w:r>
                  <w:proofErr w:type="spellEnd"/>
                  <w:r w:rsidRPr="00A67E5D">
                    <w:rPr>
                      <w:bCs/>
                    </w:rPr>
                    <w:t xml:space="preserve"> pagrindo, kai gatvės bordiūrai (lenktas) 780x150x300mm</w:t>
                  </w:r>
                </w:p>
              </w:tc>
              <w:tc>
                <w:tcPr>
                  <w:tcW w:w="851" w:type="dxa"/>
                  <w:hideMark/>
                </w:tcPr>
                <w:p w14:paraId="0C10B6B2" w14:textId="77777777" w:rsidR="00E04644" w:rsidRPr="00A67E5D" w:rsidRDefault="00E04644" w:rsidP="00E04644">
                  <w:pPr>
                    <w:jc w:val="center"/>
                    <w:rPr>
                      <w:bCs/>
                    </w:rPr>
                  </w:pPr>
                  <w:r w:rsidRPr="00A67E5D">
                    <w:rPr>
                      <w:bCs/>
                    </w:rPr>
                    <w:t>m</w:t>
                  </w:r>
                </w:p>
              </w:tc>
              <w:tc>
                <w:tcPr>
                  <w:tcW w:w="1275" w:type="dxa"/>
                  <w:hideMark/>
                </w:tcPr>
                <w:p w14:paraId="783D7AC4" w14:textId="77777777" w:rsidR="00E04644" w:rsidRPr="00A67E5D" w:rsidRDefault="00E04644" w:rsidP="00E04644">
                  <w:pPr>
                    <w:jc w:val="center"/>
                    <w:rPr>
                      <w:bCs/>
                    </w:rPr>
                  </w:pPr>
                  <w:r w:rsidRPr="00A67E5D">
                    <w:rPr>
                      <w:bCs/>
                    </w:rPr>
                    <w:t xml:space="preserve">400,0     </w:t>
                  </w:r>
                </w:p>
              </w:tc>
              <w:tc>
                <w:tcPr>
                  <w:tcW w:w="993" w:type="dxa"/>
                </w:tcPr>
                <w:p w14:paraId="699BA291" w14:textId="77777777" w:rsidR="00E04644" w:rsidRPr="00A67E5D" w:rsidRDefault="00E04644" w:rsidP="00E04644">
                  <w:pPr>
                    <w:jc w:val="center"/>
                    <w:rPr>
                      <w:bCs/>
                    </w:rPr>
                  </w:pPr>
                </w:p>
              </w:tc>
              <w:tc>
                <w:tcPr>
                  <w:tcW w:w="850" w:type="dxa"/>
                </w:tcPr>
                <w:p w14:paraId="12B88E23" w14:textId="77777777" w:rsidR="00E04644" w:rsidRPr="00A67E5D" w:rsidRDefault="00E04644" w:rsidP="00E04644">
                  <w:pPr>
                    <w:jc w:val="center"/>
                    <w:rPr>
                      <w:bCs/>
                    </w:rPr>
                  </w:pPr>
                </w:p>
              </w:tc>
            </w:tr>
            <w:tr w:rsidR="00E04644" w:rsidRPr="00A67E5D" w14:paraId="71DB603B" w14:textId="77777777" w:rsidTr="00D92140">
              <w:trPr>
                <w:trHeight w:val="1410"/>
              </w:trPr>
              <w:tc>
                <w:tcPr>
                  <w:tcW w:w="704" w:type="dxa"/>
                  <w:hideMark/>
                </w:tcPr>
                <w:p w14:paraId="02C95461" w14:textId="77777777" w:rsidR="00E04644" w:rsidRPr="00A67E5D" w:rsidRDefault="00E04644" w:rsidP="00E04644">
                  <w:pPr>
                    <w:jc w:val="center"/>
                    <w:rPr>
                      <w:bCs/>
                    </w:rPr>
                  </w:pPr>
                  <w:r w:rsidRPr="00A67E5D">
                    <w:rPr>
                      <w:bCs/>
                    </w:rPr>
                    <w:t>34</w:t>
                  </w:r>
                </w:p>
              </w:tc>
              <w:tc>
                <w:tcPr>
                  <w:tcW w:w="5238" w:type="dxa"/>
                  <w:hideMark/>
                </w:tcPr>
                <w:p w14:paraId="00B6B9C0" w14:textId="77777777" w:rsidR="00E04644" w:rsidRPr="00A67E5D" w:rsidRDefault="00E04644" w:rsidP="00E04644">
                  <w:pPr>
                    <w:jc w:val="both"/>
                    <w:rPr>
                      <w:bCs/>
                    </w:rPr>
                  </w:pPr>
                  <w:r w:rsidRPr="00A67E5D">
                    <w:rPr>
                      <w:bCs/>
                      <w:noProof/>
                      <w:lang w:eastAsia="lt-LT"/>
                    </w:rPr>
                    <w:drawing>
                      <wp:anchor distT="0" distB="0" distL="114300" distR="114300" simplePos="0" relativeHeight="251661312" behindDoc="0" locked="0" layoutInCell="1" allowOverlap="1" wp14:anchorId="7A75AECC" wp14:editId="0FBFD49A">
                        <wp:simplePos x="0" y="0"/>
                        <wp:positionH relativeFrom="column">
                          <wp:posOffset>2419350</wp:posOffset>
                        </wp:positionH>
                        <wp:positionV relativeFrom="paragraph">
                          <wp:posOffset>390525</wp:posOffset>
                        </wp:positionV>
                        <wp:extent cx="504825" cy="495300"/>
                        <wp:effectExtent l="0" t="0" r="9525" b="0"/>
                        <wp:wrapNone/>
                        <wp:docPr id="10" name="Paveikslėlis 10"/>
                        <wp:cNvGraphicFramePr/>
                        <a:graphic xmlns:a="http://schemas.openxmlformats.org/drawingml/2006/main">
                          <a:graphicData uri="http://schemas.openxmlformats.org/drawingml/2006/picture">
                            <pic:pic xmlns:pic="http://schemas.openxmlformats.org/drawingml/2006/picture">
                              <pic:nvPicPr>
                                <pic:cNvPr id="7" name="Paveikslėlis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825"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A67E5D">
                    <w:rPr>
                      <w:bCs/>
                    </w:rPr>
                    <w:t xml:space="preserve">100x8x20 cm skersmens betoninių bordiūrų ant betoninio pagrindo įrengimas, vejos bordiūrai - pilki  </w:t>
                  </w:r>
                </w:p>
              </w:tc>
              <w:tc>
                <w:tcPr>
                  <w:tcW w:w="851" w:type="dxa"/>
                  <w:hideMark/>
                </w:tcPr>
                <w:p w14:paraId="7D00AA2E" w14:textId="77777777" w:rsidR="00E04644" w:rsidRPr="00A67E5D" w:rsidRDefault="00E04644" w:rsidP="00E04644">
                  <w:pPr>
                    <w:jc w:val="center"/>
                    <w:rPr>
                      <w:bCs/>
                    </w:rPr>
                  </w:pPr>
                  <w:r w:rsidRPr="00A67E5D">
                    <w:rPr>
                      <w:bCs/>
                    </w:rPr>
                    <w:t>m</w:t>
                  </w:r>
                </w:p>
              </w:tc>
              <w:tc>
                <w:tcPr>
                  <w:tcW w:w="1275" w:type="dxa"/>
                  <w:hideMark/>
                </w:tcPr>
                <w:p w14:paraId="1D8D96BA" w14:textId="77777777" w:rsidR="00E04644" w:rsidRPr="00A67E5D" w:rsidRDefault="00E04644" w:rsidP="00E04644">
                  <w:pPr>
                    <w:jc w:val="center"/>
                    <w:rPr>
                      <w:bCs/>
                    </w:rPr>
                  </w:pPr>
                  <w:r w:rsidRPr="00A67E5D">
                    <w:rPr>
                      <w:bCs/>
                    </w:rPr>
                    <w:t xml:space="preserve">550,0     </w:t>
                  </w:r>
                </w:p>
              </w:tc>
              <w:tc>
                <w:tcPr>
                  <w:tcW w:w="993" w:type="dxa"/>
                </w:tcPr>
                <w:p w14:paraId="5BDC1325" w14:textId="77777777" w:rsidR="00E04644" w:rsidRPr="00A67E5D" w:rsidRDefault="00E04644" w:rsidP="00E04644">
                  <w:pPr>
                    <w:jc w:val="center"/>
                    <w:rPr>
                      <w:bCs/>
                    </w:rPr>
                  </w:pPr>
                </w:p>
              </w:tc>
              <w:tc>
                <w:tcPr>
                  <w:tcW w:w="850" w:type="dxa"/>
                </w:tcPr>
                <w:p w14:paraId="24D74769" w14:textId="77777777" w:rsidR="00E04644" w:rsidRPr="00A67E5D" w:rsidRDefault="00E04644" w:rsidP="00E04644">
                  <w:pPr>
                    <w:jc w:val="center"/>
                    <w:rPr>
                      <w:bCs/>
                    </w:rPr>
                  </w:pPr>
                </w:p>
              </w:tc>
            </w:tr>
            <w:tr w:rsidR="00E04644" w:rsidRPr="00A67E5D" w14:paraId="4F4024EC" w14:textId="77777777" w:rsidTr="00D92140">
              <w:trPr>
                <w:trHeight w:val="900"/>
              </w:trPr>
              <w:tc>
                <w:tcPr>
                  <w:tcW w:w="704" w:type="dxa"/>
                  <w:hideMark/>
                </w:tcPr>
                <w:p w14:paraId="0807B684" w14:textId="77777777" w:rsidR="00E04644" w:rsidRPr="00A67E5D" w:rsidRDefault="00E04644" w:rsidP="00E04644">
                  <w:pPr>
                    <w:jc w:val="center"/>
                    <w:rPr>
                      <w:bCs/>
                    </w:rPr>
                  </w:pPr>
                  <w:r w:rsidRPr="00A67E5D">
                    <w:rPr>
                      <w:bCs/>
                    </w:rPr>
                    <w:t>35</w:t>
                  </w:r>
                </w:p>
              </w:tc>
              <w:tc>
                <w:tcPr>
                  <w:tcW w:w="5238" w:type="dxa"/>
                  <w:hideMark/>
                </w:tcPr>
                <w:p w14:paraId="2AF19BD4" w14:textId="77777777" w:rsidR="00E04644" w:rsidRPr="00A67E5D" w:rsidRDefault="00E04644" w:rsidP="00E04644">
                  <w:pPr>
                    <w:jc w:val="both"/>
                    <w:rPr>
                      <w:bCs/>
                    </w:rPr>
                  </w:pPr>
                  <w:r w:rsidRPr="00A67E5D">
                    <w:rPr>
                      <w:bCs/>
                    </w:rPr>
                    <w:t xml:space="preserve">100x8x20 cm skersmens betoninių bordiūrų ant betoninio pagrindo įrengimas, vejos bordiūrai - spalvotų </w:t>
                  </w:r>
                </w:p>
              </w:tc>
              <w:tc>
                <w:tcPr>
                  <w:tcW w:w="851" w:type="dxa"/>
                  <w:hideMark/>
                </w:tcPr>
                <w:p w14:paraId="11F3DE7F" w14:textId="77777777" w:rsidR="00E04644" w:rsidRPr="00A67E5D" w:rsidRDefault="00E04644" w:rsidP="00E04644">
                  <w:pPr>
                    <w:jc w:val="center"/>
                    <w:rPr>
                      <w:bCs/>
                    </w:rPr>
                  </w:pPr>
                  <w:r w:rsidRPr="00A67E5D">
                    <w:rPr>
                      <w:bCs/>
                    </w:rPr>
                    <w:t>m</w:t>
                  </w:r>
                </w:p>
              </w:tc>
              <w:tc>
                <w:tcPr>
                  <w:tcW w:w="1275" w:type="dxa"/>
                  <w:hideMark/>
                </w:tcPr>
                <w:p w14:paraId="53AB76BE" w14:textId="77777777" w:rsidR="00E04644" w:rsidRPr="00A67E5D" w:rsidRDefault="00E04644" w:rsidP="00E04644">
                  <w:pPr>
                    <w:jc w:val="center"/>
                    <w:rPr>
                      <w:bCs/>
                    </w:rPr>
                  </w:pPr>
                  <w:r w:rsidRPr="00A67E5D">
                    <w:rPr>
                      <w:bCs/>
                    </w:rPr>
                    <w:t xml:space="preserve"> 80,0     </w:t>
                  </w:r>
                </w:p>
              </w:tc>
              <w:tc>
                <w:tcPr>
                  <w:tcW w:w="993" w:type="dxa"/>
                </w:tcPr>
                <w:p w14:paraId="73F7313C" w14:textId="77777777" w:rsidR="00E04644" w:rsidRPr="00A67E5D" w:rsidRDefault="00E04644" w:rsidP="00E04644">
                  <w:pPr>
                    <w:jc w:val="center"/>
                    <w:rPr>
                      <w:bCs/>
                    </w:rPr>
                  </w:pPr>
                </w:p>
              </w:tc>
              <w:tc>
                <w:tcPr>
                  <w:tcW w:w="850" w:type="dxa"/>
                </w:tcPr>
                <w:p w14:paraId="6D28BF4F" w14:textId="77777777" w:rsidR="00E04644" w:rsidRPr="00A67E5D" w:rsidRDefault="00E04644" w:rsidP="00E04644">
                  <w:pPr>
                    <w:jc w:val="center"/>
                    <w:rPr>
                      <w:bCs/>
                    </w:rPr>
                  </w:pPr>
                </w:p>
              </w:tc>
            </w:tr>
            <w:tr w:rsidR="00E04644" w:rsidRPr="00A67E5D" w14:paraId="6A51568F" w14:textId="77777777" w:rsidTr="00D92140">
              <w:trPr>
                <w:trHeight w:val="1230"/>
              </w:trPr>
              <w:tc>
                <w:tcPr>
                  <w:tcW w:w="704" w:type="dxa"/>
                  <w:hideMark/>
                </w:tcPr>
                <w:p w14:paraId="6AD548E0" w14:textId="77777777" w:rsidR="00E04644" w:rsidRPr="00A67E5D" w:rsidRDefault="00E04644" w:rsidP="00E04644">
                  <w:pPr>
                    <w:jc w:val="center"/>
                    <w:rPr>
                      <w:bCs/>
                    </w:rPr>
                  </w:pPr>
                  <w:r w:rsidRPr="00A67E5D">
                    <w:rPr>
                      <w:bCs/>
                    </w:rPr>
                    <w:t>36</w:t>
                  </w:r>
                </w:p>
              </w:tc>
              <w:tc>
                <w:tcPr>
                  <w:tcW w:w="5238" w:type="dxa"/>
                  <w:hideMark/>
                </w:tcPr>
                <w:p w14:paraId="13599CBC" w14:textId="77777777" w:rsidR="00E04644" w:rsidRPr="00A67E5D" w:rsidRDefault="00E04644" w:rsidP="00E04644">
                  <w:pPr>
                    <w:jc w:val="both"/>
                    <w:rPr>
                      <w:bCs/>
                    </w:rPr>
                  </w:pPr>
                  <w:r w:rsidRPr="00A67E5D">
                    <w:rPr>
                      <w:bCs/>
                    </w:rPr>
                    <w:t xml:space="preserve">Tašytų akmenų grindinio įrengimas, užpilant siūles (cemento skiediniu), grindinio iš tašytų akmenų gaminio parametrai: 10x10x10 cm (tolerancija +/- 2 cm), spalva - pilka  </w:t>
                  </w:r>
                </w:p>
              </w:tc>
              <w:tc>
                <w:tcPr>
                  <w:tcW w:w="851" w:type="dxa"/>
                  <w:hideMark/>
                </w:tcPr>
                <w:p w14:paraId="6FDE8660" w14:textId="77777777" w:rsidR="00E04644" w:rsidRPr="00A67E5D" w:rsidRDefault="00E04644" w:rsidP="00E04644">
                  <w:pPr>
                    <w:jc w:val="center"/>
                    <w:rPr>
                      <w:bCs/>
                    </w:rPr>
                  </w:pPr>
                  <w:r w:rsidRPr="00A67E5D">
                    <w:rPr>
                      <w:bCs/>
                    </w:rPr>
                    <w:t>m2</w:t>
                  </w:r>
                </w:p>
              </w:tc>
              <w:tc>
                <w:tcPr>
                  <w:tcW w:w="1275" w:type="dxa"/>
                  <w:hideMark/>
                </w:tcPr>
                <w:p w14:paraId="46D605EA" w14:textId="77777777" w:rsidR="00E04644" w:rsidRPr="00A67E5D" w:rsidRDefault="00E04644" w:rsidP="00E04644">
                  <w:pPr>
                    <w:jc w:val="center"/>
                    <w:rPr>
                      <w:bCs/>
                    </w:rPr>
                  </w:pPr>
                  <w:r w:rsidRPr="00A67E5D">
                    <w:rPr>
                      <w:bCs/>
                    </w:rPr>
                    <w:t xml:space="preserve">100,0     </w:t>
                  </w:r>
                </w:p>
              </w:tc>
              <w:tc>
                <w:tcPr>
                  <w:tcW w:w="993" w:type="dxa"/>
                </w:tcPr>
                <w:p w14:paraId="1BADB15C" w14:textId="77777777" w:rsidR="00E04644" w:rsidRPr="00A67E5D" w:rsidRDefault="00E04644" w:rsidP="00E04644">
                  <w:pPr>
                    <w:jc w:val="center"/>
                    <w:rPr>
                      <w:bCs/>
                    </w:rPr>
                  </w:pPr>
                </w:p>
              </w:tc>
              <w:tc>
                <w:tcPr>
                  <w:tcW w:w="850" w:type="dxa"/>
                </w:tcPr>
                <w:p w14:paraId="7179D79B" w14:textId="77777777" w:rsidR="00E04644" w:rsidRPr="00A67E5D" w:rsidRDefault="00E04644" w:rsidP="00E04644">
                  <w:pPr>
                    <w:jc w:val="center"/>
                    <w:rPr>
                      <w:bCs/>
                    </w:rPr>
                  </w:pPr>
                </w:p>
              </w:tc>
            </w:tr>
            <w:tr w:rsidR="00E04644" w:rsidRPr="00A67E5D" w14:paraId="7E6FD33A" w14:textId="77777777" w:rsidTr="00D92140">
              <w:trPr>
                <w:trHeight w:val="600"/>
              </w:trPr>
              <w:tc>
                <w:tcPr>
                  <w:tcW w:w="704" w:type="dxa"/>
                  <w:hideMark/>
                </w:tcPr>
                <w:p w14:paraId="4D729287" w14:textId="77777777" w:rsidR="00E04644" w:rsidRPr="00A67E5D" w:rsidRDefault="00E04644" w:rsidP="00E04644">
                  <w:pPr>
                    <w:jc w:val="center"/>
                    <w:rPr>
                      <w:bCs/>
                    </w:rPr>
                  </w:pPr>
                  <w:r w:rsidRPr="00A67E5D">
                    <w:rPr>
                      <w:bCs/>
                    </w:rPr>
                    <w:t>37</w:t>
                  </w:r>
                </w:p>
              </w:tc>
              <w:tc>
                <w:tcPr>
                  <w:tcW w:w="5238" w:type="dxa"/>
                  <w:hideMark/>
                </w:tcPr>
                <w:p w14:paraId="3F6C1212" w14:textId="77777777" w:rsidR="00E04644" w:rsidRPr="00A67E5D" w:rsidRDefault="00E04644" w:rsidP="00E04644">
                  <w:pPr>
                    <w:jc w:val="both"/>
                    <w:rPr>
                      <w:bCs/>
                    </w:rPr>
                  </w:pPr>
                  <w:r w:rsidRPr="00A67E5D">
                    <w:rPr>
                      <w:bCs/>
                    </w:rPr>
                    <w:t xml:space="preserve">Betono trinkelių 16x16x8 cm  </w:t>
                  </w:r>
                  <w:r w:rsidRPr="00A67E5D">
                    <w:rPr>
                      <w:b/>
                      <w:bCs/>
                      <w:i/>
                      <w:iCs/>
                    </w:rPr>
                    <w:t xml:space="preserve">spalvotų </w:t>
                  </w:r>
                  <w:r w:rsidRPr="00A67E5D">
                    <w:rPr>
                      <w:bCs/>
                    </w:rPr>
                    <w:t xml:space="preserve">įrengimas, užpilant siūles(atsijomis iki 2 mm)  </w:t>
                  </w:r>
                </w:p>
              </w:tc>
              <w:tc>
                <w:tcPr>
                  <w:tcW w:w="851" w:type="dxa"/>
                  <w:hideMark/>
                </w:tcPr>
                <w:p w14:paraId="2FFE0BE4" w14:textId="77777777" w:rsidR="00E04644" w:rsidRPr="00A67E5D" w:rsidRDefault="00E04644" w:rsidP="00E04644">
                  <w:pPr>
                    <w:jc w:val="center"/>
                    <w:rPr>
                      <w:bCs/>
                    </w:rPr>
                  </w:pPr>
                  <w:r w:rsidRPr="00A67E5D">
                    <w:rPr>
                      <w:bCs/>
                    </w:rPr>
                    <w:t>m2</w:t>
                  </w:r>
                </w:p>
              </w:tc>
              <w:tc>
                <w:tcPr>
                  <w:tcW w:w="1275" w:type="dxa"/>
                  <w:hideMark/>
                </w:tcPr>
                <w:p w14:paraId="401AEB04" w14:textId="77777777" w:rsidR="00E04644" w:rsidRPr="00A67E5D" w:rsidRDefault="00E04644" w:rsidP="00E04644">
                  <w:pPr>
                    <w:jc w:val="center"/>
                    <w:rPr>
                      <w:bCs/>
                    </w:rPr>
                  </w:pPr>
                  <w:r w:rsidRPr="00A67E5D">
                    <w:rPr>
                      <w:bCs/>
                    </w:rPr>
                    <w:t xml:space="preserve">300,0     </w:t>
                  </w:r>
                </w:p>
              </w:tc>
              <w:tc>
                <w:tcPr>
                  <w:tcW w:w="993" w:type="dxa"/>
                </w:tcPr>
                <w:p w14:paraId="63B6D357" w14:textId="77777777" w:rsidR="00E04644" w:rsidRPr="00A67E5D" w:rsidRDefault="00E04644" w:rsidP="00E04644">
                  <w:pPr>
                    <w:jc w:val="center"/>
                    <w:rPr>
                      <w:bCs/>
                    </w:rPr>
                  </w:pPr>
                </w:p>
              </w:tc>
              <w:tc>
                <w:tcPr>
                  <w:tcW w:w="850" w:type="dxa"/>
                </w:tcPr>
                <w:p w14:paraId="77D6971B" w14:textId="77777777" w:rsidR="00E04644" w:rsidRPr="00A67E5D" w:rsidRDefault="00E04644" w:rsidP="00E04644">
                  <w:pPr>
                    <w:jc w:val="center"/>
                    <w:rPr>
                      <w:bCs/>
                    </w:rPr>
                  </w:pPr>
                </w:p>
              </w:tc>
            </w:tr>
            <w:tr w:rsidR="00E04644" w:rsidRPr="00A67E5D" w14:paraId="1FD15D6C" w14:textId="77777777" w:rsidTr="00D92140">
              <w:trPr>
                <w:trHeight w:val="600"/>
              </w:trPr>
              <w:tc>
                <w:tcPr>
                  <w:tcW w:w="704" w:type="dxa"/>
                  <w:hideMark/>
                </w:tcPr>
                <w:p w14:paraId="230751FB" w14:textId="77777777" w:rsidR="00E04644" w:rsidRPr="00A67E5D" w:rsidRDefault="00E04644" w:rsidP="00E04644">
                  <w:pPr>
                    <w:jc w:val="center"/>
                    <w:rPr>
                      <w:bCs/>
                    </w:rPr>
                  </w:pPr>
                  <w:r w:rsidRPr="00A67E5D">
                    <w:rPr>
                      <w:bCs/>
                    </w:rPr>
                    <w:t>38</w:t>
                  </w:r>
                </w:p>
              </w:tc>
              <w:tc>
                <w:tcPr>
                  <w:tcW w:w="5238" w:type="dxa"/>
                  <w:hideMark/>
                </w:tcPr>
                <w:p w14:paraId="6AE0D20A" w14:textId="77777777" w:rsidR="00E04644" w:rsidRPr="00A67E5D" w:rsidRDefault="00E04644" w:rsidP="00E04644">
                  <w:pPr>
                    <w:jc w:val="both"/>
                    <w:rPr>
                      <w:bCs/>
                    </w:rPr>
                  </w:pPr>
                  <w:r w:rsidRPr="00A67E5D">
                    <w:rPr>
                      <w:bCs/>
                    </w:rPr>
                    <w:t>Betono trinkelių 16x16x8 cm įrengimas, užpilant siūles(</w:t>
                  </w:r>
                  <w:proofErr w:type="spellStart"/>
                  <w:r w:rsidRPr="00A67E5D">
                    <w:rPr>
                      <w:bCs/>
                    </w:rPr>
                    <w:t>atsijomi</w:t>
                  </w:r>
                  <w:proofErr w:type="spellEnd"/>
                  <w:r w:rsidRPr="00A67E5D">
                    <w:rPr>
                      <w:bCs/>
                    </w:rPr>
                    <w:t xml:space="preserve"> iki 2 mm)  </w:t>
                  </w:r>
                </w:p>
              </w:tc>
              <w:tc>
                <w:tcPr>
                  <w:tcW w:w="851" w:type="dxa"/>
                  <w:hideMark/>
                </w:tcPr>
                <w:p w14:paraId="4DE6AAE4" w14:textId="77777777" w:rsidR="00E04644" w:rsidRPr="00A67E5D" w:rsidRDefault="00E04644" w:rsidP="00E04644">
                  <w:pPr>
                    <w:jc w:val="center"/>
                    <w:rPr>
                      <w:bCs/>
                    </w:rPr>
                  </w:pPr>
                  <w:r w:rsidRPr="00A67E5D">
                    <w:rPr>
                      <w:bCs/>
                    </w:rPr>
                    <w:t>m2</w:t>
                  </w:r>
                </w:p>
              </w:tc>
              <w:tc>
                <w:tcPr>
                  <w:tcW w:w="1275" w:type="dxa"/>
                  <w:hideMark/>
                </w:tcPr>
                <w:p w14:paraId="2536BDFA" w14:textId="77777777" w:rsidR="00E04644" w:rsidRPr="00A67E5D" w:rsidRDefault="00E04644" w:rsidP="00E04644">
                  <w:pPr>
                    <w:jc w:val="center"/>
                    <w:rPr>
                      <w:bCs/>
                    </w:rPr>
                  </w:pPr>
                  <w:r w:rsidRPr="00A67E5D">
                    <w:rPr>
                      <w:bCs/>
                    </w:rPr>
                    <w:t xml:space="preserve">1000,0     </w:t>
                  </w:r>
                </w:p>
              </w:tc>
              <w:tc>
                <w:tcPr>
                  <w:tcW w:w="993" w:type="dxa"/>
                </w:tcPr>
                <w:p w14:paraId="4022EECC" w14:textId="77777777" w:rsidR="00E04644" w:rsidRPr="00A67E5D" w:rsidRDefault="00E04644" w:rsidP="00E04644">
                  <w:pPr>
                    <w:jc w:val="center"/>
                    <w:rPr>
                      <w:bCs/>
                    </w:rPr>
                  </w:pPr>
                </w:p>
              </w:tc>
              <w:tc>
                <w:tcPr>
                  <w:tcW w:w="850" w:type="dxa"/>
                </w:tcPr>
                <w:p w14:paraId="172FCCD2" w14:textId="77777777" w:rsidR="00E04644" w:rsidRPr="00A67E5D" w:rsidRDefault="00E04644" w:rsidP="00E04644">
                  <w:pPr>
                    <w:jc w:val="center"/>
                    <w:rPr>
                      <w:bCs/>
                    </w:rPr>
                  </w:pPr>
                </w:p>
              </w:tc>
            </w:tr>
            <w:tr w:rsidR="006B05E4" w:rsidRPr="00A67E5D" w14:paraId="4BE609C7" w14:textId="77777777" w:rsidTr="00D92140">
              <w:trPr>
                <w:trHeight w:val="1335"/>
              </w:trPr>
              <w:tc>
                <w:tcPr>
                  <w:tcW w:w="704" w:type="dxa"/>
                  <w:hideMark/>
                </w:tcPr>
                <w:p w14:paraId="1C453A83" w14:textId="3D03E0C9" w:rsidR="006B05E4" w:rsidRPr="00A67E5D" w:rsidRDefault="006B05E4" w:rsidP="006B05E4">
                  <w:pPr>
                    <w:jc w:val="center"/>
                    <w:rPr>
                      <w:bCs/>
                    </w:rPr>
                  </w:pPr>
                  <w:r>
                    <w:rPr>
                      <w:bCs/>
                    </w:rPr>
                    <w:t>39</w:t>
                  </w:r>
                </w:p>
              </w:tc>
              <w:tc>
                <w:tcPr>
                  <w:tcW w:w="5238" w:type="dxa"/>
                  <w:hideMark/>
                </w:tcPr>
                <w:p w14:paraId="26E27574" w14:textId="77777777" w:rsidR="006B05E4" w:rsidRPr="00A67E5D" w:rsidRDefault="006B05E4" w:rsidP="006B05E4">
                  <w:pPr>
                    <w:jc w:val="both"/>
                    <w:rPr>
                      <w:bCs/>
                    </w:rPr>
                  </w:pPr>
                  <w:r w:rsidRPr="00A67E5D">
                    <w:rPr>
                      <w:bCs/>
                      <w:noProof/>
                      <w:lang w:eastAsia="lt-LT"/>
                    </w:rPr>
                    <w:drawing>
                      <wp:anchor distT="0" distB="0" distL="114300" distR="114300" simplePos="0" relativeHeight="251670528" behindDoc="0" locked="0" layoutInCell="1" allowOverlap="1" wp14:anchorId="4D4BE199" wp14:editId="7CE34AC0">
                        <wp:simplePos x="0" y="0"/>
                        <wp:positionH relativeFrom="column">
                          <wp:posOffset>2108835</wp:posOffset>
                        </wp:positionH>
                        <wp:positionV relativeFrom="paragraph">
                          <wp:posOffset>224790</wp:posOffset>
                        </wp:positionV>
                        <wp:extent cx="914400" cy="561975"/>
                        <wp:effectExtent l="0" t="0" r="0" b="0"/>
                        <wp:wrapNone/>
                        <wp:docPr id="12" name="Paveikslėlis 12"/>
                        <wp:cNvGraphicFramePr/>
                        <a:graphic xmlns:a="http://schemas.openxmlformats.org/drawingml/2006/main">
                          <a:graphicData uri="http://schemas.openxmlformats.org/drawingml/2006/picture">
                            <pic:pic xmlns:pic="http://schemas.openxmlformats.org/drawingml/2006/picture">
                              <pic:nvPicPr>
                                <pic:cNvPr id="12" name="Paveikslėlis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5619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A67E5D">
                    <w:rPr>
                      <w:bCs/>
                    </w:rPr>
                    <w:t>Betono trinkelių 20x16,2x8 cm įrengimas, užpilant siūles atsijomis iki 2 mm</w:t>
                  </w:r>
                </w:p>
              </w:tc>
              <w:tc>
                <w:tcPr>
                  <w:tcW w:w="851" w:type="dxa"/>
                  <w:hideMark/>
                </w:tcPr>
                <w:p w14:paraId="58C0B004" w14:textId="77777777" w:rsidR="006B05E4" w:rsidRPr="00A67E5D" w:rsidRDefault="006B05E4" w:rsidP="006B05E4">
                  <w:pPr>
                    <w:jc w:val="center"/>
                    <w:rPr>
                      <w:bCs/>
                    </w:rPr>
                  </w:pPr>
                  <w:r w:rsidRPr="00A67E5D">
                    <w:rPr>
                      <w:bCs/>
                    </w:rPr>
                    <w:t>m2</w:t>
                  </w:r>
                </w:p>
              </w:tc>
              <w:tc>
                <w:tcPr>
                  <w:tcW w:w="1275" w:type="dxa"/>
                  <w:hideMark/>
                </w:tcPr>
                <w:p w14:paraId="732D713A" w14:textId="77777777" w:rsidR="006B05E4" w:rsidRPr="00A67E5D" w:rsidRDefault="006B05E4" w:rsidP="006B05E4">
                  <w:pPr>
                    <w:jc w:val="center"/>
                    <w:rPr>
                      <w:bCs/>
                    </w:rPr>
                  </w:pPr>
                  <w:r w:rsidRPr="00A67E5D">
                    <w:rPr>
                      <w:bCs/>
                    </w:rPr>
                    <w:t xml:space="preserve">1000,0     </w:t>
                  </w:r>
                </w:p>
              </w:tc>
              <w:tc>
                <w:tcPr>
                  <w:tcW w:w="993" w:type="dxa"/>
                </w:tcPr>
                <w:p w14:paraId="315DADDD" w14:textId="77777777" w:rsidR="006B05E4" w:rsidRPr="00A67E5D" w:rsidRDefault="006B05E4" w:rsidP="006B05E4">
                  <w:pPr>
                    <w:jc w:val="center"/>
                    <w:rPr>
                      <w:bCs/>
                    </w:rPr>
                  </w:pPr>
                </w:p>
              </w:tc>
              <w:tc>
                <w:tcPr>
                  <w:tcW w:w="850" w:type="dxa"/>
                </w:tcPr>
                <w:p w14:paraId="71E3D16C" w14:textId="77777777" w:rsidR="006B05E4" w:rsidRPr="00A67E5D" w:rsidRDefault="006B05E4" w:rsidP="006B05E4">
                  <w:pPr>
                    <w:jc w:val="center"/>
                    <w:rPr>
                      <w:bCs/>
                    </w:rPr>
                  </w:pPr>
                </w:p>
              </w:tc>
            </w:tr>
            <w:tr w:rsidR="006B05E4" w:rsidRPr="00A67E5D" w14:paraId="24141B25" w14:textId="77777777" w:rsidTr="00D92140">
              <w:trPr>
                <w:trHeight w:val="960"/>
              </w:trPr>
              <w:tc>
                <w:tcPr>
                  <w:tcW w:w="704" w:type="dxa"/>
                  <w:hideMark/>
                </w:tcPr>
                <w:p w14:paraId="531206B6" w14:textId="40A58ED7" w:rsidR="006B05E4" w:rsidRPr="00A67E5D" w:rsidRDefault="006B05E4" w:rsidP="006B05E4">
                  <w:pPr>
                    <w:jc w:val="center"/>
                    <w:rPr>
                      <w:bCs/>
                    </w:rPr>
                  </w:pPr>
                  <w:r>
                    <w:rPr>
                      <w:bCs/>
                    </w:rPr>
                    <w:t>40</w:t>
                  </w:r>
                </w:p>
              </w:tc>
              <w:tc>
                <w:tcPr>
                  <w:tcW w:w="5238" w:type="dxa"/>
                  <w:hideMark/>
                </w:tcPr>
                <w:p w14:paraId="759851C6" w14:textId="77777777" w:rsidR="006B05E4" w:rsidRPr="00A67E5D" w:rsidRDefault="006B05E4" w:rsidP="006B05E4">
                  <w:pPr>
                    <w:jc w:val="both"/>
                    <w:rPr>
                      <w:bCs/>
                    </w:rPr>
                  </w:pPr>
                  <w:r w:rsidRPr="00A67E5D">
                    <w:rPr>
                      <w:bCs/>
                    </w:rPr>
                    <w:t xml:space="preserve">Grindinio įrengimas iš </w:t>
                  </w:r>
                  <w:proofErr w:type="spellStart"/>
                  <w:r w:rsidRPr="00A67E5D">
                    <w:rPr>
                      <w:bCs/>
                    </w:rPr>
                    <w:t>klinkerinių</w:t>
                  </w:r>
                  <w:proofErr w:type="spellEnd"/>
                  <w:r w:rsidRPr="00A67E5D">
                    <w:rPr>
                      <w:bCs/>
                    </w:rPr>
                    <w:t xml:space="preserve"> trinkelių, užpilant siūles  akmens atsijomis, </w:t>
                  </w:r>
                  <w:proofErr w:type="spellStart"/>
                  <w:r w:rsidRPr="00A67E5D">
                    <w:rPr>
                      <w:bCs/>
                    </w:rPr>
                    <w:t>klinkerinių</w:t>
                  </w:r>
                  <w:proofErr w:type="spellEnd"/>
                  <w:r w:rsidRPr="00A67E5D">
                    <w:rPr>
                      <w:bCs/>
                    </w:rPr>
                    <w:t xml:space="preserve"> trinkelių išmatavimai 20x10x6 cm, spalva - ruda  </w:t>
                  </w:r>
                </w:p>
              </w:tc>
              <w:tc>
                <w:tcPr>
                  <w:tcW w:w="851" w:type="dxa"/>
                  <w:hideMark/>
                </w:tcPr>
                <w:p w14:paraId="6F861B14" w14:textId="77777777" w:rsidR="006B05E4" w:rsidRPr="00A67E5D" w:rsidRDefault="006B05E4" w:rsidP="006B05E4">
                  <w:pPr>
                    <w:jc w:val="center"/>
                    <w:rPr>
                      <w:bCs/>
                    </w:rPr>
                  </w:pPr>
                  <w:r w:rsidRPr="00A67E5D">
                    <w:rPr>
                      <w:bCs/>
                    </w:rPr>
                    <w:t>m2</w:t>
                  </w:r>
                </w:p>
              </w:tc>
              <w:tc>
                <w:tcPr>
                  <w:tcW w:w="1275" w:type="dxa"/>
                  <w:hideMark/>
                </w:tcPr>
                <w:p w14:paraId="06C9BBBD" w14:textId="77777777" w:rsidR="006B05E4" w:rsidRPr="00A67E5D" w:rsidRDefault="006B05E4" w:rsidP="006B05E4">
                  <w:pPr>
                    <w:jc w:val="center"/>
                    <w:rPr>
                      <w:bCs/>
                    </w:rPr>
                  </w:pPr>
                  <w:r w:rsidRPr="00A67E5D">
                    <w:rPr>
                      <w:bCs/>
                    </w:rPr>
                    <w:t xml:space="preserve">700,0     </w:t>
                  </w:r>
                </w:p>
              </w:tc>
              <w:tc>
                <w:tcPr>
                  <w:tcW w:w="993" w:type="dxa"/>
                </w:tcPr>
                <w:p w14:paraId="043403AD" w14:textId="77777777" w:rsidR="006B05E4" w:rsidRPr="00A67E5D" w:rsidRDefault="006B05E4" w:rsidP="006B05E4">
                  <w:pPr>
                    <w:jc w:val="center"/>
                    <w:rPr>
                      <w:bCs/>
                    </w:rPr>
                  </w:pPr>
                </w:p>
              </w:tc>
              <w:tc>
                <w:tcPr>
                  <w:tcW w:w="850" w:type="dxa"/>
                </w:tcPr>
                <w:p w14:paraId="5A7DB84C" w14:textId="77777777" w:rsidR="006B05E4" w:rsidRPr="00A67E5D" w:rsidRDefault="006B05E4" w:rsidP="006B05E4">
                  <w:pPr>
                    <w:jc w:val="center"/>
                    <w:rPr>
                      <w:bCs/>
                    </w:rPr>
                  </w:pPr>
                </w:p>
              </w:tc>
            </w:tr>
            <w:tr w:rsidR="006B05E4" w:rsidRPr="00A67E5D" w14:paraId="6F5BC2FE" w14:textId="77777777" w:rsidTr="00D92140">
              <w:trPr>
                <w:trHeight w:val="585"/>
              </w:trPr>
              <w:tc>
                <w:tcPr>
                  <w:tcW w:w="704" w:type="dxa"/>
                  <w:hideMark/>
                </w:tcPr>
                <w:p w14:paraId="3262249F" w14:textId="1B47454D" w:rsidR="006B05E4" w:rsidRPr="00A67E5D" w:rsidRDefault="006B05E4" w:rsidP="006B05E4">
                  <w:pPr>
                    <w:jc w:val="center"/>
                    <w:rPr>
                      <w:bCs/>
                    </w:rPr>
                  </w:pPr>
                  <w:r>
                    <w:rPr>
                      <w:bCs/>
                    </w:rPr>
                    <w:lastRenderedPageBreak/>
                    <w:t>41</w:t>
                  </w:r>
                </w:p>
              </w:tc>
              <w:tc>
                <w:tcPr>
                  <w:tcW w:w="5238" w:type="dxa"/>
                  <w:hideMark/>
                </w:tcPr>
                <w:p w14:paraId="7A23BADB" w14:textId="77777777" w:rsidR="006B05E4" w:rsidRPr="00A67E5D" w:rsidRDefault="006B05E4" w:rsidP="006B05E4">
                  <w:pPr>
                    <w:jc w:val="both"/>
                    <w:rPr>
                      <w:bCs/>
                    </w:rPr>
                  </w:pPr>
                  <w:r w:rsidRPr="00A67E5D">
                    <w:rPr>
                      <w:bCs/>
                    </w:rPr>
                    <w:t xml:space="preserve">Betono trinkelių 20x10x8 cm storio, </w:t>
                  </w:r>
                  <w:r w:rsidRPr="00A67E5D">
                    <w:rPr>
                      <w:b/>
                      <w:bCs/>
                      <w:i/>
                      <w:iCs/>
                    </w:rPr>
                    <w:t xml:space="preserve">spalvotų </w:t>
                  </w:r>
                  <w:r w:rsidRPr="00A67E5D">
                    <w:rPr>
                      <w:bCs/>
                    </w:rPr>
                    <w:t xml:space="preserve">įrengimas, užpilant siūles(atsijomis iki 2 mm)  </w:t>
                  </w:r>
                </w:p>
              </w:tc>
              <w:tc>
                <w:tcPr>
                  <w:tcW w:w="851" w:type="dxa"/>
                  <w:hideMark/>
                </w:tcPr>
                <w:p w14:paraId="47C44E42" w14:textId="77777777" w:rsidR="006B05E4" w:rsidRPr="00A67E5D" w:rsidRDefault="006B05E4" w:rsidP="006B05E4">
                  <w:pPr>
                    <w:jc w:val="center"/>
                    <w:rPr>
                      <w:bCs/>
                    </w:rPr>
                  </w:pPr>
                  <w:r w:rsidRPr="00A67E5D">
                    <w:rPr>
                      <w:bCs/>
                    </w:rPr>
                    <w:t>m2</w:t>
                  </w:r>
                </w:p>
              </w:tc>
              <w:tc>
                <w:tcPr>
                  <w:tcW w:w="1275" w:type="dxa"/>
                  <w:hideMark/>
                </w:tcPr>
                <w:p w14:paraId="50FB06A1" w14:textId="77777777" w:rsidR="006B05E4" w:rsidRPr="00A67E5D" w:rsidRDefault="006B05E4" w:rsidP="006B05E4">
                  <w:pPr>
                    <w:jc w:val="center"/>
                    <w:rPr>
                      <w:bCs/>
                    </w:rPr>
                  </w:pPr>
                  <w:r w:rsidRPr="00A67E5D">
                    <w:rPr>
                      <w:bCs/>
                    </w:rPr>
                    <w:t xml:space="preserve">600,0     </w:t>
                  </w:r>
                </w:p>
              </w:tc>
              <w:tc>
                <w:tcPr>
                  <w:tcW w:w="993" w:type="dxa"/>
                </w:tcPr>
                <w:p w14:paraId="493A215C" w14:textId="77777777" w:rsidR="006B05E4" w:rsidRPr="00A67E5D" w:rsidRDefault="006B05E4" w:rsidP="006B05E4">
                  <w:pPr>
                    <w:jc w:val="center"/>
                    <w:rPr>
                      <w:bCs/>
                    </w:rPr>
                  </w:pPr>
                </w:p>
              </w:tc>
              <w:tc>
                <w:tcPr>
                  <w:tcW w:w="850" w:type="dxa"/>
                </w:tcPr>
                <w:p w14:paraId="561E9C37" w14:textId="77777777" w:rsidR="006B05E4" w:rsidRPr="00A67E5D" w:rsidRDefault="006B05E4" w:rsidP="006B05E4">
                  <w:pPr>
                    <w:jc w:val="center"/>
                    <w:rPr>
                      <w:bCs/>
                    </w:rPr>
                  </w:pPr>
                </w:p>
              </w:tc>
            </w:tr>
            <w:tr w:rsidR="006B05E4" w:rsidRPr="00A67E5D" w14:paraId="12DD26C7" w14:textId="77777777" w:rsidTr="00D92140">
              <w:trPr>
                <w:trHeight w:val="615"/>
              </w:trPr>
              <w:tc>
                <w:tcPr>
                  <w:tcW w:w="704" w:type="dxa"/>
                  <w:hideMark/>
                </w:tcPr>
                <w:p w14:paraId="51E7408C" w14:textId="3694AA1F" w:rsidR="006B05E4" w:rsidRPr="00A67E5D" w:rsidRDefault="006B05E4" w:rsidP="006B05E4">
                  <w:pPr>
                    <w:jc w:val="center"/>
                    <w:rPr>
                      <w:bCs/>
                    </w:rPr>
                  </w:pPr>
                  <w:r w:rsidRPr="00A67E5D">
                    <w:rPr>
                      <w:bCs/>
                    </w:rPr>
                    <w:t>4</w:t>
                  </w:r>
                  <w:r>
                    <w:rPr>
                      <w:bCs/>
                    </w:rPr>
                    <w:t>2</w:t>
                  </w:r>
                </w:p>
              </w:tc>
              <w:tc>
                <w:tcPr>
                  <w:tcW w:w="5238" w:type="dxa"/>
                  <w:hideMark/>
                </w:tcPr>
                <w:p w14:paraId="2FA41D77" w14:textId="77777777" w:rsidR="006B05E4" w:rsidRPr="00A67E5D" w:rsidRDefault="006B05E4" w:rsidP="006B05E4">
                  <w:pPr>
                    <w:jc w:val="both"/>
                    <w:rPr>
                      <w:bCs/>
                    </w:rPr>
                  </w:pPr>
                  <w:r w:rsidRPr="00A67E5D">
                    <w:rPr>
                      <w:bCs/>
                    </w:rPr>
                    <w:t xml:space="preserve">Betono trinkelių 20x10x8 cm storio įrengimas, užpilant siūles(atsijomis iki 2 mm) </w:t>
                  </w:r>
                </w:p>
              </w:tc>
              <w:tc>
                <w:tcPr>
                  <w:tcW w:w="851" w:type="dxa"/>
                  <w:hideMark/>
                </w:tcPr>
                <w:p w14:paraId="460B3991" w14:textId="77777777" w:rsidR="006B05E4" w:rsidRPr="00A67E5D" w:rsidRDefault="006B05E4" w:rsidP="006B05E4">
                  <w:pPr>
                    <w:jc w:val="center"/>
                    <w:rPr>
                      <w:bCs/>
                    </w:rPr>
                  </w:pPr>
                  <w:r w:rsidRPr="00A67E5D">
                    <w:rPr>
                      <w:bCs/>
                    </w:rPr>
                    <w:t>m2</w:t>
                  </w:r>
                </w:p>
              </w:tc>
              <w:tc>
                <w:tcPr>
                  <w:tcW w:w="1275" w:type="dxa"/>
                  <w:hideMark/>
                </w:tcPr>
                <w:p w14:paraId="37AC59A0" w14:textId="77777777" w:rsidR="006B05E4" w:rsidRPr="00A67E5D" w:rsidRDefault="006B05E4" w:rsidP="006B05E4">
                  <w:pPr>
                    <w:jc w:val="center"/>
                    <w:rPr>
                      <w:bCs/>
                    </w:rPr>
                  </w:pPr>
                  <w:r w:rsidRPr="00A67E5D">
                    <w:rPr>
                      <w:bCs/>
                    </w:rPr>
                    <w:t xml:space="preserve">1000,0     </w:t>
                  </w:r>
                </w:p>
              </w:tc>
              <w:tc>
                <w:tcPr>
                  <w:tcW w:w="993" w:type="dxa"/>
                </w:tcPr>
                <w:p w14:paraId="69F722D1" w14:textId="77777777" w:rsidR="006B05E4" w:rsidRPr="00A67E5D" w:rsidRDefault="006B05E4" w:rsidP="006B05E4">
                  <w:pPr>
                    <w:jc w:val="center"/>
                    <w:rPr>
                      <w:bCs/>
                    </w:rPr>
                  </w:pPr>
                </w:p>
              </w:tc>
              <w:tc>
                <w:tcPr>
                  <w:tcW w:w="850" w:type="dxa"/>
                </w:tcPr>
                <w:p w14:paraId="48FFA802" w14:textId="77777777" w:rsidR="006B05E4" w:rsidRPr="00A67E5D" w:rsidRDefault="006B05E4" w:rsidP="006B05E4">
                  <w:pPr>
                    <w:jc w:val="center"/>
                    <w:rPr>
                      <w:bCs/>
                    </w:rPr>
                  </w:pPr>
                </w:p>
              </w:tc>
            </w:tr>
            <w:tr w:rsidR="006B05E4" w:rsidRPr="00A67E5D" w14:paraId="74581DAB" w14:textId="77777777" w:rsidTr="00D92140">
              <w:trPr>
                <w:trHeight w:val="600"/>
              </w:trPr>
              <w:tc>
                <w:tcPr>
                  <w:tcW w:w="704" w:type="dxa"/>
                  <w:hideMark/>
                </w:tcPr>
                <w:p w14:paraId="42E57CF1" w14:textId="326C395B" w:rsidR="006B05E4" w:rsidRPr="00A67E5D" w:rsidRDefault="006B05E4" w:rsidP="006B05E4">
                  <w:pPr>
                    <w:jc w:val="center"/>
                    <w:rPr>
                      <w:bCs/>
                    </w:rPr>
                  </w:pPr>
                  <w:r>
                    <w:rPr>
                      <w:bCs/>
                    </w:rPr>
                    <w:t>43</w:t>
                  </w:r>
                </w:p>
              </w:tc>
              <w:tc>
                <w:tcPr>
                  <w:tcW w:w="5238" w:type="dxa"/>
                  <w:hideMark/>
                </w:tcPr>
                <w:p w14:paraId="78F6FC7E" w14:textId="77777777" w:rsidR="006B05E4" w:rsidRPr="00A67E5D" w:rsidRDefault="006B05E4" w:rsidP="006B05E4">
                  <w:pPr>
                    <w:jc w:val="both"/>
                    <w:rPr>
                      <w:bCs/>
                    </w:rPr>
                  </w:pPr>
                  <w:r w:rsidRPr="00A67E5D">
                    <w:rPr>
                      <w:b/>
                      <w:bCs/>
                      <w:i/>
                      <w:iCs/>
                    </w:rPr>
                    <w:t>Senų</w:t>
                  </w:r>
                  <w:r w:rsidRPr="00A67E5D">
                    <w:rPr>
                      <w:bCs/>
                    </w:rPr>
                    <w:t xml:space="preserve"> betono trinkelių įrengimas, užpilant siūles(atsijomis iki 2 mm)  </w:t>
                  </w:r>
                </w:p>
              </w:tc>
              <w:tc>
                <w:tcPr>
                  <w:tcW w:w="851" w:type="dxa"/>
                  <w:hideMark/>
                </w:tcPr>
                <w:p w14:paraId="364170E6" w14:textId="77777777" w:rsidR="006B05E4" w:rsidRPr="00A67E5D" w:rsidRDefault="006B05E4" w:rsidP="006B05E4">
                  <w:pPr>
                    <w:jc w:val="center"/>
                    <w:rPr>
                      <w:bCs/>
                    </w:rPr>
                  </w:pPr>
                  <w:r w:rsidRPr="00A67E5D">
                    <w:rPr>
                      <w:bCs/>
                    </w:rPr>
                    <w:t>m2</w:t>
                  </w:r>
                </w:p>
              </w:tc>
              <w:tc>
                <w:tcPr>
                  <w:tcW w:w="1275" w:type="dxa"/>
                  <w:hideMark/>
                </w:tcPr>
                <w:p w14:paraId="0794FC9A" w14:textId="77777777" w:rsidR="006B05E4" w:rsidRPr="00A67E5D" w:rsidRDefault="006B05E4" w:rsidP="006B05E4">
                  <w:pPr>
                    <w:jc w:val="center"/>
                    <w:rPr>
                      <w:bCs/>
                    </w:rPr>
                  </w:pPr>
                  <w:r w:rsidRPr="00A67E5D">
                    <w:rPr>
                      <w:bCs/>
                    </w:rPr>
                    <w:t xml:space="preserve"> 30,0     </w:t>
                  </w:r>
                </w:p>
              </w:tc>
              <w:tc>
                <w:tcPr>
                  <w:tcW w:w="993" w:type="dxa"/>
                </w:tcPr>
                <w:p w14:paraId="79AB59A3" w14:textId="77777777" w:rsidR="006B05E4" w:rsidRPr="00A67E5D" w:rsidRDefault="006B05E4" w:rsidP="006B05E4">
                  <w:pPr>
                    <w:jc w:val="center"/>
                    <w:rPr>
                      <w:bCs/>
                    </w:rPr>
                  </w:pPr>
                </w:p>
              </w:tc>
              <w:tc>
                <w:tcPr>
                  <w:tcW w:w="850" w:type="dxa"/>
                </w:tcPr>
                <w:p w14:paraId="3D9ABD2C" w14:textId="77777777" w:rsidR="006B05E4" w:rsidRPr="00A67E5D" w:rsidRDefault="006B05E4" w:rsidP="006B05E4">
                  <w:pPr>
                    <w:jc w:val="center"/>
                    <w:rPr>
                      <w:bCs/>
                    </w:rPr>
                  </w:pPr>
                </w:p>
              </w:tc>
            </w:tr>
            <w:tr w:rsidR="006B05E4" w:rsidRPr="00A67E5D" w14:paraId="5172D3F1" w14:textId="77777777" w:rsidTr="00D92140">
              <w:trPr>
                <w:trHeight w:val="1350"/>
              </w:trPr>
              <w:tc>
                <w:tcPr>
                  <w:tcW w:w="704" w:type="dxa"/>
                  <w:hideMark/>
                </w:tcPr>
                <w:p w14:paraId="73771D68" w14:textId="3BD296CA" w:rsidR="006B05E4" w:rsidRPr="00A67E5D" w:rsidRDefault="006B05E4" w:rsidP="006B05E4">
                  <w:pPr>
                    <w:jc w:val="center"/>
                    <w:rPr>
                      <w:bCs/>
                    </w:rPr>
                  </w:pPr>
                  <w:r>
                    <w:rPr>
                      <w:bCs/>
                    </w:rPr>
                    <w:t>44</w:t>
                  </w:r>
                </w:p>
              </w:tc>
              <w:tc>
                <w:tcPr>
                  <w:tcW w:w="5238" w:type="dxa"/>
                  <w:hideMark/>
                </w:tcPr>
                <w:p w14:paraId="3BB01B63" w14:textId="77777777" w:rsidR="006B05E4" w:rsidRPr="00A67E5D" w:rsidRDefault="006B05E4" w:rsidP="006B05E4">
                  <w:pPr>
                    <w:jc w:val="both"/>
                    <w:rPr>
                      <w:bCs/>
                    </w:rPr>
                  </w:pPr>
                  <w:r w:rsidRPr="00A67E5D">
                    <w:rPr>
                      <w:bCs/>
                      <w:noProof/>
                      <w:lang w:eastAsia="lt-LT"/>
                    </w:rPr>
                    <w:drawing>
                      <wp:anchor distT="0" distB="0" distL="114300" distR="114300" simplePos="0" relativeHeight="251669504" behindDoc="0" locked="0" layoutInCell="1" allowOverlap="1" wp14:anchorId="5E84704E" wp14:editId="19D550CE">
                        <wp:simplePos x="0" y="0"/>
                        <wp:positionH relativeFrom="column">
                          <wp:posOffset>1819275</wp:posOffset>
                        </wp:positionH>
                        <wp:positionV relativeFrom="paragraph">
                          <wp:posOffset>228600</wp:posOffset>
                        </wp:positionV>
                        <wp:extent cx="1171575" cy="619125"/>
                        <wp:effectExtent l="0" t="0" r="9525" b="0"/>
                        <wp:wrapNone/>
                        <wp:docPr id="9" name="Paveikslėlis 9" descr="http://www.perdanga.lt/images/stories/top/prizma/matmenys/prizma-8a.jpg"/>
                        <wp:cNvGraphicFramePr/>
                        <a:graphic xmlns:a="http://schemas.openxmlformats.org/drawingml/2006/main">
                          <a:graphicData uri="http://schemas.openxmlformats.org/drawingml/2006/picture">
                            <pic:pic xmlns:pic="http://schemas.openxmlformats.org/drawingml/2006/picture">
                              <pic:nvPicPr>
                                <pic:cNvPr id="6" name="Paveikslėlis 5" descr="http://www.perdanga.lt/images/stories/top/prizma/matmenys/prizma-8a.jpg"/>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348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E5D">
                    <w:rPr>
                      <w:bCs/>
                    </w:rPr>
                    <w:t>Betono trinkelių (</w:t>
                  </w:r>
                  <w:r w:rsidRPr="00A67E5D">
                    <w:rPr>
                      <w:b/>
                      <w:bCs/>
                      <w:i/>
                      <w:iCs/>
                    </w:rPr>
                    <w:t>neregių</w:t>
                  </w:r>
                  <w:r w:rsidRPr="00A67E5D">
                    <w:rPr>
                      <w:bCs/>
                    </w:rPr>
                    <w:t xml:space="preserve">) įrengimas, užpilant siūles(atsijomis), h-8cm  </w:t>
                  </w:r>
                </w:p>
              </w:tc>
              <w:tc>
                <w:tcPr>
                  <w:tcW w:w="851" w:type="dxa"/>
                  <w:hideMark/>
                </w:tcPr>
                <w:p w14:paraId="6E178180" w14:textId="77777777" w:rsidR="006B05E4" w:rsidRPr="00A67E5D" w:rsidRDefault="006B05E4" w:rsidP="006B05E4">
                  <w:pPr>
                    <w:jc w:val="center"/>
                    <w:rPr>
                      <w:bCs/>
                    </w:rPr>
                  </w:pPr>
                  <w:r w:rsidRPr="00A67E5D">
                    <w:rPr>
                      <w:bCs/>
                    </w:rPr>
                    <w:t>m2</w:t>
                  </w:r>
                </w:p>
              </w:tc>
              <w:tc>
                <w:tcPr>
                  <w:tcW w:w="1275" w:type="dxa"/>
                  <w:hideMark/>
                </w:tcPr>
                <w:p w14:paraId="16CFF1DB" w14:textId="77777777" w:rsidR="006B05E4" w:rsidRPr="00A67E5D" w:rsidRDefault="006B05E4" w:rsidP="006B05E4">
                  <w:pPr>
                    <w:jc w:val="center"/>
                    <w:rPr>
                      <w:bCs/>
                    </w:rPr>
                  </w:pPr>
                  <w:r w:rsidRPr="00A67E5D">
                    <w:rPr>
                      <w:bCs/>
                    </w:rPr>
                    <w:t xml:space="preserve"> 70,0     </w:t>
                  </w:r>
                </w:p>
              </w:tc>
              <w:tc>
                <w:tcPr>
                  <w:tcW w:w="993" w:type="dxa"/>
                </w:tcPr>
                <w:p w14:paraId="427E16D4" w14:textId="77777777" w:rsidR="006B05E4" w:rsidRPr="00A67E5D" w:rsidRDefault="006B05E4" w:rsidP="006B05E4">
                  <w:pPr>
                    <w:jc w:val="center"/>
                    <w:rPr>
                      <w:bCs/>
                    </w:rPr>
                  </w:pPr>
                </w:p>
              </w:tc>
              <w:tc>
                <w:tcPr>
                  <w:tcW w:w="850" w:type="dxa"/>
                </w:tcPr>
                <w:p w14:paraId="7A3EACA9" w14:textId="77777777" w:rsidR="006B05E4" w:rsidRPr="00A67E5D" w:rsidRDefault="006B05E4" w:rsidP="006B05E4">
                  <w:pPr>
                    <w:jc w:val="center"/>
                    <w:rPr>
                      <w:bCs/>
                    </w:rPr>
                  </w:pPr>
                </w:p>
              </w:tc>
            </w:tr>
            <w:tr w:rsidR="006B05E4" w:rsidRPr="00A67E5D" w14:paraId="59790BE4" w14:textId="77777777" w:rsidTr="00D92140">
              <w:trPr>
                <w:trHeight w:val="1470"/>
              </w:trPr>
              <w:tc>
                <w:tcPr>
                  <w:tcW w:w="704" w:type="dxa"/>
                  <w:hideMark/>
                </w:tcPr>
                <w:p w14:paraId="77FE729A" w14:textId="29E2ECBB" w:rsidR="006B05E4" w:rsidRPr="00A67E5D" w:rsidRDefault="006B05E4" w:rsidP="006B05E4">
                  <w:pPr>
                    <w:jc w:val="center"/>
                    <w:rPr>
                      <w:bCs/>
                    </w:rPr>
                  </w:pPr>
                  <w:r>
                    <w:rPr>
                      <w:bCs/>
                    </w:rPr>
                    <w:t>45</w:t>
                  </w:r>
                </w:p>
              </w:tc>
              <w:tc>
                <w:tcPr>
                  <w:tcW w:w="5238" w:type="dxa"/>
                  <w:hideMark/>
                </w:tcPr>
                <w:p w14:paraId="777F7DD8" w14:textId="77777777" w:rsidR="006B05E4" w:rsidRPr="00A67E5D" w:rsidRDefault="006B05E4" w:rsidP="006B05E4">
                  <w:pPr>
                    <w:jc w:val="both"/>
                    <w:rPr>
                      <w:bCs/>
                    </w:rPr>
                  </w:pPr>
                  <w:r w:rsidRPr="00A67E5D">
                    <w:rPr>
                      <w:bCs/>
                      <w:noProof/>
                      <w:lang w:eastAsia="lt-LT"/>
                    </w:rPr>
                    <w:drawing>
                      <wp:anchor distT="0" distB="0" distL="114300" distR="114300" simplePos="0" relativeHeight="251668480" behindDoc="0" locked="0" layoutInCell="1" allowOverlap="1" wp14:anchorId="2789BAF7" wp14:editId="69D65E2F">
                        <wp:simplePos x="0" y="0"/>
                        <wp:positionH relativeFrom="column">
                          <wp:posOffset>1905000</wp:posOffset>
                        </wp:positionH>
                        <wp:positionV relativeFrom="paragraph">
                          <wp:posOffset>361950</wp:posOffset>
                        </wp:positionV>
                        <wp:extent cx="1076325" cy="571500"/>
                        <wp:effectExtent l="0" t="0" r="0" b="0"/>
                        <wp:wrapNone/>
                        <wp:docPr id="8" name="Paveikslėlis 8" descr="http://www.perdanga.lt/images/stories/top/tvoros/matmenys/lovelisle2-8.jpg"/>
                        <wp:cNvGraphicFramePr/>
                        <a:graphic xmlns:a="http://schemas.openxmlformats.org/drawingml/2006/main">
                          <a:graphicData uri="http://schemas.openxmlformats.org/drawingml/2006/picture">
                            <pic:pic xmlns:pic="http://schemas.openxmlformats.org/drawingml/2006/picture">
                              <pic:nvPicPr>
                                <pic:cNvPr id="5" name="Paveikslėlis 5" descr="http://www.perdanga.lt/images/stories/top/tvoros/matmenys/lovelisle2-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76325" cy="6381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A67E5D">
                    <w:rPr>
                      <w:bCs/>
                    </w:rPr>
                    <w:t>Vandens nubėgimo latakų iš betoninių trinkelių užpildant siūles atsijomis, kai trinkelės 198x198x80mm įrengimas</w:t>
                  </w:r>
                </w:p>
              </w:tc>
              <w:tc>
                <w:tcPr>
                  <w:tcW w:w="851" w:type="dxa"/>
                  <w:hideMark/>
                </w:tcPr>
                <w:p w14:paraId="710BCA11" w14:textId="77777777" w:rsidR="006B05E4" w:rsidRPr="00A67E5D" w:rsidRDefault="006B05E4" w:rsidP="006B05E4">
                  <w:pPr>
                    <w:jc w:val="center"/>
                    <w:rPr>
                      <w:bCs/>
                    </w:rPr>
                  </w:pPr>
                  <w:r w:rsidRPr="00A67E5D">
                    <w:rPr>
                      <w:bCs/>
                    </w:rPr>
                    <w:t>m2</w:t>
                  </w:r>
                </w:p>
              </w:tc>
              <w:tc>
                <w:tcPr>
                  <w:tcW w:w="1275" w:type="dxa"/>
                  <w:hideMark/>
                </w:tcPr>
                <w:p w14:paraId="6C53DF17" w14:textId="77777777" w:rsidR="006B05E4" w:rsidRPr="00A67E5D" w:rsidRDefault="006B05E4" w:rsidP="006B05E4">
                  <w:pPr>
                    <w:jc w:val="center"/>
                    <w:rPr>
                      <w:bCs/>
                    </w:rPr>
                  </w:pPr>
                  <w:r w:rsidRPr="00A67E5D">
                    <w:rPr>
                      <w:bCs/>
                    </w:rPr>
                    <w:t xml:space="preserve"> 50,0     </w:t>
                  </w:r>
                </w:p>
              </w:tc>
              <w:tc>
                <w:tcPr>
                  <w:tcW w:w="993" w:type="dxa"/>
                </w:tcPr>
                <w:p w14:paraId="68A26B5E" w14:textId="77777777" w:rsidR="006B05E4" w:rsidRPr="00A67E5D" w:rsidRDefault="006B05E4" w:rsidP="006B05E4">
                  <w:pPr>
                    <w:jc w:val="center"/>
                    <w:rPr>
                      <w:bCs/>
                    </w:rPr>
                  </w:pPr>
                </w:p>
              </w:tc>
              <w:tc>
                <w:tcPr>
                  <w:tcW w:w="850" w:type="dxa"/>
                </w:tcPr>
                <w:p w14:paraId="39FDD249" w14:textId="77777777" w:rsidR="006B05E4" w:rsidRPr="00A67E5D" w:rsidRDefault="006B05E4" w:rsidP="006B05E4">
                  <w:pPr>
                    <w:jc w:val="center"/>
                    <w:rPr>
                      <w:bCs/>
                    </w:rPr>
                  </w:pPr>
                </w:p>
              </w:tc>
            </w:tr>
            <w:tr w:rsidR="006B05E4" w:rsidRPr="00A67E5D" w14:paraId="563BE8A4" w14:textId="77777777" w:rsidTr="00D92140">
              <w:trPr>
                <w:trHeight w:val="600"/>
              </w:trPr>
              <w:tc>
                <w:tcPr>
                  <w:tcW w:w="704" w:type="dxa"/>
                  <w:hideMark/>
                </w:tcPr>
                <w:p w14:paraId="13CA0DB6" w14:textId="062F1304" w:rsidR="006B05E4" w:rsidRPr="00A67E5D" w:rsidRDefault="006B05E4" w:rsidP="006B05E4">
                  <w:pPr>
                    <w:jc w:val="center"/>
                    <w:rPr>
                      <w:bCs/>
                    </w:rPr>
                  </w:pPr>
                  <w:r w:rsidRPr="00A67E5D">
                    <w:rPr>
                      <w:bCs/>
                    </w:rPr>
                    <w:t>4</w:t>
                  </w:r>
                  <w:r>
                    <w:rPr>
                      <w:bCs/>
                    </w:rPr>
                    <w:t>6</w:t>
                  </w:r>
                </w:p>
              </w:tc>
              <w:tc>
                <w:tcPr>
                  <w:tcW w:w="5238" w:type="dxa"/>
                  <w:hideMark/>
                </w:tcPr>
                <w:p w14:paraId="497CB777" w14:textId="54098F29" w:rsidR="006B05E4" w:rsidRPr="00A67E5D" w:rsidRDefault="006B05E4" w:rsidP="006B05E4">
                  <w:pPr>
                    <w:jc w:val="both"/>
                    <w:rPr>
                      <w:bCs/>
                    </w:rPr>
                  </w:pPr>
                  <w:r w:rsidRPr="00A67E5D">
                    <w:rPr>
                      <w:bCs/>
                    </w:rPr>
                    <w:t xml:space="preserve">AC16PD asfaltbetonio </w:t>
                  </w:r>
                  <w:proofErr w:type="spellStart"/>
                  <w:r w:rsidRPr="00A67E5D">
                    <w:rPr>
                      <w:bCs/>
                    </w:rPr>
                    <w:t>viensluoksnės</w:t>
                  </w:r>
                  <w:proofErr w:type="spellEnd"/>
                  <w:r w:rsidRPr="00A67E5D">
                    <w:rPr>
                      <w:bCs/>
                    </w:rPr>
                    <w:t xml:space="preserve"> dangos įrengimas (sluoksnis 5 cm storio, klotuvas iki 200 t/h)</w:t>
                  </w:r>
                </w:p>
              </w:tc>
              <w:tc>
                <w:tcPr>
                  <w:tcW w:w="851" w:type="dxa"/>
                  <w:hideMark/>
                </w:tcPr>
                <w:p w14:paraId="50971A7C" w14:textId="77777777" w:rsidR="006B05E4" w:rsidRPr="00A67E5D" w:rsidRDefault="006B05E4" w:rsidP="006B05E4">
                  <w:pPr>
                    <w:jc w:val="center"/>
                    <w:rPr>
                      <w:bCs/>
                    </w:rPr>
                  </w:pPr>
                  <w:r w:rsidRPr="00A67E5D">
                    <w:rPr>
                      <w:bCs/>
                    </w:rPr>
                    <w:t>m2</w:t>
                  </w:r>
                </w:p>
              </w:tc>
              <w:tc>
                <w:tcPr>
                  <w:tcW w:w="1275" w:type="dxa"/>
                  <w:hideMark/>
                </w:tcPr>
                <w:p w14:paraId="4FDFE11C" w14:textId="77777777" w:rsidR="006B05E4" w:rsidRPr="00A67E5D" w:rsidRDefault="006B05E4" w:rsidP="006B05E4">
                  <w:pPr>
                    <w:jc w:val="center"/>
                    <w:rPr>
                      <w:bCs/>
                    </w:rPr>
                  </w:pPr>
                  <w:r w:rsidRPr="00A67E5D">
                    <w:rPr>
                      <w:bCs/>
                    </w:rPr>
                    <w:t xml:space="preserve">300,0     </w:t>
                  </w:r>
                </w:p>
              </w:tc>
              <w:tc>
                <w:tcPr>
                  <w:tcW w:w="993" w:type="dxa"/>
                </w:tcPr>
                <w:p w14:paraId="5ACBD5BF" w14:textId="77777777" w:rsidR="006B05E4" w:rsidRPr="00A67E5D" w:rsidRDefault="006B05E4" w:rsidP="006B05E4">
                  <w:pPr>
                    <w:jc w:val="center"/>
                    <w:rPr>
                      <w:bCs/>
                    </w:rPr>
                  </w:pPr>
                </w:p>
              </w:tc>
              <w:tc>
                <w:tcPr>
                  <w:tcW w:w="850" w:type="dxa"/>
                </w:tcPr>
                <w:p w14:paraId="58D3F3C6" w14:textId="77777777" w:rsidR="006B05E4" w:rsidRPr="00A67E5D" w:rsidRDefault="006B05E4" w:rsidP="006B05E4">
                  <w:pPr>
                    <w:jc w:val="center"/>
                    <w:rPr>
                      <w:bCs/>
                    </w:rPr>
                  </w:pPr>
                </w:p>
              </w:tc>
            </w:tr>
            <w:tr w:rsidR="006B05E4" w:rsidRPr="00A67E5D" w14:paraId="51941104" w14:textId="77777777" w:rsidTr="00D92140">
              <w:trPr>
                <w:trHeight w:val="600"/>
              </w:trPr>
              <w:tc>
                <w:tcPr>
                  <w:tcW w:w="704" w:type="dxa"/>
                </w:tcPr>
                <w:p w14:paraId="56513734" w14:textId="3D85C6E1" w:rsidR="006B05E4" w:rsidRPr="00A67E5D" w:rsidRDefault="006B05E4" w:rsidP="006B05E4">
                  <w:pPr>
                    <w:jc w:val="center"/>
                    <w:rPr>
                      <w:bCs/>
                    </w:rPr>
                  </w:pPr>
                  <w:r>
                    <w:rPr>
                      <w:bCs/>
                    </w:rPr>
                    <w:t>47</w:t>
                  </w:r>
                </w:p>
              </w:tc>
              <w:tc>
                <w:tcPr>
                  <w:tcW w:w="5238" w:type="dxa"/>
                </w:tcPr>
                <w:p w14:paraId="04BFB982" w14:textId="7E2A9A69" w:rsidR="006B05E4" w:rsidRPr="00A67E5D" w:rsidRDefault="006B05E4" w:rsidP="006B05E4">
                  <w:pPr>
                    <w:jc w:val="both"/>
                    <w:rPr>
                      <w:bCs/>
                    </w:rPr>
                  </w:pPr>
                  <w:r w:rsidRPr="006B05E4">
                    <w:rPr>
                      <w:bCs/>
                    </w:rPr>
                    <w:t>AC16PD</w:t>
                  </w:r>
                  <w:r>
                    <w:rPr>
                      <w:bCs/>
                    </w:rPr>
                    <w:t xml:space="preserve"> </w:t>
                  </w:r>
                  <w:r w:rsidRPr="006B05E4">
                    <w:rPr>
                      <w:b/>
                      <w:i/>
                      <w:iCs/>
                    </w:rPr>
                    <w:t>raudonos spalvos</w:t>
                  </w:r>
                  <w:r w:rsidRPr="006B05E4">
                    <w:rPr>
                      <w:bCs/>
                    </w:rPr>
                    <w:t xml:space="preserve"> asfaltbetonio </w:t>
                  </w:r>
                  <w:proofErr w:type="spellStart"/>
                  <w:r w:rsidRPr="006B05E4">
                    <w:rPr>
                      <w:bCs/>
                    </w:rPr>
                    <w:t>viensluoksnės</w:t>
                  </w:r>
                  <w:proofErr w:type="spellEnd"/>
                  <w:r w:rsidRPr="006B05E4">
                    <w:rPr>
                      <w:bCs/>
                    </w:rPr>
                    <w:t xml:space="preserve"> dangos įrengimas (sluoksnis 5 cm storio, klotuvas iki 200 t/h)</w:t>
                  </w:r>
                </w:p>
              </w:tc>
              <w:tc>
                <w:tcPr>
                  <w:tcW w:w="851" w:type="dxa"/>
                </w:tcPr>
                <w:p w14:paraId="4A3C6E1E" w14:textId="2E9213C2" w:rsidR="006B05E4" w:rsidRPr="00A67E5D" w:rsidRDefault="00411A96" w:rsidP="006B05E4">
                  <w:pPr>
                    <w:jc w:val="center"/>
                    <w:rPr>
                      <w:bCs/>
                    </w:rPr>
                  </w:pPr>
                  <w:r w:rsidRPr="00411A96">
                    <w:rPr>
                      <w:bCs/>
                    </w:rPr>
                    <w:t>m2</w:t>
                  </w:r>
                </w:p>
              </w:tc>
              <w:tc>
                <w:tcPr>
                  <w:tcW w:w="1275" w:type="dxa"/>
                </w:tcPr>
                <w:p w14:paraId="0B595017" w14:textId="45843995" w:rsidR="006B05E4" w:rsidRPr="00A67E5D" w:rsidRDefault="00411A96" w:rsidP="006B05E4">
                  <w:pPr>
                    <w:jc w:val="center"/>
                    <w:rPr>
                      <w:bCs/>
                    </w:rPr>
                  </w:pPr>
                  <w:r>
                    <w:rPr>
                      <w:bCs/>
                    </w:rPr>
                    <w:t>50</w:t>
                  </w:r>
                </w:p>
              </w:tc>
              <w:tc>
                <w:tcPr>
                  <w:tcW w:w="993" w:type="dxa"/>
                </w:tcPr>
                <w:p w14:paraId="7C623800" w14:textId="77777777" w:rsidR="006B05E4" w:rsidRPr="00A67E5D" w:rsidRDefault="006B05E4" w:rsidP="006B05E4">
                  <w:pPr>
                    <w:jc w:val="center"/>
                    <w:rPr>
                      <w:bCs/>
                    </w:rPr>
                  </w:pPr>
                </w:p>
              </w:tc>
              <w:tc>
                <w:tcPr>
                  <w:tcW w:w="850" w:type="dxa"/>
                </w:tcPr>
                <w:p w14:paraId="5F0B5A4C" w14:textId="77777777" w:rsidR="006B05E4" w:rsidRPr="00A67E5D" w:rsidRDefault="006B05E4" w:rsidP="006B05E4">
                  <w:pPr>
                    <w:jc w:val="center"/>
                    <w:rPr>
                      <w:bCs/>
                    </w:rPr>
                  </w:pPr>
                </w:p>
              </w:tc>
            </w:tr>
            <w:tr w:rsidR="006B05E4" w:rsidRPr="00A67E5D" w14:paraId="63500BF5" w14:textId="77777777" w:rsidTr="00D92140">
              <w:trPr>
                <w:trHeight w:val="600"/>
              </w:trPr>
              <w:tc>
                <w:tcPr>
                  <w:tcW w:w="704" w:type="dxa"/>
                  <w:hideMark/>
                </w:tcPr>
                <w:p w14:paraId="5358C321" w14:textId="31D82AC6" w:rsidR="006B05E4" w:rsidRPr="00A67E5D" w:rsidRDefault="006B05E4" w:rsidP="006B05E4">
                  <w:pPr>
                    <w:jc w:val="center"/>
                    <w:rPr>
                      <w:bCs/>
                    </w:rPr>
                  </w:pPr>
                  <w:r>
                    <w:rPr>
                      <w:bCs/>
                    </w:rPr>
                    <w:t>48</w:t>
                  </w:r>
                </w:p>
              </w:tc>
              <w:tc>
                <w:tcPr>
                  <w:tcW w:w="5238" w:type="dxa"/>
                  <w:hideMark/>
                </w:tcPr>
                <w:p w14:paraId="0F42A3E1" w14:textId="77777777" w:rsidR="006B05E4" w:rsidRPr="00A67E5D" w:rsidRDefault="006B05E4" w:rsidP="006B05E4">
                  <w:pPr>
                    <w:jc w:val="both"/>
                    <w:rPr>
                      <w:bCs/>
                    </w:rPr>
                  </w:pPr>
                  <w:r w:rsidRPr="00A67E5D">
                    <w:rPr>
                      <w:bCs/>
                    </w:rPr>
                    <w:t>Tako dangos viršutinio 3 cm storio  sluoksnio įrengimas iš asfaltbetonio AC11VN</w:t>
                  </w:r>
                </w:p>
              </w:tc>
              <w:tc>
                <w:tcPr>
                  <w:tcW w:w="851" w:type="dxa"/>
                  <w:hideMark/>
                </w:tcPr>
                <w:p w14:paraId="0A95AEE1" w14:textId="77777777" w:rsidR="006B05E4" w:rsidRPr="00A67E5D" w:rsidRDefault="006B05E4" w:rsidP="006B05E4">
                  <w:pPr>
                    <w:jc w:val="center"/>
                    <w:rPr>
                      <w:bCs/>
                    </w:rPr>
                  </w:pPr>
                  <w:r w:rsidRPr="00A67E5D">
                    <w:rPr>
                      <w:bCs/>
                    </w:rPr>
                    <w:t>m2</w:t>
                  </w:r>
                </w:p>
              </w:tc>
              <w:tc>
                <w:tcPr>
                  <w:tcW w:w="1275" w:type="dxa"/>
                  <w:hideMark/>
                </w:tcPr>
                <w:p w14:paraId="2B62B3CC" w14:textId="77777777" w:rsidR="006B05E4" w:rsidRPr="00A67E5D" w:rsidRDefault="006B05E4" w:rsidP="006B05E4">
                  <w:pPr>
                    <w:jc w:val="center"/>
                    <w:rPr>
                      <w:bCs/>
                    </w:rPr>
                  </w:pPr>
                  <w:r w:rsidRPr="00A67E5D">
                    <w:rPr>
                      <w:bCs/>
                    </w:rPr>
                    <w:t xml:space="preserve">300,0     </w:t>
                  </w:r>
                </w:p>
              </w:tc>
              <w:tc>
                <w:tcPr>
                  <w:tcW w:w="993" w:type="dxa"/>
                </w:tcPr>
                <w:p w14:paraId="04986C95" w14:textId="77777777" w:rsidR="006B05E4" w:rsidRPr="00A67E5D" w:rsidRDefault="006B05E4" w:rsidP="006B05E4">
                  <w:pPr>
                    <w:jc w:val="center"/>
                    <w:rPr>
                      <w:bCs/>
                    </w:rPr>
                  </w:pPr>
                </w:p>
              </w:tc>
              <w:tc>
                <w:tcPr>
                  <w:tcW w:w="850" w:type="dxa"/>
                </w:tcPr>
                <w:p w14:paraId="668A50F1" w14:textId="77777777" w:rsidR="006B05E4" w:rsidRPr="00A67E5D" w:rsidRDefault="006B05E4" w:rsidP="006B05E4">
                  <w:pPr>
                    <w:jc w:val="center"/>
                    <w:rPr>
                      <w:bCs/>
                    </w:rPr>
                  </w:pPr>
                </w:p>
              </w:tc>
            </w:tr>
            <w:tr w:rsidR="006B05E4" w:rsidRPr="00A67E5D" w14:paraId="5F614582" w14:textId="77777777" w:rsidTr="00D92140">
              <w:trPr>
                <w:trHeight w:val="600"/>
              </w:trPr>
              <w:tc>
                <w:tcPr>
                  <w:tcW w:w="704" w:type="dxa"/>
                </w:tcPr>
                <w:p w14:paraId="2C2D8F66" w14:textId="74BBBDCE" w:rsidR="006B05E4" w:rsidRDefault="006B05E4" w:rsidP="006B05E4">
                  <w:pPr>
                    <w:jc w:val="center"/>
                    <w:rPr>
                      <w:bCs/>
                    </w:rPr>
                  </w:pPr>
                  <w:r>
                    <w:rPr>
                      <w:bCs/>
                    </w:rPr>
                    <w:t>49</w:t>
                  </w:r>
                </w:p>
              </w:tc>
              <w:tc>
                <w:tcPr>
                  <w:tcW w:w="5238" w:type="dxa"/>
                </w:tcPr>
                <w:p w14:paraId="6AE2FB25" w14:textId="0C6319F7" w:rsidR="006B05E4" w:rsidRPr="00A67E5D" w:rsidRDefault="006B05E4" w:rsidP="006B05E4">
                  <w:pPr>
                    <w:jc w:val="both"/>
                    <w:rPr>
                      <w:bCs/>
                    </w:rPr>
                  </w:pPr>
                  <w:r w:rsidRPr="006B05E4">
                    <w:rPr>
                      <w:bCs/>
                    </w:rPr>
                    <w:t>Tako dangos viršutinio 3 cm storio  sluoksnio įrengimas iš asfaltbetonio AC11VN</w:t>
                  </w:r>
                  <w:r>
                    <w:rPr>
                      <w:bCs/>
                    </w:rPr>
                    <w:t xml:space="preserve"> </w:t>
                  </w:r>
                  <w:r w:rsidRPr="006B05E4">
                    <w:rPr>
                      <w:b/>
                      <w:i/>
                      <w:iCs/>
                    </w:rPr>
                    <w:t>raudonos spalvos</w:t>
                  </w:r>
                </w:p>
              </w:tc>
              <w:tc>
                <w:tcPr>
                  <w:tcW w:w="851" w:type="dxa"/>
                </w:tcPr>
                <w:p w14:paraId="20C99FAC" w14:textId="0F144A0C" w:rsidR="006B05E4" w:rsidRPr="00A67E5D" w:rsidRDefault="00411A96" w:rsidP="006B05E4">
                  <w:pPr>
                    <w:jc w:val="center"/>
                    <w:rPr>
                      <w:bCs/>
                    </w:rPr>
                  </w:pPr>
                  <w:r w:rsidRPr="00411A96">
                    <w:rPr>
                      <w:bCs/>
                    </w:rPr>
                    <w:t>m2</w:t>
                  </w:r>
                </w:p>
              </w:tc>
              <w:tc>
                <w:tcPr>
                  <w:tcW w:w="1275" w:type="dxa"/>
                </w:tcPr>
                <w:p w14:paraId="71FF4C3E" w14:textId="2FC33B55" w:rsidR="006B05E4" w:rsidRPr="00A67E5D" w:rsidRDefault="00411A96" w:rsidP="006B05E4">
                  <w:pPr>
                    <w:jc w:val="center"/>
                    <w:rPr>
                      <w:bCs/>
                    </w:rPr>
                  </w:pPr>
                  <w:r>
                    <w:rPr>
                      <w:bCs/>
                    </w:rPr>
                    <w:t>150</w:t>
                  </w:r>
                </w:p>
              </w:tc>
              <w:tc>
                <w:tcPr>
                  <w:tcW w:w="993" w:type="dxa"/>
                </w:tcPr>
                <w:p w14:paraId="6A1CE0A8" w14:textId="77777777" w:rsidR="006B05E4" w:rsidRPr="00A67E5D" w:rsidRDefault="006B05E4" w:rsidP="006B05E4">
                  <w:pPr>
                    <w:jc w:val="center"/>
                    <w:rPr>
                      <w:bCs/>
                    </w:rPr>
                  </w:pPr>
                </w:p>
              </w:tc>
              <w:tc>
                <w:tcPr>
                  <w:tcW w:w="850" w:type="dxa"/>
                </w:tcPr>
                <w:p w14:paraId="70E369DD" w14:textId="77777777" w:rsidR="006B05E4" w:rsidRPr="00A67E5D" w:rsidRDefault="006B05E4" w:rsidP="006B05E4">
                  <w:pPr>
                    <w:jc w:val="center"/>
                    <w:rPr>
                      <w:bCs/>
                    </w:rPr>
                  </w:pPr>
                </w:p>
              </w:tc>
            </w:tr>
            <w:tr w:rsidR="006B05E4" w:rsidRPr="00A67E5D" w14:paraId="4A87B8CA" w14:textId="77777777" w:rsidTr="00D92140">
              <w:trPr>
                <w:trHeight w:val="900"/>
              </w:trPr>
              <w:tc>
                <w:tcPr>
                  <w:tcW w:w="704" w:type="dxa"/>
                  <w:hideMark/>
                </w:tcPr>
                <w:p w14:paraId="10E7B11D" w14:textId="67A2361C" w:rsidR="006B05E4" w:rsidRPr="00A67E5D" w:rsidRDefault="007F22B9" w:rsidP="006B05E4">
                  <w:pPr>
                    <w:jc w:val="center"/>
                    <w:rPr>
                      <w:bCs/>
                    </w:rPr>
                  </w:pPr>
                  <w:r>
                    <w:rPr>
                      <w:bCs/>
                    </w:rPr>
                    <w:t>50</w:t>
                  </w:r>
                </w:p>
              </w:tc>
              <w:tc>
                <w:tcPr>
                  <w:tcW w:w="5238" w:type="dxa"/>
                  <w:hideMark/>
                </w:tcPr>
                <w:p w14:paraId="238269B9" w14:textId="77777777" w:rsidR="006B05E4" w:rsidRPr="00A67E5D" w:rsidRDefault="006B05E4" w:rsidP="006B05E4">
                  <w:pPr>
                    <w:jc w:val="both"/>
                    <w:rPr>
                      <w:bCs/>
                    </w:rPr>
                  </w:pPr>
                  <w:r w:rsidRPr="00A67E5D">
                    <w:rPr>
                      <w:bCs/>
                    </w:rPr>
                    <w:t>Asfaltbetonio kelio dangos iki naujai įrengtų takų betoninių bordiūrų privedimas (susidariusių tarpų iki 10 cm pločio užtaisymas asfalto mišiniu.)</w:t>
                  </w:r>
                </w:p>
              </w:tc>
              <w:tc>
                <w:tcPr>
                  <w:tcW w:w="851" w:type="dxa"/>
                  <w:hideMark/>
                </w:tcPr>
                <w:p w14:paraId="5D1E9CEC" w14:textId="77777777" w:rsidR="006B05E4" w:rsidRPr="00A67E5D" w:rsidRDefault="006B05E4" w:rsidP="006B05E4">
                  <w:pPr>
                    <w:jc w:val="center"/>
                    <w:rPr>
                      <w:bCs/>
                    </w:rPr>
                  </w:pPr>
                  <w:r w:rsidRPr="00A67E5D">
                    <w:rPr>
                      <w:bCs/>
                    </w:rPr>
                    <w:t>m2</w:t>
                  </w:r>
                </w:p>
              </w:tc>
              <w:tc>
                <w:tcPr>
                  <w:tcW w:w="1275" w:type="dxa"/>
                  <w:hideMark/>
                </w:tcPr>
                <w:p w14:paraId="7A76E4D8" w14:textId="77777777" w:rsidR="006B05E4" w:rsidRPr="00A67E5D" w:rsidRDefault="006B05E4" w:rsidP="006B05E4">
                  <w:pPr>
                    <w:jc w:val="center"/>
                    <w:rPr>
                      <w:bCs/>
                    </w:rPr>
                  </w:pPr>
                  <w:r w:rsidRPr="00A67E5D">
                    <w:rPr>
                      <w:bCs/>
                    </w:rPr>
                    <w:t xml:space="preserve">350,0     </w:t>
                  </w:r>
                </w:p>
              </w:tc>
              <w:tc>
                <w:tcPr>
                  <w:tcW w:w="993" w:type="dxa"/>
                </w:tcPr>
                <w:p w14:paraId="3E362DE0" w14:textId="77777777" w:rsidR="006B05E4" w:rsidRPr="00A67E5D" w:rsidRDefault="006B05E4" w:rsidP="006B05E4">
                  <w:pPr>
                    <w:jc w:val="center"/>
                    <w:rPr>
                      <w:bCs/>
                    </w:rPr>
                  </w:pPr>
                </w:p>
              </w:tc>
              <w:tc>
                <w:tcPr>
                  <w:tcW w:w="850" w:type="dxa"/>
                </w:tcPr>
                <w:p w14:paraId="3F8ACA82" w14:textId="77777777" w:rsidR="006B05E4" w:rsidRPr="00A67E5D" w:rsidRDefault="006B05E4" w:rsidP="006B05E4">
                  <w:pPr>
                    <w:jc w:val="center"/>
                    <w:rPr>
                      <w:bCs/>
                    </w:rPr>
                  </w:pPr>
                </w:p>
              </w:tc>
            </w:tr>
            <w:tr w:rsidR="006B05E4" w:rsidRPr="00A67E5D" w14:paraId="5878FA08" w14:textId="77777777" w:rsidTr="00D92140">
              <w:trPr>
                <w:trHeight w:val="330"/>
              </w:trPr>
              <w:tc>
                <w:tcPr>
                  <w:tcW w:w="704" w:type="dxa"/>
                  <w:hideMark/>
                </w:tcPr>
                <w:p w14:paraId="53C8F5DF" w14:textId="77777777" w:rsidR="006B05E4" w:rsidRPr="00A67E5D" w:rsidRDefault="006B05E4" w:rsidP="006B05E4">
                  <w:pPr>
                    <w:jc w:val="center"/>
                    <w:rPr>
                      <w:bCs/>
                    </w:rPr>
                  </w:pPr>
                  <w:r w:rsidRPr="00A67E5D">
                    <w:rPr>
                      <w:bCs/>
                    </w:rPr>
                    <w:t> </w:t>
                  </w:r>
                </w:p>
              </w:tc>
              <w:tc>
                <w:tcPr>
                  <w:tcW w:w="5238" w:type="dxa"/>
                  <w:hideMark/>
                </w:tcPr>
                <w:p w14:paraId="5F8D59B5" w14:textId="77777777" w:rsidR="006B05E4" w:rsidRPr="00A67E5D" w:rsidRDefault="006B05E4" w:rsidP="006B05E4">
                  <w:pPr>
                    <w:jc w:val="both"/>
                    <w:rPr>
                      <w:b/>
                      <w:bCs/>
                    </w:rPr>
                  </w:pPr>
                  <w:r w:rsidRPr="00A67E5D">
                    <w:rPr>
                      <w:b/>
                      <w:bCs/>
                    </w:rPr>
                    <w:t>Apželdinimo  darbai</w:t>
                  </w:r>
                </w:p>
              </w:tc>
              <w:tc>
                <w:tcPr>
                  <w:tcW w:w="851" w:type="dxa"/>
                  <w:hideMark/>
                </w:tcPr>
                <w:p w14:paraId="4CB74B98" w14:textId="77777777" w:rsidR="006B05E4" w:rsidRPr="00A67E5D" w:rsidRDefault="006B05E4" w:rsidP="006B05E4">
                  <w:pPr>
                    <w:jc w:val="center"/>
                    <w:rPr>
                      <w:bCs/>
                    </w:rPr>
                  </w:pPr>
                  <w:r w:rsidRPr="00A67E5D">
                    <w:rPr>
                      <w:bCs/>
                    </w:rPr>
                    <w:t> </w:t>
                  </w:r>
                </w:p>
              </w:tc>
              <w:tc>
                <w:tcPr>
                  <w:tcW w:w="1275" w:type="dxa"/>
                  <w:hideMark/>
                </w:tcPr>
                <w:p w14:paraId="2EDBF411" w14:textId="77777777" w:rsidR="006B05E4" w:rsidRPr="00A67E5D" w:rsidRDefault="006B05E4" w:rsidP="006B05E4">
                  <w:pPr>
                    <w:jc w:val="center"/>
                    <w:rPr>
                      <w:bCs/>
                    </w:rPr>
                  </w:pPr>
                  <w:r w:rsidRPr="00A67E5D">
                    <w:rPr>
                      <w:bCs/>
                    </w:rPr>
                    <w:t> </w:t>
                  </w:r>
                </w:p>
              </w:tc>
              <w:tc>
                <w:tcPr>
                  <w:tcW w:w="993" w:type="dxa"/>
                </w:tcPr>
                <w:p w14:paraId="472EEE97" w14:textId="77777777" w:rsidR="006B05E4" w:rsidRPr="00A67E5D" w:rsidRDefault="006B05E4" w:rsidP="006B05E4">
                  <w:pPr>
                    <w:jc w:val="center"/>
                    <w:rPr>
                      <w:bCs/>
                    </w:rPr>
                  </w:pPr>
                </w:p>
              </w:tc>
              <w:tc>
                <w:tcPr>
                  <w:tcW w:w="850" w:type="dxa"/>
                </w:tcPr>
                <w:p w14:paraId="6E83FC75" w14:textId="77777777" w:rsidR="006B05E4" w:rsidRPr="00A67E5D" w:rsidRDefault="006B05E4" w:rsidP="006B05E4">
                  <w:pPr>
                    <w:jc w:val="center"/>
                    <w:rPr>
                      <w:bCs/>
                    </w:rPr>
                  </w:pPr>
                </w:p>
              </w:tc>
            </w:tr>
            <w:tr w:rsidR="006B05E4" w:rsidRPr="00A67E5D" w14:paraId="6A0B02C8" w14:textId="77777777" w:rsidTr="00D92140">
              <w:trPr>
                <w:trHeight w:val="915"/>
              </w:trPr>
              <w:tc>
                <w:tcPr>
                  <w:tcW w:w="704" w:type="dxa"/>
                  <w:hideMark/>
                </w:tcPr>
                <w:p w14:paraId="341CE38B" w14:textId="6515662B" w:rsidR="006B05E4" w:rsidRPr="00A67E5D" w:rsidRDefault="006B05E4" w:rsidP="006B05E4">
                  <w:pPr>
                    <w:jc w:val="center"/>
                    <w:rPr>
                      <w:bCs/>
                    </w:rPr>
                  </w:pPr>
                  <w:r w:rsidRPr="00A67E5D">
                    <w:rPr>
                      <w:bCs/>
                    </w:rPr>
                    <w:t>5</w:t>
                  </w:r>
                  <w:r w:rsidR="007F22B9">
                    <w:rPr>
                      <w:bCs/>
                    </w:rPr>
                    <w:t>1</w:t>
                  </w:r>
                </w:p>
              </w:tc>
              <w:tc>
                <w:tcPr>
                  <w:tcW w:w="5238" w:type="dxa"/>
                  <w:hideMark/>
                </w:tcPr>
                <w:p w14:paraId="53520EC8" w14:textId="77777777" w:rsidR="006B05E4" w:rsidRPr="00A67E5D" w:rsidRDefault="006B05E4" w:rsidP="006B05E4">
                  <w:pPr>
                    <w:jc w:val="both"/>
                    <w:rPr>
                      <w:bCs/>
                    </w:rPr>
                  </w:pPr>
                  <w:r w:rsidRPr="00A67E5D">
                    <w:rPr>
                      <w:bCs/>
                    </w:rPr>
                    <w:t xml:space="preserve">Dirvos paruošimas gazonams </w:t>
                  </w:r>
                  <w:proofErr w:type="spellStart"/>
                  <w:r w:rsidRPr="00A67E5D">
                    <w:rPr>
                      <w:bCs/>
                    </w:rPr>
                    <w:t>rank</w:t>
                  </w:r>
                  <w:proofErr w:type="spellEnd"/>
                  <w:r w:rsidRPr="00A67E5D">
                    <w:rPr>
                      <w:bCs/>
                    </w:rPr>
                    <w:t xml:space="preserve">. būdu II </w:t>
                  </w:r>
                  <w:proofErr w:type="spellStart"/>
                  <w:r w:rsidRPr="00A67E5D">
                    <w:rPr>
                      <w:bCs/>
                    </w:rPr>
                    <w:t>gr.grunte</w:t>
                  </w:r>
                  <w:proofErr w:type="spellEnd"/>
                  <w:r w:rsidRPr="00A67E5D">
                    <w:rPr>
                      <w:bCs/>
                    </w:rPr>
                    <w:t>, užpilant iki 15cm storio sluoksnį augalinio dirvožemio  k9=1.15</w:t>
                  </w:r>
                </w:p>
              </w:tc>
              <w:tc>
                <w:tcPr>
                  <w:tcW w:w="851" w:type="dxa"/>
                  <w:hideMark/>
                </w:tcPr>
                <w:p w14:paraId="0E0DECD8" w14:textId="77777777" w:rsidR="006B05E4" w:rsidRPr="00A67E5D" w:rsidRDefault="006B05E4" w:rsidP="006B05E4">
                  <w:pPr>
                    <w:jc w:val="center"/>
                    <w:rPr>
                      <w:bCs/>
                    </w:rPr>
                  </w:pPr>
                  <w:r w:rsidRPr="00A67E5D">
                    <w:rPr>
                      <w:bCs/>
                    </w:rPr>
                    <w:t>m2</w:t>
                  </w:r>
                </w:p>
              </w:tc>
              <w:tc>
                <w:tcPr>
                  <w:tcW w:w="1275" w:type="dxa"/>
                  <w:hideMark/>
                </w:tcPr>
                <w:p w14:paraId="4743DA4F" w14:textId="77777777" w:rsidR="006B05E4" w:rsidRPr="00A67E5D" w:rsidRDefault="006B05E4" w:rsidP="006B05E4">
                  <w:pPr>
                    <w:jc w:val="center"/>
                    <w:rPr>
                      <w:bCs/>
                    </w:rPr>
                  </w:pPr>
                  <w:r w:rsidRPr="00A67E5D">
                    <w:rPr>
                      <w:bCs/>
                    </w:rPr>
                    <w:t xml:space="preserve">3000,0     </w:t>
                  </w:r>
                </w:p>
              </w:tc>
              <w:tc>
                <w:tcPr>
                  <w:tcW w:w="993" w:type="dxa"/>
                </w:tcPr>
                <w:p w14:paraId="111AD940" w14:textId="77777777" w:rsidR="006B05E4" w:rsidRPr="00A67E5D" w:rsidRDefault="006B05E4" w:rsidP="006B05E4">
                  <w:pPr>
                    <w:jc w:val="center"/>
                    <w:rPr>
                      <w:bCs/>
                    </w:rPr>
                  </w:pPr>
                </w:p>
              </w:tc>
              <w:tc>
                <w:tcPr>
                  <w:tcW w:w="850" w:type="dxa"/>
                </w:tcPr>
                <w:p w14:paraId="4E0D29D7" w14:textId="77777777" w:rsidR="006B05E4" w:rsidRPr="00A67E5D" w:rsidRDefault="006B05E4" w:rsidP="006B05E4">
                  <w:pPr>
                    <w:jc w:val="center"/>
                    <w:rPr>
                      <w:bCs/>
                    </w:rPr>
                  </w:pPr>
                </w:p>
              </w:tc>
            </w:tr>
            <w:tr w:rsidR="006B05E4" w:rsidRPr="00A67E5D" w14:paraId="7DB7D71B" w14:textId="77777777" w:rsidTr="00D92140">
              <w:trPr>
                <w:trHeight w:val="600"/>
              </w:trPr>
              <w:tc>
                <w:tcPr>
                  <w:tcW w:w="704" w:type="dxa"/>
                  <w:hideMark/>
                </w:tcPr>
                <w:p w14:paraId="43769F27" w14:textId="17A4D8C2" w:rsidR="006B05E4" w:rsidRPr="00A67E5D" w:rsidRDefault="006B05E4" w:rsidP="006B05E4">
                  <w:pPr>
                    <w:jc w:val="center"/>
                    <w:rPr>
                      <w:bCs/>
                    </w:rPr>
                  </w:pPr>
                  <w:r w:rsidRPr="00A67E5D">
                    <w:rPr>
                      <w:bCs/>
                    </w:rPr>
                    <w:t>5</w:t>
                  </w:r>
                  <w:r w:rsidR="007F22B9">
                    <w:rPr>
                      <w:bCs/>
                    </w:rPr>
                    <w:t>2</w:t>
                  </w:r>
                </w:p>
              </w:tc>
              <w:tc>
                <w:tcPr>
                  <w:tcW w:w="5238" w:type="dxa"/>
                  <w:hideMark/>
                </w:tcPr>
                <w:p w14:paraId="38C4759B" w14:textId="77777777" w:rsidR="006B05E4" w:rsidRPr="00A67E5D" w:rsidRDefault="006B05E4" w:rsidP="006B05E4">
                  <w:pPr>
                    <w:jc w:val="both"/>
                    <w:rPr>
                      <w:bCs/>
                    </w:rPr>
                  </w:pPr>
                  <w:r w:rsidRPr="00A67E5D">
                    <w:rPr>
                      <w:bCs/>
                    </w:rPr>
                    <w:t xml:space="preserve">Paprastų, parterinių ir </w:t>
                  </w:r>
                  <w:proofErr w:type="spellStart"/>
                  <w:r w:rsidRPr="00A67E5D">
                    <w:rPr>
                      <w:bCs/>
                    </w:rPr>
                    <w:t>mauritaniškų</w:t>
                  </w:r>
                  <w:proofErr w:type="spellEnd"/>
                  <w:r w:rsidRPr="00A67E5D">
                    <w:rPr>
                      <w:bCs/>
                    </w:rPr>
                    <w:t xml:space="preserve"> gazonų užsėjimas rankiniu būdu  </w:t>
                  </w:r>
                </w:p>
              </w:tc>
              <w:tc>
                <w:tcPr>
                  <w:tcW w:w="851" w:type="dxa"/>
                  <w:hideMark/>
                </w:tcPr>
                <w:p w14:paraId="63E09E5D" w14:textId="77777777" w:rsidR="006B05E4" w:rsidRPr="00A67E5D" w:rsidRDefault="006B05E4" w:rsidP="006B05E4">
                  <w:pPr>
                    <w:jc w:val="center"/>
                    <w:rPr>
                      <w:bCs/>
                    </w:rPr>
                  </w:pPr>
                  <w:r w:rsidRPr="00A67E5D">
                    <w:rPr>
                      <w:bCs/>
                    </w:rPr>
                    <w:t>m2</w:t>
                  </w:r>
                </w:p>
              </w:tc>
              <w:tc>
                <w:tcPr>
                  <w:tcW w:w="1275" w:type="dxa"/>
                  <w:hideMark/>
                </w:tcPr>
                <w:p w14:paraId="3B283492" w14:textId="77777777" w:rsidR="006B05E4" w:rsidRPr="00A67E5D" w:rsidRDefault="006B05E4" w:rsidP="006B05E4">
                  <w:pPr>
                    <w:jc w:val="center"/>
                    <w:rPr>
                      <w:bCs/>
                    </w:rPr>
                  </w:pPr>
                  <w:r w:rsidRPr="00A67E5D">
                    <w:rPr>
                      <w:bCs/>
                    </w:rPr>
                    <w:t xml:space="preserve">3000,0     </w:t>
                  </w:r>
                </w:p>
              </w:tc>
              <w:tc>
                <w:tcPr>
                  <w:tcW w:w="993" w:type="dxa"/>
                </w:tcPr>
                <w:p w14:paraId="10759644" w14:textId="77777777" w:rsidR="006B05E4" w:rsidRPr="00A67E5D" w:rsidRDefault="006B05E4" w:rsidP="006B05E4">
                  <w:pPr>
                    <w:jc w:val="center"/>
                    <w:rPr>
                      <w:bCs/>
                    </w:rPr>
                  </w:pPr>
                </w:p>
              </w:tc>
              <w:tc>
                <w:tcPr>
                  <w:tcW w:w="850" w:type="dxa"/>
                </w:tcPr>
                <w:p w14:paraId="0A125E49" w14:textId="77777777" w:rsidR="006B05E4" w:rsidRPr="00A67E5D" w:rsidRDefault="006B05E4" w:rsidP="006B05E4">
                  <w:pPr>
                    <w:jc w:val="center"/>
                    <w:rPr>
                      <w:bCs/>
                    </w:rPr>
                  </w:pPr>
                </w:p>
              </w:tc>
            </w:tr>
            <w:tr w:rsidR="006B05E4" w:rsidRPr="00A67E5D" w14:paraId="4FF6E8C6" w14:textId="77777777" w:rsidTr="00D92140">
              <w:trPr>
                <w:trHeight w:val="345"/>
              </w:trPr>
              <w:tc>
                <w:tcPr>
                  <w:tcW w:w="704" w:type="dxa"/>
                  <w:hideMark/>
                </w:tcPr>
                <w:p w14:paraId="10C416AE" w14:textId="77777777" w:rsidR="006B05E4" w:rsidRPr="00A67E5D" w:rsidRDefault="006B05E4" w:rsidP="006B05E4">
                  <w:pPr>
                    <w:jc w:val="center"/>
                    <w:rPr>
                      <w:bCs/>
                    </w:rPr>
                  </w:pPr>
                  <w:r w:rsidRPr="00A67E5D">
                    <w:rPr>
                      <w:bCs/>
                    </w:rPr>
                    <w:t> </w:t>
                  </w:r>
                </w:p>
              </w:tc>
              <w:tc>
                <w:tcPr>
                  <w:tcW w:w="5238" w:type="dxa"/>
                  <w:hideMark/>
                </w:tcPr>
                <w:p w14:paraId="4DA6CC07" w14:textId="77777777" w:rsidR="006B05E4" w:rsidRPr="00A67E5D" w:rsidRDefault="006B05E4" w:rsidP="006B05E4">
                  <w:pPr>
                    <w:jc w:val="both"/>
                    <w:rPr>
                      <w:b/>
                      <w:bCs/>
                    </w:rPr>
                  </w:pPr>
                  <w:r w:rsidRPr="00A67E5D">
                    <w:rPr>
                      <w:b/>
                      <w:bCs/>
                    </w:rPr>
                    <w:t>Lietaus nuotekos tinklų darbai</w:t>
                  </w:r>
                </w:p>
              </w:tc>
              <w:tc>
                <w:tcPr>
                  <w:tcW w:w="851" w:type="dxa"/>
                  <w:hideMark/>
                </w:tcPr>
                <w:p w14:paraId="12EE18F0" w14:textId="77777777" w:rsidR="006B05E4" w:rsidRPr="00A67E5D" w:rsidRDefault="006B05E4" w:rsidP="006B05E4">
                  <w:pPr>
                    <w:jc w:val="center"/>
                    <w:rPr>
                      <w:bCs/>
                    </w:rPr>
                  </w:pPr>
                  <w:r w:rsidRPr="00A67E5D">
                    <w:rPr>
                      <w:bCs/>
                    </w:rPr>
                    <w:t> </w:t>
                  </w:r>
                </w:p>
              </w:tc>
              <w:tc>
                <w:tcPr>
                  <w:tcW w:w="1275" w:type="dxa"/>
                  <w:hideMark/>
                </w:tcPr>
                <w:p w14:paraId="533F7458" w14:textId="77777777" w:rsidR="006B05E4" w:rsidRPr="00A67E5D" w:rsidRDefault="006B05E4" w:rsidP="006B05E4">
                  <w:pPr>
                    <w:jc w:val="center"/>
                    <w:rPr>
                      <w:bCs/>
                    </w:rPr>
                  </w:pPr>
                  <w:r w:rsidRPr="00A67E5D">
                    <w:rPr>
                      <w:bCs/>
                    </w:rPr>
                    <w:t> </w:t>
                  </w:r>
                </w:p>
              </w:tc>
              <w:tc>
                <w:tcPr>
                  <w:tcW w:w="993" w:type="dxa"/>
                </w:tcPr>
                <w:p w14:paraId="445F46E9" w14:textId="77777777" w:rsidR="006B05E4" w:rsidRPr="00A67E5D" w:rsidRDefault="006B05E4" w:rsidP="006B05E4">
                  <w:pPr>
                    <w:jc w:val="center"/>
                    <w:rPr>
                      <w:bCs/>
                    </w:rPr>
                  </w:pPr>
                </w:p>
              </w:tc>
              <w:tc>
                <w:tcPr>
                  <w:tcW w:w="850" w:type="dxa"/>
                </w:tcPr>
                <w:p w14:paraId="1630248D" w14:textId="77777777" w:rsidR="006B05E4" w:rsidRPr="00A67E5D" w:rsidRDefault="006B05E4" w:rsidP="006B05E4">
                  <w:pPr>
                    <w:jc w:val="center"/>
                    <w:rPr>
                      <w:bCs/>
                    </w:rPr>
                  </w:pPr>
                </w:p>
              </w:tc>
            </w:tr>
            <w:tr w:rsidR="006B05E4" w:rsidRPr="00A67E5D" w14:paraId="5C25C7FA" w14:textId="77777777" w:rsidTr="00D92140">
              <w:trPr>
                <w:trHeight w:val="600"/>
              </w:trPr>
              <w:tc>
                <w:tcPr>
                  <w:tcW w:w="704" w:type="dxa"/>
                  <w:hideMark/>
                </w:tcPr>
                <w:p w14:paraId="4E4CCC92" w14:textId="1B6175B6" w:rsidR="006B05E4" w:rsidRPr="00A67E5D" w:rsidRDefault="006B05E4" w:rsidP="006B05E4">
                  <w:pPr>
                    <w:jc w:val="center"/>
                    <w:rPr>
                      <w:bCs/>
                    </w:rPr>
                  </w:pPr>
                  <w:r w:rsidRPr="00A67E5D">
                    <w:rPr>
                      <w:bCs/>
                    </w:rPr>
                    <w:t>5</w:t>
                  </w:r>
                  <w:r w:rsidR="007F22B9">
                    <w:rPr>
                      <w:bCs/>
                    </w:rPr>
                    <w:t>3</w:t>
                  </w:r>
                </w:p>
              </w:tc>
              <w:tc>
                <w:tcPr>
                  <w:tcW w:w="5238" w:type="dxa"/>
                  <w:hideMark/>
                </w:tcPr>
                <w:p w14:paraId="7350D24E" w14:textId="77777777" w:rsidR="006B05E4" w:rsidRPr="00A67E5D" w:rsidRDefault="006B05E4" w:rsidP="006B05E4">
                  <w:pPr>
                    <w:jc w:val="both"/>
                    <w:rPr>
                      <w:bCs/>
                    </w:rPr>
                  </w:pPr>
                  <w:r w:rsidRPr="00A67E5D">
                    <w:rPr>
                      <w:bCs/>
                    </w:rPr>
                    <w:t>Šulinio angos paaukštinimas g/b žiedais  h-5-10-15 cm 5</w:t>
                  </w:r>
                </w:p>
              </w:tc>
              <w:tc>
                <w:tcPr>
                  <w:tcW w:w="851" w:type="dxa"/>
                  <w:hideMark/>
                </w:tcPr>
                <w:p w14:paraId="7EA0EF4C" w14:textId="77777777" w:rsidR="006B05E4" w:rsidRPr="00A67E5D" w:rsidRDefault="006B05E4" w:rsidP="006B05E4">
                  <w:pPr>
                    <w:jc w:val="center"/>
                    <w:rPr>
                      <w:bCs/>
                    </w:rPr>
                  </w:pPr>
                  <w:r w:rsidRPr="00A67E5D">
                    <w:rPr>
                      <w:bCs/>
                    </w:rPr>
                    <w:t>vnt.</w:t>
                  </w:r>
                </w:p>
              </w:tc>
              <w:tc>
                <w:tcPr>
                  <w:tcW w:w="1275" w:type="dxa"/>
                  <w:hideMark/>
                </w:tcPr>
                <w:p w14:paraId="7F092546" w14:textId="77777777" w:rsidR="006B05E4" w:rsidRPr="00A67E5D" w:rsidRDefault="006B05E4" w:rsidP="006B05E4">
                  <w:pPr>
                    <w:jc w:val="center"/>
                    <w:rPr>
                      <w:bCs/>
                    </w:rPr>
                  </w:pPr>
                  <w:r w:rsidRPr="00A67E5D">
                    <w:rPr>
                      <w:bCs/>
                    </w:rPr>
                    <w:t xml:space="preserve"> 20,0     </w:t>
                  </w:r>
                </w:p>
              </w:tc>
              <w:tc>
                <w:tcPr>
                  <w:tcW w:w="993" w:type="dxa"/>
                </w:tcPr>
                <w:p w14:paraId="1CE7F993" w14:textId="77777777" w:rsidR="006B05E4" w:rsidRPr="00A67E5D" w:rsidRDefault="006B05E4" w:rsidP="006B05E4">
                  <w:pPr>
                    <w:jc w:val="center"/>
                    <w:rPr>
                      <w:bCs/>
                    </w:rPr>
                  </w:pPr>
                </w:p>
              </w:tc>
              <w:tc>
                <w:tcPr>
                  <w:tcW w:w="850" w:type="dxa"/>
                </w:tcPr>
                <w:p w14:paraId="0A5E3BB8" w14:textId="77777777" w:rsidR="006B05E4" w:rsidRPr="00A67E5D" w:rsidRDefault="006B05E4" w:rsidP="006B05E4">
                  <w:pPr>
                    <w:jc w:val="center"/>
                    <w:rPr>
                      <w:bCs/>
                    </w:rPr>
                  </w:pPr>
                </w:p>
              </w:tc>
            </w:tr>
            <w:tr w:rsidR="006B05E4" w:rsidRPr="00A67E5D" w14:paraId="593E6CDB" w14:textId="77777777" w:rsidTr="00D92140">
              <w:trPr>
                <w:trHeight w:val="300"/>
              </w:trPr>
              <w:tc>
                <w:tcPr>
                  <w:tcW w:w="704" w:type="dxa"/>
                  <w:hideMark/>
                </w:tcPr>
                <w:p w14:paraId="30759C43" w14:textId="068C8B17" w:rsidR="006B05E4" w:rsidRPr="00A67E5D" w:rsidRDefault="007F22B9" w:rsidP="006B05E4">
                  <w:pPr>
                    <w:jc w:val="center"/>
                    <w:rPr>
                      <w:bCs/>
                    </w:rPr>
                  </w:pPr>
                  <w:r>
                    <w:rPr>
                      <w:bCs/>
                    </w:rPr>
                    <w:t>54</w:t>
                  </w:r>
                </w:p>
              </w:tc>
              <w:tc>
                <w:tcPr>
                  <w:tcW w:w="5238" w:type="dxa"/>
                  <w:hideMark/>
                </w:tcPr>
                <w:p w14:paraId="2AF87309" w14:textId="77777777" w:rsidR="006B05E4" w:rsidRPr="00A67E5D" w:rsidRDefault="006B05E4" w:rsidP="006B05E4">
                  <w:pPr>
                    <w:jc w:val="both"/>
                    <w:rPr>
                      <w:bCs/>
                    </w:rPr>
                  </w:pPr>
                  <w:r w:rsidRPr="00A67E5D">
                    <w:rPr>
                      <w:bCs/>
                    </w:rPr>
                    <w:t xml:space="preserve">Liuko pastatymas D400 klasės </w:t>
                  </w:r>
                </w:p>
              </w:tc>
              <w:tc>
                <w:tcPr>
                  <w:tcW w:w="851" w:type="dxa"/>
                  <w:hideMark/>
                </w:tcPr>
                <w:p w14:paraId="1861D8B1" w14:textId="77777777" w:rsidR="006B05E4" w:rsidRPr="00A67E5D" w:rsidRDefault="006B05E4" w:rsidP="006B05E4">
                  <w:pPr>
                    <w:jc w:val="center"/>
                    <w:rPr>
                      <w:bCs/>
                    </w:rPr>
                  </w:pPr>
                  <w:r w:rsidRPr="00A67E5D">
                    <w:rPr>
                      <w:bCs/>
                    </w:rPr>
                    <w:t>vnt.</w:t>
                  </w:r>
                </w:p>
              </w:tc>
              <w:tc>
                <w:tcPr>
                  <w:tcW w:w="1275" w:type="dxa"/>
                  <w:hideMark/>
                </w:tcPr>
                <w:p w14:paraId="7CC2CF85" w14:textId="77777777" w:rsidR="006B05E4" w:rsidRPr="00A67E5D" w:rsidRDefault="006B05E4" w:rsidP="006B05E4">
                  <w:pPr>
                    <w:jc w:val="center"/>
                    <w:rPr>
                      <w:bCs/>
                    </w:rPr>
                  </w:pPr>
                  <w:r w:rsidRPr="00A67E5D">
                    <w:rPr>
                      <w:bCs/>
                    </w:rPr>
                    <w:t xml:space="preserve">  5,0     </w:t>
                  </w:r>
                </w:p>
              </w:tc>
              <w:tc>
                <w:tcPr>
                  <w:tcW w:w="993" w:type="dxa"/>
                </w:tcPr>
                <w:p w14:paraId="58A01D9F" w14:textId="77777777" w:rsidR="006B05E4" w:rsidRPr="00A67E5D" w:rsidRDefault="006B05E4" w:rsidP="006B05E4">
                  <w:pPr>
                    <w:jc w:val="center"/>
                    <w:rPr>
                      <w:bCs/>
                    </w:rPr>
                  </w:pPr>
                </w:p>
              </w:tc>
              <w:tc>
                <w:tcPr>
                  <w:tcW w:w="850" w:type="dxa"/>
                </w:tcPr>
                <w:p w14:paraId="119D43CB" w14:textId="77777777" w:rsidR="006B05E4" w:rsidRPr="00A67E5D" w:rsidRDefault="006B05E4" w:rsidP="006B05E4">
                  <w:pPr>
                    <w:jc w:val="center"/>
                    <w:rPr>
                      <w:bCs/>
                    </w:rPr>
                  </w:pPr>
                </w:p>
              </w:tc>
            </w:tr>
            <w:tr w:rsidR="006B05E4" w:rsidRPr="00A67E5D" w14:paraId="0CB057E6" w14:textId="77777777" w:rsidTr="00D92140">
              <w:trPr>
                <w:trHeight w:val="600"/>
              </w:trPr>
              <w:tc>
                <w:tcPr>
                  <w:tcW w:w="704" w:type="dxa"/>
                  <w:hideMark/>
                </w:tcPr>
                <w:p w14:paraId="4AE2EA8B" w14:textId="2D07908A" w:rsidR="006B05E4" w:rsidRPr="00A67E5D" w:rsidRDefault="007F22B9" w:rsidP="006B05E4">
                  <w:pPr>
                    <w:jc w:val="center"/>
                    <w:rPr>
                      <w:bCs/>
                    </w:rPr>
                  </w:pPr>
                  <w:r>
                    <w:rPr>
                      <w:bCs/>
                    </w:rPr>
                    <w:t>55</w:t>
                  </w:r>
                </w:p>
              </w:tc>
              <w:tc>
                <w:tcPr>
                  <w:tcW w:w="5238" w:type="dxa"/>
                  <w:hideMark/>
                </w:tcPr>
                <w:p w14:paraId="7E4CC04B" w14:textId="77777777" w:rsidR="006B05E4" w:rsidRPr="00A67E5D" w:rsidRDefault="006B05E4" w:rsidP="006B05E4">
                  <w:pPr>
                    <w:jc w:val="both"/>
                    <w:rPr>
                      <w:bCs/>
                    </w:rPr>
                  </w:pPr>
                  <w:r w:rsidRPr="00A67E5D">
                    <w:rPr>
                      <w:bCs/>
                    </w:rPr>
                    <w:t xml:space="preserve">Lietaus surinkimo grotelių (rėmas ir grotelės) keitimas/įrengimo darbai </w:t>
                  </w:r>
                </w:p>
              </w:tc>
              <w:tc>
                <w:tcPr>
                  <w:tcW w:w="851" w:type="dxa"/>
                  <w:hideMark/>
                </w:tcPr>
                <w:p w14:paraId="6179E95E" w14:textId="77777777" w:rsidR="006B05E4" w:rsidRPr="00A67E5D" w:rsidRDefault="006B05E4" w:rsidP="006B05E4">
                  <w:pPr>
                    <w:jc w:val="center"/>
                    <w:rPr>
                      <w:bCs/>
                    </w:rPr>
                  </w:pPr>
                  <w:r w:rsidRPr="00A67E5D">
                    <w:rPr>
                      <w:bCs/>
                    </w:rPr>
                    <w:t>vnt.</w:t>
                  </w:r>
                </w:p>
              </w:tc>
              <w:tc>
                <w:tcPr>
                  <w:tcW w:w="1275" w:type="dxa"/>
                  <w:hideMark/>
                </w:tcPr>
                <w:p w14:paraId="1CFA9930" w14:textId="77777777" w:rsidR="006B05E4" w:rsidRPr="00A67E5D" w:rsidRDefault="006B05E4" w:rsidP="006B05E4">
                  <w:pPr>
                    <w:jc w:val="center"/>
                    <w:rPr>
                      <w:bCs/>
                    </w:rPr>
                  </w:pPr>
                  <w:r w:rsidRPr="00A67E5D">
                    <w:rPr>
                      <w:bCs/>
                    </w:rPr>
                    <w:t xml:space="preserve"> 20,0     </w:t>
                  </w:r>
                </w:p>
              </w:tc>
              <w:tc>
                <w:tcPr>
                  <w:tcW w:w="993" w:type="dxa"/>
                </w:tcPr>
                <w:p w14:paraId="54D37857" w14:textId="77777777" w:rsidR="006B05E4" w:rsidRPr="00A67E5D" w:rsidRDefault="006B05E4" w:rsidP="006B05E4">
                  <w:pPr>
                    <w:jc w:val="center"/>
                    <w:rPr>
                      <w:bCs/>
                    </w:rPr>
                  </w:pPr>
                </w:p>
              </w:tc>
              <w:tc>
                <w:tcPr>
                  <w:tcW w:w="850" w:type="dxa"/>
                </w:tcPr>
                <w:p w14:paraId="4FBC7A65" w14:textId="77777777" w:rsidR="006B05E4" w:rsidRPr="00A67E5D" w:rsidRDefault="006B05E4" w:rsidP="006B05E4">
                  <w:pPr>
                    <w:jc w:val="center"/>
                    <w:rPr>
                      <w:bCs/>
                    </w:rPr>
                  </w:pPr>
                </w:p>
              </w:tc>
            </w:tr>
            <w:tr w:rsidR="006B05E4" w:rsidRPr="00A67E5D" w14:paraId="7F4CE5D1" w14:textId="77777777" w:rsidTr="00D92140">
              <w:trPr>
                <w:trHeight w:val="300"/>
              </w:trPr>
              <w:tc>
                <w:tcPr>
                  <w:tcW w:w="704" w:type="dxa"/>
                  <w:hideMark/>
                </w:tcPr>
                <w:p w14:paraId="6428D8E9" w14:textId="1418EC00" w:rsidR="006B05E4" w:rsidRPr="00A67E5D" w:rsidRDefault="007F22B9" w:rsidP="006B05E4">
                  <w:pPr>
                    <w:jc w:val="center"/>
                    <w:rPr>
                      <w:bCs/>
                    </w:rPr>
                  </w:pPr>
                  <w:r>
                    <w:rPr>
                      <w:bCs/>
                    </w:rPr>
                    <w:t>56</w:t>
                  </w:r>
                </w:p>
              </w:tc>
              <w:tc>
                <w:tcPr>
                  <w:tcW w:w="5238" w:type="dxa"/>
                  <w:hideMark/>
                </w:tcPr>
                <w:p w14:paraId="0E1651FE" w14:textId="77777777" w:rsidR="006B05E4" w:rsidRPr="00A67E5D" w:rsidRDefault="006B05E4" w:rsidP="006B05E4">
                  <w:pPr>
                    <w:jc w:val="both"/>
                    <w:rPr>
                      <w:bCs/>
                    </w:rPr>
                  </w:pPr>
                  <w:r w:rsidRPr="00A67E5D">
                    <w:rPr>
                      <w:bCs/>
                    </w:rPr>
                    <w:t>Gelžbetoninių dangčių keitimo naujais darbai</w:t>
                  </w:r>
                </w:p>
              </w:tc>
              <w:tc>
                <w:tcPr>
                  <w:tcW w:w="851" w:type="dxa"/>
                  <w:hideMark/>
                </w:tcPr>
                <w:p w14:paraId="09542D9B" w14:textId="77777777" w:rsidR="006B05E4" w:rsidRPr="00A67E5D" w:rsidRDefault="006B05E4" w:rsidP="006B05E4">
                  <w:pPr>
                    <w:jc w:val="center"/>
                    <w:rPr>
                      <w:bCs/>
                    </w:rPr>
                  </w:pPr>
                  <w:r w:rsidRPr="00A67E5D">
                    <w:rPr>
                      <w:bCs/>
                    </w:rPr>
                    <w:t>vnt.</w:t>
                  </w:r>
                </w:p>
              </w:tc>
              <w:tc>
                <w:tcPr>
                  <w:tcW w:w="1275" w:type="dxa"/>
                  <w:hideMark/>
                </w:tcPr>
                <w:p w14:paraId="7D664CDA" w14:textId="77777777" w:rsidR="006B05E4" w:rsidRPr="00A67E5D" w:rsidRDefault="006B05E4" w:rsidP="006B05E4">
                  <w:pPr>
                    <w:jc w:val="center"/>
                    <w:rPr>
                      <w:bCs/>
                    </w:rPr>
                  </w:pPr>
                  <w:r w:rsidRPr="00A67E5D">
                    <w:rPr>
                      <w:bCs/>
                    </w:rPr>
                    <w:t>30</w:t>
                  </w:r>
                </w:p>
              </w:tc>
              <w:tc>
                <w:tcPr>
                  <w:tcW w:w="993" w:type="dxa"/>
                </w:tcPr>
                <w:p w14:paraId="589F3437" w14:textId="77777777" w:rsidR="006B05E4" w:rsidRPr="00A67E5D" w:rsidRDefault="006B05E4" w:rsidP="006B05E4">
                  <w:pPr>
                    <w:jc w:val="center"/>
                    <w:rPr>
                      <w:bCs/>
                    </w:rPr>
                  </w:pPr>
                </w:p>
              </w:tc>
              <w:tc>
                <w:tcPr>
                  <w:tcW w:w="850" w:type="dxa"/>
                </w:tcPr>
                <w:p w14:paraId="6EA306E8" w14:textId="77777777" w:rsidR="006B05E4" w:rsidRPr="00A67E5D" w:rsidRDefault="006B05E4" w:rsidP="006B05E4">
                  <w:pPr>
                    <w:jc w:val="center"/>
                    <w:rPr>
                      <w:bCs/>
                    </w:rPr>
                  </w:pPr>
                </w:p>
              </w:tc>
            </w:tr>
            <w:tr w:rsidR="006B05E4" w:rsidRPr="00A67E5D" w14:paraId="554AF0CA" w14:textId="77777777" w:rsidTr="00D92140">
              <w:trPr>
                <w:trHeight w:val="600"/>
              </w:trPr>
              <w:tc>
                <w:tcPr>
                  <w:tcW w:w="704" w:type="dxa"/>
                  <w:hideMark/>
                </w:tcPr>
                <w:p w14:paraId="441986BA" w14:textId="473D4EE6" w:rsidR="006B05E4" w:rsidRPr="00A67E5D" w:rsidRDefault="007F22B9" w:rsidP="006B05E4">
                  <w:pPr>
                    <w:jc w:val="center"/>
                    <w:rPr>
                      <w:bCs/>
                    </w:rPr>
                  </w:pPr>
                  <w:r>
                    <w:rPr>
                      <w:bCs/>
                    </w:rPr>
                    <w:t>57</w:t>
                  </w:r>
                </w:p>
              </w:tc>
              <w:tc>
                <w:tcPr>
                  <w:tcW w:w="5238" w:type="dxa"/>
                  <w:hideMark/>
                </w:tcPr>
                <w:p w14:paraId="22525488" w14:textId="77777777" w:rsidR="006B05E4" w:rsidRPr="00A67E5D" w:rsidRDefault="006B05E4" w:rsidP="006B05E4">
                  <w:pPr>
                    <w:jc w:val="both"/>
                    <w:rPr>
                      <w:bCs/>
                    </w:rPr>
                  </w:pPr>
                  <w:r w:rsidRPr="00A67E5D">
                    <w:rPr>
                      <w:bCs/>
                    </w:rPr>
                    <w:t>Betoninių šulinių d700, d1000 mm įrengimo darbai (iš surenkamo g/b gaminių) iki 5 m gylio</w:t>
                  </w:r>
                </w:p>
              </w:tc>
              <w:tc>
                <w:tcPr>
                  <w:tcW w:w="851" w:type="dxa"/>
                  <w:hideMark/>
                </w:tcPr>
                <w:p w14:paraId="4B819968" w14:textId="77777777" w:rsidR="006B05E4" w:rsidRPr="00A67E5D" w:rsidRDefault="006B05E4" w:rsidP="006B05E4">
                  <w:pPr>
                    <w:jc w:val="center"/>
                    <w:rPr>
                      <w:bCs/>
                    </w:rPr>
                  </w:pPr>
                  <w:r w:rsidRPr="00A67E5D">
                    <w:rPr>
                      <w:bCs/>
                    </w:rPr>
                    <w:t>vnt.</w:t>
                  </w:r>
                </w:p>
              </w:tc>
              <w:tc>
                <w:tcPr>
                  <w:tcW w:w="1275" w:type="dxa"/>
                  <w:hideMark/>
                </w:tcPr>
                <w:p w14:paraId="45E706DE" w14:textId="77777777" w:rsidR="006B05E4" w:rsidRPr="00A67E5D" w:rsidRDefault="006B05E4" w:rsidP="006B05E4">
                  <w:pPr>
                    <w:jc w:val="center"/>
                    <w:rPr>
                      <w:bCs/>
                    </w:rPr>
                  </w:pPr>
                  <w:r w:rsidRPr="00A67E5D">
                    <w:rPr>
                      <w:bCs/>
                    </w:rPr>
                    <w:t>5</w:t>
                  </w:r>
                </w:p>
              </w:tc>
              <w:tc>
                <w:tcPr>
                  <w:tcW w:w="993" w:type="dxa"/>
                </w:tcPr>
                <w:p w14:paraId="4AFF558E" w14:textId="77777777" w:rsidR="006B05E4" w:rsidRPr="00A67E5D" w:rsidRDefault="006B05E4" w:rsidP="006B05E4">
                  <w:pPr>
                    <w:jc w:val="center"/>
                    <w:rPr>
                      <w:bCs/>
                    </w:rPr>
                  </w:pPr>
                </w:p>
              </w:tc>
              <w:tc>
                <w:tcPr>
                  <w:tcW w:w="850" w:type="dxa"/>
                </w:tcPr>
                <w:p w14:paraId="4081F96F" w14:textId="77777777" w:rsidR="006B05E4" w:rsidRPr="00A67E5D" w:rsidRDefault="006B05E4" w:rsidP="006B05E4">
                  <w:pPr>
                    <w:jc w:val="center"/>
                    <w:rPr>
                      <w:bCs/>
                    </w:rPr>
                  </w:pPr>
                </w:p>
              </w:tc>
            </w:tr>
            <w:tr w:rsidR="006B05E4" w:rsidRPr="00A67E5D" w14:paraId="51366B1B" w14:textId="77777777" w:rsidTr="00D92140">
              <w:trPr>
                <w:trHeight w:val="600"/>
              </w:trPr>
              <w:tc>
                <w:tcPr>
                  <w:tcW w:w="704" w:type="dxa"/>
                  <w:hideMark/>
                </w:tcPr>
                <w:p w14:paraId="37044A94" w14:textId="4F9D4909" w:rsidR="006B05E4" w:rsidRPr="00A67E5D" w:rsidRDefault="007F22B9" w:rsidP="006B05E4">
                  <w:pPr>
                    <w:jc w:val="center"/>
                    <w:rPr>
                      <w:bCs/>
                    </w:rPr>
                  </w:pPr>
                  <w:r>
                    <w:rPr>
                      <w:bCs/>
                    </w:rPr>
                    <w:lastRenderedPageBreak/>
                    <w:t>58</w:t>
                  </w:r>
                </w:p>
              </w:tc>
              <w:tc>
                <w:tcPr>
                  <w:tcW w:w="5238" w:type="dxa"/>
                  <w:hideMark/>
                </w:tcPr>
                <w:p w14:paraId="3AADD766" w14:textId="77777777" w:rsidR="006B05E4" w:rsidRPr="00A67E5D" w:rsidRDefault="006B05E4" w:rsidP="006B05E4">
                  <w:pPr>
                    <w:jc w:val="both"/>
                    <w:rPr>
                      <w:bCs/>
                    </w:rPr>
                  </w:pPr>
                  <w:r w:rsidRPr="00A67E5D">
                    <w:rPr>
                      <w:bCs/>
                    </w:rPr>
                    <w:t>1</w:t>
                  </w:r>
                  <w:r>
                    <w:rPr>
                      <w:bCs/>
                    </w:rPr>
                    <w:t>6</w:t>
                  </w:r>
                  <w:r w:rsidRPr="00A67E5D">
                    <w:rPr>
                      <w:bCs/>
                    </w:rPr>
                    <w:t>0</w:t>
                  </w:r>
                  <w:r>
                    <w:rPr>
                      <w:bCs/>
                    </w:rPr>
                    <w:t>-200</w:t>
                  </w:r>
                  <w:r w:rsidRPr="00A67E5D">
                    <w:rPr>
                      <w:bCs/>
                    </w:rPr>
                    <w:t xml:space="preserve"> mm skersmens plastmasinių </w:t>
                  </w:r>
                  <w:proofErr w:type="spellStart"/>
                  <w:r w:rsidRPr="00A67E5D">
                    <w:rPr>
                      <w:bCs/>
                    </w:rPr>
                    <w:t>įmovinių</w:t>
                  </w:r>
                  <w:proofErr w:type="spellEnd"/>
                  <w:r w:rsidRPr="00A67E5D">
                    <w:rPr>
                      <w:bCs/>
                    </w:rPr>
                    <w:t xml:space="preserve"> vamzdžių montavimas, kai 100 m vamzdyne -17 sandūrų  </w:t>
                  </w:r>
                </w:p>
              </w:tc>
              <w:tc>
                <w:tcPr>
                  <w:tcW w:w="851" w:type="dxa"/>
                  <w:hideMark/>
                </w:tcPr>
                <w:p w14:paraId="3A2D3068" w14:textId="77777777" w:rsidR="006B05E4" w:rsidRPr="00A67E5D" w:rsidRDefault="006B05E4" w:rsidP="006B05E4">
                  <w:pPr>
                    <w:jc w:val="center"/>
                    <w:rPr>
                      <w:bCs/>
                    </w:rPr>
                  </w:pPr>
                  <w:r w:rsidRPr="00A67E5D">
                    <w:rPr>
                      <w:bCs/>
                    </w:rPr>
                    <w:t>m</w:t>
                  </w:r>
                </w:p>
              </w:tc>
              <w:tc>
                <w:tcPr>
                  <w:tcW w:w="1275" w:type="dxa"/>
                  <w:hideMark/>
                </w:tcPr>
                <w:p w14:paraId="72A6E324" w14:textId="77777777" w:rsidR="006B05E4" w:rsidRPr="00A67E5D" w:rsidRDefault="006B05E4" w:rsidP="006B05E4">
                  <w:pPr>
                    <w:jc w:val="center"/>
                    <w:rPr>
                      <w:bCs/>
                    </w:rPr>
                  </w:pPr>
                  <w:r>
                    <w:rPr>
                      <w:bCs/>
                    </w:rPr>
                    <w:t>1</w:t>
                  </w:r>
                  <w:r w:rsidRPr="00A67E5D">
                    <w:rPr>
                      <w:bCs/>
                    </w:rPr>
                    <w:t xml:space="preserve">400,0     </w:t>
                  </w:r>
                </w:p>
              </w:tc>
              <w:tc>
                <w:tcPr>
                  <w:tcW w:w="993" w:type="dxa"/>
                </w:tcPr>
                <w:p w14:paraId="0764C25C" w14:textId="77777777" w:rsidR="006B05E4" w:rsidRPr="00A67E5D" w:rsidRDefault="006B05E4" w:rsidP="006B05E4">
                  <w:pPr>
                    <w:jc w:val="center"/>
                    <w:rPr>
                      <w:bCs/>
                    </w:rPr>
                  </w:pPr>
                </w:p>
              </w:tc>
              <w:tc>
                <w:tcPr>
                  <w:tcW w:w="850" w:type="dxa"/>
                </w:tcPr>
                <w:p w14:paraId="3F80F4A6" w14:textId="77777777" w:rsidR="006B05E4" w:rsidRPr="00A67E5D" w:rsidRDefault="006B05E4" w:rsidP="006B05E4">
                  <w:pPr>
                    <w:jc w:val="center"/>
                    <w:rPr>
                      <w:bCs/>
                    </w:rPr>
                  </w:pPr>
                </w:p>
              </w:tc>
            </w:tr>
            <w:tr w:rsidR="006B05E4" w:rsidRPr="00A67E5D" w14:paraId="038B2D24" w14:textId="77777777" w:rsidTr="00D92140">
              <w:trPr>
                <w:trHeight w:val="600"/>
              </w:trPr>
              <w:tc>
                <w:tcPr>
                  <w:tcW w:w="704" w:type="dxa"/>
                  <w:hideMark/>
                </w:tcPr>
                <w:p w14:paraId="2FB7CCBE" w14:textId="47708450" w:rsidR="006B05E4" w:rsidRPr="00A67E5D" w:rsidRDefault="007F22B9" w:rsidP="006B05E4">
                  <w:pPr>
                    <w:jc w:val="center"/>
                    <w:rPr>
                      <w:bCs/>
                    </w:rPr>
                  </w:pPr>
                  <w:r>
                    <w:rPr>
                      <w:bCs/>
                    </w:rPr>
                    <w:t>59</w:t>
                  </w:r>
                </w:p>
              </w:tc>
              <w:tc>
                <w:tcPr>
                  <w:tcW w:w="5238" w:type="dxa"/>
                  <w:hideMark/>
                </w:tcPr>
                <w:p w14:paraId="39365803" w14:textId="77777777" w:rsidR="006B05E4" w:rsidRPr="00A67E5D" w:rsidRDefault="006B05E4" w:rsidP="006B05E4">
                  <w:pPr>
                    <w:jc w:val="both"/>
                    <w:rPr>
                      <w:bCs/>
                    </w:rPr>
                  </w:pPr>
                  <w:r w:rsidRPr="00A67E5D">
                    <w:rPr>
                      <w:bCs/>
                    </w:rPr>
                    <w:t xml:space="preserve">4V-5V tipo nuovažų su žvyro danga ir vamzdžiu įrengimas </w:t>
                  </w:r>
                </w:p>
              </w:tc>
              <w:tc>
                <w:tcPr>
                  <w:tcW w:w="851" w:type="dxa"/>
                  <w:hideMark/>
                </w:tcPr>
                <w:p w14:paraId="74DB2D66" w14:textId="77777777" w:rsidR="006B05E4" w:rsidRPr="00A67E5D" w:rsidRDefault="006B05E4" w:rsidP="006B05E4">
                  <w:pPr>
                    <w:jc w:val="center"/>
                    <w:rPr>
                      <w:bCs/>
                    </w:rPr>
                  </w:pPr>
                  <w:r w:rsidRPr="00A67E5D">
                    <w:rPr>
                      <w:bCs/>
                    </w:rPr>
                    <w:t>vnt.</w:t>
                  </w:r>
                </w:p>
              </w:tc>
              <w:tc>
                <w:tcPr>
                  <w:tcW w:w="1275" w:type="dxa"/>
                  <w:hideMark/>
                </w:tcPr>
                <w:p w14:paraId="176998BE" w14:textId="77777777" w:rsidR="006B05E4" w:rsidRPr="00A67E5D" w:rsidRDefault="006B05E4" w:rsidP="006B05E4">
                  <w:pPr>
                    <w:jc w:val="center"/>
                    <w:rPr>
                      <w:bCs/>
                    </w:rPr>
                  </w:pPr>
                  <w:r w:rsidRPr="00A67E5D">
                    <w:rPr>
                      <w:bCs/>
                    </w:rPr>
                    <w:t xml:space="preserve">  3,0     </w:t>
                  </w:r>
                </w:p>
              </w:tc>
              <w:tc>
                <w:tcPr>
                  <w:tcW w:w="993" w:type="dxa"/>
                </w:tcPr>
                <w:p w14:paraId="49158013" w14:textId="77777777" w:rsidR="006B05E4" w:rsidRPr="00A67E5D" w:rsidRDefault="006B05E4" w:rsidP="006B05E4">
                  <w:pPr>
                    <w:jc w:val="center"/>
                    <w:rPr>
                      <w:bCs/>
                    </w:rPr>
                  </w:pPr>
                </w:p>
              </w:tc>
              <w:tc>
                <w:tcPr>
                  <w:tcW w:w="850" w:type="dxa"/>
                </w:tcPr>
                <w:p w14:paraId="58DF2494" w14:textId="77777777" w:rsidR="006B05E4" w:rsidRPr="00A67E5D" w:rsidRDefault="006B05E4" w:rsidP="006B05E4">
                  <w:pPr>
                    <w:jc w:val="center"/>
                    <w:rPr>
                      <w:bCs/>
                    </w:rPr>
                  </w:pPr>
                </w:p>
              </w:tc>
            </w:tr>
            <w:tr w:rsidR="006B05E4" w:rsidRPr="00A67E5D" w14:paraId="4EB25620" w14:textId="77777777" w:rsidTr="00D92140">
              <w:trPr>
                <w:trHeight w:val="315"/>
              </w:trPr>
              <w:tc>
                <w:tcPr>
                  <w:tcW w:w="704" w:type="dxa"/>
                  <w:hideMark/>
                </w:tcPr>
                <w:p w14:paraId="0D4F7CB9" w14:textId="77777777" w:rsidR="006B05E4" w:rsidRPr="00A67E5D" w:rsidRDefault="006B05E4" w:rsidP="006B05E4">
                  <w:pPr>
                    <w:jc w:val="center"/>
                    <w:rPr>
                      <w:bCs/>
                    </w:rPr>
                  </w:pPr>
                  <w:r w:rsidRPr="00A67E5D">
                    <w:rPr>
                      <w:bCs/>
                    </w:rPr>
                    <w:t> </w:t>
                  </w:r>
                </w:p>
              </w:tc>
              <w:tc>
                <w:tcPr>
                  <w:tcW w:w="5238" w:type="dxa"/>
                  <w:hideMark/>
                </w:tcPr>
                <w:p w14:paraId="3D7072FD" w14:textId="77777777" w:rsidR="006B05E4" w:rsidRPr="00A67E5D" w:rsidRDefault="006B05E4" w:rsidP="006B05E4">
                  <w:pPr>
                    <w:jc w:val="both"/>
                    <w:rPr>
                      <w:b/>
                      <w:bCs/>
                    </w:rPr>
                  </w:pPr>
                  <w:r w:rsidRPr="00A67E5D">
                    <w:rPr>
                      <w:b/>
                      <w:bCs/>
                    </w:rPr>
                    <w:t>Ženklinimo ir kiti darbai</w:t>
                  </w:r>
                </w:p>
              </w:tc>
              <w:tc>
                <w:tcPr>
                  <w:tcW w:w="851" w:type="dxa"/>
                  <w:hideMark/>
                </w:tcPr>
                <w:p w14:paraId="1DF82D14" w14:textId="77777777" w:rsidR="006B05E4" w:rsidRPr="00A67E5D" w:rsidRDefault="006B05E4" w:rsidP="006B05E4">
                  <w:pPr>
                    <w:jc w:val="center"/>
                    <w:rPr>
                      <w:bCs/>
                    </w:rPr>
                  </w:pPr>
                  <w:r w:rsidRPr="00A67E5D">
                    <w:rPr>
                      <w:bCs/>
                    </w:rPr>
                    <w:t> </w:t>
                  </w:r>
                </w:p>
              </w:tc>
              <w:tc>
                <w:tcPr>
                  <w:tcW w:w="1275" w:type="dxa"/>
                  <w:hideMark/>
                </w:tcPr>
                <w:p w14:paraId="54E61196" w14:textId="77777777" w:rsidR="006B05E4" w:rsidRPr="00A67E5D" w:rsidRDefault="006B05E4" w:rsidP="006B05E4">
                  <w:pPr>
                    <w:jc w:val="center"/>
                    <w:rPr>
                      <w:bCs/>
                    </w:rPr>
                  </w:pPr>
                  <w:r w:rsidRPr="00A67E5D">
                    <w:rPr>
                      <w:bCs/>
                    </w:rPr>
                    <w:t> </w:t>
                  </w:r>
                </w:p>
              </w:tc>
              <w:tc>
                <w:tcPr>
                  <w:tcW w:w="993" w:type="dxa"/>
                </w:tcPr>
                <w:p w14:paraId="193D7F9C" w14:textId="77777777" w:rsidR="006B05E4" w:rsidRPr="00A67E5D" w:rsidRDefault="006B05E4" w:rsidP="006B05E4">
                  <w:pPr>
                    <w:jc w:val="center"/>
                    <w:rPr>
                      <w:bCs/>
                    </w:rPr>
                  </w:pPr>
                </w:p>
              </w:tc>
              <w:tc>
                <w:tcPr>
                  <w:tcW w:w="850" w:type="dxa"/>
                </w:tcPr>
                <w:p w14:paraId="67554E86" w14:textId="77777777" w:rsidR="006B05E4" w:rsidRPr="00A67E5D" w:rsidRDefault="006B05E4" w:rsidP="006B05E4">
                  <w:pPr>
                    <w:jc w:val="center"/>
                    <w:rPr>
                      <w:bCs/>
                    </w:rPr>
                  </w:pPr>
                </w:p>
              </w:tc>
            </w:tr>
            <w:tr w:rsidR="006B05E4" w:rsidRPr="00A67E5D" w14:paraId="489B7431" w14:textId="77777777" w:rsidTr="00D92140">
              <w:trPr>
                <w:trHeight w:val="900"/>
              </w:trPr>
              <w:tc>
                <w:tcPr>
                  <w:tcW w:w="704" w:type="dxa"/>
                  <w:hideMark/>
                </w:tcPr>
                <w:p w14:paraId="2A9EF599" w14:textId="4806EE9D" w:rsidR="006B05E4" w:rsidRPr="00A67E5D" w:rsidRDefault="006B05E4" w:rsidP="006B05E4">
                  <w:pPr>
                    <w:jc w:val="center"/>
                    <w:rPr>
                      <w:bCs/>
                    </w:rPr>
                  </w:pPr>
                  <w:r w:rsidRPr="00A67E5D">
                    <w:rPr>
                      <w:bCs/>
                    </w:rPr>
                    <w:t>6</w:t>
                  </w:r>
                  <w:r w:rsidR="007F22B9">
                    <w:rPr>
                      <w:bCs/>
                    </w:rPr>
                    <w:t>0</w:t>
                  </w:r>
                </w:p>
              </w:tc>
              <w:tc>
                <w:tcPr>
                  <w:tcW w:w="5238" w:type="dxa"/>
                  <w:hideMark/>
                </w:tcPr>
                <w:p w14:paraId="2F40BE9B" w14:textId="77777777" w:rsidR="006B05E4" w:rsidRPr="00A67E5D" w:rsidRDefault="006B05E4" w:rsidP="006B05E4">
                  <w:pPr>
                    <w:jc w:val="both"/>
                    <w:rPr>
                      <w:bCs/>
                    </w:rPr>
                  </w:pPr>
                  <w:r w:rsidRPr="00A67E5D">
                    <w:rPr>
                      <w:bCs/>
                    </w:rPr>
                    <w:t xml:space="preserve">Metalinių vienpusių kelio atitvarų ant metalinių statramsčių įrengimas, gręžiant duobes  (atstumas tarp statramsčių  2,0 m) </w:t>
                  </w:r>
                </w:p>
              </w:tc>
              <w:tc>
                <w:tcPr>
                  <w:tcW w:w="851" w:type="dxa"/>
                  <w:hideMark/>
                </w:tcPr>
                <w:p w14:paraId="61DD19D9" w14:textId="77777777" w:rsidR="006B05E4" w:rsidRPr="00A67E5D" w:rsidRDefault="006B05E4" w:rsidP="006B05E4">
                  <w:pPr>
                    <w:jc w:val="center"/>
                    <w:rPr>
                      <w:bCs/>
                    </w:rPr>
                  </w:pPr>
                  <w:r w:rsidRPr="00A67E5D">
                    <w:rPr>
                      <w:bCs/>
                    </w:rPr>
                    <w:t>m</w:t>
                  </w:r>
                </w:p>
              </w:tc>
              <w:tc>
                <w:tcPr>
                  <w:tcW w:w="1275" w:type="dxa"/>
                  <w:hideMark/>
                </w:tcPr>
                <w:p w14:paraId="7A3575FE" w14:textId="77777777" w:rsidR="006B05E4" w:rsidRPr="00A67E5D" w:rsidRDefault="006B05E4" w:rsidP="006B05E4">
                  <w:pPr>
                    <w:jc w:val="center"/>
                    <w:rPr>
                      <w:bCs/>
                    </w:rPr>
                  </w:pPr>
                  <w:r w:rsidRPr="00A67E5D">
                    <w:rPr>
                      <w:bCs/>
                    </w:rPr>
                    <w:t xml:space="preserve"> 70,0     </w:t>
                  </w:r>
                </w:p>
              </w:tc>
              <w:tc>
                <w:tcPr>
                  <w:tcW w:w="993" w:type="dxa"/>
                </w:tcPr>
                <w:p w14:paraId="6FFC7B25" w14:textId="77777777" w:rsidR="006B05E4" w:rsidRPr="00A67E5D" w:rsidRDefault="006B05E4" w:rsidP="006B05E4">
                  <w:pPr>
                    <w:jc w:val="center"/>
                    <w:rPr>
                      <w:bCs/>
                    </w:rPr>
                  </w:pPr>
                </w:p>
              </w:tc>
              <w:tc>
                <w:tcPr>
                  <w:tcW w:w="850" w:type="dxa"/>
                </w:tcPr>
                <w:p w14:paraId="440D2D9B" w14:textId="77777777" w:rsidR="006B05E4" w:rsidRPr="00A67E5D" w:rsidRDefault="006B05E4" w:rsidP="006B05E4">
                  <w:pPr>
                    <w:jc w:val="center"/>
                    <w:rPr>
                      <w:bCs/>
                    </w:rPr>
                  </w:pPr>
                </w:p>
              </w:tc>
            </w:tr>
            <w:tr w:rsidR="006B05E4" w:rsidRPr="00A67E5D" w14:paraId="7E205A4B" w14:textId="77777777" w:rsidTr="00D92140">
              <w:trPr>
                <w:trHeight w:val="300"/>
              </w:trPr>
              <w:tc>
                <w:tcPr>
                  <w:tcW w:w="704" w:type="dxa"/>
                  <w:hideMark/>
                </w:tcPr>
                <w:p w14:paraId="0EC55053" w14:textId="1DC5DEC7" w:rsidR="006B05E4" w:rsidRPr="00A67E5D" w:rsidRDefault="006B05E4" w:rsidP="006B05E4">
                  <w:pPr>
                    <w:jc w:val="center"/>
                    <w:rPr>
                      <w:bCs/>
                    </w:rPr>
                  </w:pPr>
                  <w:r>
                    <w:rPr>
                      <w:bCs/>
                    </w:rPr>
                    <w:t>6</w:t>
                  </w:r>
                  <w:r w:rsidR="007F22B9">
                    <w:rPr>
                      <w:bCs/>
                    </w:rPr>
                    <w:t>1</w:t>
                  </w:r>
                </w:p>
              </w:tc>
              <w:tc>
                <w:tcPr>
                  <w:tcW w:w="5238" w:type="dxa"/>
                  <w:hideMark/>
                </w:tcPr>
                <w:p w14:paraId="42A72F6F" w14:textId="77777777" w:rsidR="006B05E4" w:rsidRPr="00A67E5D" w:rsidRDefault="006B05E4" w:rsidP="006B05E4">
                  <w:pPr>
                    <w:jc w:val="both"/>
                    <w:rPr>
                      <w:bCs/>
                    </w:rPr>
                  </w:pPr>
                  <w:r w:rsidRPr="00A67E5D">
                    <w:rPr>
                      <w:bCs/>
                    </w:rPr>
                    <w:t>Pėsčiųjų apsaugos tvorelės įrengimas</w:t>
                  </w:r>
                </w:p>
              </w:tc>
              <w:tc>
                <w:tcPr>
                  <w:tcW w:w="851" w:type="dxa"/>
                  <w:hideMark/>
                </w:tcPr>
                <w:p w14:paraId="22D38068" w14:textId="77777777" w:rsidR="006B05E4" w:rsidRPr="00A67E5D" w:rsidRDefault="006B05E4" w:rsidP="006B05E4">
                  <w:pPr>
                    <w:jc w:val="center"/>
                    <w:rPr>
                      <w:bCs/>
                    </w:rPr>
                  </w:pPr>
                  <w:r w:rsidRPr="00A67E5D">
                    <w:rPr>
                      <w:bCs/>
                    </w:rPr>
                    <w:t>m</w:t>
                  </w:r>
                </w:p>
              </w:tc>
              <w:tc>
                <w:tcPr>
                  <w:tcW w:w="1275" w:type="dxa"/>
                  <w:hideMark/>
                </w:tcPr>
                <w:p w14:paraId="26F1C969" w14:textId="77777777" w:rsidR="006B05E4" w:rsidRPr="00A67E5D" w:rsidRDefault="006B05E4" w:rsidP="006B05E4">
                  <w:pPr>
                    <w:jc w:val="center"/>
                    <w:rPr>
                      <w:bCs/>
                    </w:rPr>
                  </w:pPr>
                  <w:r w:rsidRPr="00A67E5D">
                    <w:rPr>
                      <w:bCs/>
                    </w:rPr>
                    <w:t xml:space="preserve"> 70,0     </w:t>
                  </w:r>
                </w:p>
              </w:tc>
              <w:tc>
                <w:tcPr>
                  <w:tcW w:w="993" w:type="dxa"/>
                </w:tcPr>
                <w:p w14:paraId="24C87A64" w14:textId="77777777" w:rsidR="006B05E4" w:rsidRPr="00A67E5D" w:rsidRDefault="006B05E4" w:rsidP="006B05E4">
                  <w:pPr>
                    <w:jc w:val="center"/>
                    <w:rPr>
                      <w:bCs/>
                    </w:rPr>
                  </w:pPr>
                </w:p>
              </w:tc>
              <w:tc>
                <w:tcPr>
                  <w:tcW w:w="850" w:type="dxa"/>
                </w:tcPr>
                <w:p w14:paraId="3A0C1F7A" w14:textId="77777777" w:rsidR="006B05E4" w:rsidRPr="00A67E5D" w:rsidRDefault="006B05E4" w:rsidP="006B05E4">
                  <w:pPr>
                    <w:jc w:val="center"/>
                    <w:rPr>
                      <w:bCs/>
                    </w:rPr>
                  </w:pPr>
                </w:p>
              </w:tc>
            </w:tr>
            <w:tr w:rsidR="006B05E4" w:rsidRPr="00A67E5D" w14:paraId="1BD571D4" w14:textId="77777777" w:rsidTr="00D92140">
              <w:trPr>
                <w:trHeight w:val="930"/>
              </w:trPr>
              <w:tc>
                <w:tcPr>
                  <w:tcW w:w="704" w:type="dxa"/>
                  <w:hideMark/>
                </w:tcPr>
                <w:p w14:paraId="3A34DA52" w14:textId="639B73B5" w:rsidR="006B05E4" w:rsidRPr="00A67E5D" w:rsidRDefault="006B05E4" w:rsidP="006B05E4">
                  <w:pPr>
                    <w:jc w:val="center"/>
                    <w:rPr>
                      <w:bCs/>
                    </w:rPr>
                  </w:pPr>
                  <w:r>
                    <w:rPr>
                      <w:bCs/>
                    </w:rPr>
                    <w:t>6</w:t>
                  </w:r>
                  <w:r w:rsidR="007F22B9">
                    <w:rPr>
                      <w:bCs/>
                    </w:rPr>
                    <w:t>2</w:t>
                  </w:r>
                </w:p>
              </w:tc>
              <w:tc>
                <w:tcPr>
                  <w:tcW w:w="5238" w:type="dxa"/>
                  <w:hideMark/>
                </w:tcPr>
                <w:p w14:paraId="18A844FF" w14:textId="77777777" w:rsidR="006B05E4" w:rsidRPr="00A67E5D" w:rsidRDefault="006B05E4" w:rsidP="006B05E4">
                  <w:pPr>
                    <w:jc w:val="both"/>
                    <w:rPr>
                      <w:bCs/>
                    </w:rPr>
                  </w:pPr>
                  <w:r w:rsidRPr="00A67E5D">
                    <w:rPr>
                      <w:bCs/>
                    </w:rPr>
                    <w:t xml:space="preserve">Kelio ženklų, vieno skydelio ant vieno metalinio stovo ir betono pamatų demontavimas  </w:t>
                  </w:r>
                </w:p>
              </w:tc>
              <w:tc>
                <w:tcPr>
                  <w:tcW w:w="851" w:type="dxa"/>
                  <w:hideMark/>
                </w:tcPr>
                <w:p w14:paraId="0A6BAFE0" w14:textId="77777777" w:rsidR="006B05E4" w:rsidRPr="00A67E5D" w:rsidRDefault="006B05E4" w:rsidP="006B05E4">
                  <w:pPr>
                    <w:jc w:val="center"/>
                    <w:rPr>
                      <w:bCs/>
                    </w:rPr>
                  </w:pPr>
                  <w:r w:rsidRPr="00A67E5D">
                    <w:rPr>
                      <w:bCs/>
                    </w:rPr>
                    <w:t>vnt.</w:t>
                  </w:r>
                </w:p>
              </w:tc>
              <w:tc>
                <w:tcPr>
                  <w:tcW w:w="1275" w:type="dxa"/>
                  <w:hideMark/>
                </w:tcPr>
                <w:p w14:paraId="6046D18E" w14:textId="77777777" w:rsidR="006B05E4" w:rsidRPr="00A67E5D" w:rsidRDefault="006B05E4" w:rsidP="006B05E4">
                  <w:pPr>
                    <w:jc w:val="center"/>
                    <w:rPr>
                      <w:bCs/>
                    </w:rPr>
                  </w:pPr>
                  <w:r w:rsidRPr="00A67E5D">
                    <w:rPr>
                      <w:bCs/>
                    </w:rPr>
                    <w:t xml:space="preserve">  2,0     </w:t>
                  </w:r>
                </w:p>
              </w:tc>
              <w:tc>
                <w:tcPr>
                  <w:tcW w:w="993" w:type="dxa"/>
                </w:tcPr>
                <w:p w14:paraId="17E222BC" w14:textId="77777777" w:rsidR="006B05E4" w:rsidRPr="00A67E5D" w:rsidRDefault="006B05E4" w:rsidP="006B05E4">
                  <w:pPr>
                    <w:jc w:val="center"/>
                    <w:rPr>
                      <w:bCs/>
                    </w:rPr>
                  </w:pPr>
                </w:p>
              </w:tc>
              <w:tc>
                <w:tcPr>
                  <w:tcW w:w="850" w:type="dxa"/>
                </w:tcPr>
                <w:p w14:paraId="595B3A39" w14:textId="77777777" w:rsidR="006B05E4" w:rsidRPr="00A67E5D" w:rsidRDefault="006B05E4" w:rsidP="006B05E4">
                  <w:pPr>
                    <w:jc w:val="center"/>
                    <w:rPr>
                      <w:bCs/>
                    </w:rPr>
                  </w:pPr>
                </w:p>
              </w:tc>
            </w:tr>
            <w:tr w:rsidR="006B05E4" w:rsidRPr="00A67E5D" w14:paraId="3B2C8CBC" w14:textId="77777777" w:rsidTr="00D92140">
              <w:trPr>
                <w:trHeight w:val="600"/>
              </w:trPr>
              <w:tc>
                <w:tcPr>
                  <w:tcW w:w="704" w:type="dxa"/>
                  <w:hideMark/>
                </w:tcPr>
                <w:p w14:paraId="667C92AD" w14:textId="2F56A496" w:rsidR="006B05E4" w:rsidRPr="00A67E5D" w:rsidRDefault="006B05E4" w:rsidP="006B05E4">
                  <w:pPr>
                    <w:jc w:val="center"/>
                    <w:rPr>
                      <w:bCs/>
                    </w:rPr>
                  </w:pPr>
                  <w:r>
                    <w:rPr>
                      <w:bCs/>
                    </w:rPr>
                    <w:t>6</w:t>
                  </w:r>
                  <w:r w:rsidR="007F22B9">
                    <w:rPr>
                      <w:bCs/>
                    </w:rPr>
                    <w:t>3</w:t>
                  </w:r>
                </w:p>
              </w:tc>
              <w:tc>
                <w:tcPr>
                  <w:tcW w:w="5238" w:type="dxa"/>
                  <w:hideMark/>
                </w:tcPr>
                <w:p w14:paraId="5413EDAF" w14:textId="77777777" w:rsidR="006B05E4" w:rsidRPr="00A67E5D" w:rsidRDefault="006B05E4" w:rsidP="006B05E4">
                  <w:pPr>
                    <w:jc w:val="both"/>
                    <w:rPr>
                      <w:bCs/>
                    </w:rPr>
                  </w:pPr>
                  <w:r w:rsidRPr="00A67E5D">
                    <w:rPr>
                      <w:bCs/>
                    </w:rPr>
                    <w:t xml:space="preserve">Kelio ženklų </w:t>
                  </w:r>
                  <w:proofErr w:type="spellStart"/>
                  <w:r w:rsidRPr="00A67E5D">
                    <w:rPr>
                      <w:bCs/>
                    </w:rPr>
                    <w:t>vienstiebių</w:t>
                  </w:r>
                  <w:proofErr w:type="spellEnd"/>
                  <w:r w:rsidRPr="00A67E5D">
                    <w:rPr>
                      <w:bCs/>
                    </w:rPr>
                    <w:t xml:space="preserve"> metalinių atramų (d=60mm) ant monolitinių betoninių pamatų pastatymas  </w:t>
                  </w:r>
                </w:p>
              </w:tc>
              <w:tc>
                <w:tcPr>
                  <w:tcW w:w="851" w:type="dxa"/>
                  <w:hideMark/>
                </w:tcPr>
                <w:p w14:paraId="1B922F90" w14:textId="77777777" w:rsidR="006B05E4" w:rsidRPr="00A67E5D" w:rsidRDefault="006B05E4" w:rsidP="006B05E4">
                  <w:pPr>
                    <w:jc w:val="center"/>
                    <w:rPr>
                      <w:bCs/>
                    </w:rPr>
                  </w:pPr>
                  <w:r w:rsidRPr="00A67E5D">
                    <w:rPr>
                      <w:bCs/>
                    </w:rPr>
                    <w:t>vnt.</w:t>
                  </w:r>
                </w:p>
              </w:tc>
              <w:tc>
                <w:tcPr>
                  <w:tcW w:w="1275" w:type="dxa"/>
                  <w:hideMark/>
                </w:tcPr>
                <w:p w14:paraId="52376ABF" w14:textId="77777777" w:rsidR="006B05E4" w:rsidRPr="00A67E5D" w:rsidRDefault="006B05E4" w:rsidP="006B05E4">
                  <w:pPr>
                    <w:jc w:val="center"/>
                    <w:rPr>
                      <w:bCs/>
                    </w:rPr>
                  </w:pPr>
                  <w:r w:rsidRPr="00A67E5D">
                    <w:rPr>
                      <w:bCs/>
                    </w:rPr>
                    <w:t xml:space="preserve"> 70,0     </w:t>
                  </w:r>
                </w:p>
              </w:tc>
              <w:tc>
                <w:tcPr>
                  <w:tcW w:w="993" w:type="dxa"/>
                </w:tcPr>
                <w:p w14:paraId="33070D82" w14:textId="77777777" w:rsidR="006B05E4" w:rsidRPr="00A67E5D" w:rsidRDefault="006B05E4" w:rsidP="006B05E4">
                  <w:pPr>
                    <w:jc w:val="center"/>
                    <w:rPr>
                      <w:bCs/>
                    </w:rPr>
                  </w:pPr>
                </w:p>
              </w:tc>
              <w:tc>
                <w:tcPr>
                  <w:tcW w:w="850" w:type="dxa"/>
                </w:tcPr>
                <w:p w14:paraId="309E1230" w14:textId="77777777" w:rsidR="006B05E4" w:rsidRPr="00A67E5D" w:rsidRDefault="006B05E4" w:rsidP="006B05E4">
                  <w:pPr>
                    <w:jc w:val="center"/>
                    <w:rPr>
                      <w:bCs/>
                    </w:rPr>
                  </w:pPr>
                </w:p>
              </w:tc>
            </w:tr>
            <w:tr w:rsidR="006B05E4" w:rsidRPr="00A67E5D" w14:paraId="0C2E5400" w14:textId="77777777" w:rsidTr="00D92140">
              <w:trPr>
                <w:trHeight w:val="600"/>
              </w:trPr>
              <w:tc>
                <w:tcPr>
                  <w:tcW w:w="704" w:type="dxa"/>
                  <w:hideMark/>
                </w:tcPr>
                <w:p w14:paraId="371FE535" w14:textId="474EEA09" w:rsidR="006B05E4" w:rsidRPr="00A67E5D" w:rsidRDefault="007F22B9" w:rsidP="006B05E4">
                  <w:pPr>
                    <w:jc w:val="center"/>
                    <w:rPr>
                      <w:bCs/>
                    </w:rPr>
                  </w:pPr>
                  <w:r>
                    <w:rPr>
                      <w:bCs/>
                    </w:rPr>
                    <w:t>64</w:t>
                  </w:r>
                </w:p>
              </w:tc>
              <w:tc>
                <w:tcPr>
                  <w:tcW w:w="5238" w:type="dxa"/>
                  <w:hideMark/>
                </w:tcPr>
                <w:p w14:paraId="5DA90515" w14:textId="77777777" w:rsidR="006B05E4" w:rsidRPr="00A67E5D" w:rsidRDefault="006B05E4" w:rsidP="006B05E4">
                  <w:pPr>
                    <w:jc w:val="both"/>
                    <w:rPr>
                      <w:bCs/>
                    </w:rPr>
                  </w:pPr>
                  <w:r w:rsidRPr="00A67E5D">
                    <w:rPr>
                      <w:bCs/>
                    </w:rPr>
                    <w:t xml:space="preserve">Kelio ženklų skydų montavimas prie </w:t>
                  </w:r>
                  <w:proofErr w:type="spellStart"/>
                  <w:r w:rsidRPr="00A67E5D">
                    <w:rPr>
                      <w:bCs/>
                    </w:rPr>
                    <w:t>vienstiebių</w:t>
                  </w:r>
                  <w:proofErr w:type="spellEnd"/>
                  <w:r w:rsidRPr="00A67E5D">
                    <w:rPr>
                      <w:bCs/>
                    </w:rPr>
                    <w:t xml:space="preserve"> atramų rankiniu </w:t>
                  </w:r>
                  <w:proofErr w:type="spellStart"/>
                  <w:r w:rsidRPr="00A67E5D">
                    <w:rPr>
                      <w:bCs/>
                    </w:rPr>
                    <w:t>budu</w:t>
                  </w:r>
                  <w:proofErr w:type="spellEnd"/>
                  <w:r w:rsidRPr="00A67E5D">
                    <w:rPr>
                      <w:bCs/>
                    </w:rPr>
                    <w:t xml:space="preserve"> iki 0,5 m2</w:t>
                  </w:r>
                </w:p>
              </w:tc>
              <w:tc>
                <w:tcPr>
                  <w:tcW w:w="851" w:type="dxa"/>
                  <w:hideMark/>
                </w:tcPr>
                <w:p w14:paraId="3834E6DF" w14:textId="77777777" w:rsidR="006B05E4" w:rsidRPr="00A67E5D" w:rsidRDefault="006B05E4" w:rsidP="006B05E4">
                  <w:pPr>
                    <w:jc w:val="center"/>
                    <w:rPr>
                      <w:bCs/>
                    </w:rPr>
                  </w:pPr>
                  <w:r w:rsidRPr="00A67E5D">
                    <w:rPr>
                      <w:bCs/>
                    </w:rPr>
                    <w:t>vnt.</w:t>
                  </w:r>
                </w:p>
              </w:tc>
              <w:tc>
                <w:tcPr>
                  <w:tcW w:w="1275" w:type="dxa"/>
                  <w:hideMark/>
                </w:tcPr>
                <w:p w14:paraId="6089D698" w14:textId="77777777" w:rsidR="006B05E4" w:rsidRPr="00A67E5D" w:rsidRDefault="006B05E4" w:rsidP="006B05E4">
                  <w:pPr>
                    <w:jc w:val="center"/>
                    <w:rPr>
                      <w:bCs/>
                    </w:rPr>
                  </w:pPr>
                  <w:r w:rsidRPr="00A67E5D">
                    <w:rPr>
                      <w:bCs/>
                    </w:rPr>
                    <w:t xml:space="preserve"> 70,0     </w:t>
                  </w:r>
                </w:p>
              </w:tc>
              <w:tc>
                <w:tcPr>
                  <w:tcW w:w="993" w:type="dxa"/>
                </w:tcPr>
                <w:p w14:paraId="22FA8067" w14:textId="77777777" w:rsidR="006B05E4" w:rsidRPr="00A67E5D" w:rsidRDefault="006B05E4" w:rsidP="006B05E4">
                  <w:pPr>
                    <w:jc w:val="center"/>
                    <w:rPr>
                      <w:bCs/>
                    </w:rPr>
                  </w:pPr>
                </w:p>
              </w:tc>
              <w:tc>
                <w:tcPr>
                  <w:tcW w:w="850" w:type="dxa"/>
                </w:tcPr>
                <w:p w14:paraId="7F1CBA91" w14:textId="77777777" w:rsidR="006B05E4" w:rsidRPr="00A67E5D" w:rsidRDefault="006B05E4" w:rsidP="006B05E4">
                  <w:pPr>
                    <w:jc w:val="center"/>
                    <w:rPr>
                      <w:bCs/>
                    </w:rPr>
                  </w:pPr>
                </w:p>
              </w:tc>
            </w:tr>
            <w:tr w:rsidR="006B05E4" w:rsidRPr="00A67E5D" w14:paraId="6DF09704" w14:textId="77777777" w:rsidTr="00D92140">
              <w:trPr>
                <w:trHeight w:val="900"/>
              </w:trPr>
              <w:tc>
                <w:tcPr>
                  <w:tcW w:w="704" w:type="dxa"/>
                  <w:hideMark/>
                </w:tcPr>
                <w:p w14:paraId="68593946" w14:textId="1F150589" w:rsidR="006B05E4" w:rsidRPr="00A67E5D" w:rsidRDefault="007F22B9" w:rsidP="006B05E4">
                  <w:pPr>
                    <w:jc w:val="center"/>
                    <w:rPr>
                      <w:bCs/>
                    </w:rPr>
                  </w:pPr>
                  <w:r>
                    <w:rPr>
                      <w:bCs/>
                    </w:rPr>
                    <w:t>65</w:t>
                  </w:r>
                </w:p>
              </w:tc>
              <w:tc>
                <w:tcPr>
                  <w:tcW w:w="5238" w:type="dxa"/>
                  <w:hideMark/>
                </w:tcPr>
                <w:p w14:paraId="41F711E3" w14:textId="77777777" w:rsidR="006B05E4" w:rsidRPr="00A67E5D" w:rsidRDefault="006B05E4" w:rsidP="006B05E4">
                  <w:pPr>
                    <w:jc w:val="both"/>
                    <w:rPr>
                      <w:bCs/>
                    </w:rPr>
                  </w:pPr>
                  <w:r w:rsidRPr="00A67E5D">
                    <w:rPr>
                      <w:bCs/>
                    </w:rPr>
                    <w:t xml:space="preserve">Kelio dangos ženklinimas dažais su stiklo rutuliukais purkštuvu, naudojant trafaretus, kai linijos, ženklo plotas  iki 0,5 m2  </w:t>
                  </w:r>
                </w:p>
              </w:tc>
              <w:tc>
                <w:tcPr>
                  <w:tcW w:w="851" w:type="dxa"/>
                  <w:hideMark/>
                </w:tcPr>
                <w:p w14:paraId="3E761B0A" w14:textId="77777777" w:rsidR="006B05E4" w:rsidRPr="00A67E5D" w:rsidRDefault="006B05E4" w:rsidP="006B05E4">
                  <w:pPr>
                    <w:jc w:val="center"/>
                    <w:rPr>
                      <w:bCs/>
                    </w:rPr>
                  </w:pPr>
                  <w:r w:rsidRPr="00A67E5D">
                    <w:rPr>
                      <w:bCs/>
                    </w:rPr>
                    <w:t>m2</w:t>
                  </w:r>
                </w:p>
              </w:tc>
              <w:tc>
                <w:tcPr>
                  <w:tcW w:w="1275" w:type="dxa"/>
                  <w:hideMark/>
                </w:tcPr>
                <w:p w14:paraId="53F825D9" w14:textId="3241516E" w:rsidR="006B05E4" w:rsidRPr="00A67E5D" w:rsidRDefault="006B05E4" w:rsidP="006B05E4">
                  <w:pPr>
                    <w:jc w:val="center"/>
                    <w:rPr>
                      <w:bCs/>
                    </w:rPr>
                  </w:pPr>
                  <w:r w:rsidRPr="00A67E5D">
                    <w:rPr>
                      <w:bCs/>
                    </w:rPr>
                    <w:t>1</w:t>
                  </w:r>
                  <w:r w:rsidR="007F22B9">
                    <w:rPr>
                      <w:bCs/>
                    </w:rPr>
                    <w:t>5</w:t>
                  </w:r>
                  <w:r w:rsidRPr="00A67E5D">
                    <w:rPr>
                      <w:bCs/>
                    </w:rPr>
                    <w:t xml:space="preserve">0,0     </w:t>
                  </w:r>
                </w:p>
              </w:tc>
              <w:tc>
                <w:tcPr>
                  <w:tcW w:w="993" w:type="dxa"/>
                </w:tcPr>
                <w:p w14:paraId="71D0E027" w14:textId="77777777" w:rsidR="006B05E4" w:rsidRPr="00A67E5D" w:rsidRDefault="006B05E4" w:rsidP="006B05E4">
                  <w:pPr>
                    <w:jc w:val="center"/>
                    <w:rPr>
                      <w:bCs/>
                    </w:rPr>
                  </w:pPr>
                </w:p>
              </w:tc>
              <w:tc>
                <w:tcPr>
                  <w:tcW w:w="850" w:type="dxa"/>
                </w:tcPr>
                <w:p w14:paraId="75342EB4" w14:textId="77777777" w:rsidR="006B05E4" w:rsidRPr="00A67E5D" w:rsidRDefault="006B05E4" w:rsidP="006B05E4">
                  <w:pPr>
                    <w:jc w:val="center"/>
                    <w:rPr>
                      <w:bCs/>
                    </w:rPr>
                  </w:pPr>
                </w:p>
              </w:tc>
            </w:tr>
            <w:tr w:rsidR="006B05E4" w:rsidRPr="00A67E5D" w14:paraId="6043F128" w14:textId="77777777" w:rsidTr="00D92140">
              <w:trPr>
                <w:trHeight w:val="300"/>
              </w:trPr>
              <w:tc>
                <w:tcPr>
                  <w:tcW w:w="704" w:type="dxa"/>
                  <w:hideMark/>
                </w:tcPr>
                <w:p w14:paraId="41DE5662" w14:textId="358679D4" w:rsidR="006B05E4" w:rsidRPr="00A67E5D" w:rsidRDefault="007F22B9" w:rsidP="006B05E4">
                  <w:pPr>
                    <w:jc w:val="center"/>
                    <w:rPr>
                      <w:bCs/>
                    </w:rPr>
                  </w:pPr>
                  <w:r>
                    <w:rPr>
                      <w:bCs/>
                    </w:rPr>
                    <w:t>66</w:t>
                  </w:r>
                </w:p>
              </w:tc>
              <w:tc>
                <w:tcPr>
                  <w:tcW w:w="5238" w:type="dxa"/>
                  <w:hideMark/>
                </w:tcPr>
                <w:p w14:paraId="09A4D708" w14:textId="77777777" w:rsidR="006B05E4" w:rsidRPr="00A67E5D" w:rsidRDefault="006B05E4" w:rsidP="006B05E4">
                  <w:pPr>
                    <w:jc w:val="both"/>
                    <w:rPr>
                      <w:bCs/>
                    </w:rPr>
                  </w:pPr>
                  <w:r w:rsidRPr="00A67E5D">
                    <w:rPr>
                      <w:bCs/>
                    </w:rPr>
                    <w:t>Dviračio stovas ir jo montavimas</w:t>
                  </w:r>
                </w:p>
              </w:tc>
              <w:tc>
                <w:tcPr>
                  <w:tcW w:w="851" w:type="dxa"/>
                  <w:hideMark/>
                </w:tcPr>
                <w:p w14:paraId="13D9F0D3" w14:textId="77777777" w:rsidR="006B05E4" w:rsidRPr="00A67E5D" w:rsidRDefault="006B05E4" w:rsidP="006B05E4">
                  <w:pPr>
                    <w:jc w:val="center"/>
                    <w:rPr>
                      <w:bCs/>
                    </w:rPr>
                  </w:pPr>
                  <w:r w:rsidRPr="00A67E5D">
                    <w:rPr>
                      <w:bCs/>
                    </w:rPr>
                    <w:t>vnt.</w:t>
                  </w:r>
                </w:p>
              </w:tc>
              <w:tc>
                <w:tcPr>
                  <w:tcW w:w="1275" w:type="dxa"/>
                  <w:hideMark/>
                </w:tcPr>
                <w:p w14:paraId="2AF89ADB" w14:textId="77777777" w:rsidR="006B05E4" w:rsidRPr="00A67E5D" w:rsidRDefault="006B05E4" w:rsidP="006B05E4">
                  <w:pPr>
                    <w:jc w:val="center"/>
                    <w:rPr>
                      <w:bCs/>
                    </w:rPr>
                  </w:pPr>
                  <w:r w:rsidRPr="00A67E5D">
                    <w:rPr>
                      <w:bCs/>
                    </w:rPr>
                    <w:t xml:space="preserve">  5,0     </w:t>
                  </w:r>
                </w:p>
              </w:tc>
              <w:tc>
                <w:tcPr>
                  <w:tcW w:w="993" w:type="dxa"/>
                </w:tcPr>
                <w:p w14:paraId="1E5992FC" w14:textId="77777777" w:rsidR="006B05E4" w:rsidRPr="00A67E5D" w:rsidRDefault="006B05E4" w:rsidP="006B05E4">
                  <w:pPr>
                    <w:jc w:val="center"/>
                    <w:rPr>
                      <w:bCs/>
                    </w:rPr>
                  </w:pPr>
                </w:p>
              </w:tc>
              <w:tc>
                <w:tcPr>
                  <w:tcW w:w="850" w:type="dxa"/>
                </w:tcPr>
                <w:p w14:paraId="6D6895B3" w14:textId="77777777" w:rsidR="006B05E4" w:rsidRPr="00A67E5D" w:rsidRDefault="006B05E4" w:rsidP="006B05E4">
                  <w:pPr>
                    <w:jc w:val="center"/>
                    <w:rPr>
                      <w:bCs/>
                    </w:rPr>
                  </w:pPr>
                </w:p>
              </w:tc>
            </w:tr>
            <w:tr w:rsidR="006B05E4" w:rsidRPr="00A67E5D" w14:paraId="390839B5" w14:textId="77777777" w:rsidTr="00D92140">
              <w:trPr>
                <w:trHeight w:val="600"/>
              </w:trPr>
              <w:tc>
                <w:tcPr>
                  <w:tcW w:w="704" w:type="dxa"/>
                  <w:hideMark/>
                </w:tcPr>
                <w:p w14:paraId="2987728F" w14:textId="1EEDE2E5" w:rsidR="006B05E4" w:rsidRPr="00A67E5D" w:rsidRDefault="007F22B9" w:rsidP="006B05E4">
                  <w:pPr>
                    <w:jc w:val="center"/>
                    <w:rPr>
                      <w:bCs/>
                    </w:rPr>
                  </w:pPr>
                  <w:r>
                    <w:rPr>
                      <w:bCs/>
                    </w:rPr>
                    <w:t>67</w:t>
                  </w:r>
                </w:p>
              </w:tc>
              <w:tc>
                <w:tcPr>
                  <w:tcW w:w="5238" w:type="dxa"/>
                  <w:hideMark/>
                </w:tcPr>
                <w:p w14:paraId="4C42A86C" w14:textId="01D586F3" w:rsidR="006B05E4" w:rsidRPr="00A67E5D" w:rsidRDefault="006B05E4" w:rsidP="006B05E4">
                  <w:pPr>
                    <w:jc w:val="both"/>
                    <w:rPr>
                      <w:bCs/>
                    </w:rPr>
                  </w:pPr>
                  <w:r w:rsidRPr="00A67E5D">
                    <w:rPr>
                      <w:bCs/>
                    </w:rPr>
                    <w:t>Presuota, k</w:t>
                  </w:r>
                  <w:r w:rsidR="007F22B9">
                    <w:rPr>
                      <w:bCs/>
                    </w:rPr>
                    <w:t>a</w:t>
                  </w:r>
                  <w:r w:rsidRPr="00A67E5D">
                    <w:rPr>
                      <w:bCs/>
                    </w:rPr>
                    <w:t xml:space="preserve">rštai cinkuota </w:t>
                  </w:r>
                  <w:proofErr w:type="spellStart"/>
                  <w:r w:rsidRPr="00A67E5D">
                    <w:rPr>
                      <w:bCs/>
                    </w:rPr>
                    <w:t>grotelė</w:t>
                  </w:r>
                  <w:proofErr w:type="spellEnd"/>
                  <w:r w:rsidRPr="00A67E5D">
                    <w:rPr>
                      <w:bCs/>
                    </w:rPr>
                    <w:t xml:space="preserve"> (akutės dydis 33x11 mm) ir jos montavimas</w:t>
                  </w:r>
                </w:p>
              </w:tc>
              <w:tc>
                <w:tcPr>
                  <w:tcW w:w="851" w:type="dxa"/>
                  <w:hideMark/>
                </w:tcPr>
                <w:p w14:paraId="34441439" w14:textId="77777777" w:rsidR="006B05E4" w:rsidRPr="00A67E5D" w:rsidRDefault="006B05E4" w:rsidP="006B05E4">
                  <w:pPr>
                    <w:jc w:val="center"/>
                    <w:rPr>
                      <w:bCs/>
                    </w:rPr>
                  </w:pPr>
                  <w:r w:rsidRPr="00A67E5D">
                    <w:rPr>
                      <w:bCs/>
                    </w:rPr>
                    <w:t>m2</w:t>
                  </w:r>
                </w:p>
              </w:tc>
              <w:tc>
                <w:tcPr>
                  <w:tcW w:w="1275" w:type="dxa"/>
                  <w:hideMark/>
                </w:tcPr>
                <w:p w14:paraId="32C89225" w14:textId="77777777" w:rsidR="006B05E4" w:rsidRPr="00A67E5D" w:rsidRDefault="006B05E4" w:rsidP="006B05E4">
                  <w:pPr>
                    <w:jc w:val="center"/>
                    <w:rPr>
                      <w:bCs/>
                    </w:rPr>
                  </w:pPr>
                  <w:r w:rsidRPr="00A67E5D">
                    <w:rPr>
                      <w:bCs/>
                    </w:rPr>
                    <w:t xml:space="preserve"> 20,0     </w:t>
                  </w:r>
                </w:p>
              </w:tc>
              <w:tc>
                <w:tcPr>
                  <w:tcW w:w="993" w:type="dxa"/>
                </w:tcPr>
                <w:p w14:paraId="539B5B33" w14:textId="77777777" w:rsidR="006B05E4" w:rsidRPr="00A67E5D" w:rsidRDefault="006B05E4" w:rsidP="006B05E4">
                  <w:pPr>
                    <w:jc w:val="center"/>
                    <w:rPr>
                      <w:bCs/>
                    </w:rPr>
                  </w:pPr>
                </w:p>
              </w:tc>
              <w:tc>
                <w:tcPr>
                  <w:tcW w:w="850" w:type="dxa"/>
                </w:tcPr>
                <w:p w14:paraId="0A06917E" w14:textId="77777777" w:rsidR="006B05E4" w:rsidRPr="00A67E5D" w:rsidRDefault="006B05E4" w:rsidP="006B05E4">
                  <w:pPr>
                    <w:jc w:val="center"/>
                    <w:rPr>
                      <w:bCs/>
                    </w:rPr>
                  </w:pPr>
                </w:p>
              </w:tc>
            </w:tr>
            <w:tr w:rsidR="006B05E4" w:rsidRPr="00A67E5D" w14:paraId="07145B6D" w14:textId="77777777" w:rsidTr="00D92140">
              <w:trPr>
                <w:trHeight w:val="300"/>
              </w:trPr>
              <w:tc>
                <w:tcPr>
                  <w:tcW w:w="704" w:type="dxa"/>
                  <w:hideMark/>
                </w:tcPr>
                <w:p w14:paraId="0B9AB1AB" w14:textId="57FC4628" w:rsidR="006B05E4" w:rsidRPr="00A67E5D" w:rsidRDefault="007F22B9" w:rsidP="006B05E4">
                  <w:pPr>
                    <w:jc w:val="center"/>
                    <w:rPr>
                      <w:bCs/>
                    </w:rPr>
                  </w:pPr>
                  <w:r>
                    <w:rPr>
                      <w:bCs/>
                    </w:rPr>
                    <w:t>68</w:t>
                  </w:r>
                </w:p>
              </w:tc>
              <w:tc>
                <w:tcPr>
                  <w:tcW w:w="5238" w:type="dxa"/>
                  <w:hideMark/>
                </w:tcPr>
                <w:p w14:paraId="489EA997" w14:textId="77777777" w:rsidR="006B05E4" w:rsidRPr="00A67E5D" w:rsidRDefault="006B05E4" w:rsidP="006B05E4">
                  <w:pPr>
                    <w:jc w:val="both"/>
                    <w:rPr>
                      <w:bCs/>
                    </w:rPr>
                  </w:pPr>
                  <w:r w:rsidRPr="00A67E5D">
                    <w:rPr>
                      <w:bCs/>
                    </w:rPr>
                    <w:t>Ketinių liukų su dangčiais keitimo darbai</w:t>
                  </w:r>
                </w:p>
              </w:tc>
              <w:tc>
                <w:tcPr>
                  <w:tcW w:w="851" w:type="dxa"/>
                  <w:hideMark/>
                </w:tcPr>
                <w:p w14:paraId="09DCCFBD" w14:textId="77777777" w:rsidR="006B05E4" w:rsidRPr="00A67E5D" w:rsidRDefault="006B05E4" w:rsidP="006B05E4">
                  <w:pPr>
                    <w:jc w:val="center"/>
                    <w:rPr>
                      <w:bCs/>
                    </w:rPr>
                  </w:pPr>
                  <w:r w:rsidRPr="00A67E5D">
                    <w:rPr>
                      <w:bCs/>
                    </w:rPr>
                    <w:t xml:space="preserve"> vnt.</w:t>
                  </w:r>
                </w:p>
              </w:tc>
              <w:tc>
                <w:tcPr>
                  <w:tcW w:w="1275" w:type="dxa"/>
                  <w:hideMark/>
                </w:tcPr>
                <w:p w14:paraId="771A3CE1" w14:textId="77777777" w:rsidR="006B05E4" w:rsidRPr="00A67E5D" w:rsidRDefault="006B05E4" w:rsidP="006B05E4">
                  <w:pPr>
                    <w:jc w:val="center"/>
                    <w:rPr>
                      <w:bCs/>
                    </w:rPr>
                  </w:pPr>
                  <w:r w:rsidRPr="00A67E5D">
                    <w:rPr>
                      <w:bCs/>
                    </w:rPr>
                    <w:t xml:space="preserve"> 20,0     </w:t>
                  </w:r>
                </w:p>
              </w:tc>
              <w:tc>
                <w:tcPr>
                  <w:tcW w:w="993" w:type="dxa"/>
                </w:tcPr>
                <w:p w14:paraId="449E7EEC" w14:textId="77777777" w:rsidR="006B05E4" w:rsidRPr="00A67E5D" w:rsidRDefault="006B05E4" w:rsidP="006B05E4">
                  <w:pPr>
                    <w:jc w:val="center"/>
                    <w:rPr>
                      <w:bCs/>
                    </w:rPr>
                  </w:pPr>
                </w:p>
              </w:tc>
              <w:tc>
                <w:tcPr>
                  <w:tcW w:w="850" w:type="dxa"/>
                </w:tcPr>
                <w:p w14:paraId="0F77EEE4" w14:textId="77777777" w:rsidR="006B05E4" w:rsidRPr="00A67E5D" w:rsidRDefault="006B05E4" w:rsidP="006B05E4">
                  <w:pPr>
                    <w:jc w:val="center"/>
                    <w:rPr>
                      <w:bCs/>
                    </w:rPr>
                  </w:pPr>
                </w:p>
              </w:tc>
            </w:tr>
            <w:tr w:rsidR="006B05E4" w:rsidRPr="00A67E5D" w14:paraId="34705580" w14:textId="77777777" w:rsidTr="00D92140">
              <w:trPr>
                <w:trHeight w:val="600"/>
              </w:trPr>
              <w:tc>
                <w:tcPr>
                  <w:tcW w:w="704" w:type="dxa"/>
                  <w:hideMark/>
                </w:tcPr>
                <w:p w14:paraId="330419B9" w14:textId="0AE0EBD4" w:rsidR="006B05E4" w:rsidRPr="00A67E5D" w:rsidRDefault="007F22B9" w:rsidP="006B05E4">
                  <w:pPr>
                    <w:jc w:val="center"/>
                    <w:rPr>
                      <w:bCs/>
                    </w:rPr>
                  </w:pPr>
                  <w:r>
                    <w:rPr>
                      <w:bCs/>
                    </w:rPr>
                    <w:t>69</w:t>
                  </w:r>
                </w:p>
              </w:tc>
              <w:tc>
                <w:tcPr>
                  <w:tcW w:w="5238" w:type="dxa"/>
                  <w:hideMark/>
                </w:tcPr>
                <w:p w14:paraId="3F5B9FBB" w14:textId="77777777" w:rsidR="006B05E4" w:rsidRPr="00A67E5D" w:rsidRDefault="006B05E4" w:rsidP="006B05E4">
                  <w:pPr>
                    <w:jc w:val="both"/>
                    <w:rPr>
                      <w:bCs/>
                    </w:rPr>
                  </w:pPr>
                  <w:r w:rsidRPr="00A67E5D">
                    <w:rPr>
                      <w:bCs/>
                    </w:rPr>
                    <w:t>Plastikinių lietaus šulinių d 400/425 mm įrengimo darbai iki 2 m gylio</w:t>
                  </w:r>
                </w:p>
              </w:tc>
              <w:tc>
                <w:tcPr>
                  <w:tcW w:w="851" w:type="dxa"/>
                  <w:hideMark/>
                </w:tcPr>
                <w:p w14:paraId="390B9463" w14:textId="77777777" w:rsidR="006B05E4" w:rsidRPr="00A67E5D" w:rsidRDefault="006B05E4" w:rsidP="006B05E4">
                  <w:pPr>
                    <w:jc w:val="center"/>
                    <w:rPr>
                      <w:bCs/>
                    </w:rPr>
                  </w:pPr>
                  <w:r w:rsidRPr="00A67E5D">
                    <w:rPr>
                      <w:bCs/>
                    </w:rPr>
                    <w:t>vnt.</w:t>
                  </w:r>
                </w:p>
              </w:tc>
              <w:tc>
                <w:tcPr>
                  <w:tcW w:w="1275" w:type="dxa"/>
                  <w:hideMark/>
                </w:tcPr>
                <w:p w14:paraId="0C487070" w14:textId="2F15D510" w:rsidR="006B05E4" w:rsidRPr="00A67E5D" w:rsidRDefault="006B05E4" w:rsidP="006B05E4">
                  <w:pPr>
                    <w:jc w:val="center"/>
                    <w:rPr>
                      <w:bCs/>
                    </w:rPr>
                  </w:pPr>
                  <w:r>
                    <w:rPr>
                      <w:bCs/>
                    </w:rPr>
                    <w:t>2</w:t>
                  </w:r>
                  <w:r w:rsidRPr="00A67E5D">
                    <w:rPr>
                      <w:bCs/>
                    </w:rPr>
                    <w:t>0</w:t>
                  </w:r>
                  <w:r w:rsidR="007F22B9">
                    <w:rPr>
                      <w:bCs/>
                    </w:rPr>
                    <w:t>,0</w:t>
                  </w:r>
                </w:p>
              </w:tc>
              <w:tc>
                <w:tcPr>
                  <w:tcW w:w="993" w:type="dxa"/>
                </w:tcPr>
                <w:p w14:paraId="520E1D54" w14:textId="77777777" w:rsidR="006B05E4" w:rsidRPr="00A67E5D" w:rsidRDefault="006B05E4" w:rsidP="006B05E4">
                  <w:pPr>
                    <w:jc w:val="center"/>
                    <w:rPr>
                      <w:bCs/>
                    </w:rPr>
                  </w:pPr>
                </w:p>
              </w:tc>
              <w:tc>
                <w:tcPr>
                  <w:tcW w:w="850" w:type="dxa"/>
                </w:tcPr>
                <w:p w14:paraId="0287F28A" w14:textId="77777777" w:rsidR="006B05E4" w:rsidRPr="00A67E5D" w:rsidRDefault="006B05E4" w:rsidP="006B05E4">
                  <w:pPr>
                    <w:jc w:val="center"/>
                    <w:rPr>
                      <w:bCs/>
                    </w:rPr>
                  </w:pPr>
                </w:p>
              </w:tc>
            </w:tr>
            <w:tr w:rsidR="006B05E4" w:rsidRPr="00A67E5D" w14:paraId="09E044E5" w14:textId="77777777" w:rsidTr="00D92140">
              <w:trPr>
                <w:trHeight w:val="315"/>
              </w:trPr>
              <w:tc>
                <w:tcPr>
                  <w:tcW w:w="5942" w:type="dxa"/>
                  <w:gridSpan w:val="2"/>
                  <w:hideMark/>
                </w:tcPr>
                <w:p w14:paraId="548CE046" w14:textId="0110EEBA" w:rsidR="006B05E4" w:rsidRPr="00A67E5D" w:rsidRDefault="00D92140" w:rsidP="006B05E4">
                  <w:pPr>
                    <w:jc w:val="right"/>
                    <w:rPr>
                      <w:b/>
                      <w:bCs/>
                    </w:rPr>
                  </w:pPr>
                  <w:r w:rsidRPr="00D92140">
                    <w:rPr>
                      <w:b/>
                      <w:bCs/>
                    </w:rPr>
                    <w:t>Kaina (lyginamoji), Eur be PVM</w:t>
                  </w:r>
                </w:p>
              </w:tc>
              <w:tc>
                <w:tcPr>
                  <w:tcW w:w="851" w:type="dxa"/>
                  <w:hideMark/>
                </w:tcPr>
                <w:p w14:paraId="3B84C6EE" w14:textId="77777777" w:rsidR="006B05E4" w:rsidRPr="00A67E5D" w:rsidRDefault="006B05E4" w:rsidP="006B05E4">
                  <w:pPr>
                    <w:jc w:val="center"/>
                    <w:rPr>
                      <w:bCs/>
                    </w:rPr>
                  </w:pPr>
                  <w:r w:rsidRPr="00A67E5D">
                    <w:rPr>
                      <w:bCs/>
                    </w:rPr>
                    <w:t> </w:t>
                  </w:r>
                </w:p>
              </w:tc>
              <w:tc>
                <w:tcPr>
                  <w:tcW w:w="1275" w:type="dxa"/>
                  <w:hideMark/>
                </w:tcPr>
                <w:p w14:paraId="6FD068B5" w14:textId="77777777" w:rsidR="006B05E4" w:rsidRPr="00A67E5D" w:rsidRDefault="006B05E4" w:rsidP="006B05E4">
                  <w:pPr>
                    <w:jc w:val="center"/>
                    <w:rPr>
                      <w:bCs/>
                    </w:rPr>
                  </w:pPr>
                  <w:r w:rsidRPr="00A67E5D">
                    <w:rPr>
                      <w:bCs/>
                    </w:rPr>
                    <w:t> </w:t>
                  </w:r>
                </w:p>
              </w:tc>
              <w:tc>
                <w:tcPr>
                  <w:tcW w:w="993" w:type="dxa"/>
                  <w:hideMark/>
                </w:tcPr>
                <w:p w14:paraId="294DD633" w14:textId="77777777" w:rsidR="006B05E4" w:rsidRPr="00A67E5D" w:rsidRDefault="006B05E4" w:rsidP="006B05E4">
                  <w:pPr>
                    <w:jc w:val="center"/>
                    <w:rPr>
                      <w:bCs/>
                    </w:rPr>
                  </w:pPr>
                  <w:r w:rsidRPr="00A67E5D">
                    <w:rPr>
                      <w:bCs/>
                    </w:rPr>
                    <w:t> </w:t>
                  </w:r>
                </w:p>
              </w:tc>
              <w:tc>
                <w:tcPr>
                  <w:tcW w:w="850" w:type="dxa"/>
                </w:tcPr>
                <w:p w14:paraId="2A1F327A" w14:textId="77777777" w:rsidR="006B05E4" w:rsidRPr="00A67E5D" w:rsidRDefault="006B05E4" w:rsidP="006B05E4">
                  <w:pPr>
                    <w:jc w:val="center"/>
                    <w:rPr>
                      <w:bCs/>
                    </w:rPr>
                  </w:pPr>
                </w:p>
              </w:tc>
            </w:tr>
            <w:tr w:rsidR="006B05E4" w:rsidRPr="00A67E5D" w14:paraId="63502DB8" w14:textId="77777777" w:rsidTr="00D92140">
              <w:trPr>
                <w:trHeight w:val="315"/>
              </w:trPr>
              <w:tc>
                <w:tcPr>
                  <w:tcW w:w="5942" w:type="dxa"/>
                  <w:gridSpan w:val="2"/>
                  <w:hideMark/>
                </w:tcPr>
                <w:p w14:paraId="15668E3B" w14:textId="1A6BB92E" w:rsidR="006B05E4" w:rsidRPr="00A67E5D" w:rsidRDefault="006B05E4" w:rsidP="006B05E4">
                  <w:pPr>
                    <w:jc w:val="right"/>
                    <w:rPr>
                      <w:b/>
                      <w:bCs/>
                    </w:rPr>
                  </w:pPr>
                  <w:r w:rsidRPr="00A67E5D">
                    <w:rPr>
                      <w:b/>
                      <w:bCs/>
                    </w:rPr>
                    <w:t xml:space="preserve">                         </w:t>
                  </w:r>
                  <w:r w:rsidR="00D92140" w:rsidRPr="00D92140">
                    <w:rPr>
                      <w:b/>
                      <w:bCs/>
                    </w:rPr>
                    <w:t xml:space="preserve">Kaina (lyginamoji), Eur su PVM  </w:t>
                  </w:r>
                </w:p>
              </w:tc>
              <w:tc>
                <w:tcPr>
                  <w:tcW w:w="851" w:type="dxa"/>
                  <w:hideMark/>
                </w:tcPr>
                <w:p w14:paraId="1A6B2FE6" w14:textId="77777777" w:rsidR="006B05E4" w:rsidRPr="00A67E5D" w:rsidRDefault="006B05E4" w:rsidP="006B05E4">
                  <w:pPr>
                    <w:jc w:val="center"/>
                    <w:rPr>
                      <w:bCs/>
                    </w:rPr>
                  </w:pPr>
                  <w:r w:rsidRPr="00A67E5D">
                    <w:rPr>
                      <w:bCs/>
                    </w:rPr>
                    <w:t> </w:t>
                  </w:r>
                </w:p>
              </w:tc>
              <w:tc>
                <w:tcPr>
                  <w:tcW w:w="1275" w:type="dxa"/>
                  <w:hideMark/>
                </w:tcPr>
                <w:p w14:paraId="1D194274" w14:textId="77777777" w:rsidR="006B05E4" w:rsidRPr="00A67E5D" w:rsidRDefault="006B05E4" w:rsidP="006B05E4">
                  <w:pPr>
                    <w:jc w:val="center"/>
                    <w:rPr>
                      <w:bCs/>
                    </w:rPr>
                  </w:pPr>
                  <w:r w:rsidRPr="00A67E5D">
                    <w:rPr>
                      <w:bCs/>
                    </w:rPr>
                    <w:t> </w:t>
                  </w:r>
                </w:p>
              </w:tc>
              <w:tc>
                <w:tcPr>
                  <w:tcW w:w="993" w:type="dxa"/>
                  <w:hideMark/>
                </w:tcPr>
                <w:p w14:paraId="6D1722F2" w14:textId="77777777" w:rsidR="006B05E4" w:rsidRPr="00A67E5D" w:rsidRDefault="006B05E4" w:rsidP="006B05E4">
                  <w:pPr>
                    <w:jc w:val="center"/>
                    <w:rPr>
                      <w:bCs/>
                    </w:rPr>
                  </w:pPr>
                  <w:r w:rsidRPr="00A67E5D">
                    <w:rPr>
                      <w:bCs/>
                    </w:rPr>
                    <w:t> </w:t>
                  </w:r>
                </w:p>
              </w:tc>
              <w:tc>
                <w:tcPr>
                  <w:tcW w:w="850" w:type="dxa"/>
                </w:tcPr>
                <w:p w14:paraId="2BA490B5" w14:textId="77777777" w:rsidR="006B05E4" w:rsidRPr="00A67E5D" w:rsidRDefault="006B05E4" w:rsidP="006B05E4">
                  <w:pPr>
                    <w:jc w:val="center"/>
                    <w:rPr>
                      <w:bCs/>
                    </w:rPr>
                  </w:pPr>
                </w:p>
              </w:tc>
            </w:tr>
          </w:tbl>
          <w:p w14:paraId="15F6CE01" w14:textId="77777777" w:rsidR="00E04644" w:rsidRDefault="00E04644" w:rsidP="00E04644">
            <w:pPr>
              <w:pStyle w:val="statymopavad"/>
              <w:spacing w:line="240" w:lineRule="auto"/>
              <w:ind w:firstLine="0"/>
              <w:jc w:val="left"/>
              <w:rPr>
                <w:rFonts w:ascii="Times New Roman" w:hAnsi="Times New Roman"/>
                <w:caps w:val="0"/>
              </w:rPr>
            </w:pPr>
          </w:p>
          <w:p w14:paraId="611C80A6" w14:textId="04A8FEE2" w:rsidR="00E04644" w:rsidRPr="00A8189D" w:rsidRDefault="00E04644" w:rsidP="00E04644">
            <w:pPr>
              <w:tabs>
                <w:tab w:val="left" w:pos="709"/>
                <w:tab w:val="left" w:pos="1418"/>
              </w:tabs>
              <w:jc w:val="both"/>
              <w:rPr>
                <w:rFonts w:ascii="Arial" w:hAnsi="Arial" w:cs="Arial"/>
                <w:bCs/>
                <w:lang w:val="es-MX"/>
              </w:rPr>
            </w:pPr>
          </w:p>
        </w:tc>
        <w:tc>
          <w:tcPr>
            <w:tcW w:w="1301" w:type="dxa"/>
            <w:tcBorders>
              <w:top w:val="nil"/>
              <w:left w:val="nil"/>
              <w:bottom w:val="nil"/>
              <w:right w:val="nil"/>
            </w:tcBorders>
            <w:noWrap/>
            <w:vAlign w:val="bottom"/>
          </w:tcPr>
          <w:p w14:paraId="1D8048C2" w14:textId="77777777" w:rsidR="00BC4B88" w:rsidRPr="00A8189D" w:rsidRDefault="00BC4B88" w:rsidP="000B1E3C">
            <w:pPr>
              <w:ind w:left="235"/>
              <w:rPr>
                <w:rFonts w:ascii="Arial" w:hAnsi="Arial" w:cs="Arial"/>
                <w:sz w:val="20"/>
                <w:szCs w:val="20"/>
                <w:lang w:val="es-MX"/>
              </w:rPr>
            </w:pPr>
          </w:p>
        </w:tc>
      </w:tr>
      <w:tr w:rsidR="004D0E31" w:rsidRPr="00A8189D" w14:paraId="1CFC00A0" w14:textId="77777777" w:rsidTr="004644EA">
        <w:trPr>
          <w:trHeight w:val="75"/>
        </w:trPr>
        <w:tc>
          <w:tcPr>
            <w:tcW w:w="237" w:type="dxa"/>
            <w:tcBorders>
              <w:top w:val="nil"/>
              <w:left w:val="nil"/>
              <w:bottom w:val="nil"/>
              <w:right w:val="nil"/>
            </w:tcBorders>
            <w:noWrap/>
            <w:vAlign w:val="bottom"/>
          </w:tcPr>
          <w:p w14:paraId="7915B5B6" w14:textId="77777777" w:rsidR="004D0E31" w:rsidRPr="00A8189D" w:rsidRDefault="004D0E31" w:rsidP="00FF03B0">
            <w:pPr>
              <w:rPr>
                <w:rFonts w:ascii="Arial" w:hAnsi="Arial" w:cs="Arial"/>
                <w:sz w:val="20"/>
                <w:szCs w:val="20"/>
                <w:lang w:val="es-MX"/>
              </w:rPr>
            </w:pPr>
          </w:p>
        </w:tc>
        <w:tc>
          <w:tcPr>
            <w:tcW w:w="10160" w:type="dxa"/>
            <w:tcBorders>
              <w:top w:val="nil"/>
              <w:left w:val="nil"/>
              <w:bottom w:val="nil"/>
              <w:right w:val="nil"/>
            </w:tcBorders>
            <w:noWrap/>
            <w:vAlign w:val="bottom"/>
          </w:tcPr>
          <w:p w14:paraId="50E90020" w14:textId="77777777" w:rsidR="004D0E31" w:rsidRPr="00A8189D" w:rsidRDefault="004D0E31" w:rsidP="00FF03B0">
            <w:pPr>
              <w:rPr>
                <w:rFonts w:ascii="Arial" w:hAnsi="Arial" w:cs="Arial"/>
                <w:sz w:val="20"/>
                <w:szCs w:val="20"/>
                <w:lang w:val="es-MX"/>
              </w:rPr>
            </w:pPr>
          </w:p>
        </w:tc>
        <w:tc>
          <w:tcPr>
            <w:tcW w:w="1301" w:type="dxa"/>
            <w:tcBorders>
              <w:top w:val="nil"/>
              <w:left w:val="nil"/>
              <w:bottom w:val="nil"/>
              <w:right w:val="nil"/>
            </w:tcBorders>
            <w:noWrap/>
            <w:vAlign w:val="bottom"/>
          </w:tcPr>
          <w:p w14:paraId="15B6B2F4" w14:textId="77777777" w:rsidR="004D0E31" w:rsidRPr="00A8189D" w:rsidRDefault="004D0E31" w:rsidP="00FF03B0">
            <w:pPr>
              <w:rPr>
                <w:rFonts w:ascii="Arial" w:hAnsi="Arial" w:cs="Arial"/>
                <w:sz w:val="20"/>
                <w:szCs w:val="20"/>
                <w:lang w:val="es-MX"/>
              </w:rPr>
            </w:pPr>
          </w:p>
        </w:tc>
      </w:tr>
    </w:tbl>
    <w:p w14:paraId="5E565DE4" w14:textId="77777777" w:rsidR="0093578F" w:rsidRPr="00877D06" w:rsidRDefault="0093578F" w:rsidP="004D0E31">
      <w:pPr>
        <w:jc w:val="both"/>
        <w:rPr>
          <w:rFonts w:ascii="Arial" w:hAnsi="Arial" w:cs="Arial"/>
          <w:szCs w:val="20"/>
        </w:rPr>
      </w:pPr>
      <w:r w:rsidRPr="00877D06">
        <w:rPr>
          <w:rFonts w:ascii="Arial" w:hAnsi="Arial" w:cs="Arial"/>
          <w:szCs w:val="20"/>
        </w:rPr>
        <w:t>PASTABA:</w:t>
      </w:r>
    </w:p>
    <w:p w14:paraId="6FC846B0" w14:textId="4D01FA0C" w:rsidR="00B04289" w:rsidRPr="00877D06" w:rsidRDefault="00B04289" w:rsidP="00C7054C">
      <w:pPr>
        <w:pStyle w:val="Sraopastraipa"/>
        <w:numPr>
          <w:ilvl w:val="0"/>
          <w:numId w:val="13"/>
        </w:numPr>
        <w:tabs>
          <w:tab w:val="left" w:pos="709"/>
        </w:tabs>
        <w:jc w:val="both"/>
        <w:rPr>
          <w:rFonts w:ascii="Arial" w:hAnsi="Arial" w:cs="Arial"/>
          <w:szCs w:val="20"/>
          <w:highlight w:val="yellow"/>
        </w:rPr>
      </w:pPr>
      <w:r w:rsidRPr="00877D06">
        <w:rPr>
          <w:rFonts w:ascii="Arial" w:hAnsi="Arial" w:cs="Arial"/>
        </w:rPr>
        <w:t>Vykdydamas darbus rangovas privalo vadovautis Lietuvos Respublikos aplinkos ministro 2011 m. birželio 28 d. įsakymu Nr. D1-508 (Lietuvos Respublikos aplinkos ministro 2022 m. gruodžio 13 d. įsakymo Nr. D1-401 redakcija) 26.2.3. naudoti statybos produktus, kurie turi aplinkosaugines produktų deklaracijas pagal LST EN 15804 „Statinių tvarumas. Aplinkosauginės produktų deklaracijos. Pagrindinės taisyklės, taikomos statybos produktų kategorijoms“ arba lygiavertį standartą</w:t>
      </w:r>
      <w:r w:rsidR="00475497">
        <w:rPr>
          <w:rFonts w:ascii="Arial" w:hAnsi="Arial" w:cs="Arial"/>
        </w:rPr>
        <w:t>;</w:t>
      </w:r>
    </w:p>
    <w:p w14:paraId="12AB2CEA" w14:textId="7B0DCDCE" w:rsidR="00A467B4" w:rsidRPr="00606014" w:rsidRDefault="00A8189D" w:rsidP="00C7054C">
      <w:pPr>
        <w:pStyle w:val="Sraopastraipa"/>
        <w:numPr>
          <w:ilvl w:val="0"/>
          <w:numId w:val="13"/>
        </w:numPr>
        <w:tabs>
          <w:tab w:val="left" w:pos="709"/>
        </w:tabs>
        <w:jc w:val="both"/>
        <w:rPr>
          <w:rFonts w:ascii="Arial" w:hAnsi="Arial" w:cs="Arial"/>
          <w:color w:val="000000" w:themeColor="text1"/>
          <w:szCs w:val="20"/>
          <w:highlight w:val="yellow"/>
        </w:rPr>
      </w:pPr>
      <w:r w:rsidRPr="00877D06">
        <w:rPr>
          <w:rFonts w:ascii="Arial" w:hAnsi="Arial" w:cs="Arial"/>
          <w:szCs w:val="20"/>
        </w:rPr>
        <w:t xml:space="preserve">Pasiūlymų vertinimo metu bus vertinama įkainių, padaugintų iš </w:t>
      </w:r>
      <w:r w:rsidR="00C27E7A">
        <w:rPr>
          <w:rFonts w:ascii="Arial" w:hAnsi="Arial" w:cs="Arial"/>
          <w:szCs w:val="20"/>
        </w:rPr>
        <w:t>lyginamųjų koeficientų</w:t>
      </w:r>
      <w:r w:rsidR="00606014">
        <w:rPr>
          <w:rFonts w:ascii="Arial" w:hAnsi="Arial" w:cs="Arial"/>
          <w:szCs w:val="20"/>
        </w:rPr>
        <w:t xml:space="preserve"> </w:t>
      </w:r>
      <w:r w:rsidR="00606014" w:rsidRPr="00606014">
        <w:rPr>
          <w:rFonts w:ascii="Arial" w:hAnsi="Arial" w:cs="Arial"/>
          <w:szCs w:val="20"/>
        </w:rPr>
        <w:t>(pirkimo I dalyje) / preliminarių kiekių (pirkimo II dalyje)</w:t>
      </w:r>
      <w:r w:rsidRPr="00877D06">
        <w:rPr>
          <w:rFonts w:ascii="Arial" w:hAnsi="Arial" w:cs="Arial"/>
          <w:szCs w:val="20"/>
        </w:rPr>
        <w:t>, sum</w:t>
      </w:r>
      <w:r w:rsidR="00C27E7A">
        <w:rPr>
          <w:rFonts w:ascii="Arial" w:hAnsi="Arial" w:cs="Arial"/>
          <w:szCs w:val="20"/>
        </w:rPr>
        <w:t>a</w:t>
      </w:r>
      <w:r w:rsidRPr="00877D06">
        <w:rPr>
          <w:rFonts w:ascii="Arial" w:hAnsi="Arial" w:cs="Arial"/>
          <w:szCs w:val="20"/>
        </w:rPr>
        <w:t xml:space="preserve"> (lyginamoji pasiūlymo kaina). Kadangi pirkimo objektas susideda iš skirtingų </w:t>
      </w:r>
      <w:r w:rsidRPr="00AE2011">
        <w:rPr>
          <w:rFonts w:ascii="Arial" w:hAnsi="Arial" w:cs="Arial"/>
          <w:color w:val="000000" w:themeColor="text1"/>
          <w:szCs w:val="20"/>
        </w:rPr>
        <w:t xml:space="preserve">darbų ir </w:t>
      </w:r>
      <w:r w:rsidR="00204661" w:rsidRPr="00AE2011">
        <w:rPr>
          <w:rFonts w:ascii="Arial" w:hAnsi="Arial" w:cs="Arial"/>
          <w:color w:val="000000" w:themeColor="text1"/>
          <w:szCs w:val="20"/>
        </w:rPr>
        <w:t xml:space="preserve">pagal užsakovo poreikį </w:t>
      </w:r>
      <w:r w:rsidRPr="00AE2011">
        <w:rPr>
          <w:rFonts w:ascii="Arial" w:hAnsi="Arial" w:cs="Arial"/>
          <w:color w:val="000000" w:themeColor="text1"/>
          <w:szCs w:val="20"/>
        </w:rPr>
        <w:t xml:space="preserve">bus perkami skirtingi darbų kiekiai, vertinant pasiūlymą, vertinama įkainių, padaugintų iš </w:t>
      </w:r>
      <w:r w:rsidR="00713BF4" w:rsidRPr="00AE2011">
        <w:rPr>
          <w:rFonts w:ascii="Arial" w:hAnsi="Arial" w:cs="Arial"/>
          <w:color w:val="000000" w:themeColor="text1"/>
          <w:szCs w:val="20"/>
        </w:rPr>
        <w:t>lyginamųjų koeficientų</w:t>
      </w:r>
      <w:r w:rsidR="00606014">
        <w:rPr>
          <w:rFonts w:ascii="Arial" w:hAnsi="Arial" w:cs="Arial"/>
          <w:color w:val="000000" w:themeColor="text1"/>
          <w:szCs w:val="20"/>
        </w:rPr>
        <w:t xml:space="preserve"> </w:t>
      </w:r>
      <w:r w:rsidR="00606014" w:rsidRPr="00606014">
        <w:rPr>
          <w:rFonts w:ascii="Arial" w:hAnsi="Arial" w:cs="Arial"/>
          <w:color w:val="000000" w:themeColor="text1"/>
          <w:szCs w:val="20"/>
        </w:rPr>
        <w:t>(pirkimo I dalyje) / preliminarių kiekių (pirkimo II dalyje),</w:t>
      </w:r>
      <w:r w:rsidRPr="00AE2011">
        <w:rPr>
          <w:rFonts w:ascii="Arial" w:hAnsi="Arial" w:cs="Arial"/>
          <w:color w:val="000000" w:themeColor="text1"/>
          <w:szCs w:val="20"/>
        </w:rPr>
        <w:t xml:space="preserve"> suma</w:t>
      </w:r>
      <w:r w:rsidR="00204661" w:rsidRPr="00AE2011">
        <w:rPr>
          <w:rFonts w:ascii="Arial" w:hAnsi="Arial" w:cs="Arial"/>
          <w:color w:val="000000" w:themeColor="text1"/>
          <w:szCs w:val="20"/>
        </w:rPr>
        <w:t xml:space="preserve"> (lyginamoji pasiūlymo kaina);</w:t>
      </w:r>
    </w:p>
    <w:p w14:paraId="3C68F1B4" w14:textId="5B011710" w:rsidR="00606014" w:rsidRPr="00606014" w:rsidRDefault="00606014" w:rsidP="00DE4CA0">
      <w:pPr>
        <w:pStyle w:val="Sraopastraipa"/>
        <w:numPr>
          <w:ilvl w:val="0"/>
          <w:numId w:val="13"/>
        </w:numPr>
        <w:jc w:val="both"/>
        <w:rPr>
          <w:rFonts w:ascii="Arial" w:hAnsi="Arial" w:cs="Arial"/>
          <w:color w:val="000000" w:themeColor="text1"/>
          <w:szCs w:val="20"/>
          <w:highlight w:val="yellow"/>
        </w:rPr>
      </w:pPr>
      <w:r w:rsidRPr="00606014">
        <w:rPr>
          <w:rFonts w:ascii="Arial" w:hAnsi="Arial" w:cs="Arial"/>
          <w:color w:val="000000" w:themeColor="text1"/>
          <w:szCs w:val="20"/>
        </w:rPr>
        <w:t xml:space="preserve">Darbų bus perkama ne mažiau kaip 50 proc. skaičiuojant eurais nuo pradinės sutarties vertės viso sutarties galiojimo laikotarpiu, bet ir ne daugiau kaip pradinės sutarties vertė. Įvairūs Darbai bus perkami įvairiu sutarties galiojimo laikotarpiu pagal poreikį; </w:t>
      </w:r>
    </w:p>
    <w:p w14:paraId="0671088C" w14:textId="383F271A" w:rsidR="00A8189D" w:rsidRPr="00877D06" w:rsidRDefault="00A8189D" w:rsidP="00C94F78">
      <w:pPr>
        <w:pStyle w:val="Sraopastraipa"/>
        <w:numPr>
          <w:ilvl w:val="0"/>
          <w:numId w:val="13"/>
        </w:numPr>
        <w:tabs>
          <w:tab w:val="left" w:pos="709"/>
        </w:tabs>
        <w:jc w:val="both"/>
        <w:rPr>
          <w:rFonts w:ascii="Arial" w:hAnsi="Arial" w:cs="Arial"/>
          <w:szCs w:val="20"/>
          <w:highlight w:val="yellow"/>
        </w:rPr>
      </w:pPr>
      <w:r w:rsidRPr="00877D06">
        <w:rPr>
          <w:rFonts w:ascii="Arial" w:hAnsi="Arial" w:cs="Arial"/>
          <w:szCs w:val="20"/>
        </w:rPr>
        <w:lastRenderedPageBreak/>
        <w:t>Klaipėdos rajono savivaldybės administracija turės sumokėti tiekėjui už faktinį atliktų</w:t>
      </w:r>
      <w:r w:rsidR="00713BF4">
        <w:rPr>
          <w:rFonts w:ascii="Arial" w:hAnsi="Arial" w:cs="Arial"/>
          <w:szCs w:val="20"/>
        </w:rPr>
        <w:t xml:space="preserve"> </w:t>
      </w:r>
      <w:r w:rsidRPr="00877D06">
        <w:rPr>
          <w:rFonts w:ascii="Arial" w:hAnsi="Arial" w:cs="Arial"/>
          <w:szCs w:val="20"/>
        </w:rPr>
        <w:t>darbų kiekį pagal darbų įkainius, neviršijant pradinės sutarties vertės</w:t>
      </w:r>
      <w:r w:rsidR="00475497">
        <w:rPr>
          <w:rFonts w:ascii="Arial" w:hAnsi="Arial" w:cs="Arial"/>
          <w:szCs w:val="20"/>
        </w:rPr>
        <w:t>;</w:t>
      </w:r>
    </w:p>
    <w:p w14:paraId="6636B936" w14:textId="4A62C5B7" w:rsidR="00C27E7A" w:rsidRDefault="00EE58C6" w:rsidP="004E5DB4">
      <w:pPr>
        <w:pStyle w:val="Sraopastraipa"/>
        <w:numPr>
          <w:ilvl w:val="0"/>
          <w:numId w:val="11"/>
        </w:numPr>
        <w:tabs>
          <w:tab w:val="left" w:pos="709"/>
        </w:tabs>
        <w:jc w:val="both"/>
        <w:rPr>
          <w:rFonts w:ascii="Arial" w:hAnsi="Arial" w:cs="Arial"/>
          <w:sz w:val="24"/>
          <w:szCs w:val="24"/>
        </w:rPr>
      </w:pPr>
      <w:r w:rsidRPr="00877D06">
        <w:rPr>
          <w:rFonts w:ascii="Arial" w:hAnsi="Arial" w:cs="Arial"/>
        </w:rPr>
        <w:t>Pradinės sutarties vertė bus lygi pirkimui skirtai lėšų sumai</w:t>
      </w:r>
      <w:r w:rsidR="00204661">
        <w:rPr>
          <w:rFonts w:ascii="Arial" w:hAnsi="Arial" w:cs="Arial"/>
        </w:rPr>
        <w:t xml:space="preserve"> </w:t>
      </w:r>
      <w:r w:rsidR="00204661" w:rsidRPr="00634A9A">
        <w:rPr>
          <w:rFonts w:ascii="Arial" w:hAnsi="Arial" w:cs="Arial"/>
        </w:rPr>
        <w:t>EUR be PVM</w:t>
      </w:r>
      <w:r w:rsidR="00877D06" w:rsidRPr="00634A9A">
        <w:rPr>
          <w:rFonts w:ascii="Arial" w:hAnsi="Arial" w:cs="Arial"/>
        </w:rPr>
        <w:t>,</w:t>
      </w:r>
      <w:r w:rsidRPr="00877D06">
        <w:rPr>
          <w:rFonts w:ascii="Arial" w:hAnsi="Arial" w:cs="Arial"/>
        </w:rPr>
        <w:t xml:space="preserve"> pirkimo dokumentuose ir sutartyje nurodytų darbų įsigijimui tiekėjo pasiūlyme nurodytais įkainiais </w:t>
      </w:r>
      <w:r w:rsidR="00AC245E" w:rsidRPr="00877D06">
        <w:rPr>
          <w:rFonts w:ascii="Arial" w:hAnsi="Arial" w:cs="Arial"/>
        </w:rPr>
        <w:t>su</w:t>
      </w:r>
      <w:r w:rsidRPr="00877D06">
        <w:rPr>
          <w:rFonts w:ascii="Arial" w:hAnsi="Arial" w:cs="Arial"/>
        </w:rPr>
        <w:t xml:space="preserve"> PVM</w:t>
      </w:r>
      <w:r w:rsidR="00877D06">
        <w:rPr>
          <w:rFonts w:ascii="Arial" w:hAnsi="Arial" w:cs="Arial"/>
          <w:sz w:val="24"/>
          <w:szCs w:val="24"/>
        </w:rPr>
        <w:t>.</w:t>
      </w:r>
      <w:r w:rsidR="00C27E7A">
        <w:rPr>
          <w:rFonts w:ascii="Arial" w:hAnsi="Arial" w:cs="Arial"/>
          <w:sz w:val="24"/>
          <w:szCs w:val="24"/>
        </w:rPr>
        <w:t>:</w:t>
      </w:r>
    </w:p>
    <w:p w14:paraId="055C3950" w14:textId="4640BDFA" w:rsidR="00C27E7A" w:rsidRPr="00634A9A" w:rsidRDefault="00C27E7A" w:rsidP="00C27E7A">
      <w:pPr>
        <w:pStyle w:val="Sraopastraipa"/>
        <w:tabs>
          <w:tab w:val="left" w:pos="709"/>
        </w:tabs>
        <w:jc w:val="both"/>
        <w:rPr>
          <w:rFonts w:ascii="Arial" w:hAnsi="Arial" w:cs="Arial"/>
          <w:sz w:val="24"/>
          <w:szCs w:val="24"/>
        </w:rPr>
      </w:pPr>
      <w:r w:rsidRPr="00634A9A">
        <w:rPr>
          <w:rFonts w:ascii="Arial" w:hAnsi="Arial" w:cs="Arial"/>
          <w:sz w:val="24"/>
          <w:szCs w:val="24"/>
        </w:rPr>
        <w:t xml:space="preserve">Pirkimo I daliai – </w:t>
      </w:r>
      <w:r w:rsidR="007F22B9">
        <w:rPr>
          <w:rFonts w:ascii="Arial" w:hAnsi="Arial" w:cs="Arial"/>
          <w:sz w:val="24"/>
          <w:szCs w:val="24"/>
        </w:rPr>
        <w:t>826 446,28</w:t>
      </w:r>
      <w:r w:rsidR="00204661" w:rsidRPr="00634A9A">
        <w:rPr>
          <w:rFonts w:ascii="Arial" w:hAnsi="Arial" w:cs="Arial"/>
          <w:sz w:val="24"/>
          <w:szCs w:val="24"/>
        </w:rPr>
        <w:t xml:space="preserve"> EUR be PVM (</w:t>
      </w:r>
      <w:r w:rsidR="007F22B9">
        <w:rPr>
          <w:rFonts w:ascii="Arial" w:hAnsi="Arial" w:cs="Arial"/>
          <w:sz w:val="24"/>
          <w:szCs w:val="24"/>
        </w:rPr>
        <w:t>1 000</w:t>
      </w:r>
      <w:r w:rsidRPr="00634A9A">
        <w:rPr>
          <w:rFonts w:ascii="Arial" w:hAnsi="Arial" w:cs="Arial"/>
          <w:sz w:val="24"/>
          <w:szCs w:val="24"/>
        </w:rPr>
        <w:t xml:space="preserve"> 000 Eur. su PVM</w:t>
      </w:r>
      <w:r w:rsidR="00204661" w:rsidRPr="00634A9A">
        <w:rPr>
          <w:rFonts w:ascii="Arial" w:hAnsi="Arial" w:cs="Arial"/>
          <w:sz w:val="24"/>
          <w:szCs w:val="24"/>
        </w:rPr>
        <w:t>)</w:t>
      </w:r>
    </w:p>
    <w:p w14:paraId="339F8877" w14:textId="338C7696" w:rsidR="006E5E34" w:rsidRPr="00634A9A" w:rsidRDefault="00C27E7A" w:rsidP="00C27E7A">
      <w:pPr>
        <w:pStyle w:val="Sraopastraipa"/>
        <w:tabs>
          <w:tab w:val="left" w:pos="709"/>
        </w:tabs>
        <w:jc w:val="both"/>
        <w:rPr>
          <w:rFonts w:ascii="Arial" w:hAnsi="Arial" w:cs="Arial"/>
          <w:sz w:val="24"/>
          <w:szCs w:val="24"/>
        </w:rPr>
      </w:pPr>
      <w:r w:rsidRPr="00634A9A">
        <w:rPr>
          <w:rFonts w:ascii="Arial" w:hAnsi="Arial" w:cs="Arial"/>
          <w:sz w:val="24"/>
          <w:szCs w:val="24"/>
        </w:rPr>
        <w:t>Pirkimo II daliai</w:t>
      </w:r>
      <w:r w:rsidR="006E5E34" w:rsidRPr="00634A9A">
        <w:rPr>
          <w:rFonts w:ascii="Arial" w:hAnsi="Arial" w:cs="Arial"/>
          <w:sz w:val="24"/>
          <w:szCs w:val="24"/>
        </w:rPr>
        <w:t xml:space="preserve"> </w:t>
      </w:r>
      <w:r w:rsidRPr="00634A9A">
        <w:rPr>
          <w:rFonts w:ascii="Arial" w:hAnsi="Arial" w:cs="Arial"/>
          <w:sz w:val="24"/>
          <w:szCs w:val="24"/>
        </w:rPr>
        <w:t>–</w:t>
      </w:r>
      <w:r w:rsidR="00204661" w:rsidRPr="00634A9A">
        <w:rPr>
          <w:rFonts w:ascii="Arial" w:hAnsi="Arial" w:cs="Arial"/>
          <w:sz w:val="24"/>
          <w:szCs w:val="24"/>
        </w:rPr>
        <w:t xml:space="preserve"> </w:t>
      </w:r>
      <w:r w:rsidR="007F22B9">
        <w:rPr>
          <w:rFonts w:ascii="Arial" w:hAnsi="Arial" w:cs="Arial"/>
          <w:sz w:val="24"/>
          <w:szCs w:val="24"/>
        </w:rPr>
        <w:t>1 652 892,56</w:t>
      </w:r>
      <w:r w:rsidR="00204661" w:rsidRPr="00634A9A">
        <w:rPr>
          <w:rFonts w:ascii="Arial" w:hAnsi="Arial" w:cs="Arial"/>
          <w:sz w:val="24"/>
          <w:szCs w:val="24"/>
        </w:rPr>
        <w:t xml:space="preserve"> EUR be PVM (</w:t>
      </w:r>
      <w:r w:rsidR="007F22B9">
        <w:rPr>
          <w:rFonts w:ascii="Arial" w:hAnsi="Arial" w:cs="Arial"/>
          <w:sz w:val="24"/>
          <w:szCs w:val="24"/>
        </w:rPr>
        <w:t>2 00</w:t>
      </w:r>
      <w:r w:rsidR="00634A9A" w:rsidRPr="00634A9A">
        <w:rPr>
          <w:rFonts w:ascii="Arial" w:hAnsi="Arial" w:cs="Arial"/>
          <w:sz w:val="24"/>
          <w:szCs w:val="24"/>
        </w:rPr>
        <w:t xml:space="preserve">0 </w:t>
      </w:r>
      <w:r w:rsidR="007F22B9">
        <w:rPr>
          <w:rFonts w:ascii="Arial" w:hAnsi="Arial" w:cs="Arial"/>
          <w:sz w:val="24"/>
          <w:szCs w:val="24"/>
        </w:rPr>
        <w:t>0</w:t>
      </w:r>
      <w:r w:rsidR="00634A9A" w:rsidRPr="00634A9A">
        <w:rPr>
          <w:rFonts w:ascii="Arial" w:hAnsi="Arial" w:cs="Arial"/>
          <w:sz w:val="24"/>
          <w:szCs w:val="24"/>
        </w:rPr>
        <w:t>00</w:t>
      </w:r>
      <w:r w:rsidRPr="00634A9A">
        <w:rPr>
          <w:rFonts w:ascii="Arial" w:hAnsi="Arial" w:cs="Arial"/>
          <w:sz w:val="24"/>
          <w:szCs w:val="24"/>
        </w:rPr>
        <w:t xml:space="preserve"> Eur. su PVM</w:t>
      </w:r>
      <w:r w:rsidR="00204661" w:rsidRPr="00634A9A">
        <w:rPr>
          <w:rFonts w:ascii="Arial" w:hAnsi="Arial" w:cs="Arial"/>
          <w:sz w:val="24"/>
          <w:szCs w:val="24"/>
        </w:rPr>
        <w:t>)</w:t>
      </w:r>
    </w:p>
    <w:p w14:paraId="7253F8F7" w14:textId="77777777" w:rsidR="006E5E34" w:rsidRPr="00634A9A" w:rsidRDefault="006E5E34" w:rsidP="006E5E34">
      <w:pPr>
        <w:tabs>
          <w:tab w:val="left" w:pos="709"/>
        </w:tabs>
        <w:jc w:val="both"/>
        <w:rPr>
          <w:rFonts w:ascii="Arial" w:hAnsi="Arial" w:cs="Arial"/>
        </w:rPr>
      </w:pPr>
    </w:p>
    <w:p w14:paraId="574567EA" w14:textId="3459D963" w:rsidR="00FF03B0" w:rsidRPr="00877D06" w:rsidRDefault="00FF03B0" w:rsidP="00EE58C6">
      <w:pPr>
        <w:pStyle w:val="Sraopastraipa"/>
        <w:tabs>
          <w:tab w:val="left" w:pos="709"/>
        </w:tabs>
        <w:ind w:left="360"/>
        <w:jc w:val="both"/>
        <w:rPr>
          <w:rFonts w:ascii="Arial" w:hAnsi="Arial" w:cs="Arial"/>
          <w:szCs w:val="20"/>
        </w:rPr>
      </w:pPr>
      <w:r w:rsidRPr="00877D06">
        <w:rPr>
          <w:rFonts w:ascii="Arial" w:hAnsi="Arial" w:cs="Arial"/>
          <w:szCs w:val="20"/>
        </w:rPr>
        <w:t>PRIDEDAMA:</w:t>
      </w:r>
    </w:p>
    <w:p w14:paraId="5D9832FF" w14:textId="77777777" w:rsidR="001774D3" w:rsidRPr="00877D06" w:rsidRDefault="00FF03B0" w:rsidP="00D92D56">
      <w:pPr>
        <w:keepNext/>
        <w:numPr>
          <w:ilvl w:val="0"/>
          <w:numId w:val="6"/>
        </w:numPr>
        <w:tabs>
          <w:tab w:val="left" w:pos="851"/>
        </w:tabs>
        <w:ind w:left="0" w:firstLine="426"/>
        <w:jc w:val="both"/>
        <w:outlineLvl w:val="0"/>
        <w:rPr>
          <w:rFonts w:ascii="Arial" w:hAnsi="Arial" w:cs="Arial"/>
          <w:caps/>
          <w:szCs w:val="20"/>
        </w:rPr>
      </w:pPr>
      <w:r w:rsidRPr="00877D06">
        <w:rPr>
          <w:rFonts w:ascii="Arial" w:hAnsi="Arial" w:cs="Arial"/>
          <w:szCs w:val="20"/>
        </w:rPr>
        <w:t>Darbų priėmimo-perdavimo aktas</w:t>
      </w:r>
      <w:r w:rsidR="00A827BE" w:rsidRPr="00877D06">
        <w:rPr>
          <w:rFonts w:ascii="Arial" w:hAnsi="Arial" w:cs="Arial"/>
          <w:szCs w:val="20"/>
        </w:rPr>
        <w:t xml:space="preserve"> F-2</w:t>
      </w:r>
    </w:p>
    <w:p w14:paraId="1CB06F2D" w14:textId="7F529FD5" w:rsidR="00FF03B0" w:rsidRPr="00877D06" w:rsidRDefault="001774D3" w:rsidP="00D92D56">
      <w:pPr>
        <w:keepNext/>
        <w:numPr>
          <w:ilvl w:val="0"/>
          <w:numId w:val="6"/>
        </w:numPr>
        <w:tabs>
          <w:tab w:val="left" w:pos="851"/>
        </w:tabs>
        <w:ind w:left="0" w:firstLine="426"/>
        <w:jc w:val="both"/>
        <w:outlineLvl w:val="0"/>
        <w:rPr>
          <w:rFonts w:ascii="Arial" w:hAnsi="Arial" w:cs="Arial"/>
          <w:caps/>
          <w:szCs w:val="20"/>
        </w:rPr>
      </w:pPr>
      <w:r w:rsidRPr="00877D06">
        <w:rPr>
          <w:rFonts w:ascii="Arial" w:hAnsi="Arial" w:cs="Arial"/>
          <w:caps/>
          <w:szCs w:val="20"/>
        </w:rPr>
        <w:t>a</w:t>
      </w:r>
      <w:r w:rsidR="00FF03B0" w:rsidRPr="00877D06">
        <w:rPr>
          <w:rFonts w:ascii="Arial" w:hAnsi="Arial" w:cs="Arial"/>
          <w:szCs w:val="20"/>
        </w:rPr>
        <w:t>tliktų darbų ir išlaidų apmokėjimo pažyma</w:t>
      </w:r>
      <w:r w:rsidR="00A827BE" w:rsidRPr="00877D06">
        <w:rPr>
          <w:rFonts w:ascii="Arial" w:hAnsi="Arial" w:cs="Arial"/>
          <w:caps/>
          <w:szCs w:val="20"/>
        </w:rPr>
        <w:t xml:space="preserve"> F-3</w:t>
      </w:r>
    </w:p>
    <w:p w14:paraId="0913DFAE" w14:textId="77777777" w:rsidR="0041165E" w:rsidRPr="00877D06" w:rsidRDefault="0041165E" w:rsidP="00FF03B0">
      <w:pPr>
        <w:rPr>
          <w:rFonts w:ascii="Arial" w:hAnsi="Arial" w:cs="Arial"/>
          <w:szCs w:val="20"/>
        </w:rPr>
      </w:pPr>
    </w:p>
    <w:p w14:paraId="3D6A5DF2" w14:textId="77777777" w:rsidR="001774D3" w:rsidRDefault="001774D3" w:rsidP="00FF03B0">
      <w:pPr>
        <w:rPr>
          <w:rFonts w:ascii="Arial" w:hAnsi="Arial" w:cs="Arial"/>
          <w:szCs w:val="20"/>
        </w:rPr>
      </w:pPr>
    </w:p>
    <w:p w14:paraId="67D77328" w14:textId="77777777" w:rsidR="001774D3" w:rsidRDefault="001774D3" w:rsidP="00FF03B0">
      <w:pPr>
        <w:rPr>
          <w:rFonts w:ascii="Arial" w:hAnsi="Arial" w:cs="Arial"/>
          <w:szCs w:val="20"/>
        </w:rPr>
      </w:pPr>
    </w:p>
    <w:p w14:paraId="22B7A9D0" w14:textId="77777777" w:rsidR="001774D3" w:rsidRPr="00A8189D" w:rsidRDefault="001774D3" w:rsidP="00FF03B0">
      <w:pPr>
        <w:rPr>
          <w:rFonts w:ascii="Arial" w:hAnsi="Arial" w:cs="Arial"/>
          <w:szCs w:val="20"/>
        </w:rPr>
      </w:pPr>
    </w:p>
    <w:p w14:paraId="714D555F" w14:textId="77777777" w:rsidR="00FF03B0" w:rsidRPr="00A8189D" w:rsidRDefault="00FF03B0" w:rsidP="00A40776">
      <w:pPr>
        <w:ind w:left="426"/>
        <w:rPr>
          <w:rFonts w:ascii="Arial" w:hAnsi="Arial" w:cs="Arial"/>
          <w:szCs w:val="20"/>
        </w:rPr>
      </w:pPr>
      <w:r w:rsidRPr="00A8189D">
        <w:rPr>
          <w:rFonts w:ascii="Arial" w:hAnsi="Arial" w:cs="Arial"/>
          <w:szCs w:val="20"/>
        </w:rPr>
        <w:t>SUDERINTA:</w:t>
      </w:r>
    </w:p>
    <w:p w14:paraId="752EE117" w14:textId="7E8E495A" w:rsidR="00FF03B0" w:rsidRPr="00A8189D" w:rsidRDefault="00FF03B0" w:rsidP="00A40776">
      <w:pPr>
        <w:ind w:firstLine="426"/>
        <w:rPr>
          <w:rFonts w:ascii="Arial" w:hAnsi="Arial" w:cs="Arial"/>
          <w:szCs w:val="20"/>
        </w:rPr>
      </w:pPr>
      <w:r w:rsidRPr="00A8189D">
        <w:rPr>
          <w:rFonts w:ascii="Arial" w:hAnsi="Arial" w:cs="Arial"/>
          <w:szCs w:val="20"/>
        </w:rPr>
        <w:t xml:space="preserve">Statybos </w:t>
      </w:r>
      <w:r w:rsidR="00A827BE" w:rsidRPr="00A8189D">
        <w:rPr>
          <w:rFonts w:ascii="Arial" w:hAnsi="Arial" w:cs="Arial"/>
          <w:szCs w:val="20"/>
        </w:rPr>
        <w:t xml:space="preserve">ir </w:t>
      </w:r>
      <w:r w:rsidR="00593F52" w:rsidRPr="00A8189D">
        <w:rPr>
          <w:rFonts w:ascii="Arial" w:hAnsi="Arial" w:cs="Arial"/>
          <w:szCs w:val="20"/>
        </w:rPr>
        <w:t xml:space="preserve">kelių priežiūros </w:t>
      </w:r>
      <w:r w:rsidRPr="00A8189D">
        <w:rPr>
          <w:rFonts w:ascii="Arial" w:hAnsi="Arial" w:cs="Arial"/>
          <w:szCs w:val="20"/>
        </w:rPr>
        <w:t>skyriaus vedėjas</w:t>
      </w:r>
      <w:r w:rsidR="0041165E" w:rsidRPr="00A8189D">
        <w:rPr>
          <w:rFonts w:ascii="Arial" w:hAnsi="Arial" w:cs="Arial"/>
          <w:szCs w:val="20"/>
        </w:rPr>
        <w:tab/>
      </w:r>
      <w:r w:rsidR="0041165E" w:rsidRPr="00A8189D">
        <w:rPr>
          <w:rFonts w:ascii="Arial" w:hAnsi="Arial" w:cs="Arial"/>
          <w:szCs w:val="20"/>
        </w:rPr>
        <w:tab/>
      </w:r>
      <w:r w:rsidR="0041165E" w:rsidRPr="00A8189D">
        <w:rPr>
          <w:rFonts w:ascii="Arial" w:hAnsi="Arial" w:cs="Arial"/>
          <w:szCs w:val="20"/>
        </w:rPr>
        <w:tab/>
      </w:r>
      <w:r w:rsidR="00593F52" w:rsidRPr="00A8189D">
        <w:rPr>
          <w:rFonts w:ascii="Arial" w:hAnsi="Arial" w:cs="Arial"/>
          <w:szCs w:val="20"/>
        </w:rPr>
        <w:t>Algirdas Ronkus</w:t>
      </w:r>
    </w:p>
    <w:p w14:paraId="160F088A" w14:textId="77777777" w:rsidR="0041165E" w:rsidRPr="00A8189D" w:rsidRDefault="0041165E" w:rsidP="00FF03B0">
      <w:pPr>
        <w:ind w:left="426"/>
        <w:rPr>
          <w:rFonts w:ascii="Arial" w:hAnsi="Arial" w:cs="Arial"/>
        </w:rPr>
      </w:pPr>
    </w:p>
    <w:p w14:paraId="1A0BD98E" w14:textId="77777777" w:rsidR="00D76D5D" w:rsidRDefault="00D76D5D" w:rsidP="00FF03B0">
      <w:pPr>
        <w:ind w:left="426"/>
        <w:rPr>
          <w:rFonts w:ascii="Arial" w:hAnsi="Arial" w:cs="Arial"/>
        </w:rPr>
      </w:pPr>
    </w:p>
    <w:p w14:paraId="58B536BC" w14:textId="77777777" w:rsidR="001774D3" w:rsidRDefault="001774D3" w:rsidP="00FF03B0">
      <w:pPr>
        <w:ind w:left="426"/>
        <w:rPr>
          <w:rFonts w:ascii="Arial" w:hAnsi="Arial" w:cs="Arial"/>
        </w:rPr>
      </w:pPr>
    </w:p>
    <w:p w14:paraId="4AFF6D7F" w14:textId="77777777" w:rsidR="001774D3" w:rsidRDefault="001774D3" w:rsidP="00FF03B0">
      <w:pPr>
        <w:ind w:left="426"/>
        <w:rPr>
          <w:rFonts w:ascii="Arial" w:hAnsi="Arial" w:cs="Arial"/>
        </w:rPr>
      </w:pPr>
    </w:p>
    <w:p w14:paraId="7A0D3C2C" w14:textId="77777777" w:rsidR="001774D3" w:rsidRDefault="001774D3" w:rsidP="00FF03B0">
      <w:pPr>
        <w:ind w:left="426"/>
        <w:rPr>
          <w:rFonts w:ascii="Arial" w:hAnsi="Arial" w:cs="Arial"/>
        </w:rPr>
      </w:pPr>
    </w:p>
    <w:p w14:paraId="00A635C5" w14:textId="77777777" w:rsidR="001774D3" w:rsidRDefault="001774D3" w:rsidP="00FF03B0">
      <w:pPr>
        <w:ind w:left="426"/>
        <w:rPr>
          <w:rFonts w:ascii="Arial" w:hAnsi="Arial" w:cs="Arial"/>
        </w:rPr>
      </w:pPr>
    </w:p>
    <w:p w14:paraId="015EDF75" w14:textId="77777777" w:rsidR="001774D3" w:rsidRDefault="001774D3" w:rsidP="00FF03B0">
      <w:pPr>
        <w:ind w:left="426"/>
        <w:rPr>
          <w:rFonts w:ascii="Arial" w:hAnsi="Arial" w:cs="Arial"/>
        </w:rPr>
      </w:pPr>
    </w:p>
    <w:p w14:paraId="6FEC03FD" w14:textId="77777777" w:rsidR="001774D3" w:rsidRDefault="001774D3" w:rsidP="00FF03B0">
      <w:pPr>
        <w:ind w:left="426"/>
        <w:rPr>
          <w:rFonts w:ascii="Arial" w:hAnsi="Arial" w:cs="Arial"/>
        </w:rPr>
      </w:pPr>
    </w:p>
    <w:p w14:paraId="65716729" w14:textId="77777777" w:rsidR="001774D3" w:rsidRDefault="001774D3" w:rsidP="00FF03B0">
      <w:pPr>
        <w:ind w:left="426"/>
        <w:rPr>
          <w:rFonts w:ascii="Arial" w:hAnsi="Arial" w:cs="Arial"/>
        </w:rPr>
      </w:pPr>
    </w:p>
    <w:p w14:paraId="7D422729" w14:textId="77777777" w:rsidR="001774D3" w:rsidRDefault="001774D3" w:rsidP="00FF03B0">
      <w:pPr>
        <w:ind w:left="426"/>
        <w:rPr>
          <w:rFonts w:ascii="Arial" w:hAnsi="Arial" w:cs="Arial"/>
        </w:rPr>
      </w:pPr>
    </w:p>
    <w:p w14:paraId="10A087DF" w14:textId="77777777" w:rsidR="001774D3" w:rsidRDefault="001774D3" w:rsidP="00FF03B0">
      <w:pPr>
        <w:ind w:left="426"/>
        <w:rPr>
          <w:rFonts w:ascii="Arial" w:hAnsi="Arial" w:cs="Arial"/>
        </w:rPr>
      </w:pPr>
    </w:p>
    <w:p w14:paraId="1D73F8CF" w14:textId="77777777" w:rsidR="001774D3" w:rsidRPr="00A8189D" w:rsidRDefault="001774D3" w:rsidP="00FF03B0">
      <w:pPr>
        <w:ind w:left="426"/>
        <w:rPr>
          <w:rFonts w:ascii="Arial" w:hAnsi="Arial" w:cs="Arial"/>
        </w:rPr>
      </w:pPr>
    </w:p>
    <w:p w14:paraId="706CB225" w14:textId="08843DF3" w:rsidR="00FF03B0" w:rsidRPr="00A8189D" w:rsidRDefault="0041165E" w:rsidP="00A40776">
      <w:pPr>
        <w:ind w:firstLine="426"/>
        <w:rPr>
          <w:rFonts w:ascii="Arial" w:hAnsi="Arial" w:cs="Arial"/>
        </w:rPr>
      </w:pPr>
      <w:r w:rsidRPr="00A8189D">
        <w:rPr>
          <w:rFonts w:ascii="Arial" w:hAnsi="Arial" w:cs="Arial"/>
        </w:rPr>
        <w:t>J.</w:t>
      </w:r>
      <w:r w:rsidR="00FF03B0" w:rsidRPr="00A8189D">
        <w:rPr>
          <w:rFonts w:ascii="Arial" w:hAnsi="Arial" w:cs="Arial"/>
        </w:rPr>
        <w:t xml:space="preserve"> J</w:t>
      </w:r>
      <w:r w:rsidRPr="00A8189D">
        <w:rPr>
          <w:rFonts w:ascii="Arial" w:hAnsi="Arial" w:cs="Arial"/>
        </w:rPr>
        <w:t>ackus,</w:t>
      </w:r>
      <w:r w:rsidR="00FF03B0" w:rsidRPr="00A8189D">
        <w:rPr>
          <w:rFonts w:ascii="Arial" w:hAnsi="Arial" w:cs="Arial"/>
        </w:rPr>
        <w:t xml:space="preserve"> tel. 47 20 21, el. p. </w:t>
      </w:r>
      <w:hyperlink r:id="rId21" w:history="1">
        <w:r w:rsidRPr="00A8189D">
          <w:rPr>
            <w:rStyle w:val="Hipersaitas"/>
            <w:rFonts w:ascii="Arial" w:hAnsi="Arial" w:cs="Arial"/>
          </w:rPr>
          <w:t>jonas.jackus@klaipedos-r.lt</w:t>
        </w:r>
      </w:hyperlink>
    </w:p>
    <w:p w14:paraId="14FB34AC" w14:textId="007DFAC8" w:rsidR="00FF03B0" w:rsidRPr="00A8189D" w:rsidRDefault="00FF03B0" w:rsidP="00FF03B0">
      <w:pPr>
        <w:rPr>
          <w:rFonts w:ascii="Arial" w:hAnsi="Arial" w:cs="Arial"/>
        </w:rPr>
      </w:pPr>
      <w:r w:rsidRPr="00A8189D">
        <w:rPr>
          <w:rFonts w:ascii="Arial" w:hAnsi="Arial" w:cs="Arial"/>
          <w:caps/>
          <w:lang w:val="es-MX"/>
        </w:rPr>
        <w:br w:type="page"/>
      </w:r>
      <w:r w:rsidRPr="00A8189D">
        <w:rPr>
          <w:rFonts w:ascii="Arial" w:hAnsi="Arial" w:cs="Arial"/>
          <w:b/>
        </w:rPr>
        <w:lastRenderedPageBreak/>
        <w:t>Užsakovas:</w:t>
      </w:r>
      <w:r w:rsidRPr="00A8189D">
        <w:rPr>
          <w:rFonts w:ascii="Arial" w:hAnsi="Arial" w:cs="Arial"/>
        </w:rPr>
        <w:t xml:space="preserve"> </w:t>
      </w:r>
      <w:r w:rsidR="00A827BE" w:rsidRPr="00A8189D">
        <w:rPr>
          <w:rFonts w:ascii="Arial" w:hAnsi="Arial" w:cs="Arial"/>
        </w:rPr>
        <w:tab/>
      </w:r>
      <w:r w:rsidR="00A827BE" w:rsidRPr="00A8189D">
        <w:rPr>
          <w:rFonts w:ascii="Arial" w:hAnsi="Arial" w:cs="Arial"/>
        </w:rPr>
        <w:tab/>
      </w:r>
      <w:r w:rsidR="00A827BE" w:rsidRPr="00A8189D">
        <w:rPr>
          <w:rFonts w:ascii="Arial" w:hAnsi="Arial" w:cs="Arial"/>
        </w:rPr>
        <w:tab/>
      </w:r>
      <w:r w:rsidR="00A827BE" w:rsidRPr="00A8189D">
        <w:rPr>
          <w:rFonts w:ascii="Arial" w:hAnsi="Arial" w:cs="Arial"/>
        </w:rPr>
        <w:tab/>
      </w:r>
      <w:r w:rsidR="00A827BE" w:rsidRPr="00A8189D">
        <w:rPr>
          <w:rFonts w:ascii="Arial" w:hAnsi="Arial" w:cs="Arial"/>
        </w:rPr>
        <w:tab/>
      </w:r>
      <w:r w:rsidR="00A40776" w:rsidRPr="00A8189D">
        <w:rPr>
          <w:rFonts w:ascii="Arial" w:hAnsi="Arial" w:cs="Arial"/>
        </w:rPr>
        <w:t>(forma F-2)</w:t>
      </w:r>
      <w:r w:rsidR="00A827BE" w:rsidRPr="00A8189D">
        <w:rPr>
          <w:rFonts w:ascii="Arial" w:hAnsi="Arial" w:cs="Arial"/>
        </w:rPr>
        <w:tab/>
      </w:r>
    </w:p>
    <w:p w14:paraId="04206E73" w14:textId="77777777" w:rsidR="00FF03B0" w:rsidRPr="00A8189D" w:rsidRDefault="00FF03B0" w:rsidP="00FF03B0">
      <w:pPr>
        <w:rPr>
          <w:rFonts w:ascii="Arial" w:hAnsi="Arial" w:cs="Arial"/>
        </w:rPr>
      </w:pPr>
      <w:bookmarkStart w:id="2" w:name="_Hlk213145653"/>
      <w:r w:rsidRPr="00A8189D">
        <w:rPr>
          <w:rFonts w:ascii="Arial" w:hAnsi="Arial" w:cs="Arial"/>
        </w:rPr>
        <w:t>Klaipėdos rajono savivaldybės administracija</w:t>
      </w:r>
    </w:p>
    <w:bookmarkEnd w:id="2"/>
    <w:p w14:paraId="6B39DB96" w14:textId="77777777" w:rsidR="00FF03B0" w:rsidRPr="00A8189D" w:rsidRDefault="00FF03B0" w:rsidP="00FF03B0">
      <w:pPr>
        <w:rPr>
          <w:rFonts w:ascii="Arial" w:hAnsi="Arial" w:cs="Arial"/>
          <w:b/>
        </w:rPr>
      </w:pPr>
    </w:p>
    <w:p w14:paraId="25A9F0F8" w14:textId="77777777" w:rsidR="00FF03B0" w:rsidRPr="00A8189D" w:rsidRDefault="00FF03B0" w:rsidP="00FF03B0">
      <w:pPr>
        <w:rPr>
          <w:rFonts w:ascii="Arial" w:hAnsi="Arial" w:cs="Arial"/>
        </w:rPr>
      </w:pPr>
      <w:r w:rsidRPr="00A8189D">
        <w:rPr>
          <w:rFonts w:ascii="Arial" w:hAnsi="Arial" w:cs="Arial"/>
          <w:b/>
        </w:rPr>
        <w:t>Rangovas:</w:t>
      </w:r>
      <w:r w:rsidRPr="00A8189D">
        <w:rPr>
          <w:rFonts w:ascii="Arial" w:hAnsi="Arial" w:cs="Arial"/>
        </w:rPr>
        <w:t xml:space="preserve"> __________________</w:t>
      </w:r>
    </w:p>
    <w:p w14:paraId="038E2E18" w14:textId="77777777" w:rsidR="00FF03B0" w:rsidRPr="00A8189D" w:rsidRDefault="00FF03B0" w:rsidP="00FF03B0">
      <w:pPr>
        <w:rPr>
          <w:rFonts w:ascii="Arial" w:hAnsi="Arial" w:cs="Arial"/>
          <w:b/>
        </w:rPr>
      </w:pPr>
    </w:p>
    <w:p w14:paraId="008AF396" w14:textId="77777777" w:rsidR="00FF03B0" w:rsidRPr="00A8189D" w:rsidRDefault="00FF03B0" w:rsidP="00FF03B0">
      <w:pPr>
        <w:rPr>
          <w:rFonts w:ascii="Arial" w:hAnsi="Arial" w:cs="Arial"/>
        </w:rPr>
      </w:pPr>
      <w:r w:rsidRPr="00A8189D">
        <w:rPr>
          <w:rFonts w:ascii="Arial" w:hAnsi="Arial" w:cs="Arial"/>
          <w:b/>
        </w:rPr>
        <w:t>Rangos sutartis:</w:t>
      </w:r>
      <w:r w:rsidRPr="00A8189D">
        <w:rPr>
          <w:rFonts w:ascii="Arial" w:hAnsi="Arial" w:cs="Arial"/>
        </w:rPr>
        <w:t xml:space="preserve"> data ________,  Nr.________</w:t>
      </w:r>
    </w:p>
    <w:p w14:paraId="6DAF830D" w14:textId="77777777" w:rsidR="00FF03B0" w:rsidRPr="00A8189D" w:rsidRDefault="00FF03B0" w:rsidP="00FF03B0">
      <w:pPr>
        <w:rPr>
          <w:rFonts w:ascii="Arial" w:hAnsi="Arial" w:cs="Arial"/>
        </w:rPr>
      </w:pPr>
    </w:p>
    <w:p w14:paraId="01438775" w14:textId="77777777" w:rsidR="00FF03B0" w:rsidRPr="00A8189D" w:rsidRDefault="00FF03B0" w:rsidP="00FF03B0">
      <w:pPr>
        <w:jc w:val="center"/>
        <w:rPr>
          <w:rFonts w:ascii="Arial" w:hAnsi="Arial" w:cs="Arial"/>
          <w:b/>
          <w:sz w:val="28"/>
          <w:szCs w:val="28"/>
          <w:lang w:val="en-GB"/>
        </w:rPr>
      </w:pPr>
    </w:p>
    <w:p w14:paraId="16B04A94" w14:textId="77777777" w:rsidR="00FF03B0" w:rsidRPr="00A8189D" w:rsidRDefault="00FF03B0" w:rsidP="00FF03B0">
      <w:pPr>
        <w:jc w:val="center"/>
        <w:rPr>
          <w:rFonts w:ascii="Arial" w:hAnsi="Arial" w:cs="Arial"/>
          <w:b/>
          <w:sz w:val="28"/>
          <w:szCs w:val="28"/>
          <w:lang w:val="en-GB"/>
        </w:rPr>
      </w:pPr>
    </w:p>
    <w:p w14:paraId="0429D6A7" w14:textId="77777777" w:rsidR="00FF03B0" w:rsidRPr="00A8189D" w:rsidRDefault="00FF03B0" w:rsidP="00FF03B0">
      <w:pPr>
        <w:jc w:val="center"/>
        <w:rPr>
          <w:rFonts w:ascii="Arial" w:hAnsi="Arial" w:cs="Arial"/>
          <w:b/>
          <w:sz w:val="28"/>
          <w:szCs w:val="28"/>
        </w:rPr>
      </w:pPr>
    </w:p>
    <w:p w14:paraId="541C7D33" w14:textId="77777777" w:rsidR="00FF03B0" w:rsidRPr="00A8189D" w:rsidRDefault="00FF03B0" w:rsidP="00FF03B0">
      <w:pPr>
        <w:jc w:val="center"/>
        <w:rPr>
          <w:rFonts w:ascii="Arial" w:hAnsi="Arial" w:cs="Arial"/>
          <w:sz w:val="28"/>
          <w:szCs w:val="28"/>
        </w:rPr>
      </w:pPr>
      <w:r w:rsidRPr="00A8189D">
        <w:rPr>
          <w:rFonts w:ascii="Arial" w:hAnsi="Arial" w:cs="Arial"/>
          <w:b/>
        </w:rPr>
        <w:t>Darbų priėmimo-perdavimo AKTAS Nr.</w:t>
      </w:r>
      <w:r w:rsidRPr="00A8189D">
        <w:rPr>
          <w:rFonts w:ascii="Arial" w:hAnsi="Arial" w:cs="Arial"/>
          <w:sz w:val="28"/>
          <w:szCs w:val="28"/>
        </w:rPr>
        <w:t xml:space="preserve"> _______</w:t>
      </w:r>
    </w:p>
    <w:p w14:paraId="63FBFC62" w14:textId="77777777" w:rsidR="00FF03B0" w:rsidRPr="00A8189D" w:rsidRDefault="00FF03B0" w:rsidP="00FF03B0">
      <w:pPr>
        <w:jc w:val="center"/>
        <w:rPr>
          <w:rFonts w:ascii="Arial" w:hAnsi="Arial" w:cs="Arial"/>
          <w:sz w:val="28"/>
          <w:szCs w:val="28"/>
        </w:rPr>
      </w:pPr>
    </w:p>
    <w:p w14:paraId="550E1E82" w14:textId="58DFA9E0" w:rsidR="00FF03B0" w:rsidRPr="00A8189D" w:rsidRDefault="00FF03B0" w:rsidP="00FF03B0">
      <w:pPr>
        <w:jc w:val="center"/>
        <w:rPr>
          <w:rFonts w:ascii="Arial" w:hAnsi="Arial" w:cs="Arial"/>
        </w:rPr>
      </w:pPr>
      <w:r w:rsidRPr="00A8189D">
        <w:rPr>
          <w:rFonts w:ascii="Arial" w:hAnsi="Arial" w:cs="Arial"/>
        </w:rPr>
        <w:t>20</w:t>
      </w:r>
      <w:r w:rsidR="001774D3">
        <w:rPr>
          <w:rFonts w:ascii="Arial" w:hAnsi="Arial" w:cs="Arial"/>
        </w:rPr>
        <w:t>2</w:t>
      </w:r>
      <w:r w:rsidRPr="00A8189D">
        <w:rPr>
          <w:rFonts w:ascii="Arial" w:hAnsi="Arial" w:cs="Arial"/>
        </w:rPr>
        <w:t xml:space="preserve"> __ m. _________ mėn. ___ d. </w:t>
      </w:r>
    </w:p>
    <w:p w14:paraId="19B53214" w14:textId="77777777" w:rsidR="00FF03B0" w:rsidRPr="00A8189D" w:rsidRDefault="00FF03B0" w:rsidP="00FF03B0">
      <w:pPr>
        <w:jc w:val="center"/>
        <w:rPr>
          <w:rFonts w:ascii="Arial" w:hAnsi="Arial" w:cs="Arial"/>
          <w:b/>
          <w:sz w:val="28"/>
          <w:szCs w:val="28"/>
        </w:rPr>
      </w:pPr>
    </w:p>
    <w:p w14:paraId="574EDC5E" w14:textId="3326A93D" w:rsidR="00FF03B0" w:rsidRPr="00A40776" w:rsidRDefault="00A40776" w:rsidP="00A40776">
      <w:pPr>
        <w:rPr>
          <w:rFonts w:ascii="Arial" w:hAnsi="Arial" w:cs="Arial"/>
          <w:bCs/>
        </w:rPr>
      </w:pPr>
      <w:r w:rsidRPr="00A40776">
        <w:rPr>
          <w:rFonts w:ascii="Arial" w:hAnsi="Arial" w:cs="Arial"/>
          <w:bCs/>
        </w:rPr>
        <w:t>(</w:t>
      </w:r>
      <w:r>
        <w:rPr>
          <w:rFonts w:ascii="Arial" w:hAnsi="Arial" w:cs="Arial"/>
          <w:bCs/>
        </w:rPr>
        <w:t xml:space="preserve">įrašyti </w:t>
      </w:r>
      <w:r w:rsidRPr="00A40776">
        <w:rPr>
          <w:rFonts w:ascii="Arial" w:hAnsi="Arial" w:cs="Arial"/>
          <w:bCs/>
        </w:rPr>
        <w:t>seniūnij</w:t>
      </w:r>
      <w:r>
        <w:rPr>
          <w:rFonts w:ascii="Arial" w:hAnsi="Arial" w:cs="Arial"/>
          <w:bCs/>
        </w:rPr>
        <w:t>ą</w:t>
      </w:r>
      <w:r w:rsidRPr="00A40776">
        <w:rPr>
          <w:rFonts w:ascii="Arial" w:hAnsi="Arial" w:cs="Arial"/>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790"/>
        <w:gridCol w:w="2795"/>
        <w:gridCol w:w="897"/>
        <w:gridCol w:w="1379"/>
        <w:gridCol w:w="1595"/>
        <w:gridCol w:w="1583"/>
      </w:tblGrid>
      <w:tr w:rsidR="00AE33B0" w:rsidRPr="00A8189D" w14:paraId="7534F5C4" w14:textId="77777777" w:rsidTr="00AE33B0">
        <w:tc>
          <w:tcPr>
            <w:tcW w:w="706" w:type="dxa"/>
            <w:vMerge w:val="restart"/>
            <w:vAlign w:val="center"/>
          </w:tcPr>
          <w:p w14:paraId="0768D758" w14:textId="77777777" w:rsidR="00AE33B0" w:rsidRPr="00A8189D" w:rsidRDefault="00AE33B0" w:rsidP="00FF03B0">
            <w:pPr>
              <w:jc w:val="center"/>
              <w:rPr>
                <w:rFonts w:ascii="Arial" w:hAnsi="Arial" w:cs="Arial"/>
                <w:b/>
              </w:rPr>
            </w:pPr>
            <w:r w:rsidRPr="00A8189D">
              <w:rPr>
                <w:rFonts w:ascii="Arial" w:hAnsi="Arial" w:cs="Arial"/>
                <w:b/>
              </w:rPr>
              <w:t xml:space="preserve">Eil. </w:t>
            </w:r>
            <w:proofErr w:type="spellStart"/>
            <w:r w:rsidRPr="00A8189D">
              <w:rPr>
                <w:rFonts w:ascii="Arial" w:hAnsi="Arial" w:cs="Arial"/>
                <w:b/>
              </w:rPr>
              <w:t>nr.</w:t>
            </w:r>
            <w:proofErr w:type="spellEnd"/>
          </w:p>
        </w:tc>
        <w:tc>
          <w:tcPr>
            <w:tcW w:w="555" w:type="dxa"/>
            <w:vMerge w:val="restart"/>
            <w:vAlign w:val="center"/>
          </w:tcPr>
          <w:p w14:paraId="5C1A1299" w14:textId="5011181C" w:rsidR="00AE33B0" w:rsidRPr="00A8189D" w:rsidRDefault="004447C4" w:rsidP="00AE33B0">
            <w:pPr>
              <w:jc w:val="center"/>
              <w:rPr>
                <w:rFonts w:ascii="Arial" w:hAnsi="Arial" w:cs="Arial"/>
                <w:b/>
              </w:rPr>
            </w:pPr>
            <w:proofErr w:type="spellStart"/>
            <w:r w:rsidRPr="00A8189D">
              <w:rPr>
                <w:rFonts w:ascii="Arial" w:hAnsi="Arial" w:cs="Arial"/>
                <w:b/>
              </w:rPr>
              <w:t>Sąm</w:t>
            </w:r>
            <w:proofErr w:type="spellEnd"/>
            <w:r w:rsidRPr="00A8189D">
              <w:rPr>
                <w:rFonts w:ascii="Arial" w:hAnsi="Arial" w:cs="Arial"/>
                <w:b/>
              </w:rPr>
              <w:t xml:space="preserve">. Eil. Nr. </w:t>
            </w:r>
          </w:p>
        </w:tc>
        <w:tc>
          <w:tcPr>
            <w:tcW w:w="2882" w:type="dxa"/>
            <w:vMerge w:val="restart"/>
            <w:vAlign w:val="center"/>
          </w:tcPr>
          <w:p w14:paraId="3B561E43" w14:textId="0A82C1A3" w:rsidR="00AE33B0" w:rsidRPr="00A8189D" w:rsidRDefault="00AE33B0" w:rsidP="00FF03B0">
            <w:pPr>
              <w:jc w:val="center"/>
              <w:rPr>
                <w:rFonts w:ascii="Arial" w:hAnsi="Arial" w:cs="Arial"/>
                <w:b/>
              </w:rPr>
            </w:pPr>
            <w:r w:rsidRPr="00A8189D">
              <w:rPr>
                <w:rFonts w:ascii="Arial" w:hAnsi="Arial" w:cs="Arial"/>
                <w:b/>
              </w:rPr>
              <w:t>Darbų pavadinimas</w:t>
            </w:r>
          </w:p>
        </w:tc>
        <w:tc>
          <w:tcPr>
            <w:tcW w:w="906" w:type="dxa"/>
            <w:vMerge w:val="restart"/>
            <w:vAlign w:val="center"/>
          </w:tcPr>
          <w:p w14:paraId="6F486A4B" w14:textId="5287B5CB" w:rsidR="00AE33B0" w:rsidRPr="00A8189D" w:rsidRDefault="00AE33B0" w:rsidP="00FF03B0">
            <w:pPr>
              <w:jc w:val="center"/>
              <w:rPr>
                <w:rFonts w:ascii="Arial" w:hAnsi="Arial" w:cs="Arial"/>
                <w:b/>
              </w:rPr>
            </w:pPr>
            <w:r w:rsidRPr="00A8189D">
              <w:rPr>
                <w:rFonts w:ascii="Arial" w:hAnsi="Arial" w:cs="Arial"/>
                <w:b/>
              </w:rPr>
              <w:t>Mato vnt.</w:t>
            </w:r>
          </w:p>
        </w:tc>
        <w:tc>
          <w:tcPr>
            <w:tcW w:w="1414" w:type="dxa"/>
            <w:vMerge w:val="restart"/>
            <w:vAlign w:val="center"/>
          </w:tcPr>
          <w:p w14:paraId="4822C2F8" w14:textId="77777777" w:rsidR="00AE33B0" w:rsidRPr="00A8189D" w:rsidRDefault="00AE33B0" w:rsidP="00FF03B0">
            <w:pPr>
              <w:jc w:val="center"/>
              <w:rPr>
                <w:rFonts w:ascii="Arial" w:hAnsi="Arial" w:cs="Arial"/>
                <w:b/>
              </w:rPr>
            </w:pPr>
            <w:r w:rsidRPr="00A8189D">
              <w:rPr>
                <w:rFonts w:ascii="Arial" w:hAnsi="Arial" w:cs="Arial"/>
                <w:b/>
              </w:rPr>
              <w:t>Kiekis</w:t>
            </w:r>
          </w:p>
        </w:tc>
        <w:tc>
          <w:tcPr>
            <w:tcW w:w="3273" w:type="dxa"/>
            <w:gridSpan w:val="2"/>
            <w:vAlign w:val="center"/>
          </w:tcPr>
          <w:p w14:paraId="789E8A85" w14:textId="03880992" w:rsidR="00AE33B0" w:rsidRPr="00A8189D" w:rsidRDefault="00AE33B0" w:rsidP="00FF03B0">
            <w:pPr>
              <w:jc w:val="center"/>
              <w:rPr>
                <w:rFonts w:ascii="Arial" w:hAnsi="Arial" w:cs="Arial"/>
                <w:b/>
              </w:rPr>
            </w:pPr>
            <w:r w:rsidRPr="00A8189D">
              <w:rPr>
                <w:rFonts w:ascii="Arial" w:hAnsi="Arial" w:cs="Arial"/>
                <w:b/>
              </w:rPr>
              <w:t xml:space="preserve">Kaina (EUR) </w:t>
            </w:r>
            <w:r w:rsidR="001774D3">
              <w:rPr>
                <w:rFonts w:ascii="Arial" w:hAnsi="Arial" w:cs="Arial"/>
                <w:b/>
              </w:rPr>
              <w:t>SU</w:t>
            </w:r>
            <w:r w:rsidRPr="00A8189D">
              <w:rPr>
                <w:rFonts w:ascii="Arial" w:hAnsi="Arial" w:cs="Arial"/>
                <w:b/>
              </w:rPr>
              <w:t xml:space="preserve"> PVM</w:t>
            </w:r>
          </w:p>
        </w:tc>
      </w:tr>
      <w:tr w:rsidR="00AE33B0" w:rsidRPr="00A8189D" w14:paraId="7897310E" w14:textId="77777777" w:rsidTr="00AE33B0">
        <w:tc>
          <w:tcPr>
            <w:tcW w:w="706" w:type="dxa"/>
            <w:vMerge/>
            <w:vAlign w:val="center"/>
          </w:tcPr>
          <w:p w14:paraId="0BC55E50" w14:textId="77777777" w:rsidR="00AE33B0" w:rsidRPr="00A8189D" w:rsidRDefault="00AE33B0" w:rsidP="00FF03B0">
            <w:pPr>
              <w:jc w:val="center"/>
              <w:rPr>
                <w:rFonts w:ascii="Arial" w:hAnsi="Arial" w:cs="Arial"/>
                <w:b/>
              </w:rPr>
            </w:pPr>
          </w:p>
        </w:tc>
        <w:tc>
          <w:tcPr>
            <w:tcW w:w="555" w:type="dxa"/>
            <w:vMerge/>
            <w:vAlign w:val="center"/>
          </w:tcPr>
          <w:p w14:paraId="2DBFCB27" w14:textId="77777777" w:rsidR="00AE33B0" w:rsidRPr="00A8189D" w:rsidRDefault="00AE33B0" w:rsidP="00FF03B0">
            <w:pPr>
              <w:jc w:val="center"/>
              <w:rPr>
                <w:rFonts w:ascii="Arial" w:hAnsi="Arial" w:cs="Arial"/>
                <w:b/>
              </w:rPr>
            </w:pPr>
          </w:p>
        </w:tc>
        <w:tc>
          <w:tcPr>
            <w:tcW w:w="2882" w:type="dxa"/>
            <w:vMerge/>
            <w:vAlign w:val="center"/>
          </w:tcPr>
          <w:p w14:paraId="768B2141" w14:textId="77777777" w:rsidR="00AE33B0" w:rsidRPr="00A8189D" w:rsidRDefault="00AE33B0" w:rsidP="00FF03B0">
            <w:pPr>
              <w:jc w:val="center"/>
              <w:rPr>
                <w:rFonts w:ascii="Arial" w:hAnsi="Arial" w:cs="Arial"/>
                <w:b/>
              </w:rPr>
            </w:pPr>
          </w:p>
        </w:tc>
        <w:tc>
          <w:tcPr>
            <w:tcW w:w="906" w:type="dxa"/>
            <w:vMerge/>
            <w:vAlign w:val="center"/>
          </w:tcPr>
          <w:p w14:paraId="31E15177" w14:textId="4E6E3F9C" w:rsidR="00AE33B0" w:rsidRPr="00A8189D" w:rsidRDefault="00AE33B0" w:rsidP="00FF03B0">
            <w:pPr>
              <w:jc w:val="center"/>
              <w:rPr>
                <w:rFonts w:ascii="Arial" w:hAnsi="Arial" w:cs="Arial"/>
                <w:b/>
              </w:rPr>
            </w:pPr>
          </w:p>
        </w:tc>
        <w:tc>
          <w:tcPr>
            <w:tcW w:w="1414" w:type="dxa"/>
            <w:vMerge/>
            <w:vAlign w:val="center"/>
          </w:tcPr>
          <w:p w14:paraId="2BFF01D9" w14:textId="77777777" w:rsidR="00AE33B0" w:rsidRPr="00A8189D" w:rsidRDefault="00AE33B0" w:rsidP="00FF03B0">
            <w:pPr>
              <w:jc w:val="center"/>
              <w:rPr>
                <w:rFonts w:ascii="Arial" w:hAnsi="Arial" w:cs="Arial"/>
                <w:b/>
              </w:rPr>
            </w:pPr>
          </w:p>
        </w:tc>
        <w:tc>
          <w:tcPr>
            <w:tcW w:w="1637" w:type="dxa"/>
            <w:vAlign w:val="center"/>
          </w:tcPr>
          <w:p w14:paraId="70F69D79" w14:textId="77777777" w:rsidR="00AE33B0" w:rsidRPr="00A8189D" w:rsidRDefault="00AE33B0" w:rsidP="00FF03B0">
            <w:pPr>
              <w:jc w:val="center"/>
              <w:rPr>
                <w:rFonts w:ascii="Arial" w:hAnsi="Arial" w:cs="Arial"/>
                <w:b/>
              </w:rPr>
            </w:pPr>
            <w:r w:rsidRPr="00A8189D">
              <w:rPr>
                <w:rFonts w:ascii="Arial" w:hAnsi="Arial" w:cs="Arial"/>
                <w:b/>
              </w:rPr>
              <w:t>vieneto</w:t>
            </w:r>
          </w:p>
        </w:tc>
        <w:tc>
          <w:tcPr>
            <w:tcW w:w="1636" w:type="dxa"/>
            <w:vAlign w:val="center"/>
          </w:tcPr>
          <w:p w14:paraId="40041B46" w14:textId="77777777" w:rsidR="00AE33B0" w:rsidRPr="00A8189D" w:rsidRDefault="00AE33B0" w:rsidP="00FF03B0">
            <w:pPr>
              <w:jc w:val="center"/>
              <w:rPr>
                <w:rFonts w:ascii="Arial" w:hAnsi="Arial" w:cs="Arial"/>
                <w:b/>
              </w:rPr>
            </w:pPr>
            <w:r w:rsidRPr="00A8189D">
              <w:rPr>
                <w:rFonts w:ascii="Arial" w:hAnsi="Arial" w:cs="Arial"/>
                <w:b/>
              </w:rPr>
              <w:t>viso kiekio</w:t>
            </w:r>
          </w:p>
        </w:tc>
      </w:tr>
      <w:tr w:rsidR="00AE33B0" w:rsidRPr="00A8189D" w14:paraId="5C4366CE" w14:textId="77777777" w:rsidTr="00AE33B0">
        <w:tc>
          <w:tcPr>
            <w:tcW w:w="706" w:type="dxa"/>
            <w:vAlign w:val="center"/>
          </w:tcPr>
          <w:p w14:paraId="5B41E41D" w14:textId="77777777" w:rsidR="00AE33B0" w:rsidRPr="00A8189D" w:rsidRDefault="00AE33B0" w:rsidP="00FF03B0">
            <w:pPr>
              <w:jc w:val="center"/>
              <w:rPr>
                <w:rFonts w:ascii="Arial" w:hAnsi="Arial" w:cs="Arial"/>
                <w:b/>
              </w:rPr>
            </w:pPr>
            <w:r w:rsidRPr="00A8189D">
              <w:rPr>
                <w:rFonts w:ascii="Arial" w:hAnsi="Arial" w:cs="Arial"/>
                <w:b/>
              </w:rPr>
              <w:t>1</w:t>
            </w:r>
          </w:p>
        </w:tc>
        <w:tc>
          <w:tcPr>
            <w:tcW w:w="555" w:type="dxa"/>
            <w:vAlign w:val="center"/>
          </w:tcPr>
          <w:p w14:paraId="09D91A75" w14:textId="1C1AB6C5" w:rsidR="00AE33B0" w:rsidRPr="00A8189D" w:rsidRDefault="00AE33B0" w:rsidP="00AE33B0">
            <w:pPr>
              <w:jc w:val="center"/>
              <w:rPr>
                <w:rFonts w:ascii="Arial" w:hAnsi="Arial" w:cs="Arial"/>
                <w:b/>
              </w:rPr>
            </w:pPr>
          </w:p>
        </w:tc>
        <w:tc>
          <w:tcPr>
            <w:tcW w:w="2882" w:type="dxa"/>
            <w:vAlign w:val="center"/>
          </w:tcPr>
          <w:p w14:paraId="70864F9D" w14:textId="52FBACA2" w:rsidR="00AE33B0" w:rsidRPr="00A8189D" w:rsidRDefault="00AE33B0" w:rsidP="00FF03B0">
            <w:pPr>
              <w:jc w:val="center"/>
              <w:rPr>
                <w:rFonts w:ascii="Arial" w:hAnsi="Arial" w:cs="Arial"/>
                <w:b/>
              </w:rPr>
            </w:pPr>
            <w:r w:rsidRPr="00A8189D">
              <w:rPr>
                <w:rFonts w:ascii="Arial" w:hAnsi="Arial" w:cs="Arial"/>
                <w:b/>
              </w:rPr>
              <w:t>2</w:t>
            </w:r>
          </w:p>
        </w:tc>
        <w:tc>
          <w:tcPr>
            <w:tcW w:w="906" w:type="dxa"/>
            <w:vAlign w:val="center"/>
          </w:tcPr>
          <w:p w14:paraId="68D8BFE3" w14:textId="2725CF16" w:rsidR="00AE33B0" w:rsidRPr="00A8189D" w:rsidRDefault="00AE33B0" w:rsidP="00FF03B0">
            <w:pPr>
              <w:jc w:val="center"/>
              <w:rPr>
                <w:rFonts w:ascii="Arial" w:hAnsi="Arial" w:cs="Arial"/>
                <w:b/>
              </w:rPr>
            </w:pPr>
            <w:r w:rsidRPr="00A8189D">
              <w:rPr>
                <w:rFonts w:ascii="Arial" w:hAnsi="Arial" w:cs="Arial"/>
                <w:b/>
              </w:rPr>
              <w:t>3</w:t>
            </w:r>
          </w:p>
        </w:tc>
        <w:tc>
          <w:tcPr>
            <w:tcW w:w="1414" w:type="dxa"/>
            <w:vAlign w:val="center"/>
          </w:tcPr>
          <w:p w14:paraId="5E4648F2" w14:textId="77777777" w:rsidR="00AE33B0" w:rsidRPr="00A8189D" w:rsidRDefault="00AE33B0" w:rsidP="00FF03B0">
            <w:pPr>
              <w:jc w:val="center"/>
              <w:rPr>
                <w:rFonts w:ascii="Arial" w:hAnsi="Arial" w:cs="Arial"/>
                <w:b/>
              </w:rPr>
            </w:pPr>
            <w:r w:rsidRPr="00A8189D">
              <w:rPr>
                <w:rFonts w:ascii="Arial" w:hAnsi="Arial" w:cs="Arial"/>
                <w:b/>
              </w:rPr>
              <w:t>4</w:t>
            </w:r>
          </w:p>
        </w:tc>
        <w:tc>
          <w:tcPr>
            <w:tcW w:w="1637" w:type="dxa"/>
            <w:vAlign w:val="center"/>
          </w:tcPr>
          <w:p w14:paraId="496951D1" w14:textId="77777777" w:rsidR="00AE33B0" w:rsidRPr="00A8189D" w:rsidRDefault="00AE33B0" w:rsidP="00FF03B0">
            <w:pPr>
              <w:jc w:val="center"/>
              <w:rPr>
                <w:rFonts w:ascii="Arial" w:hAnsi="Arial" w:cs="Arial"/>
                <w:b/>
              </w:rPr>
            </w:pPr>
            <w:r w:rsidRPr="00A8189D">
              <w:rPr>
                <w:rFonts w:ascii="Arial" w:hAnsi="Arial" w:cs="Arial"/>
                <w:b/>
              </w:rPr>
              <w:t>5</w:t>
            </w:r>
          </w:p>
        </w:tc>
        <w:tc>
          <w:tcPr>
            <w:tcW w:w="1636" w:type="dxa"/>
            <w:vAlign w:val="center"/>
          </w:tcPr>
          <w:p w14:paraId="687499F6" w14:textId="77777777" w:rsidR="00AE33B0" w:rsidRPr="00A8189D" w:rsidRDefault="00AE33B0" w:rsidP="00FF03B0">
            <w:pPr>
              <w:jc w:val="center"/>
              <w:rPr>
                <w:rFonts w:ascii="Arial" w:hAnsi="Arial" w:cs="Arial"/>
                <w:b/>
              </w:rPr>
            </w:pPr>
            <w:r w:rsidRPr="00A8189D">
              <w:rPr>
                <w:rFonts w:ascii="Arial" w:hAnsi="Arial" w:cs="Arial"/>
                <w:b/>
              </w:rPr>
              <w:t>6=4x5</w:t>
            </w:r>
          </w:p>
        </w:tc>
      </w:tr>
      <w:tr w:rsidR="00AE33B0" w:rsidRPr="00A8189D" w14:paraId="5E369474" w14:textId="77777777" w:rsidTr="00AE33B0">
        <w:tc>
          <w:tcPr>
            <w:tcW w:w="706" w:type="dxa"/>
            <w:vAlign w:val="center"/>
          </w:tcPr>
          <w:p w14:paraId="20CBD104" w14:textId="77777777" w:rsidR="00AE33B0" w:rsidRPr="00A8189D" w:rsidRDefault="00AE33B0" w:rsidP="00FF03B0">
            <w:pPr>
              <w:jc w:val="center"/>
              <w:rPr>
                <w:rFonts w:ascii="Arial" w:hAnsi="Arial" w:cs="Arial"/>
              </w:rPr>
            </w:pPr>
            <w:r w:rsidRPr="00A8189D">
              <w:rPr>
                <w:rFonts w:ascii="Arial" w:hAnsi="Arial" w:cs="Arial"/>
              </w:rPr>
              <w:t>1.</w:t>
            </w:r>
          </w:p>
        </w:tc>
        <w:tc>
          <w:tcPr>
            <w:tcW w:w="555" w:type="dxa"/>
            <w:vAlign w:val="center"/>
          </w:tcPr>
          <w:p w14:paraId="461E5AAC" w14:textId="77777777" w:rsidR="00AE33B0" w:rsidRPr="00A8189D" w:rsidRDefault="00AE33B0" w:rsidP="00FF03B0">
            <w:pPr>
              <w:rPr>
                <w:rFonts w:ascii="Arial" w:hAnsi="Arial" w:cs="Arial"/>
                <w:b/>
              </w:rPr>
            </w:pPr>
          </w:p>
        </w:tc>
        <w:tc>
          <w:tcPr>
            <w:tcW w:w="2882" w:type="dxa"/>
            <w:vAlign w:val="center"/>
          </w:tcPr>
          <w:p w14:paraId="1948B82B" w14:textId="77777777" w:rsidR="00AE33B0" w:rsidRPr="00A8189D" w:rsidRDefault="00AE33B0" w:rsidP="00FF03B0">
            <w:pPr>
              <w:rPr>
                <w:rFonts w:ascii="Arial" w:hAnsi="Arial" w:cs="Arial"/>
                <w:b/>
              </w:rPr>
            </w:pPr>
          </w:p>
        </w:tc>
        <w:tc>
          <w:tcPr>
            <w:tcW w:w="906" w:type="dxa"/>
            <w:vAlign w:val="center"/>
          </w:tcPr>
          <w:p w14:paraId="1589589F" w14:textId="4DE65B48" w:rsidR="00AE33B0" w:rsidRPr="00A8189D" w:rsidRDefault="00AE33B0" w:rsidP="00FF03B0">
            <w:pPr>
              <w:rPr>
                <w:rFonts w:ascii="Arial" w:hAnsi="Arial" w:cs="Arial"/>
                <w:b/>
              </w:rPr>
            </w:pPr>
          </w:p>
        </w:tc>
        <w:tc>
          <w:tcPr>
            <w:tcW w:w="1414" w:type="dxa"/>
            <w:vAlign w:val="center"/>
          </w:tcPr>
          <w:p w14:paraId="511980F6" w14:textId="77777777" w:rsidR="00AE33B0" w:rsidRPr="00A8189D" w:rsidRDefault="00AE33B0" w:rsidP="00FF03B0">
            <w:pPr>
              <w:rPr>
                <w:rFonts w:ascii="Arial" w:hAnsi="Arial" w:cs="Arial"/>
                <w:b/>
              </w:rPr>
            </w:pPr>
          </w:p>
        </w:tc>
        <w:tc>
          <w:tcPr>
            <w:tcW w:w="1637" w:type="dxa"/>
            <w:vAlign w:val="center"/>
          </w:tcPr>
          <w:p w14:paraId="5A7535DB" w14:textId="77777777" w:rsidR="00AE33B0" w:rsidRPr="00A8189D" w:rsidRDefault="00AE33B0" w:rsidP="00FF03B0">
            <w:pPr>
              <w:rPr>
                <w:rFonts w:ascii="Arial" w:hAnsi="Arial" w:cs="Arial"/>
                <w:b/>
              </w:rPr>
            </w:pPr>
          </w:p>
        </w:tc>
        <w:tc>
          <w:tcPr>
            <w:tcW w:w="1636" w:type="dxa"/>
            <w:vAlign w:val="center"/>
          </w:tcPr>
          <w:p w14:paraId="5DA00041" w14:textId="77777777" w:rsidR="00AE33B0" w:rsidRPr="00A8189D" w:rsidRDefault="00AE33B0" w:rsidP="00FF03B0">
            <w:pPr>
              <w:rPr>
                <w:rFonts w:ascii="Arial" w:hAnsi="Arial" w:cs="Arial"/>
                <w:b/>
              </w:rPr>
            </w:pPr>
          </w:p>
        </w:tc>
      </w:tr>
      <w:tr w:rsidR="00AE33B0" w:rsidRPr="00A8189D" w14:paraId="075543DF" w14:textId="77777777" w:rsidTr="00AE33B0">
        <w:tc>
          <w:tcPr>
            <w:tcW w:w="706" w:type="dxa"/>
            <w:vAlign w:val="center"/>
          </w:tcPr>
          <w:p w14:paraId="6EEA13FC" w14:textId="77777777" w:rsidR="00AE33B0" w:rsidRPr="00A8189D" w:rsidRDefault="00AE33B0" w:rsidP="00FF03B0">
            <w:pPr>
              <w:jc w:val="center"/>
              <w:rPr>
                <w:rFonts w:ascii="Arial" w:hAnsi="Arial" w:cs="Arial"/>
              </w:rPr>
            </w:pPr>
            <w:r w:rsidRPr="00A8189D">
              <w:rPr>
                <w:rFonts w:ascii="Arial" w:hAnsi="Arial" w:cs="Arial"/>
              </w:rPr>
              <w:t>2.</w:t>
            </w:r>
          </w:p>
        </w:tc>
        <w:tc>
          <w:tcPr>
            <w:tcW w:w="555" w:type="dxa"/>
            <w:vAlign w:val="center"/>
          </w:tcPr>
          <w:p w14:paraId="250D8F54" w14:textId="77777777" w:rsidR="00AE33B0" w:rsidRPr="00A8189D" w:rsidRDefault="00AE33B0" w:rsidP="00FF03B0">
            <w:pPr>
              <w:rPr>
                <w:rFonts w:ascii="Arial" w:hAnsi="Arial" w:cs="Arial"/>
                <w:b/>
              </w:rPr>
            </w:pPr>
          </w:p>
        </w:tc>
        <w:tc>
          <w:tcPr>
            <w:tcW w:w="2882" w:type="dxa"/>
            <w:vAlign w:val="center"/>
          </w:tcPr>
          <w:p w14:paraId="146E8C2D" w14:textId="77777777" w:rsidR="00AE33B0" w:rsidRPr="00A8189D" w:rsidRDefault="00AE33B0" w:rsidP="00FF03B0">
            <w:pPr>
              <w:rPr>
                <w:rFonts w:ascii="Arial" w:hAnsi="Arial" w:cs="Arial"/>
                <w:b/>
              </w:rPr>
            </w:pPr>
          </w:p>
        </w:tc>
        <w:tc>
          <w:tcPr>
            <w:tcW w:w="906" w:type="dxa"/>
            <w:vAlign w:val="center"/>
          </w:tcPr>
          <w:p w14:paraId="144048D5" w14:textId="14FEF7A1" w:rsidR="00AE33B0" w:rsidRPr="00A8189D" w:rsidRDefault="00AE33B0" w:rsidP="00FF03B0">
            <w:pPr>
              <w:rPr>
                <w:rFonts w:ascii="Arial" w:hAnsi="Arial" w:cs="Arial"/>
                <w:b/>
              </w:rPr>
            </w:pPr>
          </w:p>
        </w:tc>
        <w:tc>
          <w:tcPr>
            <w:tcW w:w="1414" w:type="dxa"/>
            <w:vAlign w:val="center"/>
          </w:tcPr>
          <w:p w14:paraId="0136D984" w14:textId="77777777" w:rsidR="00AE33B0" w:rsidRPr="00A8189D" w:rsidRDefault="00AE33B0" w:rsidP="00FF03B0">
            <w:pPr>
              <w:rPr>
                <w:rFonts w:ascii="Arial" w:hAnsi="Arial" w:cs="Arial"/>
                <w:b/>
              </w:rPr>
            </w:pPr>
          </w:p>
        </w:tc>
        <w:tc>
          <w:tcPr>
            <w:tcW w:w="1637" w:type="dxa"/>
            <w:vAlign w:val="center"/>
          </w:tcPr>
          <w:p w14:paraId="30435108" w14:textId="77777777" w:rsidR="00AE33B0" w:rsidRPr="00A8189D" w:rsidRDefault="00AE33B0" w:rsidP="00FF03B0">
            <w:pPr>
              <w:rPr>
                <w:rFonts w:ascii="Arial" w:hAnsi="Arial" w:cs="Arial"/>
                <w:b/>
              </w:rPr>
            </w:pPr>
          </w:p>
        </w:tc>
        <w:tc>
          <w:tcPr>
            <w:tcW w:w="1636" w:type="dxa"/>
            <w:vAlign w:val="center"/>
          </w:tcPr>
          <w:p w14:paraId="21885C9A" w14:textId="77777777" w:rsidR="00AE33B0" w:rsidRPr="00A8189D" w:rsidRDefault="00AE33B0" w:rsidP="00FF03B0">
            <w:pPr>
              <w:rPr>
                <w:rFonts w:ascii="Arial" w:hAnsi="Arial" w:cs="Arial"/>
                <w:b/>
              </w:rPr>
            </w:pPr>
          </w:p>
        </w:tc>
      </w:tr>
      <w:tr w:rsidR="00AE33B0" w:rsidRPr="00A8189D" w14:paraId="66ADC0F0" w14:textId="77777777" w:rsidTr="00AE33B0">
        <w:tc>
          <w:tcPr>
            <w:tcW w:w="706" w:type="dxa"/>
            <w:vAlign w:val="center"/>
          </w:tcPr>
          <w:p w14:paraId="6D197B84" w14:textId="77777777" w:rsidR="00AE33B0" w:rsidRPr="00A8189D" w:rsidRDefault="00AE33B0" w:rsidP="00FF03B0">
            <w:pPr>
              <w:jc w:val="center"/>
              <w:rPr>
                <w:rFonts w:ascii="Arial" w:hAnsi="Arial" w:cs="Arial"/>
              </w:rPr>
            </w:pPr>
            <w:r w:rsidRPr="00A8189D">
              <w:rPr>
                <w:rFonts w:ascii="Arial" w:hAnsi="Arial" w:cs="Arial"/>
              </w:rPr>
              <w:t>3.</w:t>
            </w:r>
          </w:p>
        </w:tc>
        <w:tc>
          <w:tcPr>
            <w:tcW w:w="555" w:type="dxa"/>
            <w:vAlign w:val="center"/>
          </w:tcPr>
          <w:p w14:paraId="05A473AD" w14:textId="77777777" w:rsidR="00AE33B0" w:rsidRPr="00A8189D" w:rsidRDefault="00AE33B0" w:rsidP="00FF03B0">
            <w:pPr>
              <w:rPr>
                <w:rFonts w:ascii="Arial" w:hAnsi="Arial" w:cs="Arial"/>
                <w:b/>
              </w:rPr>
            </w:pPr>
          </w:p>
        </w:tc>
        <w:tc>
          <w:tcPr>
            <w:tcW w:w="2882" w:type="dxa"/>
            <w:vAlign w:val="center"/>
          </w:tcPr>
          <w:p w14:paraId="42BB86C2" w14:textId="77777777" w:rsidR="00AE33B0" w:rsidRPr="00A8189D" w:rsidRDefault="00AE33B0" w:rsidP="00FF03B0">
            <w:pPr>
              <w:rPr>
                <w:rFonts w:ascii="Arial" w:hAnsi="Arial" w:cs="Arial"/>
                <w:b/>
              </w:rPr>
            </w:pPr>
          </w:p>
        </w:tc>
        <w:tc>
          <w:tcPr>
            <w:tcW w:w="906" w:type="dxa"/>
            <w:vAlign w:val="center"/>
          </w:tcPr>
          <w:p w14:paraId="10F66155" w14:textId="1C8F5BA5" w:rsidR="00AE33B0" w:rsidRPr="00A8189D" w:rsidRDefault="00AE33B0" w:rsidP="00FF03B0">
            <w:pPr>
              <w:rPr>
                <w:rFonts w:ascii="Arial" w:hAnsi="Arial" w:cs="Arial"/>
                <w:b/>
              </w:rPr>
            </w:pPr>
          </w:p>
        </w:tc>
        <w:tc>
          <w:tcPr>
            <w:tcW w:w="1414" w:type="dxa"/>
            <w:vAlign w:val="center"/>
          </w:tcPr>
          <w:p w14:paraId="5700B72B" w14:textId="77777777" w:rsidR="00AE33B0" w:rsidRPr="00A8189D" w:rsidRDefault="00AE33B0" w:rsidP="00FF03B0">
            <w:pPr>
              <w:rPr>
                <w:rFonts w:ascii="Arial" w:hAnsi="Arial" w:cs="Arial"/>
                <w:b/>
              </w:rPr>
            </w:pPr>
          </w:p>
        </w:tc>
        <w:tc>
          <w:tcPr>
            <w:tcW w:w="1637" w:type="dxa"/>
            <w:vAlign w:val="center"/>
          </w:tcPr>
          <w:p w14:paraId="517FDCCA" w14:textId="77777777" w:rsidR="00AE33B0" w:rsidRPr="00A8189D" w:rsidRDefault="00AE33B0" w:rsidP="00FF03B0">
            <w:pPr>
              <w:rPr>
                <w:rFonts w:ascii="Arial" w:hAnsi="Arial" w:cs="Arial"/>
                <w:b/>
              </w:rPr>
            </w:pPr>
          </w:p>
        </w:tc>
        <w:tc>
          <w:tcPr>
            <w:tcW w:w="1636" w:type="dxa"/>
            <w:vAlign w:val="center"/>
          </w:tcPr>
          <w:p w14:paraId="31460800" w14:textId="77777777" w:rsidR="00AE33B0" w:rsidRPr="00A8189D" w:rsidRDefault="00AE33B0" w:rsidP="00FF03B0">
            <w:pPr>
              <w:rPr>
                <w:rFonts w:ascii="Arial" w:hAnsi="Arial" w:cs="Arial"/>
                <w:b/>
              </w:rPr>
            </w:pPr>
          </w:p>
        </w:tc>
      </w:tr>
      <w:tr w:rsidR="00AE33B0" w:rsidRPr="00A8189D" w14:paraId="3AC6520A" w14:textId="77777777" w:rsidTr="00AE33B0">
        <w:tc>
          <w:tcPr>
            <w:tcW w:w="706" w:type="dxa"/>
            <w:vAlign w:val="center"/>
          </w:tcPr>
          <w:p w14:paraId="32CFA855" w14:textId="77777777" w:rsidR="00AE33B0" w:rsidRPr="00A8189D" w:rsidRDefault="00AE33B0" w:rsidP="00FF03B0">
            <w:pPr>
              <w:ind w:firstLine="720"/>
              <w:jc w:val="center"/>
              <w:rPr>
                <w:rFonts w:ascii="Arial" w:hAnsi="Arial" w:cs="Arial"/>
                <w:b/>
              </w:rPr>
            </w:pPr>
          </w:p>
        </w:tc>
        <w:tc>
          <w:tcPr>
            <w:tcW w:w="555" w:type="dxa"/>
            <w:vAlign w:val="center"/>
          </w:tcPr>
          <w:p w14:paraId="637982FE" w14:textId="77777777" w:rsidR="00AE33B0" w:rsidRPr="00A8189D" w:rsidRDefault="00AE33B0" w:rsidP="00FF03B0">
            <w:pPr>
              <w:rPr>
                <w:rFonts w:ascii="Arial" w:hAnsi="Arial" w:cs="Arial"/>
                <w:b/>
              </w:rPr>
            </w:pPr>
          </w:p>
        </w:tc>
        <w:tc>
          <w:tcPr>
            <w:tcW w:w="2882" w:type="dxa"/>
            <w:vAlign w:val="center"/>
          </w:tcPr>
          <w:p w14:paraId="49722C4E" w14:textId="77777777" w:rsidR="00AE33B0" w:rsidRPr="00A8189D" w:rsidRDefault="00AE33B0" w:rsidP="00FF03B0">
            <w:pPr>
              <w:rPr>
                <w:rFonts w:ascii="Arial" w:hAnsi="Arial" w:cs="Arial"/>
                <w:b/>
              </w:rPr>
            </w:pPr>
          </w:p>
        </w:tc>
        <w:tc>
          <w:tcPr>
            <w:tcW w:w="906" w:type="dxa"/>
            <w:vAlign w:val="center"/>
          </w:tcPr>
          <w:p w14:paraId="47A33A5E" w14:textId="1726E028" w:rsidR="00AE33B0" w:rsidRPr="00A8189D" w:rsidRDefault="00AE33B0" w:rsidP="00FF03B0">
            <w:pPr>
              <w:rPr>
                <w:rFonts w:ascii="Arial" w:hAnsi="Arial" w:cs="Arial"/>
                <w:b/>
              </w:rPr>
            </w:pPr>
          </w:p>
        </w:tc>
        <w:tc>
          <w:tcPr>
            <w:tcW w:w="1414" w:type="dxa"/>
            <w:vAlign w:val="center"/>
          </w:tcPr>
          <w:p w14:paraId="5C02F7CC" w14:textId="77777777" w:rsidR="00AE33B0" w:rsidRPr="00A8189D" w:rsidRDefault="00AE33B0" w:rsidP="00FF03B0">
            <w:pPr>
              <w:rPr>
                <w:rFonts w:ascii="Arial" w:hAnsi="Arial" w:cs="Arial"/>
                <w:b/>
              </w:rPr>
            </w:pPr>
          </w:p>
        </w:tc>
        <w:tc>
          <w:tcPr>
            <w:tcW w:w="1637" w:type="dxa"/>
            <w:vAlign w:val="center"/>
          </w:tcPr>
          <w:p w14:paraId="78E92A2B" w14:textId="77777777" w:rsidR="00AE33B0" w:rsidRPr="00A8189D" w:rsidRDefault="00AE33B0" w:rsidP="00FF03B0">
            <w:pPr>
              <w:rPr>
                <w:rFonts w:ascii="Arial" w:hAnsi="Arial" w:cs="Arial"/>
                <w:b/>
              </w:rPr>
            </w:pPr>
          </w:p>
        </w:tc>
        <w:tc>
          <w:tcPr>
            <w:tcW w:w="1636" w:type="dxa"/>
            <w:vAlign w:val="center"/>
          </w:tcPr>
          <w:p w14:paraId="2403A464" w14:textId="77777777" w:rsidR="00AE33B0" w:rsidRPr="00A8189D" w:rsidRDefault="00AE33B0" w:rsidP="00FF03B0">
            <w:pPr>
              <w:rPr>
                <w:rFonts w:ascii="Arial" w:hAnsi="Arial" w:cs="Arial"/>
                <w:b/>
              </w:rPr>
            </w:pPr>
          </w:p>
        </w:tc>
      </w:tr>
      <w:tr w:rsidR="00AE33B0" w:rsidRPr="00A8189D" w14:paraId="75C2A6B1" w14:textId="77777777" w:rsidTr="00AE33B0">
        <w:tc>
          <w:tcPr>
            <w:tcW w:w="706" w:type="dxa"/>
            <w:vAlign w:val="center"/>
          </w:tcPr>
          <w:p w14:paraId="65462EEF" w14:textId="77777777" w:rsidR="00AE33B0" w:rsidRPr="00A8189D" w:rsidRDefault="00AE33B0" w:rsidP="00FF03B0">
            <w:pPr>
              <w:ind w:firstLine="720"/>
              <w:jc w:val="center"/>
              <w:rPr>
                <w:rFonts w:ascii="Arial" w:hAnsi="Arial" w:cs="Arial"/>
                <w:b/>
              </w:rPr>
            </w:pPr>
          </w:p>
        </w:tc>
        <w:tc>
          <w:tcPr>
            <w:tcW w:w="555" w:type="dxa"/>
            <w:vAlign w:val="center"/>
          </w:tcPr>
          <w:p w14:paraId="508376D7" w14:textId="77777777" w:rsidR="00AE33B0" w:rsidRPr="00A8189D" w:rsidRDefault="00AE33B0" w:rsidP="00FF03B0">
            <w:pPr>
              <w:rPr>
                <w:rFonts w:ascii="Arial" w:hAnsi="Arial" w:cs="Arial"/>
                <w:b/>
              </w:rPr>
            </w:pPr>
          </w:p>
        </w:tc>
        <w:tc>
          <w:tcPr>
            <w:tcW w:w="2882" w:type="dxa"/>
            <w:vAlign w:val="center"/>
          </w:tcPr>
          <w:p w14:paraId="3B15E0A8" w14:textId="77777777" w:rsidR="00AE33B0" w:rsidRPr="00A8189D" w:rsidRDefault="00AE33B0" w:rsidP="00FF03B0">
            <w:pPr>
              <w:rPr>
                <w:rFonts w:ascii="Arial" w:hAnsi="Arial" w:cs="Arial"/>
                <w:b/>
              </w:rPr>
            </w:pPr>
          </w:p>
        </w:tc>
        <w:tc>
          <w:tcPr>
            <w:tcW w:w="906" w:type="dxa"/>
            <w:vAlign w:val="center"/>
          </w:tcPr>
          <w:p w14:paraId="5E730526" w14:textId="24C1D505" w:rsidR="00AE33B0" w:rsidRPr="00A8189D" w:rsidRDefault="00AE33B0" w:rsidP="00FF03B0">
            <w:pPr>
              <w:rPr>
                <w:rFonts w:ascii="Arial" w:hAnsi="Arial" w:cs="Arial"/>
                <w:b/>
              </w:rPr>
            </w:pPr>
          </w:p>
        </w:tc>
        <w:tc>
          <w:tcPr>
            <w:tcW w:w="1414" w:type="dxa"/>
            <w:vAlign w:val="center"/>
          </w:tcPr>
          <w:p w14:paraId="7D9963FC" w14:textId="77777777" w:rsidR="00AE33B0" w:rsidRPr="00A8189D" w:rsidRDefault="00AE33B0" w:rsidP="00FF03B0">
            <w:pPr>
              <w:rPr>
                <w:rFonts w:ascii="Arial" w:hAnsi="Arial" w:cs="Arial"/>
                <w:b/>
              </w:rPr>
            </w:pPr>
          </w:p>
        </w:tc>
        <w:tc>
          <w:tcPr>
            <w:tcW w:w="1637" w:type="dxa"/>
            <w:vAlign w:val="center"/>
          </w:tcPr>
          <w:p w14:paraId="009DAAF2" w14:textId="77777777" w:rsidR="00AE33B0" w:rsidRPr="00A8189D" w:rsidRDefault="00AE33B0" w:rsidP="00FF03B0">
            <w:pPr>
              <w:rPr>
                <w:rFonts w:ascii="Arial" w:hAnsi="Arial" w:cs="Arial"/>
                <w:b/>
              </w:rPr>
            </w:pPr>
          </w:p>
        </w:tc>
        <w:tc>
          <w:tcPr>
            <w:tcW w:w="1636" w:type="dxa"/>
            <w:vAlign w:val="center"/>
          </w:tcPr>
          <w:p w14:paraId="3BB3A4B6" w14:textId="77777777" w:rsidR="00AE33B0" w:rsidRPr="00A8189D" w:rsidRDefault="00AE33B0" w:rsidP="00FF03B0">
            <w:pPr>
              <w:rPr>
                <w:rFonts w:ascii="Arial" w:hAnsi="Arial" w:cs="Arial"/>
                <w:b/>
              </w:rPr>
            </w:pPr>
          </w:p>
        </w:tc>
      </w:tr>
      <w:tr w:rsidR="00AE33B0" w:rsidRPr="00A8189D" w14:paraId="0A4E5990" w14:textId="77777777" w:rsidTr="00AE33B0">
        <w:tc>
          <w:tcPr>
            <w:tcW w:w="706" w:type="dxa"/>
            <w:vAlign w:val="center"/>
          </w:tcPr>
          <w:p w14:paraId="4781D208" w14:textId="77777777" w:rsidR="00AE33B0" w:rsidRPr="00A8189D" w:rsidRDefault="00AE33B0" w:rsidP="00FF03B0">
            <w:pPr>
              <w:ind w:firstLine="720"/>
              <w:jc w:val="center"/>
              <w:rPr>
                <w:rFonts w:ascii="Arial" w:hAnsi="Arial" w:cs="Arial"/>
                <w:b/>
              </w:rPr>
            </w:pPr>
          </w:p>
        </w:tc>
        <w:tc>
          <w:tcPr>
            <w:tcW w:w="555" w:type="dxa"/>
            <w:vAlign w:val="center"/>
          </w:tcPr>
          <w:p w14:paraId="5A634EF4" w14:textId="77777777" w:rsidR="00AE33B0" w:rsidRPr="00A8189D" w:rsidRDefault="00AE33B0" w:rsidP="00FF03B0">
            <w:pPr>
              <w:rPr>
                <w:rFonts w:ascii="Arial" w:hAnsi="Arial" w:cs="Arial"/>
                <w:b/>
              </w:rPr>
            </w:pPr>
          </w:p>
        </w:tc>
        <w:tc>
          <w:tcPr>
            <w:tcW w:w="2882" w:type="dxa"/>
            <w:vAlign w:val="center"/>
          </w:tcPr>
          <w:p w14:paraId="10C88D0F" w14:textId="77777777" w:rsidR="00AE33B0" w:rsidRPr="00A8189D" w:rsidRDefault="00AE33B0" w:rsidP="00FF03B0">
            <w:pPr>
              <w:rPr>
                <w:rFonts w:ascii="Arial" w:hAnsi="Arial" w:cs="Arial"/>
                <w:b/>
              </w:rPr>
            </w:pPr>
          </w:p>
        </w:tc>
        <w:tc>
          <w:tcPr>
            <w:tcW w:w="906" w:type="dxa"/>
            <w:vAlign w:val="center"/>
          </w:tcPr>
          <w:p w14:paraId="2ED8BC83" w14:textId="185BB201" w:rsidR="00AE33B0" w:rsidRPr="00A8189D" w:rsidRDefault="00AE33B0" w:rsidP="00FF03B0">
            <w:pPr>
              <w:rPr>
                <w:rFonts w:ascii="Arial" w:hAnsi="Arial" w:cs="Arial"/>
                <w:b/>
              </w:rPr>
            </w:pPr>
          </w:p>
        </w:tc>
        <w:tc>
          <w:tcPr>
            <w:tcW w:w="1414" w:type="dxa"/>
            <w:vAlign w:val="center"/>
          </w:tcPr>
          <w:p w14:paraId="4BC4A736" w14:textId="77777777" w:rsidR="00AE33B0" w:rsidRPr="00A8189D" w:rsidRDefault="00AE33B0" w:rsidP="00FF03B0">
            <w:pPr>
              <w:rPr>
                <w:rFonts w:ascii="Arial" w:hAnsi="Arial" w:cs="Arial"/>
                <w:b/>
              </w:rPr>
            </w:pPr>
          </w:p>
        </w:tc>
        <w:tc>
          <w:tcPr>
            <w:tcW w:w="1637" w:type="dxa"/>
            <w:vAlign w:val="center"/>
          </w:tcPr>
          <w:p w14:paraId="524F903E" w14:textId="77777777" w:rsidR="00AE33B0" w:rsidRPr="00A8189D" w:rsidRDefault="00AE33B0" w:rsidP="00FF03B0">
            <w:pPr>
              <w:rPr>
                <w:rFonts w:ascii="Arial" w:hAnsi="Arial" w:cs="Arial"/>
                <w:b/>
              </w:rPr>
            </w:pPr>
          </w:p>
        </w:tc>
        <w:tc>
          <w:tcPr>
            <w:tcW w:w="1636" w:type="dxa"/>
            <w:vAlign w:val="center"/>
          </w:tcPr>
          <w:p w14:paraId="515D7B41" w14:textId="77777777" w:rsidR="00AE33B0" w:rsidRPr="00A8189D" w:rsidRDefault="00AE33B0" w:rsidP="00FF03B0">
            <w:pPr>
              <w:rPr>
                <w:rFonts w:ascii="Arial" w:hAnsi="Arial" w:cs="Arial"/>
                <w:b/>
              </w:rPr>
            </w:pPr>
          </w:p>
        </w:tc>
      </w:tr>
      <w:tr w:rsidR="00AE33B0" w:rsidRPr="00A8189D" w14:paraId="4943D418" w14:textId="77777777" w:rsidTr="00AE33B0">
        <w:tc>
          <w:tcPr>
            <w:tcW w:w="706" w:type="dxa"/>
            <w:vAlign w:val="center"/>
          </w:tcPr>
          <w:p w14:paraId="7ACEA0D5" w14:textId="77777777" w:rsidR="00AE33B0" w:rsidRPr="00A8189D" w:rsidRDefault="00AE33B0" w:rsidP="00FF03B0">
            <w:pPr>
              <w:ind w:firstLine="720"/>
              <w:jc w:val="center"/>
              <w:rPr>
                <w:rFonts w:ascii="Arial" w:hAnsi="Arial" w:cs="Arial"/>
                <w:b/>
              </w:rPr>
            </w:pPr>
          </w:p>
        </w:tc>
        <w:tc>
          <w:tcPr>
            <w:tcW w:w="555" w:type="dxa"/>
            <w:vAlign w:val="center"/>
          </w:tcPr>
          <w:p w14:paraId="63FCFC12" w14:textId="77777777" w:rsidR="00AE33B0" w:rsidRPr="00A8189D" w:rsidRDefault="00AE33B0" w:rsidP="00FF03B0">
            <w:pPr>
              <w:rPr>
                <w:rFonts w:ascii="Arial" w:hAnsi="Arial" w:cs="Arial"/>
                <w:b/>
              </w:rPr>
            </w:pPr>
          </w:p>
        </w:tc>
        <w:tc>
          <w:tcPr>
            <w:tcW w:w="2882" w:type="dxa"/>
            <w:vAlign w:val="center"/>
          </w:tcPr>
          <w:p w14:paraId="3031EB3E" w14:textId="77777777" w:rsidR="00AE33B0" w:rsidRPr="00A8189D" w:rsidRDefault="00AE33B0" w:rsidP="00FF03B0">
            <w:pPr>
              <w:rPr>
                <w:rFonts w:ascii="Arial" w:hAnsi="Arial" w:cs="Arial"/>
                <w:b/>
              </w:rPr>
            </w:pPr>
          </w:p>
        </w:tc>
        <w:tc>
          <w:tcPr>
            <w:tcW w:w="906" w:type="dxa"/>
            <w:vAlign w:val="center"/>
          </w:tcPr>
          <w:p w14:paraId="7B5F1F91" w14:textId="24140C8B" w:rsidR="00AE33B0" w:rsidRPr="00A8189D" w:rsidRDefault="00AE33B0" w:rsidP="00FF03B0">
            <w:pPr>
              <w:rPr>
                <w:rFonts w:ascii="Arial" w:hAnsi="Arial" w:cs="Arial"/>
                <w:b/>
              </w:rPr>
            </w:pPr>
          </w:p>
        </w:tc>
        <w:tc>
          <w:tcPr>
            <w:tcW w:w="1414" w:type="dxa"/>
            <w:vAlign w:val="center"/>
          </w:tcPr>
          <w:p w14:paraId="0B4B0680" w14:textId="77777777" w:rsidR="00AE33B0" w:rsidRPr="00A8189D" w:rsidRDefault="00AE33B0" w:rsidP="00FF03B0">
            <w:pPr>
              <w:rPr>
                <w:rFonts w:ascii="Arial" w:hAnsi="Arial" w:cs="Arial"/>
                <w:b/>
              </w:rPr>
            </w:pPr>
          </w:p>
        </w:tc>
        <w:tc>
          <w:tcPr>
            <w:tcW w:w="1637" w:type="dxa"/>
            <w:vAlign w:val="center"/>
          </w:tcPr>
          <w:p w14:paraId="584503B0" w14:textId="77777777" w:rsidR="00AE33B0" w:rsidRPr="00A8189D" w:rsidRDefault="00AE33B0" w:rsidP="00FF03B0">
            <w:pPr>
              <w:rPr>
                <w:rFonts w:ascii="Arial" w:hAnsi="Arial" w:cs="Arial"/>
                <w:b/>
              </w:rPr>
            </w:pPr>
          </w:p>
        </w:tc>
        <w:tc>
          <w:tcPr>
            <w:tcW w:w="1636" w:type="dxa"/>
            <w:vAlign w:val="center"/>
          </w:tcPr>
          <w:p w14:paraId="6AAB50B3" w14:textId="77777777" w:rsidR="00AE33B0" w:rsidRPr="00A8189D" w:rsidRDefault="00AE33B0" w:rsidP="00FF03B0">
            <w:pPr>
              <w:rPr>
                <w:rFonts w:ascii="Arial" w:hAnsi="Arial" w:cs="Arial"/>
                <w:b/>
              </w:rPr>
            </w:pPr>
          </w:p>
        </w:tc>
      </w:tr>
      <w:tr w:rsidR="00FF03B0" w:rsidRPr="00A8189D" w14:paraId="25C293C8" w14:textId="77777777" w:rsidTr="00AE33B0">
        <w:tc>
          <w:tcPr>
            <w:tcW w:w="706" w:type="dxa"/>
            <w:vAlign w:val="center"/>
          </w:tcPr>
          <w:p w14:paraId="4A2C7A3B" w14:textId="77777777" w:rsidR="00FF03B0" w:rsidRPr="00A8189D" w:rsidRDefault="00FF03B0" w:rsidP="00FF03B0">
            <w:pPr>
              <w:ind w:firstLine="720"/>
              <w:jc w:val="center"/>
              <w:rPr>
                <w:rFonts w:ascii="Arial" w:hAnsi="Arial" w:cs="Arial"/>
                <w:b/>
              </w:rPr>
            </w:pPr>
          </w:p>
        </w:tc>
        <w:tc>
          <w:tcPr>
            <w:tcW w:w="3437" w:type="dxa"/>
            <w:gridSpan w:val="2"/>
            <w:vAlign w:val="center"/>
          </w:tcPr>
          <w:p w14:paraId="2759F749" w14:textId="77777777" w:rsidR="00FF03B0" w:rsidRPr="00A8189D" w:rsidRDefault="00FF03B0" w:rsidP="00FF03B0">
            <w:pPr>
              <w:rPr>
                <w:rFonts w:ascii="Arial" w:hAnsi="Arial" w:cs="Arial"/>
                <w:b/>
              </w:rPr>
            </w:pPr>
          </w:p>
        </w:tc>
        <w:tc>
          <w:tcPr>
            <w:tcW w:w="906" w:type="dxa"/>
            <w:vAlign w:val="center"/>
          </w:tcPr>
          <w:p w14:paraId="41707ACB" w14:textId="77777777" w:rsidR="00FF03B0" w:rsidRPr="00A8189D" w:rsidRDefault="00FF03B0" w:rsidP="00FF03B0">
            <w:pPr>
              <w:rPr>
                <w:rFonts w:ascii="Arial" w:hAnsi="Arial" w:cs="Arial"/>
                <w:b/>
              </w:rPr>
            </w:pPr>
          </w:p>
        </w:tc>
        <w:tc>
          <w:tcPr>
            <w:tcW w:w="1414" w:type="dxa"/>
            <w:vAlign w:val="center"/>
          </w:tcPr>
          <w:p w14:paraId="13239E55" w14:textId="77777777" w:rsidR="00FF03B0" w:rsidRPr="00A8189D" w:rsidRDefault="00FF03B0" w:rsidP="00FF03B0">
            <w:pPr>
              <w:rPr>
                <w:rFonts w:ascii="Arial" w:hAnsi="Arial" w:cs="Arial"/>
                <w:b/>
              </w:rPr>
            </w:pPr>
          </w:p>
        </w:tc>
        <w:tc>
          <w:tcPr>
            <w:tcW w:w="1637" w:type="dxa"/>
            <w:vAlign w:val="center"/>
          </w:tcPr>
          <w:p w14:paraId="587DDB86" w14:textId="77777777" w:rsidR="00FF03B0" w:rsidRPr="00A8189D" w:rsidRDefault="00FF03B0" w:rsidP="00FF03B0">
            <w:pPr>
              <w:rPr>
                <w:rFonts w:ascii="Arial" w:hAnsi="Arial" w:cs="Arial"/>
                <w:b/>
              </w:rPr>
            </w:pPr>
          </w:p>
        </w:tc>
        <w:tc>
          <w:tcPr>
            <w:tcW w:w="1636" w:type="dxa"/>
            <w:vAlign w:val="center"/>
          </w:tcPr>
          <w:p w14:paraId="6F5B89CE" w14:textId="77777777" w:rsidR="00FF03B0" w:rsidRPr="00A8189D" w:rsidRDefault="00FF03B0" w:rsidP="00FF03B0">
            <w:pPr>
              <w:rPr>
                <w:rFonts w:ascii="Arial" w:hAnsi="Arial" w:cs="Arial"/>
                <w:b/>
              </w:rPr>
            </w:pPr>
          </w:p>
        </w:tc>
      </w:tr>
      <w:tr w:rsidR="00FF03B0" w:rsidRPr="00A8189D" w14:paraId="603D1793" w14:textId="77777777" w:rsidTr="00AE33B0">
        <w:tc>
          <w:tcPr>
            <w:tcW w:w="8100" w:type="dxa"/>
            <w:gridSpan w:val="6"/>
            <w:vAlign w:val="center"/>
          </w:tcPr>
          <w:p w14:paraId="34AC2185" w14:textId="77777777" w:rsidR="00FF03B0" w:rsidRPr="00A8189D" w:rsidRDefault="00FF03B0" w:rsidP="00FF03B0">
            <w:pPr>
              <w:jc w:val="right"/>
              <w:rPr>
                <w:rFonts w:ascii="Arial" w:hAnsi="Arial" w:cs="Arial"/>
                <w:b/>
              </w:rPr>
            </w:pPr>
            <w:r w:rsidRPr="00A8189D">
              <w:rPr>
                <w:rFonts w:ascii="Arial" w:hAnsi="Arial" w:cs="Arial"/>
                <w:b/>
              </w:rPr>
              <w:t>VISO be PVM:</w:t>
            </w:r>
          </w:p>
        </w:tc>
        <w:tc>
          <w:tcPr>
            <w:tcW w:w="1636" w:type="dxa"/>
            <w:vAlign w:val="center"/>
          </w:tcPr>
          <w:p w14:paraId="4A8EB831" w14:textId="77777777" w:rsidR="00FF03B0" w:rsidRPr="00A8189D" w:rsidRDefault="00FF03B0" w:rsidP="00FF03B0">
            <w:pPr>
              <w:rPr>
                <w:rFonts w:ascii="Arial" w:hAnsi="Arial" w:cs="Arial"/>
                <w:b/>
              </w:rPr>
            </w:pPr>
          </w:p>
        </w:tc>
      </w:tr>
      <w:tr w:rsidR="00FF03B0" w:rsidRPr="00A8189D" w14:paraId="6E84D184" w14:textId="77777777" w:rsidTr="00AE33B0">
        <w:tc>
          <w:tcPr>
            <w:tcW w:w="8100" w:type="dxa"/>
            <w:gridSpan w:val="6"/>
            <w:vAlign w:val="center"/>
          </w:tcPr>
          <w:p w14:paraId="22BE5233" w14:textId="77777777" w:rsidR="00FF03B0" w:rsidRPr="00A8189D" w:rsidRDefault="00FF03B0" w:rsidP="00FF03B0">
            <w:pPr>
              <w:jc w:val="right"/>
              <w:rPr>
                <w:rFonts w:ascii="Arial" w:hAnsi="Arial" w:cs="Arial"/>
                <w:b/>
              </w:rPr>
            </w:pPr>
            <w:r w:rsidRPr="00A8189D">
              <w:rPr>
                <w:rFonts w:ascii="Arial" w:hAnsi="Arial" w:cs="Arial"/>
                <w:b/>
              </w:rPr>
              <w:t>PVM 21%:</w:t>
            </w:r>
          </w:p>
        </w:tc>
        <w:tc>
          <w:tcPr>
            <w:tcW w:w="1636" w:type="dxa"/>
            <w:vAlign w:val="center"/>
          </w:tcPr>
          <w:p w14:paraId="7A64224D" w14:textId="77777777" w:rsidR="00FF03B0" w:rsidRPr="00A8189D" w:rsidRDefault="00FF03B0" w:rsidP="00FF03B0">
            <w:pPr>
              <w:rPr>
                <w:rFonts w:ascii="Arial" w:hAnsi="Arial" w:cs="Arial"/>
                <w:b/>
              </w:rPr>
            </w:pPr>
          </w:p>
        </w:tc>
      </w:tr>
      <w:tr w:rsidR="00FF03B0" w:rsidRPr="00A8189D" w14:paraId="257589B8" w14:textId="77777777" w:rsidTr="00AE33B0">
        <w:tc>
          <w:tcPr>
            <w:tcW w:w="8100" w:type="dxa"/>
            <w:gridSpan w:val="6"/>
            <w:vAlign w:val="center"/>
          </w:tcPr>
          <w:p w14:paraId="7866A45E" w14:textId="77777777" w:rsidR="00FF03B0" w:rsidRPr="00A8189D" w:rsidRDefault="00FF03B0" w:rsidP="00FF03B0">
            <w:pPr>
              <w:jc w:val="right"/>
              <w:rPr>
                <w:rFonts w:ascii="Arial" w:hAnsi="Arial" w:cs="Arial"/>
                <w:b/>
              </w:rPr>
            </w:pPr>
            <w:r w:rsidRPr="00A8189D">
              <w:rPr>
                <w:rFonts w:ascii="Arial" w:hAnsi="Arial" w:cs="Arial"/>
                <w:b/>
              </w:rPr>
              <w:t>VISO su PVM:</w:t>
            </w:r>
          </w:p>
        </w:tc>
        <w:tc>
          <w:tcPr>
            <w:tcW w:w="1636" w:type="dxa"/>
            <w:vAlign w:val="center"/>
          </w:tcPr>
          <w:p w14:paraId="14BCAE40" w14:textId="77777777" w:rsidR="00FF03B0" w:rsidRPr="00A8189D" w:rsidRDefault="00FF03B0" w:rsidP="00FF03B0">
            <w:pPr>
              <w:rPr>
                <w:rFonts w:ascii="Arial" w:hAnsi="Arial" w:cs="Arial"/>
                <w:b/>
              </w:rPr>
            </w:pPr>
          </w:p>
        </w:tc>
      </w:tr>
    </w:tbl>
    <w:p w14:paraId="293121BA" w14:textId="77777777" w:rsidR="00FF03B0" w:rsidRPr="00A8189D" w:rsidRDefault="00FF03B0" w:rsidP="00FF03B0">
      <w:pPr>
        <w:jc w:val="center"/>
        <w:rPr>
          <w:rFonts w:ascii="Arial" w:hAnsi="Arial" w:cs="Arial"/>
          <w:b/>
          <w:lang w:val="ru-RU"/>
        </w:rPr>
      </w:pPr>
    </w:p>
    <w:p w14:paraId="5CE793CB" w14:textId="77777777" w:rsidR="00FF03B0" w:rsidRPr="00A8189D" w:rsidRDefault="00FF03B0" w:rsidP="00FF03B0">
      <w:pPr>
        <w:rPr>
          <w:rFonts w:ascii="Arial" w:hAnsi="Arial" w:cs="Arial"/>
          <w:lang w:val="ru-RU"/>
        </w:rPr>
      </w:pPr>
    </w:p>
    <w:p w14:paraId="3B1DA791" w14:textId="77777777" w:rsidR="00FF03B0" w:rsidRPr="00A8189D" w:rsidRDefault="00FF03B0" w:rsidP="00FF03B0">
      <w:pPr>
        <w:rPr>
          <w:rFonts w:ascii="Arial" w:hAnsi="Arial" w:cs="Arial"/>
          <w:lang w:val="ru-RU"/>
        </w:rPr>
      </w:pPr>
    </w:p>
    <w:p w14:paraId="7BB230D3" w14:textId="77777777" w:rsidR="00FF03B0" w:rsidRPr="00A8189D" w:rsidRDefault="00FF03B0" w:rsidP="00FF03B0">
      <w:pPr>
        <w:rPr>
          <w:rFonts w:ascii="Arial" w:hAnsi="Arial" w:cs="Arial"/>
        </w:rPr>
      </w:pPr>
      <w:r w:rsidRPr="00A8189D">
        <w:rPr>
          <w:rFonts w:ascii="Arial" w:hAnsi="Arial" w:cs="Arial"/>
          <w:b/>
        </w:rPr>
        <w:t xml:space="preserve">Darbus pridavė </w:t>
      </w:r>
      <w:r w:rsidRPr="00A8189D">
        <w:rPr>
          <w:rFonts w:ascii="Arial" w:hAnsi="Arial" w:cs="Arial"/>
        </w:rPr>
        <w:t xml:space="preserve">(Rangovas):     </w:t>
      </w:r>
    </w:p>
    <w:p w14:paraId="7E0815F8" w14:textId="77777777" w:rsidR="00FF03B0" w:rsidRPr="00A8189D" w:rsidRDefault="00FF03B0" w:rsidP="00FF03B0">
      <w:pPr>
        <w:rPr>
          <w:rFonts w:ascii="Arial" w:hAnsi="Arial" w:cs="Arial"/>
        </w:rPr>
      </w:pPr>
    </w:p>
    <w:p w14:paraId="173FCD19" w14:textId="77777777" w:rsidR="00FF03B0" w:rsidRPr="00A8189D" w:rsidRDefault="00FF03B0" w:rsidP="00FF03B0">
      <w:pPr>
        <w:rPr>
          <w:rFonts w:ascii="Arial" w:hAnsi="Arial" w:cs="Arial"/>
        </w:rPr>
      </w:pPr>
    </w:p>
    <w:p w14:paraId="05ABF142" w14:textId="77777777" w:rsidR="00FF03B0" w:rsidRPr="00A8189D" w:rsidRDefault="00FF03B0" w:rsidP="00FF03B0">
      <w:pPr>
        <w:rPr>
          <w:rFonts w:ascii="Arial" w:hAnsi="Arial" w:cs="Arial"/>
        </w:rPr>
      </w:pPr>
      <w:r w:rsidRPr="00A8189D">
        <w:rPr>
          <w:rFonts w:ascii="Arial" w:hAnsi="Arial" w:cs="Arial"/>
          <w:b/>
          <w:lang w:eastAsia="lt-LT"/>
        </w:rPr>
        <w:t>Techninis prižiūrėtojas:</w:t>
      </w:r>
    </w:p>
    <w:p w14:paraId="305314CB" w14:textId="77777777" w:rsidR="00FF03B0" w:rsidRPr="00A8189D" w:rsidRDefault="00FF03B0" w:rsidP="00FF03B0">
      <w:pPr>
        <w:rPr>
          <w:rFonts w:ascii="Arial" w:hAnsi="Arial" w:cs="Arial"/>
        </w:rPr>
      </w:pPr>
      <w:r w:rsidRPr="00A8189D">
        <w:rPr>
          <w:rFonts w:ascii="Arial" w:hAnsi="Arial" w:cs="Arial"/>
        </w:rPr>
        <w:t xml:space="preserve">                                           </w:t>
      </w:r>
    </w:p>
    <w:p w14:paraId="7E5182D7" w14:textId="77777777" w:rsidR="00FF03B0" w:rsidRPr="00A8189D" w:rsidRDefault="00FF03B0" w:rsidP="00FF03B0">
      <w:pPr>
        <w:rPr>
          <w:rFonts w:ascii="Arial" w:hAnsi="Arial" w:cs="Arial"/>
          <w:b/>
        </w:rPr>
      </w:pPr>
    </w:p>
    <w:p w14:paraId="18155CCE" w14:textId="77777777" w:rsidR="00FF03B0" w:rsidRPr="00A8189D" w:rsidRDefault="00FF03B0" w:rsidP="00FF03B0">
      <w:pPr>
        <w:rPr>
          <w:rFonts w:ascii="Arial" w:hAnsi="Arial" w:cs="Arial"/>
          <w:b/>
        </w:rPr>
      </w:pPr>
    </w:p>
    <w:p w14:paraId="0696177E" w14:textId="77777777" w:rsidR="00FF03B0" w:rsidRPr="00A8189D" w:rsidRDefault="00FF03B0" w:rsidP="00FF03B0">
      <w:pPr>
        <w:rPr>
          <w:rFonts w:ascii="Arial" w:hAnsi="Arial" w:cs="Arial"/>
          <w:b/>
        </w:rPr>
      </w:pPr>
      <w:r w:rsidRPr="00A8189D">
        <w:rPr>
          <w:rFonts w:ascii="Arial" w:hAnsi="Arial" w:cs="Arial"/>
          <w:b/>
        </w:rPr>
        <w:t xml:space="preserve">Darbus priėmė </w:t>
      </w:r>
      <w:r w:rsidRPr="00A8189D">
        <w:rPr>
          <w:rFonts w:ascii="Arial" w:hAnsi="Arial" w:cs="Arial"/>
        </w:rPr>
        <w:t>(Užsakovas):</w:t>
      </w:r>
      <w:r w:rsidRPr="00A8189D">
        <w:rPr>
          <w:rFonts w:ascii="Arial" w:hAnsi="Arial" w:cs="Arial"/>
          <w:b/>
        </w:rPr>
        <w:t xml:space="preserve">            </w:t>
      </w:r>
    </w:p>
    <w:p w14:paraId="470FE948" w14:textId="77777777" w:rsidR="00FF03B0" w:rsidRPr="00A8189D" w:rsidRDefault="00FF03B0" w:rsidP="00FF03B0">
      <w:pPr>
        <w:rPr>
          <w:rFonts w:ascii="Arial" w:hAnsi="Arial" w:cs="Arial"/>
          <w:b/>
        </w:rPr>
      </w:pPr>
      <w:r w:rsidRPr="00A8189D">
        <w:rPr>
          <w:rFonts w:ascii="Arial" w:hAnsi="Arial" w:cs="Arial"/>
          <w:b/>
        </w:rPr>
        <w:t xml:space="preserve">                                 </w:t>
      </w:r>
    </w:p>
    <w:p w14:paraId="487544F3" w14:textId="77777777" w:rsidR="00FF03B0" w:rsidRPr="00A8189D" w:rsidRDefault="00FF03B0" w:rsidP="00FF03B0">
      <w:pPr>
        <w:rPr>
          <w:rFonts w:ascii="Arial" w:hAnsi="Arial" w:cs="Arial"/>
          <w:b/>
        </w:rPr>
      </w:pPr>
    </w:p>
    <w:p w14:paraId="55E2F74B" w14:textId="77777777" w:rsidR="00FF03B0" w:rsidRPr="00A8189D" w:rsidRDefault="00FF03B0" w:rsidP="00FF03B0">
      <w:pPr>
        <w:rPr>
          <w:rFonts w:ascii="Arial" w:hAnsi="Arial" w:cs="Arial"/>
          <w:b/>
        </w:rPr>
      </w:pPr>
    </w:p>
    <w:p w14:paraId="7F35C9FD" w14:textId="77777777" w:rsidR="00FF03B0" w:rsidRPr="00A8189D" w:rsidRDefault="00FF03B0" w:rsidP="00FF03B0">
      <w:pPr>
        <w:suppressAutoHyphens/>
        <w:jc w:val="both"/>
        <w:rPr>
          <w:rFonts w:ascii="Arial" w:hAnsi="Arial" w:cs="Arial"/>
          <w:szCs w:val="20"/>
        </w:rPr>
      </w:pPr>
    </w:p>
    <w:p w14:paraId="4D92F5A1" w14:textId="77777777" w:rsidR="00FF03B0" w:rsidRPr="00A8189D" w:rsidRDefault="00FF03B0" w:rsidP="00FF03B0">
      <w:pPr>
        <w:rPr>
          <w:rFonts w:ascii="Arial" w:hAnsi="Arial" w:cs="Arial"/>
          <w:szCs w:val="20"/>
        </w:rPr>
        <w:sectPr w:rsidR="00FF03B0" w:rsidRPr="00A8189D" w:rsidSect="001774D3">
          <w:footerReference w:type="default" r:id="rId22"/>
          <w:footerReference w:type="first" r:id="rId23"/>
          <w:type w:val="continuous"/>
          <w:pgSz w:w="11906" w:h="16838" w:code="9"/>
          <w:pgMar w:top="1276" w:right="1080" w:bottom="1440" w:left="1080" w:header="567" w:footer="1134" w:gutter="0"/>
          <w:cols w:space="708"/>
          <w:titlePg/>
          <w:docGrid w:linePitch="360"/>
        </w:sectPr>
      </w:pPr>
    </w:p>
    <w:p w14:paraId="19E6121C" w14:textId="77777777" w:rsidR="00FF03B0" w:rsidRPr="00A8189D" w:rsidRDefault="00FF03B0" w:rsidP="00FF03B0">
      <w:pPr>
        <w:jc w:val="right"/>
        <w:rPr>
          <w:rFonts w:ascii="Arial" w:hAnsi="Arial" w:cs="Arial"/>
        </w:rPr>
      </w:pPr>
      <w:r w:rsidRPr="00A8189D">
        <w:rPr>
          <w:rFonts w:ascii="Arial" w:hAnsi="Arial" w:cs="Arial"/>
        </w:rPr>
        <w:lastRenderedPageBreak/>
        <w:t>(forma F-3)</w:t>
      </w:r>
    </w:p>
    <w:p w14:paraId="2A516FE0" w14:textId="51BAABCC" w:rsidR="00FF03B0" w:rsidRPr="00A8189D" w:rsidRDefault="00FF03B0" w:rsidP="00FF03B0">
      <w:pPr>
        <w:jc w:val="both"/>
        <w:rPr>
          <w:rFonts w:ascii="Arial" w:hAnsi="Arial" w:cs="Arial"/>
          <w:sz w:val="20"/>
        </w:rPr>
      </w:pPr>
      <w:r w:rsidRPr="00A8189D">
        <w:rPr>
          <w:rFonts w:ascii="Arial" w:hAnsi="Arial" w:cs="Arial"/>
          <w:b/>
        </w:rPr>
        <w:t>Užsakovas:</w:t>
      </w:r>
      <w:r w:rsidR="00A40776" w:rsidRPr="00A40776">
        <w:t xml:space="preserve"> </w:t>
      </w:r>
      <w:r w:rsidR="00A40776" w:rsidRPr="00A40776">
        <w:rPr>
          <w:rFonts w:ascii="Arial" w:hAnsi="Arial" w:cs="Arial"/>
        </w:rPr>
        <w:t>Klaipėdos rajono savivaldybės administracija</w:t>
      </w:r>
    </w:p>
    <w:p w14:paraId="113DA497" w14:textId="77777777" w:rsidR="00FF03B0" w:rsidRPr="00A8189D" w:rsidRDefault="00FF03B0" w:rsidP="00FF03B0">
      <w:pPr>
        <w:jc w:val="both"/>
        <w:rPr>
          <w:rFonts w:ascii="Arial" w:hAnsi="Arial" w:cs="Arial"/>
          <w:sz w:val="20"/>
        </w:rPr>
      </w:pPr>
    </w:p>
    <w:p w14:paraId="04E001E3" w14:textId="77777777" w:rsidR="00FF03B0" w:rsidRPr="00A8189D" w:rsidRDefault="00FF03B0" w:rsidP="00FF03B0">
      <w:pPr>
        <w:jc w:val="both"/>
        <w:rPr>
          <w:rFonts w:ascii="Arial" w:hAnsi="Arial" w:cs="Arial"/>
          <w:sz w:val="20"/>
        </w:rPr>
      </w:pPr>
      <w:r w:rsidRPr="00A8189D">
        <w:rPr>
          <w:rFonts w:ascii="Arial" w:hAnsi="Arial" w:cs="Arial"/>
          <w:b/>
        </w:rPr>
        <w:t>Rangovas:</w:t>
      </w:r>
      <w:r w:rsidRPr="00A8189D">
        <w:rPr>
          <w:rFonts w:ascii="Arial" w:hAnsi="Arial" w:cs="Arial"/>
          <w:sz w:val="20"/>
        </w:rPr>
        <w:tab/>
        <w:t>………………………………………………………</w:t>
      </w:r>
    </w:p>
    <w:p w14:paraId="20B50A74" w14:textId="77777777" w:rsidR="00FF03B0" w:rsidRPr="00A8189D" w:rsidRDefault="00FF03B0" w:rsidP="00FF03B0">
      <w:pPr>
        <w:jc w:val="both"/>
        <w:rPr>
          <w:rFonts w:ascii="Arial" w:hAnsi="Arial" w:cs="Arial"/>
          <w:sz w:val="20"/>
        </w:rPr>
      </w:pPr>
    </w:p>
    <w:p w14:paraId="5C5EC554" w14:textId="77777777" w:rsidR="00FF03B0" w:rsidRPr="00A8189D" w:rsidRDefault="00FF03B0" w:rsidP="00FF03B0">
      <w:pPr>
        <w:jc w:val="both"/>
        <w:rPr>
          <w:rFonts w:ascii="Arial" w:hAnsi="Arial" w:cs="Arial"/>
          <w:sz w:val="20"/>
        </w:rPr>
      </w:pPr>
    </w:p>
    <w:p w14:paraId="3AC50267" w14:textId="77777777" w:rsidR="00FF03B0" w:rsidRPr="00A8189D" w:rsidRDefault="00FF03B0" w:rsidP="00FF03B0">
      <w:pPr>
        <w:keepNext/>
        <w:ind w:left="720" w:firstLine="720"/>
        <w:jc w:val="center"/>
        <w:outlineLvl w:val="0"/>
        <w:rPr>
          <w:rFonts w:ascii="Arial" w:hAnsi="Arial" w:cs="Arial"/>
          <w:b/>
        </w:rPr>
      </w:pPr>
      <w:r w:rsidRPr="00A8189D">
        <w:rPr>
          <w:rFonts w:ascii="Arial" w:hAnsi="Arial" w:cs="Arial"/>
          <w:b/>
        </w:rPr>
        <w:t>Atliktų darbų ir išlaidų apmokėjimo</w:t>
      </w:r>
    </w:p>
    <w:p w14:paraId="32FA0FEC" w14:textId="77777777" w:rsidR="00FF03B0" w:rsidRPr="00A8189D" w:rsidRDefault="00FF03B0" w:rsidP="00FF03B0">
      <w:pPr>
        <w:keepNext/>
        <w:ind w:left="720" w:firstLine="720"/>
        <w:jc w:val="center"/>
        <w:outlineLvl w:val="0"/>
        <w:rPr>
          <w:rFonts w:ascii="Arial" w:hAnsi="Arial" w:cs="Arial"/>
          <w:b/>
        </w:rPr>
      </w:pPr>
      <w:r w:rsidRPr="00A8189D">
        <w:rPr>
          <w:rFonts w:ascii="Arial" w:hAnsi="Arial" w:cs="Arial"/>
          <w:b/>
        </w:rPr>
        <w:t>P A Ž Y M A</w:t>
      </w:r>
    </w:p>
    <w:p w14:paraId="3E4196CB" w14:textId="77777777" w:rsidR="00FF03B0" w:rsidRPr="00A8189D" w:rsidRDefault="00FF03B0" w:rsidP="00FF03B0">
      <w:pPr>
        <w:jc w:val="both"/>
        <w:rPr>
          <w:rFonts w:ascii="Arial" w:hAnsi="Arial" w:cs="Arial"/>
          <w:sz w:val="20"/>
        </w:rPr>
      </w:pPr>
    </w:p>
    <w:p w14:paraId="7542BD37" w14:textId="5F29BC27" w:rsidR="00FF03B0" w:rsidRDefault="00FF03B0" w:rsidP="00FF03B0">
      <w:pPr>
        <w:jc w:val="center"/>
        <w:rPr>
          <w:rFonts w:ascii="Arial" w:hAnsi="Arial" w:cs="Arial"/>
        </w:rPr>
      </w:pPr>
      <w:r w:rsidRPr="00A8189D">
        <w:rPr>
          <w:rFonts w:ascii="Arial" w:hAnsi="Arial" w:cs="Arial"/>
          <w:sz w:val="20"/>
        </w:rPr>
        <w:t xml:space="preserve">                            </w:t>
      </w:r>
      <w:r w:rsidRPr="00A8189D">
        <w:rPr>
          <w:rFonts w:ascii="Arial" w:hAnsi="Arial" w:cs="Arial"/>
        </w:rPr>
        <w:t xml:space="preserve"> Apmokėjimas už 20</w:t>
      </w:r>
      <w:r w:rsidR="009E40AC" w:rsidRPr="00A8189D">
        <w:rPr>
          <w:rFonts w:ascii="Arial" w:hAnsi="Arial" w:cs="Arial"/>
        </w:rPr>
        <w:t>2</w:t>
      </w:r>
      <w:r w:rsidRPr="00A8189D">
        <w:rPr>
          <w:rFonts w:ascii="Arial" w:hAnsi="Arial" w:cs="Arial"/>
        </w:rPr>
        <w:t xml:space="preserve"> __ m. _________ mėn. ___ d. </w:t>
      </w:r>
    </w:p>
    <w:p w14:paraId="7CFB356A" w14:textId="77777777" w:rsidR="00A40776" w:rsidRPr="00A8189D" w:rsidRDefault="00A40776" w:rsidP="00FF03B0">
      <w:pPr>
        <w:jc w:val="center"/>
        <w:rPr>
          <w:rFonts w:ascii="Arial" w:hAnsi="Arial" w:cs="Arial"/>
        </w:rPr>
      </w:pPr>
    </w:p>
    <w:p w14:paraId="1C61CE29" w14:textId="77777777" w:rsidR="00FF03B0" w:rsidRPr="00A8189D" w:rsidRDefault="00FF03B0" w:rsidP="00FF03B0">
      <w:pPr>
        <w:jc w:val="right"/>
        <w:rPr>
          <w:rFonts w:ascii="Arial" w:hAnsi="Arial" w:cs="Arial"/>
          <w:sz w:val="20"/>
          <w:szCs w:val="20"/>
        </w:rPr>
      </w:pPr>
      <w:r w:rsidRPr="00A8189D">
        <w:rPr>
          <w:rFonts w:ascii="Arial" w:hAnsi="Arial" w:cs="Arial"/>
          <w:sz w:val="20"/>
        </w:rPr>
        <w:t xml:space="preserve"> </w:t>
      </w:r>
      <w:r w:rsidRPr="00A8189D">
        <w:rPr>
          <w:rFonts w:ascii="Arial" w:hAnsi="Arial" w:cs="Arial"/>
          <w:sz w:val="20"/>
        </w:rPr>
        <w:tab/>
      </w:r>
      <w:r w:rsidRPr="00A8189D">
        <w:rPr>
          <w:rFonts w:ascii="Arial" w:hAnsi="Arial" w:cs="Arial"/>
          <w:sz w:val="20"/>
        </w:rPr>
        <w:tab/>
      </w:r>
      <w:r w:rsidRPr="00A8189D">
        <w:rPr>
          <w:rFonts w:ascii="Arial" w:hAnsi="Arial" w:cs="Arial"/>
          <w:sz w:val="20"/>
        </w:rPr>
        <w:tab/>
      </w:r>
      <w:r w:rsidRPr="00A8189D">
        <w:rPr>
          <w:rFonts w:ascii="Arial" w:hAnsi="Arial" w:cs="Arial"/>
          <w:sz w:val="20"/>
        </w:rPr>
        <w:tab/>
      </w:r>
      <w:r w:rsidRPr="00A8189D">
        <w:rPr>
          <w:rFonts w:ascii="Arial" w:hAnsi="Arial" w:cs="Arial"/>
          <w:sz w:val="20"/>
        </w:rPr>
        <w:tab/>
      </w:r>
      <w:r w:rsidRPr="00A8189D">
        <w:rPr>
          <w:rFonts w:ascii="Arial" w:hAnsi="Arial" w:cs="Arial"/>
          <w:sz w:val="20"/>
          <w:szCs w:val="20"/>
        </w:rPr>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3460"/>
        <w:gridCol w:w="1050"/>
        <w:gridCol w:w="972"/>
        <w:gridCol w:w="1006"/>
        <w:gridCol w:w="1378"/>
        <w:gridCol w:w="1045"/>
        <w:gridCol w:w="1041"/>
        <w:gridCol w:w="1039"/>
        <w:gridCol w:w="1046"/>
        <w:gridCol w:w="1042"/>
        <w:gridCol w:w="1099"/>
      </w:tblGrid>
      <w:tr w:rsidR="00FF03B0" w:rsidRPr="00A8189D" w14:paraId="12C2D90C" w14:textId="77777777" w:rsidTr="00F60040">
        <w:trPr>
          <w:trHeight w:val="375"/>
        </w:trPr>
        <w:tc>
          <w:tcPr>
            <w:tcW w:w="534" w:type="dxa"/>
            <w:vMerge w:val="restart"/>
            <w:vAlign w:val="center"/>
          </w:tcPr>
          <w:p w14:paraId="6F2EB303" w14:textId="77777777" w:rsidR="00FF03B0" w:rsidRPr="00A8189D" w:rsidRDefault="00FF03B0" w:rsidP="00FF03B0">
            <w:pPr>
              <w:spacing w:before="60" w:after="60"/>
              <w:jc w:val="center"/>
              <w:rPr>
                <w:rFonts w:ascii="Arial" w:hAnsi="Arial" w:cs="Arial"/>
                <w:sz w:val="20"/>
                <w:szCs w:val="20"/>
              </w:rPr>
            </w:pPr>
            <w:r w:rsidRPr="00A8189D">
              <w:rPr>
                <w:rFonts w:ascii="Arial" w:hAnsi="Arial" w:cs="Arial"/>
                <w:sz w:val="20"/>
                <w:szCs w:val="20"/>
              </w:rPr>
              <w:t xml:space="preserve">Eil. </w:t>
            </w:r>
            <w:proofErr w:type="spellStart"/>
            <w:r w:rsidRPr="00A8189D">
              <w:rPr>
                <w:rFonts w:ascii="Arial" w:hAnsi="Arial" w:cs="Arial"/>
                <w:sz w:val="20"/>
                <w:szCs w:val="20"/>
              </w:rPr>
              <w:t>nr.</w:t>
            </w:r>
            <w:proofErr w:type="spellEnd"/>
          </w:p>
        </w:tc>
        <w:tc>
          <w:tcPr>
            <w:tcW w:w="3543" w:type="dxa"/>
            <w:vMerge w:val="restart"/>
            <w:vAlign w:val="center"/>
          </w:tcPr>
          <w:p w14:paraId="6D967C2A" w14:textId="77777777" w:rsidR="00FF03B0" w:rsidRPr="00A8189D" w:rsidRDefault="00FF03B0" w:rsidP="00FF03B0">
            <w:pPr>
              <w:spacing w:before="60" w:after="60"/>
              <w:jc w:val="center"/>
              <w:rPr>
                <w:rFonts w:ascii="Arial" w:hAnsi="Arial" w:cs="Arial"/>
                <w:sz w:val="20"/>
                <w:szCs w:val="20"/>
              </w:rPr>
            </w:pPr>
            <w:r w:rsidRPr="00A8189D">
              <w:rPr>
                <w:rFonts w:ascii="Arial" w:hAnsi="Arial" w:cs="Arial"/>
                <w:sz w:val="20"/>
                <w:szCs w:val="20"/>
              </w:rPr>
              <w:t>Objekto pavadinimas</w:t>
            </w:r>
          </w:p>
        </w:tc>
        <w:tc>
          <w:tcPr>
            <w:tcW w:w="992" w:type="dxa"/>
            <w:vMerge w:val="restart"/>
            <w:vAlign w:val="center"/>
          </w:tcPr>
          <w:p w14:paraId="41263DAF" w14:textId="55EAB22B" w:rsidR="00FF03B0" w:rsidRPr="00A8189D" w:rsidRDefault="00FF03B0" w:rsidP="00FF03B0">
            <w:pPr>
              <w:spacing w:before="60" w:after="60"/>
              <w:jc w:val="center"/>
              <w:rPr>
                <w:rFonts w:ascii="Arial" w:hAnsi="Arial" w:cs="Arial"/>
                <w:sz w:val="20"/>
                <w:szCs w:val="20"/>
              </w:rPr>
            </w:pPr>
            <w:r w:rsidRPr="00A8189D">
              <w:rPr>
                <w:rFonts w:ascii="Arial" w:hAnsi="Arial" w:cs="Arial"/>
                <w:sz w:val="20"/>
                <w:szCs w:val="20"/>
              </w:rPr>
              <w:t>Sutarties su LAKD Nr.</w:t>
            </w:r>
            <w:r w:rsidR="00A827BE" w:rsidRPr="00A8189D">
              <w:rPr>
                <w:rFonts w:ascii="Arial" w:hAnsi="Arial" w:cs="Arial"/>
                <w:sz w:val="20"/>
                <w:szCs w:val="20"/>
              </w:rPr>
              <w:t>, arba finansinis kodas biudžete</w:t>
            </w:r>
          </w:p>
        </w:tc>
        <w:tc>
          <w:tcPr>
            <w:tcW w:w="883" w:type="dxa"/>
            <w:vMerge w:val="restart"/>
            <w:vAlign w:val="center"/>
          </w:tcPr>
          <w:p w14:paraId="73194819" w14:textId="77777777" w:rsidR="00FF03B0" w:rsidRPr="00A8189D" w:rsidRDefault="00FF03B0" w:rsidP="00FF03B0">
            <w:pPr>
              <w:spacing w:before="60" w:after="60"/>
              <w:jc w:val="center"/>
              <w:rPr>
                <w:rFonts w:ascii="Arial" w:hAnsi="Arial" w:cs="Arial"/>
                <w:sz w:val="20"/>
                <w:szCs w:val="20"/>
              </w:rPr>
            </w:pPr>
            <w:r w:rsidRPr="00A8189D">
              <w:rPr>
                <w:rFonts w:ascii="Arial" w:hAnsi="Arial" w:cs="Arial"/>
                <w:sz w:val="20"/>
                <w:szCs w:val="20"/>
              </w:rPr>
              <w:t>Rangos sutarties Nr.</w:t>
            </w:r>
          </w:p>
        </w:tc>
        <w:tc>
          <w:tcPr>
            <w:tcW w:w="960" w:type="dxa"/>
            <w:vMerge w:val="restart"/>
            <w:vAlign w:val="center"/>
          </w:tcPr>
          <w:p w14:paraId="2BEFEC02" w14:textId="41AFF5F1" w:rsidR="00FF03B0" w:rsidRPr="00A8189D" w:rsidRDefault="009E40AC" w:rsidP="00FF03B0">
            <w:pPr>
              <w:spacing w:before="60" w:after="60"/>
              <w:jc w:val="center"/>
              <w:rPr>
                <w:rFonts w:ascii="Arial" w:hAnsi="Arial" w:cs="Arial"/>
                <w:sz w:val="20"/>
                <w:szCs w:val="20"/>
              </w:rPr>
            </w:pPr>
            <w:r w:rsidRPr="00A8189D">
              <w:rPr>
                <w:rFonts w:ascii="Arial" w:hAnsi="Arial" w:cs="Arial"/>
                <w:sz w:val="20"/>
                <w:szCs w:val="20"/>
              </w:rPr>
              <w:t>Sutarties</w:t>
            </w:r>
            <w:r w:rsidR="00FF03B0" w:rsidRPr="00A8189D">
              <w:rPr>
                <w:rFonts w:ascii="Arial" w:hAnsi="Arial" w:cs="Arial"/>
                <w:sz w:val="20"/>
                <w:szCs w:val="20"/>
              </w:rPr>
              <w:t xml:space="preserve"> kaina</w:t>
            </w:r>
          </w:p>
        </w:tc>
        <w:tc>
          <w:tcPr>
            <w:tcW w:w="7797" w:type="dxa"/>
            <w:gridSpan w:val="7"/>
            <w:vAlign w:val="center"/>
          </w:tcPr>
          <w:p w14:paraId="2E3DC532" w14:textId="77777777" w:rsidR="00FF03B0" w:rsidRPr="00A8189D" w:rsidRDefault="00FF03B0" w:rsidP="00FF03B0">
            <w:pPr>
              <w:spacing w:before="60" w:after="60"/>
              <w:jc w:val="center"/>
              <w:rPr>
                <w:rFonts w:ascii="Arial" w:hAnsi="Arial" w:cs="Arial"/>
                <w:sz w:val="20"/>
                <w:szCs w:val="20"/>
              </w:rPr>
            </w:pPr>
            <w:r w:rsidRPr="00A8189D">
              <w:rPr>
                <w:rFonts w:ascii="Arial" w:hAnsi="Arial" w:cs="Arial"/>
                <w:sz w:val="20"/>
                <w:szCs w:val="20"/>
              </w:rPr>
              <w:t>Atlikta darbų</w:t>
            </w:r>
          </w:p>
        </w:tc>
      </w:tr>
      <w:tr w:rsidR="00FF03B0" w:rsidRPr="00A8189D" w14:paraId="388C90E7" w14:textId="77777777" w:rsidTr="00F60040">
        <w:trPr>
          <w:trHeight w:val="510"/>
        </w:trPr>
        <w:tc>
          <w:tcPr>
            <w:tcW w:w="534" w:type="dxa"/>
            <w:vMerge/>
          </w:tcPr>
          <w:p w14:paraId="580D5895" w14:textId="77777777" w:rsidR="00FF03B0" w:rsidRPr="00A8189D" w:rsidRDefault="00FF03B0" w:rsidP="00FF03B0">
            <w:pPr>
              <w:spacing w:before="60" w:after="60"/>
              <w:jc w:val="both"/>
              <w:rPr>
                <w:rFonts w:ascii="Arial" w:hAnsi="Arial" w:cs="Arial"/>
                <w:sz w:val="20"/>
                <w:szCs w:val="20"/>
              </w:rPr>
            </w:pPr>
          </w:p>
        </w:tc>
        <w:tc>
          <w:tcPr>
            <w:tcW w:w="3543" w:type="dxa"/>
            <w:vMerge/>
          </w:tcPr>
          <w:p w14:paraId="130C20F3" w14:textId="77777777" w:rsidR="00FF03B0" w:rsidRPr="00A8189D" w:rsidRDefault="00FF03B0" w:rsidP="00FF03B0">
            <w:pPr>
              <w:spacing w:before="60" w:after="60"/>
              <w:jc w:val="both"/>
              <w:rPr>
                <w:rFonts w:ascii="Arial" w:hAnsi="Arial" w:cs="Arial"/>
                <w:sz w:val="20"/>
                <w:szCs w:val="20"/>
              </w:rPr>
            </w:pPr>
          </w:p>
        </w:tc>
        <w:tc>
          <w:tcPr>
            <w:tcW w:w="992" w:type="dxa"/>
            <w:vMerge/>
          </w:tcPr>
          <w:p w14:paraId="5358D56E" w14:textId="77777777" w:rsidR="00FF03B0" w:rsidRPr="00A8189D" w:rsidRDefault="00FF03B0" w:rsidP="00FF03B0">
            <w:pPr>
              <w:spacing w:before="60" w:after="60"/>
              <w:jc w:val="both"/>
              <w:rPr>
                <w:rFonts w:ascii="Arial" w:hAnsi="Arial" w:cs="Arial"/>
                <w:sz w:val="20"/>
                <w:szCs w:val="20"/>
              </w:rPr>
            </w:pPr>
          </w:p>
        </w:tc>
        <w:tc>
          <w:tcPr>
            <w:tcW w:w="883" w:type="dxa"/>
            <w:vMerge/>
          </w:tcPr>
          <w:p w14:paraId="1200BDEC" w14:textId="77777777" w:rsidR="00FF03B0" w:rsidRPr="00A8189D" w:rsidRDefault="00FF03B0" w:rsidP="00FF03B0">
            <w:pPr>
              <w:spacing w:before="60" w:after="60"/>
              <w:jc w:val="both"/>
              <w:rPr>
                <w:rFonts w:ascii="Arial" w:hAnsi="Arial" w:cs="Arial"/>
                <w:sz w:val="20"/>
                <w:szCs w:val="20"/>
              </w:rPr>
            </w:pPr>
          </w:p>
        </w:tc>
        <w:tc>
          <w:tcPr>
            <w:tcW w:w="960" w:type="dxa"/>
            <w:vMerge/>
          </w:tcPr>
          <w:p w14:paraId="4182BBDC" w14:textId="77777777" w:rsidR="00FF03B0" w:rsidRPr="00A8189D" w:rsidRDefault="00FF03B0" w:rsidP="00FF03B0">
            <w:pPr>
              <w:spacing w:before="60" w:after="60"/>
              <w:jc w:val="both"/>
              <w:rPr>
                <w:rFonts w:ascii="Arial" w:hAnsi="Arial" w:cs="Arial"/>
                <w:sz w:val="20"/>
                <w:szCs w:val="20"/>
              </w:rPr>
            </w:pPr>
          </w:p>
        </w:tc>
        <w:tc>
          <w:tcPr>
            <w:tcW w:w="1394" w:type="dxa"/>
            <w:vMerge w:val="restart"/>
            <w:vAlign w:val="center"/>
          </w:tcPr>
          <w:p w14:paraId="4F6DB871" w14:textId="77777777" w:rsidR="00FF03B0" w:rsidRPr="00A8189D" w:rsidRDefault="00FF03B0" w:rsidP="00FF03B0">
            <w:pPr>
              <w:spacing w:before="60" w:after="60"/>
              <w:jc w:val="center"/>
              <w:rPr>
                <w:rFonts w:ascii="Arial" w:hAnsi="Arial" w:cs="Arial"/>
                <w:sz w:val="20"/>
                <w:szCs w:val="20"/>
              </w:rPr>
            </w:pPr>
            <w:r w:rsidRPr="00A8189D">
              <w:rPr>
                <w:rFonts w:ascii="Arial" w:hAnsi="Arial" w:cs="Arial"/>
                <w:sz w:val="20"/>
                <w:szCs w:val="20"/>
              </w:rPr>
              <w:t xml:space="preserve">Nuo statybos pradžios </w:t>
            </w:r>
          </w:p>
        </w:tc>
        <w:tc>
          <w:tcPr>
            <w:tcW w:w="3169" w:type="dxa"/>
            <w:gridSpan w:val="3"/>
            <w:vAlign w:val="center"/>
          </w:tcPr>
          <w:p w14:paraId="3F49B8DE" w14:textId="77777777" w:rsidR="00FF03B0" w:rsidRPr="00A8189D" w:rsidRDefault="00FF03B0" w:rsidP="00FF03B0">
            <w:pPr>
              <w:spacing w:before="60" w:after="60"/>
              <w:jc w:val="center"/>
              <w:rPr>
                <w:rFonts w:ascii="Arial" w:hAnsi="Arial" w:cs="Arial"/>
                <w:sz w:val="20"/>
                <w:szCs w:val="20"/>
              </w:rPr>
            </w:pPr>
            <w:r w:rsidRPr="00A8189D">
              <w:rPr>
                <w:rFonts w:ascii="Arial" w:hAnsi="Arial" w:cs="Arial"/>
                <w:sz w:val="20"/>
                <w:szCs w:val="20"/>
              </w:rPr>
              <w:t>Nuo metų pradžios</w:t>
            </w:r>
          </w:p>
        </w:tc>
        <w:tc>
          <w:tcPr>
            <w:tcW w:w="3234" w:type="dxa"/>
            <w:gridSpan w:val="3"/>
            <w:vAlign w:val="center"/>
          </w:tcPr>
          <w:p w14:paraId="0A45F31F" w14:textId="77777777" w:rsidR="00FF03B0" w:rsidRPr="00A8189D" w:rsidRDefault="00FF03B0" w:rsidP="00FF03B0">
            <w:pPr>
              <w:spacing w:before="60" w:after="60"/>
              <w:jc w:val="center"/>
              <w:rPr>
                <w:rFonts w:ascii="Arial" w:hAnsi="Arial" w:cs="Arial"/>
                <w:sz w:val="20"/>
                <w:szCs w:val="20"/>
              </w:rPr>
            </w:pPr>
            <w:r w:rsidRPr="00A8189D">
              <w:rPr>
                <w:rFonts w:ascii="Arial" w:hAnsi="Arial" w:cs="Arial"/>
                <w:sz w:val="20"/>
                <w:szCs w:val="20"/>
              </w:rPr>
              <w:t>Per ataskaitinį laikotarpį</w:t>
            </w:r>
          </w:p>
        </w:tc>
      </w:tr>
      <w:tr w:rsidR="00FF03B0" w:rsidRPr="00A8189D" w14:paraId="1740C7D2" w14:textId="77777777" w:rsidTr="00F60040">
        <w:trPr>
          <w:trHeight w:val="510"/>
        </w:trPr>
        <w:tc>
          <w:tcPr>
            <w:tcW w:w="534" w:type="dxa"/>
            <w:vMerge/>
          </w:tcPr>
          <w:p w14:paraId="039FC0F1" w14:textId="77777777" w:rsidR="00FF03B0" w:rsidRPr="00A8189D" w:rsidRDefault="00FF03B0" w:rsidP="00FF03B0">
            <w:pPr>
              <w:spacing w:before="60" w:after="60"/>
              <w:jc w:val="both"/>
              <w:rPr>
                <w:rFonts w:ascii="Arial" w:hAnsi="Arial" w:cs="Arial"/>
                <w:sz w:val="20"/>
                <w:szCs w:val="20"/>
              </w:rPr>
            </w:pPr>
          </w:p>
        </w:tc>
        <w:tc>
          <w:tcPr>
            <w:tcW w:w="3543" w:type="dxa"/>
            <w:vMerge/>
          </w:tcPr>
          <w:p w14:paraId="22B99AEB" w14:textId="77777777" w:rsidR="00FF03B0" w:rsidRPr="00A8189D" w:rsidRDefault="00FF03B0" w:rsidP="00FF03B0">
            <w:pPr>
              <w:spacing w:before="60" w:after="60"/>
              <w:jc w:val="both"/>
              <w:rPr>
                <w:rFonts w:ascii="Arial" w:hAnsi="Arial" w:cs="Arial"/>
                <w:sz w:val="20"/>
                <w:szCs w:val="20"/>
              </w:rPr>
            </w:pPr>
          </w:p>
        </w:tc>
        <w:tc>
          <w:tcPr>
            <w:tcW w:w="992" w:type="dxa"/>
            <w:vMerge/>
          </w:tcPr>
          <w:p w14:paraId="4578FA25" w14:textId="77777777" w:rsidR="00FF03B0" w:rsidRPr="00A8189D" w:rsidRDefault="00FF03B0" w:rsidP="00FF03B0">
            <w:pPr>
              <w:spacing w:before="60" w:after="60"/>
              <w:jc w:val="both"/>
              <w:rPr>
                <w:rFonts w:ascii="Arial" w:hAnsi="Arial" w:cs="Arial"/>
                <w:sz w:val="20"/>
                <w:szCs w:val="20"/>
              </w:rPr>
            </w:pPr>
          </w:p>
        </w:tc>
        <w:tc>
          <w:tcPr>
            <w:tcW w:w="883" w:type="dxa"/>
            <w:vMerge/>
          </w:tcPr>
          <w:p w14:paraId="4D212FF0" w14:textId="77777777" w:rsidR="00FF03B0" w:rsidRPr="00A8189D" w:rsidRDefault="00FF03B0" w:rsidP="00FF03B0">
            <w:pPr>
              <w:spacing w:before="60" w:after="60"/>
              <w:jc w:val="both"/>
              <w:rPr>
                <w:rFonts w:ascii="Arial" w:hAnsi="Arial" w:cs="Arial"/>
                <w:sz w:val="20"/>
                <w:szCs w:val="20"/>
              </w:rPr>
            </w:pPr>
          </w:p>
        </w:tc>
        <w:tc>
          <w:tcPr>
            <w:tcW w:w="960" w:type="dxa"/>
            <w:vMerge/>
          </w:tcPr>
          <w:p w14:paraId="0D38E381" w14:textId="77777777" w:rsidR="00FF03B0" w:rsidRPr="00A8189D" w:rsidRDefault="00FF03B0" w:rsidP="00FF03B0">
            <w:pPr>
              <w:spacing w:before="60" w:after="60"/>
              <w:jc w:val="both"/>
              <w:rPr>
                <w:rFonts w:ascii="Arial" w:hAnsi="Arial" w:cs="Arial"/>
                <w:sz w:val="20"/>
                <w:szCs w:val="20"/>
              </w:rPr>
            </w:pPr>
          </w:p>
        </w:tc>
        <w:tc>
          <w:tcPr>
            <w:tcW w:w="1394" w:type="dxa"/>
            <w:vMerge/>
            <w:vAlign w:val="center"/>
          </w:tcPr>
          <w:p w14:paraId="5A7C931E" w14:textId="77777777" w:rsidR="00FF03B0" w:rsidRPr="00A8189D" w:rsidRDefault="00FF03B0" w:rsidP="00FF03B0">
            <w:pPr>
              <w:spacing w:before="60" w:after="60"/>
              <w:jc w:val="center"/>
              <w:rPr>
                <w:rFonts w:ascii="Arial" w:hAnsi="Arial" w:cs="Arial"/>
                <w:sz w:val="20"/>
                <w:szCs w:val="20"/>
              </w:rPr>
            </w:pPr>
          </w:p>
        </w:tc>
        <w:tc>
          <w:tcPr>
            <w:tcW w:w="1056" w:type="dxa"/>
            <w:vAlign w:val="center"/>
          </w:tcPr>
          <w:p w14:paraId="7824DC22" w14:textId="77777777" w:rsidR="00FF03B0" w:rsidRPr="00A8189D" w:rsidRDefault="00FF03B0" w:rsidP="00FF03B0">
            <w:pPr>
              <w:spacing w:before="60" w:after="60"/>
              <w:jc w:val="center"/>
              <w:rPr>
                <w:rFonts w:ascii="Arial" w:hAnsi="Arial" w:cs="Arial"/>
                <w:sz w:val="20"/>
                <w:szCs w:val="20"/>
              </w:rPr>
            </w:pPr>
            <w:r w:rsidRPr="00A8189D">
              <w:rPr>
                <w:rFonts w:ascii="Arial" w:hAnsi="Arial" w:cs="Arial"/>
                <w:sz w:val="20"/>
                <w:szCs w:val="20"/>
              </w:rPr>
              <w:t>Darbų vertė</w:t>
            </w:r>
          </w:p>
        </w:tc>
        <w:tc>
          <w:tcPr>
            <w:tcW w:w="1056" w:type="dxa"/>
            <w:vAlign w:val="center"/>
          </w:tcPr>
          <w:p w14:paraId="391DF651" w14:textId="77777777" w:rsidR="00FF03B0" w:rsidRPr="00A8189D" w:rsidRDefault="00FF03B0" w:rsidP="00FF03B0">
            <w:pPr>
              <w:spacing w:before="60" w:after="60"/>
              <w:jc w:val="center"/>
              <w:rPr>
                <w:rFonts w:ascii="Arial" w:hAnsi="Arial" w:cs="Arial"/>
                <w:sz w:val="20"/>
                <w:szCs w:val="20"/>
              </w:rPr>
            </w:pPr>
            <w:r w:rsidRPr="00A8189D">
              <w:rPr>
                <w:rFonts w:ascii="Arial" w:hAnsi="Arial" w:cs="Arial"/>
                <w:sz w:val="20"/>
                <w:szCs w:val="20"/>
              </w:rPr>
              <w:t>PVM</w:t>
            </w:r>
          </w:p>
          <w:p w14:paraId="4D7F65E7" w14:textId="77777777" w:rsidR="00FF03B0" w:rsidRPr="00A8189D" w:rsidRDefault="00FF03B0" w:rsidP="00FF03B0">
            <w:pPr>
              <w:spacing w:before="60" w:after="60"/>
              <w:jc w:val="center"/>
              <w:rPr>
                <w:rFonts w:ascii="Arial" w:hAnsi="Arial" w:cs="Arial"/>
                <w:sz w:val="16"/>
                <w:szCs w:val="16"/>
              </w:rPr>
            </w:pPr>
            <w:r w:rsidRPr="00A8189D">
              <w:rPr>
                <w:rFonts w:ascii="Arial" w:hAnsi="Arial" w:cs="Arial"/>
                <w:sz w:val="16"/>
                <w:szCs w:val="16"/>
              </w:rPr>
              <w:t>21%</w:t>
            </w:r>
          </w:p>
        </w:tc>
        <w:tc>
          <w:tcPr>
            <w:tcW w:w="1057" w:type="dxa"/>
            <w:vAlign w:val="center"/>
          </w:tcPr>
          <w:p w14:paraId="2B753F03" w14:textId="77777777" w:rsidR="00FF03B0" w:rsidRPr="00A8189D" w:rsidRDefault="00FF03B0" w:rsidP="00FF03B0">
            <w:pPr>
              <w:spacing w:before="60" w:after="60"/>
              <w:jc w:val="center"/>
              <w:rPr>
                <w:rFonts w:ascii="Arial" w:hAnsi="Arial" w:cs="Arial"/>
                <w:sz w:val="20"/>
                <w:szCs w:val="20"/>
              </w:rPr>
            </w:pPr>
            <w:r w:rsidRPr="00A8189D">
              <w:rPr>
                <w:rFonts w:ascii="Arial" w:hAnsi="Arial" w:cs="Arial"/>
                <w:sz w:val="20"/>
                <w:szCs w:val="20"/>
              </w:rPr>
              <w:t>Iš viso</w:t>
            </w:r>
          </w:p>
        </w:tc>
        <w:tc>
          <w:tcPr>
            <w:tcW w:w="1057" w:type="dxa"/>
            <w:vAlign w:val="center"/>
          </w:tcPr>
          <w:p w14:paraId="4BFF25BD" w14:textId="77777777" w:rsidR="00FF03B0" w:rsidRPr="00A8189D" w:rsidRDefault="00FF03B0" w:rsidP="00FF03B0">
            <w:pPr>
              <w:spacing w:before="60" w:after="60"/>
              <w:jc w:val="center"/>
              <w:rPr>
                <w:rFonts w:ascii="Arial" w:hAnsi="Arial" w:cs="Arial"/>
                <w:sz w:val="20"/>
                <w:szCs w:val="20"/>
              </w:rPr>
            </w:pPr>
            <w:r w:rsidRPr="00A8189D">
              <w:rPr>
                <w:rFonts w:ascii="Arial" w:hAnsi="Arial" w:cs="Arial"/>
                <w:sz w:val="20"/>
                <w:szCs w:val="20"/>
              </w:rPr>
              <w:t>Darbų vertė</w:t>
            </w:r>
          </w:p>
        </w:tc>
        <w:tc>
          <w:tcPr>
            <w:tcW w:w="1057" w:type="dxa"/>
            <w:vAlign w:val="center"/>
          </w:tcPr>
          <w:p w14:paraId="1657A0B9" w14:textId="77777777" w:rsidR="00FF03B0" w:rsidRPr="00A8189D" w:rsidRDefault="00FF03B0" w:rsidP="00FF03B0">
            <w:pPr>
              <w:spacing w:before="60" w:after="60"/>
              <w:jc w:val="center"/>
              <w:rPr>
                <w:rFonts w:ascii="Arial" w:hAnsi="Arial" w:cs="Arial"/>
                <w:sz w:val="20"/>
                <w:szCs w:val="20"/>
              </w:rPr>
            </w:pPr>
            <w:r w:rsidRPr="00A8189D">
              <w:rPr>
                <w:rFonts w:ascii="Arial" w:hAnsi="Arial" w:cs="Arial"/>
                <w:sz w:val="20"/>
                <w:szCs w:val="20"/>
              </w:rPr>
              <w:t>PVM</w:t>
            </w:r>
          </w:p>
          <w:p w14:paraId="3ABDA39D" w14:textId="77777777" w:rsidR="00FF03B0" w:rsidRPr="00A8189D" w:rsidRDefault="00FF03B0" w:rsidP="00FF03B0">
            <w:pPr>
              <w:spacing w:before="60" w:after="60"/>
              <w:jc w:val="center"/>
              <w:rPr>
                <w:rFonts w:ascii="Arial" w:hAnsi="Arial" w:cs="Arial"/>
                <w:sz w:val="16"/>
                <w:szCs w:val="16"/>
              </w:rPr>
            </w:pPr>
            <w:r w:rsidRPr="00A8189D">
              <w:rPr>
                <w:rFonts w:ascii="Arial" w:hAnsi="Arial" w:cs="Arial"/>
                <w:sz w:val="16"/>
                <w:szCs w:val="16"/>
              </w:rPr>
              <w:t>21%</w:t>
            </w:r>
          </w:p>
        </w:tc>
        <w:tc>
          <w:tcPr>
            <w:tcW w:w="1120" w:type="dxa"/>
            <w:vAlign w:val="center"/>
          </w:tcPr>
          <w:p w14:paraId="183A7FAD" w14:textId="77777777" w:rsidR="00FF03B0" w:rsidRPr="00A8189D" w:rsidRDefault="00FF03B0" w:rsidP="00FF03B0">
            <w:pPr>
              <w:spacing w:before="60" w:after="60"/>
              <w:jc w:val="center"/>
              <w:rPr>
                <w:rFonts w:ascii="Arial" w:hAnsi="Arial" w:cs="Arial"/>
                <w:sz w:val="20"/>
                <w:szCs w:val="20"/>
              </w:rPr>
            </w:pPr>
            <w:r w:rsidRPr="00A8189D">
              <w:rPr>
                <w:rFonts w:ascii="Arial" w:hAnsi="Arial" w:cs="Arial"/>
                <w:sz w:val="20"/>
                <w:szCs w:val="20"/>
              </w:rPr>
              <w:t>Iš viso</w:t>
            </w:r>
          </w:p>
        </w:tc>
      </w:tr>
      <w:tr w:rsidR="00FF03B0" w:rsidRPr="00A8189D" w14:paraId="2B87CAB1" w14:textId="77777777" w:rsidTr="00F60040">
        <w:tc>
          <w:tcPr>
            <w:tcW w:w="534" w:type="dxa"/>
          </w:tcPr>
          <w:p w14:paraId="2B3E9111" w14:textId="77777777" w:rsidR="00FF03B0" w:rsidRPr="00A8189D" w:rsidRDefault="00FF03B0" w:rsidP="00FF03B0">
            <w:pPr>
              <w:spacing w:before="60" w:after="60"/>
              <w:jc w:val="both"/>
              <w:rPr>
                <w:rFonts w:ascii="Arial" w:hAnsi="Arial" w:cs="Arial"/>
                <w:sz w:val="20"/>
                <w:szCs w:val="20"/>
              </w:rPr>
            </w:pPr>
          </w:p>
        </w:tc>
        <w:tc>
          <w:tcPr>
            <w:tcW w:w="3543" w:type="dxa"/>
          </w:tcPr>
          <w:p w14:paraId="1A50017C" w14:textId="77777777" w:rsidR="00FF03B0" w:rsidRPr="00A8189D" w:rsidRDefault="00FF03B0" w:rsidP="00FF03B0">
            <w:pPr>
              <w:spacing w:before="60" w:after="60"/>
              <w:jc w:val="both"/>
              <w:rPr>
                <w:rFonts w:ascii="Arial" w:hAnsi="Arial" w:cs="Arial"/>
                <w:sz w:val="20"/>
                <w:szCs w:val="20"/>
              </w:rPr>
            </w:pPr>
          </w:p>
        </w:tc>
        <w:tc>
          <w:tcPr>
            <w:tcW w:w="992" w:type="dxa"/>
          </w:tcPr>
          <w:p w14:paraId="0A55B064" w14:textId="77777777" w:rsidR="00FF03B0" w:rsidRPr="00A8189D" w:rsidRDefault="00FF03B0" w:rsidP="00FF03B0">
            <w:pPr>
              <w:spacing w:before="60" w:after="60"/>
              <w:jc w:val="both"/>
              <w:rPr>
                <w:rFonts w:ascii="Arial" w:hAnsi="Arial" w:cs="Arial"/>
                <w:sz w:val="20"/>
                <w:szCs w:val="20"/>
              </w:rPr>
            </w:pPr>
          </w:p>
        </w:tc>
        <w:tc>
          <w:tcPr>
            <w:tcW w:w="883" w:type="dxa"/>
          </w:tcPr>
          <w:p w14:paraId="145CA49A" w14:textId="77777777" w:rsidR="00FF03B0" w:rsidRPr="00A8189D" w:rsidRDefault="00FF03B0" w:rsidP="00FF03B0">
            <w:pPr>
              <w:spacing w:before="60" w:after="60"/>
              <w:jc w:val="both"/>
              <w:rPr>
                <w:rFonts w:ascii="Arial" w:hAnsi="Arial" w:cs="Arial"/>
                <w:sz w:val="20"/>
                <w:szCs w:val="20"/>
              </w:rPr>
            </w:pPr>
          </w:p>
        </w:tc>
        <w:tc>
          <w:tcPr>
            <w:tcW w:w="960" w:type="dxa"/>
          </w:tcPr>
          <w:p w14:paraId="41236B3B" w14:textId="77777777" w:rsidR="00FF03B0" w:rsidRPr="00A8189D" w:rsidRDefault="00FF03B0" w:rsidP="00FF03B0">
            <w:pPr>
              <w:spacing w:before="60" w:after="60"/>
              <w:jc w:val="both"/>
              <w:rPr>
                <w:rFonts w:ascii="Arial" w:hAnsi="Arial" w:cs="Arial"/>
                <w:sz w:val="20"/>
                <w:szCs w:val="20"/>
              </w:rPr>
            </w:pPr>
          </w:p>
        </w:tc>
        <w:tc>
          <w:tcPr>
            <w:tcW w:w="1394" w:type="dxa"/>
          </w:tcPr>
          <w:p w14:paraId="06D5949F" w14:textId="77777777" w:rsidR="00FF03B0" w:rsidRPr="00A8189D" w:rsidRDefault="00FF03B0" w:rsidP="00FF03B0">
            <w:pPr>
              <w:spacing w:before="60" w:after="60"/>
              <w:jc w:val="both"/>
              <w:rPr>
                <w:rFonts w:ascii="Arial" w:hAnsi="Arial" w:cs="Arial"/>
                <w:sz w:val="20"/>
                <w:szCs w:val="20"/>
              </w:rPr>
            </w:pPr>
          </w:p>
        </w:tc>
        <w:tc>
          <w:tcPr>
            <w:tcW w:w="1056" w:type="dxa"/>
          </w:tcPr>
          <w:p w14:paraId="4AB3579A" w14:textId="77777777" w:rsidR="00FF03B0" w:rsidRPr="00A8189D" w:rsidRDefault="00FF03B0" w:rsidP="00FF03B0">
            <w:pPr>
              <w:spacing w:before="60" w:after="60"/>
              <w:jc w:val="both"/>
              <w:rPr>
                <w:rFonts w:ascii="Arial" w:hAnsi="Arial" w:cs="Arial"/>
                <w:sz w:val="20"/>
                <w:szCs w:val="20"/>
              </w:rPr>
            </w:pPr>
          </w:p>
        </w:tc>
        <w:tc>
          <w:tcPr>
            <w:tcW w:w="1056" w:type="dxa"/>
          </w:tcPr>
          <w:p w14:paraId="5D347F7E" w14:textId="77777777" w:rsidR="00FF03B0" w:rsidRPr="00A8189D" w:rsidRDefault="00FF03B0" w:rsidP="00FF03B0">
            <w:pPr>
              <w:spacing w:before="60" w:after="60"/>
              <w:jc w:val="both"/>
              <w:rPr>
                <w:rFonts w:ascii="Arial" w:hAnsi="Arial" w:cs="Arial"/>
                <w:sz w:val="20"/>
                <w:szCs w:val="20"/>
              </w:rPr>
            </w:pPr>
          </w:p>
        </w:tc>
        <w:tc>
          <w:tcPr>
            <w:tcW w:w="1057" w:type="dxa"/>
          </w:tcPr>
          <w:p w14:paraId="420BE8BA" w14:textId="77777777" w:rsidR="00FF03B0" w:rsidRPr="00A8189D" w:rsidRDefault="00FF03B0" w:rsidP="00FF03B0">
            <w:pPr>
              <w:spacing w:before="60" w:after="60"/>
              <w:jc w:val="both"/>
              <w:rPr>
                <w:rFonts w:ascii="Arial" w:hAnsi="Arial" w:cs="Arial"/>
                <w:sz w:val="20"/>
                <w:szCs w:val="20"/>
              </w:rPr>
            </w:pPr>
          </w:p>
        </w:tc>
        <w:tc>
          <w:tcPr>
            <w:tcW w:w="1057" w:type="dxa"/>
          </w:tcPr>
          <w:p w14:paraId="5DEC0D3F" w14:textId="77777777" w:rsidR="00FF03B0" w:rsidRPr="00A8189D" w:rsidRDefault="00FF03B0" w:rsidP="00FF03B0">
            <w:pPr>
              <w:spacing w:before="60" w:after="60"/>
              <w:jc w:val="both"/>
              <w:rPr>
                <w:rFonts w:ascii="Arial" w:hAnsi="Arial" w:cs="Arial"/>
                <w:sz w:val="20"/>
                <w:szCs w:val="20"/>
              </w:rPr>
            </w:pPr>
          </w:p>
        </w:tc>
        <w:tc>
          <w:tcPr>
            <w:tcW w:w="1057" w:type="dxa"/>
          </w:tcPr>
          <w:p w14:paraId="43C51662" w14:textId="77777777" w:rsidR="00FF03B0" w:rsidRPr="00A8189D" w:rsidRDefault="00FF03B0" w:rsidP="00FF03B0">
            <w:pPr>
              <w:spacing w:before="60" w:after="60"/>
              <w:jc w:val="both"/>
              <w:rPr>
                <w:rFonts w:ascii="Arial" w:hAnsi="Arial" w:cs="Arial"/>
                <w:sz w:val="20"/>
                <w:szCs w:val="20"/>
              </w:rPr>
            </w:pPr>
          </w:p>
        </w:tc>
        <w:tc>
          <w:tcPr>
            <w:tcW w:w="1120" w:type="dxa"/>
          </w:tcPr>
          <w:p w14:paraId="7AF88809" w14:textId="77777777" w:rsidR="00FF03B0" w:rsidRPr="00A8189D" w:rsidRDefault="00FF03B0" w:rsidP="00FF03B0">
            <w:pPr>
              <w:spacing w:before="60" w:after="60"/>
              <w:jc w:val="both"/>
              <w:rPr>
                <w:rFonts w:ascii="Arial" w:hAnsi="Arial" w:cs="Arial"/>
                <w:sz w:val="20"/>
                <w:szCs w:val="20"/>
              </w:rPr>
            </w:pPr>
          </w:p>
        </w:tc>
      </w:tr>
      <w:tr w:rsidR="00FF03B0" w:rsidRPr="00A8189D" w14:paraId="2C407DC1" w14:textId="77777777" w:rsidTr="00F60040">
        <w:tc>
          <w:tcPr>
            <w:tcW w:w="534" w:type="dxa"/>
          </w:tcPr>
          <w:p w14:paraId="1377A0E0" w14:textId="77777777" w:rsidR="00FF03B0" w:rsidRPr="00A8189D" w:rsidRDefault="00FF03B0" w:rsidP="00FF03B0">
            <w:pPr>
              <w:spacing w:before="60" w:after="60"/>
              <w:jc w:val="both"/>
              <w:rPr>
                <w:rFonts w:ascii="Arial" w:hAnsi="Arial" w:cs="Arial"/>
                <w:sz w:val="20"/>
                <w:szCs w:val="20"/>
              </w:rPr>
            </w:pPr>
          </w:p>
        </w:tc>
        <w:tc>
          <w:tcPr>
            <w:tcW w:w="3543" w:type="dxa"/>
          </w:tcPr>
          <w:p w14:paraId="6F636A2B" w14:textId="77777777" w:rsidR="00FF03B0" w:rsidRPr="00A8189D" w:rsidRDefault="00FF03B0" w:rsidP="00FF03B0">
            <w:pPr>
              <w:spacing w:before="60" w:after="60"/>
              <w:jc w:val="both"/>
              <w:rPr>
                <w:rFonts w:ascii="Arial" w:hAnsi="Arial" w:cs="Arial"/>
                <w:sz w:val="20"/>
                <w:szCs w:val="20"/>
              </w:rPr>
            </w:pPr>
          </w:p>
        </w:tc>
        <w:tc>
          <w:tcPr>
            <w:tcW w:w="992" w:type="dxa"/>
          </w:tcPr>
          <w:p w14:paraId="53ECE7AF" w14:textId="77777777" w:rsidR="00FF03B0" w:rsidRPr="00A8189D" w:rsidRDefault="00FF03B0" w:rsidP="00FF03B0">
            <w:pPr>
              <w:spacing w:before="60" w:after="60"/>
              <w:jc w:val="both"/>
              <w:rPr>
                <w:rFonts w:ascii="Arial" w:hAnsi="Arial" w:cs="Arial"/>
                <w:sz w:val="20"/>
                <w:szCs w:val="20"/>
              </w:rPr>
            </w:pPr>
          </w:p>
        </w:tc>
        <w:tc>
          <w:tcPr>
            <w:tcW w:w="883" w:type="dxa"/>
          </w:tcPr>
          <w:p w14:paraId="42810C5A" w14:textId="77777777" w:rsidR="00FF03B0" w:rsidRPr="00A8189D" w:rsidRDefault="00FF03B0" w:rsidP="00FF03B0">
            <w:pPr>
              <w:spacing w:before="60" w:after="60"/>
              <w:jc w:val="both"/>
              <w:rPr>
                <w:rFonts w:ascii="Arial" w:hAnsi="Arial" w:cs="Arial"/>
                <w:sz w:val="20"/>
                <w:szCs w:val="20"/>
              </w:rPr>
            </w:pPr>
          </w:p>
        </w:tc>
        <w:tc>
          <w:tcPr>
            <w:tcW w:w="960" w:type="dxa"/>
          </w:tcPr>
          <w:p w14:paraId="6BC3A21F" w14:textId="77777777" w:rsidR="00FF03B0" w:rsidRPr="00A8189D" w:rsidRDefault="00FF03B0" w:rsidP="00FF03B0">
            <w:pPr>
              <w:spacing w:before="60" w:after="60"/>
              <w:jc w:val="both"/>
              <w:rPr>
                <w:rFonts w:ascii="Arial" w:hAnsi="Arial" w:cs="Arial"/>
                <w:sz w:val="20"/>
                <w:szCs w:val="20"/>
              </w:rPr>
            </w:pPr>
          </w:p>
        </w:tc>
        <w:tc>
          <w:tcPr>
            <w:tcW w:w="1394" w:type="dxa"/>
          </w:tcPr>
          <w:p w14:paraId="4B2F7FC3" w14:textId="77777777" w:rsidR="00FF03B0" w:rsidRPr="00A8189D" w:rsidRDefault="00FF03B0" w:rsidP="00FF03B0">
            <w:pPr>
              <w:spacing w:before="60" w:after="60"/>
              <w:jc w:val="both"/>
              <w:rPr>
                <w:rFonts w:ascii="Arial" w:hAnsi="Arial" w:cs="Arial"/>
                <w:sz w:val="20"/>
                <w:szCs w:val="20"/>
              </w:rPr>
            </w:pPr>
          </w:p>
        </w:tc>
        <w:tc>
          <w:tcPr>
            <w:tcW w:w="1056" w:type="dxa"/>
          </w:tcPr>
          <w:p w14:paraId="78454975" w14:textId="77777777" w:rsidR="00FF03B0" w:rsidRPr="00A8189D" w:rsidRDefault="00FF03B0" w:rsidP="00FF03B0">
            <w:pPr>
              <w:spacing w:before="60" w:after="60"/>
              <w:jc w:val="both"/>
              <w:rPr>
                <w:rFonts w:ascii="Arial" w:hAnsi="Arial" w:cs="Arial"/>
                <w:sz w:val="20"/>
                <w:szCs w:val="20"/>
              </w:rPr>
            </w:pPr>
          </w:p>
        </w:tc>
        <w:tc>
          <w:tcPr>
            <w:tcW w:w="1056" w:type="dxa"/>
          </w:tcPr>
          <w:p w14:paraId="152003BE" w14:textId="77777777" w:rsidR="00FF03B0" w:rsidRPr="00A8189D" w:rsidRDefault="00FF03B0" w:rsidP="00FF03B0">
            <w:pPr>
              <w:spacing w:before="60" w:after="60"/>
              <w:jc w:val="both"/>
              <w:rPr>
                <w:rFonts w:ascii="Arial" w:hAnsi="Arial" w:cs="Arial"/>
                <w:sz w:val="20"/>
                <w:szCs w:val="20"/>
              </w:rPr>
            </w:pPr>
          </w:p>
        </w:tc>
        <w:tc>
          <w:tcPr>
            <w:tcW w:w="1057" w:type="dxa"/>
          </w:tcPr>
          <w:p w14:paraId="083C5BC8" w14:textId="77777777" w:rsidR="00FF03B0" w:rsidRPr="00A8189D" w:rsidRDefault="00FF03B0" w:rsidP="00FF03B0">
            <w:pPr>
              <w:spacing w:before="60" w:after="60"/>
              <w:jc w:val="both"/>
              <w:rPr>
                <w:rFonts w:ascii="Arial" w:hAnsi="Arial" w:cs="Arial"/>
                <w:sz w:val="20"/>
                <w:szCs w:val="20"/>
              </w:rPr>
            </w:pPr>
          </w:p>
        </w:tc>
        <w:tc>
          <w:tcPr>
            <w:tcW w:w="1057" w:type="dxa"/>
          </w:tcPr>
          <w:p w14:paraId="0E99AD46" w14:textId="77777777" w:rsidR="00FF03B0" w:rsidRPr="00A8189D" w:rsidRDefault="00FF03B0" w:rsidP="00FF03B0">
            <w:pPr>
              <w:spacing w:before="60" w:after="60"/>
              <w:jc w:val="both"/>
              <w:rPr>
                <w:rFonts w:ascii="Arial" w:hAnsi="Arial" w:cs="Arial"/>
                <w:sz w:val="20"/>
                <w:szCs w:val="20"/>
              </w:rPr>
            </w:pPr>
          </w:p>
        </w:tc>
        <w:tc>
          <w:tcPr>
            <w:tcW w:w="1057" w:type="dxa"/>
          </w:tcPr>
          <w:p w14:paraId="389910F3" w14:textId="77777777" w:rsidR="00FF03B0" w:rsidRPr="00A8189D" w:rsidRDefault="00FF03B0" w:rsidP="00FF03B0">
            <w:pPr>
              <w:spacing w:before="60" w:after="60"/>
              <w:jc w:val="both"/>
              <w:rPr>
                <w:rFonts w:ascii="Arial" w:hAnsi="Arial" w:cs="Arial"/>
                <w:sz w:val="20"/>
                <w:szCs w:val="20"/>
              </w:rPr>
            </w:pPr>
          </w:p>
        </w:tc>
        <w:tc>
          <w:tcPr>
            <w:tcW w:w="1120" w:type="dxa"/>
          </w:tcPr>
          <w:p w14:paraId="632C0ECB" w14:textId="77777777" w:rsidR="00FF03B0" w:rsidRPr="00A8189D" w:rsidRDefault="00FF03B0" w:rsidP="00FF03B0">
            <w:pPr>
              <w:spacing w:before="60" w:after="60"/>
              <w:jc w:val="both"/>
              <w:rPr>
                <w:rFonts w:ascii="Arial" w:hAnsi="Arial" w:cs="Arial"/>
                <w:sz w:val="20"/>
                <w:szCs w:val="20"/>
              </w:rPr>
            </w:pPr>
          </w:p>
        </w:tc>
      </w:tr>
      <w:tr w:rsidR="00FF03B0" w:rsidRPr="00A8189D" w14:paraId="41F9CF19" w14:textId="77777777" w:rsidTr="00F60040">
        <w:tc>
          <w:tcPr>
            <w:tcW w:w="534" w:type="dxa"/>
          </w:tcPr>
          <w:p w14:paraId="41252031" w14:textId="77777777" w:rsidR="00FF03B0" w:rsidRPr="00A8189D" w:rsidRDefault="00FF03B0" w:rsidP="00FF03B0">
            <w:pPr>
              <w:spacing w:before="60" w:after="60"/>
              <w:jc w:val="both"/>
              <w:rPr>
                <w:rFonts w:ascii="Arial" w:hAnsi="Arial" w:cs="Arial"/>
                <w:sz w:val="20"/>
                <w:szCs w:val="20"/>
              </w:rPr>
            </w:pPr>
          </w:p>
        </w:tc>
        <w:tc>
          <w:tcPr>
            <w:tcW w:w="3543" w:type="dxa"/>
          </w:tcPr>
          <w:p w14:paraId="4850D1CA" w14:textId="77777777" w:rsidR="00FF03B0" w:rsidRPr="00A8189D" w:rsidRDefault="00FF03B0" w:rsidP="00FF03B0">
            <w:pPr>
              <w:spacing w:before="60" w:after="60"/>
              <w:jc w:val="both"/>
              <w:rPr>
                <w:rFonts w:ascii="Arial" w:hAnsi="Arial" w:cs="Arial"/>
                <w:sz w:val="20"/>
                <w:szCs w:val="20"/>
              </w:rPr>
            </w:pPr>
          </w:p>
        </w:tc>
        <w:tc>
          <w:tcPr>
            <w:tcW w:w="992" w:type="dxa"/>
          </w:tcPr>
          <w:p w14:paraId="5F8D11FD" w14:textId="77777777" w:rsidR="00FF03B0" w:rsidRPr="00A8189D" w:rsidRDefault="00FF03B0" w:rsidP="00FF03B0">
            <w:pPr>
              <w:spacing w:before="60" w:after="60"/>
              <w:jc w:val="both"/>
              <w:rPr>
                <w:rFonts w:ascii="Arial" w:hAnsi="Arial" w:cs="Arial"/>
                <w:sz w:val="20"/>
                <w:szCs w:val="20"/>
              </w:rPr>
            </w:pPr>
          </w:p>
        </w:tc>
        <w:tc>
          <w:tcPr>
            <w:tcW w:w="883" w:type="dxa"/>
          </w:tcPr>
          <w:p w14:paraId="41F80E6C" w14:textId="77777777" w:rsidR="00FF03B0" w:rsidRPr="00A8189D" w:rsidRDefault="00FF03B0" w:rsidP="00FF03B0">
            <w:pPr>
              <w:spacing w:before="60" w:after="60"/>
              <w:jc w:val="both"/>
              <w:rPr>
                <w:rFonts w:ascii="Arial" w:hAnsi="Arial" w:cs="Arial"/>
                <w:sz w:val="20"/>
                <w:szCs w:val="20"/>
              </w:rPr>
            </w:pPr>
          </w:p>
        </w:tc>
        <w:tc>
          <w:tcPr>
            <w:tcW w:w="960" w:type="dxa"/>
          </w:tcPr>
          <w:p w14:paraId="644E1435" w14:textId="77777777" w:rsidR="00FF03B0" w:rsidRPr="00A8189D" w:rsidRDefault="00FF03B0" w:rsidP="00FF03B0">
            <w:pPr>
              <w:spacing w:before="60" w:after="60"/>
              <w:jc w:val="both"/>
              <w:rPr>
                <w:rFonts w:ascii="Arial" w:hAnsi="Arial" w:cs="Arial"/>
                <w:sz w:val="20"/>
                <w:szCs w:val="20"/>
              </w:rPr>
            </w:pPr>
          </w:p>
        </w:tc>
        <w:tc>
          <w:tcPr>
            <w:tcW w:w="1394" w:type="dxa"/>
          </w:tcPr>
          <w:p w14:paraId="226A2054" w14:textId="77777777" w:rsidR="00FF03B0" w:rsidRPr="00A8189D" w:rsidRDefault="00FF03B0" w:rsidP="00FF03B0">
            <w:pPr>
              <w:spacing w:before="60" w:after="60"/>
              <w:jc w:val="both"/>
              <w:rPr>
                <w:rFonts w:ascii="Arial" w:hAnsi="Arial" w:cs="Arial"/>
                <w:sz w:val="20"/>
                <w:szCs w:val="20"/>
              </w:rPr>
            </w:pPr>
          </w:p>
        </w:tc>
        <w:tc>
          <w:tcPr>
            <w:tcW w:w="1056" w:type="dxa"/>
          </w:tcPr>
          <w:p w14:paraId="5C66FFA5" w14:textId="77777777" w:rsidR="00FF03B0" w:rsidRPr="00A8189D" w:rsidRDefault="00FF03B0" w:rsidP="00FF03B0">
            <w:pPr>
              <w:spacing w:before="60" w:after="60"/>
              <w:jc w:val="both"/>
              <w:rPr>
                <w:rFonts w:ascii="Arial" w:hAnsi="Arial" w:cs="Arial"/>
                <w:sz w:val="20"/>
                <w:szCs w:val="20"/>
              </w:rPr>
            </w:pPr>
          </w:p>
        </w:tc>
        <w:tc>
          <w:tcPr>
            <w:tcW w:w="1056" w:type="dxa"/>
          </w:tcPr>
          <w:p w14:paraId="766A4191" w14:textId="77777777" w:rsidR="00FF03B0" w:rsidRPr="00A8189D" w:rsidRDefault="00FF03B0" w:rsidP="00FF03B0">
            <w:pPr>
              <w:spacing w:before="60" w:after="60"/>
              <w:jc w:val="both"/>
              <w:rPr>
                <w:rFonts w:ascii="Arial" w:hAnsi="Arial" w:cs="Arial"/>
                <w:sz w:val="20"/>
                <w:szCs w:val="20"/>
              </w:rPr>
            </w:pPr>
          </w:p>
        </w:tc>
        <w:tc>
          <w:tcPr>
            <w:tcW w:w="1057" w:type="dxa"/>
          </w:tcPr>
          <w:p w14:paraId="656255B4" w14:textId="77777777" w:rsidR="00FF03B0" w:rsidRPr="00A8189D" w:rsidRDefault="00FF03B0" w:rsidP="00FF03B0">
            <w:pPr>
              <w:spacing w:before="60" w:after="60"/>
              <w:jc w:val="both"/>
              <w:rPr>
                <w:rFonts w:ascii="Arial" w:hAnsi="Arial" w:cs="Arial"/>
                <w:sz w:val="20"/>
                <w:szCs w:val="20"/>
              </w:rPr>
            </w:pPr>
          </w:p>
        </w:tc>
        <w:tc>
          <w:tcPr>
            <w:tcW w:w="1057" w:type="dxa"/>
          </w:tcPr>
          <w:p w14:paraId="087EC850" w14:textId="77777777" w:rsidR="00FF03B0" w:rsidRPr="00A8189D" w:rsidRDefault="00FF03B0" w:rsidP="00FF03B0">
            <w:pPr>
              <w:spacing w:before="60" w:after="60"/>
              <w:jc w:val="both"/>
              <w:rPr>
                <w:rFonts w:ascii="Arial" w:hAnsi="Arial" w:cs="Arial"/>
                <w:sz w:val="20"/>
                <w:szCs w:val="20"/>
              </w:rPr>
            </w:pPr>
          </w:p>
        </w:tc>
        <w:tc>
          <w:tcPr>
            <w:tcW w:w="1057" w:type="dxa"/>
          </w:tcPr>
          <w:p w14:paraId="02D76A73" w14:textId="77777777" w:rsidR="00FF03B0" w:rsidRPr="00A8189D" w:rsidRDefault="00FF03B0" w:rsidP="00FF03B0">
            <w:pPr>
              <w:spacing w:before="60" w:after="60"/>
              <w:jc w:val="both"/>
              <w:rPr>
                <w:rFonts w:ascii="Arial" w:hAnsi="Arial" w:cs="Arial"/>
                <w:sz w:val="20"/>
                <w:szCs w:val="20"/>
              </w:rPr>
            </w:pPr>
          </w:p>
        </w:tc>
        <w:tc>
          <w:tcPr>
            <w:tcW w:w="1120" w:type="dxa"/>
          </w:tcPr>
          <w:p w14:paraId="1D1B78E6" w14:textId="77777777" w:rsidR="00FF03B0" w:rsidRPr="00A8189D" w:rsidRDefault="00FF03B0" w:rsidP="00FF03B0">
            <w:pPr>
              <w:spacing w:before="60" w:after="60"/>
              <w:jc w:val="both"/>
              <w:rPr>
                <w:rFonts w:ascii="Arial" w:hAnsi="Arial" w:cs="Arial"/>
                <w:sz w:val="20"/>
                <w:szCs w:val="20"/>
              </w:rPr>
            </w:pPr>
          </w:p>
        </w:tc>
      </w:tr>
      <w:tr w:rsidR="00FF03B0" w:rsidRPr="00A8189D" w14:paraId="071B09BB" w14:textId="77777777" w:rsidTr="00F60040">
        <w:tc>
          <w:tcPr>
            <w:tcW w:w="534" w:type="dxa"/>
          </w:tcPr>
          <w:p w14:paraId="278ABDC3" w14:textId="77777777" w:rsidR="00FF03B0" w:rsidRPr="00A8189D" w:rsidRDefault="00FF03B0" w:rsidP="00FF03B0">
            <w:pPr>
              <w:spacing w:before="60" w:after="60"/>
              <w:jc w:val="both"/>
              <w:rPr>
                <w:rFonts w:ascii="Arial" w:hAnsi="Arial" w:cs="Arial"/>
                <w:sz w:val="20"/>
                <w:szCs w:val="20"/>
              </w:rPr>
            </w:pPr>
          </w:p>
        </w:tc>
        <w:tc>
          <w:tcPr>
            <w:tcW w:w="3543" w:type="dxa"/>
          </w:tcPr>
          <w:p w14:paraId="109EA6DA" w14:textId="77777777" w:rsidR="00FF03B0" w:rsidRPr="00A8189D" w:rsidRDefault="00FF03B0" w:rsidP="00FF03B0">
            <w:pPr>
              <w:spacing w:before="60" w:after="60"/>
              <w:jc w:val="both"/>
              <w:rPr>
                <w:rFonts w:ascii="Arial" w:hAnsi="Arial" w:cs="Arial"/>
                <w:sz w:val="20"/>
                <w:szCs w:val="20"/>
              </w:rPr>
            </w:pPr>
          </w:p>
        </w:tc>
        <w:tc>
          <w:tcPr>
            <w:tcW w:w="992" w:type="dxa"/>
          </w:tcPr>
          <w:p w14:paraId="3173B7D6" w14:textId="77777777" w:rsidR="00FF03B0" w:rsidRPr="00A8189D" w:rsidRDefault="00FF03B0" w:rsidP="00FF03B0">
            <w:pPr>
              <w:spacing w:before="60" w:after="60"/>
              <w:jc w:val="both"/>
              <w:rPr>
                <w:rFonts w:ascii="Arial" w:hAnsi="Arial" w:cs="Arial"/>
                <w:sz w:val="20"/>
                <w:szCs w:val="20"/>
              </w:rPr>
            </w:pPr>
          </w:p>
        </w:tc>
        <w:tc>
          <w:tcPr>
            <w:tcW w:w="883" w:type="dxa"/>
          </w:tcPr>
          <w:p w14:paraId="3F6060E3" w14:textId="77777777" w:rsidR="00FF03B0" w:rsidRPr="00A8189D" w:rsidRDefault="00FF03B0" w:rsidP="00FF03B0">
            <w:pPr>
              <w:spacing w:before="60" w:after="60"/>
              <w:jc w:val="both"/>
              <w:rPr>
                <w:rFonts w:ascii="Arial" w:hAnsi="Arial" w:cs="Arial"/>
                <w:sz w:val="20"/>
                <w:szCs w:val="20"/>
              </w:rPr>
            </w:pPr>
          </w:p>
        </w:tc>
        <w:tc>
          <w:tcPr>
            <w:tcW w:w="960" w:type="dxa"/>
          </w:tcPr>
          <w:p w14:paraId="6F71BDA0" w14:textId="77777777" w:rsidR="00FF03B0" w:rsidRPr="00A8189D" w:rsidRDefault="00FF03B0" w:rsidP="00FF03B0">
            <w:pPr>
              <w:spacing w:before="60" w:after="60"/>
              <w:jc w:val="both"/>
              <w:rPr>
                <w:rFonts w:ascii="Arial" w:hAnsi="Arial" w:cs="Arial"/>
                <w:sz w:val="20"/>
                <w:szCs w:val="20"/>
              </w:rPr>
            </w:pPr>
          </w:p>
        </w:tc>
        <w:tc>
          <w:tcPr>
            <w:tcW w:w="1394" w:type="dxa"/>
          </w:tcPr>
          <w:p w14:paraId="7984A92B" w14:textId="77777777" w:rsidR="00FF03B0" w:rsidRPr="00A8189D" w:rsidRDefault="00FF03B0" w:rsidP="00FF03B0">
            <w:pPr>
              <w:spacing w:before="60" w:after="60"/>
              <w:jc w:val="both"/>
              <w:rPr>
                <w:rFonts w:ascii="Arial" w:hAnsi="Arial" w:cs="Arial"/>
                <w:sz w:val="20"/>
                <w:szCs w:val="20"/>
              </w:rPr>
            </w:pPr>
          </w:p>
        </w:tc>
        <w:tc>
          <w:tcPr>
            <w:tcW w:w="1056" w:type="dxa"/>
          </w:tcPr>
          <w:p w14:paraId="715AD52C" w14:textId="77777777" w:rsidR="00FF03B0" w:rsidRPr="00A8189D" w:rsidRDefault="00FF03B0" w:rsidP="00FF03B0">
            <w:pPr>
              <w:spacing w:before="60" w:after="60"/>
              <w:jc w:val="both"/>
              <w:rPr>
                <w:rFonts w:ascii="Arial" w:hAnsi="Arial" w:cs="Arial"/>
                <w:sz w:val="20"/>
                <w:szCs w:val="20"/>
              </w:rPr>
            </w:pPr>
          </w:p>
        </w:tc>
        <w:tc>
          <w:tcPr>
            <w:tcW w:w="1056" w:type="dxa"/>
          </w:tcPr>
          <w:p w14:paraId="44B0F13F" w14:textId="77777777" w:rsidR="00FF03B0" w:rsidRPr="00A8189D" w:rsidRDefault="00FF03B0" w:rsidP="00FF03B0">
            <w:pPr>
              <w:spacing w:before="60" w:after="60"/>
              <w:jc w:val="both"/>
              <w:rPr>
                <w:rFonts w:ascii="Arial" w:hAnsi="Arial" w:cs="Arial"/>
                <w:sz w:val="20"/>
                <w:szCs w:val="20"/>
              </w:rPr>
            </w:pPr>
          </w:p>
        </w:tc>
        <w:tc>
          <w:tcPr>
            <w:tcW w:w="1057" w:type="dxa"/>
          </w:tcPr>
          <w:p w14:paraId="5323C5E4" w14:textId="77777777" w:rsidR="00FF03B0" w:rsidRPr="00A8189D" w:rsidRDefault="00FF03B0" w:rsidP="00FF03B0">
            <w:pPr>
              <w:spacing w:before="60" w:after="60"/>
              <w:jc w:val="both"/>
              <w:rPr>
                <w:rFonts w:ascii="Arial" w:hAnsi="Arial" w:cs="Arial"/>
                <w:sz w:val="20"/>
                <w:szCs w:val="20"/>
              </w:rPr>
            </w:pPr>
          </w:p>
        </w:tc>
        <w:tc>
          <w:tcPr>
            <w:tcW w:w="1057" w:type="dxa"/>
          </w:tcPr>
          <w:p w14:paraId="1E6BAB06" w14:textId="77777777" w:rsidR="00FF03B0" w:rsidRPr="00A8189D" w:rsidRDefault="00FF03B0" w:rsidP="00FF03B0">
            <w:pPr>
              <w:spacing w:before="60" w:after="60"/>
              <w:jc w:val="both"/>
              <w:rPr>
                <w:rFonts w:ascii="Arial" w:hAnsi="Arial" w:cs="Arial"/>
                <w:sz w:val="20"/>
                <w:szCs w:val="20"/>
              </w:rPr>
            </w:pPr>
          </w:p>
        </w:tc>
        <w:tc>
          <w:tcPr>
            <w:tcW w:w="1057" w:type="dxa"/>
          </w:tcPr>
          <w:p w14:paraId="238CCDF0" w14:textId="77777777" w:rsidR="00FF03B0" w:rsidRPr="00A8189D" w:rsidRDefault="00FF03B0" w:rsidP="00FF03B0">
            <w:pPr>
              <w:spacing w:before="60" w:after="60"/>
              <w:jc w:val="both"/>
              <w:rPr>
                <w:rFonts w:ascii="Arial" w:hAnsi="Arial" w:cs="Arial"/>
                <w:sz w:val="20"/>
                <w:szCs w:val="20"/>
              </w:rPr>
            </w:pPr>
          </w:p>
        </w:tc>
        <w:tc>
          <w:tcPr>
            <w:tcW w:w="1120" w:type="dxa"/>
          </w:tcPr>
          <w:p w14:paraId="6BC531F9" w14:textId="77777777" w:rsidR="00FF03B0" w:rsidRPr="00A8189D" w:rsidRDefault="00FF03B0" w:rsidP="00FF03B0">
            <w:pPr>
              <w:spacing w:before="60" w:after="60"/>
              <w:jc w:val="both"/>
              <w:rPr>
                <w:rFonts w:ascii="Arial" w:hAnsi="Arial" w:cs="Arial"/>
                <w:sz w:val="20"/>
                <w:szCs w:val="20"/>
              </w:rPr>
            </w:pPr>
          </w:p>
        </w:tc>
      </w:tr>
    </w:tbl>
    <w:p w14:paraId="3351108B" w14:textId="77777777" w:rsidR="00FF03B0" w:rsidRPr="00A8189D" w:rsidRDefault="00FF03B0" w:rsidP="00FF03B0">
      <w:pPr>
        <w:rPr>
          <w:rFonts w:ascii="Arial" w:hAnsi="Arial" w:cs="Arial"/>
          <w:lang w:eastAsia="lt-LT"/>
        </w:rPr>
      </w:pPr>
      <w:r w:rsidRPr="00A8189D">
        <w:rPr>
          <w:rFonts w:ascii="Arial" w:hAnsi="Arial" w:cs="Arial"/>
          <w:b/>
          <w:lang w:eastAsia="lt-LT"/>
        </w:rPr>
        <w:t>Techninis prižiūrėtojas:</w:t>
      </w:r>
      <w:r w:rsidRPr="00A8189D">
        <w:rPr>
          <w:rFonts w:ascii="Arial" w:hAnsi="Arial" w:cs="Arial"/>
          <w:lang w:eastAsia="lt-LT"/>
        </w:rPr>
        <w:t xml:space="preserve"> </w:t>
      </w:r>
      <w:r w:rsidRPr="00A8189D">
        <w:rPr>
          <w:rFonts w:ascii="Arial" w:hAnsi="Arial" w:cs="Arial"/>
          <w:lang w:eastAsia="lt-LT"/>
        </w:rPr>
        <w:softHyphen/>
      </w:r>
      <w:r w:rsidRPr="00A8189D">
        <w:rPr>
          <w:rFonts w:ascii="Arial" w:hAnsi="Arial" w:cs="Arial"/>
          <w:lang w:eastAsia="lt-LT"/>
        </w:rPr>
        <w:softHyphen/>
        <w:t>_____________</w:t>
      </w:r>
    </w:p>
    <w:p w14:paraId="47F47485" w14:textId="77777777" w:rsidR="00FF03B0" w:rsidRPr="00A8189D" w:rsidRDefault="00FF03B0" w:rsidP="00FF03B0">
      <w:pPr>
        <w:spacing w:before="60" w:after="60"/>
        <w:jc w:val="both"/>
        <w:rPr>
          <w:rFonts w:ascii="Arial" w:hAnsi="Arial" w:cs="Arial"/>
          <w:b/>
        </w:rPr>
      </w:pPr>
    </w:p>
    <w:p w14:paraId="0826EBDC" w14:textId="2C6E5D58" w:rsidR="00FF03B0" w:rsidRPr="00A8189D" w:rsidRDefault="00FF03B0" w:rsidP="00FF03B0">
      <w:pPr>
        <w:spacing w:before="60" w:after="60"/>
        <w:jc w:val="both"/>
        <w:rPr>
          <w:rFonts w:ascii="Arial" w:hAnsi="Arial" w:cs="Arial"/>
        </w:rPr>
      </w:pPr>
      <w:r w:rsidRPr="00A8189D">
        <w:rPr>
          <w:rFonts w:ascii="Arial" w:hAnsi="Arial" w:cs="Arial"/>
          <w:b/>
        </w:rPr>
        <w:t>Užsakovas:</w:t>
      </w:r>
      <w:r w:rsidRPr="00A8189D">
        <w:rPr>
          <w:rFonts w:ascii="Arial" w:hAnsi="Arial" w:cs="Arial"/>
        </w:rPr>
        <w:t xml:space="preserve"> </w:t>
      </w:r>
      <w:r w:rsidRPr="00A8189D">
        <w:rPr>
          <w:rFonts w:ascii="Arial" w:hAnsi="Arial" w:cs="Arial"/>
          <w:lang w:eastAsia="lt-LT"/>
        </w:rPr>
        <w:t>_____________</w:t>
      </w:r>
      <w:r w:rsidRPr="00A8189D">
        <w:rPr>
          <w:rFonts w:ascii="Arial" w:hAnsi="Arial" w:cs="Arial"/>
        </w:rPr>
        <w:tab/>
      </w:r>
      <w:r w:rsidRPr="00A8189D">
        <w:rPr>
          <w:rFonts w:ascii="Arial" w:hAnsi="Arial" w:cs="Arial"/>
        </w:rPr>
        <w:tab/>
        <w:t xml:space="preserve">                         </w:t>
      </w:r>
      <w:r w:rsidR="00475497">
        <w:rPr>
          <w:rFonts w:ascii="Arial" w:hAnsi="Arial" w:cs="Arial"/>
        </w:rPr>
        <w:tab/>
      </w:r>
      <w:r w:rsidRPr="00A8189D">
        <w:rPr>
          <w:rFonts w:ascii="Arial" w:hAnsi="Arial" w:cs="Arial"/>
        </w:rPr>
        <w:tab/>
      </w:r>
      <w:r w:rsidRPr="00A8189D">
        <w:rPr>
          <w:rFonts w:ascii="Arial" w:hAnsi="Arial" w:cs="Arial"/>
          <w:b/>
        </w:rPr>
        <w:t xml:space="preserve">      </w:t>
      </w:r>
      <w:r w:rsidR="00475497">
        <w:rPr>
          <w:rFonts w:ascii="Arial" w:hAnsi="Arial" w:cs="Arial"/>
          <w:b/>
        </w:rPr>
        <w:t xml:space="preserve">      </w:t>
      </w:r>
      <w:r w:rsidRPr="00A8189D">
        <w:rPr>
          <w:rFonts w:ascii="Arial" w:hAnsi="Arial" w:cs="Arial"/>
          <w:b/>
        </w:rPr>
        <w:t>Rangovas:</w:t>
      </w:r>
      <w:r w:rsidRPr="00A8189D">
        <w:rPr>
          <w:rFonts w:ascii="Arial" w:hAnsi="Arial" w:cs="Arial"/>
        </w:rPr>
        <w:t xml:space="preserve"> </w:t>
      </w:r>
      <w:r w:rsidRPr="00A8189D">
        <w:rPr>
          <w:rFonts w:ascii="Arial" w:hAnsi="Arial" w:cs="Arial"/>
          <w:lang w:eastAsia="lt-LT"/>
        </w:rPr>
        <w:t>_____________</w:t>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p>
    <w:p w14:paraId="58330CB8" w14:textId="094656D1" w:rsidR="00FF03B0" w:rsidRPr="00A8189D" w:rsidRDefault="00FF03B0" w:rsidP="00FF03B0">
      <w:pPr>
        <w:spacing w:before="60" w:after="60"/>
        <w:jc w:val="both"/>
        <w:rPr>
          <w:rFonts w:ascii="Arial" w:hAnsi="Arial" w:cs="Arial"/>
        </w:rPr>
      </w:pPr>
      <w:r w:rsidRPr="00A8189D">
        <w:rPr>
          <w:rFonts w:ascii="Arial" w:hAnsi="Arial" w:cs="Arial"/>
        </w:rPr>
        <w:t>A.V.</w:t>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t xml:space="preserve">                                                                       A.V.</w:t>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p>
    <w:p w14:paraId="0868EA6A" w14:textId="162E197F" w:rsidR="00FF03B0" w:rsidRPr="00A8189D" w:rsidRDefault="00FF03B0" w:rsidP="001774D3">
      <w:pPr>
        <w:rPr>
          <w:rFonts w:ascii="Arial" w:hAnsi="Arial" w:cs="Arial"/>
        </w:rPr>
        <w:sectPr w:rsidR="00FF03B0" w:rsidRPr="00A8189D" w:rsidSect="00EA5108">
          <w:pgSz w:w="16838" w:h="11906" w:orient="landscape" w:code="9"/>
          <w:pgMar w:top="1077" w:right="1440" w:bottom="1077" w:left="1440" w:header="567" w:footer="1134" w:gutter="0"/>
          <w:cols w:space="708"/>
          <w:docGrid w:linePitch="360"/>
        </w:sectPr>
      </w:pPr>
      <w:r w:rsidRPr="00A8189D">
        <w:rPr>
          <w:rFonts w:ascii="Arial" w:hAnsi="Arial" w:cs="Arial"/>
        </w:rPr>
        <w:t>20</w:t>
      </w:r>
      <w:r w:rsidR="009E40AC" w:rsidRPr="00A8189D">
        <w:rPr>
          <w:rFonts w:ascii="Arial" w:hAnsi="Arial" w:cs="Arial"/>
        </w:rPr>
        <w:t>2</w:t>
      </w:r>
      <w:r w:rsidRPr="00A8189D">
        <w:rPr>
          <w:rFonts w:ascii="Arial" w:hAnsi="Arial" w:cs="Arial"/>
        </w:rPr>
        <w:t xml:space="preserve"> __ m. ________ mėn. ___ d.                                                                                               20</w:t>
      </w:r>
      <w:r w:rsidR="009E40AC" w:rsidRPr="00A8189D">
        <w:rPr>
          <w:rFonts w:ascii="Arial" w:hAnsi="Arial" w:cs="Arial"/>
        </w:rPr>
        <w:t>2</w:t>
      </w:r>
      <w:r w:rsidRPr="00A8189D">
        <w:rPr>
          <w:rFonts w:ascii="Arial" w:hAnsi="Arial" w:cs="Arial"/>
        </w:rPr>
        <w:t xml:space="preserve"> __ m. ________ mėn. ___ d. </w:t>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r w:rsidRPr="00A8189D">
        <w:rPr>
          <w:rFonts w:ascii="Arial" w:hAnsi="Arial" w:cs="Arial"/>
        </w:rPr>
        <w:tab/>
      </w:r>
    </w:p>
    <w:p w14:paraId="148443B6" w14:textId="7987EFC9" w:rsidR="009934E6" w:rsidRPr="00A8189D" w:rsidRDefault="009934E6" w:rsidP="00EA5108">
      <w:pPr>
        <w:rPr>
          <w:rFonts w:ascii="Arial" w:hAnsi="Arial" w:cs="Arial"/>
        </w:rPr>
      </w:pPr>
    </w:p>
    <w:sectPr w:rsidR="009934E6" w:rsidRPr="00A8189D" w:rsidSect="00EA5108">
      <w:footerReference w:type="first" r:id="rId24"/>
      <w:type w:val="continuous"/>
      <w:pgSz w:w="16838" w:h="11906" w:orient="landscape" w:code="9"/>
      <w:pgMar w:top="1077" w:right="1440" w:bottom="1077" w:left="1440"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43A8" w14:textId="77777777" w:rsidR="00272DEF" w:rsidRDefault="00272DEF" w:rsidP="00F3669A">
      <w:r>
        <w:separator/>
      </w:r>
    </w:p>
  </w:endnote>
  <w:endnote w:type="continuationSeparator" w:id="0">
    <w:p w14:paraId="6581AFA4" w14:textId="77777777" w:rsidR="00272DEF" w:rsidRDefault="00272DEF" w:rsidP="00F3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Italic">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67EB" w14:textId="77777777" w:rsidR="00D2014C" w:rsidRDefault="00D2014C">
    <w:pPr>
      <w:pStyle w:val="Porat"/>
      <w:jc w:val="right"/>
    </w:pPr>
    <w:r>
      <w:fldChar w:fldCharType="begin"/>
    </w:r>
    <w:r>
      <w:instrText>PAGE   \* MERGEFORMAT</w:instrText>
    </w:r>
    <w:r>
      <w:fldChar w:fldCharType="separate"/>
    </w:r>
    <w:r w:rsidR="00F61A9F">
      <w:rPr>
        <w:noProof/>
      </w:rPr>
      <w:t>1</w:t>
    </w:r>
    <w:r w:rsidR="00F61A9F">
      <w:rPr>
        <w:noProof/>
      </w:rPr>
      <w:t>4</w:t>
    </w:r>
    <w:r>
      <w:fldChar w:fldCharType="end"/>
    </w:r>
  </w:p>
  <w:p w14:paraId="45A382CE" w14:textId="2EED3914" w:rsidR="00D2014C" w:rsidRDefault="00D2014C" w:rsidP="00FF03B0">
    <w:pPr>
      <w:pStyle w:val="Porat"/>
    </w:pPr>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5F2A" w14:textId="77777777" w:rsidR="00D2014C" w:rsidRDefault="00D2014C" w:rsidP="00A827BE">
    <w:pPr>
      <w:pStyle w:val="Porat"/>
      <w:tabs>
        <w:tab w:val="clear" w:pos="4680"/>
        <w:tab w:val="clear" w:pos="9360"/>
        <w:tab w:val="left" w:pos="2730"/>
      </w:tabs>
      <w:rPr>
        <w:sz w:val="20"/>
        <w:szCs w:val="20"/>
        <w:lang w:val="en-US"/>
      </w:rPr>
    </w:pPr>
    <w:r>
      <w:rPr>
        <w:noProof/>
        <w:lang w:eastAsia="lt-LT"/>
      </w:rPr>
      <mc:AlternateContent>
        <mc:Choice Requires="wps">
          <w:drawing>
            <wp:anchor distT="0" distB="0" distL="114300" distR="114300" simplePos="0" relativeHeight="251670528" behindDoc="0" locked="0" layoutInCell="1" allowOverlap="1" wp14:anchorId="0FF9EAEC" wp14:editId="01B607E6">
              <wp:simplePos x="0" y="0"/>
              <wp:positionH relativeFrom="margin">
                <wp:posOffset>-738505</wp:posOffset>
              </wp:positionH>
              <wp:positionV relativeFrom="paragraph">
                <wp:posOffset>156211</wp:posOffset>
              </wp:positionV>
              <wp:extent cx="7239000" cy="19050"/>
              <wp:effectExtent l="0" t="0" r="19050" b="19050"/>
              <wp:wrapNone/>
              <wp:docPr id="5" name="Tiesioji jungtis 5"/>
              <wp:cNvGraphicFramePr/>
              <a:graphic xmlns:a="http://schemas.openxmlformats.org/drawingml/2006/main">
                <a:graphicData uri="http://schemas.microsoft.com/office/word/2010/wordprocessingShape">
                  <wps:wsp>
                    <wps:cNvCnPr/>
                    <wps:spPr>
                      <a:xfrm>
                        <a:off x="0" y="0"/>
                        <a:ext cx="723900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078B17" id="Tiesioji jungtis 5"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15pt,12.3pt" to="511.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" strokecolor="windowText" strokeweight=".5pt">
              <v:stroke joinstyle="miter"/>
              <w10:wrap anchorx="margin"/>
            </v:line>
          </w:pict>
        </mc:Fallback>
      </mc:AlternateContent>
    </w:r>
  </w:p>
  <w:p w14:paraId="58598B66" w14:textId="77777777" w:rsidR="00D2014C" w:rsidRDefault="00D2014C" w:rsidP="00A827BE">
    <w:pPr>
      <w:pStyle w:val="Porat"/>
      <w:tabs>
        <w:tab w:val="clear" w:pos="4680"/>
        <w:tab w:val="clear" w:pos="9360"/>
        <w:tab w:val="left" w:pos="2730"/>
      </w:tabs>
      <w:ind w:hanging="1134"/>
      <w:rPr>
        <w:sz w:val="20"/>
        <w:szCs w:val="20"/>
        <w:lang w:val="en-US"/>
      </w:rPr>
    </w:pPr>
    <w:r>
      <w:rPr>
        <w:noProof/>
        <w:lang w:eastAsia="lt-LT"/>
      </w:rPr>
      <w:drawing>
        <wp:anchor distT="0" distB="0" distL="114300" distR="114300" simplePos="0" relativeHeight="251671552" behindDoc="1" locked="0" layoutInCell="1" allowOverlap="1" wp14:anchorId="3F59C3D1" wp14:editId="71BA0AC8">
          <wp:simplePos x="0" y="0"/>
          <wp:positionH relativeFrom="margin">
            <wp:posOffset>4738370</wp:posOffset>
          </wp:positionH>
          <wp:positionV relativeFrom="paragraph">
            <wp:posOffset>5080</wp:posOffset>
          </wp:positionV>
          <wp:extent cx="1790700" cy="885825"/>
          <wp:effectExtent l="0" t="0" r="0" b="9525"/>
          <wp:wrapNone/>
          <wp:docPr id="1738661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D2014C" w14:paraId="64B00E94" w14:textId="77777777" w:rsidTr="00F60040">
      <w:tc>
        <w:tcPr>
          <w:tcW w:w="4868" w:type="dxa"/>
        </w:tcPr>
        <w:p w14:paraId="7E45AA48" w14:textId="77777777" w:rsidR="00D2014C" w:rsidRDefault="00D2014C" w:rsidP="00A827BE">
          <w:pPr>
            <w:pStyle w:val="Porat"/>
            <w:tabs>
              <w:tab w:val="clear" w:pos="4680"/>
              <w:tab w:val="clear" w:pos="9360"/>
              <w:tab w:val="left" w:pos="2730"/>
            </w:tabs>
            <w:rPr>
              <w:sz w:val="20"/>
              <w:szCs w:val="20"/>
            </w:rPr>
          </w:pPr>
          <w:r w:rsidRPr="006073A2">
            <w:rPr>
              <w:sz w:val="20"/>
              <w:szCs w:val="20"/>
            </w:rPr>
            <w:t>Biudžetinė įstaiga</w:t>
          </w:r>
        </w:p>
      </w:tc>
      <w:tc>
        <w:tcPr>
          <w:tcW w:w="4868" w:type="dxa"/>
        </w:tcPr>
        <w:p w14:paraId="51A29161" w14:textId="77777777" w:rsidR="00D2014C" w:rsidRDefault="00D2014C" w:rsidP="00A827BE">
          <w:pPr>
            <w:pStyle w:val="Porat"/>
            <w:tabs>
              <w:tab w:val="clear" w:pos="4680"/>
              <w:tab w:val="clear" w:pos="9360"/>
              <w:tab w:val="left" w:pos="2730"/>
            </w:tabs>
            <w:rPr>
              <w:sz w:val="20"/>
              <w:szCs w:val="20"/>
            </w:rPr>
          </w:pPr>
          <w:r w:rsidRPr="006073A2">
            <w:rPr>
              <w:sz w:val="20"/>
              <w:szCs w:val="20"/>
            </w:rPr>
            <w:t>Duomenys kaupiami ir saugomi</w:t>
          </w:r>
          <w:r>
            <w:rPr>
              <w:sz w:val="20"/>
              <w:szCs w:val="20"/>
            </w:rPr>
            <w:t xml:space="preserve">  </w:t>
          </w:r>
        </w:p>
      </w:tc>
    </w:tr>
    <w:tr w:rsidR="00D2014C" w14:paraId="48B2E7EF" w14:textId="77777777" w:rsidTr="00F60040">
      <w:tc>
        <w:tcPr>
          <w:tcW w:w="4868" w:type="dxa"/>
        </w:tcPr>
        <w:p w14:paraId="512C2386" w14:textId="77777777" w:rsidR="00D2014C" w:rsidRDefault="00D2014C" w:rsidP="00A827BE">
          <w:pPr>
            <w:pStyle w:val="Porat"/>
            <w:tabs>
              <w:tab w:val="clear" w:pos="4680"/>
              <w:tab w:val="clear" w:pos="9360"/>
              <w:tab w:val="left" w:pos="2730"/>
            </w:tabs>
            <w:rPr>
              <w:sz w:val="20"/>
              <w:szCs w:val="20"/>
            </w:rPr>
          </w:pPr>
          <w:r w:rsidRPr="006073A2">
            <w:rPr>
              <w:sz w:val="20"/>
              <w:szCs w:val="20"/>
            </w:rPr>
            <w:t>Klaipėdos g. 2, LT-96130,  Gargždai</w:t>
          </w:r>
        </w:p>
      </w:tc>
      <w:tc>
        <w:tcPr>
          <w:tcW w:w="4868" w:type="dxa"/>
        </w:tcPr>
        <w:p w14:paraId="255BAAC4" w14:textId="77777777" w:rsidR="00D2014C" w:rsidRDefault="00D2014C" w:rsidP="00A827BE">
          <w:pPr>
            <w:pStyle w:val="Porat"/>
            <w:tabs>
              <w:tab w:val="clear" w:pos="4680"/>
              <w:tab w:val="clear" w:pos="9360"/>
              <w:tab w:val="left" w:pos="2730"/>
            </w:tabs>
            <w:rPr>
              <w:sz w:val="20"/>
              <w:szCs w:val="20"/>
            </w:rPr>
          </w:pPr>
          <w:r w:rsidRPr="006073A2">
            <w:rPr>
              <w:sz w:val="20"/>
              <w:szCs w:val="20"/>
            </w:rPr>
            <w:t>Juridinių asmenų registre</w:t>
          </w:r>
        </w:p>
      </w:tc>
    </w:tr>
    <w:tr w:rsidR="00D2014C" w14:paraId="3AD9D71C" w14:textId="77777777" w:rsidTr="00F60040">
      <w:tc>
        <w:tcPr>
          <w:tcW w:w="4868" w:type="dxa"/>
        </w:tcPr>
        <w:p w14:paraId="1278A7A6" w14:textId="77777777" w:rsidR="00D2014C" w:rsidRDefault="00D2014C" w:rsidP="00A827BE">
          <w:pPr>
            <w:pStyle w:val="Porat"/>
            <w:tabs>
              <w:tab w:val="clear" w:pos="4680"/>
              <w:tab w:val="clear" w:pos="9360"/>
              <w:tab w:val="left" w:pos="2730"/>
            </w:tabs>
            <w:rPr>
              <w:sz w:val="20"/>
              <w:szCs w:val="20"/>
            </w:rPr>
          </w:pPr>
          <w:r w:rsidRPr="006073A2">
            <w:rPr>
              <w:sz w:val="20"/>
              <w:szCs w:val="20"/>
            </w:rPr>
            <w:t xml:space="preserve">Tel. (8 46) </w:t>
          </w:r>
          <w:r>
            <w:rPr>
              <w:sz w:val="20"/>
              <w:szCs w:val="20"/>
            </w:rPr>
            <w:t xml:space="preserve"> </w:t>
          </w:r>
          <w:r w:rsidRPr="006073A2">
            <w:rPr>
              <w:sz w:val="20"/>
              <w:szCs w:val="20"/>
            </w:rPr>
            <w:t>42 11 16</w:t>
          </w:r>
        </w:p>
      </w:tc>
      <w:tc>
        <w:tcPr>
          <w:tcW w:w="4868" w:type="dxa"/>
        </w:tcPr>
        <w:p w14:paraId="39C44D64" w14:textId="77777777" w:rsidR="00D2014C" w:rsidRDefault="00D2014C" w:rsidP="00A827BE">
          <w:pPr>
            <w:pStyle w:val="Porat"/>
            <w:tabs>
              <w:tab w:val="clear" w:pos="4680"/>
              <w:tab w:val="clear" w:pos="9360"/>
              <w:tab w:val="left" w:pos="2730"/>
            </w:tabs>
            <w:rPr>
              <w:sz w:val="20"/>
              <w:szCs w:val="20"/>
            </w:rPr>
          </w:pPr>
          <w:r w:rsidRPr="006073A2">
            <w:rPr>
              <w:sz w:val="20"/>
              <w:szCs w:val="20"/>
            </w:rPr>
            <w:t xml:space="preserve">Kodas </w:t>
          </w:r>
          <w:r w:rsidRPr="006073A2">
            <w:rPr>
              <w:sz w:val="20"/>
              <w:szCs w:val="20"/>
              <w:shd w:val="clear" w:color="auto" w:fill="FFFFFF"/>
            </w:rPr>
            <w:t> 188773688</w:t>
          </w:r>
        </w:p>
      </w:tc>
    </w:tr>
    <w:tr w:rsidR="00D2014C" w14:paraId="485214EF" w14:textId="77777777" w:rsidTr="00F60040">
      <w:tc>
        <w:tcPr>
          <w:tcW w:w="4868" w:type="dxa"/>
        </w:tcPr>
        <w:p w14:paraId="521E2895" w14:textId="77777777" w:rsidR="00D2014C" w:rsidRPr="006073A2" w:rsidRDefault="00D2014C" w:rsidP="00A827BE">
          <w:pPr>
            <w:pStyle w:val="Porat"/>
            <w:tabs>
              <w:tab w:val="clear" w:pos="4680"/>
              <w:tab w:val="clear" w:pos="9360"/>
              <w:tab w:val="left" w:pos="2730"/>
            </w:tabs>
            <w:rPr>
              <w:sz w:val="20"/>
              <w:szCs w:val="20"/>
            </w:rPr>
          </w:pPr>
          <w:r w:rsidRPr="006073A2">
            <w:rPr>
              <w:sz w:val="20"/>
              <w:szCs w:val="20"/>
            </w:rPr>
            <w:t xml:space="preserve">El. paštas </w:t>
          </w:r>
          <w:hyperlink r:id="rId2" w:history="1">
            <w:r w:rsidRPr="006073A2">
              <w:rPr>
                <w:rStyle w:val="Hipersaitas"/>
                <w:sz w:val="20"/>
                <w:szCs w:val="20"/>
              </w:rPr>
              <w:t>savivaldybe@klaipedos-r.lt</w:t>
            </w:r>
          </w:hyperlink>
        </w:p>
      </w:tc>
      <w:tc>
        <w:tcPr>
          <w:tcW w:w="4868" w:type="dxa"/>
        </w:tcPr>
        <w:p w14:paraId="6A07CD0B" w14:textId="77777777" w:rsidR="00D2014C" w:rsidRDefault="00D2014C" w:rsidP="00A827BE">
          <w:pPr>
            <w:pStyle w:val="Porat"/>
            <w:tabs>
              <w:tab w:val="clear" w:pos="4680"/>
              <w:tab w:val="clear" w:pos="9360"/>
              <w:tab w:val="left" w:pos="2730"/>
            </w:tabs>
            <w:rPr>
              <w:sz w:val="20"/>
              <w:szCs w:val="20"/>
            </w:rPr>
          </w:pPr>
          <w:r w:rsidRPr="006073A2">
            <w:rPr>
              <w:sz w:val="20"/>
              <w:szCs w:val="20"/>
            </w:rPr>
            <w:t>www.klaipedos-r.lt</w:t>
          </w:r>
        </w:p>
      </w:tc>
    </w:tr>
  </w:tbl>
  <w:p w14:paraId="4BD225ED" w14:textId="77777777" w:rsidR="00D2014C" w:rsidRDefault="00D2014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E974" w14:textId="77777777" w:rsidR="00D2014C" w:rsidRDefault="00D2014C" w:rsidP="003063A4">
    <w:pPr>
      <w:pStyle w:val="Porat"/>
      <w:tabs>
        <w:tab w:val="clear" w:pos="4680"/>
        <w:tab w:val="clear" w:pos="9360"/>
        <w:tab w:val="left" w:pos="2730"/>
      </w:tabs>
      <w:rPr>
        <w:sz w:val="20"/>
        <w:szCs w:val="20"/>
        <w:lang w:val="en-US"/>
      </w:rPr>
    </w:pPr>
    <w:r>
      <w:rPr>
        <w:noProof/>
        <w:lang w:eastAsia="lt-LT"/>
      </w:rPr>
      <mc:AlternateContent>
        <mc:Choice Requires="wps">
          <w:drawing>
            <wp:anchor distT="0" distB="0" distL="114300" distR="114300" simplePos="0" relativeHeight="251664384" behindDoc="0" locked="0" layoutInCell="1" allowOverlap="1" wp14:anchorId="2B3C0EE1" wp14:editId="74C7FEF5">
              <wp:simplePos x="0" y="0"/>
              <wp:positionH relativeFrom="margin">
                <wp:posOffset>-738505</wp:posOffset>
              </wp:positionH>
              <wp:positionV relativeFrom="paragraph">
                <wp:posOffset>156211</wp:posOffset>
              </wp:positionV>
              <wp:extent cx="7239000" cy="19050"/>
              <wp:effectExtent l="0" t="0" r="19050" b="19050"/>
              <wp:wrapNone/>
              <wp:docPr id="3" name="Tiesioji jungtis 3"/>
              <wp:cNvGraphicFramePr/>
              <a:graphic xmlns:a="http://schemas.openxmlformats.org/drawingml/2006/main">
                <a:graphicData uri="http://schemas.microsoft.com/office/word/2010/wordprocessingShape">
                  <wps:wsp>
                    <wps:cNvCnPr/>
                    <wps:spPr>
                      <a:xfrm>
                        <a:off x="0" y="0"/>
                        <a:ext cx="7239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CE64B" id="Tiesioji jungtis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15pt,12.3pt" to="511.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" strokecolor="black [3200]" strokeweight=".5pt">
              <v:stroke joinstyle="miter"/>
              <w10:wrap anchorx="margin"/>
            </v:line>
          </w:pict>
        </mc:Fallback>
      </mc:AlternateContent>
    </w:r>
  </w:p>
  <w:p w14:paraId="5BC8D55D" w14:textId="77777777" w:rsidR="00D2014C" w:rsidRDefault="00D2014C" w:rsidP="003063A4">
    <w:pPr>
      <w:pStyle w:val="Porat"/>
      <w:tabs>
        <w:tab w:val="clear" w:pos="4680"/>
        <w:tab w:val="clear" w:pos="9360"/>
        <w:tab w:val="left" w:pos="2730"/>
      </w:tabs>
      <w:ind w:hanging="1134"/>
      <w:rPr>
        <w:sz w:val="20"/>
        <w:szCs w:val="20"/>
        <w:lang w:val="en-US"/>
      </w:rPr>
    </w:pPr>
    <w:r>
      <w:rPr>
        <w:noProof/>
        <w:lang w:eastAsia="lt-LT"/>
      </w:rPr>
      <w:drawing>
        <wp:anchor distT="0" distB="0" distL="114300" distR="114300" simplePos="0" relativeHeight="251665408" behindDoc="1" locked="0" layoutInCell="1" allowOverlap="1" wp14:anchorId="1CDA63EB" wp14:editId="0137E79F">
          <wp:simplePos x="0" y="0"/>
          <wp:positionH relativeFrom="margin">
            <wp:posOffset>4738370</wp:posOffset>
          </wp:positionH>
          <wp:positionV relativeFrom="paragraph">
            <wp:posOffset>5080</wp:posOffset>
          </wp:positionV>
          <wp:extent cx="1790700" cy="885825"/>
          <wp:effectExtent l="0" t="0" r="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42AE42E7" w14:textId="1CD72E1D" w:rsidR="00D2014C" w:rsidRPr="006073A2" w:rsidRDefault="00D2014C" w:rsidP="003063A4">
    <w:pPr>
      <w:pStyle w:val="Porat"/>
      <w:tabs>
        <w:tab w:val="clear" w:pos="4680"/>
        <w:tab w:val="clear" w:pos="9360"/>
        <w:tab w:val="left" w:pos="2730"/>
      </w:tabs>
      <w:ind w:hanging="1134"/>
      <w:rPr>
        <w:sz w:val="20"/>
        <w:szCs w:val="20"/>
      </w:rPr>
    </w:pPr>
    <w:r>
      <w:rPr>
        <w:sz w:val="20"/>
        <w:szCs w:val="20"/>
      </w:rPr>
      <w:t xml:space="preserve">        </w:t>
    </w:r>
    <w:r w:rsidRPr="006073A2">
      <w:rPr>
        <w:sz w:val="20"/>
        <w:szCs w:val="20"/>
      </w:rPr>
      <w:t>Biudžetinė įstaiga</w:t>
    </w:r>
    <w:r w:rsidRPr="006073A2">
      <w:rPr>
        <w:sz w:val="20"/>
        <w:szCs w:val="20"/>
      </w:rPr>
      <w:tab/>
    </w:r>
    <w:r>
      <w:rPr>
        <w:sz w:val="20"/>
        <w:szCs w:val="20"/>
      </w:rPr>
      <w:tab/>
    </w:r>
    <w:r w:rsidRPr="006073A2">
      <w:rPr>
        <w:sz w:val="20"/>
        <w:szCs w:val="20"/>
      </w:rPr>
      <w:t>Duomenys kaupiami ir saugomi</w:t>
    </w:r>
    <w:r>
      <w:rPr>
        <w:sz w:val="20"/>
        <w:szCs w:val="20"/>
      </w:rPr>
      <w:t xml:space="preserve">                         </w:t>
    </w:r>
  </w:p>
  <w:p w14:paraId="324963E5" w14:textId="1161B0B6" w:rsidR="00D2014C" w:rsidRPr="006073A2" w:rsidRDefault="00D2014C" w:rsidP="003063A4">
    <w:pPr>
      <w:pStyle w:val="Porat"/>
      <w:tabs>
        <w:tab w:val="clear" w:pos="4680"/>
        <w:tab w:val="clear" w:pos="9360"/>
        <w:tab w:val="left" w:pos="2730"/>
        <w:tab w:val="left" w:pos="9126"/>
      </w:tabs>
      <w:ind w:hanging="1134"/>
      <w:rPr>
        <w:sz w:val="20"/>
        <w:szCs w:val="20"/>
      </w:rPr>
    </w:pPr>
    <w:r>
      <w:rPr>
        <w:sz w:val="20"/>
        <w:szCs w:val="20"/>
      </w:rPr>
      <w:t xml:space="preserve">        </w:t>
    </w:r>
    <w:r w:rsidRPr="006073A2">
      <w:rPr>
        <w:sz w:val="20"/>
        <w:szCs w:val="20"/>
      </w:rPr>
      <w:t>Klaipėdos g. 2, LT-96130,  Gargždai</w:t>
    </w:r>
    <w:r w:rsidRPr="006073A2">
      <w:rPr>
        <w:sz w:val="20"/>
        <w:szCs w:val="20"/>
      </w:rPr>
      <w:tab/>
    </w:r>
    <w:r>
      <w:rPr>
        <w:sz w:val="20"/>
        <w:szCs w:val="20"/>
      </w:rPr>
      <w:t xml:space="preserve">                       </w:t>
    </w:r>
    <w:r w:rsidRPr="006073A2">
      <w:rPr>
        <w:sz w:val="20"/>
        <w:szCs w:val="20"/>
      </w:rPr>
      <w:t>Juridinių asmenų registre</w:t>
    </w:r>
    <w:r w:rsidRPr="006073A2">
      <w:rPr>
        <w:sz w:val="20"/>
        <w:szCs w:val="20"/>
      </w:rPr>
      <w:tab/>
    </w:r>
  </w:p>
  <w:p w14:paraId="448A2913" w14:textId="3E3F5A6C" w:rsidR="00D2014C" w:rsidRPr="006073A2" w:rsidRDefault="00D2014C" w:rsidP="003063A4">
    <w:pPr>
      <w:pStyle w:val="Porat"/>
      <w:tabs>
        <w:tab w:val="clear" w:pos="4680"/>
        <w:tab w:val="clear" w:pos="9360"/>
        <w:tab w:val="left" w:pos="2730"/>
        <w:tab w:val="left" w:pos="8640"/>
        <w:tab w:val="left" w:pos="9126"/>
      </w:tabs>
      <w:ind w:hanging="1134"/>
      <w:rPr>
        <w:sz w:val="20"/>
        <w:szCs w:val="20"/>
      </w:rPr>
    </w:pPr>
    <w:r>
      <w:rPr>
        <w:sz w:val="20"/>
        <w:szCs w:val="20"/>
      </w:rPr>
      <w:t xml:space="preserve">        </w:t>
    </w:r>
    <w:r w:rsidRPr="006073A2">
      <w:rPr>
        <w:sz w:val="20"/>
        <w:szCs w:val="20"/>
      </w:rPr>
      <w:t xml:space="preserve">Tel. (8 46) </w:t>
    </w:r>
    <w:r>
      <w:rPr>
        <w:sz w:val="20"/>
        <w:szCs w:val="20"/>
      </w:rPr>
      <w:t xml:space="preserve"> </w:t>
    </w:r>
    <w:r w:rsidRPr="006073A2">
      <w:rPr>
        <w:sz w:val="20"/>
        <w:szCs w:val="20"/>
      </w:rPr>
      <w:t xml:space="preserve">42 11 16 </w:t>
    </w:r>
    <w:r w:rsidRPr="006073A2">
      <w:rPr>
        <w:sz w:val="20"/>
        <w:szCs w:val="20"/>
      </w:rPr>
      <w:tab/>
    </w:r>
    <w:r>
      <w:rPr>
        <w:sz w:val="20"/>
        <w:szCs w:val="20"/>
      </w:rPr>
      <w:t xml:space="preserve">                       </w:t>
    </w:r>
    <w:r w:rsidRPr="006073A2">
      <w:rPr>
        <w:sz w:val="20"/>
        <w:szCs w:val="20"/>
      </w:rPr>
      <w:t xml:space="preserve">Kodas </w:t>
    </w:r>
    <w:r w:rsidRPr="006073A2">
      <w:rPr>
        <w:sz w:val="20"/>
        <w:szCs w:val="20"/>
        <w:shd w:val="clear" w:color="auto" w:fill="FFFFFF"/>
      </w:rPr>
      <w:t> 188773688</w:t>
    </w:r>
  </w:p>
  <w:p w14:paraId="56C99FA4" w14:textId="071239BB" w:rsidR="00D2014C" w:rsidRPr="006E5E34" w:rsidRDefault="00D2014C" w:rsidP="00733C69">
    <w:pPr>
      <w:pStyle w:val="Porat"/>
      <w:tabs>
        <w:tab w:val="right" w:pos="9638"/>
      </w:tabs>
      <w:ind w:hanging="1134"/>
      <w:rPr>
        <w:lang w:val="es-MX"/>
      </w:rPr>
    </w:pPr>
    <w:r>
      <w:rPr>
        <w:sz w:val="20"/>
        <w:szCs w:val="20"/>
      </w:rPr>
      <w:t xml:space="preserve">        </w:t>
    </w:r>
    <w:r w:rsidRPr="006073A2">
      <w:rPr>
        <w:sz w:val="20"/>
        <w:szCs w:val="20"/>
      </w:rPr>
      <w:t xml:space="preserve">El. paštas </w:t>
    </w:r>
    <w:hyperlink r:id="rId2" w:history="1">
      <w:r w:rsidRPr="006073A2">
        <w:rPr>
          <w:rStyle w:val="Hipersaitas"/>
          <w:sz w:val="20"/>
          <w:szCs w:val="20"/>
        </w:rPr>
        <w:t>savivaldybe@klaipedos-r.lt</w:t>
      </w:r>
    </w:hyperlink>
    <w:r w:rsidRPr="006073A2">
      <w:rPr>
        <w:sz w:val="20"/>
        <w:szCs w:val="20"/>
      </w:rPr>
      <w:t xml:space="preserve">                </w:t>
    </w:r>
    <w:r>
      <w:rPr>
        <w:sz w:val="20"/>
        <w:szCs w:val="20"/>
      </w:rPr>
      <w:t xml:space="preserve">                </w:t>
    </w:r>
    <w:r w:rsidRPr="006073A2">
      <w:rPr>
        <w:sz w:val="20"/>
        <w:szCs w:val="20"/>
      </w:rPr>
      <w:t>www.klaipedos-r.lt</w:t>
    </w:r>
    <w:r w:rsidRPr="006073A2">
      <w:tab/>
    </w:r>
    <w:r w:rsidRPr="006E5E34">
      <w:rPr>
        <w:lang w:val="es-MX"/>
      </w:rPr>
      <w:tab/>
    </w:r>
    <w:r w:rsidRPr="006E5E34">
      <w:rPr>
        <w:lang w:val="es-MX"/>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1B05" w14:textId="77777777" w:rsidR="00272DEF" w:rsidRDefault="00272DEF" w:rsidP="00F3669A">
      <w:r>
        <w:separator/>
      </w:r>
    </w:p>
  </w:footnote>
  <w:footnote w:type="continuationSeparator" w:id="0">
    <w:p w14:paraId="74CFDE8D" w14:textId="77777777" w:rsidR="00272DEF" w:rsidRDefault="00272DEF" w:rsidP="00F36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1180"/>
    <w:multiLevelType w:val="hybridMultilevel"/>
    <w:tmpl w:val="31FE23BA"/>
    <w:lvl w:ilvl="0" w:tplc="00DEA310">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FD7294"/>
    <w:multiLevelType w:val="hybridMultilevel"/>
    <w:tmpl w:val="F5CE9A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4A049C"/>
    <w:multiLevelType w:val="hybridMultilevel"/>
    <w:tmpl w:val="FF82BF68"/>
    <w:lvl w:ilvl="0" w:tplc="A26694CC">
      <w:numFmt w:val="bullet"/>
      <w:lvlText w:val=""/>
      <w:lvlJc w:val="left"/>
      <w:pPr>
        <w:ind w:left="4755" w:hanging="360"/>
      </w:pPr>
      <w:rPr>
        <w:rFonts w:ascii="Symbol" w:eastAsia="Times New Roman" w:hAnsi="Symbol"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 w15:restartNumberingAfterBreak="0">
    <w:nsid w:val="12044536"/>
    <w:multiLevelType w:val="hybridMultilevel"/>
    <w:tmpl w:val="0354EDB2"/>
    <w:lvl w:ilvl="0" w:tplc="49E43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F31594"/>
    <w:multiLevelType w:val="hybridMultilevel"/>
    <w:tmpl w:val="60D68E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597DBC"/>
    <w:multiLevelType w:val="hybridMultilevel"/>
    <w:tmpl w:val="E8A0F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A13EAF"/>
    <w:multiLevelType w:val="hybridMultilevel"/>
    <w:tmpl w:val="D6F2C1B8"/>
    <w:lvl w:ilvl="0" w:tplc="2B56F0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57D4B77"/>
    <w:multiLevelType w:val="hybridMultilevel"/>
    <w:tmpl w:val="58FC47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5B591F"/>
    <w:multiLevelType w:val="hybridMultilevel"/>
    <w:tmpl w:val="9BA0E51C"/>
    <w:lvl w:ilvl="0" w:tplc="4FC49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5033BEB"/>
    <w:multiLevelType w:val="hybridMultilevel"/>
    <w:tmpl w:val="E3143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561037"/>
    <w:multiLevelType w:val="multilevel"/>
    <w:tmpl w:val="F880D80A"/>
    <w:lvl w:ilvl="0">
      <w:start w:val="1"/>
      <w:numFmt w:val="decimal"/>
      <w:lvlText w:val="%1."/>
      <w:lvlJc w:val="left"/>
      <w:pPr>
        <w:ind w:left="720" w:hanging="360"/>
      </w:pPr>
      <w:rPr>
        <w:rFonts w:hint="default"/>
        <w:b/>
        <w:i w:val="0"/>
      </w:rPr>
    </w:lvl>
    <w:lvl w:ilvl="1">
      <w:start w:val="1"/>
      <w:numFmt w:val="decimal"/>
      <w:isLgl/>
      <w:lvlText w:val="%1.%2."/>
      <w:lvlJc w:val="left"/>
      <w:pPr>
        <w:ind w:left="2204"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51C954C5"/>
    <w:multiLevelType w:val="hybridMultilevel"/>
    <w:tmpl w:val="CD4A2498"/>
    <w:lvl w:ilvl="0" w:tplc="4174503A">
      <w:start w:val="1"/>
      <w:numFmt w:val="bullet"/>
      <w:lvlText w:val=""/>
      <w:lvlJc w:val="left"/>
      <w:pPr>
        <w:tabs>
          <w:tab w:val="num" w:pos="1620"/>
        </w:tabs>
        <w:ind w:left="1620" w:hanging="360"/>
      </w:pPr>
      <w:rPr>
        <w:rFonts w:ascii="Symbol" w:hAnsi="Symbol" w:hint="default"/>
        <w:sz w:val="22"/>
        <w:szCs w:val="22"/>
      </w:rPr>
    </w:lvl>
    <w:lvl w:ilvl="1" w:tplc="04270003" w:tentative="1">
      <w:start w:val="1"/>
      <w:numFmt w:val="bullet"/>
      <w:lvlText w:val="o"/>
      <w:lvlJc w:val="left"/>
      <w:pPr>
        <w:tabs>
          <w:tab w:val="num" w:pos="2340"/>
        </w:tabs>
        <w:ind w:left="2340" w:hanging="360"/>
      </w:pPr>
      <w:rPr>
        <w:rFonts w:ascii="Courier New" w:hAnsi="Courier New" w:cs="Courier New" w:hint="default"/>
      </w:rPr>
    </w:lvl>
    <w:lvl w:ilvl="2" w:tplc="04270005" w:tentative="1">
      <w:start w:val="1"/>
      <w:numFmt w:val="bullet"/>
      <w:lvlText w:val=""/>
      <w:lvlJc w:val="left"/>
      <w:pPr>
        <w:tabs>
          <w:tab w:val="num" w:pos="3060"/>
        </w:tabs>
        <w:ind w:left="3060" w:hanging="360"/>
      </w:pPr>
      <w:rPr>
        <w:rFonts w:ascii="Wingdings" w:hAnsi="Wingdings" w:hint="default"/>
      </w:rPr>
    </w:lvl>
    <w:lvl w:ilvl="3" w:tplc="04270001" w:tentative="1">
      <w:start w:val="1"/>
      <w:numFmt w:val="bullet"/>
      <w:lvlText w:val=""/>
      <w:lvlJc w:val="left"/>
      <w:pPr>
        <w:tabs>
          <w:tab w:val="num" w:pos="3780"/>
        </w:tabs>
        <w:ind w:left="3780" w:hanging="360"/>
      </w:pPr>
      <w:rPr>
        <w:rFonts w:ascii="Symbol" w:hAnsi="Symbol" w:hint="default"/>
      </w:rPr>
    </w:lvl>
    <w:lvl w:ilvl="4" w:tplc="04270003" w:tentative="1">
      <w:start w:val="1"/>
      <w:numFmt w:val="bullet"/>
      <w:lvlText w:val="o"/>
      <w:lvlJc w:val="left"/>
      <w:pPr>
        <w:tabs>
          <w:tab w:val="num" w:pos="4500"/>
        </w:tabs>
        <w:ind w:left="4500" w:hanging="360"/>
      </w:pPr>
      <w:rPr>
        <w:rFonts w:ascii="Courier New" w:hAnsi="Courier New" w:cs="Courier New" w:hint="default"/>
      </w:rPr>
    </w:lvl>
    <w:lvl w:ilvl="5" w:tplc="04270005" w:tentative="1">
      <w:start w:val="1"/>
      <w:numFmt w:val="bullet"/>
      <w:lvlText w:val=""/>
      <w:lvlJc w:val="left"/>
      <w:pPr>
        <w:tabs>
          <w:tab w:val="num" w:pos="5220"/>
        </w:tabs>
        <w:ind w:left="5220" w:hanging="360"/>
      </w:pPr>
      <w:rPr>
        <w:rFonts w:ascii="Wingdings" w:hAnsi="Wingdings" w:hint="default"/>
      </w:rPr>
    </w:lvl>
    <w:lvl w:ilvl="6" w:tplc="04270001" w:tentative="1">
      <w:start w:val="1"/>
      <w:numFmt w:val="bullet"/>
      <w:lvlText w:val=""/>
      <w:lvlJc w:val="left"/>
      <w:pPr>
        <w:tabs>
          <w:tab w:val="num" w:pos="5940"/>
        </w:tabs>
        <w:ind w:left="5940" w:hanging="360"/>
      </w:pPr>
      <w:rPr>
        <w:rFonts w:ascii="Symbol" w:hAnsi="Symbol" w:hint="default"/>
      </w:rPr>
    </w:lvl>
    <w:lvl w:ilvl="7" w:tplc="04270003" w:tentative="1">
      <w:start w:val="1"/>
      <w:numFmt w:val="bullet"/>
      <w:lvlText w:val="o"/>
      <w:lvlJc w:val="left"/>
      <w:pPr>
        <w:tabs>
          <w:tab w:val="num" w:pos="6660"/>
        </w:tabs>
        <w:ind w:left="6660" w:hanging="360"/>
      </w:pPr>
      <w:rPr>
        <w:rFonts w:ascii="Courier New" w:hAnsi="Courier New" w:cs="Courier New" w:hint="default"/>
      </w:rPr>
    </w:lvl>
    <w:lvl w:ilvl="8" w:tplc="0427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63E62E94"/>
    <w:multiLevelType w:val="hybridMultilevel"/>
    <w:tmpl w:val="57BC26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CA93D77"/>
    <w:multiLevelType w:val="hybridMultilevel"/>
    <w:tmpl w:val="A992F1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3723096">
    <w:abstractNumId w:val="3"/>
  </w:num>
  <w:num w:numId="2" w16cid:durableId="389428386">
    <w:abstractNumId w:val="6"/>
  </w:num>
  <w:num w:numId="3" w16cid:durableId="2012563158">
    <w:abstractNumId w:val="8"/>
  </w:num>
  <w:num w:numId="4" w16cid:durableId="2103599626">
    <w:abstractNumId w:val="13"/>
  </w:num>
  <w:num w:numId="5" w16cid:durableId="856969659">
    <w:abstractNumId w:val="7"/>
  </w:num>
  <w:num w:numId="6" w16cid:durableId="1590582618">
    <w:abstractNumId w:val="4"/>
  </w:num>
  <w:num w:numId="7" w16cid:durableId="1516380381">
    <w:abstractNumId w:val="10"/>
  </w:num>
  <w:num w:numId="8" w16cid:durableId="1270428754">
    <w:abstractNumId w:val="11"/>
  </w:num>
  <w:num w:numId="9" w16cid:durableId="1981230372">
    <w:abstractNumId w:val="2"/>
  </w:num>
  <w:num w:numId="10" w16cid:durableId="222063192">
    <w:abstractNumId w:val="0"/>
  </w:num>
  <w:num w:numId="11" w16cid:durableId="461776686">
    <w:abstractNumId w:val="9"/>
  </w:num>
  <w:num w:numId="12" w16cid:durableId="1302270563">
    <w:abstractNumId w:val="1"/>
  </w:num>
  <w:num w:numId="13" w16cid:durableId="337733219">
    <w:abstractNumId w:val="5"/>
  </w:num>
  <w:num w:numId="14" w16cid:durableId="1757703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D9"/>
    <w:rsid w:val="000003F1"/>
    <w:rsid w:val="00003755"/>
    <w:rsid w:val="00003BCB"/>
    <w:rsid w:val="00004416"/>
    <w:rsid w:val="00007819"/>
    <w:rsid w:val="00012987"/>
    <w:rsid w:val="000137FD"/>
    <w:rsid w:val="00013E8F"/>
    <w:rsid w:val="00015931"/>
    <w:rsid w:val="00015CDC"/>
    <w:rsid w:val="00021A50"/>
    <w:rsid w:val="0002339C"/>
    <w:rsid w:val="0002518A"/>
    <w:rsid w:val="000270AB"/>
    <w:rsid w:val="0003081B"/>
    <w:rsid w:val="00033D8D"/>
    <w:rsid w:val="00034462"/>
    <w:rsid w:val="00034EE8"/>
    <w:rsid w:val="0003504A"/>
    <w:rsid w:val="000361DC"/>
    <w:rsid w:val="00036C43"/>
    <w:rsid w:val="00040AB4"/>
    <w:rsid w:val="00044836"/>
    <w:rsid w:val="0004612C"/>
    <w:rsid w:val="00047EC7"/>
    <w:rsid w:val="0005188E"/>
    <w:rsid w:val="00051E5B"/>
    <w:rsid w:val="00063A73"/>
    <w:rsid w:val="000645EA"/>
    <w:rsid w:val="00075C0D"/>
    <w:rsid w:val="00076375"/>
    <w:rsid w:val="0007657B"/>
    <w:rsid w:val="00080DAA"/>
    <w:rsid w:val="0008556C"/>
    <w:rsid w:val="00085CA7"/>
    <w:rsid w:val="00087326"/>
    <w:rsid w:val="00087E53"/>
    <w:rsid w:val="000959A7"/>
    <w:rsid w:val="00095D16"/>
    <w:rsid w:val="000A2600"/>
    <w:rsid w:val="000A2EDF"/>
    <w:rsid w:val="000A3EAA"/>
    <w:rsid w:val="000A4253"/>
    <w:rsid w:val="000B1E3C"/>
    <w:rsid w:val="000C2816"/>
    <w:rsid w:val="000D05A0"/>
    <w:rsid w:val="000D24DA"/>
    <w:rsid w:val="000E2A8B"/>
    <w:rsid w:val="000E5E7F"/>
    <w:rsid w:val="000F3B23"/>
    <w:rsid w:val="000F585C"/>
    <w:rsid w:val="00104652"/>
    <w:rsid w:val="0010702F"/>
    <w:rsid w:val="0011303E"/>
    <w:rsid w:val="00113323"/>
    <w:rsid w:val="00115E7D"/>
    <w:rsid w:val="0011697E"/>
    <w:rsid w:val="001173B6"/>
    <w:rsid w:val="00124AE4"/>
    <w:rsid w:val="00130244"/>
    <w:rsid w:val="001302CA"/>
    <w:rsid w:val="00132802"/>
    <w:rsid w:val="00133531"/>
    <w:rsid w:val="00136BE7"/>
    <w:rsid w:val="00142B14"/>
    <w:rsid w:val="00144BB5"/>
    <w:rsid w:val="001455BF"/>
    <w:rsid w:val="00152674"/>
    <w:rsid w:val="00152C82"/>
    <w:rsid w:val="0016762F"/>
    <w:rsid w:val="00172665"/>
    <w:rsid w:val="00175C3A"/>
    <w:rsid w:val="001774D3"/>
    <w:rsid w:val="00180E70"/>
    <w:rsid w:val="0018223A"/>
    <w:rsid w:val="00182BDC"/>
    <w:rsid w:val="00183825"/>
    <w:rsid w:val="00183C9D"/>
    <w:rsid w:val="00184105"/>
    <w:rsid w:val="00185B0C"/>
    <w:rsid w:val="00190F04"/>
    <w:rsid w:val="001943C3"/>
    <w:rsid w:val="00195E99"/>
    <w:rsid w:val="00197BEE"/>
    <w:rsid w:val="001A49A2"/>
    <w:rsid w:val="001A5209"/>
    <w:rsid w:val="001A76C6"/>
    <w:rsid w:val="001B2094"/>
    <w:rsid w:val="001B522F"/>
    <w:rsid w:val="001B5E4B"/>
    <w:rsid w:val="001C1B12"/>
    <w:rsid w:val="001C5296"/>
    <w:rsid w:val="001C6E8A"/>
    <w:rsid w:val="001C752D"/>
    <w:rsid w:val="001D1CC7"/>
    <w:rsid w:val="001D1FEF"/>
    <w:rsid w:val="001D33B8"/>
    <w:rsid w:val="001D500C"/>
    <w:rsid w:val="001D5F78"/>
    <w:rsid w:val="001D6BD4"/>
    <w:rsid w:val="001D7B36"/>
    <w:rsid w:val="001E1534"/>
    <w:rsid w:val="001E1807"/>
    <w:rsid w:val="001F0711"/>
    <w:rsid w:val="001F0AD1"/>
    <w:rsid w:val="001F1EC6"/>
    <w:rsid w:val="001F5DB6"/>
    <w:rsid w:val="001F5EEC"/>
    <w:rsid w:val="001F72FA"/>
    <w:rsid w:val="002019B6"/>
    <w:rsid w:val="00204661"/>
    <w:rsid w:val="00204B5E"/>
    <w:rsid w:val="00205B9C"/>
    <w:rsid w:val="002100E9"/>
    <w:rsid w:val="002161F0"/>
    <w:rsid w:val="002163D6"/>
    <w:rsid w:val="00216E4C"/>
    <w:rsid w:val="00221DD2"/>
    <w:rsid w:val="00221EE7"/>
    <w:rsid w:val="002230CC"/>
    <w:rsid w:val="00226D81"/>
    <w:rsid w:val="00230BEE"/>
    <w:rsid w:val="002343FD"/>
    <w:rsid w:val="0023606D"/>
    <w:rsid w:val="00247429"/>
    <w:rsid w:val="00247E62"/>
    <w:rsid w:val="0025200D"/>
    <w:rsid w:val="00260165"/>
    <w:rsid w:val="002602AC"/>
    <w:rsid w:val="00262B52"/>
    <w:rsid w:val="00263DED"/>
    <w:rsid w:val="00266E26"/>
    <w:rsid w:val="00272DEF"/>
    <w:rsid w:val="00273BB8"/>
    <w:rsid w:val="00276274"/>
    <w:rsid w:val="00281E0B"/>
    <w:rsid w:val="00282DAE"/>
    <w:rsid w:val="00283426"/>
    <w:rsid w:val="002860E7"/>
    <w:rsid w:val="00286CAA"/>
    <w:rsid w:val="0029593B"/>
    <w:rsid w:val="002967B0"/>
    <w:rsid w:val="002A69E3"/>
    <w:rsid w:val="002B0933"/>
    <w:rsid w:val="002B3FA0"/>
    <w:rsid w:val="002B549A"/>
    <w:rsid w:val="002B683A"/>
    <w:rsid w:val="002C09DC"/>
    <w:rsid w:val="002C1789"/>
    <w:rsid w:val="002C6CB7"/>
    <w:rsid w:val="002D3050"/>
    <w:rsid w:val="002D5DC9"/>
    <w:rsid w:val="002E13CF"/>
    <w:rsid w:val="002E3428"/>
    <w:rsid w:val="002E3E4E"/>
    <w:rsid w:val="002E7C97"/>
    <w:rsid w:val="002E7F79"/>
    <w:rsid w:val="002F353F"/>
    <w:rsid w:val="002F505C"/>
    <w:rsid w:val="002F5B8B"/>
    <w:rsid w:val="003009DA"/>
    <w:rsid w:val="00305AF2"/>
    <w:rsid w:val="003063A4"/>
    <w:rsid w:val="00307642"/>
    <w:rsid w:val="00307FC2"/>
    <w:rsid w:val="00315C8F"/>
    <w:rsid w:val="00316B67"/>
    <w:rsid w:val="003178D8"/>
    <w:rsid w:val="00317E6A"/>
    <w:rsid w:val="0032319B"/>
    <w:rsid w:val="00325924"/>
    <w:rsid w:val="00326283"/>
    <w:rsid w:val="0032756E"/>
    <w:rsid w:val="00331ADA"/>
    <w:rsid w:val="00332D0B"/>
    <w:rsid w:val="00335F74"/>
    <w:rsid w:val="00341011"/>
    <w:rsid w:val="003420AC"/>
    <w:rsid w:val="00344EAB"/>
    <w:rsid w:val="00347842"/>
    <w:rsid w:val="00347A82"/>
    <w:rsid w:val="00347D33"/>
    <w:rsid w:val="00347FEE"/>
    <w:rsid w:val="0036034F"/>
    <w:rsid w:val="00361D3C"/>
    <w:rsid w:val="00366DC0"/>
    <w:rsid w:val="0036754F"/>
    <w:rsid w:val="003730BB"/>
    <w:rsid w:val="003761B6"/>
    <w:rsid w:val="00376866"/>
    <w:rsid w:val="003773F1"/>
    <w:rsid w:val="00381AE7"/>
    <w:rsid w:val="00382BA6"/>
    <w:rsid w:val="003853B1"/>
    <w:rsid w:val="00385533"/>
    <w:rsid w:val="003857F9"/>
    <w:rsid w:val="00387755"/>
    <w:rsid w:val="00391C12"/>
    <w:rsid w:val="003929E9"/>
    <w:rsid w:val="00396A5E"/>
    <w:rsid w:val="003A0987"/>
    <w:rsid w:val="003A3BCD"/>
    <w:rsid w:val="003B0DE6"/>
    <w:rsid w:val="003B431B"/>
    <w:rsid w:val="003C46D2"/>
    <w:rsid w:val="003D3F17"/>
    <w:rsid w:val="003D452A"/>
    <w:rsid w:val="003D45B3"/>
    <w:rsid w:val="003D50DF"/>
    <w:rsid w:val="003D58B1"/>
    <w:rsid w:val="003D703D"/>
    <w:rsid w:val="003E1DED"/>
    <w:rsid w:val="003E2798"/>
    <w:rsid w:val="003E34DC"/>
    <w:rsid w:val="003E3E3C"/>
    <w:rsid w:val="003E4322"/>
    <w:rsid w:val="003E4B4F"/>
    <w:rsid w:val="003E50F7"/>
    <w:rsid w:val="003F1F5D"/>
    <w:rsid w:val="003F2639"/>
    <w:rsid w:val="003F7E31"/>
    <w:rsid w:val="004045BF"/>
    <w:rsid w:val="004067D3"/>
    <w:rsid w:val="004071E9"/>
    <w:rsid w:val="00407FA0"/>
    <w:rsid w:val="0041165E"/>
    <w:rsid w:val="00411A96"/>
    <w:rsid w:val="00411F90"/>
    <w:rsid w:val="00412370"/>
    <w:rsid w:val="00417BE2"/>
    <w:rsid w:val="004214BD"/>
    <w:rsid w:val="00423ADB"/>
    <w:rsid w:val="00423D81"/>
    <w:rsid w:val="0043026F"/>
    <w:rsid w:val="00431EB4"/>
    <w:rsid w:val="00440E25"/>
    <w:rsid w:val="004447C4"/>
    <w:rsid w:val="00445171"/>
    <w:rsid w:val="0045099F"/>
    <w:rsid w:val="0045121A"/>
    <w:rsid w:val="00452331"/>
    <w:rsid w:val="004527DA"/>
    <w:rsid w:val="00456321"/>
    <w:rsid w:val="00457480"/>
    <w:rsid w:val="00461EFF"/>
    <w:rsid w:val="00462679"/>
    <w:rsid w:val="004627AB"/>
    <w:rsid w:val="004644EA"/>
    <w:rsid w:val="0046700A"/>
    <w:rsid w:val="004731E9"/>
    <w:rsid w:val="00475497"/>
    <w:rsid w:val="004770AB"/>
    <w:rsid w:val="00477ABB"/>
    <w:rsid w:val="00480C6A"/>
    <w:rsid w:val="00484ECD"/>
    <w:rsid w:val="00487565"/>
    <w:rsid w:val="004875F6"/>
    <w:rsid w:val="00487748"/>
    <w:rsid w:val="00490EA9"/>
    <w:rsid w:val="004929EB"/>
    <w:rsid w:val="00494C96"/>
    <w:rsid w:val="004952F3"/>
    <w:rsid w:val="004A32F0"/>
    <w:rsid w:val="004A40FE"/>
    <w:rsid w:val="004A6212"/>
    <w:rsid w:val="004A7F55"/>
    <w:rsid w:val="004C27C2"/>
    <w:rsid w:val="004C3F57"/>
    <w:rsid w:val="004C67AA"/>
    <w:rsid w:val="004D077D"/>
    <w:rsid w:val="004D0E31"/>
    <w:rsid w:val="004D190F"/>
    <w:rsid w:val="004D768C"/>
    <w:rsid w:val="004E2FFB"/>
    <w:rsid w:val="004E3A01"/>
    <w:rsid w:val="004E3A9F"/>
    <w:rsid w:val="004E3DEB"/>
    <w:rsid w:val="004E61FA"/>
    <w:rsid w:val="004E759B"/>
    <w:rsid w:val="004E7988"/>
    <w:rsid w:val="004F4204"/>
    <w:rsid w:val="004F61F8"/>
    <w:rsid w:val="004F69B0"/>
    <w:rsid w:val="00502ED9"/>
    <w:rsid w:val="00503832"/>
    <w:rsid w:val="00504744"/>
    <w:rsid w:val="00504A50"/>
    <w:rsid w:val="005134DA"/>
    <w:rsid w:val="00527D43"/>
    <w:rsid w:val="0053170F"/>
    <w:rsid w:val="005321DF"/>
    <w:rsid w:val="0053278E"/>
    <w:rsid w:val="005368B5"/>
    <w:rsid w:val="00554179"/>
    <w:rsid w:val="0055510C"/>
    <w:rsid w:val="005555C3"/>
    <w:rsid w:val="005569E3"/>
    <w:rsid w:val="005579E6"/>
    <w:rsid w:val="00557FDB"/>
    <w:rsid w:val="00560679"/>
    <w:rsid w:val="00561101"/>
    <w:rsid w:val="00563BE8"/>
    <w:rsid w:val="005653F5"/>
    <w:rsid w:val="00566D21"/>
    <w:rsid w:val="00574DAE"/>
    <w:rsid w:val="00580A3E"/>
    <w:rsid w:val="005907C8"/>
    <w:rsid w:val="00593F52"/>
    <w:rsid w:val="00595420"/>
    <w:rsid w:val="0059731D"/>
    <w:rsid w:val="005A1EB6"/>
    <w:rsid w:val="005A38B5"/>
    <w:rsid w:val="005A4201"/>
    <w:rsid w:val="005A49B3"/>
    <w:rsid w:val="005A6699"/>
    <w:rsid w:val="005B1E6F"/>
    <w:rsid w:val="005B4BFD"/>
    <w:rsid w:val="005B5618"/>
    <w:rsid w:val="005B630C"/>
    <w:rsid w:val="005B7B07"/>
    <w:rsid w:val="005C73D4"/>
    <w:rsid w:val="005D4172"/>
    <w:rsid w:val="005D4B1E"/>
    <w:rsid w:val="005D6E69"/>
    <w:rsid w:val="00600EC0"/>
    <w:rsid w:val="00602AEB"/>
    <w:rsid w:val="006037CA"/>
    <w:rsid w:val="00606014"/>
    <w:rsid w:val="006073A2"/>
    <w:rsid w:val="00611BF5"/>
    <w:rsid w:val="00616400"/>
    <w:rsid w:val="00617D81"/>
    <w:rsid w:val="0062013E"/>
    <w:rsid w:val="00620224"/>
    <w:rsid w:val="00627E16"/>
    <w:rsid w:val="00634A9A"/>
    <w:rsid w:val="0064002E"/>
    <w:rsid w:val="00640FC6"/>
    <w:rsid w:val="00642F20"/>
    <w:rsid w:val="00644DA0"/>
    <w:rsid w:val="006506BB"/>
    <w:rsid w:val="00650BF6"/>
    <w:rsid w:val="00651692"/>
    <w:rsid w:val="006538DC"/>
    <w:rsid w:val="00657C1D"/>
    <w:rsid w:val="00662374"/>
    <w:rsid w:val="00670818"/>
    <w:rsid w:val="00673301"/>
    <w:rsid w:val="00680B55"/>
    <w:rsid w:val="00681F47"/>
    <w:rsid w:val="00684ADA"/>
    <w:rsid w:val="006860E7"/>
    <w:rsid w:val="006905D1"/>
    <w:rsid w:val="00691C79"/>
    <w:rsid w:val="00693061"/>
    <w:rsid w:val="006A4397"/>
    <w:rsid w:val="006A4AAA"/>
    <w:rsid w:val="006A4ED4"/>
    <w:rsid w:val="006A651F"/>
    <w:rsid w:val="006A6C0E"/>
    <w:rsid w:val="006B05E4"/>
    <w:rsid w:val="006B4B59"/>
    <w:rsid w:val="006B77B6"/>
    <w:rsid w:val="006C64AB"/>
    <w:rsid w:val="006C6B52"/>
    <w:rsid w:val="006C7698"/>
    <w:rsid w:val="006D08EB"/>
    <w:rsid w:val="006D3D11"/>
    <w:rsid w:val="006D4212"/>
    <w:rsid w:val="006D4DD8"/>
    <w:rsid w:val="006D550E"/>
    <w:rsid w:val="006E3B09"/>
    <w:rsid w:val="006E5E34"/>
    <w:rsid w:val="006E7FA4"/>
    <w:rsid w:val="007011BE"/>
    <w:rsid w:val="007028F9"/>
    <w:rsid w:val="00704203"/>
    <w:rsid w:val="007104A7"/>
    <w:rsid w:val="00713BF4"/>
    <w:rsid w:val="00713CFC"/>
    <w:rsid w:val="00717A13"/>
    <w:rsid w:val="00717C5E"/>
    <w:rsid w:val="007202F7"/>
    <w:rsid w:val="00733C69"/>
    <w:rsid w:val="00734D75"/>
    <w:rsid w:val="007365CC"/>
    <w:rsid w:val="0075068D"/>
    <w:rsid w:val="0075091F"/>
    <w:rsid w:val="00750F6B"/>
    <w:rsid w:val="00751E34"/>
    <w:rsid w:val="00754A27"/>
    <w:rsid w:val="00767E91"/>
    <w:rsid w:val="0077076A"/>
    <w:rsid w:val="00771FD5"/>
    <w:rsid w:val="00772673"/>
    <w:rsid w:val="00776AC0"/>
    <w:rsid w:val="0077723B"/>
    <w:rsid w:val="0078000B"/>
    <w:rsid w:val="0078309E"/>
    <w:rsid w:val="00783254"/>
    <w:rsid w:val="007833CA"/>
    <w:rsid w:val="0078631B"/>
    <w:rsid w:val="0078648D"/>
    <w:rsid w:val="00792A80"/>
    <w:rsid w:val="00792E7D"/>
    <w:rsid w:val="007931A1"/>
    <w:rsid w:val="007931AB"/>
    <w:rsid w:val="0079540C"/>
    <w:rsid w:val="007975C1"/>
    <w:rsid w:val="007A2900"/>
    <w:rsid w:val="007A5D3B"/>
    <w:rsid w:val="007B1D39"/>
    <w:rsid w:val="007B4172"/>
    <w:rsid w:val="007B65A5"/>
    <w:rsid w:val="007C0474"/>
    <w:rsid w:val="007C197F"/>
    <w:rsid w:val="007D445B"/>
    <w:rsid w:val="007F0B23"/>
    <w:rsid w:val="007F22B9"/>
    <w:rsid w:val="007F2C55"/>
    <w:rsid w:val="00801CE1"/>
    <w:rsid w:val="00807766"/>
    <w:rsid w:val="00811EE6"/>
    <w:rsid w:val="00814B59"/>
    <w:rsid w:val="00814DF1"/>
    <w:rsid w:val="008150F6"/>
    <w:rsid w:val="008167B7"/>
    <w:rsid w:val="00820C4D"/>
    <w:rsid w:val="00820E80"/>
    <w:rsid w:val="0082439E"/>
    <w:rsid w:val="00834599"/>
    <w:rsid w:val="00835499"/>
    <w:rsid w:val="00843F21"/>
    <w:rsid w:val="00845468"/>
    <w:rsid w:val="00850C5D"/>
    <w:rsid w:val="00853EB1"/>
    <w:rsid w:val="00860AF8"/>
    <w:rsid w:val="008612C1"/>
    <w:rsid w:val="008633DC"/>
    <w:rsid w:val="00865267"/>
    <w:rsid w:val="00866A7E"/>
    <w:rsid w:val="00867C37"/>
    <w:rsid w:val="0087621C"/>
    <w:rsid w:val="008779D8"/>
    <w:rsid w:val="00877D06"/>
    <w:rsid w:val="00881F4A"/>
    <w:rsid w:val="00883395"/>
    <w:rsid w:val="00886A43"/>
    <w:rsid w:val="008933FA"/>
    <w:rsid w:val="00897A21"/>
    <w:rsid w:val="008A3D65"/>
    <w:rsid w:val="008A46D6"/>
    <w:rsid w:val="008B27BA"/>
    <w:rsid w:val="008C09B6"/>
    <w:rsid w:val="008C0B80"/>
    <w:rsid w:val="008C16EB"/>
    <w:rsid w:val="008C18F7"/>
    <w:rsid w:val="008C7804"/>
    <w:rsid w:val="008C7837"/>
    <w:rsid w:val="008D18C8"/>
    <w:rsid w:val="008D60EF"/>
    <w:rsid w:val="008E795F"/>
    <w:rsid w:val="008F20BE"/>
    <w:rsid w:val="008F31FA"/>
    <w:rsid w:val="008F5455"/>
    <w:rsid w:val="00902C2A"/>
    <w:rsid w:val="00904BC6"/>
    <w:rsid w:val="0090662B"/>
    <w:rsid w:val="0090679C"/>
    <w:rsid w:val="00907544"/>
    <w:rsid w:val="00925100"/>
    <w:rsid w:val="009318F6"/>
    <w:rsid w:val="00932652"/>
    <w:rsid w:val="009338F1"/>
    <w:rsid w:val="0093578F"/>
    <w:rsid w:val="009478D7"/>
    <w:rsid w:val="00947CA0"/>
    <w:rsid w:val="009518D9"/>
    <w:rsid w:val="00952190"/>
    <w:rsid w:val="00955EDC"/>
    <w:rsid w:val="00956750"/>
    <w:rsid w:val="0095761E"/>
    <w:rsid w:val="0096233F"/>
    <w:rsid w:val="00971BE2"/>
    <w:rsid w:val="0097419C"/>
    <w:rsid w:val="009814A5"/>
    <w:rsid w:val="00982005"/>
    <w:rsid w:val="0098260F"/>
    <w:rsid w:val="00991D81"/>
    <w:rsid w:val="00991E15"/>
    <w:rsid w:val="009930F1"/>
    <w:rsid w:val="009934E6"/>
    <w:rsid w:val="00996AF2"/>
    <w:rsid w:val="009A256B"/>
    <w:rsid w:val="009A5E82"/>
    <w:rsid w:val="009B2DCE"/>
    <w:rsid w:val="009B452F"/>
    <w:rsid w:val="009B45AC"/>
    <w:rsid w:val="009C082D"/>
    <w:rsid w:val="009C2E34"/>
    <w:rsid w:val="009C48C6"/>
    <w:rsid w:val="009C628A"/>
    <w:rsid w:val="009D0E1C"/>
    <w:rsid w:val="009D278D"/>
    <w:rsid w:val="009D436E"/>
    <w:rsid w:val="009D693C"/>
    <w:rsid w:val="009E2EE6"/>
    <w:rsid w:val="009E40AC"/>
    <w:rsid w:val="009F29A0"/>
    <w:rsid w:val="009F619F"/>
    <w:rsid w:val="009F741E"/>
    <w:rsid w:val="009F7613"/>
    <w:rsid w:val="00A001FA"/>
    <w:rsid w:val="00A0276E"/>
    <w:rsid w:val="00A032C5"/>
    <w:rsid w:val="00A0504A"/>
    <w:rsid w:val="00A05290"/>
    <w:rsid w:val="00A07A7E"/>
    <w:rsid w:val="00A105C6"/>
    <w:rsid w:val="00A1093D"/>
    <w:rsid w:val="00A11285"/>
    <w:rsid w:val="00A21A80"/>
    <w:rsid w:val="00A21AFA"/>
    <w:rsid w:val="00A22DD6"/>
    <w:rsid w:val="00A25D5F"/>
    <w:rsid w:val="00A263C3"/>
    <w:rsid w:val="00A31BC1"/>
    <w:rsid w:val="00A32EF4"/>
    <w:rsid w:val="00A33675"/>
    <w:rsid w:val="00A3772B"/>
    <w:rsid w:val="00A37995"/>
    <w:rsid w:val="00A37D50"/>
    <w:rsid w:val="00A4002A"/>
    <w:rsid w:val="00A40776"/>
    <w:rsid w:val="00A4397D"/>
    <w:rsid w:val="00A44CC1"/>
    <w:rsid w:val="00A45582"/>
    <w:rsid w:val="00A467B4"/>
    <w:rsid w:val="00A62B7D"/>
    <w:rsid w:val="00A672C5"/>
    <w:rsid w:val="00A71018"/>
    <w:rsid w:val="00A71FC7"/>
    <w:rsid w:val="00A80068"/>
    <w:rsid w:val="00A8189D"/>
    <w:rsid w:val="00A824A8"/>
    <w:rsid w:val="00A827BE"/>
    <w:rsid w:val="00A84329"/>
    <w:rsid w:val="00A904E4"/>
    <w:rsid w:val="00A91BA6"/>
    <w:rsid w:val="00A931F1"/>
    <w:rsid w:val="00AB0DA8"/>
    <w:rsid w:val="00AB5450"/>
    <w:rsid w:val="00AC245E"/>
    <w:rsid w:val="00AC4804"/>
    <w:rsid w:val="00AC50A8"/>
    <w:rsid w:val="00AC63AA"/>
    <w:rsid w:val="00AC73D7"/>
    <w:rsid w:val="00AC7B1F"/>
    <w:rsid w:val="00AD2CBE"/>
    <w:rsid w:val="00AE2011"/>
    <w:rsid w:val="00AE33B0"/>
    <w:rsid w:val="00AF023D"/>
    <w:rsid w:val="00AF2A2A"/>
    <w:rsid w:val="00AF4405"/>
    <w:rsid w:val="00AF6158"/>
    <w:rsid w:val="00B0040A"/>
    <w:rsid w:val="00B02BB7"/>
    <w:rsid w:val="00B04289"/>
    <w:rsid w:val="00B0437E"/>
    <w:rsid w:val="00B04D0D"/>
    <w:rsid w:val="00B071A4"/>
    <w:rsid w:val="00B1475F"/>
    <w:rsid w:val="00B20067"/>
    <w:rsid w:val="00B237EF"/>
    <w:rsid w:val="00B23DB5"/>
    <w:rsid w:val="00B24CB5"/>
    <w:rsid w:val="00B31748"/>
    <w:rsid w:val="00B37754"/>
    <w:rsid w:val="00B41286"/>
    <w:rsid w:val="00B419CE"/>
    <w:rsid w:val="00B478BC"/>
    <w:rsid w:val="00B517BE"/>
    <w:rsid w:val="00B55488"/>
    <w:rsid w:val="00B62D0D"/>
    <w:rsid w:val="00B63CED"/>
    <w:rsid w:val="00B64A7F"/>
    <w:rsid w:val="00B72F97"/>
    <w:rsid w:val="00B73C95"/>
    <w:rsid w:val="00B8049E"/>
    <w:rsid w:val="00B90656"/>
    <w:rsid w:val="00B91ED0"/>
    <w:rsid w:val="00B95893"/>
    <w:rsid w:val="00B961B5"/>
    <w:rsid w:val="00B9743D"/>
    <w:rsid w:val="00BA2513"/>
    <w:rsid w:val="00BA3DD0"/>
    <w:rsid w:val="00BA4C87"/>
    <w:rsid w:val="00BA7DC4"/>
    <w:rsid w:val="00BB6E0E"/>
    <w:rsid w:val="00BC0E62"/>
    <w:rsid w:val="00BC0EC8"/>
    <w:rsid w:val="00BC4B88"/>
    <w:rsid w:val="00BD2570"/>
    <w:rsid w:val="00BD31B2"/>
    <w:rsid w:val="00BD3F3F"/>
    <w:rsid w:val="00BD6F4B"/>
    <w:rsid w:val="00BD708D"/>
    <w:rsid w:val="00BF053B"/>
    <w:rsid w:val="00C03DEF"/>
    <w:rsid w:val="00C052DB"/>
    <w:rsid w:val="00C0539B"/>
    <w:rsid w:val="00C10DEE"/>
    <w:rsid w:val="00C15987"/>
    <w:rsid w:val="00C165DF"/>
    <w:rsid w:val="00C1766A"/>
    <w:rsid w:val="00C17A12"/>
    <w:rsid w:val="00C20ED0"/>
    <w:rsid w:val="00C24A1A"/>
    <w:rsid w:val="00C250A6"/>
    <w:rsid w:val="00C27794"/>
    <w:rsid w:val="00C27E7A"/>
    <w:rsid w:val="00C33A4C"/>
    <w:rsid w:val="00C34061"/>
    <w:rsid w:val="00C445D5"/>
    <w:rsid w:val="00C44D61"/>
    <w:rsid w:val="00C45B3A"/>
    <w:rsid w:val="00C539AB"/>
    <w:rsid w:val="00C543D9"/>
    <w:rsid w:val="00C5524A"/>
    <w:rsid w:val="00C55B93"/>
    <w:rsid w:val="00C5668F"/>
    <w:rsid w:val="00C57195"/>
    <w:rsid w:val="00C60B97"/>
    <w:rsid w:val="00C63B91"/>
    <w:rsid w:val="00C655FC"/>
    <w:rsid w:val="00C709FA"/>
    <w:rsid w:val="00C71091"/>
    <w:rsid w:val="00C731F0"/>
    <w:rsid w:val="00C755BC"/>
    <w:rsid w:val="00C77A6E"/>
    <w:rsid w:val="00C90C58"/>
    <w:rsid w:val="00C91D40"/>
    <w:rsid w:val="00C91F19"/>
    <w:rsid w:val="00C93699"/>
    <w:rsid w:val="00C94A9D"/>
    <w:rsid w:val="00C96E86"/>
    <w:rsid w:val="00C97096"/>
    <w:rsid w:val="00CA047E"/>
    <w:rsid w:val="00CA156B"/>
    <w:rsid w:val="00CA32D5"/>
    <w:rsid w:val="00CA3A41"/>
    <w:rsid w:val="00CA5B1D"/>
    <w:rsid w:val="00CA79FA"/>
    <w:rsid w:val="00CA7E6D"/>
    <w:rsid w:val="00CB1136"/>
    <w:rsid w:val="00CB3CE7"/>
    <w:rsid w:val="00CB4A69"/>
    <w:rsid w:val="00CB56D5"/>
    <w:rsid w:val="00CB5C0B"/>
    <w:rsid w:val="00CB5C7E"/>
    <w:rsid w:val="00CB5D6C"/>
    <w:rsid w:val="00CC358B"/>
    <w:rsid w:val="00CC45B5"/>
    <w:rsid w:val="00CC4F3E"/>
    <w:rsid w:val="00CC66B8"/>
    <w:rsid w:val="00CD397E"/>
    <w:rsid w:val="00CD77B0"/>
    <w:rsid w:val="00CD7AFE"/>
    <w:rsid w:val="00CE7B86"/>
    <w:rsid w:val="00CF371E"/>
    <w:rsid w:val="00CF6CFE"/>
    <w:rsid w:val="00D07E12"/>
    <w:rsid w:val="00D1163F"/>
    <w:rsid w:val="00D12DB2"/>
    <w:rsid w:val="00D2014C"/>
    <w:rsid w:val="00D20E3C"/>
    <w:rsid w:val="00D2197E"/>
    <w:rsid w:val="00D2575F"/>
    <w:rsid w:val="00D25B76"/>
    <w:rsid w:val="00D273A2"/>
    <w:rsid w:val="00D27F44"/>
    <w:rsid w:val="00D30D55"/>
    <w:rsid w:val="00D338BB"/>
    <w:rsid w:val="00D40D57"/>
    <w:rsid w:val="00D43F36"/>
    <w:rsid w:val="00D52AA7"/>
    <w:rsid w:val="00D52DB4"/>
    <w:rsid w:val="00D539CC"/>
    <w:rsid w:val="00D5730F"/>
    <w:rsid w:val="00D573F8"/>
    <w:rsid w:val="00D608E7"/>
    <w:rsid w:val="00D634F7"/>
    <w:rsid w:val="00D64785"/>
    <w:rsid w:val="00D65561"/>
    <w:rsid w:val="00D675DF"/>
    <w:rsid w:val="00D75E8C"/>
    <w:rsid w:val="00D76D5D"/>
    <w:rsid w:val="00D76DAF"/>
    <w:rsid w:val="00D77010"/>
    <w:rsid w:val="00D77036"/>
    <w:rsid w:val="00D77335"/>
    <w:rsid w:val="00D815EE"/>
    <w:rsid w:val="00D81DE2"/>
    <w:rsid w:val="00D81F5E"/>
    <w:rsid w:val="00D82ED9"/>
    <w:rsid w:val="00D838F9"/>
    <w:rsid w:val="00D85DC5"/>
    <w:rsid w:val="00D873F7"/>
    <w:rsid w:val="00D90340"/>
    <w:rsid w:val="00D91B3C"/>
    <w:rsid w:val="00D92140"/>
    <w:rsid w:val="00D92D56"/>
    <w:rsid w:val="00D9311C"/>
    <w:rsid w:val="00D94ADA"/>
    <w:rsid w:val="00D97449"/>
    <w:rsid w:val="00D97A8B"/>
    <w:rsid w:val="00DB580C"/>
    <w:rsid w:val="00DC21DD"/>
    <w:rsid w:val="00DC3130"/>
    <w:rsid w:val="00DD22F4"/>
    <w:rsid w:val="00DD48CF"/>
    <w:rsid w:val="00DD50ED"/>
    <w:rsid w:val="00DD5937"/>
    <w:rsid w:val="00DE5D9F"/>
    <w:rsid w:val="00DE5F5C"/>
    <w:rsid w:val="00E01980"/>
    <w:rsid w:val="00E043D1"/>
    <w:rsid w:val="00E04644"/>
    <w:rsid w:val="00E10D46"/>
    <w:rsid w:val="00E12AC5"/>
    <w:rsid w:val="00E13BA0"/>
    <w:rsid w:val="00E14C1C"/>
    <w:rsid w:val="00E170F0"/>
    <w:rsid w:val="00E227DF"/>
    <w:rsid w:val="00E23525"/>
    <w:rsid w:val="00E24EB3"/>
    <w:rsid w:val="00E25FF2"/>
    <w:rsid w:val="00E32BA4"/>
    <w:rsid w:val="00E44283"/>
    <w:rsid w:val="00E46BDD"/>
    <w:rsid w:val="00E46E46"/>
    <w:rsid w:val="00E50B61"/>
    <w:rsid w:val="00E50B7F"/>
    <w:rsid w:val="00E5254D"/>
    <w:rsid w:val="00E539CA"/>
    <w:rsid w:val="00E55008"/>
    <w:rsid w:val="00E551A4"/>
    <w:rsid w:val="00E618A7"/>
    <w:rsid w:val="00E645D7"/>
    <w:rsid w:val="00E66225"/>
    <w:rsid w:val="00E71E4E"/>
    <w:rsid w:val="00E733F7"/>
    <w:rsid w:val="00E765D7"/>
    <w:rsid w:val="00E81EDD"/>
    <w:rsid w:val="00E86E0D"/>
    <w:rsid w:val="00E91B84"/>
    <w:rsid w:val="00E93A0D"/>
    <w:rsid w:val="00E93F36"/>
    <w:rsid w:val="00EA0191"/>
    <w:rsid w:val="00EA0CBD"/>
    <w:rsid w:val="00EA0D8F"/>
    <w:rsid w:val="00EA11E7"/>
    <w:rsid w:val="00EA26F6"/>
    <w:rsid w:val="00EA5108"/>
    <w:rsid w:val="00EB5A94"/>
    <w:rsid w:val="00EB7BAE"/>
    <w:rsid w:val="00EB7DA3"/>
    <w:rsid w:val="00EC3763"/>
    <w:rsid w:val="00EC6355"/>
    <w:rsid w:val="00EC684F"/>
    <w:rsid w:val="00EC68F9"/>
    <w:rsid w:val="00EC70CF"/>
    <w:rsid w:val="00EC71D7"/>
    <w:rsid w:val="00ED76AD"/>
    <w:rsid w:val="00EE26C2"/>
    <w:rsid w:val="00EE58C6"/>
    <w:rsid w:val="00EE7196"/>
    <w:rsid w:val="00EE7377"/>
    <w:rsid w:val="00EF14B3"/>
    <w:rsid w:val="00EF313A"/>
    <w:rsid w:val="00F003C5"/>
    <w:rsid w:val="00F0234B"/>
    <w:rsid w:val="00F0611A"/>
    <w:rsid w:val="00F116E4"/>
    <w:rsid w:val="00F12066"/>
    <w:rsid w:val="00F14EA4"/>
    <w:rsid w:val="00F179BE"/>
    <w:rsid w:val="00F20EC3"/>
    <w:rsid w:val="00F22B8B"/>
    <w:rsid w:val="00F24A77"/>
    <w:rsid w:val="00F27449"/>
    <w:rsid w:val="00F30198"/>
    <w:rsid w:val="00F335FB"/>
    <w:rsid w:val="00F34961"/>
    <w:rsid w:val="00F3669A"/>
    <w:rsid w:val="00F40E0B"/>
    <w:rsid w:val="00F4570E"/>
    <w:rsid w:val="00F5426D"/>
    <w:rsid w:val="00F562AD"/>
    <w:rsid w:val="00F56951"/>
    <w:rsid w:val="00F57DB8"/>
    <w:rsid w:val="00F60040"/>
    <w:rsid w:val="00F61A9F"/>
    <w:rsid w:val="00F62D0F"/>
    <w:rsid w:val="00F6322E"/>
    <w:rsid w:val="00F65767"/>
    <w:rsid w:val="00F675A2"/>
    <w:rsid w:val="00F8254B"/>
    <w:rsid w:val="00F82BFC"/>
    <w:rsid w:val="00F839FE"/>
    <w:rsid w:val="00F85FC0"/>
    <w:rsid w:val="00F8629D"/>
    <w:rsid w:val="00F93995"/>
    <w:rsid w:val="00FA7981"/>
    <w:rsid w:val="00FA7FBE"/>
    <w:rsid w:val="00FB0CFE"/>
    <w:rsid w:val="00FB5671"/>
    <w:rsid w:val="00FC0D40"/>
    <w:rsid w:val="00FC2D3A"/>
    <w:rsid w:val="00FC544D"/>
    <w:rsid w:val="00FC74EA"/>
    <w:rsid w:val="00FC7CDE"/>
    <w:rsid w:val="00FD53EB"/>
    <w:rsid w:val="00FD7929"/>
    <w:rsid w:val="00FE338B"/>
    <w:rsid w:val="00FE45E1"/>
    <w:rsid w:val="00FE5D85"/>
    <w:rsid w:val="00FF03B0"/>
    <w:rsid w:val="00FF0D24"/>
    <w:rsid w:val="00FF1739"/>
    <w:rsid w:val="00FF2844"/>
    <w:rsid w:val="00FF4579"/>
    <w:rsid w:val="00FF67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D98D2"/>
  <w15:docId w15:val="{91DDF663-2A3A-4C69-A947-860FD874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91C12"/>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rsid w:val="00EA0CBD"/>
    <w:pPr>
      <w:tabs>
        <w:tab w:val="center" w:pos="4153"/>
        <w:tab w:val="right" w:pos="8306"/>
      </w:tabs>
    </w:pPr>
  </w:style>
  <w:style w:type="paragraph" w:customStyle="1" w:styleId="statymopavad">
    <w:name w:val="?statymo pavad."/>
    <w:basedOn w:val="prastasis"/>
    <w:rsid w:val="00EA0CBD"/>
    <w:pPr>
      <w:spacing w:line="360" w:lineRule="auto"/>
      <w:ind w:firstLine="720"/>
      <w:jc w:val="center"/>
    </w:pPr>
    <w:rPr>
      <w:rFonts w:ascii="TimesLT" w:hAnsi="TimesLT"/>
      <w:caps/>
      <w:szCs w:val="20"/>
    </w:rPr>
  </w:style>
  <w:style w:type="character" w:customStyle="1" w:styleId="Pareigos">
    <w:name w:val="Pareigos"/>
    <w:rsid w:val="00EA0CBD"/>
    <w:rPr>
      <w:rFonts w:ascii="TimesLT" w:hAnsi="TimesLT"/>
      <w:caps/>
      <w:sz w:val="24"/>
    </w:rPr>
  </w:style>
  <w:style w:type="character" w:styleId="Hipersaitas">
    <w:name w:val="Hyperlink"/>
    <w:uiPriority w:val="99"/>
    <w:rsid w:val="00EA0CBD"/>
    <w:rPr>
      <w:color w:val="0000FF"/>
      <w:u w:val="single"/>
    </w:rPr>
  </w:style>
  <w:style w:type="paragraph" w:styleId="Debesliotekstas">
    <w:name w:val="Balloon Text"/>
    <w:basedOn w:val="prastasis"/>
    <w:semiHidden/>
    <w:rsid w:val="00F40E0B"/>
    <w:rPr>
      <w:rFonts w:ascii="Tahoma" w:hAnsi="Tahoma" w:cs="Tahoma"/>
      <w:sz w:val="16"/>
      <w:szCs w:val="16"/>
    </w:rPr>
  </w:style>
  <w:style w:type="character" w:customStyle="1" w:styleId="AntratsDiagrama">
    <w:name w:val="Antraštės Diagrama"/>
    <w:aliases w:val="Specialioji žyma Diagrama"/>
    <w:link w:val="Antrats"/>
    <w:uiPriority w:val="99"/>
    <w:rsid w:val="007202F7"/>
    <w:rPr>
      <w:sz w:val="24"/>
      <w:szCs w:val="24"/>
      <w:lang w:eastAsia="en-US"/>
    </w:rPr>
  </w:style>
  <w:style w:type="paragraph" w:customStyle="1" w:styleId="bodytext">
    <w:name w:val="bodytext"/>
    <w:basedOn w:val="prastasis"/>
    <w:rsid w:val="00820C4D"/>
    <w:pPr>
      <w:spacing w:before="100" w:beforeAutospacing="1" w:after="100" w:afterAutospacing="1"/>
    </w:pPr>
    <w:rPr>
      <w:lang w:eastAsia="lt-LT"/>
    </w:rPr>
  </w:style>
  <w:style w:type="character" w:customStyle="1" w:styleId="Neapdorotaspaminjimas1">
    <w:name w:val="Neapdorotas paminėjimas1"/>
    <w:uiPriority w:val="99"/>
    <w:semiHidden/>
    <w:unhideWhenUsed/>
    <w:rsid w:val="00E551A4"/>
    <w:rPr>
      <w:color w:val="605E5C"/>
      <w:shd w:val="clear" w:color="auto" w:fill="E1DFDD"/>
    </w:rPr>
  </w:style>
  <w:style w:type="paragraph" w:styleId="Sraopastraipa">
    <w:name w:val="List Paragraph"/>
    <w:basedOn w:val="prastasis"/>
    <w:link w:val="SraopastraipaDiagrama"/>
    <w:uiPriority w:val="34"/>
    <w:qFormat/>
    <w:rsid w:val="00D40D57"/>
    <w:pPr>
      <w:ind w:left="720"/>
    </w:pPr>
    <w:rPr>
      <w:rFonts w:ascii="Calibri" w:eastAsia="Calibri" w:hAnsi="Calibri" w:cs="Calibri"/>
      <w:sz w:val="22"/>
      <w:szCs w:val="22"/>
    </w:r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925100"/>
    <w:rPr>
      <w:sz w:val="16"/>
      <w:szCs w:val="16"/>
    </w:rPr>
  </w:style>
  <w:style w:type="paragraph" w:styleId="Komentarotekstas">
    <w:name w:val="annotation text"/>
    <w:basedOn w:val="prastasis"/>
    <w:link w:val="KomentarotekstasDiagrama"/>
    <w:rsid w:val="00925100"/>
    <w:rPr>
      <w:sz w:val="20"/>
      <w:szCs w:val="20"/>
    </w:rPr>
  </w:style>
  <w:style w:type="character" w:customStyle="1" w:styleId="KomentarotekstasDiagrama">
    <w:name w:val="Komentaro tekstas Diagrama"/>
    <w:basedOn w:val="Numatytasispastraiposriftas"/>
    <w:link w:val="Komentarotekstas"/>
    <w:rsid w:val="00925100"/>
    <w:rPr>
      <w:lang w:eastAsia="en-US"/>
    </w:rPr>
  </w:style>
  <w:style w:type="paragraph" w:styleId="Komentarotema">
    <w:name w:val="annotation subject"/>
    <w:basedOn w:val="Komentarotekstas"/>
    <w:next w:val="Komentarotekstas"/>
    <w:link w:val="KomentarotemaDiagrama"/>
    <w:rsid w:val="00925100"/>
    <w:rPr>
      <w:b/>
      <w:bCs/>
    </w:rPr>
  </w:style>
  <w:style w:type="character" w:customStyle="1" w:styleId="KomentarotemaDiagrama">
    <w:name w:val="Komentaro tema Diagrama"/>
    <w:basedOn w:val="KomentarotekstasDiagrama"/>
    <w:link w:val="Komentarotema"/>
    <w:rsid w:val="00925100"/>
    <w:rPr>
      <w:b/>
      <w:bCs/>
      <w:lang w:eastAsia="en-US"/>
    </w:rPr>
  </w:style>
  <w:style w:type="character" w:customStyle="1" w:styleId="statymoNr">
    <w:name w:val="?statymo Nr."/>
    <w:rsid w:val="00EF14B3"/>
    <w:rPr>
      <w:rFonts w:ascii="HelveticaLT" w:hAnsi="HelveticaLT"/>
    </w:rPr>
  </w:style>
  <w:style w:type="character" w:styleId="Emfaz">
    <w:name w:val="Emphasis"/>
    <w:uiPriority w:val="20"/>
    <w:qFormat/>
    <w:rsid w:val="00095D16"/>
    <w:rPr>
      <w:i/>
      <w:iCs/>
    </w:rPr>
  </w:style>
  <w:style w:type="paragraph" w:styleId="prastasiniatinklio">
    <w:name w:val="Normal (Web)"/>
    <w:basedOn w:val="prastasis"/>
    <w:uiPriority w:val="99"/>
    <w:unhideWhenUsed/>
    <w:rsid w:val="00095D16"/>
    <w:pPr>
      <w:spacing w:before="100" w:beforeAutospacing="1" w:after="100"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character" w:customStyle="1" w:styleId="PoratDiagrama">
    <w:name w:val="Poraštė Diagrama"/>
    <w:basedOn w:val="Numatytasispastraiposriftas"/>
    <w:link w:val="Porat"/>
    <w:rsid w:val="00B1475F"/>
    <w:rPr>
      <w:sz w:val="24"/>
      <w:szCs w:val="24"/>
      <w:lang w:eastAsia="en-US"/>
    </w:rPr>
  </w:style>
  <w:style w:type="character" w:customStyle="1" w:styleId="Neapdorotaspaminjimas2">
    <w:name w:val="Neapdorotas paminėjimas2"/>
    <w:basedOn w:val="Numatytasispastraiposriftas"/>
    <w:uiPriority w:val="99"/>
    <w:semiHidden/>
    <w:unhideWhenUsed/>
    <w:rsid w:val="003063A4"/>
    <w:rPr>
      <w:color w:val="605E5C"/>
      <w:shd w:val="clear" w:color="auto" w:fill="E1DFDD"/>
    </w:rPr>
  </w:style>
  <w:style w:type="character" w:customStyle="1" w:styleId="SraopastraipaDiagrama">
    <w:name w:val="Sąrašo pastraipa Diagrama"/>
    <w:link w:val="Sraopastraipa"/>
    <w:uiPriority w:val="34"/>
    <w:rsid w:val="008167B7"/>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07348">
      <w:bodyDiv w:val="1"/>
      <w:marLeft w:val="0"/>
      <w:marRight w:val="0"/>
      <w:marTop w:val="0"/>
      <w:marBottom w:val="0"/>
      <w:divBdr>
        <w:top w:val="none" w:sz="0" w:space="0" w:color="auto"/>
        <w:left w:val="none" w:sz="0" w:space="0" w:color="auto"/>
        <w:bottom w:val="none" w:sz="0" w:space="0" w:color="auto"/>
        <w:right w:val="none" w:sz="0" w:space="0" w:color="auto"/>
      </w:divBdr>
      <w:divsChild>
        <w:div w:id="164440387">
          <w:marLeft w:val="0"/>
          <w:marRight w:val="0"/>
          <w:marTop w:val="0"/>
          <w:marBottom w:val="0"/>
          <w:divBdr>
            <w:top w:val="none" w:sz="0" w:space="0" w:color="auto"/>
            <w:left w:val="none" w:sz="0" w:space="0" w:color="auto"/>
            <w:bottom w:val="none" w:sz="0" w:space="0" w:color="auto"/>
            <w:right w:val="none" w:sz="0" w:space="0" w:color="auto"/>
          </w:divBdr>
        </w:div>
        <w:div w:id="339738885">
          <w:marLeft w:val="0"/>
          <w:marRight w:val="0"/>
          <w:marTop w:val="0"/>
          <w:marBottom w:val="0"/>
          <w:divBdr>
            <w:top w:val="none" w:sz="0" w:space="0" w:color="auto"/>
            <w:left w:val="none" w:sz="0" w:space="0" w:color="auto"/>
            <w:bottom w:val="none" w:sz="0" w:space="0" w:color="auto"/>
            <w:right w:val="none" w:sz="0" w:space="0" w:color="auto"/>
          </w:divBdr>
        </w:div>
        <w:div w:id="514803870">
          <w:marLeft w:val="0"/>
          <w:marRight w:val="0"/>
          <w:marTop w:val="0"/>
          <w:marBottom w:val="0"/>
          <w:divBdr>
            <w:top w:val="none" w:sz="0" w:space="0" w:color="auto"/>
            <w:left w:val="none" w:sz="0" w:space="0" w:color="auto"/>
            <w:bottom w:val="none" w:sz="0" w:space="0" w:color="auto"/>
            <w:right w:val="none" w:sz="0" w:space="0" w:color="auto"/>
          </w:divBdr>
        </w:div>
        <w:div w:id="1790120615">
          <w:marLeft w:val="0"/>
          <w:marRight w:val="0"/>
          <w:marTop w:val="0"/>
          <w:marBottom w:val="0"/>
          <w:divBdr>
            <w:top w:val="none" w:sz="0" w:space="0" w:color="auto"/>
            <w:left w:val="none" w:sz="0" w:space="0" w:color="auto"/>
            <w:bottom w:val="none" w:sz="0" w:space="0" w:color="auto"/>
            <w:right w:val="none" w:sz="0" w:space="0" w:color="auto"/>
          </w:divBdr>
        </w:div>
      </w:divsChild>
    </w:div>
    <w:div w:id="264307061">
      <w:bodyDiv w:val="1"/>
      <w:marLeft w:val="0"/>
      <w:marRight w:val="0"/>
      <w:marTop w:val="0"/>
      <w:marBottom w:val="0"/>
      <w:divBdr>
        <w:top w:val="none" w:sz="0" w:space="0" w:color="auto"/>
        <w:left w:val="none" w:sz="0" w:space="0" w:color="auto"/>
        <w:bottom w:val="none" w:sz="0" w:space="0" w:color="auto"/>
        <w:right w:val="none" w:sz="0" w:space="0" w:color="auto"/>
      </w:divBdr>
    </w:div>
    <w:div w:id="496195543">
      <w:bodyDiv w:val="1"/>
      <w:marLeft w:val="0"/>
      <w:marRight w:val="0"/>
      <w:marTop w:val="0"/>
      <w:marBottom w:val="0"/>
      <w:divBdr>
        <w:top w:val="none" w:sz="0" w:space="0" w:color="auto"/>
        <w:left w:val="none" w:sz="0" w:space="0" w:color="auto"/>
        <w:bottom w:val="none" w:sz="0" w:space="0" w:color="auto"/>
        <w:right w:val="none" w:sz="0" w:space="0" w:color="auto"/>
      </w:divBdr>
    </w:div>
    <w:div w:id="800928880">
      <w:bodyDiv w:val="1"/>
      <w:marLeft w:val="0"/>
      <w:marRight w:val="0"/>
      <w:marTop w:val="0"/>
      <w:marBottom w:val="0"/>
      <w:divBdr>
        <w:top w:val="none" w:sz="0" w:space="0" w:color="auto"/>
        <w:left w:val="none" w:sz="0" w:space="0" w:color="auto"/>
        <w:bottom w:val="none" w:sz="0" w:space="0" w:color="auto"/>
        <w:right w:val="none" w:sz="0" w:space="0" w:color="auto"/>
      </w:divBdr>
    </w:div>
    <w:div w:id="1214923595">
      <w:bodyDiv w:val="1"/>
      <w:marLeft w:val="0"/>
      <w:marRight w:val="0"/>
      <w:marTop w:val="0"/>
      <w:marBottom w:val="0"/>
      <w:divBdr>
        <w:top w:val="none" w:sz="0" w:space="0" w:color="auto"/>
        <w:left w:val="none" w:sz="0" w:space="0" w:color="auto"/>
        <w:bottom w:val="none" w:sz="0" w:space="0" w:color="auto"/>
        <w:right w:val="none" w:sz="0" w:space="0" w:color="auto"/>
      </w:divBdr>
    </w:div>
    <w:div w:id="1230463237">
      <w:bodyDiv w:val="1"/>
      <w:marLeft w:val="0"/>
      <w:marRight w:val="0"/>
      <w:marTop w:val="0"/>
      <w:marBottom w:val="0"/>
      <w:divBdr>
        <w:top w:val="none" w:sz="0" w:space="0" w:color="auto"/>
        <w:left w:val="none" w:sz="0" w:space="0" w:color="auto"/>
        <w:bottom w:val="none" w:sz="0" w:space="0" w:color="auto"/>
        <w:right w:val="none" w:sz="0" w:space="0" w:color="auto"/>
      </w:divBdr>
    </w:div>
    <w:div w:id="1247761635">
      <w:bodyDiv w:val="1"/>
      <w:marLeft w:val="0"/>
      <w:marRight w:val="0"/>
      <w:marTop w:val="0"/>
      <w:marBottom w:val="0"/>
      <w:divBdr>
        <w:top w:val="none" w:sz="0" w:space="0" w:color="auto"/>
        <w:left w:val="none" w:sz="0" w:space="0" w:color="auto"/>
        <w:bottom w:val="none" w:sz="0" w:space="0" w:color="auto"/>
        <w:right w:val="none" w:sz="0" w:space="0" w:color="auto"/>
      </w:divBdr>
      <w:divsChild>
        <w:div w:id="419102922">
          <w:marLeft w:val="0"/>
          <w:marRight w:val="0"/>
          <w:marTop w:val="0"/>
          <w:marBottom w:val="0"/>
          <w:divBdr>
            <w:top w:val="none" w:sz="0" w:space="0" w:color="auto"/>
            <w:left w:val="none" w:sz="0" w:space="0" w:color="auto"/>
            <w:bottom w:val="none" w:sz="0" w:space="0" w:color="auto"/>
            <w:right w:val="none" w:sz="0" w:space="0" w:color="auto"/>
          </w:divBdr>
        </w:div>
      </w:divsChild>
    </w:div>
    <w:div w:id="1345933781">
      <w:bodyDiv w:val="1"/>
      <w:marLeft w:val="0"/>
      <w:marRight w:val="0"/>
      <w:marTop w:val="0"/>
      <w:marBottom w:val="0"/>
      <w:divBdr>
        <w:top w:val="none" w:sz="0" w:space="0" w:color="auto"/>
        <w:left w:val="none" w:sz="0" w:space="0" w:color="auto"/>
        <w:bottom w:val="none" w:sz="0" w:space="0" w:color="auto"/>
        <w:right w:val="none" w:sz="0" w:space="0" w:color="auto"/>
      </w:divBdr>
    </w:div>
    <w:div w:id="1561750711">
      <w:bodyDiv w:val="1"/>
      <w:marLeft w:val="0"/>
      <w:marRight w:val="0"/>
      <w:marTop w:val="0"/>
      <w:marBottom w:val="0"/>
      <w:divBdr>
        <w:top w:val="none" w:sz="0" w:space="0" w:color="auto"/>
        <w:left w:val="none" w:sz="0" w:space="0" w:color="auto"/>
        <w:bottom w:val="none" w:sz="0" w:space="0" w:color="auto"/>
        <w:right w:val="none" w:sz="0" w:space="0" w:color="auto"/>
      </w:divBdr>
    </w:div>
    <w:div w:id="20127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onas.jackus@klaipedos-r.lt" TargetMode="External"/><Relationship Id="rId7" Type="http://schemas.openxmlformats.org/officeDocument/2006/relationships/endnotes" Target="endnotes.xml"/><Relationship Id="rId12" Type="http://schemas.openxmlformats.org/officeDocument/2006/relationships/hyperlink" Target="http://www.e-tar.lt/portal/lt/legalAct/TAR.B49EEDC9171B/dZsZdTYpHS"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ar.lt/portal/lt/legalAct/585f9850c05211e688d0ed775a2e782a/OYwWPEFyHV"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hyperlink" Target="http://www.e-tar.lt/portal/lt/legalAct/TAR.B49EEDC9171B/dZsZdTYpHS"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www.e-tar.lt/portal/lt/legalAct/585f9850c05211e688d0ed775a2e782a/OYwWPEFyHV" TargetMode="External"/><Relationship Id="rId14" Type="http://schemas.openxmlformats.org/officeDocument/2006/relationships/image" Target="media/image3.jpe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10.jpg"/></Relationships>
</file>

<file path=word/_rels/footer3.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F:\TMP\Mero%20ras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98FC3-79B6-4069-B2C7-A8BC540D9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rastas.dotx</Template>
  <TotalTime>823</TotalTime>
  <Pages>13</Pages>
  <Words>3376</Words>
  <Characters>23749</Characters>
  <Application>Microsoft Office Word</Application>
  <DocSecurity>0</DocSecurity>
  <Lines>197</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27071</CharactersWithSpaces>
  <SharedDoc>false</SharedDoc>
  <HLinks>
    <vt:vector size="54" baseType="variant">
      <vt:variant>
        <vt:i4>5767186</vt:i4>
      </vt:variant>
      <vt:variant>
        <vt:i4>24</vt:i4>
      </vt:variant>
      <vt:variant>
        <vt:i4>0</vt:i4>
      </vt:variant>
      <vt:variant>
        <vt:i4>5</vt:i4>
      </vt:variant>
      <vt:variant>
        <vt:lpwstr>https://vtpsi.lrv.lt/lt/naujienos/statyba-leidziantis-dokumentas-vietines-reiksmes-keliui</vt:lpwstr>
      </vt:variant>
      <vt:variant>
        <vt:lpwstr/>
      </vt:variant>
      <vt:variant>
        <vt:i4>720923</vt:i4>
      </vt:variant>
      <vt:variant>
        <vt:i4>21</vt:i4>
      </vt:variant>
      <vt:variant>
        <vt:i4>0</vt:i4>
      </vt:variant>
      <vt:variant>
        <vt:i4>5</vt:i4>
      </vt:variant>
      <vt:variant>
        <vt:lpwstr>https://www.e-tar.lt/portal/lt/legalAct/585f9850c05211e688d0ed775a2e782a/asr</vt:lpwstr>
      </vt:variant>
      <vt:variant>
        <vt:lpwstr/>
      </vt:variant>
      <vt:variant>
        <vt:i4>6815793</vt:i4>
      </vt:variant>
      <vt:variant>
        <vt:i4>18</vt:i4>
      </vt:variant>
      <vt:variant>
        <vt:i4>0</vt:i4>
      </vt:variant>
      <vt:variant>
        <vt:i4>5</vt:i4>
      </vt:variant>
      <vt:variant>
        <vt:lpwstr>https://www.e-tar.lt/portal/lt/legalAct/c14e6210afe511e6b844f0f29024f5ac/caRbGSOQbK</vt:lpwstr>
      </vt:variant>
      <vt:variant>
        <vt:lpwstr/>
      </vt:variant>
      <vt:variant>
        <vt:i4>4587551</vt:i4>
      </vt:variant>
      <vt:variant>
        <vt:i4>15</vt:i4>
      </vt:variant>
      <vt:variant>
        <vt:i4>0</vt:i4>
      </vt:variant>
      <vt:variant>
        <vt:i4>5</vt:i4>
      </vt:variant>
      <vt:variant>
        <vt:lpwstr>https://www.e-tar.lt/portal/lt/legalAct/TAR.4DB4BDB4B44C/asr</vt:lpwstr>
      </vt:variant>
      <vt:variant>
        <vt:lpwstr/>
      </vt:variant>
      <vt:variant>
        <vt:i4>5505042</vt:i4>
      </vt:variant>
      <vt:variant>
        <vt:i4>12</vt:i4>
      </vt:variant>
      <vt:variant>
        <vt:i4>0</vt:i4>
      </vt:variant>
      <vt:variant>
        <vt:i4>5</vt:i4>
      </vt:variant>
      <vt:variant>
        <vt:lpwstr>https://map.tpdr.lt/tpdr-gis/index.jsp?action=tpdrPortal</vt:lpwstr>
      </vt:variant>
      <vt:variant>
        <vt:lpwstr/>
      </vt:variant>
      <vt:variant>
        <vt:i4>3342461</vt:i4>
      </vt:variant>
      <vt:variant>
        <vt:i4>9</vt:i4>
      </vt:variant>
      <vt:variant>
        <vt:i4>0</vt:i4>
      </vt:variant>
      <vt:variant>
        <vt:i4>5</vt:i4>
      </vt:variant>
      <vt:variant>
        <vt:lpwstr>https://e-seimas.lrs.lt/portal/legalAct/lt/TAD/TAIS.318405/asr</vt:lpwstr>
      </vt:variant>
      <vt:variant>
        <vt:lpwstr/>
      </vt:variant>
      <vt:variant>
        <vt:i4>3735670</vt:i4>
      </vt:variant>
      <vt:variant>
        <vt:i4>6</vt:i4>
      </vt:variant>
      <vt:variant>
        <vt:i4>0</vt:i4>
      </vt:variant>
      <vt:variant>
        <vt:i4>5</vt:i4>
      </vt:variant>
      <vt:variant>
        <vt:lpwstr>https://e-seimas.lrs.lt/portal/legalAct/lt/TAD/TAIS.313209/asr</vt:lpwstr>
      </vt:variant>
      <vt:variant>
        <vt:lpwstr/>
      </vt:variant>
      <vt:variant>
        <vt:i4>69</vt:i4>
      </vt:variant>
      <vt:variant>
        <vt:i4>3</vt:i4>
      </vt:variant>
      <vt:variant>
        <vt:i4>0</vt:i4>
      </vt:variant>
      <vt:variant>
        <vt:i4>5</vt:i4>
      </vt:variant>
      <vt:variant>
        <vt:lpwstr>https://e-seimas.lrs.lt/portal/legalAct/lt/TAD/TAIS.6655/asr</vt:lpwstr>
      </vt:variant>
      <vt:variant>
        <vt:lpwstr/>
      </vt:variant>
      <vt:variant>
        <vt:i4>1179753</vt:i4>
      </vt:variant>
      <vt:variant>
        <vt:i4>0</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Dovilė Tamošiūnaitė</cp:lastModifiedBy>
  <cp:revision>48</cp:revision>
  <cp:lastPrinted>2020-05-12T12:56:00Z</cp:lastPrinted>
  <dcterms:created xsi:type="dcterms:W3CDTF">2024-09-17T14:00:00Z</dcterms:created>
  <dcterms:modified xsi:type="dcterms:W3CDTF">2025-12-19T07:51:00Z</dcterms:modified>
</cp:coreProperties>
</file>