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411475" w:rsidRDefault="003514D4" w:rsidP="006810BD">
      <w:pPr>
        <w:tabs>
          <w:tab w:val="right" w:leader="underscore" w:pos="8640"/>
        </w:tabs>
        <w:ind w:left="5103"/>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40BCB78D" w:rsidR="00D60E65" w:rsidRPr="00C55C3C" w:rsidRDefault="004E50C3" w:rsidP="009E7AF6">
      <w:pPr>
        <w:tabs>
          <w:tab w:val="right" w:leader="underscore" w:pos="8640"/>
        </w:tabs>
        <w:spacing w:after="360"/>
        <w:ind w:left="5103"/>
      </w:pPr>
      <w:r>
        <w:rPr>
          <w:color w:val="000000" w:themeColor="text1"/>
        </w:rPr>
        <w:t>2025-</w:t>
      </w:r>
      <w:r w:rsidR="00283661">
        <w:rPr>
          <w:color w:val="000000" w:themeColor="text1"/>
        </w:rPr>
        <w:t>12</w:t>
      </w:r>
      <w:r w:rsidR="0092429F">
        <w:rPr>
          <w:color w:val="000000" w:themeColor="text1"/>
        </w:rPr>
        <w:t>-</w:t>
      </w:r>
      <w:r w:rsidR="00EB48E5">
        <w:rPr>
          <w:color w:val="000000" w:themeColor="text1"/>
        </w:rPr>
        <w:t xml:space="preserve">19 </w:t>
      </w:r>
      <w:r w:rsidR="003514D4"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643D01" w:rsidRPr="008B5F03">
        <w:t xml:space="preserve"> </w:t>
      </w:r>
      <w:r w:rsidR="00A97DD4" w:rsidRPr="003C556F">
        <w:t>1</w:t>
      </w:r>
      <w:r w:rsidR="00D2184C">
        <w:t>/VPP-</w:t>
      </w:r>
      <w:r w:rsidR="00E55F35">
        <w:t>843</w:t>
      </w:r>
    </w:p>
    <w:p w14:paraId="51088F5E" w14:textId="77777777" w:rsidR="00652E9E" w:rsidRDefault="00652E9E" w:rsidP="003D1D6A">
      <w:pPr>
        <w:rPr>
          <w:b/>
          <w:i/>
          <w:iCs/>
        </w:rPr>
      </w:pPr>
    </w:p>
    <w:p w14:paraId="343800DA" w14:textId="77777777" w:rsidR="009E7AF6" w:rsidRPr="00B71EF4" w:rsidRDefault="009E7AF6" w:rsidP="009E7AF6">
      <w:pPr>
        <w:jc w:val="center"/>
        <w:rPr>
          <w:b/>
        </w:rPr>
      </w:pPr>
      <w:r w:rsidRPr="00B71EF4">
        <w:rPr>
          <w:b/>
        </w:rPr>
        <w:t>KAUNO RAJONO SAVIVALDYBĖS ADMINISTRACIJA</w:t>
      </w:r>
    </w:p>
    <w:p w14:paraId="40D53C1B" w14:textId="77777777" w:rsidR="004D57BD" w:rsidRPr="006B6532" w:rsidRDefault="004D57BD" w:rsidP="005137FE">
      <w:pPr>
        <w:rPr>
          <w:b/>
        </w:rPr>
      </w:pPr>
    </w:p>
    <w:p w14:paraId="52197B4E" w14:textId="41E11F38" w:rsidR="00E750F4" w:rsidRPr="00A81A6C" w:rsidRDefault="00E750F4" w:rsidP="00E750F4">
      <w:pPr>
        <w:jc w:val="center"/>
        <w:rPr>
          <w:b/>
        </w:rPr>
      </w:pPr>
      <w:r w:rsidRPr="00E96B44">
        <w:rPr>
          <w:b/>
          <w:bCs/>
        </w:rPr>
        <w:t>KAUNO RAJON</w:t>
      </w:r>
      <w:r w:rsidR="00E666F7">
        <w:rPr>
          <w:b/>
          <w:bCs/>
        </w:rPr>
        <w:t>O</w:t>
      </w:r>
      <w:r w:rsidR="0058292F">
        <w:rPr>
          <w:b/>
          <w:bCs/>
        </w:rPr>
        <w:t xml:space="preserve"> </w:t>
      </w:r>
      <w:r w:rsidRPr="00E96B44">
        <w:rPr>
          <w:b/>
          <w:bCs/>
        </w:rPr>
        <w:t>JURAGIŲ, ŠLIENAVOS, PAGYNĖS IR PAJIESIO KADASTRO VIETOVĖSE ESANČIŲ</w:t>
      </w:r>
      <w:r w:rsidR="0058292F">
        <w:rPr>
          <w:b/>
          <w:bCs/>
        </w:rPr>
        <w:t xml:space="preserve"> </w:t>
      </w:r>
      <w:r w:rsidRPr="00E96B44">
        <w:rPr>
          <w:b/>
          <w:bCs/>
        </w:rPr>
        <w:t>VALSTYBEI</w:t>
      </w:r>
      <w:r>
        <w:rPr>
          <w:b/>
          <w:bCs/>
        </w:rPr>
        <w:t xml:space="preserve"> </w:t>
      </w:r>
      <w:r w:rsidRPr="00E96B44">
        <w:rPr>
          <w:b/>
          <w:bCs/>
        </w:rPr>
        <w:t xml:space="preserve">PRIKLAUSANČIŲ MELIORACIJOS SISTEMŲ TYRINĖJIMO </w:t>
      </w:r>
      <w:r>
        <w:rPr>
          <w:b/>
          <w:bCs/>
        </w:rPr>
        <w:t xml:space="preserve">IR </w:t>
      </w:r>
      <w:r w:rsidRPr="00E96B44">
        <w:rPr>
          <w:b/>
          <w:bCs/>
        </w:rPr>
        <w:t>REKONSTRUKCIJOS TECHNINI</w:t>
      </w:r>
      <w:r>
        <w:rPr>
          <w:b/>
          <w:bCs/>
        </w:rPr>
        <w:t>Ų</w:t>
      </w:r>
      <w:r w:rsidRPr="00E96B44">
        <w:rPr>
          <w:b/>
          <w:bCs/>
        </w:rPr>
        <w:t xml:space="preserve"> DARB</w:t>
      </w:r>
      <w:r>
        <w:rPr>
          <w:b/>
          <w:bCs/>
        </w:rPr>
        <w:t>O</w:t>
      </w:r>
      <w:r w:rsidRPr="00E96B44">
        <w:rPr>
          <w:b/>
          <w:bCs/>
        </w:rPr>
        <w:t xml:space="preserve"> PROJEKT</w:t>
      </w:r>
      <w:r>
        <w:rPr>
          <w:b/>
          <w:bCs/>
        </w:rPr>
        <w:t>Ų</w:t>
      </w:r>
      <w:r w:rsidRPr="00E96B44">
        <w:rPr>
          <w:b/>
          <w:bCs/>
        </w:rPr>
        <w:br/>
        <w:t>PARENGIM</w:t>
      </w:r>
      <w:r>
        <w:rPr>
          <w:b/>
          <w:bCs/>
        </w:rPr>
        <w:t>O PASLAUGŲ VIEŠASIS PIRKIMAS</w:t>
      </w:r>
    </w:p>
    <w:p w14:paraId="58E2216B" w14:textId="77777777" w:rsidR="00C976A6" w:rsidRPr="006B6532" w:rsidRDefault="00C976A6" w:rsidP="002233F1">
      <w:pPr>
        <w:rPr>
          <w:b/>
        </w:rPr>
      </w:pPr>
    </w:p>
    <w:p w14:paraId="614BDBE2" w14:textId="77777777" w:rsidR="00652E9E" w:rsidRPr="0082701E" w:rsidRDefault="003514D4" w:rsidP="00652E9E">
      <w:pPr>
        <w:jc w:val="center"/>
        <w:rPr>
          <w:b/>
        </w:rPr>
      </w:pPr>
      <w:r w:rsidRPr="0082701E">
        <w:rPr>
          <w:b/>
        </w:rPr>
        <w:t xml:space="preserve">SUPAPRASTINTO ATVIRO </w:t>
      </w:r>
      <w:r w:rsidR="00E15758" w:rsidRPr="0082701E">
        <w:rPr>
          <w:b/>
        </w:rPr>
        <w:t xml:space="preserve">KONKURSO </w:t>
      </w:r>
      <w:r w:rsidR="0009391D" w:rsidRPr="0082701E">
        <w:rPr>
          <w:b/>
        </w:rPr>
        <w:t>SĄLYGOS</w:t>
      </w:r>
      <w:r w:rsidR="00AF5D90" w:rsidRPr="0082701E">
        <w:rPr>
          <w:b/>
        </w:rPr>
        <w:t>,</w:t>
      </w:r>
      <w:r w:rsidRPr="0082701E">
        <w:rPr>
          <w:b/>
        </w:rPr>
        <w:t xml:space="preserve"> </w:t>
      </w:r>
    </w:p>
    <w:p w14:paraId="14D797B5" w14:textId="53C5AB5C" w:rsidR="0059014B" w:rsidRPr="0082701E" w:rsidRDefault="003514D4" w:rsidP="00652E9E">
      <w:pPr>
        <w:jc w:val="center"/>
        <w:rPr>
          <w:b/>
        </w:rPr>
      </w:pPr>
      <w:r w:rsidRPr="0082701E">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92429F">
              <w:rPr>
                <w:lang w:val="pt-BR" w:eastAsia="lt-LT"/>
              </w:rPr>
              <w:t>EBVPD BEI</w:t>
            </w:r>
            <w:r w:rsidRPr="0092429F">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5284795F" w:rsidR="00C81166" w:rsidRPr="00247548"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w:t>
            </w:r>
            <w:r w:rsidR="003239A8">
              <w:rPr>
                <w:lang w:eastAsia="lt-LT"/>
              </w:rPr>
              <w:t>KOKYBĖS</w:t>
            </w:r>
            <w:r w:rsidR="00C81166" w:rsidRPr="00247548">
              <w:rPr>
                <w:lang w:eastAsia="lt-LT"/>
              </w:rPr>
              <w:t xml:space="preserve"> VADYBOS SISTEMŲ STANDARTAI</w:t>
            </w:r>
          </w:p>
          <w:p w14:paraId="5DC2B0D7" w14:textId="46F2604F" w:rsidR="00652E9E" w:rsidRPr="00247548" w:rsidRDefault="00652E9E">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1C88EEA2" w14:textId="77777777" w:rsidR="00E51058" w:rsidRDefault="002E1A5A" w:rsidP="00E51058">
      <w:pPr>
        <w:numPr>
          <w:ilvl w:val="0"/>
          <w:numId w:val="15"/>
        </w:numPr>
        <w:tabs>
          <w:tab w:val="left" w:pos="284"/>
          <w:tab w:val="left" w:pos="567"/>
          <w:tab w:val="left" w:pos="993"/>
        </w:tabs>
        <w:autoSpaceDN/>
        <w:ind w:left="0" w:firstLine="284"/>
        <w:contextualSpacing/>
        <w:jc w:val="both"/>
        <w:textAlignment w:val="auto"/>
      </w:pPr>
      <w:r w:rsidRPr="004D3F8A">
        <w:t xml:space="preserve">Pasiūlymo forma, pirkimo </w:t>
      </w:r>
      <w:r w:rsidR="00DB7E92" w:rsidRPr="004D3F8A">
        <w:t xml:space="preserve">sąlygų </w:t>
      </w:r>
      <w:r w:rsidRPr="004D3F8A">
        <w:t>1 priedas;</w:t>
      </w:r>
    </w:p>
    <w:p w14:paraId="480FC59B" w14:textId="77777777" w:rsidR="00E51058" w:rsidRDefault="00546CD9" w:rsidP="00E51058">
      <w:pPr>
        <w:numPr>
          <w:ilvl w:val="0"/>
          <w:numId w:val="15"/>
        </w:numPr>
        <w:tabs>
          <w:tab w:val="left" w:pos="284"/>
          <w:tab w:val="left" w:pos="567"/>
          <w:tab w:val="left" w:pos="993"/>
        </w:tabs>
        <w:autoSpaceDN/>
        <w:ind w:left="0" w:firstLine="284"/>
        <w:contextualSpacing/>
        <w:jc w:val="both"/>
        <w:textAlignment w:val="auto"/>
      </w:pPr>
      <w:r>
        <w:t>Techninė specifikacija, pirkimo sąlygų 2 priedas</w:t>
      </w:r>
      <w:r w:rsidR="00E51058">
        <w:t xml:space="preserve"> </w:t>
      </w:r>
      <w:r w:rsidR="00E51058" w:rsidRPr="00E51058">
        <w:rPr>
          <w:lang w:val="en-US"/>
        </w:rPr>
        <w:t>(pateikiama atskiru failu);</w:t>
      </w:r>
    </w:p>
    <w:p w14:paraId="4440960E" w14:textId="77777777" w:rsidR="00E51058" w:rsidRDefault="002E1A5A" w:rsidP="00E51058">
      <w:pPr>
        <w:numPr>
          <w:ilvl w:val="0"/>
          <w:numId w:val="15"/>
        </w:numPr>
        <w:tabs>
          <w:tab w:val="left" w:pos="284"/>
          <w:tab w:val="left" w:pos="567"/>
          <w:tab w:val="left" w:pos="993"/>
        </w:tabs>
        <w:autoSpaceDN/>
        <w:ind w:left="0" w:firstLine="284"/>
        <w:contextualSpacing/>
        <w:jc w:val="both"/>
        <w:textAlignment w:val="auto"/>
      </w:pPr>
      <w:r w:rsidRPr="00E51058">
        <w:rPr>
          <w:lang w:val="pt-BR"/>
        </w:rPr>
        <w:t>Pirkimo sutar</w:t>
      </w:r>
      <w:r w:rsidR="00C043F7" w:rsidRPr="00E51058">
        <w:rPr>
          <w:lang w:val="pt-BR"/>
        </w:rPr>
        <w:t>ties</w:t>
      </w:r>
      <w:r w:rsidRPr="00E51058">
        <w:rPr>
          <w:lang w:val="pt-BR"/>
        </w:rPr>
        <w:t xml:space="preserve"> projekta</w:t>
      </w:r>
      <w:r w:rsidR="00C043F7" w:rsidRPr="00E51058">
        <w:rPr>
          <w:lang w:val="pt-BR"/>
        </w:rPr>
        <w:t>s</w:t>
      </w:r>
      <w:r w:rsidRPr="00E51058">
        <w:rPr>
          <w:lang w:val="pt-BR"/>
        </w:rPr>
        <w:t xml:space="preserve">, pirkimo </w:t>
      </w:r>
      <w:r w:rsidR="00DB7E92" w:rsidRPr="00E51058">
        <w:rPr>
          <w:lang w:val="pt-BR"/>
        </w:rPr>
        <w:t xml:space="preserve">sąlygų </w:t>
      </w:r>
      <w:r w:rsidR="006F3FB6" w:rsidRPr="00E51058">
        <w:rPr>
          <w:lang w:val="pt-BR"/>
        </w:rPr>
        <w:t xml:space="preserve">3 </w:t>
      </w:r>
      <w:r w:rsidRPr="00E51058">
        <w:rPr>
          <w:lang w:val="pt-BR"/>
        </w:rPr>
        <w:t>priedas;</w:t>
      </w:r>
    </w:p>
    <w:p w14:paraId="429731AD" w14:textId="77777777" w:rsidR="00E51058" w:rsidRDefault="002E1A5A" w:rsidP="00082027">
      <w:pPr>
        <w:numPr>
          <w:ilvl w:val="0"/>
          <w:numId w:val="15"/>
        </w:numPr>
        <w:tabs>
          <w:tab w:val="left" w:pos="284"/>
          <w:tab w:val="left" w:pos="567"/>
          <w:tab w:val="left" w:pos="993"/>
        </w:tabs>
        <w:autoSpaceDN/>
        <w:ind w:left="284" w:firstLine="0"/>
        <w:contextualSpacing/>
        <w:jc w:val="both"/>
        <w:textAlignment w:val="auto"/>
      </w:pPr>
      <w:r w:rsidRPr="00BB0070">
        <w:t xml:space="preserve">Europos bendrojo viešųjų pirkimų dokumento (EBVPD) forma, pirkimo </w:t>
      </w:r>
      <w:r w:rsidR="00DB7E92" w:rsidRPr="00BB0070">
        <w:t xml:space="preserve">sąlygų </w:t>
      </w:r>
      <w:r w:rsidR="006F3FB6">
        <w:t>4</w:t>
      </w:r>
      <w:r w:rsidR="006F3FB6" w:rsidRPr="00BB0070">
        <w:t xml:space="preserve"> </w:t>
      </w:r>
      <w:r w:rsidRPr="00BB0070">
        <w:t>priedas</w:t>
      </w:r>
      <w:r w:rsidR="0019241E" w:rsidRPr="00BB0070">
        <w:t xml:space="preserve"> (</w:t>
      </w:r>
      <w:r w:rsidR="0019241E" w:rsidRPr="00580E84">
        <w:t>.</w:t>
      </w:r>
      <w:r w:rsidR="0019241E" w:rsidRPr="00E51058">
        <w:rPr>
          <w:i/>
          <w:iCs/>
        </w:rPr>
        <w:t>xml</w:t>
      </w:r>
      <w:r w:rsidR="0019241E" w:rsidRPr="00580E84">
        <w:t xml:space="preserve"> ir .</w:t>
      </w:r>
      <w:r w:rsidR="0019241E" w:rsidRPr="00E51058">
        <w:rPr>
          <w:i/>
          <w:iCs/>
        </w:rPr>
        <w:t>pdf</w:t>
      </w:r>
      <w:r w:rsidR="0019241E" w:rsidRPr="00580E84">
        <w:t xml:space="preserve"> formatais)</w:t>
      </w:r>
      <w:r w:rsidR="00E51058">
        <w:t xml:space="preserve"> </w:t>
      </w:r>
      <w:r w:rsidR="00E51058" w:rsidRPr="00E51058">
        <w:rPr>
          <w:lang w:val="en-US"/>
        </w:rPr>
        <w:t>(pateikiama atskiru failu);</w:t>
      </w:r>
    </w:p>
    <w:p w14:paraId="1267381F" w14:textId="77777777" w:rsidR="00E17470" w:rsidRPr="00E17470" w:rsidRDefault="0019241E" w:rsidP="00E17470">
      <w:pPr>
        <w:numPr>
          <w:ilvl w:val="0"/>
          <w:numId w:val="15"/>
        </w:numPr>
        <w:tabs>
          <w:tab w:val="left" w:pos="284"/>
          <w:tab w:val="left" w:pos="567"/>
          <w:tab w:val="left" w:pos="993"/>
          <w:tab w:val="left" w:pos="1134"/>
        </w:tabs>
        <w:autoSpaceDN/>
        <w:ind w:left="284" w:firstLine="0"/>
        <w:contextualSpacing/>
        <w:jc w:val="both"/>
        <w:textAlignment w:val="auto"/>
      </w:pPr>
      <w:r w:rsidRPr="00E51058">
        <w:rPr>
          <w:rFonts w:cstheme="minorHAnsi"/>
          <w:bCs/>
        </w:rPr>
        <w:t xml:space="preserve">Tiekėjų pašalinimo pagrindai ir jų nebuvimą patvirtinantys dokumentai (1 lentelė), pirkimo </w:t>
      </w:r>
      <w:r w:rsidR="00DB7E92" w:rsidRPr="00E51058">
        <w:rPr>
          <w:rFonts w:cstheme="minorHAnsi"/>
          <w:bCs/>
        </w:rPr>
        <w:t xml:space="preserve">sąlygų </w:t>
      </w:r>
      <w:r w:rsidR="006F3FB6">
        <w:t>5</w:t>
      </w:r>
      <w:r w:rsidRPr="00BB0070">
        <w:t>priedas</w:t>
      </w:r>
      <w:r w:rsidR="00A01D82">
        <w:t xml:space="preserve"> </w:t>
      </w:r>
      <w:r w:rsidR="00A01D82" w:rsidRPr="00E51058">
        <w:rPr>
          <w:lang w:val="en-US"/>
        </w:rPr>
        <w:t>(pateikiama atskiru failu);</w:t>
      </w:r>
      <w:bookmarkStart w:id="0" w:name="_Hlk198813376"/>
    </w:p>
    <w:p w14:paraId="5EF2168A" w14:textId="6FA9E74B" w:rsidR="00AF21E8" w:rsidRDefault="00E17470" w:rsidP="00FC3E5C">
      <w:pPr>
        <w:numPr>
          <w:ilvl w:val="0"/>
          <w:numId w:val="15"/>
        </w:numPr>
        <w:tabs>
          <w:tab w:val="left" w:pos="284"/>
          <w:tab w:val="left" w:pos="567"/>
          <w:tab w:val="left" w:pos="993"/>
          <w:tab w:val="left" w:pos="1134"/>
        </w:tabs>
        <w:autoSpaceDN/>
        <w:ind w:left="284" w:firstLine="0"/>
        <w:contextualSpacing/>
        <w:jc w:val="both"/>
        <w:textAlignment w:val="auto"/>
        <w:rPr>
          <w:bCs/>
        </w:rPr>
      </w:pPr>
      <w:r w:rsidRPr="00E17470">
        <w:rPr>
          <w:bCs/>
        </w:rPr>
        <w:t>Tiekėjo specialistų, atsakingų už sutarties vykdymą, sąrašo forma, pirkimo sąlygų 6 priedas (pateikiama atskiru failu)</w:t>
      </w:r>
      <w:bookmarkEnd w:id="0"/>
      <w:r w:rsidR="00FC3E5C">
        <w:rPr>
          <w:bCs/>
        </w:rPr>
        <w:t>.</w:t>
      </w:r>
    </w:p>
    <w:p w14:paraId="7E0316F1" w14:textId="77777777" w:rsidR="00FC3E5C" w:rsidRDefault="00FC3E5C" w:rsidP="00FC3E5C">
      <w:pPr>
        <w:tabs>
          <w:tab w:val="left" w:pos="284"/>
          <w:tab w:val="left" w:pos="567"/>
          <w:tab w:val="left" w:pos="993"/>
          <w:tab w:val="left" w:pos="1134"/>
        </w:tabs>
        <w:autoSpaceDN/>
        <w:contextualSpacing/>
        <w:jc w:val="both"/>
        <w:textAlignment w:val="auto"/>
        <w:rPr>
          <w:bCs/>
        </w:rPr>
      </w:pPr>
    </w:p>
    <w:p w14:paraId="66E2B97A" w14:textId="77777777" w:rsidR="00FC3E5C" w:rsidRPr="00FC3E5C" w:rsidRDefault="00FC3E5C" w:rsidP="00FC3E5C">
      <w:pPr>
        <w:tabs>
          <w:tab w:val="left" w:pos="284"/>
          <w:tab w:val="left" w:pos="567"/>
          <w:tab w:val="left" w:pos="993"/>
          <w:tab w:val="left" w:pos="1134"/>
        </w:tabs>
        <w:autoSpaceDN/>
        <w:contextualSpacing/>
        <w:jc w:val="both"/>
        <w:textAlignment w:val="auto"/>
        <w:rPr>
          <w:bCs/>
        </w:rPr>
      </w:pPr>
    </w:p>
    <w:p w14:paraId="7607FC74" w14:textId="77777777" w:rsidR="00772471" w:rsidRDefault="00772471" w:rsidP="00772471">
      <w:pPr>
        <w:pStyle w:val="Tvarkostekstas"/>
        <w:numPr>
          <w:ilvl w:val="0"/>
          <w:numId w:val="0"/>
        </w:numPr>
        <w:spacing w:after="240"/>
        <w:ind w:left="360" w:hanging="360"/>
        <w:jc w:val="center"/>
        <w:rPr>
          <w:b/>
        </w:rPr>
      </w:pPr>
    </w:p>
    <w:p w14:paraId="7E593CD5" w14:textId="77777777" w:rsidR="00C271BD" w:rsidRDefault="00C271BD" w:rsidP="004D018C">
      <w:pPr>
        <w:pStyle w:val="Tvarkostekstas"/>
        <w:numPr>
          <w:ilvl w:val="0"/>
          <w:numId w:val="0"/>
        </w:numPr>
        <w:spacing w:after="240"/>
        <w:rPr>
          <w:b/>
        </w:rPr>
      </w:pPr>
    </w:p>
    <w:p w14:paraId="3B8C8233" w14:textId="22921488" w:rsidR="00B42F03" w:rsidRPr="004A363C" w:rsidRDefault="00B42F03" w:rsidP="004749C5">
      <w:pPr>
        <w:pStyle w:val="Tvarkostekstas"/>
        <w:numPr>
          <w:ilvl w:val="0"/>
          <w:numId w:val="14"/>
        </w:numPr>
        <w:spacing w:before="240" w:after="240"/>
        <w:ind w:left="2200" w:hanging="357"/>
        <w:jc w:val="center"/>
        <w:rPr>
          <w:b/>
        </w:rPr>
      </w:pPr>
      <w:r w:rsidRPr="004A363C">
        <w:rPr>
          <w:b/>
        </w:rPr>
        <w:lastRenderedPageBreak/>
        <w:t>BENDROSIOS NUOSTATOS</w:t>
      </w:r>
    </w:p>
    <w:p w14:paraId="5B30C436" w14:textId="42919EA7" w:rsidR="007C160B" w:rsidRPr="007C160B" w:rsidRDefault="00E666F7" w:rsidP="007C160B">
      <w:pPr>
        <w:pStyle w:val="Sraopastraipa"/>
        <w:numPr>
          <w:ilvl w:val="1"/>
          <w:numId w:val="14"/>
        </w:numPr>
        <w:tabs>
          <w:tab w:val="left" w:pos="1134"/>
        </w:tabs>
        <w:ind w:left="0" w:firstLine="709"/>
        <w:jc w:val="both"/>
      </w:pPr>
      <w:r w:rsidRPr="00D90DCB">
        <w:rPr>
          <w:lang w:eastAsia="lt-LT"/>
        </w:rPr>
        <w:t>Kauno rajono savivaldybės administracija</w:t>
      </w:r>
      <w:r w:rsidRPr="00D90DCB">
        <w:rPr>
          <w:i/>
          <w:lang w:eastAsia="lt-LT"/>
        </w:rPr>
        <w:t xml:space="preserve"> </w:t>
      </w:r>
      <w:r w:rsidRPr="00D90DCB">
        <w:rPr>
          <w:lang w:eastAsia="lt-LT"/>
        </w:rPr>
        <w:t>(toliau – perkančioji organizacija) vykdo</w:t>
      </w:r>
      <w:r w:rsidR="007C160B">
        <w:rPr>
          <w:lang w:eastAsia="lt-LT"/>
        </w:rPr>
        <w:t xml:space="preserve"> </w:t>
      </w:r>
      <w:r>
        <w:rPr>
          <w:lang w:eastAsia="lt-LT"/>
        </w:rPr>
        <w:t xml:space="preserve">šį </w:t>
      </w:r>
      <w:r>
        <w:t>K</w:t>
      </w:r>
      <w:r w:rsidRPr="00E666F7">
        <w:t>auno rajon</w:t>
      </w:r>
      <w:r>
        <w:t>o</w:t>
      </w:r>
      <w:r w:rsidR="00FD54E4">
        <w:t xml:space="preserve"> </w:t>
      </w:r>
      <w:r>
        <w:t>J</w:t>
      </w:r>
      <w:r w:rsidRPr="00E666F7">
        <w:t xml:space="preserve">uragių, </w:t>
      </w:r>
      <w:r>
        <w:t>Š</w:t>
      </w:r>
      <w:r w:rsidRPr="00E666F7">
        <w:t xml:space="preserve">lienavos, </w:t>
      </w:r>
      <w:r>
        <w:t>P</w:t>
      </w:r>
      <w:r w:rsidRPr="00E666F7">
        <w:t xml:space="preserve">agynės ir </w:t>
      </w:r>
      <w:r>
        <w:t>P</w:t>
      </w:r>
      <w:r w:rsidRPr="00E666F7">
        <w:t>ajiesio kadastro vietovėse esančių</w:t>
      </w:r>
      <w:r w:rsidR="00FD54E4">
        <w:t xml:space="preserve"> </w:t>
      </w:r>
      <w:r w:rsidRPr="00E666F7">
        <w:t>valstybei priklausančių melioracijos sistemų tyrinėjimo ir rekonstrukcijos techninių darbo projektų</w:t>
      </w:r>
      <w:r w:rsidRPr="00E666F7">
        <w:br/>
        <w:t>parengimo paslaugų vieš</w:t>
      </w:r>
      <w:r>
        <w:t>ąjį</w:t>
      </w:r>
      <w:r w:rsidRPr="00E666F7">
        <w:t xml:space="preserve"> pirkim</w:t>
      </w:r>
      <w:r>
        <w:t xml:space="preserve">ą. </w:t>
      </w:r>
      <w:r w:rsidR="007C160B" w:rsidRPr="007C160B">
        <w:t xml:space="preserve">Pirkimui priskirtinas Bendrajame viešųjų pirkimų žodyne </w:t>
      </w:r>
      <w:r w:rsidR="007C160B">
        <w:t xml:space="preserve">  </w:t>
      </w:r>
      <w:r w:rsidR="007C160B" w:rsidRPr="007C160B">
        <w:t>(toliau – BVPŽ) nurodytas pagrindinis kodas – 71320000-7</w:t>
      </w:r>
      <w:r w:rsidR="007C160B" w:rsidRPr="007C160B">
        <w:rPr>
          <w:b/>
          <w:bCs/>
        </w:rPr>
        <w:t xml:space="preserve"> </w:t>
      </w:r>
      <w:r w:rsidR="007C160B" w:rsidRPr="007C160B">
        <w:t>(Inžinerinio projektavimo paslaugos).</w:t>
      </w:r>
    </w:p>
    <w:p w14:paraId="3228A58A" w14:textId="77777777" w:rsidR="004D5FB0" w:rsidRPr="007C160B" w:rsidRDefault="004D5FB0" w:rsidP="007C160B">
      <w:pPr>
        <w:pStyle w:val="Sraopastraipa"/>
        <w:numPr>
          <w:ilvl w:val="1"/>
          <w:numId w:val="14"/>
        </w:numPr>
        <w:tabs>
          <w:tab w:val="left" w:pos="1134"/>
        </w:tabs>
        <w:ind w:left="0" w:firstLine="709"/>
        <w:jc w:val="both"/>
        <w:rPr>
          <w:lang w:eastAsia="lt-LT"/>
        </w:rPr>
      </w:pPr>
      <w:r w:rsidRPr="00E46903">
        <w:rPr>
          <w:lang w:eastAsia="lt-LT"/>
        </w:rPr>
        <w:t>Vartojamos pagrindinės sąvokos apibrėžtos</w:t>
      </w:r>
      <w:r w:rsidRPr="006B6532">
        <w:rPr>
          <w:lang w:eastAsia="lt-LT"/>
        </w:rPr>
        <w:t xml:space="preserve"> Lietuvos Respublikos viešųjų pirkimų įstatyme (toliau – </w:t>
      </w:r>
      <w:r>
        <w:rPr>
          <w:lang w:eastAsia="lt-LT"/>
        </w:rPr>
        <w:t>VPĮ/Viešųjų pirkimų įstatymas</w:t>
      </w:r>
      <w:r w:rsidRPr="006B6532">
        <w:rPr>
          <w:lang w:eastAsia="lt-LT"/>
        </w:rPr>
        <w:t>)</w:t>
      </w:r>
      <w:r>
        <w:rPr>
          <w:lang w:eastAsia="lt-LT"/>
        </w:rPr>
        <w:t xml:space="preserve">, </w:t>
      </w:r>
      <w:r w:rsidRPr="00003DFF">
        <w:rPr>
          <w:lang w:eastAsia="lt-LT"/>
        </w:rPr>
        <w:t>Tiekėjo kvalifikacijos reikalavimų nustatymo metodikoje (toliau – Metodika)</w:t>
      </w:r>
      <w:r>
        <w:rPr>
          <w:lang w:eastAsia="lt-LT"/>
        </w:rPr>
        <w:t xml:space="preserve">, </w:t>
      </w:r>
      <w:r w:rsidRPr="00003DFF">
        <w:rPr>
          <w:lang w:eastAsia="lt-LT"/>
        </w:rPr>
        <w:t xml:space="preserve">patvirtintoje </w:t>
      </w:r>
      <w:r w:rsidRPr="00525E3B">
        <w:t>Viešųjų pirkimų tarnybos direktoriaus 2017 m. birželio 29 d. įsakymu Nr. 1S-105</w:t>
      </w:r>
      <w:r>
        <w:t>.</w:t>
      </w:r>
    </w:p>
    <w:p w14:paraId="1FA1B297" w14:textId="77777777" w:rsidR="00B80474" w:rsidRDefault="004D5FB0" w:rsidP="00B80474">
      <w:pPr>
        <w:widowControl w:val="0"/>
        <w:numPr>
          <w:ilvl w:val="1"/>
          <w:numId w:val="14"/>
        </w:numPr>
        <w:tabs>
          <w:tab w:val="left" w:pos="851"/>
          <w:tab w:val="left" w:pos="1134"/>
        </w:tabs>
        <w:autoSpaceDE w:val="0"/>
        <w:autoSpaceDN/>
        <w:adjustRightInd w:val="0"/>
        <w:ind w:left="0" w:firstLine="709"/>
        <w:jc w:val="both"/>
        <w:textAlignment w:val="auto"/>
        <w:rPr>
          <w:rFonts w:eastAsia="Calibri" w:cstheme="minorHAnsi"/>
        </w:rPr>
      </w:pPr>
      <w:r w:rsidRPr="00F90474">
        <w:rPr>
          <w:lang w:eastAsia="lt-LT"/>
        </w:rPr>
        <w:t xml:space="preserve">Pirkimas </w:t>
      </w:r>
      <w:r w:rsidRPr="00E46903">
        <w:rPr>
          <w:lang w:eastAsia="lt-LT"/>
        </w:rPr>
        <w:t>vykdomas vadovaujantis Viešųjų pirkimų įstatymu, Lietuvos Respublikos civiliniu</w:t>
      </w:r>
      <w:r>
        <w:rPr>
          <w:lang w:eastAsia="lt-LT"/>
        </w:rPr>
        <w:t xml:space="preserve"> </w:t>
      </w:r>
      <w:r w:rsidRPr="00E46903">
        <w:rPr>
          <w:lang w:eastAsia="lt-LT"/>
        </w:rPr>
        <w:t>kodeksu (toliau – Civilinis kodeksas), Metodika, kitais viešuosius pirkimus reglamentuojančiais teisės aktais bei šiomis konkurso sąlygomis (toliau – pirkimo sąlygos).</w:t>
      </w:r>
      <w:bookmarkStart w:id="1" w:name="_Hlk209703247"/>
    </w:p>
    <w:p w14:paraId="28006611" w14:textId="77777777" w:rsidR="0011202D" w:rsidRDefault="00B80474" w:rsidP="0011202D">
      <w:pPr>
        <w:widowControl w:val="0"/>
        <w:numPr>
          <w:ilvl w:val="1"/>
          <w:numId w:val="14"/>
        </w:numPr>
        <w:tabs>
          <w:tab w:val="left" w:pos="851"/>
          <w:tab w:val="left" w:pos="1134"/>
        </w:tabs>
        <w:autoSpaceDE w:val="0"/>
        <w:autoSpaceDN/>
        <w:adjustRightInd w:val="0"/>
        <w:ind w:left="0" w:firstLine="709"/>
        <w:jc w:val="both"/>
        <w:textAlignment w:val="auto"/>
        <w:rPr>
          <w:rFonts w:eastAsia="Calibri" w:cstheme="minorHAnsi"/>
        </w:rPr>
      </w:pPr>
      <w:r w:rsidRPr="002F6B4F">
        <w:rPr>
          <w:lang w:eastAsia="lt-LT"/>
        </w:rPr>
        <w:t>Paslaugos nėra perkamos per VšĮ CPO LT katalogą,</w:t>
      </w:r>
      <w:bookmarkEnd w:id="1"/>
      <w:r w:rsidR="00D34A2E">
        <w:rPr>
          <w:rFonts w:eastAsia="Calibri" w:cstheme="minorHAnsi"/>
        </w:rPr>
        <w:t xml:space="preserve"> </w:t>
      </w:r>
      <w:r w:rsidR="00D34A2E" w:rsidRPr="00D34A2E">
        <w:rPr>
          <w:rFonts w:eastAsia="Calibri" w:cstheme="minorHAnsi"/>
        </w:rPr>
        <w:t>nes tokių paslaugų CPO LT kataloge nėra.</w:t>
      </w:r>
    </w:p>
    <w:p w14:paraId="4166DCA7" w14:textId="7DCDD4CD" w:rsidR="00A8435C" w:rsidRPr="0011202D" w:rsidRDefault="00BF2D01" w:rsidP="00A8435C">
      <w:pPr>
        <w:widowControl w:val="0"/>
        <w:numPr>
          <w:ilvl w:val="1"/>
          <w:numId w:val="14"/>
        </w:numPr>
        <w:tabs>
          <w:tab w:val="left" w:pos="851"/>
          <w:tab w:val="left" w:pos="1134"/>
        </w:tabs>
        <w:autoSpaceDE w:val="0"/>
        <w:autoSpaceDN/>
        <w:adjustRightInd w:val="0"/>
        <w:ind w:left="0" w:firstLine="709"/>
        <w:jc w:val="both"/>
        <w:textAlignment w:val="auto"/>
        <w:rPr>
          <w:rStyle w:val="Numatytasispastraiposriftas1"/>
          <w:rFonts w:eastAsia="Calibri" w:cstheme="minorHAnsi"/>
        </w:rPr>
      </w:pPr>
      <w:r w:rsidRPr="001B29D4">
        <w:rPr>
          <w:bCs/>
          <w:spacing w:val="2"/>
          <w:shd w:val="clear" w:color="auto" w:fill="FFFFFF"/>
        </w:rPr>
        <w:t xml:space="preserve">Pirkimas laikomas </w:t>
      </w:r>
      <w:r w:rsidRPr="001B29D4">
        <w:rPr>
          <w:b/>
          <w:spacing w:val="2"/>
          <w:shd w:val="clear" w:color="auto" w:fill="FFFFFF"/>
        </w:rPr>
        <w:t xml:space="preserve">žaliuoju pirkimu, </w:t>
      </w:r>
      <w:r w:rsidR="00071B3A" w:rsidRPr="001B29D4">
        <w:rPr>
          <w:b/>
          <w:spacing w:val="2"/>
          <w:shd w:val="clear" w:color="auto" w:fill="FFFFFF"/>
        </w:rPr>
        <w:t xml:space="preserve">nes pirkime </w:t>
      </w:r>
      <w:r w:rsidR="00071B3A" w:rsidRPr="001B29D4">
        <w:rPr>
          <w:bCs/>
          <w:spacing w:val="2"/>
          <w:shd w:val="clear" w:color="auto" w:fill="FFFFFF"/>
        </w:rPr>
        <w:t>taikom</w:t>
      </w:r>
      <w:r w:rsidR="00A8435C" w:rsidRPr="001B29D4">
        <w:rPr>
          <w:bCs/>
          <w:spacing w:val="2"/>
          <w:shd w:val="clear" w:color="auto" w:fill="FFFFFF"/>
        </w:rPr>
        <w:t xml:space="preserve">as reikalavimas dėl </w:t>
      </w:r>
      <w:r w:rsidR="00071B3A" w:rsidRPr="001B29D4">
        <w:rPr>
          <w:bCs/>
          <w:spacing w:val="2"/>
          <w:shd w:val="clear" w:color="auto" w:fill="FFFFFF"/>
        </w:rPr>
        <w:t xml:space="preserve"> </w:t>
      </w:r>
      <w:r w:rsidR="00A8435C" w:rsidRPr="001B29D4">
        <w:rPr>
          <w:bCs/>
          <w:szCs w:val="20"/>
        </w:rPr>
        <w:t>aplinkos apsaugos vadybos sistemos standartų laikymosi</w:t>
      </w:r>
      <w:r w:rsidR="00071B3A" w:rsidRPr="001B29D4">
        <w:rPr>
          <w:bCs/>
          <w:spacing w:val="2"/>
          <w:shd w:val="clear" w:color="auto" w:fill="FFFFFF"/>
        </w:rPr>
        <w:t xml:space="preserve"> (pagal </w:t>
      </w:r>
      <w:r w:rsidR="00071B3A" w:rsidRPr="001B29D4">
        <w:t>Lietuvos Respublikos aplinkos ministro 2011 m. birželio 28 d. įsakymu Nr. D1-508 patvirtinto Aplinkos apsaugos kriterijų taikymo, vykdant žaliuosius pirkimus, tvarkos aprašo (aktuali redakcija</w:t>
      </w:r>
      <w:r w:rsidR="00071B3A" w:rsidRPr="001B29D4">
        <w:rPr>
          <w:color w:val="000000" w:themeColor="text1"/>
          <w:lang w:eastAsia="lt-LT"/>
        </w:rPr>
        <w:t xml:space="preserve">) </w:t>
      </w:r>
      <w:r w:rsidR="00071B3A" w:rsidRPr="001B29D4">
        <w:t>(toliau – Aprašas)</w:t>
      </w:r>
      <w:r w:rsidR="00071B3A" w:rsidRPr="001B29D4">
        <w:rPr>
          <w:color w:val="000000" w:themeColor="text1"/>
          <w:lang w:eastAsia="lt-LT"/>
        </w:rPr>
        <w:t xml:space="preserve"> 4.</w:t>
      </w:r>
      <w:r w:rsidR="0011202D" w:rsidRPr="001B29D4">
        <w:rPr>
          <w:color w:val="000000" w:themeColor="text1"/>
          <w:lang w:eastAsia="lt-LT"/>
        </w:rPr>
        <w:t>3</w:t>
      </w:r>
      <w:r w:rsidR="00071B3A" w:rsidRPr="001B29D4">
        <w:rPr>
          <w:color w:val="000000" w:themeColor="text1"/>
          <w:lang w:eastAsia="lt-LT"/>
        </w:rPr>
        <w:t xml:space="preserve"> punktą), </w:t>
      </w:r>
      <w:r w:rsidR="00A54166" w:rsidRPr="001B29D4">
        <w:rPr>
          <w:bCs/>
          <w:color w:val="000000" w:themeColor="text1"/>
          <w:lang w:eastAsia="lt-LT"/>
        </w:rPr>
        <w:t xml:space="preserve">plačiau žr. </w:t>
      </w:r>
      <w:r w:rsidR="0011202D" w:rsidRPr="0011202D">
        <w:rPr>
          <w:bCs/>
          <w:szCs w:val="20"/>
        </w:rPr>
        <w:t>pirkimo sąlygų 11.11 punktą.</w:t>
      </w:r>
    </w:p>
    <w:p w14:paraId="3FDABDA2" w14:textId="77777777" w:rsidR="00655763" w:rsidRDefault="00655763" w:rsidP="00A8435C">
      <w:pPr>
        <w:widowControl w:val="0"/>
        <w:numPr>
          <w:ilvl w:val="1"/>
          <w:numId w:val="53"/>
        </w:numPr>
        <w:shd w:val="clear" w:color="auto" w:fill="FFFFFF" w:themeFill="background1"/>
        <w:tabs>
          <w:tab w:val="left" w:pos="1134"/>
        </w:tabs>
        <w:autoSpaceDE w:val="0"/>
        <w:autoSpaceDN/>
        <w:adjustRightInd w:val="0"/>
        <w:ind w:left="0" w:firstLine="709"/>
        <w:jc w:val="both"/>
        <w:textAlignment w:val="auto"/>
        <w:rPr>
          <w:bCs/>
          <w:color w:val="FF0000"/>
          <w:lang w:eastAsia="lt-LT"/>
        </w:rPr>
      </w:pPr>
      <w:r w:rsidRPr="00977C91">
        <w:rPr>
          <w:rFonts w:eastAsia="Calibri"/>
          <w:lang w:eastAsia="lt-LT"/>
        </w:rPr>
        <w:t xml:space="preserve">Skelbimas apie pirkimą paskelbtas Viešųjų pirkimų įstatymo nustatyta tvarka Centrinėje viešųjų pirkimų informacinėje sistemoje, adresu </w:t>
      </w:r>
      <w:hyperlink r:id="rId11" w:history="1">
        <w:r w:rsidRPr="00977C91">
          <w:rPr>
            <w:rStyle w:val="Hipersaitas"/>
            <w:rFonts w:eastAsia="Calibri"/>
            <w:color w:val="auto"/>
            <w:lang w:eastAsia="lt-LT"/>
          </w:rPr>
          <w:t>https://viesiejipirkimai.lt</w:t>
        </w:r>
      </w:hyperlink>
      <w:hyperlink r:id="rId12" w:history="1"/>
      <w:r w:rsidRPr="00977C91">
        <w:rPr>
          <w:rStyle w:val="Hipersaitas"/>
          <w:color w:val="auto"/>
        </w:rPr>
        <w:t>.</w:t>
      </w:r>
      <w:r w:rsidRPr="000869DD">
        <w:rPr>
          <w:rStyle w:val="Hipersaitas"/>
          <w:color w:val="auto"/>
          <w:u w:val="none"/>
        </w:rPr>
        <w:t xml:space="preserve"> </w:t>
      </w:r>
      <w:r w:rsidRPr="00977C91">
        <w:rPr>
          <w:rFonts w:eastAsia="Calibri" w:cstheme="minorHAnsi"/>
        </w:rPr>
        <w:t xml:space="preserve">Išankstinis skelbimas apie numatomą pirkimą nebuvo paskelbtas. </w:t>
      </w:r>
    </w:p>
    <w:p w14:paraId="45A9C6C5" w14:textId="77777777" w:rsidR="00655763" w:rsidRDefault="00655763" w:rsidP="00A8435C">
      <w:pPr>
        <w:widowControl w:val="0"/>
        <w:numPr>
          <w:ilvl w:val="1"/>
          <w:numId w:val="53"/>
        </w:numPr>
        <w:shd w:val="clear" w:color="auto" w:fill="FFFFFF" w:themeFill="background1"/>
        <w:tabs>
          <w:tab w:val="left" w:pos="1134"/>
        </w:tabs>
        <w:autoSpaceDE w:val="0"/>
        <w:autoSpaceDN/>
        <w:adjustRightInd w:val="0"/>
        <w:ind w:left="0" w:firstLine="709"/>
        <w:jc w:val="both"/>
        <w:textAlignment w:val="auto"/>
        <w:rPr>
          <w:bCs/>
          <w:color w:val="FF0000"/>
          <w:lang w:eastAsia="lt-LT"/>
        </w:rPr>
      </w:pPr>
      <w:r w:rsidRPr="009F286F">
        <w:rPr>
          <w:lang w:eastAsia="lt-LT"/>
        </w:rPr>
        <w:t>Pirkimas atliekamas laikantis lygiateisiškumo, nediskriminavimo, skaidrumo, abipusio pripažinimo, proporcingumo principų ir konfidencialumo bei nešališkumo reikalavimų.</w:t>
      </w:r>
    </w:p>
    <w:p w14:paraId="1D3B4205" w14:textId="77777777" w:rsidR="00655763" w:rsidRDefault="00655763" w:rsidP="00A8435C">
      <w:pPr>
        <w:widowControl w:val="0"/>
        <w:numPr>
          <w:ilvl w:val="1"/>
          <w:numId w:val="53"/>
        </w:numPr>
        <w:shd w:val="clear" w:color="auto" w:fill="FFFFFF" w:themeFill="background1"/>
        <w:tabs>
          <w:tab w:val="left" w:pos="1134"/>
        </w:tabs>
        <w:autoSpaceDE w:val="0"/>
        <w:autoSpaceDN/>
        <w:adjustRightInd w:val="0"/>
        <w:ind w:left="0" w:firstLine="709"/>
        <w:jc w:val="both"/>
        <w:textAlignment w:val="auto"/>
        <w:rPr>
          <w:bCs/>
          <w:color w:val="FF0000"/>
          <w:lang w:eastAsia="lt-LT"/>
        </w:rPr>
      </w:pPr>
      <w:r w:rsidRPr="009F286F">
        <w:rPr>
          <w:lang w:eastAsia="lt-LT"/>
        </w:rPr>
        <w:t>Perkančioji organizacija nėra pridėtinės vertės mokesčio (toliau – PVM) mokėtoja.</w:t>
      </w:r>
      <w:r w:rsidRPr="00977C91">
        <w:rPr>
          <w:rFonts w:ascii="Arial" w:hAnsi="Arial" w:cs="Arial"/>
          <w:sz w:val="20"/>
          <w:lang w:eastAsia="lt-LT"/>
        </w:rPr>
        <w:t xml:space="preserve"> </w:t>
      </w:r>
    </w:p>
    <w:p w14:paraId="0560741D" w14:textId="77777777" w:rsidR="00655763" w:rsidRPr="00977C91" w:rsidRDefault="00655763" w:rsidP="00A8435C">
      <w:pPr>
        <w:widowControl w:val="0"/>
        <w:numPr>
          <w:ilvl w:val="1"/>
          <w:numId w:val="53"/>
        </w:numPr>
        <w:shd w:val="clear" w:color="auto" w:fill="FFFFFF" w:themeFill="background1"/>
        <w:tabs>
          <w:tab w:val="left" w:pos="1134"/>
        </w:tabs>
        <w:autoSpaceDE w:val="0"/>
        <w:autoSpaceDN/>
        <w:adjustRightInd w:val="0"/>
        <w:ind w:left="0" w:firstLine="709"/>
        <w:jc w:val="both"/>
        <w:textAlignment w:val="auto"/>
        <w:rPr>
          <w:bCs/>
          <w:color w:val="FF0000"/>
          <w:lang w:eastAsia="lt-LT"/>
        </w:rPr>
      </w:pPr>
      <w:r w:rsidRPr="009F286F">
        <w:rPr>
          <w:lang w:eastAsia="lt-LT"/>
        </w:rPr>
        <w:t>Visos pirkimo sąlygos nustatytos pirkimo dokumentuose:</w:t>
      </w:r>
    </w:p>
    <w:p w14:paraId="60533C26" w14:textId="77777777" w:rsidR="00655763" w:rsidRPr="009F286F" w:rsidRDefault="00655763" w:rsidP="00655763">
      <w:pPr>
        <w:widowControl w:val="0"/>
        <w:numPr>
          <w:ilvl w:val="2"/>
          <w:numId w:val="39"/>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skelbime apie pirkimą;</w:t>
      </w:r>
    </w:p>
    <w:p w14:paraId="74375FCF" w14:textId="77777777" w:rsidR="00655763" w:rsidRPr="009F286F" w:rsidRDefault="00655763" w:rsidP="00655763">
      <w:pPr>
        <w:widowControl w:val="0"/>
        <w:numPr>
          <w:ilvl w:val="2"/>
          <w:numId w:val="39"/>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šiuose pirkimo dokumentuose (kartu su priedais);</w:t>
      </w:r>
    </w:p>
    <w:p w14:paraId="0B637885" w14:textId="77777777" w:rsidR="00655763" w:rsidRPr="009F286F" w:rsidRDefault="00655763" w:rsidP="00655763">
      <w:pPr>
        <w:widowControl w:val="0"/>
        <w:numPr>
          <w:ilvl w:val="2"/>
          <w:numId w:val="39"/>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dokumentų paaiškinimuose (patikslinimuose) taip pat atsakymuose į tiekėjų klausimus (jei tokių bus);</w:t>
      </w:r>
    </w:p>
    <w:p w14:paraId="02134496" w14:textId="77777777" w:rsidR="00655763" w:rsidRPr="009F286F" w:rsidRDefault="00655763" w:rsidP="00655763">
      <w:pPr>
        <w:widowControl w:val="0"/>
        <w:numPr>
          <w:ilvl w:val="2"/>
          <w:numId w:val="39"/>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kituose CVP IS priemonėmis pateiktuose dokumentuose.</w:t>
      </w:r>
    </w:p>
    <w:p w14:paraId="383ADFCC" w14:textId="77777777" w:rsidR="00655763" w:rsidRDefault="00655763" w:rsidP="00655763">
      <w:pPr>
        <w:pStyle w:val="Sraopastraipa"/>
        <w:numPr>
          <w:ilvl w:val="1"/>
          <w:numId w:val="40"/>
        </w:numPr>
        <w:tabs>
          <w:tab w:val="left" w:pos="1276"/>
        </w:tabs>
        <w:ind w:left="0" w:firstLine="709"/>
        <w:jc w:val="both"/>
        <w:rPr>
          <w:lang w:eastAsia="lt-LT"/>
        </w:rPr>
      </w:pPr>
      <w:r>
        <w:rPr>
          <w:lang w:eastAsia="lt-LT"/>
        </w:rPr>
        <w:t xml:space="preserve"> </w:t>
      </w:r>
      <w:r w:rsidRPr="009F286F">
        <w:rPr>
          <w:lang w:eastAsia="lt-LT"/>
        </w:rPr>
        <w:t xml:space="preserve">Pirkimas vykdomas CVP IS priemonėmis adresu: </w:t>
      </w:r>
      <w:hyperlink r:id="rId13" w:history="1">
        <w:r w:rsidRPr="00977C91">
          <w:rPr>
            <w:rStyle w:val="Hipersaitas"/>
            <w:rFonts w:eastAsia="Calibri"/>
            <w:color w:val="auto"/>
            <w:lang w:eastAsia="lt-LT"/>
          </w:rPr>
          <w:t>https://viesiejipirkimai.lt</w:t>
        </w:r>
      </w:hyperlink>
      <w:r w:rsidRPr="009F286F">
        <w:t>.</w:t>
      </w:r>
      <w:r w:rsidRPr="00977C91">
        <w:rPr>
          <w:rStyle w:val="Hipersaitas"/>
          <w:color w:val="auto"/>
        </w:rPr>
        <w:t xml:space="preserve"> </w:t>
      </w:r>
      <w:r w:rsidRPr="009F286F">
        <w:rPr>
          <w:lang w:eastAsia="lt-LT"/>
        </w:rPr>
        <w:t xml:space="preserve">Pirkime gali dalyvauti tik CVP IS registruoti tiekėjai. </w:t>
      </w:r>
    </w:p>
    <w:p w14:paraId="23960A62" w14:textId="4313E68D" w:rsidR="00D83E2B" w:rsidRPr="00C5334C" w:rsidRDefault="00655763" w:rsidP="00D83E2B">
      <w:pPr>
        <w:pStyle w:val="Sraopastraipa"/>
        <w:numPr>
          <w:ilvl w:val="1"/>
          <w:numId w:val="40"/>
        </w:numPr>
        <w:tabs>
          <w:tab w:val="left" w:pos="709"/>
          <w:tab w:val="left" w:pos="1276"/>
        </w:tabs>
        <w:ind w:left="0" w:firstLine="709"/>
        <w:jc w:val="both"/>
        <w:rPr>
          <w:rStyle w:val="Numatytasispastraiposriftas1"/>
          <w:lang w:eastAsia="lt-LT"/>
        </w:rPr>
      </w:pPr>
      <w:r w:rsidRPr="009F286F">
        <w:rPr>
          <w:lang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lang w:eastAsia="lt-LT"/>
        </w:rPr>
        <w:t>Neringa Kolaitienė</w:t>
      </w:r>
      <w:r w:rsidRPr="009F286F">
        <w:rPr>
          <w:lang w:eastAsia="lt-LT"/>
        </w:rPr>
        <w:t xml:space="preserve">, tel. </w:t>
      </w:r>
      <w:r w:rsidR="00140FDE" w:rsidRPr="00C707BD">
        <w:t>+370 37</w:t>
      </w:r>
      <w:r w:rsidR="00140FDE">
        <w:t xml:space="preserve"> </w:t>
      </w:r>
      <w:r w:rsidR="00140FDE" w:rsidRPr="00C707BD">
        <w:t>30 31 16</w:t>
      </w:r>
      <w:r w:rsidRPr="009F286F">
        <w:rPr>
          <w:lang w:eastAsia="lt-LT"/>
        </w:rPr>
        <w:t xml:space="preserve">, el. paštas </w:t>
      </w:r>
      <w:hyperlink r:id="rId14" w:history="1">
        <w:r w:rsidR="004749C5" w:rsidRPr="006A13F1">
          <w:rPr>
            <w:rStyle w:val="Hipersaitas"/>
            <w:lang w:eastAsia="lt-LT"/>
          </w:rPr>
          <w:t>neringa.kolaitiene@krs.lt</w:t>
        </w:r>
      </w:hyperlink>
      <w:r w:rsidRPr="009F286F">
        <w:rPr>
          <w:lang w:eastAsia="lt-LT"/>
        </w:rPr>
        <w:t>.</w:t>
      </w:r>
    </w:p>
    <w:p w14:paraId="0F0B9B76" w14:textId="238A0495" w:rsidR="00AD41FE" w:rsidRPr="00BB0070" w:rsidRDefault="003514D4" w:rsidP="00A8435C">
      <w:pPr>
        <w:widowControl w:val="0"/>
        <w:numPr>
          <w:ilvl w:val="0"/>
          <w:numId w:val="53"/>
        </w:numPr>
        <w:tabs>
          <w:tab w:val="left" w:pos="720"/>
          <w:tab w:val="left" w:pos="1134"/>
          <w:tab w:val="left" w:pos="1276"/>
        </w:tabs>
        <w:autoSpaceDE w:val="0"/>
        <w:autoSpaceDN/>
        <w:adjustRightInd w:val="0"/>
        <w:spacing w:before="120" w:after="240"/>
        <w:ind w:left="714" w:hanging="357"/>
        <w:jc w:val="center"/>
        <w:textAlignment w:val="auto"/>
        <w:rPr>
          <w:b/>
        </w:rPr>
      </w:pPr>
      <w:r w:rsidRPr="00BB0070">
        <w:rPr>
          <w:b/>
        </w:rPr>
        <w:t>PIRKIMO OBJEKTAS</w:t>
      </w:r>
      <w:r w:rsidR="001C6A79" w:rsidRPr="00BB0070">
        <w:rPr>
          <w:b/>
        </w:rPr>
        <w:t xml:space="preserve"> </w:t>
      </w:r>
    </w:p>
    <w:p w14:paraId="7FE2E5EE" w14:textId="3A6A635A" w:rsidR="00137387" w:rsidRPr="004D018C" w:rsidRDefault="004908A8" w:rsidP="00137387">
      <w:pPr>
        <w:pStyle w:val="Sraopastraipa"/>
        <w:numPr>
          <w:ilvl w:val="1"/>
          <w:numId w:val="53"/>
        </w:numPr>
        <w:tabs>
          <w:tab w:val="left" w:pos="1134"/>
        </w:tabs>
        <w:ind w:left="0" w:firstLine="709"/>
        <w:jc w:val="both"/>
        <w:rPr>
          <w:rFonts w:eastAsia="Arial Unicode MS"/>
          <w:bdr w:val="nil"/>
        </w:rPr>
      </w:pPr>
      <w:r w:rsidRPr="009A4C2E">
        <w:rPr>
          <w:szCs w:val="20"/>
        </w:rPr>
        <w:t xml:space="preserve">Pirkimo objektas: </w:t>
      </w:r>
      <w:bookmarkStart w:id="2" w:name="_Hlk181264581"/>
      <w:bookmarkStart w:id="3" w:name="_Hlk182823164"/>
      <w:r w:rsidR="0099631E" w:rsidRPr="001D7EB2">
        <w:rPr>
          <w:b/>
          <w:bCs/>
        </w:rPr>
        <w:t>Kauno rajono</w:t>
      </w:r>
      <w:r w:rsidR="00FD54E4">
        <w:rPr>
          <w:b/>
          <w:bCs/>
        </w:rPr>
        <w:t xml:space="preserve"> </w:t>
      </w:r>
      <w:r w:rsidR="0099631E" w:rsidRPr="001D7EB2">
        <w:rPr>
          <w:b/>
          <w:bCs/>
        </w:rPr>
        <w:t>Juragių, Šlienavos, Pagynės ir Pajiesio kadastro vietovėse esančių</w:t>
      </w:r>
      <w:r w:rsidR="00FD54E4">
        <w:rPr>
          <w:b/>
          <w:bCs/>
        </w:rPr>
        <w:t xml:space="preserve"> </w:t>
      </w:r>
      <w:r w:rsidR="0099631E" w:rsidRPr="001D7EB2">
        <w:rPr>
          <w:b/>
          <w:bCs/>
        </w:rPr>
        <w:t>valstybei priklausančių melioracijos sistemų tyrinėjimo ir rekonstrukcijos techninių darbo projektų parengimo paslaugos</w:t>
      </w:r>
      <w:r w:rsidR="0099631E">
        <w:t xml:space="preserve"> (toliau – Paslaugos). </w:t>
      </w:r>
      <w:r w:rsidR="00BE7393" w:rsidRPr="009A4C2E">
        <w:rPr>
          <w:rFonts w:eastAsia="Arial Unicode MS"/>
          <w:bdr w:val="nil"/>
        </w:rPr>
        <w:t xml:space="preserve">Reikalavimai Paslaugoms </w:t>
      </w:r>
      <w:r w:rsidR="00BE7393" w:rsidRPr="00F05EDD">
        <w:t>(detalus pirkimo objekto aprašymas</w:t>
      </w:r>
      <w:r w:rsidR="00BE7393">
        <w:t xml:space="preserve">, apimtis </w:t>
      </w:r>
      <w:r w:rsidR="00BE7393" w:rsidRPr="00D44D55">
        <w:t>ir kiti</w:t>
      </w:r>
      <w:r w:rsidR="00BE7393">
        <w:t xml:space="preserve"> reikalavimai) </w:t>
      </w:r>
      <w:r w:rsidR="00BE7393" w:rsidRPr="009A4C2E">
        <w:rPr>
          <w:rFonts w:eastAsia="Arial Unicode MS"/>
          <w:bdr w:val="nil"/>
        </w:rPr>
        <w:t xml:space="preserve">nurodyti pirkimo sąlygų 2 </w:t>
      </w:r>
      <w:r w:rsidR="00BE7393" w:rsidRPr="009A4C2E">
        <w:rPr>
          <w:rFonts w:eastAsia="Arial Unicode MS"/>
          <w:bdr w:val="nil"/>
          <w:lang w:val="de-DE"/>
        </w:rPr>
        <w:t>priede</w:t>
      </w:r>
      <w:r w:rsidR="00BE7393" w:rsidRPr="009A4C2E">
        <w:rPr>
          <w:rFonts w:eastAsia="Arial Unicode MS"/>
          <w:bdr w:val="nil"/>
        </w:rPr>
        <w:t xml:space="preserve"> „</w:t>
      </w:r>
      <w:r w:rsidR="00BE7393" w:rsidRPr="009A4C2E">
        <w:rPr>
          <w:rFonts w:eastAsia="Arial Unicode MS"/>
          <w:bdr w:val="nil"/>
          <w:lang w:val="de-DE"/>
        </w:rPr>
        <w:t>Technin</w:t>
      </w:r>
      <w:r w:rsidR="00BE7393" w:rsidRPr="009A4C2E">
        <w:rPr>
          <w:rFonts w:eastAsia="Arial Unicode MS"/>
          <w:bdr w:val="nil"/>
        </w:rPr>
        <w:t>ė specifikacija“ ir 3 priede „Sutarties projektas“.</w:t>
      </w:r>
    </w:p>
    <w:p w14:paraId="0B4E84F0" w14:textId="70385CCD" w:rsidR="00393F8E" w:rsidRPr="00393F8E" w:rsidRDefault="00393F8E" w:rsidP="00A8435C">
      <w:pPr>
        <w:pStyle w:val="Sraopastraipa"/>
        <w:numPr>
          <w:ilvl w:val="1"/>
          <w:numId w:val="53"/>
        </w:numPr>
        <w:tabs>
          <w:tab w:val="left" w:pos="1134"/>
        </w:tabs>
        <w:ind w:left="0" w:firstLine="709"/>
        <w:jc w:val="both"/>
        <w:rPr>
          <w:rFonts w:eastAsia="Arial Unicode MS"/>
          <w:bdr w:val="nil"/>
        </w:rPr>
      </w:pPr>
      <w:r>
        <w:t xml:space="preserve">Pirkimo objektas skaidomas į </w:t>
      </w:r>
      <w:r w:rsidRPr="00914FFA">
        <w:rPr>
          <w:b/>
          <w:bCs/>
        </w:rPr>
        <w:t xml:space="preserve">4 </w:t>
      </w:r>
      <w:r w:rsidR="001A51D7">
        <w:rPr>
          <w:b/>
          <w:bCs/>
        </w:rPr>
        <w:t xml:space="preserve">(keturias) </w:t>
      </w:r>
      <w:r w:rsidRPr="00914FFA">
        <w:rPr>
          <w:b/>
          <w:bCs/>
        </w:rPr>
        <w:t>pirkimo dalis</w:t>
      </w:r>
      <w:r>
        <w:t>:</w:t>
      </w:r>
    </w:p>
    <w:p w14:paraId="5329645A" w14:textId="0E40A412" w:rsidR="00393F8E" w:rsidRPr="0023625C" w:rsidRDefault="00A61974" w:rsidP="00733F76">
      <w:pPr>
        <w:pStyle w:val="Sraopastraipa"/>
        <w:numPr>
          <w:ilvl w:val="2"/>
          <w:numId w:val="53"/>
        </w:numPr>
        <w:tabs>
          <w:tab w:val="left" w:pos="1134"/>
        </w:tabs>
        <w:ind w:left="0" w:firstLine="709"/>
        <w:jc w:val="both"/>
        <w:rPr>
          <w:rFonts w:eastAsia="Arial Unicode MS"/>
          <w:bdr w:val="nil"/>
        </w:rPr>
      </w:pPr>
      <w:r w:rsidRPr="00A61974">
        <w:rPr>
          <w:rFonts w:eastAsia="Arial Unicode MS"/>
          <w:b/>
          <w:bCs/>
          <w:bdr w:val="nil"/>
        </w:rPr>
        <w:t>I pirkimo dalis</w:t>
      </w:r>
      <w:r>
        <w:rPr>
          <w:rFonts w:eastAsia="Arial Unicode MS"/>
          <w:bdr w:val="nil"/>
        </w:rPr>
        <w:t xml:space="preserve"> - </w:t>
      </w:r>
      <w:r w:rsidR="004D0DBA" w:rsidRPr="004D0DBA">
        <w:t>Kauno rajono</w:t>
      </w:r>
      <w:r w:rsidR="00FD54E4">
        <w:t xml:space="preserve"> </w:t>
      </w:r>
      <w:r w:rsidR="004D0DBA" w:rsidRPr="004D0DBA">
        <w:t>Juragių kadastro vietovė</w:t>
      </w:r>
      <w:r w:rsidR="00733F76">
        <w:t>je</w:t>
      </w:r>
      <w:r w:rsidR="004D0DBA" w:rsidRPr="004D0DBA">
        <w:t xml:space="preserve"> esančių</w:t>
      </w:r>
      <w:r w:rsidR="00FD54E4">
        <w:t xml:space="preserve"> </w:t>
      </w:r>
      <w:r w:rsidR="004D0DBA" w:rsidRPr="004D0DBA">
        <w:t>valstybei priklausančių melioracijos sistemų tyrinėjimo ir rekonstrukcijos technini</w:t>
      </w:r>
      <w:r w:rsidR="00733F76">
        <w:t xml:space="preserve">o </w:t>
      </w:r>
      <w:r w:rsidR="004D0DBA" w:rsidRPr="004D0DBA">
        <w:t>darbo projekt</w:t>
      </w:r>
      <w:r w:rsidR="00733F76">
        <w:t>o</w:t>
      </w:r>
      <w:r w:rsidR="004D0DBA" w:rsidRPr="004D0DBA">
        <w:t xml:space="preserve"> parengimo paslaugos</w:t>
      </w:r>
      <w:r w:rsidR="004D0DBA">
        <w:t xml:space="preserve">. </w:t>
      </w:r>
    </w:p>
    <w:p w14:paraId="596FDBDA" w14:textId="1174CEAD" w:rsidR="0023625C" w:rsidRPr="0023625C" w:rsidRDefault="0023625C" w:rsidP="00F753E3">
      <w:pPr>
        <w:pStyle w:val="Sraopastraipa"/>
        <w:numPr>
          <w:ilvl w:val="2"/>
          <w:numId w:val="53"/>
        </w:numPr>
        <w:tabs>
          <w:tab w:val="left" w:pos="1134"/>
        </w:tabs>
        <w:ind w:left="0" w:firstLine="709"/>
        <w:jc w:val="both"/>
        <w:rPr>
          <w:rFonts w:eastAsia="Arial Unicode MS"/>
          <w:bdr w:val="nil"/>
        </w:rPr>
      </w:pPr>
      <w:r>
        <w:rPr>
          <w:rFonts w:eastAsia="Arial Unicode MS"/>
          <w:b/>
          <w:bCs/>
          <w:bdr w:val="nil"/>
        </w:rPr>
        <w:lastRenderedPageBreak/>
        <w:t xml:space="preserve">II pirkimo dalis </w:t>
      </w:r>
      <w:r w:rsidRPr="0023625C">
        <w:rPr>
          <w:rFonts w:eastAsia="Arial Unicode MS"/>
          <w:bdr w:val="nil"/>
        </w:rPr>
        <w:t xml:space="preserve">- </w:t>
      </w:r>
      <w:r w:rsidRPr="004D0DBA">
        <w:t>Kauno rajono</w:t>
      </w:r>
      <w:r w:rsidR="009D7ABC">
        <w:t xml:space="preserve"> </w:t>
      </w:r>
      <w:r>
        <w:t>Šlienavos</w:t>
      </w:r>
      <w:r w:rsidRPr="004D0DBA">
        <w:t xml:space="preserve"> kadastro vietovė</w:t>
      </w:r>
      <w:r>
        <w:t>je</w:t>
      </w:r>
      <w:r w:rsidRPr="004D0DBA">
        <w:t xml:space="preserve"> esančių</w:t>
      </w:r>
      <w:r w:rsidR="009D7ABC">
        <w:t xml:space="preserve"> </w:t>
      </w:r>
      <w:r w:rsidRPr="004D0DBA">
        <w:t>valstybei priklausančių melioracijos sistemų tyrinėjimo ir rekonstrukcijos technini</w:t>
      </w:r>
      <w:r>
        <w:t xml:space="preserve">o </w:t>
      </w:r>
      <w:r w:rsidRPr="004D0DBA">
        <w:t>darbo projekt</w:t>
      </w:r>
      <w:r>
        <w:t>o</w:t>
      </w:r>
      <w:r w:rsidRPr="004D0DBA">
        <w:t xml:space="preserve"> parengimo paslaugos</w:t>
      </w:r>
      <w:r>
        <w:t xml:space="preserve">. </w:t>
      </w:r>
    </w:p>
    <w:p w14:paraId="09D7B636" w14:textId="3D35851C" w:rsidR="00860B34" w:rsidRPr="0023625C" w:rsidRDefault="00860B34" w:rsidP="00860B34">
      <w:pPr>
        <w:pStyle w:val="Sraopastraipa"/>
        <w:numPr>
          <w:ilvl w:val="2"/>
          <w:numId w:val="53"/>
        </w:numPr>
        <w:tabs>
          <w:tab w:val="left" w:pos="1134"/>
        </w:tabs>
        <w:ind w:left="0" w:firstLine="709"/>
        <w:jc w:val="both"/>
        <w:rPr>
          <w:rFonts w:eastAsia="Arial Unicode MS"/>
          <w:bdr w:val="nil"/>
        </w:rPr>
      </w:pPr>
      <w:r w:rsidRPr="00860B34">
        <w:rPr>
          <w:rFonts w:eastAsia="Arial Unicode MS"/>
          <w:b/>
          <w:bCs/>
          <w:bdr w:val="nil"/>
        </w:rPr>
        <w:t>III pirkimo dalis</w:t>
      </w:r>
      <w:r>
        <w:rPr>
          <w:rFonts w:eastAsia="Arial Unicode MS"/>
          <w:bdr w:val="nil"/>
        </w:rPr>
        <w:t xml:space="preserve"> - </w:t>
      </w:r>
      <w:r w:rsidRPr="004D0DBA">
        <w:t>Kauno rajono</w:t>
      </w:r>
      <w:r w:rsidR="009D7ABC">
        <w:t xml:space="preserve"> </w:t>
      </w:r>
      <w:r>
        <w:t>Pagynės</w:t>
      </w:r>
      <w:r w:rsidRPr="004D0DBA">
        <w:t xml:space="preserve"> kadastro vietovė</w:t>
      </w:r>
      <w:r>
        <w:t>je</w:t>
      </w:r>
      <w:r w:rsidRPr="004D0DBA">
        <w:t xml:space="preserve"> esančių</w:t>
      </w:r>
      <w:r w:rsidR="009D7ABC">
        <w:t xml:space="preserve"> </w:t>
      </w:r>
      <w:r w:rsidRPr="004D0DBA">
        <w:t>valstybei priklausančių melioracijos sistemų tyrinėjimo ir rekonstrukcijos technini</w:t>
      </w:r>
      <w:r>
        <w:t xml:space="preserve">o </w:t>
      </w:r>
      <w:r w:rsidRPr="004D0DBA">
        <w:t>darbo projekt</w:t>
      </w:r>
      <w:r>
        <w:t>o</w:t>
      </w:r>
      <w:r w:rsidRPr="004D0DBA">
        <w:t xml:space="preserve"> parengimo paslaugos</w:t>
      </w:r>
      <w:r>
        <w:t xml:space="preserve">. </w:t>
      </w:r>
    </w:p>
    <w:p w14:paraId="61404506" w14:textId="2F0496DD" w:rsidR="0023625C" w:rsidRPr="0099631E" w:rsidRDefault="00860B34" w:rsidP="00733F76">
      <w:pPr>
        <w:pStyle w:val="Sraopastraipa"/>
        <w:numPr>
          <w:ilvl w:val="2"/>
          <w:numId w:val="53"/>
        </w:numPr>
        <w:tabs>
          <w:tab w:val="left" w:pos="1134"/>
        </w:tabs>
        <w:ind w:left="0" w:firstLine="709"/>
        <w:jc w:val="both"/>
        <w:rPr>
          <w:rFonts w:eastAsia="Arial Unicode MS"/>
          <w:bdr w:val="nil"/>
        </w:rPr>
      </w:pPr>
      <w:r w:rsidRPr="008953B1">
        <w:rPr>
          <w:rFonts w:eastAsia="Arial Unicode MS"/>
          <w:b/>
          <w:bCs/>
          <w:bdr w:val="nil"/>
        </w:rPr>
        <w:t>IV pirkimo dalis</w:t>
      </w:r>
      <w:r>
        <w:rPr>
          <w:rFonts w:eastAsia="Arial Unicode MS"/>
          <w:bdr w:val="nil"/>
        </w:rPr>
        <w:t xml:space="preserve"> - </w:t>
      </w:r>
      <w:r w:rsidRPr="004D0DBA">
        <w:t>Kauno rajono</w:t>
      </w:r>
      <w:r w:rsidR="009D7ABC">
        <w:t xml:space="preserve"> </w:t>
      </w:r>
      <w:r>
        <w:t>Pajiesio</w:t>
      </w:r>
      <w:r w:rsidRPr="004D0DBA">
        <w:t xml:space="preserve"> kadastro vietovė</w:t>
      </w:r>
      <w:r>
        <w:t>je</w:t>
      </w:r>
      <w:r w:rsidRPr="004D0DBA">
        <w:t xml:space="preserve"> esančių</w:t>
      </w:r>
      <w:r w:rsidR="009D7ABC">
        <w:t xml:space="preserve"> </w:t>
      </w:r>
      <w:r w:rsidRPr="004D0DBA">
        <w:t>valstybei priklausančių melioracijos sistemų tyrinėjimo ir rekonstrukcijos technini</w:t>
      </w:r>
      <w:r>
        <w:t xml:space="preserve">o </w:t>
      </w:r>
      <w:r w:rsidRPr="004D0DBA">
        <w:t>darbo projekt</w:t>
      </w:r>
      <w:r>
        <w:t>o</w:t>
      </w:r>
      <w:r w:rsidRPr="004D0DBA">
        <w:t xml:space="preserve"> parengimo paslaugos</w:t>
      </w:r>
      <w:r>
        <w:t>.</w:t>
      </w:r>
    </w:p>
    <w:p w14:paraId="22DDB39F" w14:textId="674FCDF8" w:rsidR="004B6E1E" w:rsidRPr="004B6E1E" w:rsidRDefault="00146140" w:rsidP="004B6E1E">
      <w:pPr>
        <w:pStyle w:val="Sraopastraipa"/>
        <w:numPr>
          <w:ilvl w:val="1"/>
          <w:numId w:val="53"/>
        </w:numPr>
        <w:tabs>
          <w:tab w:val="left" w:pos="1134"/>
        </w:tabs>
        <w:ind w:left="0" w:firstLine="709"/>
        <w:jc w:val="both"/>
        <w:rPr>
          <w:rFonts w:eastAsia="Arial Unicode MS"/>
          <w:bdr w:val="nil"/>
        </w:rPr>
      </w:pPr>
      <w:r>
        <w:t>Paslaugų atlikimo termina</w:t>
      </w:r>
      <w:r w:rsidR="00A5214C">
        <w:t xml:space="preserve">s </w:t>
      </w:r>
      <w:r w:rsidR="005E32D9" w:rsidRPr="00C52CAC">
        <w:rPr>
          <w:b/>
          <w:bCs/>
        </w:rPr>
        <w:t>5 mėnesiai</w:t>
      </w:r>
      <w:r w:rsidR="005E32D9">
        <w:t xml:space="preserve"> </w:t>
      </w:r>
      <w:r w:rsidR="007B2352" w:rsidRPr="007B2352">
        <w:t xml:space="preserve">nuo sutarties </w:t>
      </w:r>
      <w:r w:rsidR="002673D6">
        <w:t>įsigaliojimo</w:t>
      </w:r>
      <w:r w:rsidR="007B2352" w:rsidRPr="007B2352">
        <w:t xml:space="preserve"> dienos.</w:t>
      </w:r>
    </w:p>
    <w:p w14:paraId="2E3D4CF2" w14:textId="746294C4" w:rsidR="004B6E1E" w:rsidRPr="00AD0F06" w:rsidRDefault="004B6E1E" w:rsidP="004B6E1E">
      <w:pPr>
        <w:pStyle w:val="Sraopastraipa"/>
        <w:numPr>
          <w:ilvl w:val="1"/>
          <w:numId w:val="53"/>
        </w:numPr>
        <w:tabs>
          <w:tab w:val="left" w:pos="1134"/>
        </w:tabs>
        <w:ind w:left="0" w:firstLine="709"/>
        <w:jc w:val="both"/>
        <w:rPr>
          <w:rFonts w:eastAsia="Arial Unicode MS"/>
          <w:bdr w:val="nil"/>
        </w:rPr>
      </w:pPr>
      <w:r w:rsidRPr="00120017">
        <w:rPr>
          <w:lang w:eastAsia="lt-LT"/>
        </w:rPr>
        <w:t>Tiekėj</w:t>
      </w:r>
      <w:r>
        <w:rPr>
          <w:lang w:eastAsia="lt-LT"/>
        </w:rPr>
        <w:t>a</w:t>
      </w:r>
      <w:r w:rsidR="00107DB9">
        <w:rPr>
          <w:lang w:eastAsia="lt-LT"/>
        </w:rPr>
        <w:t>i</w:t>
      </w:r>
      <w:r w:rsidRPr="00120017">
        <w:rPr>
          <w:lang w:eastAsia="lt-LT"/>
        </w:rPr>
        <w:t xml:space="preserve"> gali pateikti </w:t>
      </w:r>
      <w:r>
        <w:rPr>
          <w:lang w:eastAsia="lt-LT"/>
        </w:rPr>
        <w:t>p</w:t>
      </w:r>
      <w:r w:rsidRPr="00120017">
        <w:rPr>
          <w:lang w:eastAsia="lt-LT"/>
        </w:rPr>
        <w:t xml:space="preserve">erkančiajai organizacijai </w:t>
      </w:r>
      <w:r>
        <w:rPr>
          <w:lang w:eastAsia="lt-LT"/>
        </w:rPr>
        <w:t xml:space="preserve">po </w:t>
      </w:r>
      <w:r w:rsidRPr="00120017">
        <w:rPr>
          <w:lang w:eastAsia="lt-LT"/>
        </w:rPr>
        <w:t xml:space="preserve">vieną pasiūlymą </w:t>
      </w:r>
      <w:r w:rsidRPr="000D2A76">
        <w:rPr>
          <w:lang w:eastAsia="lt-LT"/>
        </w:rPr>
        <w:t>vienai</w:t>
      </w:r>
      <w:r w:rsidR="00107DB9">
        <w:rPr>
          <w:lang w:eastAsia="lt-LT"/>
        </w:rPr>
        <w:t>, dviem, trims</w:t>
      </w:r>
      <w:r>
        <w:rPr>
          <w:lang w:eastAsia="lt-LT"/>
        </w:rPr>
        <w:t xml:space="preserve"> ar </w:t>
      </w:r>
      <w:r w:rsidR="00107DB9">
        <w:rPr>
          <w:lang w:eastAsia="lt-LT"/>
        </w:rPr>
        <w:t>keturioms</w:t>
      </w:r>
      <w:r>
        <w:rPr>
          <w:lang w:eastAsia="lt-LT"/>
        </w:rPr>
        <w:t xml:space="preserve"> </w:t>
      </w:r>
      <w:r w:rsidRPr="000D2A76">
        <w:rPr>
          <w:lang w:eastAsia="lt-LT"/>
        </w:rPr>
        <w:t>pirkimo dalims</w:t>
      </w:r>
      <w:r w:rsidRPr="00120017">
        <w:rPr>
          <w:lang w:eastAsia="lt-LT"/>
        </w:rPr>
        <w:t xml:space="preserve">. Pirkimo sąlygų 1 priedą sudaro atskirai kiekvienai </w:t>
      </w:r>
      <w:r>
        <w:rPr>
          <w:lang w:eastAsia="lt-LT"/>
        </w:rPr>
        <w:t>p</w:t>
      </w:r>
      <w:r w:rsidRPr="00120017">
        <w:rPr>
          <w:lang w:eastAsia="lt-LT"/>
        </w:rPr>
        <w:t>irkimo daliai parengtos pasiūlymų formos.</w:t>
      </w:r>
      <w:r>
        <w:rPr>
          <w:lang w:eastAsia="lt-LT"/>
        </w:rPr>
        <w:t xml:space="preserve"> </w:t>
      </w:r>
      <w:r w:rsidRPr="004B6E1E">
        <w:rPr>
          <w:b/>
          <w:bCs/>
          <w:lang w:eastAsia="lt-LT"/>
        </w:rPr>
        <w:t xml:space="preserve">Tiekėjas, teikdamas pasiūlymą, turi užpildyti atitinkamai pirkimo daliai parengtą ir pirkimo sąlygų 1 priede pateiktą pasiūlymo formą. </w:t>
      </w:r>
      <w:r w:rsidRPr="00120017">
        <w:rPr>
          <w:lang w:eastAsia="lt-LT"/>
        </w:rPr>
        <w:t xml:space="preserve">Tiekėjas, pateikdamas pasiūlymą, </w:t>
      </w:r>
      <w:r w:rsidRPr="004B6E1E">
        <w:rPr>
          <w:bCs/>
        </w:rPr>
        <w:t>turi siūlyti visą toje Pirkimo dalyje nurodytą paslaugų kiekį.</w:t>
      </w:r>
    </w:p>
    <w:p w14:paraId="698FC6DA" w14:textId="6ACDEC23" w:rsidR="00C40B4E" w:rsidRDefault="00AD0F06" w:rsidP="00E70B1F">
      <w:pPr>
        <w:pStyle w:val="Sraopastraipa"/>
        <w:numPr>
          <w:ilvl w:val="1"/>
          <w:numId w:val="53"/>
        </w:numPr>
        <w:tabs>
          <w:tab w:val="left" w:pos="1134"/>
        </w:tabs>
        <w:suppressAutoHyphens w:val="0"/>
        <w:autoSpaceDN/>
        <w:ind w:left="0" w:firstLine="709"/>
        <w:contextualSpacing/>
        <w:jc w:val="both"/>
        <w:textAlignment w:val="auto"/>
        <w:rPr>
          <w:b/>
          <w:bCs/>
        </w:rPr>
      </w:pPr>
      <w:r w:rsidRPr="00637C39">
        <w:t>Paslaugų vykdymo grafiko kartu su pasiūlymu pateikti nereikia.</w:t>
      </w:r>
      <w:r w:rsidRPr="00E70B1F">
        <w:rPr>
          <w:b/>
          <w:bCs/>
        </w:rPr>
        <w:t xml:space="preserve"> Tiekėjas savo paties sudarytą Paslaugų vykdymo grafiką, turės pateikti</w:t>
      </w:r>
      <w:r w:rsidR="00E70B1F" w:rsidRPr="00E70B1F">
        <w:rPr>
          <w:b/>
          <w:bCs/>
        </w:rPr>
        <w:t xml:space="preserve"> </w:t>
      </w:r>
      <w:r w:rsidRPr="00E70B1F">
        <w:rPr>
          <w:b/>
          <w:bCs/>
        </w:rPr>
        <w:t xml:space="preserve">tik tas tiekėjas, kurio pasiūlymas bus </w:t>
      </w:r>
      <w:r w:rsidR="00141FFB">
        <w:rPr>
          <w:b/>
          <w:bCs/>
        </w:rPr>
        <w:t xml:space="preserve">                    </w:t>
      </w:r>
      <w:r w:rsidRPr="00E70B1F">
        <w:rPr>
          <w:b/>
          <w:bCs/>
        </w:rPr>
        <w:t>pripažintas laimėjusiu šį viešąjį pirkimą</w:t>
      </w:r>
      <w:r w:rsidRPr="00C615DC">
        <w:t xml:space="preserve">, </w:t>
      </w:r>
      <w:r w:rsidRPr="00E70B1F">
        <w:rPr>
          <w:b/>
          <w:bCs/>
        </w:rPr>
        <w:t xml:space="preserve">per </w:t>
      </w:r>
      <w:r w:rsidR="005875EA">
        <w:rPr>
          <w:b/>
          <w:bCs/>
        </w:rPr>
        <w:t>5</w:t>
      </w:r>
      <w:r w:rsidRPr="00E70B1F">
        <w:rPr>
          <w:b/>
          <w:bCs/>
        </w:rPr>
        <w:t xml:space="preserve"> </w:t>
      </w:r>
      <w:r w:rsidR="00825E20">
        <w:rPr>
          <w:b/>
          <w:bCs/>
        </w:rPr>
        <w:t xml:space="preserve">darbo </w:t>
      </w:r>
      <w:r w:rsidR="005875EA">
        <w:rPr>
          <w:b/>
          <w:bCs/>
        </w:rPr>
        <w:t>dienas</w:t>
      </w:r>
      <w:r w:rsidRPr="00E70B1F">
        <w:rPr>
          <w:b/>
          <w:bCs/>
        </w:rPr>
        <w:t xml:space="preserve"> nuo sutarties</w:t>
      </w:r>
      <w:r w:rsidR="003A3DE3">
        <w:rPr>
          <w:b/>
          <w:bCs/>
        </w:rPr>
        <w:t xml:space="preserve"> įsigaliojimo</w:t>
      </w:r>
      <w:r w:rsidR="00E70B1F" w:rsidRPr="00E70B1F">
        <w:rPr>
          <w:b/>
          <w:bCs/>
        </w:rPr>
        <w:t xml:space="preserve"> dienos</w:t>
      </w:r>
      <w:r w:rsidRPr="00E70B1F">
        <w:rPr>
          <w:b/>
          <w:bCs/>
        </w:rPr>
        <w:t xml:space="preserve">. </w:t>
      </w:r>
      <w:bookmarkEnd w:id="2"/>
      <w:bookmarkEnd w:id="3"/>
    </w:p>
    <w:p w14:paraId="1889805B" w14:textId="77777777" w:rsidR="007C4693" w:rsidRPr="00637C39" w:rsidRDefault="007C4693" w:rsidP="007C4693">
      <w:pPr>
        <w:pStyle w:val="Sraopastraipa"/>
        <w:numPr>
          <w:ilvl w:val="1"/>
          <w:numId w:val="53"/>
        </w:numPr>
        <w:tabs>
          <w:tab w:val="left" w:pos="1134"/>
        </w:tabs>
        <w:suppressAutoHyphens w:val="0"/>
        <w:autoSpaceDN/>
        <w:ind w:left="0" w:firstLine="709"/>
        <w:contextualSpacing/>
        <w:jc w:val="both"/>
        <w:textAlignment w:val="auto"/>
        <w:rPr>
          <w:b/>
          <w:bCs/>
          <w:u w:val="single"/>
        </w:rPr>
      </w:pPr>
      <w:r w:rsidRPr="00637C39">
        <w:rPr>
          <w:u w:val="single"/>
        </w:rPr>
        <w:t>Pirkimo sutartis bus sudaroma kiekvienai Pirkimo daliai atskirai.</w:t>
      </w:r>
    </w:p>
    <w:p w14:paraId="3965F290" w14:textId="77777777" w:rsidR="007C4693" w:rsidRPr="007C4693" w:rsidRDefault="007C4693" w:rsidP="007C4693">
      <w:pPr>
        <w:pStyle w:val="Sraopastraipa"/>
        <w:numPr>
          <w:ilvl w:val="1"/>
          <w:numId w:val="53"/>
        </w:numPr>
        <w:tabs>
          <w:tab w:val="left" w:pos="1134"/>
        </w:tabs>
        <w:suppressAutoHyphens w:val="0"/>
        <w:autoSpaceDN/>
        <w:ind w:left="0" w:firstLine="709"/>
        <w:contextualSpacing/>
        <w:jc w:val="both"/>
        <w:textAlignment w:val="auto"/>
        <w:rPr>
          <w:b/>
          <w:bCs/>
        </w:rPr>
      </w:pPr>
      <w:r w:rsidRPr="00133F91">
        <w:t xml:space="preserve">Pirkimo dokumentų nuostatos taikomos visoms </w:t>
      </w:r>
      <w:r>
        <w:t>P</w:t>
      </w:r>
      <w:r w:rsidRPr="00133F91">
        <w:t xml:space="preserve">irkimo dalims, </w:t>
      </w:r>
      <w:r>
        <w:t>jei</w:t>
      </w:r>
      <w:r w:rsidRPr="00133F91">
        <w:t xml:space="preserve"> </w:t>
      </w:r>
      <w:r>
        <w:t>P</w:t>
      </w:r>
      <w:r w:rsidRPr="00133F91">
        <w:t xml:space="preserve">irkimo </w:t>
      </w:r>
      <w:r>
        <w:t xml:space="preserve">                                  </w:t>
      </w:r>
      <w:r w:rsidRPr="00133F91">
        <w:t xml:space="preserve">dokumentuose </w:t>
      </w:r>
      <w:r>
        <w:t>ne</w:t>
      </w:r>
      <w:r w:rsidRPr="00133F91">
        <w:t>nurodyta kitaip.</w:t>
      </w:r>
    </w:p>
    <w:p w14:paraId="1D29C166" w14:textId="3EBB7AE1" w:rsidR="00F70C2C" w:rsidRPr="007C4693" w:rsidRDefault="005B19BF" w:rsidP="007C4693">
      <w:pPr>
        <w:pStyle w:val="Sraopastraipa"/>
        <w:numPr>
          <w:ilvl w:val="1"/>
          <w:numId w:val="53"/>
        </w:numPr>
        <w:tabs>
          <w:tab w:val="left" w:pos="1134"/>
        </w:tabs>
        <w:suppressAutoHyphens w:val="0"/>
        <w:autoSpaceDN/>
        <w:ind w:left="0" w:firstLine="709"/>
        <w:contextualSpacing/>
        <w:jc w:val="both"/>
        <w:textAlignment w:val="auto"/>
        <w:rPr>
          <w:b/>
          <w:bCs/>
        </w:rPr>
      </w:pPr>
      <w:r w:rsidRPr="005B19BF">
        <w:t>Jeigu apibūdinant pirkimo objektą techninėje specifikacijoje nurodytas standartas,</w:t>
      </w:r>
      <w:r>
        <w:t xml:space="preserve">                    </w:t>
      </w:r>
      <w:r w:rsidRPr="005B19BF">
        <w:t xml:space="preserve">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t xml:space="preserve">                                      </w:t>
      </w:r>
      <w:r w:rsidRPr="005B19BF">
        <w:t xml:space="preserve">organizacijų nustatytos techninių normatyvų sistemos, nacionaliniai standartai, nacionaliniai </w:t>
      </w:r>
      <w:r>
        <w:t xml:space="preserve">                                    </w:t>
      </w:r>
      <w:r w:rsidRPr="005B19BF">
        <w:t xml:space="preserve">techniniai liudijimai arba nacionalinės techninės specifikacijos, susijusios su darbų projektavimu, </w:t>
      </w:r>
      <w:r>
        <w:t xml:space="preserve">                    </w:t>
      </w:r>
      <w:r w:rsidRPr="005B19BF">
        <w:t xml:space="preserve">sąmatų apskaičiavimu ir vykdymu bei prekių naudojimu), turi būti laikoma, kad kiekviena tokia </w:t>
      </w:r>
      <w:r>
        <w:t xml:space="preserve">                                </w:t>
      </w:r>
      <w:r w:rsidRPr="005B19BF">
        <w:t>nuoroda yra pateikta su žodžiais „arba lygiavertis“.</w:t>
      </w:r>
    </w:p>
    <w:p w14:paraId="62A8D602" w14:textId="0987B15C" w:rsidR="00CE0ACE" w:rsidRDefault="0039708E" w:rsidP="007C4693">
      <w:pPr>
        <w:pStyle w:val="Sraopastraipa"/>
        <w:numPr>
          <w:ilvl w:val="0"/>
          <w:numId w:val="20"/>
        </w:numPr>
        <w:autoSpaceDN/>
        <w:spacing w:before="240" w:after="240"/>
        <w:ind w:left="357" w:hanging="357"/>
        <w:jc w:val="center"/>
        <w:textAlignment w:val="auto"/>
        <w:rPr>
          <w:b/>
          <w:lang w:eastAsia="lt-LT"/>
        </w:rPr>
      </w:pPr>
      <w:r w:rsidRPr="009F174C">
        <w:rPr>
          <w:b/>
          <w:lang w:eastAsia="lt-LT"/>
        </w:rPr>
        <w:t>PASIŪLYMŲ RENGIMAS, PATEIKIMAS, KEITIMAS</w:t>
      </w:r>
    </w:p>
    <w:p w14:paraId="674949B0" w14:textId="77777777" w:rsidR="00F70C2C" w:rsidRDefault="00F70C2C" w:rsidP="00F70C2C">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019CE226" w14:textId="77777777" w:rsidR="00F70C2C" w:rsidRPr="00136B21" w:rsidRDefault="00F70C2C" w:rsidP="00F70C2C">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5" w:history="1">
        <w:r w:rsidRPr="00296474">
          <w:rPr>
            <w:rStyle w:val="Hipersaitas"/>
          </w:rPr>
          <w:t>https://viesiejipirkimai.lt/</w:t>
        </w:r>
      </w:hyperlink>
      <w:r w:rsidRPr="000B4511">
        <w:rPr>
          <w:iCs/>
        </w:rPr>
        <w:t xml:space="preserve">. </w:t>
      </w:r>
      <w:r w:rsidRPr="006B6532">
        <w:t xml:space="preserve">Pasiūlymus gali teikti tik CVP IS registruoti tiekėjai, kurie yra užsiregistravę CVP IS adresu </w:t>
      </w:r>
      <w:hyperlink r:id="rId16" w:history="1">
        <w:r w:rsidRPr="00296474">
          <w:rPr>
            <w:rStyle w:val="Hipersaitas"/>
          </w:rPr>
          <w:t>https://viesiejipirkimai.lt/</w:t>
        </w:r>
      </w:hyperlink>
      <w:r w:rsidRPr="000B4511">
        <w:rPr>
          <w:iCs/>
        </w:rPr>
        <w:t>).</w:t>
      </w:r>
      <w:r>
        <w:rPr>
          <w:iCs/>
        </w:rPr>
        <w:t xml:space="preserve"> </w:t>
      </w:r>
      <w:r w:rsidRPr="000B4511">
        <w:rPr>
          <w:bCs/>
        </w:rPr>
        <w:t xml:space="preserve">Visi dokumentai, </w:t>
      </w:r>
      <w:r w:rsidRPr="00807A3B">
        <w:rPr>
          <w:bCs/>
        </w:rPr>
        <w:t xml:space="preserve">patvirtinantys tiekėjų atitiktį </w:t>
      </w:r>
      <w:r w:rsidRPr="005A76FD">
        <w:rPr>
          <w:bCs/>
        </w:rPr>
        <w:t xml:space="preserve">kvalifikacijos </w:t>
      </w:r>
      <w:r w:rsidRPr="005A76FD">
        <w:rPr>
          <w:rFonts w:eastAsia="Calibri"/>
          <w:bCs/>
        </w:rPr>
        <w:t>i</w:t>
      </w:r>
      <w:r w:rsidRPr="005A76FD">
        <w:rPr>
          <w:bCs/>
        </w:rPr>
        <w:t>r</w:t>
      </w:r>
      <w:r>
        <w:rPr>
          <w:bCs/>
        </w:rPr>
        <w:t xml:space="preserve">, jeigu taikoma, </w:t>
      </w:r>
      <w:r w:rsidRPr="005A76FD">
        <w:rPr>
          <w:bCs/>
        </w:rPr>
        <w:t>aplinkos apsaugos vadybos sistemos standartų reikalavimams (</w:t>
      </w:r>
      <w:r w:rsidRPr="005A76FD">
        <w:rPr>
          <w:rFonts w:cstheme="minorHAnsi"/>
          <w:bCs/>
        </w:rPr>
        <w:t>toliau visi kartu – kvalifikaciniai reikalavimai)</w:t>
      </w:r>
      <w:r w:rsidRPr="005A76FD">
        <w:rPr>
          <w:bCs/>
        </w:rPr>
        <w:t>, dokumentai, patvirtinantys, kad nėra tiekėjo pašalinimo pagrindų, Europos bendrasis viešųjų pirkimų dokumentas, kiti pasiūlyme</w:t>
      </w:r>
      <w:r w:rsidRPr="000B4511">
        <w:rPr>
          <w:bCs/>
        </w:rPr>
        <w:t xml:space="preserve"> pateikiami dokumentai 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pvz., doc, docx, adoc, pdf, xls, xlsx, jpg, jpeg, pps, ppsx, gif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7A9C6CEB" w14:textId="47FD61C1" w:rsidR="00F70C2C" w:rsidRPr="00280181" w:rsidRDefault="00F70C2C" w:rsidP="00AF21E8">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 xml:space="preserve">Pasiūlymas </w:t>
      </w:r>
      <w:r w:rsidR="002E2BAA">
        <w:rPr>
          <w:rFonts w:eastAsia="Calibri"/>
          <w:b/>
          <w:bCs/>
        </w:rPr>
        <w:t>turi</w:t>
      </w:r>
      <w:r w:rsidRPr="00EB33CE">
        <w:rPr>
          <w:rFonts w:eastAsia="Calibri"/>
          <w:b/>
          <w:bCs/>
        </w:rPr>
        <w:t xml:space="preserve"> būti pasirašytas fiziniu arba kvalifikuotu elektroniniu parašu</w:t>
      </w:r>
      <w:r w:rsidRPr="00EB33CE">
        <w:rPr>
          <w:rFonts w:eastAsia="Calibri"/>
        </w:rPr>
        <w:t xml:space="preserve">. Jeigu tiekėjas dokumentus tvirtina naudodamas elektroninį, o ne fizinį parašą, elektroninis parašas turi </w:t>
      </w:r>
      <w:r w:rsidRPr="00EB33CE">
        <w:rPr>
          <w:rFonts w:eastAsia="Calibri"/>
        </w:rPr>
        <w:lastRenderedPageBreak/>
        <w:t xml:space="preserve">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5E0B7E83" w14:textId="77777777" w:rsidR="00F70C2C" w:rsidRPr="00280181" w:rsidRDefault="00F70C2C" w:rsidP="00AF21E8">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7A0158CE" w14:textId="77777777" w:rsidR="00F70C2C" w:rsidRPr="00EB33CE" w:rsidRDefault="00F70C2C" w:rsidP="00AF21E8">
      <w:pPr>
        <w:ind w:firstLine="709"/>
      </w:pPr>
      <w:r>
        <w:rPr>
          <w:rFonts w:eastAsia="Calibri"/>
        </w:rPr>
        <w:t>3.2</w:t>
      </w:r>
      <w:r w:rsidRPr="00280181">
        <w:rPr>
          <w:rFonts w:eastAsia="Calibri"/>
        </w:rPr>
        <w:t>.2. skaitmeninės dokumentų kopijos (fiziniu parašu tvirtinami dokumentai turi būti pateikiami pasirašyti ir nuskenuoti).</w:t>
      </w:r>
    </w:p>
    <w:p w14:paraId="20B8C249" w14:textId="77777777" w:rsidR="00F70C2C" w:rsidRPr="007B4BFC" w:rsidRDefault="00F70C2C" w:rsidP="00AF21E8">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3B7C9F07" w14:textId="1C917C5C" w:rsidR="00411D25" w:rsidRPr="00411D25" w:rsidRDefault="00F70C2C" w:rsidP="00411D25">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0F4550">
        <w:rPr>
          <w:bCs/>
        </w:rPr>
        <w:t xml:space="preserve"> </w:t>
      </w:r>
      <w:r w:rsidR="000F4550" w:rsidRPr="003951CC">
        <w:rPr>
          <w:b/>
        </w:rPr>
        <w:t>užpildytas pasiūlymas pagal atitinkamą pirkimo dalį</w:t>
      </w:r>
      <w:r w:rsidR="000F4550" w:rsidRPr="003951CC">
        <w:rPr>
          <w:bCs/>
        </w:rPr>
        <w:t xml:space="preserve">, parengtas pagal pirkimo sąlygų 1 priedą (užpildyta pasiūlymo forma); </w:t>
      </w:r>
    </w:p>
    <w:p w14:paraId="66963ACC" w14:textId="0859C2EB" w:rsidR="00F70C2C" w:rsidRPr="001861F9" w:rsidRDefault="00F70C2C" w:rsidP="001861F9">
      <w:pPr>
        <w:numPr>
          <w:ilvl w:val="2"/>
          <w:numId w:val="20"/>
        </w:numPr>
        <w:ind w:left="0" w:firstLine="709"/>
        <w:jc w:val="both"/>
        <w:rPr>
          <w:bCs/>
        </w:rPr>
      </w:pPr>
      <w:r w:rsidRPr="001861F9">
        <w:rPr>
          <w:b/>
        </w:rPr>
        <w:t>užpildytas EBVPD</w:t>
      </w:r>
      <w:r w:rsidRPr="001861F9">
        <w:rPr>
          <w:bCs/>
        </w:rPr>
        <w:t xml:space="preserve"> pagal pirkimo dokumentų 4 priedą </w:t>
      </w:r>
      <w:r w:rsidRPr="001861F9">
        <w:rPr>
          <w:bCs/>
          <w:i/>
          <w:iCs/>
        </w:rPr>
        <w:t>.pdf</w:t>
      </w:r>
      <w:r w:rsidRPr="001861F9">
        <w:rPr>
          <w:bCs/>
        </w:rPr>
        <w:t xml:space="preserve"> formatu. Jeigu pasiūlymą teikia tiekėjų grupė, EBVPD turi užpildyti ir kartu su pasiūlymu pateikti kiekvienas tiekėjų grupės narys. Jei tiekėjas pasitelkia subtiekėjus ar kitus ūkio subjektus, kurių pajėgumais (kvalifikacija) remsis (išskyrus kvazisubtiekėjus), EBVPD turi užpildyti ir pateikti ir šie subjektai. </w:t>
      </w:r>
      <w:r w:rsidRPr="001861F9">
        <w:rPr>
          <w:iCs/>
        </w:rPr>
        <w:t xml:space="preserve">Subtiekėjų, kurių pajėgumais tiekėjas nesiremia, EBVPD nereikalaujamas; </w:t>
      </w:r>
      <w:r w:rsidRPr="001861F9">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Pr="001861F9">
        <w:rPr>
          <w:b/>
          <w:iCs/>
        </w:rPr>
        <w:t xml:space="preserve"> </w:t>
      </w:r>
      <w:r w:rsidRPr="001861F9">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2C5A7EB3" w14:textId="77777777" w:rsidR="00F70C2C" w:rsidRPr="00C67163" w:rsidRDefault="00F70C2C" w:rsidP="00F70C2C">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8" w:history="1">
        <w:r w:rsidRPr="00E64B1A">
          <w:rPr>
            <w:rStyle w:val="Hipersaitas"/>
            <w:i/>
            <w:iCs/>
          </w:rPr>
          <w:t>https://www.youtube.com/watch?v=V9buN_j76cY</w:t>
        </w:r>
      </w:hyperlink>
      <w:r w:rsidRPr="00E64B1A">
        <w:rPr>
          <w:i/>
          <w:iCs/>
        </w:rPr>
        <w:t xml:space="preserve">; </w:t>
      </w:r>
    </w:p>
    <w:p w14:paraId="26BB63A8" w14:textId="77777777" w:rsidR="00F70C2C" w:rsidRPr="005344D9" w:rsidRDefault="00F70C2C" w:rsidP="00F70C2C">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7DEAFA92" w14:textId="77777777" w:rsidR="00F70C2C" w:rsidRPr="00E46903" w:rsidRDefault="00F70C2C" w:rsidP="00F70C2C">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3A9BAB60" w14:textId="77777777" w:rsidR="00F70C2C" w:rsidRPr="00E46903" w:rsidRDefault="00F70C2C" w:rsidP="00F70C2C">
      <w:pPr>
        <w:pStyle w:val="Sraopastraipa"/>
        <w:numPr>
          <w:ilvl w:val="2"/>
          <w:numId w:val="20"/>
        </w:numPr>
        <w:tabs>
          <w:tab w:val="left" w:pos="1276"/>
        </w:tabs>
        <w:autoSpaceDN/>
        <w:ind w:left="0" w:firstLine="709"/>
        <w:contextualSpacing/>
        <w:jc w:val="both"/>
        <w:textAlignment w:val="auto"/>
      </w:pPr>
      <w:r>
        <w:t xml:space="preserve"> </w:t>
      </w:r>
      <w:r w:rsidRPr="00E46903">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10A50EE" w14:textId="77777777" w:rsidR="00F70C2C" w:rsidRPr="00E46903" w:rsidRDefault="00F70C2C" w:rsidP="00F70C2C">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nurodytus darbus ir tiekėjo ar subtiekėjo patvirtinima</w:t>
      </w:r>
      <w:r w:rsidRPr="00E46903">
        <w:t>s (ketinimų protokolas ar kt.), kad laimėjęs konkursą, įdarbins šį specialistą (pateikiamas skenuotas dokumentas elektroninėje formoje);</w:t>
      </w:r>
    </w:p>
    <w:p w14:paraId="03CF5FC7" w14:textId="77777777" w:rsidR="00F70C2C" w:rsidRPr="004C704C" w:rsidRDefault="00F70C2C" w:rsidP="00180DCA">
      <w:pPr>
        <w:pStyle w:val="Sraopastraipa"/>
        <w:numPr>
          <w:ilvl w:val="2"/>
          <w:numId w:val="20"/>
        </w:numPr>
        <w:tabs>
          <w:tab w:val="left" w:pos="1418"/>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t>;</w:t>
      </w:r>
    </w:p>
    <w:p w14:paraId="459A1A4E" w14:textId="77777777" w:rsidR="00F70C2C" w:rsidRPr="00DB0A55" w:rsidRDefault="00F70C2C" w:rsidP="00F70C2C">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3EFEC79" w14:textId="77777777" w:rsidR="00F70C2C" w:rsidRPr="00DB0A55" w:rsidRDefault="00F70C2C" w:rsidP="00F70C2C">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Pr="00DB0A55">
        <w:rPr>
          <w:rFonts w:eastAsia="Calibri"/>
          <w:lang w:eastAsia="lt-LT"/>
        </w:rPr>
        <w:t xml:space="preserve">pakeičianti kompetentingų institucijų išduodamus dokumentus, </w:t>
      </w:r>
      <w:r w:rsidRPr="00DB0A55">
        <w:rPr>
          <w:bCs/>
          <w:lang w:eastAsia="ar-SA"/>
        </w:rPr>
        <w:t xml:space="preserve">kuria tiekėjas ir subjektai, kurių pajėgumais jis remiasi (išskyrus kvazisubtiekėjus),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664FB925" w14:textId="77777777" w:rsidR="00F70C2C" w:rsidRPr="00DB0A55" w:rsidRDefault="00F70C2C" w:rsidP="00F70C2C">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išsaugo EBVPD formą savo kompiuteryje </w:t>
      </w:r>
      <w:r w:rsidRPr="00DB0A55">
        <w:rPr>
          <w:bCs/>
          <w:i/>
          <w:iCs/>
          <w:lang w:eastAsia="ar-SA"/>
        </w:rPr>
        <w:t xml:space="preserve">xml </w:t>
      </w:r>
      <w:r w:rsidRPr="00DB0A55">
        <w:rPr>
          <w:bCs/>
          <w:lang w:eastAsia="ar-SA"/>
        </w:rPr>
        <w:t xml:space="preserve">formatu. Tiekėjas, prisijungęs adresu: </w:t>
      </w:r>
      <w:hyperlink r:id="rId19"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w:t>
      </w:r>
      <w:r w:rsidRPr="00DB0A55">
        <w:rPr>
          <w:bCs/>
          <w:lang w:eastAsia="ar-SA"/>
        </w:rPr>
        <w:lastRenderedPageBreak/>
        <w:t>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B7E9C75" w14:textId="77777777" w:rsidR="00F70C2C" w:rsidRPr="00DB0A55" w:rsidRDefault="00F70C2C" w:rsidP="00F70C2C">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VPĮ 50 straipsnyje. </w:t>
      </w:r>
    </w:p>
    <w:p w14:paraId="6344EA13" w14:textId="77777777" w:rsidR="00F70C2C" w:rsidRDefault="00F70C2C" w:rsidP="00180DCA">
      <w:pPr>
        <w:pStyle w:val="Sraopastraipa"/>
        <w:numPr>
          <w:ilvl w:val="2"/>
          <w:numId w:val="21"/>
        </w:numPr>
        <w:tabs>
          <w:tab w:val="left" w:pos="851"/>
          <w:tab w:val="left" w:pos="1418"/>
        </w:tabs>
        <w:autoSpaceDN/>
        <w:ind w:left="0" w:firstLine="851"/>
        <w:contextualSpacing/>
        <w:jc w:val="both"/>
        <w:textAlignment w:val="auto"/>
        <w:rPr>
          <w:bCs/>
        </w:rPr>
      </w:pPr>
      <w:r w:rsidRPr="00DB0A55">
        <w:rPr>
          <w:bCs/>
          <w:lang w:eastAsia="ar-SA"/>
        </w:rPr>
        <w:t>Kai tiekėjas remiasi vieno ar kelių ūkio subjektų pajėgumais (kvalifikacija), kiekvienas subjektas, kurio pajėgumais tiekėjas remiasi (išskyrus kvazisubtiekėjus),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65D4D63B" w14:textId="77777777" w:rsidR="00F70C2C" w:rsidRPr="005B101C" w:rsidRDefault="00F70C2C" w:rsidP="00180DCA">
      <w:pPr>
        <w:pStyle w:val="Sraopastraipa"/>
        <w:numPr>
          <w:ilvl w:val="2"/>
          <w:numId w:val="21"/>
        </w:numPr>
        <w:tabs>
          <w:tab w:val="left" w:pos="851"/>
          <w:tab w:val="left" w:pos="1418"/>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2B94E3" w14:textId="77777777" w:rsidR="00F70C2C" w:rsidRPr="00FC1795" w:rsidRDefault="00F70C2C" w:rsidP="00180DCA">
      <w:pPr>
        <w:pStyle w:val="Sraopastraipa"/>
        <w:numPr>
          <w:ilvl w:val="1"/>
          <w:numId w:val="21"/>
        </w:numPr>
        <w:tabs>
          <w:tab w:val="left" w:pos="851"/>
          <w:tab w:val="left" w:pos="1276"/>
        </w:tabs>
        <w:autoSpaceDN/>
        <w:ind w:left="0" w:firstLine="851"/>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6FFBA12D" w14:textId="77777777" w:rsidR="00F70C2C" w:rsidRPr="00FC1795" w:rsidRDefault="00F70C2C" w:rsidP="00180DCA">
      <w:pPr>
        <w:pStyle w:val="Sraopastraipa"/>
        <w:numPr>
          <w:ilvl w:val="1"/>
          <w:numId w:val="21"/>
        </w:numPr>
        <w:tabs>
          <w:tab w:val="left" w:pos="851"/>
          <w:tab w:val="left" w:pos="1276"/>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23633DF3" w14:textId="77777777" w:rsidR="00F70C2C" w:rsidRPr="00E46903" w:rsidRDefault="00F70C2C" w:rsidP="00180DCA">
      <w:pPr>
        <w:pStyle w:val="Sraopastraipa"/>
        <w:numPr>
          <w:ilvl w:val="1"/>
          <w:numId w:val="21"/>
        </w:numPr>
        <w:tabs>
          <w:tab w:val="left" w:pos="851"/>
          <w:tab w:val="left" w:pos="1276"/>
        </w:tabs>
        <w:autoSpaceDN/>
        <w:ind w:left="0" w:firstLine="851"/>
        <w:contextualSpacing/>
        <w:jc w:val="both"/>
        <w:textAlignment w:val="auto"/>
        <w:rPr>
          <w:bCs/>
        </w:rPr>
      </w:pPr>
      <w:r w:rsidRPr="00FC1795">
        <w:rPr>
          <w:lang w:eastAsia="lt-LT"/>
        </w:rPr>
        <w:t xml:space="preserve">Pasiūlyme nurodoma kaina pateikiama eurais. Jeigu pasiūlymuose </w:t>
      </w:r>
      <w:r w:rsidRPr="00FC1795">
        <w:t>kainos nurodytos</w:t>
      </w:r>
      <w:r w:rsidRPr="009A45F1">
        <w:t xml:space="preserve"> užsienio valiuta, jos bus perskaičiuojamos eurais pagal Europos Centrinio Banko skelbiamą </w:t>
      </w:r>
      <w:r w:rsidRPr="00D60ED1">
        <w:t xml:space="preserve">orientacinį euro ir užsienio valiutų santykį, o tais atvejais, kai orientacinio euro ir užsienio valiutų santykio Europos Centrinis Bankas neskelbia, – </w:t>
      </w:r>
      <w:r w:rsidRPr="00E46903">
        <w:t>pagal Lietuvos banko nustatomą ir skelbiamą orientacinį euro ir užsienio valiutų santykį paskutinę pasiūlymų pateikimo termino dieną</w:t>
      </w:r>
      <w:r w:rsidRPr="00E46903">
        <w:rPr>
          <w:lang w:eastAsia="lt-LT"/>
        </w:rPr>
        <w:t xml:space="preserve">. </w:t>
      </w:r>
    </w:p>
    <w:p w14:paraId="314C5DD5" w14:textId="77777777" w:rsidR="00F70C2C" w:rsidRPr="004236E5" w:rsidRDefault="00F70C2C" w:rsidP="00180DCA">
      <w:pPr>
        <w:pStyle w:val="Sraopastraipa"/>
        <w:numPr>
          <w:ilvl w:val="1"/>
          <w:numId w:val="21"/>
        </w:numPr>
        <w:tabs>
          <w:tab w:val="left" w:pos="851"/>
          <w:tab w:val="left" w:pos="1276"/>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Pr>
          <w:lang w:eastAsia="lt-LT"/>
        </w:rPr>
        <w:t xml:space="preserve">, šią kainą sudarančios sudedamosios dalys ar įkainiai </w:t>
      </w:r>
      <w:r w:rsidRPr="00E46903">
        <w:rPr>
          <w:lang w:eastAsia="lt-LT"/>
        </w:rPr>
        <w:t>turi būti nurodom</w:t>
      </w:r>
      <w:r>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w:t>
      </w:r>
      <w:r w:rsidRPr="004236E5">
        <w:rPr>
          <w:rFonts w:eastAsiaTheme="minorHAnsi" w:cstheme="minorHAnsi"/>
          <w:iCs/>
        </w:rPr>
        <w:lastRenderedPageBreak/>
        <w:t>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59B883F4" w14:textId="77777777" w:rsidR="00F70C2C" w:rsidRPr="00223445" w:rsidRDefault="00F70C2C" w:rsidP="00F70C2C">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16AAFDBC" w14:textId="77777777" w:rsidR="00F70C2C" w:rsidRPr="0001514C" w:rsidRDefault="00F70C2C" w:rsidP="00F70C2C">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38D4E3D3" w14:textId="77777777" w:rsidR="00F70C2C" w:rsidRPr="0001514C" w:rsidRDefault="00F70C2C" w:rsidP="00F70C2C">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A34D6EA" w14:textId="77777777" w:rsidR="00F70C2C" w:rsidRPr="0001514C" w:rsidRDefault="00F70C2C" w:rsidP="00F70C2C">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Pasiūlymas turi galioti ne trumpiau kaip 3 (tris) mėnesius.</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Pr>
          <w:bCs/>
          <w:shd w:val="clear" w:color="auto" w:fill="FFFFFF" w:themeFill="background1"/>
        </w:rPr>
        <w:t>3 mėnesius</w:t>
      </w:r>
      <w:r w:rsidRPr="0001514C">
        <w:rPr>
          <w:shd w:val="clear" w:color="auto" w:fill="FFFFFF" w:themeFill="background1"/>
        </w:rPr>
        <w:t xml:space="preserve"> nuo pasiūlymų pateikimo </w:t>
      </w:r>
      <w:r>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3825B0DD" w14:textId="77777777" w:rsidR="00F70C2C" w:rsidRPr="001C4229" w:rsidRDefault="00F70C2C" w:rsidP="00F70C2C">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18FEF0AB" w14:textId="77777777" w:rsidR="00F70C2C" w:rsidRPr="00E46903" w:rsidRDefault="00F70C2C" w:rsidP="00F70C2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 xml:space="preserve">Tiekėjas iki galutinio pasiūlymų pateikimo termino turi teisę pakeisti arba atšaukti savo pasiūlymą. Norėdamas atšaukti ar </w:t>
      </w:r>
      <w:r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E46903">
        <w:t xml:space="preserve"> </w:t>
      </w:r>
    </w:p>
    <w:p w14:paraId="0763968F" w14:textId="77777777" w:rsidR="00F70C2C" w:rsidRPr="00E46903" w:rsidRDefault="00F70C2C" w:rsidP="00F70C2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1293958A" w14:textId="77777777" w:rsidR="00F70C2C" w:rsidRPr="0001514C" w:rsidRDefault="00F70C2C" w:rsidP="00F70C2C">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42DC7B57" w14:textId="77777777" w:rsidR="00F70C2C" w:rsidRPr="0001514C" w:rsidRDefault="00F70C2C" w:rsidP="00F70C2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1F7498E4" w14:textId="77777777" w:rsidR="00F70C2C" w:rsidRPr="00E46903" w:rsidRDefault="00F70C2C" w:rsidP="00F70C2C">
      <w:pPr>
        <w:pStyle w:val="Sraopastraipa"/>
        <w:numPr>
          <w:ilvl w:val="2"/>
          <w:numId w:val="21"/>
        </w:numPr>
        <w:tabs>
          <w:tab w:val="left" w:pos="851"/>
          <w:tab w:val="left" w:pos="1418"/>
          <w:tab w:val="left" w:pos="1560"/>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 xml:space="preserve">Instrukcija, kaip tiekėjui užšifruoti pasiūlymą galima rasti interneto svetainėje adresu: </w:t>
      </w:r>
      <w:hyperlink r:id="rId20" w:history="1">
        <w:r w:rsidRPr="00E46903">
          <w:rPr>
            <w:rStyle w:val="Hipersaitas"/>
          </w:rPr>
          <w:t>https://vpt.lrv.lt/uploads/vpt/documents/files/uzssisfravimo%20instrukcija(1).pdf</w:t>
        </w:r>
      </w:hyperlink>
      <w:r w:rsidRPr="00E46903">
        <w:rPr>
          <w:color w:val="1F497D" w:themeColor="text2"/>
          <w:szCs w:val="20"/>
        </w:rPr>
        <w:t xml:space="preserve">; </w:t>
      </w:r>
    </w:p>
    <w:p w14:paraId="571A25F6" w14:textId="77777777" w:rsidR="00F70C2C" w:rsidRPr="0001514C" w:rsidRDefault="00F70C2C" w:rsidP="00F70C2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w:t>
      </w:r>
      <w:r w:rsidRPr="00E46903">
        <w:rPr>
          <w:lang w:eastAsia="lt-LT"/>
        </w:rPr>
        <w:lastRenderedPageBreak/>
        <w:t>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76016E0" w14:textId="42F2D89E" w:rsidR="00F70C2C" w:rsidRPr="00882FD5" w:rsidRDefault="00F70C2C" w:rsidP="00882FD5">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026B49E7" w:rsidR="00FF3F7F" w:rsidRPr="00F70C2C" w:rsidRDefault="00FF3F7F" w:rsidP="00772471">
      <w:pPr>
        <w:pStyle w:val="Sraopastraipa"/>
        <w:numPr>
          <w:ilvl w:val="0"/>
          <w:numId w:val="30"/>
        </w:numPr>
        <w:tabs>
          <w:tab w:val="left" w:pos="1134"/>
        </w:tabs>
        <w:spacing w:before="240"/>
        <w:ind w:left="357" w:hanging="357"/>
        <w:jc w:val="center"/>
        <w:rPr>
          <w:bCs/>
          <w:sz w:val="20"/>
          <w:lang w:eastAsia="ar-SA"/>
        </w:rPr>
      </w:pPr>
      <w:r w:rsidRPr="00F70C2C">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526B49CD" w14:textId="77777777" w:rsidR="00334DBE" w:rsidRPr="00334DBE" w:rsidRDefault="000E5720" w:rsidP="00334DBE">
      <w:pPr>
        <w:pStyle w:val="Sraopastraipa"/>
        <w:numPr>
          <w:ilvl w:val="1"/>
          <w:numId w:val="30"/>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58946534" w14:textId="77777777" w:rsidR="00334DBE" w:rsidRPr="00334DBE" w:rsidRDefault="00334DBE" w:rsidP="00334DBE">
      <w:pPr>
        <w:pStyle w:val="Sraopastraipa"/>
        <w:numPr>
          <w:ilvl w:val="2"/>
          <w:numId w:val="30"/>
        </w:numPr>
        <w:tabs>
          <w:tab w:val="left" w:pos="426"/>
          <w:tab w:val="left" w:pos="1418"/>
        </w:tabs>
        <w:ind w:left="0" w:firstLine="851"/>
        <w:jc w:val="both"/>
        <w:rPr>
          <w:szCs w:val="20"/>
        </w:rPr>
      </w:pPr>
      <w:r w:rsidRPr="00334DBE">
        <w:rPr>
          <w:rFonts w:cstheme="minorHAnsi"/>
        </w:rPr>
        <w:t>Tiekėjas gali remtis kitų ūkio subjektų pajėgumais pagal VPĮ 49 straipsnį, kad atitiktų pirkimo dokumentuose nustatytus kvalifikacijos reikalavimus, neatsižvelgiant į ryšio su tais ūkio subjektais teisinį pobūdį. Šiais ūkio subjektais laikomi ir fiziniai asmenys, kurie pirkimo laimėjimo ir sutarties sudarymo atveju bus įdarbinti tiekėjo ar jo pasitelkiamo ūkio subjekto įmonėje.</w:t>
      </w:r>
    </w:p>
    <w:p w14:paraId="63159157" w14:textId="77777777" w:rsidR="00334DBE" w:rsidRPr="00334DBE" w:rsidRDefault="00334DBE" w:rsidP="00334DBE">
      <w:pPr>
        <w:pStyle w:val="Sraopastraipa"/>
        <w:numPr>
          <w:ilvl w:val="2"/>
          <w:numId w:val="30"/>
        </w:numPr>
        <w:tabs>
          <w:tab w:val="left" w:pos="426"/>
          <w:tab w:val="left" w:pos="1418"/>
        </w:tabs>
        <w:ind w:left="0" w:firstLine="851"/>
        <w:jc w:val="both"/>
        <w:rPr>
          <w:szCs w:val="20"/>
        </w:rPr>
      </w:pPr>
      <w:r w:rsidRPr="00334DBE">
        <w:rPr>
          <w:rFonts w:cstheme="minorHAnsi"/>
        </w:rPr>
        <w:t>Tiekėjas, pageidaujantis remtis kitų ūkio subjektų pajėgumais, privalo juos nurodyti pasiūlyme. Tiekėjas gali remtis tik tokiais kitų ūkio subjektų pajėgumais, kuriais jis realiai galės disponuoti pirkimo sutarties vykdymo metu. Tiekėjas turi pareigą perkančiajai organizacijai pasiūlyme įrodyti, kad per visą pirkimo sutarties vykdymo laikotarpį ūkio subjekto, kurio pajėgumais pasiremta, ištekliai tiekėjui bus prieinami. Tikrindama, ar tiekėjui bus prieinami kitų ūkio subjektų, kurių pajėgumais jis remiasi, kad atitiktų kvalifikacijos reikalavimus,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20E3EC60" w14:textId="77777777" w:rsidR="00334DBE" w:rsidRPr="00334DBE" w:rsidRDefault="00334DBE" w:rsidP="00334DBE">
      <w:pPr>
        <w:pStyle w:val="Sraopastraipa"/>
        <w:numPr>
          <w:ilvl w:val="2"/>
          <w:numId w:val="30"/>
        </w:numPr>
        <w:tabs>
          <w:tab w:val="left" w:pos="426"/>
          <w:tab w:val="left" w:pos="1418"/>
        </w:tabs>
        <w:ind w:left="0" w:firstLine="851"/>
        <w:jc w:val="both"/>
        <w:rPr>
          <w:szCs w:val="20"/>
        </w:rPr>
      </w:pPr>
      <w:r w:rsidRPr="00334DBE">
        <w:rPr>
          <w:rFonts w:cstheme="minorHAnsi"/>
        </w:rPr>
        <w:t xml:space="preserve">Tiekėjas kartu su pasiūlymu turi pateikti kiekvieno pasitelkto ūkio subjekto, kurių pajėgumais tiekėjas remiasi (jei tokius nurodė pasiūlymo formoje (pirkimo sąlygų 1 priedas), pasirašytos laisvos formos deklaracijos ar kito dokumento, patvirtinančio sutikimą dalyvauti šiame viešajame pirkime ir teikti jam tiekėjo pavestas paslaugas. </w:t>
      </w:r>
    </w:p>
    <w:p w14:paraId="0877A6B4" w14:textId="77777777" w:rsidR="00334DBE" w:rsidRPr="00334DBE" w:rsidRDefault="00334DBE" w:rsidP="00334DBE">
      <w:pPr>
        <w:pStyle w:val="Sraopastraipa"/>
        <w:numPr>
          <w:ilvl w:val="2"/>
          <w:numId w:val="30"/>
        </w:numPr>
        <w:tabs>
          <w:tab w:val="left" w:pos="426"/>
          <w:tab w:val="left" w:pos="1418"/>
        </w:tabs>
        <w:ind w:left="0" w:firstLine="851"/>
        <w:jc w:val="both"/>
        <w:rPr>
          <w:szCs w:val="20"/>
        </w:rPr>
      </w:pPr>
      <w:r w:rsidRPr="00334DBE">
        <w:rPr>
          <w:rFonts w:cstheme="minorHAnsi"/>
        </w:rPr>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teikti sutartyje nurodytas paslaugas ir 2) tiekėjo ar subtiekėjo patvirtinimas (ketinimų protokolas ar kt.), kad laimėjęs konkursą, įdarbins šį specialistą.</w:t>
      </w:r>
    </w:p>
    <w:p w14:paraId="3389B566" w14:textId="77777777" w:rsidR="00334DBE" w:rsidRPr="00334DBE" w:rsidRDefault="00334DBE" w:rsidP="00334DBE">
      <w:pPr>
        <w:pStyle w:val="Sraopastraipa"/>
        <w:numPr>
          <w:ilvl w:val="2"/>
          <w:numId w:val="30"/>
        </w:numPr>
        <w:tabs>
          <w:tab w:val="left" w:pos="426"/>
          <w:tab w:val="left" w:pos="1418"/>
        </w:tabs>
        <w:ind w:left="0" w:firstLine="851"/>
        <w:jc w:val="both"/>
        <w:rPr>
          <w:szCs w:val="20"/>
        </w:rPr>
      </w:pPr>
      <w:r w:rsidRPr="00334DBE">
        <w:rPr>
          <w:rFonts w:cstheme="minorHAnsi"/>
        </w:rPr>
        <w:t>Ūkio subjektai, kurių pajėgumais tiekėjas remiasi, taip pat kvazisubtiekėjai turi būti išviešinti teikiant pasiūlymą, nes po pasiūlymo pateikimo termino pabaigos tiekėjas neturės teisės pasitelkti (nurodyti) naujus ūkio subjektus, kvazisubtiekėjus tam, kad atitiktų kvalifikacijos reikalavimus, nes tokie veiksmai, laikomi pasiūlymo keitimu, todėl toks tiekėjo pasiūlymas bus atmetamas.</w:t>
      </w:r>
    </w:p>
    <w:p w14:paraId="738BD615" w14:textId="77777777" w:rsidR="00334DBE" w:rsidRPr="00334DBE" w:rsidRDefault="00334DBE" w:rsidP="00334DBE">
      <w:pPr>
        <w:pStyle w:val="Sraopastraipa"/>
        <w:numPr>
          <w:ilvl w:val="2"/>
          <w:numId w:val="30"/>
        </w:numPr>
        <w:tabs>
          <w:tab w:val="left" w:pos="426"/>
          <w:tab w:val="left" w:pos="1418"/>
        </w:tabs>
        <w:ind w:left="0" w:firstLine="851"/>
        <w:jc w:val="both"/>
        <w:rPr>
          <w:szCs w:val="20"/>
        </w:rPr>
      </w:pPr>
      <w:r w:rsidRPr="00334DBE">
        <w:rPr>
          <w:rFonts w:cstheme="minorHAnsi"/>
        </w:rPr>
        <w:t xml:space="preserve">Tais atvejais, kai pirkimo dokumentuose yra nustatytas kvalifikacijos reikalavimas ir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teikdamas pasiūlymą, turi </w:t>
      </w:r>
      <w:r w:rsidRPr="00334DBE">
        <w:rPr>
          <w:rFonts w:cstheme="minorHAnsi"/>
        </w:rPr>
        <w:lastRenderedPageBreak/>
        <w:t>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24FE55C" w14:textId="77777777" w:rsidR="00334DBE" w:rsidRPr="00334DBE" w:rsidRDefault="00334DBE" w:rsidP="00334DBE">
      <w:pPr>
        <w:pStyle w:val="Sraopastraipa"/>
        <w:numPr>
          <w:ilvl w:val="2"/>
          <w:numId w:val="30"/>
        </w:numPr>
        <w:tabs>
          <w:tab w:val="left" w:pos="426"/>
          <w:tab w:val="left" w:pos="1418"/>
        </w:tabs>
        <w:ind w:left="0" w:firstLine="851"/>
        <w:jc w:val="both"/>
        <w:rPr>
          <w:szCs w:val="20"/>
        </w:rPr>
      </w:pPr>
      <w:r w:rsidRPr="00334DBE">
        <w:rPr>
          <w:rFonts w:cstheme="minorHAnsi"/>
        </w:rPr>
        <w:t>Skirtingi tiekėjai gali remtis tų pačių ūkio subjektų pajėgumais.</w:t>
      </w:r>
    </w:p>
    <w:p w14:paraId="3F7A4689" w14:textId="77777777" w:rsidR="00334DBE" w:rsidRPr="00334DBE" w:rsidRDefault="00334DBE" w:rsidP="00334DBE">
      <w:pPr>
        <w:pStyle w:val="Sraopastraipa"/>
        <w:numPr>
          <w:ilvl w:val="2"/>
          <w:numId w:val="30"/>
        </w:numPr>
        <w:tabs>
          <w:tab w:val="left" w:pos="426"/>
          <w:tab w:val="left" w:pos="1418"/>
        </w:tabs>
        <w:ind w:left="0" w:firstLine="851"/>
        <w:jc w:val="both"/>
        <w:rPr>
          <w:szCs w:val="20"/>
        </w:rPr>
      </w:pPr>
      <w:r w:rsidRPr="00334DBE">
        <w:rPr>
          <w:rFonts w:cstheme="minorHAnsi"/>
        </w:rPr>
        <w:t>Tiekėjų grupė gali remtis grupės dalyvių arba kitų ūkio subjektų pajėgumais, laikantis šiame pirkimo sąlygų skyriuje nustatytų sąlygų.</w:t>
      </w:r>
    </w:p>
    <w:p w14:paraId="7923EF8C" w14:textId="77777777" w:rsidR="00334DBE" w:rsidRPr="00334DBE" w:rsidRDefault="00334DBE" w:rsidP="00334DBE">
      <w:pPr>
        <w:pStyle w:val="Sraopastraipa"/>
        <w:numPr>
          <w:ilvl w:val="2"/>
          <w:numId w:val="30"/>
        </w:numPr>
        <w:tabs>
          <w:tab w:val="left" w:pos="426"/>
          <w:tab w:val="left" w:pos="1418"/>
        </w:tabs>
        <w:ind w:left="0" w:firstLine="851"/>
        <w:jc w:val="both"/>
        <w:rPr>
          <w:szCs w:val="20"/>
        </w:rPr>
      </w:pPr>
      <w:r w:rsidRPr="00334DB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3F8E40E2" w14:textId="77777777" w:rsidR="00334DBE" w:rsidRPr="00334DBE" w:rsidRDefault="00334DBE" w:rsidP="00334DBE">
      <w:pPr>
        <w:pStyle w:val="Sraopastraipa"/>
        <w:numPr>
          <w:ilvl w:val="2"/>
          <w:numId w:val="30"/>
        </w:numPr>
        <w:tabs>
          <w:tab w:val="left" w:pos="426"/>
          <w:tab w:val="left" w:pos="1560"/>
        </w:tabs>
        <w:ind w:left="0" w:firstLine="851"/>
        <w:jc w:val="both"/>
        <w:rPr>
          <w:szCs w:val="20"/>
        </w:rPr>
      </w:pPr>
      <w:r w:rsidRPr="00334DB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r>
        <w:rPr>
          <w:rFonts w:cstheme="minorHAnsi"/>
        </w:rPr>
        <w:t>.</w:t>
      </w:r>
    </w:p>
    <w:p w14:paraId="57457D57" w14:textId="266B6512" w:rsidR="00334DBE" w:rsidRPr="00334DBE" w:rsidRDefault="00334DBE" w:rsidP="00334DBE">
      <w:pPr>
        <w:pStyle w:val="Sraopastraipa"/>
        <w:numPr>
          <w:ilvl w:val="2"/>
          <w:numId w:val="30"/>
        </w:numPr>
        <w:tabs>
          <w:tab w:val="left" w:pos="426"/>
          <w:tab w:val="left" w:pos="1560"/>
        </w:tabs>
        <w:ind w:left="0" w:firstLine="851"/>
        <w:jc w:val="both"/>
        <w:rPr>
          <w:szCs w:val="20"/>
        </w:rPr>
      </w:pPr>
      <w:r w:rsidRPr="00334DBE">
        <w:rPr>
          <w:rFonts w:cstheme="minorHAnsi"/>
        </w:rPr>
        <w:t>Kai tiekėjas remiasi kitų ūkio subjektų pajėgumais, kad atitiktų nustatytus ekonominio ir finansinio pajėgumo reikalavimus, jie privalo prisiimti solidarią atsakomybę už sutarties įvykdymą.</w:t>
      </w:r>
    </w:p>
    <w:p w14:paraId="68E5CF3F" w14:textId="5A79A517" w:rsidR="00FF3F7F" w:rsidRPr="00E46903" w:rsidRDefault="00134C2E" w:rsidP="00ED1A9A">
      <w:pPr>
        <w:pStyle w:val="Sraopastraipa"/>
        <w:numPr>
          <w:ilvl w:val="1"/>
          <w:numId w:val="30"/>
        </w:numPr>
        <w:ind w:firstLine="491"/>
        <w:jc w:val="both"/>
        <w:rPr>
          <w:rFonts w:cstheme="minorHAnsi"/>
        </w:rPr>
      </w:pPr>
      <w:r w:rsidRPr="00236904">
        <w:rPr>
          <w:rFonts w:cstheme="minorHAnsi"/>
          <w:b/>
          <w:bCs/>
        </w:rPr>
        <w:t> </w:t>
      </w:r>
      <w:r w:rsidR="00F830BC"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00F830BC"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0E43136C" w14:textId="77777777" w:rsidR="00784216" w:rsidRDefault="00784216" w:rsidP="00784216">
      <w:pPr>
        <w:pStyle w:val="Sraopastraipa"/>
        <w:numPr>
          <w:ilvl w:val="2"/>
          <w:numId w:val="30"/>
        </w:numPr>
        <w:tabs>
          <w:tab w:val="left" w:pos="1418"/>
        </w:tabs>
        <w:ind w:left="0" w:firstLine="851"/>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Pr="00313E8E">
        <w:t>paslaugoms t</w:t>
      </w:r>
      <w:r>
        <w:t>ei</w:t>
      </w:r>
      <w:r w:rsidRPr="00313E8E">
        <w:t>kti</w:t>
      </w:r>
      <w:r>
        <w:t xml:space="preserve"> </w:t>
      </w:r>
      <w:r w:rsidRPr="00264D36">
        <w:t>(taip pat kokiai apimčiai)</w:t>
      </w:r>
      <w:r w:rsidRPr="00313E8E">
        <w:rPr>
          <w:rFonts w:cstheme="minorHAnsi"/>
          <w:color w:val="000000" w:themeColor="text1"/>
        </w:rPr>
        <w:t>, kokius subtiekėjus, jeigu jie yra žinomi, tiekėjas ketina pasitelkti.</w:t>
      </w:r>
      <w:r w:rsidRPr="00313E8E">
        <w:rPr>
          <w:rFonts w:cstheme="minorHAnsi"/>
          <w:color w:val="000000" w:themeColor="text1"/>
          <w:u w:val="single"/>
        </w:rPr>
        <w:t xml:space="preserve"> </w:t>
      </w:r>
    </w:p>
    <w:p w14:paraId="39F17721" w14:textId="77777777" w:rsidR="00784216" w:rsidRPr="00784216" w:rsidRDefault="00784216" w:rsidP="00784216">
      <w:pPr>
        <w:pStyle w:val="Sraopastraipa"/>
        <w:numPr>
          <w:ilvl w:val="2"/>
          <w:numId w:val="30"/>
        </w:numPr>
        <w:tabs>
          <w:tab w:val="left" w:pos="1418"/>
        </w:tabs>
        <w:ind w:left="0" w:firstLine="851"/>
        <w:jc w:val="both"/>
        <w:rPr>
          <w:rFonts w:cstheme="minorHAnsi"/>
          <w:color w:val="000000" w:themeColor="text1"/>
          <w:u w:val="single"/>
        </w:rPr>
      </w:pPr>
      <w:r w:rsidRPr="00784216">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DCD32D1" w14:textId="001CF532" w:rsidR="00784216" w:rsidRPr="00784216" w:rsidRDefault="00784216" w:rsidP="00784216">
      <w:pPr>
        <w:pStyle w:val="Sraopastraipa"/>
        <w:numPr>
          <w:ilvl w:val="2"/>
          <w:numId w:val="30"/>
        </w:numPr>
        <w:tabs>
          <w:tab w:val="left" w:pos="1418"/>
        </w:tabs>
        <w:ind w:left="0" w:firstLine="851"/>
        <w:jc w:val="both"/>
        <w:rPr>
          <w:rFonts w:cstheme="minorHAnsi"/>
          <w:color w:val="000000" w:themeColor="text1"/>
          <w:u w:val="single"/>
        </w:rPr>
      </w:pPr>
      <w:r w:rsidRPr="00784216">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54581A84" w14:textId="22C072AD" w:rsidR="00FF3F7F" w:rsidRDefault="00FF3F7F" w:rsidP="00A95F4C">
      <w:pPr>
        <w:pStyle w:val="Sraopastraipa"/>
        <w:numPr>
          <w:ilvl w:val="1"/>
          <w:numId w:val="30"/>
        </w:numPr>
        <w:tabs>
          <w:tab w:val="left" w:pos="1134"/>
        </w:tabs>
        <w:ind w:left="0" w:firstLine="851"/>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68261542" w14:textId="77777777" w:rsidR="00A95F4C" w:rsidRDefault="00A95F4C" w:rsidP="00A95F4C">
      <w:pPr>
        <w:pStyle w:val="Sraopastraipa"/>
        <w:numPr>
          <w:ilvl w:val="2"/>
          <w:numId w:val="30"/>
        </w:numPr>
        <w:tabs>
          <w:tab w:val="left" w:pos="1418"/>
        </w:tabs>
        <w:ind w:left="0" w:firstLine="851"/>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13B94156" w14:textId="77777777" w:rsidR="00A95F4C" w:rsidRDefault="00A95F4C" w:rsidP="00A95F4C">
      <w:pPr>
        <w:pStyle w:val="Sraopastraipa"/>
        <w:numPr>
          <w:ilvl w:val="3"/>
          <w:numId w:val="30"/>
        </w:numPr>
        <w:tabs>
          <w:tab w:val="left" w:pos="1134"/>
          <w:tab w:val="left" w:pos="1701"/>
        </w:tabs>
        <w:ind w:left="0" w:firstLine="851"/>
        <w:jc w:val="both"/>
        <w:rPr>
          <w:rFonts w:eastAsiaTheme="minorHAnsi" w:cstheme="minorHAnsi"/>
        </w:rPr>
      </w:pPr>
      <w:r w:rsidRPr="00A95F4C">
        <w:rPr>
          <w:rFonts w:eastAsiaTheme="minorHAnsi" w:cstheme="minorHAnsi"/>
        </w:rPr>
        <w:t>ūkio subjektų grupės sudėtis ir kiekvieno tiekėjų grupės dalyvio įsipareigojimai vykdant numatomą su perkančiąja organizacija sudaryti sutartį (</w:t>
      </w:r>
      <w:r w:rsidRPr="00A95F4C">
        <w:rPr>
          <w:rFonts w:cs="Calibri"/>
        </w:rPr>
        <w:t>t. y. kokioms paslaugoms teikti yra pasitelkiami)</w:t>
      </w:r>
      <w:r w:rsidRPr="00A95F4C">
        <w:rPr>
          <w:rFonts w:eastAsiaTheme="minorHAnsi" w:cstheme="minorHAnsi"/>
        </w:rPr>
        <w:t>, šių įsipareigojimų vertės dalis, tenkanti kiekvienai sutarties šaliai, įeinanti į bendrą sutarties vertę;</w:t>
      </w:r>
    </w:p>
    <w:p w14:paraId="144C7890" w14:textId="77777777" w:rsidR="00A95F4C" w:rsidRDefault="00A95F4C" w:rsidP="00A95F4C">
      <w:pPr>
        <w:pStyle w:val="Sraopastraipa"/>
        <w:numPr>
          <w:ilvl w:val="3"/>
          <w:numId w:val="30"/>
        </w:numPr>
        <w:tabs>
          <w:tab w:val="left" w:pos="1134"/>
          <w:tab w:val="left" w:pos="1701"/>
        </w:tabs>
        <w:ind w:left="0" w:firstLine="851"/>
        <w:jc w:val="both"/>
        <w:rPr>
          <w:rFonts w:eastAsiaTheme="minorHAnsi" w:cstheme="minorHAnsi"/>
        </w:rPr>
      </w:pPr>
      <w:r w:rsidRPr="00A95F4C">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18BF5B08" w14:textId="10E09F50" w:rsidR="00A95F4C" w:rsidRPr="00A95F4C" w:rsidRDefault="00A95F4C" w:rsidP="00A95F4C">
      <w:pPr>
        <w:pStyle w:val="Sraopastraipa"/>
        <w:numPr>
          <w:ilvl w:val="3"/>
          <w:numId w:val="30"/>
        </w:numPr>
        <w:tabs>
          <w:tab w:val="left" w:pos="1134"/>
          <w:tab w:val="left" w:pos="1701"/>
        </w:tabs>
        <w:ind w:left="0" w:firstLine="851"/>
        <w:jc w:val="both"/>
        <w:rPr>
          <w:rFonts w:eastAsiaTheme="minorHAnsi" w:cstheme="minorHAnsi"/>
        </w:rPr>
      </w:pPr>
      <w:r w:rsidRPr="00A95F4C">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A95F4C">
        <w:rPr>
          <w:rFonts w:eastAsiaTheme="minorHAnsi" w:cstheme="minorHAnsi"/>
        </w:rPr>
        <w:t>.</w:t>
      </w:r>
    </w:p>
    <w:p w14:paraId="563C2A16" w14:textId="02E251D9" w:rsidR="00A95F4C" w:rsidRPr="00A95F4C" w:rsidRDefault="00A95F4C" w:rsidP="00A95F4C">
      <w:pPr>
        <w:pStyle w:val="Sraopastraipa"/>
        <w:numPr>
          <w:ilvl w:val="2"/>
          <w:numId w:val="30"/>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A95F4C">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34980D8B" w:rsidR="00447BF8" w:rsidRPr="001D6846" w:rsidRDefault="00D82264" w:rsidP="00E91E50">
      <w:pPr>
        <w:ind w:firstLine="851"/>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E91E50">
      <w:pPr>
        <w:pStyle w:val="Tvarkostekstas"/>
        <w:numPr>
          <w:ilvl w:val="0"/>
          <w:numId w:val="16"/>
        </w:numPr>
        <w:spacing w:before="240" w:after="240"/>
        <w:ind w:left="357" w:hanging="357"/>
        <w:jc w:val="center"/>
        <w:rPr>
          <w:b/>
        </w:rPr>
      </w:pPr>
      <w:r w:rsidRPr="00E46903">
        <w:rPr>
          <w:b/>
        </w:rPr>
        <w:t>PIRKIMO DOKUMENTŲ PAAIŠKINIMAS, PAPILDYMAS IR PATIKSLINIMAS</w:t>
      </w:r>
    </w:p>
    <w:p w14:paraId="373B8CB5" w14:textId="77777777" w:rsidR="00E91E50" w:rsidRDefault="00302681" w:rsidP="00E91E50">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941F7B3" w14:textId="77777777" w:rsidR="00E91E50" w:rsidRDefault="00801B5D" w:rsidP="00E91E50">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91E50">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91E50">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7DA04554" w14:textId="77777777" w:rsidR="00E91E50" w:rsidRDefault="00801B5D" w:rsidP="00E91E50">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6F1593B6" w14:textId="29D5796E" w:rsidR="000660D1" w:rsidRPr="006B6532" w:rsidRDefault="00A40DB7" w:rsidP="00E91E50">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91E50">
        <w:rPr>
          <w:szCs w:val="20"/>
        </w:rPr>
        <w:t xml:space="preserve">Perkančioji organizacija nerengs susitikimo su tiekėjais dėl pirkimo dokumentų. </w:t>
      </w:r>
      <w:r w:rsidRPr="00E91E50" w:rsidDel="00B502BD">
        <w:rPr>
          <w:szCs w:val="20"/>
        </w:rPr>
        <w:t xml:space="preserve"> </w:t>
      </w:r>
      <w:r w:rsidRPr="00E91E50">
        <w:rPr>
          <w:szCs w:val="20"/>
        </w:rPr>
        <w:t xml:space="preserve"> </w:t>
      </w:r>
    </w:p>
    <w:p w14:paraId="00040187" w14:textId="5143FB76" w:rsidR="00424DE1" w:rsidRPr="00EC3E3B" w:rsidRDefault="00724300" w:rsidP="00AA3B72">
      <w:pPr>
        <w:pStyle w:val="Sraopastraipa"/>
        <w:widowControl w:val="0"/>
        <w:numPr>
          <w:ilvl w:val="0"/>
          <w:numId w:val="16"/>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22C38800" w14:textId="75B0EC99" w:rsidR="00AA3B72" w:rsidRPr="006B6532" w:rsidRDefault="00056D37" w:rsidP="00AA3B72">
      <w:pPr>
        <w:pStyle w:val="Tvarkospapunktis"/>
        <w:numPr>
          <w:ilvl w:val="0"/>
          <w:numId w:val="0"/>
        </w:numPr>
        <w:ind w:firstLine="851"/>
      </w:pPr>
      <w:r w:rsidRPr="006B6532">
        <w:t xml:space="preserve">7.1. </w:t>
      </w:r>
      <w:r w:rsidR="00AA3B72" w:rsidRPr="006B6532">
        <w:rPr>
          <w:szCs w:val="20"/>
          <w:lang w:eastAsia="en-US"/>
        </w:rPr>
        <w:t xml:space="preserve">Su </w:t>
      </w:r>
      <w:r w:rsidR="00AA3B72">
        <w:rPr>
          <w:szCs w:val="20"/>
          <w:lang w:eastAsia="en-US"/>
        </w:rPr>
        <w:t xml:space="preserve">CVP IS </w:t>
      </w:r>
      <w:r w:rsidR="00AA3B72" w:rsidRPr="006B6532">
        <w:rPr>
          <w:szCs w:val="20"/>
          <w:lang w:eastAsia="en-US"/>
        </w:rPr>
        <w:t xml:space="preserve">elektroninėmis priemonėmis pateiktais pasiūlymais bus susipažįstama skelbime apie pirkimą nurodytu laiku. </w:t>
      </w:r>
      <w:r w:rsidR="00AA3B72" w:rsidRPr="006B6532">
        <w:t xml:space="preserve">Pradinis susipažinimas su </w:t>
      </w:r>
      <w:r w:rsidR="00AA3B72">
        <w:t xml:space="preserve">CVP IS </w:t>
      </w:r>
      <w:r w:rsidR="00AA3B72" w:rsidRPr="006B6532">
        <w:t xml:space="preserve">elektroninėmis priemonėmis gautais pasiūlymais prilyginamas vokų atplėšimui. </w:t>
      </w:r>
    </w:p>
    <w:p w14:paraId="42451ED9" w14:textId="77777777" w:rsidR="00AA3B72" w:rsidRPr="006B6532" w:rsidRDefault="00AA3B72" w:rsidP="00201262">
      <w:pPr>
        <w:ind w:firstLine="851"/>
        <w:jc w:val="both"/>
        <w:rPr>
          <w:lang w:eastAsia="lt-LT"/>
        </w:rPr>
      </w:pPr>
      <w:r w:rsidRPr="006B6532">
        <w:t>7.2. Tiekėjai nedalyvauja</w:t>
      </w:r>
      <w:r>
        <w:t xml:space="preserve">, taip pat stebėtojai nekviečiami dalyvauti </w:t>
      </w:r>
      <w:r w:rsidRPr="006B6532">
        <w:t>Komisijos posėdžiuose, kuriuose</w:t>
      </w:r>
      <w:r>
        <w:t xml:space="preserve"> atliekamos</w:t>
      </w:r>
      <w:r w:rsidRPr="006B6532">
        <w:t xml:space="preserve"> pasiūlymų nagrinėjimo, vertinimo ir palyginimo procedūros.</w:t>
      </w:r>
      <w:r>
        <w:rPr>
          <w:lang w:eastAsia="lt-LT"/>
        </w:rPr>
        <w:t xml:space="preserve"> </w:t>
      </w:r>
    </w:p>
    <w:p w14:paraId="1C655273" w14:textId="70BD432B" w:rsidR="00424DE1" w:rsidRDefault="005D52CB" w:rsidP="00AA3B72">
      <w:pPr>
        <w:pStyle w:val="Tvarkospapunktis"/>
        <w:numPr>
          <w:ilvl w:val="0"/>
          <w:numId w:val="0"/>
        </w:numPr>
        <w:spacing w:before="240" w:after="240"/>
        <w:ind w:firstLine="709"/>
        <w:rPr>
          <w:b/>
          <w:spacing w:val="-8"/>
        </w:rPr>
      </w:pPr>
      <w:r w:rsidRPr="002A6275">
        <w:rPr>
          <w:b/>
          <w:spacing w:val="-8"/>
        </w:rPr>
        <w:t xml:space="preserve">EKONOMIŠKAI NAUDINGIAUSIO PASIŪLYMO IŠRINKIMO KRITERIJAI </w:t>
      </w:r>
    </w:p>
    <w:p w14:paraId="465CD463" w14:textId="724CC6FC" w:rsidR="00201262" w:rsidRDefault="00201262" w:rsidP="00201262">
      <w:pPr>
        <w:widowControl w:val="0"/>
        <w:numPr>
          <w:ilvl w:val="1"/>
          <w:numId w:val="17"/>
        </w:numPr>
        <w:tabs>
          <w:tab w:val="left" w:pos="1276"/>
        </w:tabs>
        <w:autoSpaceDE w:val="0"/>
        <w:autoSpaceDN/>
        <w:adjustRightInd w:val="0"/>
        <w:ind w:left="0" w:firstLine="851"/>
        <w:jc w:val="both"/>
        <w:textAlignment w:val="auto"/>
        <w:rPr>
          <w:i/>
          <w:lang w:eastAsia="lt-LT"/>
        </w:rPr>
      </w:pPr>
      <w:r>
        <w:rPr>
          <w:lang w:eastAsia="lt-LT"/>
        </w:rPr>
        <w:t>Perkančioji organizacija ekonomiškai naudingiausią pasiūlymą išrinks pagal kainą</w:t>
      </w:r>
      <w:r>
        <w:rPr>
          <w:i/>
          <w:lang w:eastAsia="lt-LT"/>
        </w:rPr>
        <w:t xml:space="preserve">. </w:t>
      </w:r>
      <w:r>
        <w:rPr>
          <w:iCs/>
          <w:lang w:eastAsia="lt-LT"/>
        </w:rPr>
        <w:t xml:space="preserve">Laimėtoju bus pripažintas mažiausią kainą pasiūlęs tiekėjas. </w:t>
      </w:r>
    </w:p>
    <w:p w14:paraId="68C26486" w14:textId="3AAE28B7" w:rsidR="00201262" w:rsidRPr="00201262" w:rsidRDefault="00201262" w:rsidP="00201262">
      <w:pPr>
        <w:widowControl w:val="0"/>
        <w:numPr>
          <w:ilvl w:val="1"/>
          <w:numId w:val="17"/>
        </w:numPr>
        <w:tabs>
          <w:tab w:val="left" w:pos="1276"/>
        </w:tabs>
        <w:autoSpaceDE w:val="0"/>
        <w:autoSpaceDN/>
        <w:adjustRightInd w:val="0"/>
        <w:ind w:left="0" w:firstLine="851"/>
        <w:jc w:val="both"/>
        <w:textAlignment w:val="auto"/>
        <w:rPr>
          <w:i/>
          <w:lang w:eastAsia="lt-LT"/>
        </w:rPr>
      </w:pPr>
      <w:r>
        <w:rPr>
          <w:lang w:eastAsia="lt-LT"/>
        </w:rPr>
        <w:t xml:space="preserve">Visuose pasiūlymuose kainos turi būti nurodytos eurais. </w:t>
      </w:r>
    </w:p>
    <w:p w14:paraId="34FA3400" w14:textId="0A343391" w:rsidR="00FE113A" w:rsidRPr="00C56A70" w:rsidRDefault="0066282B" w:rsidP="00C56A70">
      <w:pPr>
        <w:pStyle w:val="Sraopastraipa"/>
        <w:numPr>
          <w:ilvl w:val="0"/>
          <w:numId w:val="17"/>
        </w:numPr>
        <w:autoSpaceDN/>
        <w:spacing w:before="240" w:after="240"/>
        <w:jc w:val="center"/>
        <w:rPr>
          <w:b/>
          <w:lang w:val="pt-BR"/>
        </w:rPr>
      </w:pPr>
      <w:r w:rsidRPr="00C56A70">
        <w:rPr>
          <w:b/>
          <w:lang w:val="pt-BR"/>
        </w:rPr>
        <w:t>EBVPD BEI PASIŪLYMŲ VERTINIMAS IR NAGRINĖJIMAS</w:t>
      </w:r>
    </w:p>
    <w:p w14:paraId="103C2A40" w14:textId="77777777" w:rsidR="009300EA" w:rsidRPr="009300EA" w:rsidRDefault="009300EA" w:rsidP="00C56A70">
      <w:pPr>
        <w:pStyle w:val="Sraopastraipa"/>
        <w:numPr>
          <w:ilvl w:val="1"/>
          <w:numId w:val="17"/>
        </w:numPr>
        <w:ind w:left="0" w:firstLine="851"/>
        <w:jc w:val="both"/>
        <w:rPr>
          <w:b/>
          <w:szCs w:val="20"/>
        </w:rPr>
      </w:pPr>
      <w:r>
        <w:lastRenderedPageBreak/>
        <w:t xml:space="preserve"> </w:t>
      </w:r>
      <w:r w:rsidRPr="00F51265">
        <w:t xml:space="preserve">Pasiūlymus vertins Komisija. Pasiūlymų techniniams duomenims įvertinti gali būti pasitelkti ekspertai (vertinamo objekto žinovai). </w:t>
      </w:r>
      <w:r w:rsidRPr="009300EA">
        <w:rPr>
          <w:bCs/>
          <w:szCs w:val="20"/>
        </w:rPr>
        <w:t xml:space="preserve">Komisija pirmiausia vertins EBVPD, pasiūlymų atitikimą pirkimo dokumentų reikalavimams ir tik po to, įvertinusi pasiūlymus, prieš nustatydama laimėjusį pasiūlymą, tikrins pagal dalyvio pateiktus aktualius duomenis, ar ekonomiškai naudingiausią pasiūlymą pateikęs dalyvis ir ūkio subjektai, kurių pajėgumais dalyvis ketina remtis </w:t>
      </w:r>
      <w:r w:rsidRPr="009300EA">
        <w:rPr>
          <w:bCs/>
          <w:i/>
          <w:szCs w:val="20"/>
        </w:rPr>
        <w:t>(jei jie pasitelkiami)</w:t>
      </w:r>
      <w:r w:rsidRPr="009300EA">
        <w:rPr>
          <w:bCs/>
          <w:szCs w:val="20"/>
        </w:rPr>
        <w:t xml:space="preserve">, atitinka pirkimo dokumentuose nustatytus </w:t>
      </w:r>
      <w:r w:rsidRPr="009300EA">
        <w:rPr>
          <w:rFonts w:cstheme="minorHAnsi"/>
          <w:bCs/>
        </w:rPr>
        <w:t>kvalifikacijos reikalavimus (</w:t>
      </w:r>
      <w:r w:rsidRPr="009300EA">
        <w:rPr>
          <w:rFonts w:cstheme="minorHAnsi"/>
          <w:bCs/>
          <w:i/>
          <w:iCs/>
        </w:rPr>
        <w:t>jeigu taikoma; žr. 11.10 punktą</w:t>
      </w:r>
      <w:r w:rsidRPr="009300EA">
        <w:rPr>
          <w:rFonts w:cstheme="minorHAnsi"/>
          <w:bCs/>
        </w:rPr>
        <w:t>) ir (arba) reikalavimus dėl aplinkos apsaugos vadybos sistemos standartų laikymosi (</w:t>
      </w:r>
      <w:r w:rsidRPr="009300EA">
        <w:rPr>
          <w:rFonts w:cstheme="minorHAnsi"/>
          <w:bCs/>
          <w:i/>
          <w:iCs/>
        </w:rPr>
        <w:t>jeigu taikoma; žr. 11.11 punktą</w:t>
      </w:r>
      <w:r w:rsidRPr="009300EA">
        <w:rPr>
          <w:rFonts w:cstheme="minorHAnsi"/>
          <w:bCs/>
        </w:rPr>
        <w:t>)</w:t>
      </w:r>
      <w:r w:rsidRPr="009300EA">
        <w:rPr>
          <w:rFonts w:cstheme="minorHAnsi"/>
        </w:rPr>
        <w:t xml:space="preserve">. </w:t>
      </w:r>
      <w:r w:rsidRPr="00F25224">
        <w:t xml:space="preserve">Nuo 2024-01-01 įsigaliojus VPĮ 25 straipsnio 1 dalies pakeitimui, atliekant supaprastintus pirkimus, kai tiekėjas pateikia EBVPD, </w:t>
      </w:r>
      <w:r w:rsidRPr="009300EA">
        <w:rPr>
          <w:b/>
          <w:bCs/>
        </w:rPr>
        <w:t>pažymų, patvirtinančių VPĮ 46 straipsnyje nurodytų tiekėjo pašalinimo pagrindų nebuvimą, nereikalaujama</w:t>
      </w:r>
      <w:r w:rsidRPr="00F25224">
        <w:t>. Pažymų, patvirtinančių tiekėjo pašalinimo pagrindų nebuvimą, perkančioji organizacija gali reikalauti iš tiekėjų tik turėdama pagrįstų abejonių dėl šių tiekėjų patikimumo.</w:t>
      </w:r>
      <w:r>
        <w:t xml:space="preserve"> Reikalavimai dėl pašalinimo </w:t>
      </w:r>
      <w:r w:rsidRPr="00175EB8">
        <w:t xml:space="preserve">pagrindų nebuvimo, </w:t>
      </w:r>
      <w:r w:rsidRPr="009300EA">
        <w:rPr>
          <w:rFonts w:cstheme="minorHAnsi"/>
          <w:bCs/>
        </w:rPr>
        <w:t>kvalifikacijos reikalavimai ir reikalavimai dėl aplinkos apsaugos vadybos sistemos standartų laikymosi</w:t>
      </w:r>
      <w:r w:rsidRPr="009300EA">
        <w:rPr>
          <w:b/>
          <w:szCs w:val="20"/>
        </w:rPr>
        <w:t xml:space="preserve"> </w:t>
      </w:r>
      <w:r w:rsidRPr="009300EA">
        <w:rPr>
          <w:rFonts w:cstheme="minorHAnsi"/>
        </w:rPr>
        <w:t>toliau visi kartu vadinami „reikalavimai“.</w:t>
      </w:r>
    </w:p>
    <w:p w14:paraId="7AB17571" w14:textId="77777777" w:rsidR="009300EA" w:rsidRPr="009300EA" w:rsidRDefault="009300EA" w:rsidP="00C56A70">
      <w:pPr>
        <w:pStyle w:val="Sraopastraipa"/>
        <w:numPr>
          <w:ilvl w:val="1"/>
          <w:numId w:val="17"/>
        </w:numPr>
        <w:ind w:left="0" w:firstLine="851"/>
        <w:jc w:val="both"/>
        <w:rPr>
          <w:b/>
          <w:szCs w:val="20"/>
        </w:rPr>
      </w:pPr>
      <w:r w:rsidRPr="009300EA">
        <w:rPr>
          <w:szCs w:val="20"/>
        </w:rPr>
        <w:t xml:space="preserve">Pasiūlymai vertinami ir nagrinėjami Komisijos posėdžiuose tiekėjams ar jų atstovams nedalyvaujant. </w:t>
      </w:r>
    </w:p>
    <w:p w14:paraId="1E7137E0" w14:textId="77777777" w:rsidR="009300EA" w:rsidRPr="009300EA" w:rsidRDefault="009300EA" w:rsidP="00C56A70">
      <w:pPr>
        <w:pStyle w:val="Sraopastraipa"/>
        <w:numPr>
          <w:ilvl w:val="1"/>
          <w:numId w:val="17"/>
        </w:numPr>
        <w:ind w:left="0" w:firstLine="851"/>
        <w:jc w:val="both"/>
        <w:rPr>
          <w:b/>
          <w:szCs w:val="20"/>
        </w:rPr>
      </w:pPr>
      <w:r w:rsidRPr="009300EA">
        <w:rPr>
          <w:szCs w:val="20"/>
        </w:rPr>
        <w:t>Komisija tikrina, ar su pasiūlymu yra pateiktas EBVPD, ir, ar jis užpildytas pagal pirkimo dokumentų 4 priedą. Jeigu tiekėjas kartu su pasiūlymu nepateikė EBVPD, arba pateikė užpildytą ne pagal šių pirkimo dokumentų 4 priedą, arba nepateikė visų tiekėjų grupės dalyvių, arba subtiekėjo ar kito ūkio subjekto, kurio pajėgumais remiamasi, EBVPD, Komisija prašo tiekėjo per protingą terminą pateikti tinkamai</w:t>
      </w:r>
      <w:r w:rsidRPr="009300EA">
        <w:rPr>
          <w:i/>
          <w:szCs w:val="20"/>
        </w:rPr>
        <w:t xml:space="preserve"> </w:t>
      </w:r>
      <w:r w:rsidRPr="009300EA">
        <w:rPr>
          <w:szCs w:val="20"/>
        </w:rPr>
        <w:t xml:space="preserve">užpildytą EBVPD. </w:t>
      </w:r>
    </w:p>
    <w:p w14:paraId="76EF2956" w14:textId="77777777" w:rsidR="009300EA" w:rsidRPr="009300EA" w:rsidRDefault="009300EA" w:rsidP="00C56A70">
      <w:pPr>
        <w:pStyle w:val="Sraopastraipa"/>
        <w:numPr>
          <w:ilvl w:val="1"/>
          <w:numId w:val="17"/>
        </w:numPr>
        <w:ind w:left="0" w:firstLine="851"/>
        <w:jc w:val="both"/>
        <w:rPr>
          <w:b/>
          <w:szCs w:val="20"/>
        </w:rPr>
      </w:pPr>
      <w:r w:rsidRPr="009300EA">
        <w:rPr>
          <w:szCs w:val="20"/>
        </w:rPr>
        <w:t xml:space="preserve">Jeigu tiekėjas pateikė pagal pirkimo dokumentų reikalavimus užpildytą EBVPD, Komisija, įvertinusi EBVPD pateiktą informaciją, per </w:t>
      </w:r>
      <w:r w:rsidRPr="009300EA">
        <w:rPr>
          <w:szCs w:val="20"/>
          <w:lang w:val="en-US"/>
        </w:rPr>
        <w:t xml:space="preserve">3 </w:t>
      </w:r>
      <w:r w:rsidRPr="009300EA">
        <w:rPr>
          <w:szCs w:val="20"/>
        </w:rPr>
        <w:t>darbo dienas CVP IS priemonėmis praneša tiekėjui apie šio patikrinimo rezultatus, pagrįsdama savo sprendimą dėl kiekvieno tiekėjo atitikties reikalavimams.</w:t>
      </w:r>
      <w:r w:rsidRPr="009300EA">
        <w:rPr>
          <w:rFonts w:cstheme="minorHAnsi"/>
        </w:rPr>
        <w:t xml:space="preserve"> Teisę dalyvauti tolesnėse pirkimo procedūrose turi tik tie dalyviai, kurie atitinka perkančiosios organizacijos keliamus reikalavimus.</w:t>
      </w:r>
    </w:p>
    <w:p w14:paraId="6E12297E" w14:textId="77777777" w:rsidR="009300EA" w:rsidRPr="009300EA" w:rsidRDefault="009300EA" w:rsidP="00C56A70">
      <w:pPr>
        <w:pStyle w:val="Sraopastraipa"/>
        <w:numPr>
          <w:ilvl w:val="1"/>
          <w:numId w:val="17"/>
        </w:numPr>
        <w:ind w:left="0" w:firstLine="851"/>
        <w:jc w:val="both"/>
        <w:rPr>
          <w:b/>
          <w:szCs w:val="20"/>
        </w:rPr>
      </w:pPr>
      <w:r w:rsidRPr="009300EA">
        <w:rPr>
          <w:rFonts w:cstheme="minorHAnsi"/>
          <w:bCs/>
        </w:rPr>
        <w:t>EBVPD nurodytą informaciją pagrindžiantys dokumentai kartu su pasiūlymu neteikiami, tačiau p</w:t>
      </w:r>
      <w:r w:rsidRPr="009300EA">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2300CA" w14:textId="77777777" w:rsidR="009300EA" w:rsidRPr="009300EA" w:rsidRDefault="009300EA" w:rsidP="00C56A70">
      <w:pPr>
        <w:pStyle w:val="Sraopastraipa"/>
        <w:numPr>
          <w:ilvl w:val="1"/>
          <w:numId w:val="17"/>
        </w:numPr>
        <w:ind w:left="0" w:firstLine="851"/>
        <w:jc w:val="both"/>
        <w:rPr>
          <w:b/>
          <w:szCs w:val="20"/>
        </w:rPr>
      </w:pPr>
      <w:r w:rsidRPr="009300EA">
        <w:rPr>
          <w:rFonts w:cstheme="minorHAnsi"/>
        </w:rPr>
        <w:t>Prieš nustatydama laimėjusį pasiūlymą perkančioji organizacija reikalaus, kad ekonomiškai naudingiausią pasiūlymą pateikęs tiekėjas pateiktų aktualius dokumentus, patvirtinančius jo atitiktį reikalavimams (išskyrus pašalinimo pagrindų nebuvimą pagrindžiančius dokumentus).</w:t>
      </w:r>
    </w:p>
    <w:p w14:paraId="7E3F9158" w14:textId="77777777" w:rsidR="009300EA" w:rsidRPr="009300EA" w:rsidRDefault="009300EA" w:rsidP="00C56A70">
      <w:pPr>
        <w:pStyle w:val="Sraopastraipa"/>
        <w:numPr>
          <w:ilvl w:val="1"/>
          <w:numId w:val="17"/>
        </w:numPr>
        <w:ind w:left="0" w:firstLine="851"/>
        <w:jc w:val="both"/>
        <w:rPr>
          <w:b/>
          <w:szCs w:val="20"/>
        </w:rPr>
      </w:pPr>
      <w:r w:rsidRPr="009300EA">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1224003" w14:textId="77777777" w:rsidR="009300EA" w:rsidRPr="009300EA" w:rsidRDefault="009300EA" w:rsidP="00C56A70">
      <w:pPr>
        <w:pStyle w:val="Sraopastraipa"/>
        <w:numPr>
          <w:ilvl w:val="1"/>
          <w:numId w:val="17"/>
        </w:numPr>
        <w:ind w:left="0" w:firstLine="851"/>
        <w:jc w:val="both"/>
        <w:rPr>
          <w:b/>
          <w:szCs w:val="20"/>
        </w:rPr>
      </w:pPr>
      <w:r w:rsidRPr="009300EA">
        <w:rPr>
          <w:rFonts w:eastAsia="Calibri"/>
          <w:lang w:eastAsia="lt-LT"/>
        </w:rPr>
        <w:t>Pirmiausia reikalaujama tokios rūšies pažymų ir tokių dokumentinių įrodymų formų, apie kuriuos pateikta informacija Europos Komisijos informacinėje dokumentų saugykloje eCertis</w:t>
      </w:r>
      <w:r w:rsidRPr="00EF411F">
        <w:rPr>
          <w:rFonts w:eastAsia="Calibri"/>
          <w:vertAlign w:val="superscript"/>
          <w:lang w:eastAsia="lt-LT"/>
        </w:rPr>
        <w:footnoteReference w:id="1"/>
      </w:r>
      <w:r w:rsidRPr="009300EA">
        <w:rPr>
          <w:rFonts w:eastAsia="Calibri"/>
          <w:lang w:eastAsia="lt-LT"/>
        </w:rPr>
        <w:t xml:space="preserve">. </w:t>
      </w:r>
      <w:r w:rsidRPr="009300EA">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B41C638" w14:textId="77777777" w:rsidR="009300EA" w:rsidRPr="009300EA" w:rsidRDefault="009300EA" w:rsidP="008670C8">
      <w:pPr>
        <w:pStyle w:val="Sraopastraipa"/>
        <w:numPr>
          <w:ilvl w:val="1"/>
          <w:numId w:val="17"/>
        </w:numPr>
        <w:tabs>
          <w:tab w:val="left" w:pos="1276"/>
        </w:tabs>
        <w:ind w:left="0" w:firstLine="851"/>
        <w:jc w:val="both"/>
        <w:rPr>
          <w:b/>
          <w:szCs w:val="20"/>
        </w:rPr>
      </w:pPr>
      <w:r w:rsidRPr="009300EA">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9300EA">
        <w:rPr>
          <w:rFonts w:eastAsiaTheme="minorHAnsi" w:cstheme="minorHAnsi"/>
          <w:i/>
        </w:rPr>
        <w:t>Apostille</w:t>
      </w:r>
      <w:r w:rsidRPr="009300EA">
        <w:rPr>
          <w:rFonts w:eastAsiaTheme="minorHAnsi" w:cstheme="minorHAnsi"/>
        </w:rPr>
        <w:t xml:space="preserve">) tvarkos aprašu, patvirtintu Lietuvos </w:t>
      </w:r>
      <w:r w:rsidRPr="009300EA">
        <w:rPr>
          <w:rFonts w:eastAsiaTheme="minorHAnsi" w:cstheme="minorHAnsi"/>
        </w:rPr>
        <w:lastRenderedPageBreak/>
        <w:t>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300EA">
        <w:rPr>
          <w:rFonts w:eastAsiaTheme="minorHAnsi" w:cstheme="minorHAnsi"/>
          <w:i/>
        </w:rPr>
        <w:t>Apostille</w:t>
      </w:r>
      <w:r w:rsidRPr="009300EA">
        <w:rPr>
          <w:rFonts w:eastAsiaTheme="minorHAnsi" w:cstheme="minorHAnsi"/>
        </w:rPr>
        <w:t>).</w:t>
      </w:r>
      <w:r w:rsidRPr="009300EA">
        <w:rPr>
          <w:szCs w:val="20"/>
        </w:rPr>
        <w:t xml:space="preserve"> </w:t>
      </w:r>
    </w:p>
    <w:p w14:paraId="1680CB0C" w14:textId="787FD600" w:rsidR="009300EA" w:rsidRPr="009300EA" w:rsidRDefault="009300EA" w:rsidP="008670C8">
      <w:pPr>
        <w:pStyle w:val="Sraopastraipa"/>
        <w:numPr>
          <w:ilvl w:val="1"/>
          <w:numId w:val="17"/>
        </w:numPr>
        <w:tabs>
          <w:tab w:val="left" w:pos="1418"/>
        </w:tabs>
        <w:ind w:left="0" w:firstLine="851"/>
        <w:jc w:val="both"/>
        <w:rPr>
          <w:b/>
          <w:szCs w:val="20"/>
        </w:rPr>
      </w:pPr>
      <w:r w:rsidRPr="009300EA">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EF6F67C" w14:textId="77777777" w:rsidR="009300EA" w:rsidRPr="009300EA" w:rsidRDefault="009300EA" w:rsidP="009300EA">
      <w:pPr>
        <w:pStyle w:val="Sraopastraipa"/>
        <w:numPr>
          <w:ilvl w:val="2"/>
          <w:numId w:val="27"/>
        </w:numPr>
        <w:tabs>
          <w:tab w:val="left" w:pos="1560"/>
        </w:tabs>
        <w:ind w:hanging="577"/>
        <w:jc w:val="both"/>
        <w:rPr>
          <w:b/>
          <w:szCs w:val="20"/>
        </w:rPr>
      </w:pPr>
      <w:r w:rsidRPr="00566A1F">
        <w:rPr>
          <w:rFonts w:cstheme="minorHAnsi"/>
        </w:rPr>
        <w:t>priesaikos deklaracija;</w:t>
      </w:r>
    </w:p>
    <w:p w14:paraId="4F4BC6C1" w14:textId="3B7F5544" w:rsidR="009300EA" w:rsidRPr="009300EA" w:rsidRDefault="009300EA" w:rsidP="009300EA">
      <w:pPr>
        <w:pStyle w:val="Sraopastraipa"/>
        <w:numPr>
          <w:ilvl w:val="2"/>
          <w:numId w:val="27"/>
        </w:numPr>
        <w:tabs>
          <w:tab w:val="left" w:pos="1134"/>
          <w:tab w:val="left" w:pos="1560"/>
        </w:tabs>
        <w:ind w:left="0" w:firstLine="851"/>
        <w:jc w:val="both"/>
        <w:rPr>
          <w:b/>
          <w:szCs w:val="20"/>
        </w:rPr>
      </w:pPr>
      <w:r w:rsidRPr="009300EA">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914BB99" w14:textId="77777777" w:rsidR="009300EA" w:rsidRPr="000D767D" w:rsidRDefault="009300EA" w:rsidP="00C56A70">
      <w:pPr>
        <w:pStyle w:val="Sraopastraipa"/>
        <w:numPr>
          <w:ilvl w:val="1"/>
          <w:numId w:val="17"/>
        </w:numPr>
        <w:tabs>
          <w:tab w:val="left" w:pos="1418"/>
        </w:tabs>
        <w:ind w:left="0" w:firstLine="851"/>
        <w:jc w:val="both"/>
        <w:rPr>
          <w:b/>
          <w:szCs w:val="20"/>
        </w:rPr>
      </w:pPr>
      <w:r w:rsidRPr="000D767D">
        <w:rPr>
          <w:szCs w:val="20"/>
        </w:rPr>
        <w:t>Komisija, nagrinėdama pasiūlymus, taip pat vertina, ar pasiūlymas atitinka:</w:t>
      </w:r>
    </w:p>
    <w:p w14:paraId="2718AB3B" w14:textId="77777777" w:rsidR="009300EA" w:rsidRPr="009300EA" w:rsidRDefault="009300EA" w:rsidP="009300EA">
      <w:pPr>
        <w:pStyle w:val="Sraopastraipa"/>
        <w:numPr>
          <w:ilvl w:val="2"/>
          <w:numId w:val="28"/>
        </w:numPr>
        <w:tabs>
          <w:tab w:val="left" w:pos="1560"/>
        </w:tabs>
        <w:ind w:left="0" w:firstLine="851"/>
        <w:jc w:val="both"/>
        <w:rPr>
          <w:b/>
          <w:szCs w:val="20"/>
        </w:rPr>
      </w:pPr>
      <w:r w:rsidRPr="00566A1F">
        <w:rPr>
          <w:szCs w:val="20"/>
        </w:rPr>
        <w:t>skelbimą apie pirkimą;</w:t>
      </w:r>
    </w:p>
    <w:p w14:paraId="570B2C4C" w14:textId="220B506A" w:rsidR="009300EA" w:rsidRPr="009300EA" w:rsidRDefault="009300EA" w:rsidP="009300EA">
      <w:pPr>
        <w:pStyle w:val="Sraopastraipa"/>
        <w:numPr>
          <w:ilvl w:val="2"/>
          <w:numId w:val="28"/>
        </w:numPr>
        <w:tabs>
          <w:tab w:val="left" w:pos="1560"/>
        </w:tabs>
        <w:ind w:left="0" w:firstLine="851"/>
        <w:jc w:val="both"/>
        <w:rPr>
          <w:b/>
          <w:szCs w:val="20"/>
        </w:rPr>
      </w:pPr>
      <w:r w:rsidRPr="009300EA">
        <w:rPr>
          <w:szCs w:val="20"/>
        </w:rPr>
        <w:t>šiuose pirkimo dokumentuose nustatytus reikalavimus (t. y. ar pateiktas tiekėjo įgaliojimas, ar pateikta jungtinės veiklos sutartis ar kiti pirkimo dokumentuose reikalaujami dokumentai ar duomenys ir kt.);</w:t>
      </w:r>
    </w:p>
    <w:p w14:paraId="62AF540C" w14:textId="1DA1B4F2" w:rsidR="009300EA" w:rsidRPr="00E46903" w:rsidRDefault="009300EA" w:rsidP="009300EA">
      <w:pPr>
        <w:pStyle w:val="Sraopastraipa"/>
        <w:numPr>
          <w:ilvl w:val="2"/>
          <w:numId w:val="28"/>
        </w:numPr>
        <w:tabs>
          <w:tab w:val="left" w:pos="1418"/>
          <w:tab w:val="left" w:pos="1560"/>
        </w:tabs>
        <w:ind w:left="0" w:firstLine="851"/>
        <w:jc w:val="both"/>
        <w:rPr>
          <w:b/>
          <w:szCs w:val="20"/>
        </w:rPr>
      </w:pPr>
      <w:r w:rsidRPr="00E46903">
        <w:rPr>
          <w:szCs w:val="20"/>
        </w:rPr>
        <w:t xml:space="preserve">pirkimo dokumentų prieduose nustatytus </w:t>
      </w:r>
      <w:r>
        <w:rPr>
          <w:szCs w:val="20"/>
        </w:rPr>
        <w:t>Paslaugoms</w:t>
      </w:r>
      <w:r w:rsidRPr="00E46903">
        <w:rPr>
          <w:szCs w:val="20"/>
        </w:rPr>
        <w:t xml:space="preserve"> keliamus reikalavimus.</w:t>
      </w:r>
    </w:p>
    <w:p w14:paraId="574CF53E" w14:textId="77777777" w:rsidR="00A979A2" w:rsidRPr="00A979A2" w:rsidRDefault="009300EA" w:rsidP="00C56A70">
      <w:pPr>
        <w:pStyle w:val="Sraopastraipa"/>
        <w:numPr>
          <w:ilvl w:val="1"/>
          <w:numId w:val="17"/>
        </w:numPr>
        <w:tabs>
          <w:tab w:val="left" w:pos="1418"/>
        </w:tabs>
        <w:ind w:left="0" w:firstLine="851"/>
        <w:jc w:val="both"/>
        <w:rPr>
          <w:b/>
          <w:szCs w:val="20"/>
        </w:rPr>
      </w:pPr>
      <w:r w:rsidRPr="009300EA">
        <w:rPr>
          <w:rFonts w:cstheme="minorHAnsi"/>
          <w:bCs/>
          <w:iCs/>
        </w:rPr>
        <w:t xml:space="preserve">Jeigu tiekėjas pateikė netikslius, neišsamius ar klaidingus dokumentus ar duomenis apie atitiktį pirkimo sąlygų reikalavimams ar šių dokumentų ar duomenų trūksta, </w:t>
      </w:r>
      <w:r w:rsidRPr="009300EA">
        <w:rPr>
          <w:rFonts w:cstheme="minorHAnsi"/>
        </w:rPr>
        <w:t>perkančioji organizacija gali nepažeisdama lygiateisiškumo ir skaidrumo principų prašyti tiekėją šiuos dokumentus ar duomenis patikslinti, papildyti arba paaiškinti per jos nustatytą protingą terminą</w:t>
      </w:r>
      <w:r w:rsidRPr="009300EA">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3644665A" w14:textId="7B43136B" w:rsidR="009300EA" w:rsidRPr="00A979A2" w:rsidRDefault="009300EA" w:rsidP="00C56A70">
      <w:pPr>
        <w:pStyle w:val="Sraopastraipa"/>
        <w:numPr>
          <w:ilvl w:val="1"/>
          <w:numId w:val="17"/>
        </w:numPr>
        <w:tabs>
          <w:tab w:val="left" w:pos="1418"/>
        </w:tabs>
        <w:ind w:left="0" w:firstLine="851"/>
        <w:jc w:val="both"/>
        <w:rPr>
          <w:b/>
          <w:szCs w:val="20"/>
        </w:rPr>
      </w:pPr>
      <w:r w:rsidRPr="00A979A2">
        <w:rPr>
          <w:szCs w:val="20"/>
        </w:rPr>
        <w:t>Komisija, nagrinėdama pasiūlymus, taip pat vertina, ar pasiūlyta kaina ar sąnaudos:</w:t>
      </w:r>
    </w:p>
    <w:p w14:paraId="2E47C5FF" w14:textId="77777777" w:rsidR="00A979A2" w:rsidRPr="00A979A2" w:rsidRDefault="009300EA" w:rsidP="00A979A2">
      <w:pPr>
        <w:pStyle w:val="Sraopastraipa"/>
        <w:numPr>
          <w:ilvl w:val="2"/>
          <w:numId w:val="49"/>
        </w:numPr>
        <w:tabs>
          <w:tab w:val="left" w:pos="1560"/>
        </w:tabs>
        <w:ind w:left="0" w:firstLine="851"/>
        <w:jc w:val="both"/>
        <w:rPr>
          <w:b/>
          <w:szCs w:val="20"/>
        </w:rPr>
      </w:pPr>
      <w:r w:rsidRPr="00A979A2">
        <w:rPr>
          <w:szCs w:val="20"/>
        </w:rPr>
        <w:t xml:space="preserve">nėra per didelė ir perkančiajai organizacijai nepriimtina. </w:t>
      </w:r>
      <w:r w:rsidRPr="00E46903">
        <w:t>Taikomos VPĮ 45 straipsnio 1 dalies 5 punkto nuostatos</w:t>
      </w:r>
      <w:r w:rsidRPr="00A979A2">
        <w:rPr>
          <w:szCs w:val="20"/>
        </w:rPr>
        <w:t>;</w:t>
      </w:r>
    </w:p>
    <w:p w14:paraId="126A2295" w14:textId="0331F319" w:rsidR="009300EA" w:rsidRPr="00A979A2" w:rsidRDefault="009300EA" w:rsidP="00A979A2">
      <w:pPr>
        <w:pStyle w:val="Sraopastraipa"/>
        <w:numPr>
          <w:ilvl w:val="2"/>
          <w:numId w:val="49"/>
        </w:numPr>
        <w:tabs>
          <w:tab w:val="left" w:pos="1560"/>
        </w:tabs>
        <w:ind w:left="0" w:firstLine="851"/>
        <w:jc w:val="both"/>
        <w:rPr>
          <w:b/>
          <w:szCs w:val="20"/>
        </w:rPr>
      </w:pPr>
      <w:r w:rsidRPr="00A979A2">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2BFC93AC" w14:textId="77777777" w:rsidR="00A979A2" w:rsidRDefault="009300EA" w:rsidP="00C56A70">
      <w:pPr>
        <w:pStyle w:val="Sraopastraipa"/>
        <w:numPr>
          <w:ilvl w:val="1"/>
          <w:numId w:val="17"/>
        </w:numPr>
        <w:tabs>
          <w:tab w:val="right" w:pos="709"/>
          <w:tab w:val="left" w:pos="1276"/>
          <w:tab w:val="left" w:pos="1418"/>
        </w:tabs>
        <w:ind w:left="0" w:firstLine="851"/>
        <w:jc w:val="both"/>
        <w:rPr>
          <w:szCs w:val="20"/>
        </w:rPr>
      </w:pPr>
      <w:r w:rsidRPr="00BB711E">
        <w:rPr>
          <w:szCs w:val="20"/>
        </w:rPr>
        <w:t>Jei Komisija nustato, kad yra per didelė ir nepriimtina kaina ar sąnaudos, Komisija tokį pasiūlymą atmeta.</w:t>
      </w:r>
    </w:p>
    <w:p w14:paraId="1AAE3CEE" w14:textId="77777777" w:rsidR="00A979A2" w:rsidRDefault="009300EA" w:rsidP="00C56A70">
      <w:pPr>
        <w:pStyle w:val="Sraopastraipa"/>
        <w:numPr>
          <w:ilvl w:val="1"/>
          <w:numId w:val="17"/>
        </w:numPr>
        <w:tabs>
          <w:tab w:val="right" w:pos="709"/>
          <w:tab w:val="left" w:pos="1276"/>
          <w:tab w:val="left" w:pos="1418"/>
        </w:tabs>
        <w:ind w:left="0" w:firstLine="851"/>
        <w:jc w:val="both"/>
        <w:rPr>
          <w:szCs w:val="20"/>
        </w:rPr>
      </w:pPr>
      <w:r w:rsidRPr="00A979A2">
        <w:rPr>
          <w:szCs w:val="20"/>
        </w:rPr>
        <w:t xml:space="preserve">Jeigu Komisija nustato, kad </w:t>
      </w:r>
      <w:r w:rsidRPr="00A979A2">
        <w:rPr>
          <w:bCs/>
        </w:rPr>
        <w:t>tiekėjo</w:t>
      </w:r>
      <w:r w:rsidRPr="00A979A2">
        <w:rPr>
          <w:szCs w:val="20"/>
        </w:rPr>
        <w:t xml:space="preserve"> pasiūlyta neįprastai maža kaina ar sąnaudos, ji                     CVP IS priemonėmis privalo kreiptis į tokią kainą arba sąnaudas pasiūliusį dalyvį (</w:t>
      </w:r>
      <w:r w:rsidRPr="00E46903">
        <w:t>supaprastinto pirkimo atveju – tik ekonomiškai naudingiausią pasiūlymą pateikusio tiekėjo)</w:t>
      </w:r>
      <w:r w:rsidRPr="00A979A2">
        <w:rPr>
          <w:b/>
          <w:bCs/>
        </w:rPr>
        <w:t xml:space="preserve"> </w:t>
      </w:r>
      <w:r w:rsidRPr="00A979A2">
        <w:rPr>
          <w:szCs w:val="20"/>
        </w:rPr>
        <w:t xml:space="preserve">ir paprašyti pateikti </w:t>
      </w:r>
      <w:r w:rsidRPr="00A979A2">
        <w:rPr>
          <w:rFonts w:cstheme="minorHAnsi"/>
          <w:bCs/>
          <w:iCs/>
        </w:rPr>
        <w:t>per jos nustatytą protingą terminą</w:t>
      </w:r>
      <w:r w:rsidRPr="00A979A2">
        <w:rPr>
          <w:szCs w:val="20"/>
        </w:rPr>
        <w:t xml:space="preserve">, jos manymu, reikalingas pasiūlymo detales, įskaitant kainos ar sąnaudų sudedamąsias dalis ir skaičiavimus. </w:t>
      </w:r>
    </w:p>
    <w:p w14:paraId="689597D3" w14:textId="77777777" w:rsidR="00A979A2" w:rsidRPr="00A979A2" w:rsidRDefault="009300EA" w:rsidP="00C56A70">
      <w:pPr>
        <w:pStyle w:val="Sraopastraipa"/>
        <w:numPr>
          <w:ilvl w:val="1"/>
          <w:numId w:val="17"/>
        </w:numPr>
        <w:tabs>
          <w:tab w:val="right" w:pos="709"/>
          <w:tab w:val="left" w:pos="1276"/>
          <w:tab w:val="left" w:pos="1418"/>
        </w:tabs>
        <w:ind w:left="0" w:firstLine="851"/>
        <w:jc w:val="both"/>
        <w:rPr>
          <w:szCs w:val="20"/>
        </w:rPr>
      </w:pPr>
      <w:r w:rsidRPr="00A979A2">
        <w:rPr>
          <w:szCs w:val="20"/>
        </w:rPr>
        <w:t>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A</w:t>
      </w:r>
      <w:r w:rsidRPr="00A979A2">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0C1D3863" w14:textId="4569029A" w:rsidR="009300EA" w:rsidRPr="00A979A2" w:rsidRDefault="009300EA" w:rsidP="00C56A70">
      <w:pPr>
        <w:pStyle w:val="Sraopastraipa"/>
        <w:numPr>
          <w:ilvl w:val="1"/>
          <w:numId w:val="17"/>
        </w:numPr>
        <w:tabs>
          <w:tab w:val="right" w:pos="709"/>
          <w:tab w:val="left" w:pos="1276"/>
          <w:tab w:val="left" w:pos="1418"/>
        </w:tabs>
        <w:ind w:left="0" w:firstLine="851"/>
        <w:jc w:val="both"/>
        <w:rPr>
          <w:szCs w:val="20"/>
        </w:rPr>
      </w:pPr>
      <w:r w:rsidRPr="00A979A2">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A4245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2D56431" w14:textId="39084FFC" w:rsidR="00C6237D" w:rsidRPr="00C6237D" w:rsidRDefault="00A42450" w:rsidP="00A42450">
      <w:pPr>
        <w:tabs>
          <w:tab w:val="left" w:pos="851"/>
          <w:tab w:val="left" w:pos="1560"/>
        </w:tabs>
        <w:ind w:firstLine="851"/>
        <w:jc w:val="both"/>
        <w:rPr>
          <w:szCs w:val="20"/>
        </w:rPr>
      </w:pPr>
      <w:r>
        <w:rPr>
          <w:szCs w:val="20"/>
        </w:rPr>
        <w:lastRenderedPageBreak/>
        <w:t xml:space="preserve">10.1. </w:t>
      </w:r>
      <w:r w:rsidR="00C6237D" w:rsidRPr="00A42450">
        <w:rPr>
          <w:b/>
          <w:bCs/>
          <w:szCs w:val="20"/>
        </w:rPr>
        <w:t>Komisija atmeta pasiūlymą, jeigu:</w:t>
      </w:r>
    </w:p>
    <w:p w14:paraId="1F274225" w14:textId="77777777" w:rsidR="00A42450" w:rsidRDefault="00C6237D" w:rsidP="00A42450">
      <w:pPr>
        <w:tabs>
          <w:tab w:val="left" w:pos="851"/>
          <w:tab w:val="left" w:pos="1560"/>
        </w:tabs>
        <w:ind w:firstLine="851"/>
        <w:jc w:val="both"/>
        <w:rPr>
          <w:szCs w:val="20"/>
        </w:rPr>
      </w:pPr>
      <w:r w:rsidRPr="00C6237D">
        <w:rPr>
          <w:szCs w:val="20"/>
        </w:rPr>
        <w:t>10.1.1.</w:t>
      </w:r>
      <w:r w:rsidRPr="00C6237D">
        <w:rPr>
          <w:szCs w:val="20"/>
        </w:rPr>
        <w:tab/>
        <w:t xml:space="preserve">tiekėjas Komisijos prašymu nepratęsia pasiūlymo galiojimo; </w:t>
      </w:r>
    </w:p>
    <w:p w14:paraId="720B11A8" w14:textId="77777777" w:rsidR="00A42450" w:rsidRDefault="00A42450" w:rsidP="00A42450">
      <w:pPr>
        <w:tabs>
          <w:tab w:val="left" w:pos="851"/>
          <w:tab w:val="left" w:pos="1560"/>
        </w:tabs>
        <w:ind w:firstLine="851"/>
        <w:jc w:val="both"/>
        <w:rPr>
          <w:szCs w:val="20"/>
        </w:rPr>
      </w:pPr>
      <w:r>
        <w:rPr>
          <w:szCs w:val="20"/>
        </w:rPr>
        <w:t xml:space="preserve">10.1.2. </w:t>
      </w:r>
      <w:r w:rsidR="00C6237D" w:rsidRPr="00C6237D">
        <w:rPr>
          <w:szCs w:val="20"/>
        </w:rPr>
        <w:t xml:space="preserve">tiekėjas iki susipažinimo su pasiūlymais pradžios nepateikė pasiūlymo iššifravimo slaptažodžio; </w:t>
      </w:r>
    </w:p>
    <w:p w14:paraId="6D46CE5A" w14:textId="77777777" w:rsidR="00A42450" w:rsidRDefault="00C6237D" w:rsidP="00A42450">
      <w:pPr>
        <w:tabs>
          <w:tab w:val="left" w:pos="851"/>
          <w:tab w:val="left" w:pos="1560"/>
        </w:tabs>
        <w:ind w:firstLine="851"/>
        <w:jc w:val="both"/>
        <w:rPr>
          <w:szCs w:val="20"/>
        </w:rPr>
      </w:pPr>
      <w:r w:rsidRPr="00C6237D">
        <w:rPr>
          <w:szCs w:val="20"/>
        </w:rPr>
        <w:t>10.1.3.</w:t>
      </w:r>
      <w:r w:rsidRPr="00C6237D">
        <w:rPr>
          <w:szCs w:val="20"/>
        </w:rPr>
        <w:tab/>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6E7A549" w14:textId="77777777" w:rsidR="00A42450" w:rsidRDefault="00C6237D" w:rsidP="00A42450">
      <w:pPr>
        <w:tabs>
          <w:tab w:val="left" w:pos="851"/>
          <w:tab w:val="left" w:pos="1560"/>
        </w:tabs>
        <w:ind w:firstLine="851"/>
        <w:jc w:val="both"/>
        <w:rPr>
          <w:szCs w:val="20"/>
        </w:rPr>
      </w:pPr>
      <w:r w:rsidRPr="00C6237D">
        <w:rPr>
          <w:szCs w:val="20"/>
        </w:rPr>
        <w:t>10.1.4.</w:t>
      </w:r>
      <w:r w:rsidRPr="00C6237D">
        <w:rPr>
          <w:szCs w:val="20"/>
        </w:rPr>
        <w:tab/>
        <w:t>tiekėjas neatitinka pirkimo dokumentuose nustatyto kvalifikacijos reikalavimo ir (ar)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0063C90B" w14:textId="77777777" w:rsidR="00A42450" w:rsidRDefault="00C6237D" w:rsidP="00A42450">
      <w:pPr>
        <w:tabs>
          <w:tab w:val="left" w:pos="851"/>
          <w:tab w:val="left" w:pos="1560"/>
        </w:tabs>
        <w:ind w:firstLine="851"/>
        <w:jc w:val="both"/>
        <w:rPr>
          <w:szCs w:val="20"/>
        </w:rPr>
      </w:pPr>
      <w:r w:rsidRPr="00C6237D">
        <w:rPr>
          <w:szCs w:val="20"/>
        </w:rPr>
        <w:t>10.1.5.</w:t>
      </w:r>
      <w:r w:rsidRPr="00C6237D">
        <w:rPr>
          <w:szCs w:val="20"/>
        </w:rPr>
        <w:tab/>
        <w:t>tiekėjas per perkančiosios organizacijos nustatytą terminą nepatikslino, nepapildė, nepaaiškino savo pasiūlymo;</w:t>
      </w:r>
    </w:p>
    <w:p w14:paraId="6E11C718" w14:textId="77777777" w:rsidR="00A42450" w:rsidRDefault="00C6237D" w:rsidP="00A42450">
      <w:pPr>
        <w:tabs>
          <w:tab w:val="left" w:pos="851"/>
          <w:tab w:val="left" w:pos="1560"/>
        </w:tabs>
        <w:ind w:firstLine="851"/>
        <w:jc w:val="both"/>
        <w:rPr>
          <w:szCs w:val="20"/>
        </w:rPr>
      </w:pPr>
      <w:r w:rsidRPr="00C6237D">
        <w:rPr>
          <w:szCs w:val="20"/>
        </w:rPr>
        <w:t>10.1.6.</w:t>
      </w:r>
      <w:r w:rsidRPr="00C6237D">
        <w:rPr>
          <w:szCs w:val="20"/>
        </w:rPr>
        <w:tab/>
        <w:t>tiekėjas per perkančiosios organizacijos nustatytą terminą patikslino, papildė, paaiškino pasiūlymą ir tai lėmė esminį jo pasiūlymo pakeitimą;</w:t>
      </w:r>
    </w:p>
    <w:p w14:paraId="54D4CC82" w14:textId="77777777" w:rsidR="00A42450" w:rsidRDefault="00C6237D" w:rsidP="00A42450">
      <w:pPr>
        <w:tabs>
          <w:tab w:val="left" w:pos="851"/>
          <w:tab w:val="left" w:pos="1560"/>
        </w:tabs>
        <w:ind w:firstLine="851"/>
        <w:jc w:val="both"/>
        <w:rPr>
          <w:szCs w:val="20"/>
        </w:rPr>
      </w:pPr>
      <w:r w:rsidRPr="00C6237D">
        <w:rPr>
          <w:szCs w:val="20"/>
        </w:rPr>
        <w:t>10.1.7.</w:t>
      </w:r>
      <w:r w:rsidRPr="00C6237D">
        <w:rPr>
          <w:szCs w:val="20"/>
        </w:rPr>
        <w:tab/>
        <w:t>pasiūlymas neatitinka pirkimo dokumentų reikalavimų ir jo trūkumai negali būti ištaisyti vadovaujantis Viešųjų pirkimų tarnybos nustatytomis taisyklėmis .</w:t>
      </w:r>
    </w:p>
    <w:p w14:paraId="5AE48A13" w14:textId="77777777" w:rsidR="00A42450" w:rsidRDefault="00C6237D" w:rsidP="00A42450">
      <w:pPr>
        <w:tabs>
          <w:tab w:val="left" w:pos="851"/>
          <w:tab w:val="left" w:pos="1560"/>
        </w:tabs>
        <w:ind w:firstLine="851"/>
        <w:jc w:val="both"/>
        <w:rPr>
          <w:szCs w:val="20"/>
        </w:rPr>
      </w:pPr>
      <w:r w:rsidRPr="00C6237D">
        <w:rPr>
          <w:szCs w:val="20"/>
        </w:rPr>
        <w:t>10.1.8.</w:t>
      </w:r>
      <w:r w:rsidRPr="00C6237D">
        <w:rPr>
          <w:szCs w:val="20"/>
        </w:rPr>
        <w:tab/>
        <w:t>pasiūlyme nurodyta kaina buvo per didelė ir perkančiajai organizacijai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6997CA6" w14:textId="77777777" w:rsidR="00A42450" w:rsidRDefault="00C6237D" w:rsidP="00A42450">
      <w:pPr>
        <w:tabs>
          <w:tab w:val="left" w:pos="851"/>
          <w:tab w:val="left" w:pos="1560"/>
        </w:tabs>
        <w:ind w:firstLine="851"/>
        <w:jc w:val="both"/>
        <w:rPr>
          <w:szCs w:val="20"/>
        </w:rPr>
      </w:pPr>
      <w:r w:rsidRPr="00C6237D">
        <w:rPr>
          <w:szCs w:val="20"/>
        </w:rPr>
        <w:t>10.1.9.</w:t>
      </w:r>
      <w:r w:rsidRPr="00C6237D">
        <w:rPr>
          <w:szCs w:val="20"/>
        </w:rPr>
        <w:tab/>
        <w:t>dalyvis nepateikė tinkamų pasiūlytos neįprastai mažos kainos pagrįstumo įrodymų;</w:t>
      </w:r>
    </w:p>
    <w:p w14:paraId="5EFAE438" w14:textId="77777777" w:rsidR="00A42450" w:rsidRDefault="00C6237D" w:rsidP="00A42450">
      <w:pPr>
        <w:tabs>
          <w:tab w:val="left" w:pos="851"/>
          <w:tab w:val="left" w:pos="1560"/>
        </w:tabs>
        <w:ind w:firstLine="851"/>
        <w:jc w:val="both"/>
        <w:rPr>
          <w:szCs w:val="20"/>
        </w:rPr>
      </w:pPr>
      <w:r w:rsidRPr="00C6237D">
        <w:rPr>
          <w:szCs w:val="20"/>
        </w:rPr>
        <w:t>10.1.10.</w:t>
      </w:r>
      <w:r w:rsidR="00A42450">
        <w:rPr>
          <w:szCs w:val="20"/>
        </w:rPr>
        <w:t xml:space="preserve"> </w:t>
      </w:r>
      <w:r w:rsidRPr="00C6237D">
        <w:rPr>
          <w:szCs w:val="20"/>
        </w:rPr>
        <w:t>pasiūlymas, kuriame nurodyta neįprastai maža kaina, neatitinka VPĮ 17 straipsnio 2 dalies 2 punkte nurodytų aplinkos apsaugos, socialinės ir darbo teisės įpareigojimų;</w:t>
      </w:r>
    </w:p>
    <w:p w14:paraId="4C97DFC3" w14:textId="77777777" w:rsidR="00A42450" w:rsidRDefault="00C6237D" w:rsidP="00A42450">
      <w:pPr>
        <w:tabs>
          <w:tab w:val="left" w:pos="851"/>
          <w:tab w:val="left" w:pos="1701"/>
        </w:tabs>
        <w:ind w:firstLine="851"/>
        <w:jc w:val="both"/>
        <w:rPr>
          <w:szCs w:val="20"/>
        </w:rPr>
      </w:pPr>
      <w:r w:rsidRPr="00C6237D">
        <w:rPr>
          <w:szCs w:val="20"/>
        </w:rPr>
        <w:t>10.1.11.</w:t>
      </w:r>
      <w:r w:rsidRPr="00C6237D">
        <w:rPr>
          <w:szCs w:val="20"/>
        </w:rPr>
        <w:tab/>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BA535E6" w14:textId="77777777" w:rsidR="00A42450" w:rsidRDefault="00C6237D" w:rsidP="00A42450">
      <w:pPr>
        <w:tabs>
          <w:tab w:val="left" w:pos="851"/>
          <w:tab w:val="left" w:pos="1701"/>
        </w:tabs>
        <w:ind w:firstLine="851"/>
        <w:jc w:val="both"/>
        <w:rPr>
          <w:szCs w:val="20"/>
        </w:rPr>
      </w:pPr>
      <w:r w:rsidRPr="00C6237D">
        <w:rPr>
          <w:szCs w:val="20"/>
        </w:rPr>
        <w:t>10.1.12.</w:t>
      </w:r>
      <w:r w:rsidRPr="00C6237D">
        <w:rPr>
          <w:szCs w:val="20"/>
        </w:rPr>
        <w:tab/>
        <w:t xml:space="preserve">paaiškėja, kad ekonomiškai naudingiausią pasiūlymą pateikusio tiekėjo pasiūlymas neatitinka VPĮ 17 straipsnio 2 dalies 2 punkte nurodytų aplinkos apsaugos, socialinės ir darbo teisės įpareigojimų; </w:t>
      </w:r>
    </w:p>
    <w:p w14:paraId="7B214459" w14:textId="77777777" w:rsidR="00A42450" w:rsidRDefault="00C6237D" w:rsidP="00A42450">
      <w:pPr>
        <w:tabs>
          <w:tab w:val="left" w:pos="851"/>
          <w:tab w:val="left" w:pos="1701"/>
        </w:tabs>
        <w:ind w:firstLine="851"/>
        <w:jc w:val="both"/>
        <w:rPr>
          <w:szCs w:val="20"/>
        </w:rPr>
      </w:pPr>
      <w:r w:rsidRPr="00C6237D">
        <w:rPr>
          <w:szCs w:val="20"/>
        </w:rPr>
        <w:t>10.1.13.</w:t>
      </w:r>
      <w:r w:rsidRPr="00C6237D">
        <w:rPr>
          <w:szCs w:val="20"/>
        </w:rPr>
        <w:tab/>
        <w:t>netenkinami pirkimo sąlygose nustatyti reikalavimai, susiję su nacionaliniu saugumu (šiuo atveju netaikoma);</w:t>
      </w:r>
    </w:p>
    <w:p w14:paraId="00402D69" w14:textId="77777777" w:rsidR="00A42450" w:rsidRDefault="00C6237D" w:rsidP="00A42450">
      <w:pPr>
        <w:tabs>
          <w:tab w:val="left" w:pos="851"/>
          <w:tab w:val="left" w:pos="1701"/>
        </w:tabs>
        <w:ind w:firstLine="851"/>
        <w:jc w:val="both"/>
        <w:rPr>
          <w:szCs w:val="20"/>
        </w:rPr>
      </w:pPr>
      <w:r w:rsidRPr="00C6237D">
        <w:rPr>
          <w:szCs w:val="20"/>
        </w:rPr>
        <w:t>10.1.14.</w:t>
      </w:r>
      <w:r w:rsidRPr="00C6237D">
        <w:rPr>
          <w:szCs w:val="20"/>
        </w:rPr>
        <w:tab/>
        <w:t>tiekėjas neatitinka Reglamente  nustatytų reikalavimų (šiuo atveju netaikoma);</w:t>
      </w:r>
    </w:p>
    <w:p w14:paraId="141B548B" w14:textId="77777777" w:rsidR="00A42450" w:rsidRDefault="00C6237D" w:rsidP="00A42450">
      <w:pPr>
        <w:tabs>
          <w:tab w:val="left" w:pos="851"/>
          <w:tab w:val="left" w:pos="1701"/>
        </w:tabs>
        <w:ind w:firstLine="851"/>
        <w:jc w:val="both"/>
        <w:rPr>
          <w:szCs w:val="20"/>
        </w:rPr>
      </w:pPr>
      <w:r w:rsidRPr="00C6237D">
        <w:rPr>
          <w:szCs w:val="20"/>
        </w:rPr>
        <w:t>10.1.15.</w:t>
      </w:r>
      <w:r w:rsidRPr="00C6237D">
        <w:rPr>
          <w:szCs w:val="20"/>
        </w:rPr>
        <w:tab/>
        <w:t>Lietuvos Respublikos Vyriausybė yra priėmusi sprendimą, patvirtinantį, kad ketinamas sudaryti sandoris neatitinka nacionalinio saugumo interesų vadovaujantis Nacionaliniam saugumui užtikrinti svarbių objektų apsaugos įstatymu (jei taikoma);</w:t>
      </w:r>
    </w:p>
    <w:p w14:paraId="12C24999" w14:textId="77777777" w:rsidR="00A42450" w:rsidRDefault="00C6237D" w:rsidP="00A42450">
      <w:pPr>
        <w:tabs>
          <w:tab w:val="left" w:pos="851"/>
          <w:tab w:val="left" w:pos="1701"/>
        </w:tabs>
        <w:ind w:firstLine="851"/>
        <w:jc w:val="both"/>
        <w:rPr>
          <w:szCs w:val="20"/>
        </w:rPr>
      </w:pPr>
      <w:r w:rsidRPr="00C6237D">
        <w:rPr>
          <w:szCs w:val="20"/>
        </w:rPr>
        <w:t>10.1.16.</w:t>
      </w:r>
      <w:r w:rsidRPr="00C6237D">
        <w:rPr>
          <w:szCs w:val="20"/>
        </w:rPr>
        <w:tab/>
        <w:t>tiekėjas neturi reikalaujamo profesinio pajėgumo, kai perkančioji organizacija nustato tiekėjo interesų konfliktą, galintį neigiamai paveikti sutarties vykdymą.</w:t>
      </w:r>
    </w:p>
    <w:p w14:paraId="16F2AC07" w14:textId="77777777" w:rsidR="00A42450" w:rsidRDefault="00C6237D" w:rsidP="00A42450">
      <w:pPr>
        <w:tabs>
          <w:tab w:val="left" w:pos="851"/>
          <w:tab w:val="left" w:pos="1418"/>
        </w:tabs>
        <w:ind w:firstLine="851"/>
        <w:jc w:val="both"/>
        <w:rPr>
          <w:szCs w:val="20"/>
        </w:rPr>
      </w:pPr>
      <w:r w:rsidRPr="00C6237D">
        <w:rPr>
          <w:szCs w:val="20"/>
        </w:rPr>
        <w:t>10.2.</w:t>
      </w:r>
      <w:r w:rsidRPr="00C6237D">
        <w:rPr>
          <w:szCs w:val="20"/>
        </w:rPr>
        <w:tab/>
        <w:t xml:space="preserve">Komisija, atmetusi dalyvio pasiūlymą šiame skyriuje numatytais pagrindais, </w:t>
      </w:r>
      <w:proofErr w:type="spellStart"/>
      <w:r w:rsidRPr="00C6237D">
        <w:rPr>
          <w:szCs w:val="20"/>
        </w:rPr>
        <w:t>nevė-liau</w:t>
      </w:r>
      <w:proofErr w:type="spellEnd"/>
      <w:r w:rsidRPr="00C6237D">
        <w:rPr>
          <w:szCs w:val="20"/>
        </w:rPr>
        <w:t xml:space="preserve">, kaip per 5 darbo dienas praneša dalyviui apie pasiūlymo atmetimą. </w:t>
      </w:r>
    </w:p>
    <w:p w14:paraId="750D9AA0" w14:textId="1EB81462" w:rsidR="00C6237D" w:rsidRPr="00C6237D" w:rsidRDefault="00C6237D" w:rsidP="00A42450">
      <w:pPr>
        <w:tabs>
          <w:tab w:val="left" w:pos="851"/>
          <w:tab w:val="left" w:pos="1418"/>
        </w:tabs>
        <w:ind w:firstLine="851"/>
        <w:jc w:val="both"/>
        <w:rPr>
          <w:szCs w:val="20"/>
        </w:rPr>
      </w:pPr>
      <w:r w:rsidRPr="00C6237D">
        <w:rPr>
          <w:szCs w:val="20"/>
        </w:rPr>
        <w:t>10.3.</w:t>
      </w:r>
      <w:r w:rsidRPr="00C6237D">
        <w:rPr>
          <w:szCs w:val="20"/>
        </w:rPr>
        <w:tab/>
        <w:t xml:space="preserve">Perkančioji organizacija, gavusi dalyvio raštu pateiktą prašymą, ne vėliau kaip per 15 dienų nuo jo gavimo dienos išsamiai pateikia šią informaciją: </w:t>
      </w:r>
    </w:p>
    <w:p w14:paraId="5A9ACC72" w14:textId="77777777" w:rsidR="00A42450" w:rsidRDefault="00C6237D" w:rsidP="00C6237D">
      <w:pPr>
        <w:tabs>
          <w:tab w:val="left" w:pos="851"/>
          <w:tab w:val="left" w:pos="1560"/>
        </w:tabs>
        <w:jc w:val="both"/>
        <w:rPr>
          <w:szCs w:val="20"/>
        </w:rPr>
      </w:pPr>
      <w:r w:rsidRPr="00C6237D">
        <w:rPr>
          <w:szCs w:val="20"/>
        </w:rPr>
        <w:tab/>
        <w:t xml:space="preserve">1) dalyviui,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C10F945" w14:textId="0AF1DC1C" w:rsidR="00F55490" w:rsidRPr="00F55490" w:rsidRDefault="00C6237D" w:rsidP="00F55490">
      <w:pPr>
        <w:tabs>
          <w:tab w:val="left" w:pos="851"/>
          <w:tab w:val="left" w:pos="1560"/>
        </w:tabs>
        <w:jc w:val="both"/>
        <w:rPr>
          <w:szCs w:val="20"/>
        </w:rPr>
      </w:pPr>
      <w:r w:rsidRPr="00C6237D">
        <w:rPr>
          <w:szCs w:val="20"/>
        </w:rPr>
        <w:lastRenderedPageBreak/>
        <w:t xml:space="preserve">2) dalyviui, kurio pasiūlymas buvo atmestas, – pasiūlymo atmetimo priežastis, įskaitant, jeigu taikoma, informaciją apie tai, kad buvo remtasi VPĮ 45 straipsnio 4 dalies nuostatomis, o VPĮ 37 straipsnio 6 ir 7 dalyse nurodytais atvejais – taip pat priežastis, dėl kurių priimtas </w:t>
      </w:r>
      <w:proofErr w:type="spellStart"/>
      <w:r w:rsidRPr="00C6237D">
        <w:rPr>
          <w:szCs w:val="20"/>
        </w:rPr>
        <w:t>spren-dimas</w:t>
      </w:r>
      <w:proofErr w:type="spellEnd"/>
      <w:r w:rsidRPr="00C6237D">
        <w:rPr>
          <w:szCs w:val="20"/>
        </w:rPr>
        <w:t xml:space="preserve"> dėl nelygiavertiškumo arba sprendimas, kad paslaugos ar darbai neatitinka nurodyto </w:t>
      </w:r>
      <w:proofErr w:type="spellStart"/>
      <w:r w:rsidRPr="00C6237D">
        <w:rPr>
          <w:szCs w:val="20"/>
        </w:rPr>
        <w:t>re-zultatų</w:t>
      </w:r>
      <w:proofErr w:type="spellEnd"/>
      <w:r w:rsidRPr="00C6237D">
        <w:rPr>
          <w:szCs w:val="20"/>
        </w:rPr>
        <w:t xml:space="preserve"> apibūdinimo ar funkcinių reikalavimų.</w:t>
      </w:r>
    </w:p>
    <w:p w14:paraId="4638029C" w14:textId="3BF4FF8F" w:rsidR="00F55490" w:rsidRPr="00F55490" w:rsidRDefault="00F55490" w:rsidP="00A42450">
      <w:pPr>
        <w:pStyle w:val="Sraopastraipa"/>
        <w:numPr>
          <w:ilvl w:val="0"/>
          <w:numId w:val="23"/>
        </w:numPr>
        <w:tabs>
          <w:tab w:val="left" w:pos="426"/>
          <w:tab w:val="left" w:pos="709"/>
          <w:tab w:val="left" w:pos="1843"/>
        </w:tabs>
        <w:spacing w:before="240" w:after="240"/>
        <w:ind w:left="0" w:firstLine="0"/>
        <w:jc w:val="center"/>
        <w:rPr>
          <w:b/>
          <w:bCs/>
          <w:lang w:eastAsia="lt-LT"/>
        </w:rPr>
      </w:pPr>
      <w:r w:rsidRPr="00F55490">
        <w:rPr>
          <w:b/>
          <w:bCs/>
          <w:lang w:eastAsia="lt-LT"/>
        </w:rPr>
        <w:t>TIEKĖJŲ PAŠALINIMO PAGRINDAI, KVALIFIKACIJOS REIKALAVIMAI IR REIKALAUJAMI APLINKOS APSAUGOS VADYBOS SISTEMŲ STANDARTAI</w:t>
      </w:r>
    </w:p>
    <w:p w14:paraId="755C217D" w14:textId="77777777" w:rsidR="00290754" w:rsidRDefault="0023149B" w:rsidP="00290754">
      <w:pPr>
        <w:pStyle w:val="Sraopastraipa"/>
        <w:widowControl w:val="0"/>
        <w:numPr>
          <w:ilvl w:val="1"/>
          <w:numId w:val="23"/>
        </w:numPr>
        <w:tabs>
          <w:tab w:val="left" w:pos="1134"/>
          <w:tab w:val="left" w:pos="1418"/>
        </w:tabs>
        <w:suppressAutoHyphens w:val="0"/>
        <w:autoSpaceDE w:val="0"/>
        <w:adjustRightInd w:val="0"/>
        <w:ind w:left="0" w:firstLine="851"/>
        <w:jc w:val="both"/>
        <w:textAlignment w:val="auto"/>
        <w:rPr>
          <w:bCs/>
          <w:szCs w:val="20"/>
        </w:rPr>
      </w:pPr>
      <w:r w:rsidRPr="00F55490">
        <w:rPr>
          <w:szCs w:val="20"/>
        </w:rPr>
        <w:t xml:space="preserve">Tiekėjai, dalyvaujantys pirkime, turi neturėti pašalinimo pagrindų bei atitikti                           nustatytus  kvalifikacijos reikalavimus ir kartu su pasiūlymu pateikti („prisegti“) pirkimo dokumentų 4 priede pateiktą EBVPD. </w:t>
      </w:r>
      <w:r w:rsidRPr="00F55490">
        <w:rPr>
          <w:bCs/>
          <w:szCs w:val="20"/>
        </w:rPr>
        <w:t xml:space="preserve">Perkančioji organizacija pašalinimo pagrindų nebuvimo, atitiktį                               kvalifikaciniams reikalavimams </w:t>
      </w:r>
      <w:r w:rsidRPr="00F55490">
        <w:rPr>
          <w:rFonts w:cstheme="minorHAnsi"/>
          <w:bCs/>
        </w:rPr>
        <w:t>(</w:t>
      </w:r>
      <w:r w:rsidRPr="00F55490">
        <w:rPr>
          <w:rFonts w:cstheme="minorHAnsi"/>
          <w:bCs/>
          <w:i/>
          <w:iCs/>
        </w:rPr>
        <w:t>jeigu taikoma; žr. 11.10 punktą</w:t>
      </w:r>
      <w:r w:rsidRPr="00F55490">
        <w:rPr>
          <w:rFonts w:cstheme="minorHAnsi"/>
          <w:bCs/>
        </w:rPr>
        <w:t>) ir (arba</w:t>
      </w:r>
      <w:r w:rsidRPr="00F55490">
        <w:rPr>
          <w:rFonts w:eastAsia="Calibri"/>
          <w:iCs/>
          <w:szCs w:val="20"/>
        </w:rPr>
        <w:t>)</w:t>
      </w:r>
      <w:r w:rsidRPr="0001448E">
        <w:t xml:space="preserve"> aplinkos apsaugos </w:t>
      </w:r>
      <w:r>
        <w:t xml:space="preserve">                        </w:t>
      </w:r>
      <w:r w:rsidRPr="0001448E">
        <w:t>vadybos sistemos standartų reikalavimams</w:t>
      </w:r>
      <w:r w:rsidRPr="00F55490">
        <w:rPr>
          <w:rFonts w:eastAsia="Calibri"/>
          <w:szCs w:val="20"/>
        </w:rPr>
        <w:t xml:space="preserve"> </w:t>
      </w:r>
      <w:r w:rsidRPr="00F55490">
        <w:rPr>
          <w:rFonts w:cstheme="minorHAnsi"/>
          <w:bCs/>
        </w:rPr>
        <w:t>(</w:t>
      </w:r>
      <w:r w:rsidRPr="00F55490">
        <w:rPr>
          <w:rFonts w:cstheme="minorHAnsi"/>
          <w:bCs/>
          <w:i/>
          <w:iCs/>
        </w:rPr>
        <w:t>jeigu taikoma; žr. 11.11 punktą</w:t>
      </w:r>
      <w:r w:rsidRPr="00F55490">
        <w:rPr>
          <w:rFonts w:cstheme="minorHAnsi"/>
          <w:bCs/>
        </w:rPr>
        <w:t xml:space="preserve">) </w:t>
      </w:r>
      <w:r w:rsidRPr="00F55490">
        <w:rPr>
          <w:bCs/>
          <w:szCs w:val="20"/>
        </w:rPr>
        <w:t xml:space="preserve">patvirtinančių                           dokumentų reikalaus </w:t>
      </w:r>
      <w:r w:rsidRPr="00F55490">
        <w:rPr>
          <w:b/>
          <w:szCs w:val="20"/>
        </w:rPr>
        <w:t>tik iš to tiekėjo, kurio pasiūlymas pagal vertinimo rezultatus galės būti                             pripažintas laimėjusiu</w:t>
      </w:r>
      <w:r w:rsidRPr="00F55490">
        <w:rPr>
          <w:bCs/>
          <w:szCs w:val="20"/>
        </w:rPr>
        <w:t xml:space="preserve">. Jei laimėjęs tiekėjas ketina remtis kito (-ų) ūkio subjekto (-ų) pajėgumais </w:t>
      </w:r>
      <w:r w:rsidRPr="00F55490">
        <w:rPr>
          <w:rFonts w:eastAsia="Calibri" w:cstheme="minorHAnsi"/>
          <w:bCs/>
        </w:rPr>
        <w:t>pagal VPĮ 49 straipsnį</w:t>
      </w:r>
      <w:r w:rsidRPr="00F55490">
        <w:rPr>
          <w:bCs/>
          <w:szCs w:val="20"/>
        </w:rPr>
        <w:t>, privalės pateikti ir šio (-ių) ūkio subjekto (-ų) atitiktį nurodytiems                                 reikalavimams patvirtinančius dokumentus.</w:t>
      </w:r>
    </w:p>
    <w:p w14:paraId="224943DF" w14:textId="1403EB07" w:rsidR="0023149B" w:rsidRPr="00290754" w:rsidRDefault="0023149B" w:rsidP="00290754">
      <w:pPr>
        <w:pStyle w:val="Sraopastraipa"/>
        <w:widowControl w:val="0"/>
        <w:numPr>
          <w:ilvl w:val="1"/>
          <w:numId w:val="23"/>
        </w:numPr>
        <w:tabs>
          <w:tab w:val="left" w:pos="1134"/>
          <w:tab w:val="left" w:pos="1418"/>
        </w:tabs>
        <w:suppressAutoHyphens w:val="0"/>
        <w:autoSpaceDE w:val="0"/>
        <w:adjustRightInd w:val="0"/>
        <w:ind w:left="0" w:firstLine="851"/>
        <w:jc w:val="both"/>
        <w:textAlignment w:val="auto"/>
        <w:rPr>
          <w:bCs/>
          <w:szCs w:val="20"/>
        </w:rPr>
      </w:pPr>
      <w:r w:rsidRPr="00290754">
        <w:rPr>
          <w:rFonts w:cstheme="minorHAnsi"/>
          <w:b/>
          <w:bCs/>
        </w:rPr>
        <w:t>Atskirą EBVPD pildo</w:t>
      </w:r>
      <w:r w:rsidRPr="00290754">
        <w:rPr>
          <w:rFonts w:cstheme="minorHAnsi"/>
        </w:rPr>
        <w:t>:</w:t>
      </w:r>
    </w:p>
    <w:p w14:paraId="6FBD93AE" w14:textId="77777777" w:rsidR="0023149B" w:rsidRPr="00C76848" w:rsidRDefault="0023149B" w:rsidP="00F81ADA">
      <w:pPr>
        <w:pStyle w:val="Sraopastraipa"/>
        <w:widowControl w:val="0"/>
        <w:numPr>
          <w:ilvl w:val="2"/>
          <w:numId w:val="24"/>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tiekėjas;</w:t>
      </w:r>
    </w:p>
    <w:p w14:paraId="56D779F6" w14:textId="77777777" w:rsidR="0023149B" w:rsidRPr="00C76848" w:rsidRDefault="0023149B" w:rsidP="002B7B4E">
      <w:pPr>
        <w:pStyle w:val="Sraopastraipa"/>
        <w:widowControl w:val="0"/>
        <w:numPr>
          <w:ilvl w:val="2"/>
          <w:numId w:val="24"/>
        </w:numPr>
        <w:tabs>
          <w:tab w:val="left" w:pos="567"/>
          <w:tab w:val="left" w:pos="1134"/>
          <w:tab w:val="left" w:pos="1560"/>
        </w:tabs>
        <w:suppressAutoHyphens w:val="0"/>
        <w:autoSpaceDE w:val="0"/>
        <w:adjustRightInd w:val="0"/>
        <w:ind w:left="0" w:firstLine="851"/>
        <w:contextualSpacing/>
        <w:jc w:val="both"/>
        <w:textAlignment w:val="auto"/>
        <w:rPr>
          <w:szCs w:val="20"/>
        </w:rPr>
      </w:pPr>
      <w:r w:rsidRPr="00046784">
        <w:rPr>
          <w:rFonts w:eastAsiaTheme="minorHAnsi" w:cstheme="minorHAnsi"/>
          <w:bCs/>
          <w:iCs/>
        </w:rPr>
        <w:t>kiekvienas tiekėjų grupės narys (jeigu pasiūlymą teikia tiekėjų grupė);</w:t>
      </w:r>
    </w:p>
    <w:p w14:paraId="236EC708" w14:textId="77777777" w:rsidR="0023149B" w:rsidRPr="000F4A00" w:rsidRDefault="0023149B" w:rsidP="002B7B4E">
      <w:pPr>
        <w:pStyle w:val="Sraopastraipa"/>
        <w:widowControl w:val="0"/>
        <w:numPr>
          <w:ilvl w:val="2"/>
          <w:numId w:val="24"/>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481807FA" w14:textId="77777777" w:rsidR="00854C9D" w:rsidRPr="00854C9D" w:rsidRDefault="0023149B" w:rsidP="00854C9D">
      <w:pPr>
        <w:pStyle w:val="Sraopastraipa"/>
        <w:widowControl w:val="0"/>
        <w:numPr>
          <w:ilvl w:val="1"/>
          <w:numId w:val="24"/>
        </w:numPr>
        <w:tabs>
          <w:tab w:val="left" w:pos="993"/>
          <w:tab w:val="left" w:pos="1418"/>
        </w:tabs>
        <w:suppressAutoHyphens w:val="0"/>
        <w:autoSpaceDE w:val="0"/>
        <w:adjustRightInd w:val="0"/>
        <w:ind w:left="0" w:firstLine="851"/>
        <w:contextualSpacing/>
        <w:jc w:val="both"/>
        <w:textAlignment w:val="auto"/>
        <w:rPr>
          <w:szCs w:val="20"/>
        </w:rPr>
      </w:pPr>
      <w:r w:rsidRPr="00046784">
        <w:t xml:space="preserve">Perkančioji organizacija netikrina subtiekėjo (-ų), kurių pajėgumais (kvalifikacija) </w:t>
      </w:r>
      <w:r w:rsidR="00854C9D">
        <w:t xml:space="preserve">                 </w:t>
      </w:r>
      <w:r w:rsidRPr="00046784">
        <w:t>tiekėjas nesiremia, pašalinimo pagrindų.</w:t>
      </w:r>
    </w:p>
    <w:p w14:paraId="128163AC" w14:textId="6C49677C" w:rsidR="00854C9D" w:rsidRPr="00854C9D" w:rsidRDefault="0023149B" w:rsidP="00854C9D">
      <w:pPr>
        <w:pStyle w:val="Sraopastraipa"/>
        <w:widowControl w:val="0"/>
        <w:numPr>
          <w:ilvl w:val="1"/>
          <w:numId w:val="24"/>
        </w:numPr>
        <w:tabs>
          <w:tab w:val="left" w:pos="993"/>
          <w:tab w:val="left" w:pos="1418"/>
        </w:tabs>
        <w:suppressAutoHyphens w:val="0"/>
        <w:autoSpaceDE w:val="0"/>
        <w:adjustRightInd w:val="0"/>
        <w:ind w:left="0" w:firstLine="851"/>
        <w:contextualSpacing/>
        <w:jc w:val="both"/>
        <w:textAlignment w:val="auto"/>
        <w:rPr>
          <w:szCs w:val="20"/>
        </w:rPr>
      </w:pPr>
      <w:r w:rsidRPr="00046784">
        <w:t xml:space="preserve">Perkančioji organizacija netikrina </w:t>
      </w:r>
      <w:r w:rsidRPr="00854C9D">
        <w:rPr>
          <w:rFonts w:eastAsiaTheme="minorHAnsi" w:cstheme="minorHAnsi"/>
          <w:bCs/>
          <w:iCs/>
        </w:rPr>
        <w:t xml:space="preserve">fizinių asmenų (specialistų), </w:t>
      </w:r>
      <w:r w:rsidRPr="00854C9D">
        <w:rPr>
          <w:rFonts w:cstheme="minorHAnsi"/>
          <w:iCs/>
        </w:rPr>
        <w:t xml:space="preserve">kurių pajėgumais </w:t>
      </w:r>
      <w:r w:rsidR="00854C9D">
        <w:rPr>
          <w:rFonts w:cstheme="minorHAnsi"/>
          <w:iCs/>
        </w:rPr>
        <w:t xml:space="preserve">               </w:t>
      </w:r>
      <w:r w:rsidRPr="00854C9D">
        <w:rPr>
          <w:rFonts w:cstheme="minorHAnsi"/>
          <w:iCs/>
        </w:rPr>
        <w:t>tiekėjas remiasi pagal VPĮ 49 straipsnį</w:t>
      </w:r>
      <w:r w:rsidRPr="00854C9D">
        <w:rPr>
          <w:rFonts w:eastAsiaTheme="minorHAnsi" w:cstheme="minorHAnsi"/>
          <w:bCs/>
          <w:iCs/>
        </w:rPr>
        <w:t xml:space="preserve"> ir kuriuos, pirkimo laimėjimo atveju, tiekėjas ketina įdarbinti, (kvazisubtiekėjų) pašalinimo pagrindų</w:t>
      </w:r>
      <w:r w:rsidRPr="00BD7104">
        <w:t>.</w:t>
      </w:r>
    </w:p>
    <w:p w14:paraId="140BE8FD" w14:textId="2F5329B1" w:rsidR="00854C9D" w:rsidRPr="00854C9D" w:rsidRDefault="0023149B" w:rsidP="00854C9D">
      <w:pPr>
        <w:pStyle w:val="Sraopastraipa"/>
        <w:widowControl w:val="0"/>
        <w:numPr>
          <w:ilvl w:val="1"/>
          <w:numId w:val="24"/>
        </w:numPr>
        <w:tabs>
          <w:tab w:val="left" w:pos="993"/>
          <w:tab w:val="left" w:pos="1418"/>
        </w:tabs>
        <w:suppressAutoHyphens w:val="0"/>
        <w:autoSpaceDE w:val="0"/>
        <w:adjustRightInd w:val="0"/>
        <w:ind w:left="0" w:firstLine="851"/>
        <w:contextualSpacing/>
        <w:jc w:val="both"/>
        <w:textAlignment w:val="auto"/>
        <w:rPr>
          <w:szCs w:val="20"/>
        </w:rPr>
      </w:pPr>
      <w:r w:rsidRPr="00854C9D">
        <w:rPr>
          <w:rFonts w:eastAsiaTheme="minorHAnsi" w:cstheme="minorHAnsi"/>
        </w:rPr>
        <w:t xml:space="preserve">Perkančioji organizacija tiekėją pašalina iš pirkimo procedūros bet kuriame pirkimo procedūros </w:t>
      </w:r>
      <w:r w:rsidRPr="00854C9D">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854C9D">
        <w:rPr>
          <w:rFonts w:eastAsia="Verdana"/>
          <w:color w:val="000000" w:themeColor="text1"/>
        </w:rPr>
        <w:t xml:space="preserve">išskyrus VPĮ 46 straipsnio 10 dalyje nustatytus atvejus (tačiau atsižvelgiant į VPĮ 46 straipsnio 11 ir 12 dalių nuostatas). </w:t>
      </w:r>
      <w:r w:rsidRPr="00854C9D">
        <w:rPr>
          <w:color w:val="000000"/>
        </w:rPr>
        <w:t>Perkančioji organizacija pašalina tiekėją iš pirkimo procedūros</w:t>
      </w:r>
      <w:r>
        <w:t xml:space="preserve"> pagal VPĮ 46 straipsnio 4 ir 6 dalyse nurodytus pašalinimo pagrindus</w:t>
      </w:r>
      <w:r w:rsidRPr="00854C9D">
        <w:rPr>
          <w:color w:val="000000"/>
        </w:rPr>
        <w:t xml:space="preserve"> ir tuo atveju, kai ji turi įtikinamų duomenų, kad tiekėjas yra įsteigtas arba </w:t>
      </w:r>
      <w:r>
        <w:t xml:space="preserve">dalyvauja pirkime vietoj kito asmens, </w:t>
      </w:r>
      <w:r w:rsidRPr="00854C9D">
        <w:rPr>
          <w:color w:val="000000"/>
        </w:rPr>
        <w:t xml:space="preserve">siekiant išvengti </w:t>
      </w:r>
      <w:r>
        <w:t xml:space="preserve">VPĮ 46 </w:t>
      </w:r>
      <w:r w:rsidR="00854C9D">
        <w:t xml:space="preserve">                             </w:t>
      </w:r>
      <w:r>
        <w:t xml:space="preserve">straipsnio 4 ir 6 dalyse nurodytų pašalinimo </w:t>
      </w:r>
      <w:r w:rsidRPr="00BA3DFC">
        <w:t>pagrindų</w:t>
      </w:r>
      <w:r w:rsidRPr="00854C9D">
        <w:rPr>
          <w:color w:val="000000"/>
        </w:rPr>
        <w:t xml:space="preserve"> taikymo.</w:t>
      </w:r>
    </w:p>
    <w:p w14:paraId="3C087290" w14:textId="7D8C2C3F" w:rsidR="00854C9D" w:rsidRPr="00854C9D" w:rsidRDefault="0023149B" w:rsidP="00854C9D">
      <w:pPr>
        <w:pStyle w:val="Sraopastraipa"/>
        <w:widowControl w:val="0"/>
        <w:numPr>
          <w:ilvl w:val="1"/>
          <w:numId w:val="24"/>
        </w:numPr>
        <w:tabs>
          <w:tab w:val="left" w:pos="993"/>
          <w:tab w:val="left" w:pos="1418"/>
        </w:tabs>
        <w:suppressAutoHyphens w:val="0"/>
        <w:autoSpaceDE w:val="0"/>
        <w:adjustRightInd w:val="0"/>
        <w:ind w:left="0" w:firstLine="851"/>
        <w:contextualSpacing/>
        <w:jc w:val="both"/>
        <w:textAlignment w:val="auto"/>
        <w:rPr>
          <w:szCs w:val="20"/>
        </w:rPr>
      </w:pPr>
      <w:r w:rsidRPr="00854C9D">
        <w:rPr>
          <w:rFonts w:eastAsia="Verdana"/>
        </w:rPr>
        <w:t xml:space="preserve">Perkančioji organizacija, priimdama sprendimus dėl tiekėjo pašalinimo iš pirkimo </w:t>
      </w:r>
      <w:r w:rsidR="00854C9D">
        <w:rPr>
          <w:rFonts w:eastAsia="Verdana"/>
        </w:rPr>
        <w:t xml:space="preserve">        </w:t>
      </w:r>
      <w:r w:rsidRPr="00854C9D">
        <w:rPr>
          <w:rFonts w:eastAsia="Verdana"/>
        </w:rPr>
        <w:t xml:space="preserve">procedūros VPĮ 46  straipsnio 4 ir 6 dalyse nurodytais pašalinimo pagrindais, atsižvelgia į tai, ar vertinant tiekėjo patikimumą tiekėjo pašalinimas iš pirkimo procedūros proporcingas vertinamam </w:t>
      </w:r>
      <w:r w:rsidR="00854C9D">
        <w:rPr>
          <w:rFonts w:eastAsia="Verdana"/>
        </w:rPr>
        <w:t xml:space="preserve">      </w:t>
      </w:r>
      <w:r w:rsidRPr="00854C9D">
        <w:rPr>
          <w:rFonts w:eastAsia="Verdana"/>
        </w:rPr>
        <w:t xml:space="preserve">tiekėjo elgesiui, VPĮ 46 straipsnio 4 dalies 7 punkto c papunkčio atveju – ar taikant šį tiekėjo </w:t>
      </w:r>
      <w:r w:rsidR="00854C9D">
        <w:rPr>
          <w:rFonts w:eastAsia="Verdana"/>
        </w:rPr>
        <w:t xml:space="preserve">                          </w:t>
      </w:r>
      <w:r w:rsidRPr="00854C9D">
        <w:rPr>
          <w:rFonts w:eastAsia="Verdana"/>
        </w:rPr>
        <w:t>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167999" w14:textId="33024218" w:rsidR="00854C9D" w:rsidRPr="00854C9D" w:rsidRDefault="0023149B" w:rsidP="00854C9D">
      <w:pPr>
        <w:pStyle w:val="Sraopastraipa"/>
        <w:widowControl w:val="0"/>
        <w:numPr>
          <w:ilvl w:val="1"/>
          <w:numId w:val="24"/>
        </w:numPr>
        <w:tabs>
          <w:tab w:val="left" w:pos="993"/>
          <w:tab w:val="left" w:pos="1418"/>
        </w:tabs>
        <w:suppressAutoHyphens w:val="0"/>
        <w:autoSpaceDE w:val="0"/>
        <w:adjustRightInd w:val="0"/>
        <w:ind w:left="0" w:firstLine="851"/>
        <w:contextualSpacing/>
        <w:jc w:val="both"/>
        <w:textAlignment w:val="auto"/>
        <w:rPr>
          <w:szCs w:val="20"/>
        </w:rPr>
      </w:pPr>
      <w:r w:rsidRPr="00854C9D">
        <w:rPr>
          <w:rFonts w:cstheme="minorHAnsi"/>
          <w:iCs/>
        </w:rPr>
        <w:t xml:space="preserve">Jeigu ūkio subjekto, kurio pajėgumais tiekėjas remiasi pagal VPĮ 49 straipsnį, padėtis atitinka bent </w:t>
      </w:r>
      <w:r w:rsidRPr="00854C9D">
        <w:rPr>
          <w:iCs/>
        </w:rPr>
        <w:t xml:space="preserve">vieną nustatytą tiekėjo pašalinimo pagrindą, perkančioji organizacija reikalauja, kad </w:t>
      </w:r>
      <w:r w:rsidR="00854C9D">
        <w:rPr>
          <w:iCs/>
        </w:rPr>
        <w:t xml:space="preserve">             </w:t>
      </w:r>
      <w:r w:rsidRPr="00854C9D">
        <w:rPr>
          <w:iCs/>
        </w:rPr>
        <w:t>tiekėjas per perkančiosios organizacijos nustatytą terminą pakeistų minėtą subjektą reikalavimus</w:t>
      </w:r>
      <w:r w:rsidR="00854C9D">
        <w:rPr>
          <w:iCs/>
        </w:rPr>
        <w:t xml:space="preserve">                    </w:t>
      </w:r>
      <w:r w:rsidRPr="00854C9D">
        <w:rPr>
          <w:iCs/>
        </w:rPr>
        <w:t xml:space="preserve"> atitinkančiu subtiekėju.</w:t>
      </w:r>
    </w:p>
    <w:p w14:paraId="121F6375" w14:textId="43B4193F" w:rsidR="00854C9D" w:rsidRPr="00854C9D" w:rsidRDefault="0023149B" w:rsidP="00854C9D">
      <w:pPr>
        <w:pStyle w:val="Sraopastraipa"/>
        <w:widowControl w:val="0"/>
        <w:numPr>
          <w:ilvl w:val="1"/>
          <w:numId w:val="24"/>
        </w:numPr>
        <w:tabs>
          <w:tab w:val="left" w:pos="993"/>
          <w:tab w:val="left" w:pos="1418"/>
        </w:tabs>
        <w:suppressAutoHyphens w:val="0"/>
        <w:autoSpaceDE w:val="0"/>
        <w:adjustRightInd w:val="0"/>
        <w:ind w:left="0" w:firstLine="851"/>
        <w:contextualSpacing/>
        <w:jc w:val="both"/>
        <w:textAlignment w:val="auto"/>
        <w:rPr>
          <w:szCs w:val="20"/>
        </w:rPr>
      </w:pPr>
      <w:r w:rsidRPr="00854C9D">
        <w:rPr>
          <w:rFonts w:cstheme="minorHAnsi"/>
          <w:b/>
        </w:rPr>
        <w:t xml:space="preserve">Tiekėjų pašalinimo pagrindai ir jų nebuvimą patvirtinantys dokumentai </w:t>
      </w:r>
      <w:r w:rsidR="00854C9D">
        <w:rPr>
          <w:rFonts w:cstheme="minorHAnsi"/>
          <w:b/>
        </w:rPr>
        <w:t xml:space="preserve">                        </w:t>
      </w:r>
      <w:r w:rsidRPr="00854C9D">
        <w:rPr>
          <w:rFonts w:cstheme="minorHAnsi"/>
          <w:b/>
        </w:rPr>
        <w:t>(1</w:t>
      </w:r>
      <w:r w:rsidR="00854C9D">
        <w:rPr>
          <w:rFonts w:cstheme="minorHAnsi"/>
          <w:b/>
        </w:rPr>
        <w:t xml:space="preserve"> </w:t>
      </w:r>
      <w:r w:rsidRPr="00854C9D">
        <w:rPr>
          <w:rFonts w:cstheme="minorHAnsi"/>
          <w:b/>
        </w:rPr>
        <w:t>lentelė) yra pateikiami pirkimo sąlygų 5 priede</w:t>
      </w:r>
      <w:r w:rsidRPr="00854C9D">
        <w:rPr>
          <w:rFonts w:cstheme="minorHAnsi"/>
          <w:bCs/>
        </w:rPr>
        <w:t>.</w:t>
      </w:r>
    </w:p>
    <w:p w14:paraId="529C2228" w14:textId="414FC3F6" w:rsidR="00E07D84" w:rsidRPr="00854C9D" w:rsidRDefault="0023149B" w:rsidP="00854C9D">
      <w:pPr>
        <w:pStyle w:val="Sraopastraipa"/>
        <w:widowControl w:val="0"/>
        <w:numPr>
          <w:ilvl w:val="1"/>
          <w:numId w:val="24"/>
        </w:numPr>
        <w:tabs>
          <w:tab w:val="left" w:pos="993"/>
          <w:tab w:val="left" w:pos="1418"/>
        </w:tabs>
        <w:suppressAutoHyphens w:val="0"/>
        <w:autoSpaceDE w:val="0"/>
        <w:adjustRightInd w:val="0"/>
        <w:ind w:left="0" w:firstLine="851"/>
        <w:contextualSpacing/>
        <w:jc w:val="both"/>
        <w:textAlignment w:val="auto"/>
        <w:rPr>
          <w:szCs w:val="20"/>
        </w:rPr>
      </w:pPr>
      <w:r w:rsidRPr="00854C9D">
        <w:rPr>
          <w:rFonts w:eastAsiaTheme="minorHAnsi" w:cstheme="minorHAnsi"/>
        </w:rPr>
        <w:t xml:space="preserve">Perkančioji organizacija gali netaikyti </w:t>
      </w:r>
      <w:r w:rsidRPr="00854C9D">
        <w:rPr>
          <w:rFonts w:cstheme="minorHAnsi"/>
        </w:rPr>
        <w:t xml:space="preserve">VPĮ 46 </w:t>
      </w:r>
      <w:r w:rsidRPr="00854C9D">
        <w:rPr>
          <w:rFonts w:eastAsiaTheme="minorHAnsi" w:cstheme="minorHAnsi"/>
        </w:rPr>
        <w:t xml:space="preserve">straipsnio 1, 3 ir 4 dalyse nustatytų </w:t>
      </w:r>
      <w:r w:rsidR="00854C9D">
        <w:rPr>
          <w:rFonts w:eastAsiaTheme="minorHAnsi" w:cstheme="minorHAnsi"/>
        </w:rPr>
        <w:t xml:space="preserve">                  </w:t>
      </w:r>
      <w:r w:rsidRPr="00854C9D">
        <w:rPr>
          <w:rFonts w:eastAsiaTheme="minorHAnsi" w:cstheme="minorHAnsi"/>
        </w:rPr>
        <w:t xml:space="preserve">tiekėjo pašalinimo iš pirkimo procedūros pagrindų tik išimtiniais atvejais, kai būtina užtikrinti viešojo </w:t>
      </w:r>
      <w:r w:rsidRPr="00854C9D">
        <w:rPr>
          <w:rFonts w:eastAsiaTheme="minorHAnsi" w:cstheme="minorHAnsi"/>
        </w:rPr>
        <w:lastRenderedPageBreak/>
        <w:t>intereso apsaugą, įskaitant visuomenės sveikatos ir aplinkos apsaugą.</w:t>
      </w:r>
    </w:p>
    <w:p w14:paraId="41BC32CC" w14:textId="6A581246" w:rsidR="00E46903" w:rsidRPr="00B47CD2"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w:t>
      </w:r>
      <w:r w:rsidR="005A75F9">
        <w:rPr>
          <w:b/>
          <w:bCs/>
          <w:szCs w:val="20"/>
        </w:rPr>
        <w:t xml:space="preserve">                                  </w:t>
      </w:r>
      <w:r w:rsidRPr="00B47CD2">
        <w:rPr>
          <w:b/>
          <w:bCs/>
          <w:szCs w:val="20"/>
        </w:rPr>
        <w:t xml:space="preserve">reikalavimai“ nustatytus tiekėjo kvalifikacijos reikalavimus: </w:t>
      </w:r>
    </w:p>
    <w:p w14:paraId="6144972F" w14:textId="77777777" w:rsidR="00CC33AC" w:rsidRPr="005B735A" w:rsidRDefault="00CC33AC" w:rsidP="005B735A">
      <w:pPr>
        <w:widowControl w:val="0"/>
        <w:tabs>
          <w:tab w:val="left" w:pos="1418"/>
        </w:tabs>
        <w:suppressAutoHyphens w:val="0"/>
        <w:autoSpaceDE w:val="0"/>
        <w:adjustRightInd w:val="0"/>
        <w:textAlignment w:val="auto"/>
        <w:rPr>
          <w:bCs/>
          <w:i/>
          <w:iCs/>
          <w:lang w:eastAsia="lt-LT"/>
        </w:rPr>
      </w:pPr>
    </w:p>
    <w:p w14:paraId="277E4FDE" w14:textId="5D45FE96" w:rsidR="0029441E" w:rsidRPr="00E46903" w:rsidRDefault="00E07D84" w:rsidP="00BA555A">
      <w:pPr>
        <w:pStyle w:val="Sraopastraipa"/>
        <w:widowControl w:val="0"/>
        <w:tabs>
          <w:tab w:val="left" w:pos="1418"/>
        </w:tabs>
        <w:suppressAutoHyphens w:val="0"/>
        <w:autoSpaceDE w:val="0"/>
        <w:adjustRightInd w:val="0"/>
        <w:spacing w:line="276" w:lineRule="auto"/>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4110"/>
      </w:tblGrid>
      <w:tr w:rsidR="008B1DE6" w:rsidRPr="006F0084" w14:paraId="014AA568" w14:textId="77777777" w:rsidTr="00C66133">
        <w:trPr>
          <w:cantSplit/>
          <w:tblHeader/>
        </w:trPr>
        <w:tc>
          <w:tcPr>
            <w:tcW w:w="851" w:type="dxa"/>
            <w:shd w:val="clear" w:color="auto" w:fill="EAF1DD" w:themeFill="accent3"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78" w:type="dxa"/>
            <w:shd w:val="clear" w:color="auto" w:fill="EAF1DD" w:themeFill="accent3" w:themeFillTint="33"/>
            <w:vAlign w:val="center"/>
          </w:tcPr>
          <w:p w14:paraId="21CE844B" w14:textId="77777777" w:rsidR="008B1DE6" w:rsidRPr="006F0084" w:rsidRDefault="008B1DE6" w:rsidP="004A251E">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110" w:type="dxa"/>
            <w:shd w:val="clear" w:color="auto" w:fill="EAF1DD" w:themeFill="accent3" w:themeFillTint="33"/>
            <w:vAlign w:val="center"/>
          </w:tcPr>
          <w:p w14:paraId="0AB5F37C" w14:textId="581E9967" w:rsidR="008B1DE6" w:rsidRPr="006F0084" w:rsidRDefault="008B1DE6" w:rsidP="004A251E">
            <w:pPr>
              <w:widowControl w:val="0"/>
              <w:tabs>
                <w:tab w:val="left" w:pos="1418"/>
              </w:tabs>
              <w:suppressAutoHyphens w:val="0"/>
              <w:autoSpaceDE w:val="0"/>
              <w:adjustRightInd w:val="0"/>
              <w:jc w:val="center"/>
              <w:textAlignment w:val="auto"/>
              <w:rPr>
                <w:b/>
                <w:bCs/>
                <w:lang w:eastAsia="lt-LT"/>
              </w:rPr>
            </w:pPr>
            <w:r w:rsidRPr="006F0084">
              <w:rPr>
                <w:b/>
              </w:rPr>
              <w:t>Kvalifikacijos reikalavimus</w:t>
            </w:r>
            <w:r w:rsidR="0036777D">
              <w:rPr>
                <w:b/>
              </w:rPr>
              <w:t xml:space="preserve">                      </w:t>
            </w:r>
            <w:r w:rsidRPr="006F0084">
              <w:rPr>
                <w:b/>
              </w:rPr>
              <w:t xml:space="preserve"> įrodantys dokumentai</w:t>
            </w:r>
          </w:p>
        </w:tc>
      </w:tr>
      <w:tr w:rsidR="00530D72" w:rsidRPr="006F0084" w14:paraId="12E8BAF2" w14:textId="77777777" w:rsidTr="000A5BB4">
        <w:trPr>
          <w:trHeight w:val="1418"/>
        </w:trPr>
        <w:tc>
          <w:tcPr>
            <w:tcW w:w="851" w:type="dxa"/>
          </w:tcPr>
          <w:p w14:paraId="733BA69E" w14:textId="72EB5B4B" w:rsidR="00530D72" w:rsidRPr="002148A5" w:rsidRDefault="0092429F" w:rsidP="00530D72">
            <w:pPr>
              <w:widowControl w:val="0"/>
              <w:tabs>
                <w:tab w:val="left" w:pos="1418"/>
              </w:tabs>
              <w:suppressAutoHyphens w:val="0"/>
              <w:autoSpaceDE w:val="0"/>
              <w:adjustRightInd w:val="0"/>
              <w:jc w:val="both"/>
              <w:textAlignment w:val="auto"/>
              <w:rPr>
                <w:b/>
                <w:bCs/>
                <w:lang w:eastAsia="lt-LT"/>
              </w:rPr>
            </w:pPr>
            <w:r>
              <w:rPr>
                <w:b/>
                <w:bCs/>
                <w:lang w:eastAsia="lt-LT"/>
              </w:rPr>
              <w:t>1</w:t>
            </w:r>
            <w:r w:rsidR="00530D72" w:rsidRPr="002148A5">
              <w:rPr>
                <w:b/>
                <w:bCs/>
                <w:lang w:eastAsia="lt-LT"/>
              </w:rPr>
              <w:t>.</w:t>
            </w:r>
          </w:p>
        </w:tc>
        <w:tc>
          <w:tcPr>
            <w:tcW w:w="4678" w:type="dxa"/>
          </w:tcPr>
          <w:p w14:paraId="09780C94" w14:textId="5C2A6B2D" w:rsidR="00D5708C" w:rsidRPr="00D5708C" w:rsidRDefault="00096C49" w:rsidP="00D5708C">
            <w:pPr>
              <w:suppressAutoHyphens w:val="0"/>
              <w:autoSpaceDN/>
              <w:spacing w:after="120"/>
              <w:jc w:val="both"/>
              <w:textAlignment w:val="auto"/>
              <w:rPr>
                <w:lang w:eastAsia="lt-LT"/>
              </w:rPr>
            </w:pPr>
            <w:r>
              <w:rPr>
                <w:bCs/>
                <w:lang w:eastAsia="lt-LT"/>
              </w:rPr>
              <w:t xml:space="preserve">Tiekėjas, tiekėjų grupės partneriai kartu,                 subtiekėjai toje srityje, kurioje vykdys veiklą, </w:t>
            </w:r>
            <w:r>
              <w:rPr>
                <w:rFonts w:eastAsia="Calibri"/>
                <w:bCs/>
              </w:rPr>
              <w:t>turi turėti teisę verstis</w:t>
            </w:r>
            <w:r w:rsidR="004D5E54">
              <w:rPr>
                <w:rFonts w:eastAsia="Calibri"/>
                <w:bCs/>
              </w:rPr>
              <w:t xml:space="preserve"> </w:t>
            </w:r>
            <w:r w:rsidR="00D5708C" w:rsidRPr="00D5708C">
              <w:rPr>
                <w:b/>
                <w:bCs/>
                <w:lang w:eastAsia="lt-LT"/>
              </w:rPr>
              <w:t xml:space="preserve">melioracijos statinių </w:t>
            </w:r>
            <w:r>
              <w:rPr>
                <w:b/>
                <w:bCs/>
                <w:lang w:eastAsia="lt-LT"/>
              </w:rPr>
              <w:t xml:space="preserve">                              </w:t>
            </w:r>
            <w:r w:rsidR="00D5708C" w:rsidRPr="00D5708C">
              <w:rPr>
                <w:b/>
                <w:bCs/>
                <w:lang w:eastAsia="lt-LT"/>
              </w:rPr>
              <w:t>projektavimo veikla.</w:t>
            </w:r>
            <w:r>
              <w:rPr>
                <w:b/>
                <w:bCs/>
                <w:lang w:eastAsia="lt-LT"/>
              </w:rPr>
              <w:t xml:space="preserve">               </w:t>
            </w:r>
          </w:p>
          <w:p w14:paraId="12899D5B" w14:textId="77777777" w:rsidR="00530D72" w:rsidRPr="00777C1F" w:rsidRDefault="00D5708C" w:rsidP="00D5708C">
            <w:pPr>
              <w:suppressAutoHyphens w:val="0"/>
              <w:autoSpaceDN/>
              <w:spacing w:after="120"/>
              <w:jc w:val="both"/>
              <w:textAlignment w:val="auto"/>
              <w:rPr>
                <w:bCs/>
                <w:lang w:eastAsia="lt-LT"/>
              </w:rPr>
            </w:pPr>
            <w:r w:rsidRPr="00777C1F">
              <w:rPr>
                <w:bCs/>
                <w:lang w:eastAsia="lt-LT"/>
              </w:rPr>
              <w:t>Reikalaujamos veiklos teisinis pagrindas:</w:t>
            </w:r>
            <w:r w:rsidR="004D5E54" w:rsidRPr="00777C1F">
              <w:rPr>
                <w:bCs/>
                <w:lang w:eastAsia="lt-LT"/>
              </w:rPr>
              <w:t xml:space="preserve">               </w:t>
            </w:r>
            <w:r w:rsidRPr="00777C1F">
              <w:rPr>
                <w:bCs/>
                <w:lang w:eastAsia="lt-LT"/>
              </w:rPr>
              <w:t xml:space="preserve"> Melioracijos techninio reglamento MTR 1.05.01:2005 „Melioracijos statinių</w:t>
            </w:r>
            <w:r w:rsidR="004D5E54" w:rsidRPr="00777C1F">
              <w:rPr>
                <w:bCs/>
                <w:lang w:eastAsia="lt-LT"/>
              </w:rPr>
              <w:t xml:space="preserve">                        </w:t>
            </w:r>
            <w:r w:rsidRPr="00777C1F">
              <w:rPr>
                <w:bCs/>
                <w:lang w:eastAsia="lt-LT"/>
              </w:rPr>
              <w:t xml:space="preserve"> projektavimas“ 9 p.</w:t>
            </w:r>
          </w:p>
          <w:p w14:paraId="131F8A70" w14:textId="77777777" w:rsidR="00C06F42" w:rsidRPr="00C06F42" w:rsidRDefault="00C06F42" w:rsidP="00C06F42">
            <w:pPr>
              <w:suppressAutoHyphens w:val="0"/>
              <w:autoSpaceDN/>
              <w:spacing w:after="120"/>
              <w:jc w:val="both"/>
              <w:textAlignment w:val="auto"/>
              <w:rPr>
                <w:bCs/>
                <w:i/>
                <w:iCs/>
                <w:lang w:val="sv-SE" w:eastAsia="lt-LT"/>
              </w:rPr>
            </w:pPr>
            <w:r w:rsidRPr="00C06F42">
              <w:rPr>
                <w:bCs/>
                <w:i/>
                <w:iCs/>
                <w:lang w:val="sv-SE" w:eastAsia="lt-LT"/>
              </w:rPr>
              <w:t>Pastaba:</w:t>
            </w:r>
          </w:p>
          <w:p w14:paraId="2A31E19C" w14:textId="77777777" w:rsidR="00C06F42" w:rsidRDefault="00C06F42" w:rsidP="00C06F42">
            <w:pPr>
              <w:numPr>
                <w:ilvl w:val="0"/>
                <w:numId w:val="57"/>
              </w:numPr>
              <w:tabs>
                <w:tab w:val="left" w:pos="175"/>
              </w:tabs>
              <w:suppressAutoHyphens w:val="0"/>
              <w:autoSpaceDN/>
              <w:spacing w:after="120"/>
              <w:ind w:left="34" w:hanging="34"/>
              <w:jc w:val="both"/>
              <w:textAlignment w:val="auto"/>
              <w:rPr>
                <w:bCs/>
                <w:lang w:val="sv-SE" w:eastAsia="lt-LT"/>
              </w:rPr>
            </w:pPr>
            <w:r w:rsidRPr="00C06F42">
              <w:rPr>
                <w:i/>
                <w:lang w:eastAsia="lt-LT"/>
              </w:rPr>
              <w:t>Jeigu pasiūlymą teikia ūkio subjektų grupė – reikalavimą turi atitikti kiekvienas ūkio subjektų grupės narys          (-iai), pagal jų prisiimamus įsipareigojimus pirkimo sutarčiai vykdyti.</w:t>
            </w:r>
          </w:p>
          <w:p w14:paraId="6257E30E" w14:textId="77777777" w:rsidR="00C06F42" w:rsidRDefault="00C06F42" w:rsidP="00E4391E">
            <w:pPr>
              <w:numPr>
                <w:ilvl w:val="0"/>
                <w:numId w:val="57"/>
              </w:numPr>
              <w:tabs>
                <w:tab w:val="left" w:pos="175"/>
              </w:tabs>
              <w:suppressAutoHyphens w:val="0"/>
              <w:autoSpaceDN/>
              <w:ind w:left="34" w:hanging="34"/>
              <w:jc w:val="both"/>
              <w:textAlignment w:val="auto"/>
              <w:rPr>
                <w:bCs/>
                <w:lang w:val="sv-SE" w:eastAsia="lt-LT"/>
              </w:rPr>
            </w:pPr>
            <w:r w:rsidRPr="00C06F42">
              <w:rPr>
                <w:bCs/>
                <w:i/>
                <w:iCs/>
                <w:lang w:val="sv-SE" w:eastAsia="lt-LT"/>
              </w:rPr>
              <w:t>Tiekėjas gali remtis kitų ūkio subjektų pajėgumais tik tuomet, kai tie subjektai, kurių pajėgumais buvo pasiremta, patys atliks darbus, kuriems reikia jų pajėgumų.</w:t>
            </w:r>
          </w:p>
          <w:p w14:paraId="5273FE26" w14:textId="25656515" w:rsidR="00D8317E" w:rsidRPr="00C06F42" w:rsidRDefault="00C06F42" w:rsidP="00E4391E">
            <w:pPr>
              <w:numPr>
                <w:ilvl w:val="0"/>
                <w:numId w:val="57"/>
              </w:numPr>
              <w:tabs>
                <w:tab w:val="left" w:pos="175"/>
              </w:tabs>
              <w:suppressAutoHyphens w:val="0"/>
              <w:autoSpaceDN/>
              <w:spacing w:after="80"/>
              <w:ind w:left="34" w:hanging="34"/>
              <w:jc w:val="both"/>
              <w:textAlignment w:val="auto"/>
              <w:rPr>
                <w:bCs/>
                <w:lang w:val="sv-SE" w:eastAsia="lt-LT"/>
              </w:rPr>
            </w:pPr>
            <w:r w:rsidRPr="00C06F42">
              <w:rPr>
                <w:bCs/>
                <w:i/>
                <w:iCs/>
                <w:lang w:eastAsia="lt-LT"/>
              </w:rPr>
              <w:t xml:space="preserve">Subtiekėjai, kuriuos tiekėjas pasitelks </w:t>
            </w:r>
            <w:r>
              <w:rPr>
                <w:bCs/>
                <w:i/>
                <w:iCs/>
                <w:lang w:eastAsia="lt-LT"/>
              </w:rPr>
              <w:t xml:space="preserve">                     </w:t>
            </w:r>
            <w:r w:rsidRPr="00C06F42">
              <w:rPr>
                <w:bCs/>
                <w:i/>
                <w:iCs/>
                <w:lang w:eastAsia="lt-LT"/>
              </w:rPr>
              <w:t xml:space="preserve">pirkimo sutarties vykdymui (kurių pajėgumais tiekėjas nesiremia, kad atitiktų pirkimo </w:t>
            </w:r>
            <w:r>
              <w:rPr>
                <w:bCs/>
                <w:i/>
                <w:iCs/>
                <w:lang w:eastAsia="lt-LT"/>
              </w:rPr>
              <w:t xml:space="preserve">                       </w:t>
            </w:r>
            <w:r w:rsidRPr="00C06F42">
              <w:rPr>
                <w:bCs/>
                <w:i/>
                <w:iCs/>
                <w:lang w:eastAsia="lt-LT"/>
              </w:rPr>
              <w:t xml:space="preserve">dokumentuose nustatytus kvalifikacijos </w:t>
            </w:r>
            <w:r>
              <w:rPr>
                <w:bCs/>
                <w:i/>
                <w:iCs/>
                <w:lang w:eastAsia="lt-LT"/>
              </w:rPr>
              <w:t xml:space="preserve">                                           </w:t>
            </w:r>
            <w:r w:rsidRPr="00C06F42">
              <w:rPr>
                <w:bCs/>
                <w:i/>
                <w:iCs/>
                <w:lang w:eastAsia="lt-LT"/>
              </w:rPr>
              <w:t xml:space="preserve">reikalavimus), privalo turėti teisę verstis ta veikla, kuriai jis pasitelkiamas. Tokių </w:t>
            </w:r>
            <w:r>
              <w:rPr>
                <w:bCs/>
                <w:i/>
                <w:iCs/>
                <w:lang w:eastAsia="lt-LT"/>
              </w:rPr>
              <w:t xml:space="preserve">                        </w:t>
            </w:r>
            <w:r w:rsidRPr="00C06F42">
              <w:rPr>
                <w:bCs/>
                <w:i/>
                <w:iCs/>
                <w:lang w:eastAsia="lt-LT"/>
              </w:rPr>
              <w:t xml:space="preserve">subtiekėjų kvalifikacija pirkimo procedūrų metu netikrinama, tačiau tiekėjas, teikdamas pasiūlymą, įsipareigoja, kad pirkimo sutartį vykdys tik tokią teisę turintys asmenys. </w:t>
            </w:r>
            <w:r>
              <w:rPr>
                <w:bCs/>
                <w:i/>
                <w:iCs/>
                <w:lang w:eastAsia="lt-LT"/>
              </w:rPr>
              <w:t xml:space="preserve">                        </w:t>
            </w:r>
            <w:r w:rsidRPr="00C06F42">
              <w:rPr>
                <w:bCs/>
                <w:i/>
                <w:iCs/>
                <w:lang w:eastAsia="lt-LT"/>
              </w:rPr>
              <w:t xml:space="preserve">Pirkimo sutarties vykdymo metu perkančiajai organizacijai pareikalavus, tiekėjas turės </w:t>
            </w:r>
            <w:r>
              <w:rPr>
                <w:bCs/>
                <w:i/>
                <w:iCs/>
                <w:lang w:eastAsia="lt-LT"/>
              </w:rPr>
              <w:t xml:space="preserve">                               </w:t>
            </w:r>
            <w:r w:rsidRPr="00C06F42">
              <w:rPr>
                <w:bCs/>
                <w:i/>
                <w:iCs/>
                <w:lang w:eastAsia="lt-LT"/>
              </w:rPr>
              <w:t xml:space="preserve">pateikti dokumentus, įrodančius subtiekėjo teisę verstis atitinkama veikla, kuriai jis </w:t>
            </w:r>
            <w:r>
              <w:rPr>
                <w:bCs/>
                <w:i/>
                <w:iCs/>
                <w:lang w:eastAsia="lt-LT"/>
              </w:rPr>
              <w:t xml:space="preserve">                       </w:t>
            </w:r>
            <w:r w:rsidRPr="00C06F42">
              <w:rPr>
                <w:bCs/>
                <w:i/>
                <w:iCs/>
                <w:lang w:eastAsia="lt-LT"/>
              </w:rPr>
              <w:t>pasitelkiamas.</w:t>
            </w:r>
          </w:p>
        </w:tc>
        <w:tc>
          <w:tcPr>
            <w:tcW w:w="4110" w:type="dxa"/>
          </w:tcPr>
          <w:p w14:paraId="5B634EDC" w14:textId="77777777" w:rsidR="00777C1F" w:rsidRDefault="00777C1F" w:rsidP="00777C1F">
            <w:pPr>
              <w:widowControl w:val="0"/>
              <w:tabs>
                <w:tab w:val="left" w:pos="1418"/>
              </w:tabs>
              <w:autoSpaceDE w:val="0"/>
              <w:adjustRightInd w:val="0"/>
              <w:jc w:val="both"/>
              <w:rPr>
                <w:lang w:eastAsia="lt-LT"/>
              </w:rPr>
            </w:pPr>
            <w:r>
              <w:rPr>
                <w:lang w:eastAsia="lt-LT"/>
              </w:rPr>
              <w:t>Pateikiama:</w:t>
            </w:r>
          </w:p>
          <w:p w14:paraId="0FA1C4A1" w14:textId="109E0A65" w:rsidR="00777C1F" w:rsidRDefault="00777C1F" w:rsidP="00777C1F">
            <w:pPr>
              <w:widowControl w:val="0"/>
              <w:tabs>
                <w:tab w:val="left" w:pos="1418"/>
              </w:tabs>
              <w:autoSpaceDE w:val="0"/>
              <w:adjustRightInd w:val="0"/>
              <w:jc w:val="both"/>
              <w:rPr>
                <w:bCs/>
                <w:lang w:eastAsia="lt-LT"/>
              </w:rPr>
            </w:pPr>
            <w:r>
              <w:rPr>
                <w:bCs/>
                <w:lang w:eastAsia="lt-LT"/>
              </w:rPr>
              <w:t>Lietuvos Respublikoje ir trečiosiose šalyse įsteigtiems juridiniams asmenims, kitoms organizacijoms ar jų padaliniams teisės aktuose numatytų institucijų (</w:t>
            </w:r>
            <w:r>
              <w:t xml:space="preserve">Lietuvos Respublikos žemės ūkio ministerijos) </w:t>
            </w:r>
            <w:r>
              <w:rPr>
                <w:bCs/>
                <w:lang w:eastAsia="lt-LT"/>
              </w:rPr>
              <w:t>išduoti galiojantys kvalifikacijos atestatai ar užsienio šalių tiekėjams išduoti dokumentai, patvirtinantys turimą kvalifikaciją kilmės šalyje. Užsienio šalių tiekėjai iki pirkimo sutarties pasirašymo turi gauti Lietuvos Respublikos melioracijos įstatymo nustatyta tvarka išduotą teisės pripažinimo dokumentą</w:t>
            </w:r>
            <w:r w:rsidRPr="00777C1F">
              <w:rPr>
                <w:b/>
                <w:lang w:eastAsia="lt-LT"/>
              </w:rPr>
              <w:t>*</w:t>
            </w:r>
            <w:r>
              <w:rPr>
                <w:bCs/>
                <w:lang w:eastAsia="lt-LT"/>
              </w:rPr>
              <w:t>.</w:t>
            </w:r>
          </w:p>
          <w:p w14:paraId="60CEC70E" w14:textId="1A0184E8" w:rsidR="00777C1F" w:rsidRDefault="00777C1F" w:rsidP="00777C1F">
            <w:pPr>
              <w:jc w:val="both"/>
              <w:rPr>
                <w:bCs/>
                <w:lang w:eastAsia="lt-LT"/>
              </w:rPr>
            </w:pPr>
            <w:r>
              <w:rPr>
                <w:bCs/>
                <w:i/>
                <w:iCs/>
                <w:lang w:eastAsia="lt-LT"/>
              </w:rPr>
              <w:t xml:space="preserve">* </w:t>
            </w:r>
            <w:r>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w:t>
            </w:r>
            <w:r>
              <w:rPr>
                <w:rFonts w:eastAsia="Calibri"/>
                <w:bCs/>
              </w:rPr>
              <w:t>verstis melioracijos statinių statybos veikla</w:t>
            </w:r>
            <w:r>
              <w:rPr>
                <w:bCs/>
                <w:lang w:eastAsia="lt-LT"/>
              </w:rPr>
              <w:t xml:space="preserve"> Lietuvos Respublikos teritorijoje, pripažinus jų kilmės valstybėje turimą teisę užsiimti analogiškų statinių statybos veikla. Užsienio šalių tiekėjai privalo kreiptis į LR teisės aktuose nurodytą instituciją (</w:t>
            </w:r>
            <w:r>
              <w:t xml:space="preserve">Lietuvos Respublikos žemės ūkio ministeriją) </w:t>
            </w:r>
            <w:r>
              <w:rPr>
                <w:bCs/>
                <w:lang w:eastAsia="lt-LT"/>
              </w:rPr>
              <w:t>ir gauti teisės pripažinimo dokumentą.</w:t>
            </w:r>
          </w:p>
          <w:p w14:paraId="4B6DC32B" w14:textId="738B5E88" w:rsidR="00777C1F" w:rsidRDefault="00777C1F" w:rsidP="00777C1F">
            <w:pPr>
              <w:widowControl w:val="0"/>
              <w:tabs>
                <w:tab w:val="left" w:pos="1418"/>
              </w:tabs>
              <w:suppressAutoHyphens w:val="0"/>
              <w:autoSpaceDE w:val="0"/>
              <w:adjustRightInd w:val="0"/>
              <w:jc w:val="both"/>
            </w:pPr>
            <w:r>
              <w:t>Iš tokių tiekėjų priimami</w:t>
            </w:r>
            <w:r>
              <w:rPr>
                <w:lang w:eastAsia="lt-LT"/>
              </w:rPr>
              <w:t xml:space="preserve"> jų kilmės šalies kompetentingų institucijų išduoti dokumentai, tačiau toks užsienio šalies tiekėjas turi pareigą per protingą laiką, </w:t>
            </w:r>
            <w:r>
              <w:rPr>
                <w:noProof/>
              </w:rPr>
              <w:t xml:space="preserve">po pirkimo paskelbimo, atsižvelgiant į trumpesnius pirkimo procedūrų terminus, kaip įmanoma greičiau </w:t>
            </w:r>
            <w:r>
              <w:rPr>
                <w:lang w:eastAsia="lt-LT"/>
              </w:rPr>
              <w:t>kreiptis į atitinkamą Lietuvos Respublikos instituciją (</w:t>
            </w:r>
            <w:r>
              <w:t xml:space="preserve">Lietuvos Respublikos žemės ūkio ministeriją) </w:t>
            </w:r>
            <w:r>
              <w:rPr>
                <w:lang w:eastAsia="lt-LT"/>
              </w:rPr>
              <w:t>dėl teisės pripažinimo dokumento išdavimo.</w:t>
            </w:r>
            <w:r>
              <w:t xml:space="preserve"> </w:t>
            </w:r>
          </w:p>
          <w:p w14:paraId="0B56F257" w14:textId="3C367F6D" w:rsidR="00777C1F" w:rsidRPr="00777C1F" w:rsidRDefault="00777C1F" w:rsidP="00777C1F">
            <w:pPr>
              <w:pStyle w:val="Komentarotekstas"/>
              <w:spacing w:after="0" w:line="240" w:lineRule="auto"/>
              <w:jc w:val="both"/>
              <w:rPr>
                <w:rFonts w:ascii="Times New Roman" w:hAnsi="Times New Roman"/>
                <w:sz w:val="24"/>
                <w:szCs w:val="24"/>
              </w:rPr>
            </w:pPr>
            <w:r>
              <w:rPr>
                <w:rFonts w:ascii="Times New Roman" w:hAnsi="Times New Roman"/>
                <w:sz w:val="24"/>
                <w:szCs w:val="24"/>
              </w:rPr>
              <w:t xml:space="preserve">Taip pat turi būti pateiktas ir dokumentas, patvirtinantis kreipimąsi į Lietuvos Respublikos žemės ūkio </w:t>
            </w:r>
            <w:r>
              <w:rPr>
                <w:rFonts w:ascii="Times New Roman" w:hAnsi="Times New Roman"/>
                <w:sz w:val="24"/>
                <w:szCs w:val="24"/>
              </w:rPr>
              <w:lastRenderedPageBreak/>
              <w:t>ministeriją dėl teisės pripažinimo dokumento išdavimo.</w:t>
            </w:r>
          </w:p>
          <w:p w14:paraId="46E9D04B" w14:textId="69FB7298" w:rsidR="00530D72" w:rsidRDefault="00777C1F" w:rsidP="00777C1F">
            <w:pPr>
              <w:spacing w:after="120"/>
              <w:jc w:val="both"/>
              <w:textAlignment w:val="auto"/>
              <w:rPr>
                <w:lang w:eastAsia="lt-LT"/>
              </w:rPr>
            </w:pPr>
            <w:r>
              <w:rPr>
                <w:rFonts w:eastAsia="Calibri"/>
                <w:i/>
              </w:rPr>
              <w:t xml:space="preserve">CVP IS priemonėmis pateikiama </w:t>
            </w:r>
            <w:r>
              <w:rPr>
                <w:i/>
                <w:iCs/>
              </w:rPr>
              <w:t>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787D10" w:rsidRPr="006F0084" w14:paraId="5FD4B268" w14:textId="77777777" w:rsidTr="000A5BB4">
        <w:trPr>
          <w:trHeight w:val="1418"/>
        </w:trPr>
        <w:tc>
          <w:tcPr>
            <w:tcW w:w="851" w:type="dxa"/>
          </w:tcPr>
          <w:p w14:paraId="35A9254D" w14:textId="47714A9B" w:rsidR="00787D10" w:rsidRPr="005A4014" w:rsidRDefault="00787D10" w:rsidP="00787D10">
            <w:pPr>
              <w:widowControl w:val="0"/>
              <w:tabs>
                <w:tab w:val="left" w:pos="1418"/>
              </w:tabs>
              <w:suppressAutoHyphens w:val="0"/>
              <w:autoSpaceDE w:val="0"/>
              <w:adjustRightInd w:val="0"/>
              <w:jc w:val="both"/>
              <w:textAlignment w:val="auto"/>
              <w:rPr>
                <w:b/>
                <w:bCs/>
                <w:lang w:eastAsia="lt-LT"/>
              </w:rPr>
            </w:pPr>
            <w:r>
              <w:rPr>
                <w:b/>
                <w:bCs/>
                <w:lang w:eastAsia="lt-LT"/>
              </w:rPr>
              <w:lastRenderedPageBreak/>
              <w:t xml:space="preserve">2. </w:t>
            </w:r>
          </w:p>
        </w:tc>
        <w:tc>
          <w:tcPr>
            <w:tcW w:w="4678" w:type="dxa"/>
          </w:tcPr>
          <w:p w14:paraId="224F4396" w14:textId="700FF11E" w:rsidR="000061DE" w:rsidRDefault="000061DE" w:rsidP="00BB527F">
            <w:pPr>
              <w:pBdr>
                <w:top w:val="nil"/>
                <w:left w:val="nil"/>
                <w:bottom w:val="nil"/>
                <w:right w:val="nil"/>
                <w:between w:val="nil"/>
                <w:bar w:val="nil"/>
              </w:pBdr>
              <w:shd w:val="clear" w:color="auto" w:fill="FFFFFF"/>
              <w:tabs>
                <w:tab w:val="left" w:pos="316"/>
              </w:tabs>
              <w:suppressAutoHyphens w:val="0"/>
              <w:autoSpaceDN/>
              <w:spacing w:after="240"/>
              <w:jc w:val="both"/>
              <w:textAlignment w:val="auto"/>
            </w:pPr>
            <w:r w:rsidRPr="000061DE">
              <w:t xml:space="preserve">Tiekėjas turi turėti bent 1 </w:t>
            </w:r>
            <w:r w:rsidRPr="000061DE">
              <w:rPr>
                <w:bCs/>
              </w:rPr>
              <w:t xml:space="preserve">atestuotą </w:t>
            </w:r>
            <w:r w:rsidR="00B46D10">
              <w:rPr>
                <w:bCs/>
              </w:rPr>
              <w:t xml:space="preserve">                               </w:t>
            </w:r>
            <w:r w:rsidRPr="000061DE">
              <w:rPr>
                <w:b/>
              </w:rPr>
              <w:t>melioracijos statinių projekto vadovą</w:t>
            </w:r>
            <w:r w:rsidRPr="000061DE">
              <w:t xml:space="preserve">, kuris turi teisę eiti melioracijos statinių projekto </w:t>
            </w:r>
            <w:r w:rsidR="00B46D10">
              <w:t xml:space="preserve">               </w:t>
            </w:r>
            <w:r w:rsidRPr="000061DE">
              <w:t>vadovo pareigas.</w:t>
            </w:r>
          </w:p>
          <w:p w14:paraId="339BA667" w14:textId="77777777" w:rsidR="00BB527F" w:rsidRPr="00BB527F" w:rsidRDefault="00BB527F" w:rsidP="00BB527F">
            <w:pPr>
              <w:pBdr>
                <w:top w:val="nil"/>
                <w:left w:val="nil"/>
                <w:bottom w:val="nil"/>
                <w:right w:val="nil"/>
                <w:between w:val="nil"/>
                <w:bar w:val="nil"/>
              </w:pBdr>
              <w:shd w:val="clear" w:color="auto" w:fill="FFFFFF"/>
              <w:tabs>
                <w:tab w:val="left" w:pos="316"/>
              </w:tabs>
              <w:suppressAutoHyphens w:val="0"/>
              <w:autoSpaceDN/>
              <w:jc w:val="both"/>
              <w:textAlignment w:val="auto"/>
              <w:rPr>
                <w:i/>
                <w:iCs/>
              </w:rPr>
            </w:pPr>
            <w:r w:rsidRPr="00BB527F">
              <w:rPr>
                <w:i/>
                <w:iCs/>
              </w:rPr>
              <w:t>Pastaba:</w:t>
            </w:r>
          </w:p>
          <w:p w14:paraId="754B875F" w14:textId="77777777" w:rsidR="00BB527F" w:rsidRPr="00BB527F" w:rsidRDefault="00BB527F" w:rsidP="00BB527F">
            <w:pPr>
              <w:numPr>
                <w:ilvl w:val="0"/>
                <w:numId w:val="61"/>
              </w:numPr>
              <w:pBdr>
                <w:top w:val="nil"/>
                <w:left w:val="nil"/>
                <w:bottom w:val="nil"/>
                <w:right w:val="nil"/>
                <w:between w:val="nil"/>
                <w:bar w:val="nil"/>
              </w:pBdr>
              <w:shd w:val="clear" w:color="auto" w:fill="FFFFFF"/>
              <w:tabs>
                <w:tab w:val="left" w:pos="316"/>
              </w:tabs>
              <w:suppressAutoHyphens w:val="0"/>
              <w:autoSpaceDN/>
              <w:ind w:left="34" w:hanging="34"/>
              <w:jc w:val="both"/>
              <w:textAlignment w:val="auto"/>
              <w:rPr>
                <w:i/>
              </w:rPr>
            </w:pPr>
            <w:r w:rsidRPr="00BB527F">
              <w:rPr>
                <w:i/>
              </w:rPr>
              <w:t>Jeigu pasiūlymą teikia ūkio subjektų grupė – reikalavimą turi atitikti ūkio subjektų grupės nario (-ių) specialistai, atsižvelgiant į jų prisiimamus įsipareigojimus pirkimo sutarčiai vykdyti;</w:t>
            </w:r>
          </w:p>
          <w:p w14:paraId="6D952C10" w14:textId="3B1A670C" w:rsidR="00BB527F" w:rsidRPr="00BB527F" w:rsidRDefault="00BB527F" w:rsidP="00BB527F">
            <w:pPr>
              <w:numPr>
                <w:ilvl w:val="0"/>
                <w:numId w:val="61"/>
              </w:numPr>
              <w:pBdr>
                <w:top w:val="nil"/>
                <w:left w:val="nil"/>
                <w:bottom w:val="nil"/>
                <w:right w:val="nil"/>
                <w:between w:val="nil"/>
                <w:bar w:val="nil"/>
              </w:pBdr>
              <w:shd w:val="clear" w:color="auto" w:fill="FFFFFF"/>
              <w:tabs>
                <w:tab w:val="left" w:pos="316"/>
              </w:tabs>
              <w:suppressAutoHyphens w:val="0"/>
              <w:autoSpaceDN/>
              <w:ind w:left="34" w:firstLine="0"/>
              <w:jc w:val="both"/>
              <w:textAlignment w:val="auto"/>
              <w:rPr>
                <w:i/>
              </w:rPr>
            </w:pPr>
            <w:r w:rsidRPr="00BB527F">
              <w:rPr>
                <w:i/>
              </w:rPr>
              <w:t xml:space="preserve">Tiekėjas gali remtis kitų ūkio subjektų </w:t>
            </w:r>
            <w:r>
              <w:rPr>
                <w:i/>
              </w:rPr>
              <w:t xml:space="preserve">                   </w:t>
            </w:r>
            <w:r w:rsidRPr="00BB527F">
              <w:rPr>
                <w:i/>
              </w:rPr>
              <w:t xml:space="preserve">pajėgumais tik tuo atveju, jeigu tie subjektai (jų darbuotojai) patys vykdys tą pirkimo </w:t>
            </w:r>
            <w:r>
              <w:rPr>
                <w:i/>
              </w:rPr>
              <w:t xml:space="preserve">                    </w:t>
            </w:r>
            <w:r w:rsidRPr="00BB527F">
              <w:rPr>
                <w:i/>
              </w:rPr>
              <w:t xml:space="preserve">sutarties dalį, kuriai reikia jų turimų </w:t>
            </w:r>
            <w:r>
              <w:rPr>
                <w:i/>
              </w:rPr>
              <w:t xml:space="preserve">                             </w:t>
            </w:r>
            <w:r w:rsidRPr="00BB527F">
              <w:rPr>
                <w:i/>
              </w:rPr>
              <w:t>pajėgumų;</w:t>
            </w:r>
          </w:p>
          <w:p w14:paraId="0EC85907" w14:textId="5DBAECCC" w:rsidR="00BB527F" w:rsidRPr="00BB527F" w:rsidRDefault="00BB527F" w:rsidP="00BB527F">
            <w:pPr>
              <w:numPr>
                <w:ilvl w:val="0"/>
                <w:numId w:val="61"/>
              </w:numPr>
              <w:pBdr>
                <w:top w:val="nil"/>
                <w:left w:val="nil"/>
                <w:bottom w:val="nil"/>
                <w:right w:val="nil"/>
                <w:between w:val="nil"/>
                <w:bar w:val="nil"/>
              </w:pBdr>
              <w:shd w:val="clear" w:color="auto" w:fill="FFFFFF"/>
              <w:tabs>
                <w:tab w:val="left" w:pos="316"/>
              </w:tabs>
              <w:suppressAutoHyphens w:val="0"/>
              <w:autoSpaceDN/>
              <w:ind w:left="34" w:firstLine="0"/>
              <w:jc w:val="both"/>
              <w:textAlignment w:val="auto"/>
              <w:rPr>
                <w:i/>
              </w:rPr>
            </w:pPr>
            <w:r w:rsidRPr="00BB527F">
              <w:rPr>
                <w:i/>
              </w:rPr>
              <w:t xml:space="preserve">Subtiekėjai – jei tiekėjas (jo pasitelkiami specialistai) pats atitinka nustatytą </w:t>
            </w:r>
            <w:r>
              <w:rPr>
                <w:i/>
              </w:rPr>
              <w:t xml:space="preserve">                                  </w:t>
            </w:r>
            <w:r w:rsidRPr="00BB527F">
              <w:rPr>
                <w:i/>
              </w:rPr>
              <w:t xml:space="preserve">reikalavimą, tačiau ketina pasitelkti </w:t>
            </w:r>
            <w:r>
              <w:rPr>
                <w:i/>
              </w:rPr>
              <w:t xml:space="preserve">                             </w:t>
            </w:r>
            <w:r w:rsidRPr="00BB527F">
              <w:rPr>
                <w:i/>
              </w:rPr>
              <w:t xml:space="preserve">subtiekėjus (jo specialistus), subtiekėjų </w:t>
            </w:r>
            <w:r>
              <w:rPr>
                <w:i/>
              </w:rPr>
              <w:t xml:space="preserve">                     </w:t>
            </w:r>
            <w:r w:rsidRPr="00BB527F">
              <w:rPr>
                <w:i/>
              </w:rPr>
              <w:t>specialistai privalo atitikti nustatytus</w:t>
            </w:r>
            <w:r w:rsidRPr="00BB527F">
              <w:rPr>
                <w:b/>
                <w:bCs/>
                <w:i/>
              </w:rPr>
              <w:t xml:space="preserve"> </w:t>
            </w:r>
            <w:r>
              <w:rPr>
                <w:b/>
                <w:bCs/>
                <w:i/>
              </w:rPr>
              <w:t xml:space="preserve">                          </w:t>
            </w:r>
            <w:r w:rsidRPr="00BB527F">
              <w:rPr>
                <w:i/>
              </w:rPr>
              <w:t>reikalavimus, jeigu subtiekėjai (jų darbuotojai) patys vykdys tą pirkimo sutarties dalį,</w:t>
            </w:r>
            <w:r>
              <w:rPr>
                <w:i/>
              </w:rPr>
              <w:t xml:space="preserve">                 </w:t>
            </w:r>
            <w:r w:rsidRPr="00BB527F">
              <w:rPr>
                <w:i/>
              </w:rPr>
              <w:t xml:space="preserve"> kuriai reikia nustatytos kvalifikacijos.</w:t>
            </w:r>
          </w:p>
          <w:p w14:paraId="638CD44F" w14:textId="77777777" w:rsidR="00BB527F" w:rsidRPr="000061DE" w:rsidRDefault="00BB527F" w:rsidP="000061DE">
            <w:pPr>
              <w:pBdr>
                <w:top w:val="nil"/>
                <w:left w:val="nil"/>
                <w:bottom w:val="nil"/>
                <w:right w:val="nil"/>
                <w:between w:val="nil"/>
                <w:bar w:val="nil"/>
              </w:pBdr>
              <w:shd w:val="clear" w:color="auto" w:fill="FFFFFF"/>
              <w:tabs>
                <w:tab w:val="left" w:pos="316"/>
              </w:tabs>
              <w:suppressAutoHyphens w:val="0"/>
              <w:autoSpaceDN/>
              <w:jc w:val="both"/>
              <w:textAlignment w:val="auto"/>
            </w:pPr>
          </w:p>
          <w:p w14:paraId="3508D7F3" w14:textId="16ED306A" w:rsidR="00787D10" w:rsidRPr="00997EAC" w:rsidRDefault="00787D10" w:rsidP="00777C1F">
            <w:pPr>
              <w:pBdr>
                <w:top w:val="nil"/>
                <w:left w:val="nil"/>
                <w:bottom w:val="nil"/>
                <w:right w:val="nil"/>
                <w:between w:val="nil"/>
                <w:bar w:val="nil"/>
              </w:pBdr>
              <w:shd w:val="clear" w:color="auto" w:fill="FFFFFF"/>
              <w:tabs>
                <w:tab w:val="left" w:pos="316"/>
              </w:tabs>
              <w:suppressAutoHyphens w:val="0"/>
              <w:autoSpaceDN/>
              <w:jc w:val="both"/>
              <w:textAlignment w:val="auto"/>
              <w:rPr>
                <w:sz w:val="22"/>
              </w:rPr>
            </w:pPr>
          </w:p>
        </w:tc>
        <w:tc>
          <w:tcPr>
            <w:tcW w:w="4110" w:type="dxa"/>
          </w:tcPr>
          <w:p w14:paraId="1F14D35B" w14:textId="03B1D76B" w:rsidR="000061DE" w:rsidRPr="000061DE" w:rsidRDefault="000061DE" w:rsidP="000061DE">
            <w:pPr>
              <w:pStyle w:val="paragraph"/>
              <w:tabs>
                <w:tab w:val="left" w:pos="287"/>
              </w:tabs>
              <w:spacing w:before="0" w:beforeAutospacing="0" w:after="0" w:afterAutospacing="0"/>
              <w:jc w:val="both"/>
              <w:textAlignment w:val="baseline"/>
              <w:rPr>
                <w:rFonts w:eastAsia="Calibri"/>
                <w:b/>
                <w:bCs/>
                <w:iCs/>
                <w:bdr w:val="nil"/>
              </w:rPr>
            </w:pPr>
            <w:r w:rsidRPr="000061DE">
              <w:rPr>
                <w:rFonts w:eastAsia="Calibri"/>
                <w:b/>
                <w:bCs/>
                <w:iCs/>
                <w:bdr w:val="nil"/>
              </w:rPr>
              <w:t>Pateikiama:</w:t>
            </w:r>
          </w:p>
          <w:p w14:paraId="136BA1DB" w14:textId="0ECD74D0" w:rsidR="000061DE" w:rsidRPr="000061DE" w:rsidRDefault="000061DE" w:rsidP="000061DE">
            <w:pPr>
              <w:pStyle w:val="paragraph"/>
              <w:numPr>
                <w:ilvl w:val="0"/>
                <w:numId w:val="60"/>
              </w:numPr>
              <w:tabs>
                <w:tab w:val="left" w:pos="287"/>
              </w:tabs>
              <w:spacing w:before="0" w:beforeAutospacing="0" w:after="0" w:afterAutospacing="0"/>
              <w:ind w:left="34" w:firstLine="0"/>
              <w:jc w:val="both"/>
              <w:textAlignment w:val="baseline"/>
              <w:rPr>
                <w:rFonts w:eastAsia="Calibri"/>
                <w:bCs/>
                <w:bdr w:val="nil"/>
              </w:rPr>
            </w:pPr>
            <w:r w:rsidRPr="000061DE">
              <w:rPr>
                <w:rFonts w:eastAsia="Calibri"/>
                <w:bdr w:val="nil"/>
              </w:rPr>
              <w:t xml:space="preserve">tiekėjo vadovo ar kito tiekėjo įgalioto atstovo parašu patvirtintas už pirkimo sutarties vykdymą atsakingų specialistų </w:t>
            </w:r>
            <w:r w:rsidRPr="000061DE">
              <w:rPr>
                <w:rFonts w:eastAsia="Calibri"/>
                <w:b/>
                <w:bdr w:val="nil"/>
              </w:rPr>
              <w:t xml:space="preserve">sąrašas </w:t>
            </w:r>
            <w:r w:rsidRPr="000061DE">
              <w:rPr>
                <w:rFonts w:eastAsia="Calibri"/>
                <w:bCs/>
                <w:bdr w:val="nil"/>
              </w:rPr>
              <w:t>(</w:t>
            </w:r>
            <w:r w:rsidRPr="000061DE">
              <w:rPr>
                <w:rFonts w:eastAsia="Calibri"/>
                <w:b/>
                <w:bdr w:val="nil"/>
              </w:rPr>
              <w:t xml:space="preserve">parengtas pagal pirkimo </w:t>
            </w:r>
            <w:r>
              <w:rPr>
                <w:rFonts w:eastAsia="Calibri"/>
                <w:b/>
                <w:bdr w:val="nil"/>
              </w:rPr>
              <w:t xml:space="preserve">              </w:t>
            </w:r>
            <w:r w:rsidRPr="000061DE">
              <w:rPr>
                <w:rFonts w:eastAsia="Calibri"/>
                <w:b/>
                <w:bdr w:val="nil"/>
              </w:rPr>
              <w:t xml:space="preserve">sąlygų </w:t>
            </w:r>
            <w:r>
              <w:rPr>
                <w:rFonts w:eastAsia="Calibri"/>
                <w:b/>
                <w:bdr w:val="nil"/>
              </w:rPr>
              <w:t>6</w:t>
            </w:r>
            <w:r w:rsidRPr="000061DE">
              <w:rPr>
                <w:rFonts w:eastAsia="Calibri"/>
                <w:b/>
                <w:bdr w:val="nil"/>
              </w:rPr>
              <w:t xml:space="preserve"> priedą </w:t>
            </w:r>
            <w:r w:rsidRPr="000061DE">
              <w:rPr>
                <w:rFonts w:eastAsia="Calibri"/>
                <w:bCs/>
                <w:bdr w:val="nil"/>
              </w:rPr>
              <w:t xml:space="preserve">„Tiekėjo asmenų, </w:t>
            </w:r>
            <w:r>
              <w:rPr>
                <w:rFonts w:eastAsia="Calibri"/>
                <w:bCs/>
                <w:bdr w:val="nil"/>
              </w:rPr>
              <w:t xml:space="preserve">                       </w:t>
            </w:r>
            <w:r w:rsidRPr="000061DE">
              <w:rPr>
                <w:rFonts w:eastAsia="Calibri"/>
                <w:bCs/>
                <w:bdr w:val="nil"/>
              </w:rPr>
              <w:t xml:space="preserve">atsakingų už sutarties vykdymą, </w:t>
            </w:r>
            <w:r>
              <w:rPr>
                <w:rFonts w:eastAsia="Calibri"/>
                <w:bCs/>
                <w:bdr w:val="nil"/>
              </w:rPr>
              <w:t xml:space="preserve">                              </w:t>
            </w:r>
            <w:r w:rsidRPr="000061DE">
              <w:rPr>
                <w:rFonts w:eastAsia="Calibri"/>
                <w:bCs/>
                <w:bdr w:val="nil"/>
              </w:rPr>
              <w:t xml:space="preserve">sąrašas“), kuriame nurodomi specialistų vardai, pavardės, profesinė kvalifikacija (patvirtinanti šios lentelės </w:t>
            </w:r>
            <w:r>
              <w:rPr>
                <w:rFonts w:eastAsia="Calibri"/>
                <w:bCs/>
                <w:bdr w:val="nil"/>
              </w:rPr>
              <w:t xml:space="preserve">2                </w:t>
            </w:r>
            <w:r w:rsidRPr="000061DE">
              <w:rPr>
                <w:rFonts w:eastAsia="Calibri"/>
                <w:bCs/>
                <w:bdr w:val="nil"/>
              </w:rPr>
              <w:t xml:space="preserve"> punkte nurodytus reikalavimus), </w:t>
            </w:r>
            <w:r>
              <w:rPr>
                <w:rFonts w:eastAsia="Calibri"/>
                <w:bCs/>
                <w:bdr w:val="nil"/>
              </w:rPr>
              <w:t xml:space="preserve">                        </w:t>
            </w:r>
            <w:r w:rsidRPr="000061DE">
              <w:rPr>
                <w:rFonts w:eastAsia="Calibri"/>
                <w:bCs/>
                <w:bdr w:val="nil"/>
              </w:rPr>
              <w:t xml:space="preserve">pareigos, vykdant šią sutartį, dabartinė darbovietė, kvalifikacijos atestato / </w:t>
            </w:r>
            <w:r>
              <w:rPr>
                <w:rFonts w:eastAsia="Calibri"/>
                <w:bCs/>
                <w:bdr w:val="nil"/>
              </w:rPr>
              <w:t xml:space="preserve">                        </w:t>
            </w:r>
            <w:r w:rsidRPr="000061DE">
              <w:rPr>
                <w:rFonts w:eastAsia="Calibri"/>
                <w:bCs/>
                <w:bdr w:val="nil"/>
              </w:rPr>
              <w:t xml:space="preserve">teisės pripažinimo pažymos / </w:t>
            </w:r>
            <w:r w:rsidR="002238DE">
              <w:rPr>
                <w:rFonts w:eastAsia="Calibri"/>
                <w:bCs/>
                <w:bdr w:val="nil"/>
              </w:rPr>
              <w:t xml:space="preserve">                                      </w:t>
            </w:r>
            <w:r w:rsidRPr="000061DE">
              <w:rPr>
                <w:rFonts w:eastAsia="Calibri"/>
                <w:bCs/>
                <w:bdr w:val="nil"/>
              </w:rPr>
              <w:t xml:space="preserve">pažymėjimo numeris, išdavimo data, galiojimo laikas, išdavusios institucijos </w:t>
            </w:r>
            <w:r>
              <w:rPr>
                <w:rFonts w:eastAsia="Calibri"/>
                <w:bCs/>
                <w:bdr w:val="nil"/>
              </w:rPr>
              <w:t xml:space="preserve">                                  </w:t>
            </w:r>
            <w:r w:rsidRPr="000061DE">
              <w:rPr>
                <w:rFonts w:eastAsia="Calibri"/>
                <w:bCs/>
                <w:bdr w:val="nil"/>
              </w:rPr>
              <w:t xml:space="preserve">pavadinimas.  </w:t>
            </w:r>
          </w:p>
          <w:p w14:paraId="1040EA1E" w14:textId="3FB1B57C" w:rsidR="000061DE" w:rsidRPr="000061DE" w:rsidRDefault="000061DE" w:rsidP="000061DE">
            <w:pPr>
              <w:pStyle w:val="paragraph"/>
              <w:numPr>
                <w:ilvl w:val="0"/>
                <w:numId w:val="60"/>
              </w:numPr>
              <w:tabs>
                <w:tab w:val="left" w:pos="287"/>
              </w:tabs>
              <w:spacing w:before="0" w:beforeAutospacing="0" w:after="0" w:afterAutospacing="0"/>
              <w:ind w:left="34" w:firstLine="0"/>
              <w:jc w:val="both"/>
              <w:textAlignment w:val="baseline"/>
              <w:rPr>
                <w:rFonts w:eastAsia="Calibri"/>
                <w:bCs/>
                <w:bdr w:val="nil"/>
              </w:rPr>
            </w:pPr>
            <w:r w:rsidRPr="000061DE">
              <w:rPr>
                <w:rFonts w:eastAsia="Calibri"/>
                <w:bdr w:val="nil"/>
              </w:rPr>
              <w:t xml:space="preserve">Lietuvos Respublikos ir trečiųjų šalių piliečiams ir kitiems fiziniams </w:t>
            </w:r>
            <w:r>
              <w:rPr>
                <w:rFonts w:eastAsia="Calibri"/>
                <w:bdr w:val="nil"/>
              </w:rPr>
              <w:t xml:space="preserve">                                 </w:t>
            </w:r>
            <w:r w:rsidRPr="000061DE">
              <w:rPr>
                <w:rFonts w:eastAsia="Calibri"/>
                <w:bdr w:val="nil"/>
              </w:rPr>
              <w:t xml:space="preserve">asmenims (išskyrus užsienio šalių </w:t>
            </w:r>
            <w:r>
              <w:rPr>
                <w:rFonts w:eastAsia="Calibri"/>
                <w:bdr w:val="nil"/>
              </w:rPr>
              <w:t xml:space="preserve">                        </w:t>
            </w:r>
            <w:r w:rsidRPr="000061DE">
              <w:rPr>
                <w:rFonts w:eastAsia="Calibri"/>
                <w:bdr w:val="nil"/>
              </w:rPr>
              <w:t xml:space="preserve">specialistus*) teisės aktuose numatytų institucijų (Lietuvos Respublikos žemės ūkio ministerijos) išduoti kvalifikacijos atestatai ar užsienio šalies specialistams išduoti dokumentai, patvirtinantys </w:t>
            </w:r>
            <w:r>
              <w:rPr>
                <w:rFonts w:eastAsia="Calibri"/>
                <w:bdr w:val="nil"/>
              </w:rPr>
              <w:t xml:space="preserve">                        </w:t>
            </w:r>
            <w:r w:rsidRPr="000061DE">
              <w:rPr>
                <w:rFonts w:eastAsia="Calibri"/>
                <w:bdr w:val="nil"/>
              </w:rPr>
              <w:t>turimą kvalifikaciją kilmės šalyje.</w:t>
            </w:r>
          </w:p>
          <w:p w14:paraId="25623F51" w14:textId="7ECB50D9" w:rsidR="000061DE" w:rsidRPr="000061DE" w:rsidRDefault="000061DE" w:rsidP="000061DE">
            <w:pPr>
              <w:pStyle w:val="paragraph"/>
              <w:tabs>
                <w:tab w:val="left" w:pos="287"/>
              </w:tabs>
              <w:spacing w:before="0" w:beforeAutospacing="0" w:after="0" w:afterAutospacing="0"/>
              <w:jc w:val="both"/>
              <w:textAlignment w:val="baseline"/>
              <w:rPr>
                <w:rFonts w:eastAsia="Calibri"/>
                <w:bdr w:val="nil"/>
              </w:rPr>
            </w:pPr>
            <w:r w:rsidRPr="000061DE">
              <w:rPr>
                <w:rFonts w:eastAsia="Calibri"/>
                <w:bdr w:val="nil"/>
              </w:rPr>
              <w:t xml:space="preserve">*Užsienio šalių specialistai – Europos Sąjungos valstybių narių, Šveicarijos Konfederacijos arba valstybių, </w:t>
            </w:r>
            <w:r>
              <w:rPr>
                <w:rFonts w:eastAsia="Calibri"/>
                <w:bdr w:val="nil"/>
              </w:rPr>
              <w:t xml:space="preserve">                                   </w:t>
            </w:r>
            <w:r w:rsidRPr="000061DE">
              <w:rPr>
                <w:rFonts w:eastAsia="Calibri"/>
                <w:bdr w:val="nil"/>
              </w:rPr>
              <w:t xml:space="preserve">pasirašiusių Europos ekonominės erdvės sutartį, piliečiai ir kiti fiziniai asmenys, kurie naudojasi Europos Sąjungos teisės aktuose jiems suteiktomis judėjimo </w:t>
            </w:r>
            <w:r>
              <w:rPr>
                <w:rFonts w:eastAsia="Calibri"/>
                <w:bdr w:val="nil"/>
              </w:rPr>
              <w:t xml:space="preserve">                              </w:t>
            </w:r>
            <w:r w:rsidRPr="000061DE">
              <w:rPr>
                <w:rFonts w:eastAsia="Calibri"/>
                <w:bdr w:val="nil"/>
              </w:rPr>
              <w:t xml:space="preserve">valstybėse narėse teisėmis – turi teisę eiti melioracijos statinių </w:t>
            </w:r>
            <w:r w:rsidR="00B6529F">
              <w:rPr>
                <w:rFonts w:eastAsia="Calibri"/>
                <w:bdr w:val="nil"/>
              </w:rPr>
              <w:t>projekto</w:t>
            </w:r>
            <w:r w:rsidRPr="000061DE">
              <w:rPr>
                <w:rFonts w:eastAsia="Calibri"/>
                <w:bdr w:val="nil"/>
              </w:rPr>
              <w:t xml:space="preserve"> vadovo </w:t>
            </w:r>
            <w:r>
              <w:rPr>
                <w:rFonts w:eastAsia="Calibri"/>
                <w:bdr w:val="nil"/>
              </w:rPr>
              <w:t xml:space="preserve">  </w:t>
            </w:r>
            <w:r w:rsidRPr="000061DE">
              <w:rPr>
                <w:rFonts w:eastAsia="Calibri"/>
                <w:bdr w:val="nil"/>
              </w:rPr>
              <w:t xml:space="preserve">pareigas, pripažinus jų kilmės valstybėje turimą teisę eiti analogiškų statinių </w:t>
            </w:r>
            <w:r>
              <w:rPr>
                <w:rFonts w:eastAsia="Calibri"/>
                <w:bdr w:val="nil"/>
              </w:rPr>
              <w:t xml:space="preserve">                   </w:t>
            </w:r>
            <w:r w:rsidR="00B6529F">
              <w:rPr>
                <w:rFonts w:eastAsia="Calibri"/>
                <w:bdr w:val="nil"/>
              </w:rPr>
              <w:t xml:space="preserve">projekto  </w:t>
            </w:r>
            <w:r w:rsidRPr="000061DE">
              <w:rPr>
                <w:rFonts w:eastAsia="Calibri"/>
                <w:bdr w:val="nil"/>
              </w:rPr>
              <w:t>vadovo pareigas.</w:t>
            </w:r>
          </w:p>
          <w:p w14:paraId="4523C5AA" w14:textId="39AC8EEA" w:rsidR="000061DE" w:rsidRPr="000061DE" w:rsidRDefault="000061DE" w:rsidP="000061DE">
            <w:pPr>
              <w:pStyle w:val="paragraph"/>
              <w:tabs>
                <w:tab w:val="left" w:pos="287"/>
              </w:tabs>
              <w:spacing w:before="0" w:beforeAutospacing="0" w:after="0" w:afterAutospacing="0"/>
              <w:jc w:val="both"/>
              <w:textAlignment w:val="baseline"/>
              <w:rPr>
                <w:rFonts w:eastAsia="Calibri"/>
                <w:bdr w:val="nil"/>
              </w:rPr>
            </w:pPr>
            <w:r w:rsidRPr="000061DE">
              <w:rPr>
                <w:rFonts w:eastAsia="Calibri"/>
                <w:bdr w:val="nil"/>
              </w:rPr>
              <w:lastRenderedPageBreak/>
              <w:t xml:space="preserve">Iš tokių specialistų priimami jų kilmės šalies kompetentingų institucijų išduoti dokumentai, tačiau toks užsienio šalies specialistas turi pareigą per protingą laiką, po pirkimo paskelbimo, </w:t>
            </w:r>
            <w:r w:rsidR="00B6529F">
              <w:rPr>
                <w:rFonts w:eastAsia="Calibri"/>
                <w:bdr w:val="nil"/>
              </w:rPr>
              <w:t xml:space="preserve">                                   </w:t>
            </w:r>
            <w:r w:rsidRPr="000061DE">
              <w:rPr>
                <w:rFonts w:eastAsia="Calibri"/>
                <w:bdr w:val="nil"/>
              </w:rPr>
              <w:t xml:space="preserve">atsižvelgiant į trumpesnius pirkimo </w:t>
            </w:r>
            <w:r w:rsidR="00B6529F">
              <w:rPr>
                <w:rFonts w:eastAsia="Calibri"/>
                <w:bdr w:val="nil"/>
              </w:rPr>
              <w:t xml:space="preserve">                     </w:t>
            </w:r>
            <w:r w:rsidRPr="000061DE">
              <w:rPr>
                <w:rFonts w:eastAsia="Calibri"/>
                <w:bdr w:val="nil"/>
              </w:rPr>
              <w:t xml:space="preserve">procedūrų terminus, kaip įmanoma </w:t>
            </w:r>
            <w:r w:rsidR="00B6529F">
              <w:rPr>
                <w:rFonts w:eastAsia="Calibri"/>
                <w:bdr w:val="nil"/>
              </w:rPr>
              <w:t xml:space="preserve">   </w:t>
            </w:r>
            <w:r w:rsidRPr="000061DE">
              <w:rPr>
                <w:rFonts w:eastAsia="Calibri"/>
                <w:bdr w:val="nil"/>
              </w:rPr>
              <w:t xml:space="preserve">greičiau kreiptis į atitinkamą Lietuvos Respublikos instituciją (Lietuvos </w:t>
            </w:r>
            <w:r w:rsidR="00B6529F">
              <w:rPr>
                <w:rFonts w:eastAsia="Calibri"/>
                <w:bdr w:val="nil"/>
              </w:rPr>
              <w:t xml:space="preserve">                    </w:t>
            </w:r>
            <w:r w:rsidRPr="000061DE">
              <w:rPr>
                <w:rFonts w:eastAsia="Calibri"/>
                <w:bdr w:val="nil"/>
              </w:rPr>
              <w:t xml:space="preserve">Respublikos žemės ūkio ministeriją) dėl </w:t>
            </w:r>
            <w:r w:rsidR="00B6529F">
              <w:rPr>
                <w:rFonts w:eastAsia="Calibri"/>
                <w:bdr w:val="nil"/>
              </w:rPr>
              <w:t xml:space="preserve">               </w:t>
            </w:r>
            <w:r w:rsidRPr="000061DE">
              <w:rPr>
                <w:rFonts w:eastAsia="Calibri"/>
                <w:bdr w:val="nil"/>
              </w:rPr>
              <w:t xml:space="preserve">teisės pripažinimo dokumento išdavimo. </w:t>
            </w:r>
          </w:p>
          <w:p w14:paraId="0862F04A" w14:textId="0D005766" w:rsidR="000061DE" w:rsidRPr="000061DE" w:rsidRDefault="000061DE" w:rsidP="000061DE">
            <w:pPr>
              <w:pStyle w:val="paragraph"/>
              <w:tabs>
                <w:tab w:val="left" w:pos="287"/>
              </w:tabs>
              <w:spacing w:before="0" w:beforeAutospacing="0" w:after="0" w:afterAutospacing="0"/>
              <w:jc w:val="both"/>
              <w:textAlignment w:val="baseline"/>
              <w:rPr>
                <w:rFonts w:eastAsia="Calibri"/>
                <w:bdr w:val="nil"/>
              </w:rPr>
            </w:pPr>
            <w:r w:rsidRPr="000061DE">
              <w:rPr>
                <w:rFonts w:eastAsia="Calibri"/>
                <w:bdr w:val="nil"/>
              </w:rPr>
              <w:t>Taip pat turi būti pateiktas ir</w:t>
            </w:r>
            <w:r>
              <w:rPr>
                <w:rFonts w:eastAsia="Calibri"/>
                <w:bdr w:val="nil"/>
              </w:rPr>
              <w:t xml:space="preserve">                                 </w:t>
            </w:r>
            <w:r w:rsidRPr="000061DE">
              <w:rPr>
                <w:rFonts w:eastAsia="Calibri"/>
                <w:bdr w:val="nil"/>
              </w:rPr>
              <w:t xml:space="preserve"> dokumentas, patvirtinantis kreipimąsi į Lietuvos Respublikos žemės ūkio </w:t>
            </w:r>
            <w:r>
              <w:rPr>
                <w:rFonts w:eastAsia="Calibri"/>
                <w:bdr w:val="nil"/>
              </w:rPr>
              <w:t xml:space="preserve">                      </w:t>
            </w:r>
            <w:r w:rsidRPr="000061DE">
              <w:rPr>
                <w:rFonts w:eastAsia="Calibri"/>
                <w:bdr w:val="nil"/>
              </w:rPr>
              <w:t xml:space="preserve">ministeriją dėl teisės pripažinimo </w:t>
            </w:r>
            <w:r w:rsidR="00B6529F">
              <w:rPr>
                <w:rFonts w:eastAsia="Calibri"/>
                <w:bdr w:val="nil"/>
              </w:rPr>
              <w:t xml:space="preserve">                             </w:t>
            </w:r>
            <w:r w:rsidRPr="000061DE">
              <w:rPr>
                <w:rFonts w:eastAsia="Calibri"/>
                <w:bdr w:val="nil"/>
              </w:rPr>
              <w:t>dokumento išdavimo.</w:t>
            </w:r>
          </w:p>
          <w:p w14:paraId="2C4E84F3" w14:textId="2A064BFD" w:rsidR="000061DE" w:rsidRPr="000061DE" w:rsidRDefault="000061DE" w:rsidP="000061DE">
            <w:pPr>
              <w:pStyle w:val="paragraph"/>
              <w:tabs>
                <w:tab w:val="left" w:pos="287"/>
              </w:tabs>
              <w:spacing w:before="0" w:beforeAutospacing="0" w:after="0" w:afterAutospacing="0"/>
              <w:jc w:val="both"/>
              <w:textAlignment w:val="baseline"/>
              <w:rPr>
                <w:rFonts w:eastAsia="Calibri"/>
                <w:bdr w:val="nil"/>
              </w:rPr>
            </w:pPr>
            <w:r w:rsidRPr="000061DE">
              <w:rPr>
                <w:rFonts w:eastAsia="Calibri"/>
                <w:bdr w:val="nil"/>
              </w:rPr>
              <w:t>Užsienio šalių specialistai iki pirkimo sutarties pasirašymo turi gauti ir pateikti Melioracijos įstatymo nustatyta tvarka išduotą teisės pripažinimo dokumentą.</w:t>
            </w:r>
          </w:p>
          <w:p w14:paraId="04ADBC2D" w14:textId="4D507FCC" w:rsidR="000061DE" w:rsidRPr="000061DE" w:rsidRDefault="000061DE" w:rsidP="00B6529F">
            <w:pPr>
              <w:pStyle w:val="paragraph"/>
              <w:numPr>
                <w:ilvl w:val="0"/>
                <w:numId w:val="60"/>
              </w:numPr>
              <w:tabs>
                <w:tab w:val="left" w:pos="245"/>
              </w:tabs>
              <w:spacing w:before="0" w:beforeAutospacing="0" w:after="0" w:afterAutospacing="0"/>
              <w:ind w:left="0" w:firstLine="0"/>
              <w:jc w:val="both"/>
              <w:textAlignment w:val="baseline"/>
              <w:rPr>
                <w:rFonts w:eastAsia="Calibri"/>
                <w:bdr w:val="nil"/>
              </w:rPr>
            </w:pPr>
            <w:r w:rsidRPr="000061DE">
              <w:rPr>
                <w:rFonts w:eastAsia="Calibri"/>
                <w:bdr w:val="nil"/>
              </w:rPr>
              <w:t xml:space="preserve">specialisto – kvazisubtiekėjo </w:t>
            </w:r>
            <w:r>
              <w:rPr>
                <w:rFonts w:eastAsia="Calibri"/>
                <w:bdr w:val="nil"/>
              </w:rPr>
              <w:t xml:space="preserve">                           </w:t>
            </w:r>
            <w:r w:rsidRPr="000061DE">
              <w:rPr>
                <w:rFonts w:eastAsia="Calibri"/>
                <w:bdr w:val="nil"/>
              </w:rPr>
              <w:t xml:space="preserve">pasirašytos laisvos formos sutikimas </w:t>
            </w:r>
            <w:r>
              <w:rPr>
                <w:rFonts w:eastAsia="Calibri"/>
                <w:bdr w:val="nil"/>
              </w:rPr>
              <w:t xml:space="preserve">                           </w:t>
            </w:r>
            <w:r w:rsidRPr="000061DE">
              <w:rPr>
                <w:rFonts w:eastAsia="Calibri"/>
                <w:bdr w:val="nil"/>
              </w:rPr>
              <w:t>atlikti sutartyje nurodyt</w:t>
            </w:r>
            <w:r w:rsidR="00B6529F">
              <w:rPr>
                <w:rFonts w:eastAsia="Calibri"/>
                <w:bdr w:val="nil"/>
              </w:rPr>
              <w:t>a</w:t>
            </w:r>
            <w:r w:rsidRPr="000061DE">
              <w:rPr>
                <w:rFonts w:eastAsia="Calibri"/>
                <w:bdr w:val="nil"/>
              </w:rPr>
              <w:t xml:space="preserve">s </w:t>
            </w:r>
            <w:r w:rsidR="00B6529F">
              <w:rPr>
                <w:rFonts w:eastAsia="Calibri"/>
                <w:bdr w:val="nil"/>
              </w:rPr>
              <w:t>paslaugas</w:t>
            </w:r>
            <w:r w:rsidRPr="000061DE">
              <w:rPr>
                <w:rFonts w:eastAsia="Calibri"/>
                <w:bdr w:val="nil"/>
              </w:rPr>
              <w:t>, jei jis nėra tiekėjo ar subtiekėjo darbuotojas, ir tiekėjo ar subtiekėjo patvirtinimas</w:t>
            </w:r>
            <w:r>
              <w:rPr>
                <w:rFonts w:eastAsia="Calibri"/>
                <w:bdr w:val="nil"/>
              </w:rPr>
              <w:t xml:space="preserve">                    </w:t>
            </w:r>
            <w:r w:rsidRPr="000061DE">
              <w:rPr>
                <w:rFonts w:eastAsia="Calibri"/>
                <w:b/>
                <w:bCs/>
                <w:bdr w:val="nil"/>
              </w:rPr>
              <w:t xml:space="preserve"> </w:t>
            </w:r>
            <w:r w:rsidRPr="000061DE">
              <w:rPr>
                <w:rFonts w:eastAsia="Calibri"/>
                <w:bdr w:val="nil"/>
              </w:rPr>
              <w:t>(ketinimų protokolas ar kt.),</w:t>
            </w:r>
            <w:r w:rsidRPr="000061DE">
              <w:rPr>
                <w:rFonts w:eastAsia="Calibri"/>
                <w:b/>
                <w:bCs/>
                <w:bdr w:val="nil"/>
              </w:rPr>
              <w:t xml:space="preserve"> </w:t>
            </w:r>
            <w:r w:rsidRPr="000061DE">
              <w:rPr>
                <w:rFonts w:eastAsia="Calibri"/>
                <w:bdr w:val="nil"/>
              </w:rPr>
              <w:t>kad laimėjęs konkursą, įdarbins šį kvazisubtiekėją.</w:t>
            </w:r>
          </w:p>
          <w:p w14:paraId="2F515FCB" w14:textId="71DA2F11" w:rsidR="000061DE" w:rsidRPr="00777C1F" w:rsidRDefault="000061DE" w:rsidP="000061DE">
            <w:pPr>
              <w:pStyle w:val="paragraph"/>
              <w:tabs>
                <w:tab w:val="left" w:pos="287"/>
              </w:tabs>
              <w:spacing w:before="80" w:beforeAutospacing="0" w:after="80" w:afterAutospacing="0"/>
              <w:jc w:val="both"/>
              <w:textAlignment w:val="baseline"/>
              <w:rPr>
                <w:rFonts w:eastAsia="Calibri"/>
                <w:bdr w:val="nil"/>
                <w:lang w:eastAsia="en-US"/>
              </w:rPr>
            </w:pPr>
            <w:r w:rsidRPr="000061DE">
              <w:rPr>
                <w:rFonts w:eastAsia="Calibri"/>
                <w:i/>
                <w:bdr w:val="nil"/>
                <w:lang w:eastAsia="en-US"/>
              </w:rPr>
              <w:t>CVP IS priemonėmis pateikiamos</w:t>
            </w:r>
            <w:r w:rsidR="00B6529F">
              <w:rPr>
                <w:rFonts w:eastAsia="Calibri"/>
                <w:i/>
                <w:bdr w:val="nil"/>
                <w:lang w:eastAsia="en-US"/>
              </w:rPr>
              <w:t xml:space="preserve">                </w:t>
            </w:r>
            <w:r w:rsidRPr="000061DE">
              <w:rPr>
                <w:rFonts w:eastAsia="Calibri"/>
                <w:i/>
                <w:bdr w:val="nil"/>
                <w:lang w:eastAsia="en-US"/>
              </w:rPr>
              <w:t xml:space="preserve"> skaitmeninės dokumentų kopijos.</w:t>
            </w:r>
          </w:p>
        </w:tc>
      </w:tr>
    </w:tbl>
    <w:p w14:paraId="7CAC7D29" w14:textId="77777777" w:rsidR="009C2E16" w:rsidRPr="00291AB7" w:rsidRDefault="009C2E16" w:rsidP="00291AB7">
      <w:pPr>
        <w:widowControl w:val="0"/>
        <w:tabs>
          <w:tab w:val="left" w:pos="1560"/>
        </w:tabs>
        <w:suppressAutoHyphens w:val="0"/>
        <w:autoSpaceDE w:val="0"/>
        <w:adjustRightInd w:val="0"/>
        <w:jc w:val="both"/>
        <w:textAlignment w:val="auto"/>
        <w:rPr>
          <w:b/>
          <w:bCs/>
        </w:rPr>
      </w:pPr>
    </w:p>
    <w:p w14:paraId="14C10FD5" w14:textId="77777777" w:rsidR="00311C89" w:rsidRPr="00311C89" w:rsidRDefault="00311C89" w:rsidP="00311C89">
      <w:pPr>
        <w:pStyle w:val="Sraopastraipa"/>
        <w:numPr>
          <w:ilvl w:val="1"/>
          <w:numId w:val="24"/>
        </w:numPr>
        <w:tabs>
          <w:tab w:val="left" w:pos="1418"/>
          <w:tab w:val="left" w:pos="1560"/>
        </w:tabs>
        <w:ind w:left="0" w:firstLine="851"/>
        <w:jc w:val="both"/>
        <w:rPr>
          <w:b/>
          <w:bCs/>
          <w:u w:val="single"/>
        </w:rPr>
      </w:pPr>
      <w:r w:rsidRPr="00311C89">
        <w:rPr>
          <w:b/>
          <w:bCs/>
          <w:u w:val="single"/>
        </w:rPr>
        <w:t>Tiekėjas turi atitikti 2 lentelėje „Aplinkos apsaugos vadybos sistemos standartų reikalavimai“ nustatytus reikalavimus dėl aplinkos apsaugos vadybos sistemos standartų laikymosi:</w:t>
      </w:r>
    </w:p>
    <w:p w14:paraId="4D891C92" w14:textId="19F2805D" w:rsidR="00311C89" w:rsidRPr="00311C89" w:rsidRDefault="00311C89" w:rsidP="00311C89">
      <w:pPr>
        <w:tabs>
          <w:tab w:val="left" w:pos="1418"/>
        </w:tabs>
        <w:ind w:right="-711" w:firstLine="2694"/>
        <w:jc w:val="both"/>
      </w:pPr>
      <w:r>
        <w:t xml:space="preserve">  </w:t>
      </w:r>
      <w:r w:rsidRPr="00311C89">
        <w:t>2 lentelė „Aplinkos apsaugos vadybos sistemos standartų reikalavimai“</w:t>
      </w:r>
    </w:p>
    <w:tbl>
      <w:tblPr>
        <w:tblStyle w:val="Lentelstinklelis"/>
        <w:tblW w:w="9639" w:type="dxa"/>
        <w:tblInd w:w="-5" w:type="dxa"/>
        <w:tblLayout w:type="fixed"/>
        <w:tblLook w:val="04A0" w:firstRow="1" w:lastRow="0" w:firstColumn="1" w:lastColumn="0" w:noHBand="0" w:noVBand="1"/>
      </w:tblPr>
      <w:tblGrid>
        <w:gridCol w:w="710"/>
        <w:gridCol w:w="4397"/>
        <w:gridCol w:w="4532"/>
      </w:tblGrid>
      <w:tr w:rsidR="00311C89" w:rsidRPr="00311C89" w14:paraId="78234D41" w14:textId="77777777" w:rsidTr="006A488A">
        <w:tc>
          <w:tcPr>
            <w:tcW w:w="7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019DDBD" w14:textId="216E2291" w:rsidR="00311C89" w:rsidRPr="006A488A" w:rsidRDefault="00C23B35" w:rsidP="006A488A">
            <w:pPr>
              <w:tabs>
                <w:tab w:val="left" w:pos="1418"/>
                <w:tab w:val="left" w:pos="1560"/>
              </w:tabs>
              <w:autoSpaceDE w:val="0"/>
              <w:adjustRightInd w:val="0"/>
              <w:jc w:val="both"/>
              <w:rPr>
                <w:b/>
              </w:rPr>
            </w:pPr>
            <w:r w:rsidRPr="006A488A">
              <w:rPr>
                <w:b/>
              </w:rPr>
              <w:t>E</w:t>
            </w:r>
            <w:r w:rsidR="00311C89" w:rsidRPr="006A488A">
              <w:rPr>
                <w:b/>
              </w:rPr>
              <w:t>il. Nr.</w:t>
            </w:r>
          </w:p>
        </w:tc>
        <w:tc>
          <w:tcPr>
            <w:tcW w:w="439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B5C6731" w14:textId="77777777" w:rsidR="00311C89" w:rsidRPr="006A488A" w:rsidRDefault="00311C89" w:rsidP="006A488A">
            <w:pPr>
              <w:tabs>
                <w:tab w:val="left" w:pos="1418"/>
                <w:tab w:val="left" w:pos="1560"/>
              </w:tabs>
              <w:autoSpaceDE w:val="0"/>
              <w:adjustRightInd w:val="0"/>
              <w:jc w:val="center"/>
              <w:rPr>
                <w:b/>
              </w:rPr>
            </w:pPr>
            <w:r w:rsidRPr="006A488A">
              <w:rPr>
                <w:b/>
              </w:rPr>
              <w:t>Aplinkos apsaugos vadybos sistemos standartų reikalavimai</w:t>
            </w:r>
          </w:p>
        </w:tc>
        <w:tc>
          <w:tcPr>
            <w:tcW w:w="453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2EF79E0" w14:textId="77777777" w:rsidR="00311C89" w:rsidRPr="006A488A" w:rsidRDefault="00311C89" w:rsidP="006A488A">
            <w:pPr>
              <w:tabs>
                <w:tab w:val="left" w:pos="1418"/>
                <w:tab w:val="left" w:pos="1560"/>
              </w:tabs>
              <w:autoSpaceDE w:val="0"/>
              <w:adjustRightInd w:val="0"/>
              <w:jc w:val="center"/>
              <w:rPr>
                <w:b/>
              </w:rPr>
            </w:pPr>
            <w:r w:rsidRPr="006A488A">
              <w:rPr>
                <w:b/>
              </w:rPr>
              <w:t>Aplinkos apsaugos vadybos sistemos standartų reikalavimų atitikimą įrodantys dokumentai</w:t>
            </w:r>
          </w:p>
        </w:tc>
      </w:tr>
      <w:tr w:rsidR="00311C89" w:rsidRPr="00311C89" w14:paraId="25FBA506" w14:textId="77777777" w:rsidTr="00311C89">
        <w:tc>
          <w:tcPr>
            <w:tcW w:w="710" w:type="dxa"/>
            <w:tcBorders>
              <w:top w:val="single" w:sz="4" w:space="0" w:color="auto"/>
              <w:left w:val="single" w:sz="4" w:space="0" w:color="auto"/>
              <w:bottom w:val="single" w:sz="4" w:space="0" w:color="auto"/>
              <w:right w:val="single" w:sz="4" w:space="0" w:color="auto"/>
            </w:tcBorders>
            <w:hideMark/>
          </w:tcPr>
          <w:p w14:paraId="7D57B05E" w14:textId="6CC37F72" w:rsidR="00311C89" w:rsidRPr="006A488A" w:rsidRDefault="00C23B35" w:rsidP="00C23B35">
            <w:pPr>
              <w:tabs>
                <w:tab w:val="left" w:pos="1418"/>
                <w:tab w:val="left" w:pos="1560"/>
              </w:tabs>
              <w:autoSpaceDE w:val="0"/>
              <w:adjustRightInd w:val="0"/>
              <w:jc w:val="both"/>
              <w:rPr>
                <w:highlight w:val="yellow"/>
              </w:rPr>
            </w:pPr>
            <w:r w:rsidRPr="006A488A">
              <w:t>1.</w:t>
            </w:r>
          </w:p>
        </w:tc>
        <w:tc>
          <w:tcPr>
            <w:tcW w:w="4397" w:type="dxa"/>
            <w:tcBorders>
              <w:top w:val="single" w:sz="4" w:space="0" w:color="auto"/>
              <w:left w:val="single" w:sz="4" w:space="0" w:color="auto"/>
              <w:bottom w:val="single" w:sz="4" w:space="0" w:color="auto"/>
              <w:right w:val="single" w:sz="4" w:space="0" w:color="auto"/>
            </w:tcBorders>
          </w:tcPr>
          <w:p w14:paraId="2CD30D7B" w14:textId="5A6AC773" w:rsidR="006A488A" w:rsidRPr="006A488A" w:rsidRDefault="006A488A" w:rsidP="006A488A">
            <w:pPr>
              <w:widowControl w:val="0"/>
              <w:tabs>
                <w:tab w:val="left" w:pos="1418"/>
                <w:tab w:val="left" w:pos="1560"/>
              </w:tabs>
              <w:autoSpaceDE w:val="0"/>
              <w:adjustRightInd w:val="0"/>
              <w:spacing w:after="120"/>
              <w:jc w:val="both"/>
              <w:rPr>
                <w:iCs/>
              </w:rPr>
            </w:pPr>
            <w:r w:rsidRPr="006A488A">
              <w:rPr>
                <w:iCs/>
              </w:rPr>
              <w:t xml:space="preserve">Tiekėjas** turi būti įdiegęs ir taikyti atliekamų </w:t>
            </w:r>
            <w:r>
              <w:rPr>
                <w:iCs/>
              </w:rPr>
              <w:t>paslaugų</w:t>
            </w:r>
            <w:r w:rsidRPr="006A488A">
              <w:rPr>
                <w:iCs/>
              </w:rPr>
              <w:t xml:space="preserve"> srityje (</w:t>
            </w:r>
            <w:r w:rsidRPr="006A488A">
              <w:rPr>
                <w:b/>
                <w:bCs/>
                <w:iCs/>
              </w:rPr>
              <w:t xml:space="preserve">melioracijos statinių </w:t>
            </w:r>
            <w:r>
              <w:rPr>
                <w:b/>
                <w:bCs/>
                <w:iCs/>
              </w:rPr>
              <w:t>projektavimo</w:t>
            </w:r>
            <w:r w:rsidRPr="006A488A">
              <w:rPr>
                <w:iCs/>
              </w:rPr>
              <w:t xml:space="preserve">) aplinkos apsaugos vadybos ir audito sistemą </w:t>
            </w:r>
            <w:r w:rsidRPr="006A488A">
              <w:rPr>
                <w:i/>
                <w:iCs/>
              </w:rPr>
              <w:t xml:space="preserve">EMAS </w:t>
            </w:r>
            <w:r w:rsidRPr="006A488A">
              <w:rPr>
                <w:iCs/>
              </w:rPr>
              <w:t xml:space="preserve">arba kitą aplinkos apsaugos vadybos sistemą, įdiegtą pagal standartą </w:t>
            </w:r>
            <w:r w:rsidRPr="006A488A">
              <w:rPr>
                <w:i/>
                <w:iCs/>
              </w:rPr>
              <w:t>LST EN ISO 14001</w:t>
            </w:r>
            <w:r w:rsidRPr="006A488A">
              <w:rPr>
                <w:iCs/>
              </w:rPr>
              <w:t xml:space="preserve"> ar kitus aplinkos apsaugos vadybos standartus, pagrįstus atitinkamais Europos arba tarptautiniais standartais, kuriuos yra patvirtinusios sertifikavimo įstaigos, atitinkančios Europos Sąjungos teisės aktus arba atitinkamus Europos ar tarptautinius </w:t>
            </w:r>
            <w:r w:rsidRPr="006A488A">
              <w:rPr>
                <w:iCs/>
              </w:rPr>
              <w:lastRenderedPageBreak/>
              <w:t>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37B8E9C5" w14:textId="77777777" w:rsidR="006A488A" w:rsidRPr="006A488A" w:rsidRDefault="006A488A" w:rsidP="006A488A">
            <w:pPr>
              <w:widowControl w:val="0"/>
              <w:tabs>
                <w:tab w:val="left" w:pos="1418"/>
                <w:tab w:val="left" w:pos="1560"/>
              </w:tabs>
              <w:autoSpaceDE w:val="0"/>
              <w:adjustRightInd w:val="0"/>
              <w:jc w:val="both"/>
              <w:rPr>
                <w:i/>
                <w:iCs/>
              </w:rPr>
            </w:pPr>
            <w:r w:rsidRPr="006A488A">
              <w:rPr>
                <w:iCs/>
              </w:rPr>
              <w:t>**</w:t>
            </w:r>
            <w:r w:rsidRPr="006A488A">
              <w:rPr>
                <w:i/>
                <w:iCs/>
              </w:rPr>
              <w:t>Pastaba:</w:t>
            </w:r>
          </w:p>
          <w:p w14:paraId="4BED0C59" w14:textId="77777777" w:rsidR="006A488A" w:rsidRPr="006A488A" w:rsidRDefault="006A488A" w:rsidP="006A488A">
            <w:pPr>
              <w:widowControl w:val="0"/>
              <w:numPr>
                <w:ilvl w:val="0"/>
                <w:numId w:val="63"/>
              </w:numPr>
              <w:tabs>
                <w:tab w:val="left" w:pos="173"/>
                <w:tab w:val="left" w:pos="456"/>
                <w:tab w:val="left" w:pos="1418"/>
                <w:tab w:val="left" w:pos="1560"/>
              </w:tabs>
              <w:autoSpaceDE w:val="0"/>
              <w:adjustRightInd w:val="0"/>
              <w:ind w:left="0" w:firstLine="0"/>
              <w:jc w:val="both"/>
              <w:rPr>
                <w:i/>
                <w:iCs/>
              </w:rPr>
            </w:pPr>
            <w:r w:rsidRPr="006A488A">
              <w:rPr>
                <w:i/>
                <w:iCs/>
                <w:u w:val="single"/>
              </w:rPr>
              <w:t xml:space="preserve">Jeigu </w:t>
            </w:r>
            <w:r w:rsidRPr="006A488A">
              <w:rPr>
                <w:i/>
                <w:iCs/>
              </w:rPr>
              <w:t xml:space="preserve">pasiūlymą teikia </w:t>
            </w:r>
            <w:r w:rsidRPr="006A488A">
              <w:rPr>
                <w:b/>
                <w:bCs/>
                <w:i/>
                <w:iCs/>
              </w:rPr>
              <w:t>ūkio subjektų grupė</w:t>
            </w:r>
            <w:r w:rsidRPr="006A488A">
              <w:rPr>
                <w:i/>
                <w:iCs/>
              </w:rPr>
              <w:t xml:space="preserve"> (veikianti pagal jungtinės veiklos sutartį) – reikalavimą turi atitikti ūkio subjektų grupės narys (-iai), atsižvelgiant į jų prisiimamus įsipareigojimus pirkimo sutarčiai vykdyti;</w:t>
            </w:r>
          </w:p>
          <w:p w14:paraId="5FFF8DBE" w14:textId="77777777" w:rsidR="006A488A" w:rsidRPr="006A488A" w:rsidRDefault="006A488A" w:rsidP="006A488A">
            <w:pPr>
              <w:widowControl w:val="0"/>
              <w:numPr>
                <w:ilvl w:val="0"/>
                <w:numId w:val="63"/>
              </w:numPr>
              <w:tabs>
                <w:tab w:val="left" w:pos="314"/>
                <w:tab w:val="left" w:pos="1418"/>
                <w:tab w:val="left" w:pos="1560"/>
              </w:tabs>
              <w:autoSpaceDE w:val="0"/>
              <w:adjustRightInd w:val="0"/>
              <w:ind w:left="31" w:firstLine="0"/>
              <w:jc w:val="both"/>
              <w:rPr>
                <w:i/>
                <w:iCs/>
              </w:rPr>
            </w:pPr>
            <w:r w:rsidRPr="006A488A">
              <w:rPr>
                <w:i/>
                <w:iCs/>
              </w:rPr>
              <w:t xml:space="preserve">Tiekėjas gali </w:t>
            </w:r>
            <w:r w:rsidRPr="006A488A">
              <w:rPr>
                <w:b/>
                <w:bCs/>
                <w:i/>
                <w:iCs/>
              </w:rPr>
              <w:t>pasitelkti kitus ūkio subjektus</w:t>
            </w:r>
            <w:r w:rsidRPr="006A488A">
              <w:rPr>
                <w:i/>
                <w:iCs/>
              </w:rPr>
              <w:t>, atsižvelgiant į jų prisiimamus įsipareigojimus pirkimo sutarčiai vykdyti.</w:t>
            </w:r>
          </w:p>
          <w:p w14:paraId="69EDA2F0" w14:textId="54FEA2EF" w:rsidR="006A488A" w:rsidRPr="006A488A" w:rsidRDefault="006A488A" w:rsidP="006A488A">
            <w:pPr>
              <w:widowControl w:val="0"/>
              <w:tabs>
                <w:tab w:val="left" w:pos="1418"/>
                <w:tab w:val="left" w:pos="1560"/>
              </w:tabs>
              <w:autoSpaceDE w:val="0"/>
              <w:adjustRightInd w:val="0"/>
              <w:jc w:val="both"/>
              <w:rPr>
                <w:i/>
                <w:iCs/>
                <w:highlight w:val="yellow"/>
                <w:u w:val="single"/>
              </w:rPr>
            </w:pPr>
            <w:r w:rsidRPr="006A488A">
              <w:rPr>
                <w:i/>
                <w:iCs/>
              </w:rPr>
              <w:t>Jeigu pirkimo objektas sudėtinis ir tiekėjas netaiko aplinkos apsaugos vadybos</w:t>
            </w:r>
            <w:r>
              <w:rPr>
                <w:i/>
                <w:iCs/>
              </w:rPr>
              <w:t xml:space="preserve"> </w:t>
            </w:r>
            <w:r w:rsidRPr="006A488A">
              <w:rPr>
                <w:i/>
                <w:iCs/>
              </w:rPr>
              <w:t xml:space="preserve">sistemos standarto visoms pirkimo objekto sritims, tokiu atveju tiekėjas, </w:t>
            </w:r>
            <w:r w:rsidRPr="006A488A">
              <w:rPr>
                <w:b/>
                <w:bCs/>
                <w:i/>
                <w:iCs/>
              </w:rPr>
              <w:t>kuris pats neatitinka keliamo reikalavimo</w:t>
            </w:r>
            <w:r w:rsidRPr="006A488A">
              <w:rPr>
                <w:i/>
                <w:iCs/>
              </w:rPr>
              <w:t>, gali pasitelkti ūkio subjektą, taikantį aplinkos apsaugos vadybos sistemos standartą, nustatytam</w:t>
            </w:r>
            <w:r w:rsidRPr="006A488A">
              <w:rPr>
                <w:iCs/>
              </w:rPr>
              <w:t xml:space="preserve"> </w:t>
            </w:r>
            <w:r w:rsidRPr="006A488A">
              <w:rPr>
                <w:i/>
                <w:iCs/>
              </w:rPr>
              <w:t xml:space="preserve">reikalavimui atitikti. Tokiu atveju turi būti užtikrinta, kad ūkio subjektas, kuris pasitelkiamas dėl aplinkos apsaugos vadybos sistemos standarto taikymo, </w:t>
            </w:r>
            <w:r w:rsidRPr="006A488A">
              <w:rPr>
                <w:b/>
                <w:bCs/>
                <w:i/>
                <w:iCs/>
              </w:rPr>
              <w:t>pats tiesiogiai ir dalyvautų</w:t>
            </w:r>
            <w:r w:rsidRPr="006A488A">
              <w:rPr>
                <w:i/>
                <w:iCs/>
              </w:rPr>
              <w:t xml:space="preserve"> vykdant sutartį tose dalyse, kur šis aplinkos apsaugos vadybos sistemos standartas reikalingas </w:t>
            </w:r>
            <w:r w:rsidRPr="006A488A">
              <w:rPr>
                <w:b/>
                <w:bCs/>
                <w:i/>
                <w:iCs/>
              </w:rPr>
              <w:t>ir būtų išviešintas teikiant pasiūlymą</w:t>
            </w:r>
            <w:r w:rsidRPr="006A488A">
              <w:rPr>
                <w:i/>
                <w:iCs/>
              </w:rPr>
              <w:t>;</w:t>
            </w:r>
          </w:p>
          <w:p w14:paraId="47596358" w14:textId="77777777" w:rsidR="006A488A" w:rsidRDefault="006A488A" w:rsidP="006A488A">
            <w:pPr>
              <w:widowControl w:val="0"/>
              <w:tabs>
                <w:tab w:val="left" w:pos="1418"/>
                <w:tab w:val="left" w:pos="1560"/>
              </w:tabs>
              <w:autoSpaceDE w:val="0"/>
              <w:adjustRightInd w:val="0"/>
              <w:jc w:val="both"/>
              <w:rPr>
                <w:i/>
                <w:iCs/>
              </w:rPr>
            </w:pPr>
            <w:hyperlink r:id="rId21" w:history="1">
              <w:r w:rsidRPr="006A488A">
                <w:rPr>
                  <w:rStyle w:val="Hipersaitas"/>
                  <w:i/>
                  <w:iCs/>
                  <w:u w:val="none"/>
                </w:rPr>
                <w:t>https://klausk.vpt.lt/hc/lt/articles/7057421008540-Kas-turi-atitikti-pirkimo-dokumentuose-keliam%C4%85-reikalavim%C4%85-d%C4%97l-aplinkos-apsaugos-vadybos-sistemos-standart%C5%B3-ISO-14001-EMAS-ir-kt-kai-reikalavimas-keliamas-visai-pirkimo-sutar%C4%8Diai-visam-perkamam-objektui</w:t>
              </w:r>
            </w:hyperlink>
            <w:r w:rsidRPr="006A488A">
              <w:rPr>
                <w:i/>
                <w:iCs/>
              </w:rPr>
              <w:t xml:space="preserve"> </w:t>
            </w:r>
          </w:p>
          <w:p w14:paraId="2A913FA6" w14:textId="4F5D3F7C" w:rsidR="00311C89" w:rsidRPr="006A488A" w:rsidRDefault="006A488A" w:rsidP="00EC5917">
            <w:pPr>
              <w:pStyle w:val="Sraopastraipa"/>
              <w:widowControl w:val="0"/>
              <w:numPr>
                <w:ilvl w:val="0"/>
                <w:numId w:val="65"/>
              </w:numPr>
              <w:tabs>
                <w:tab w:val="left" w:pos="173"/>
                <w:tab w:val="left" w:pos="1418"/>
                <w:tab w:val="left" w:pos="1560"/>
              </w:tabs>
              <w:autoSpaceDE w:val="0"/>
              <w:adjustRightInd w:val="0"/>
              <w:spacing w:after="80"/>
              <w:ind w:left="0" w:firstLine="0"/>
              <w:jc w:val="both"/>
              <w:rPr>
                <w:i/>
                <w:iCs/>
              </w:rPr>
            </w:pPr>
            <w:r w:rsidRPr="006A488A">
              <w:rPr>
                <w:b/>
                <w:bCs/>
                <w:i/>
                <w:iCs/>
              </w:rPr>
              <w:t>Subtiekėjai</w:t>
            </w:r>
            <w:r w:rsidRPr="006A488A">
              <w:rPr>
                <w:i/>
                <w:iCs/>
              </w:rPr>
              <w:t xml:space="preserve"> turi laikytis reikalaujamų </w:t>
            </w:r>
            <w:r w:rsidRPr="006A488A">
              <w:rPr>
                <w:bCs/>
                <w:i/>
                <w:iCs/>
              </w:rPr>
              <w:t xml:space="preserve">aplinkos apsaugos vadybos priemonių, </w:t>
            </w:r>
            <w:r w:rsidRPr="006A488A">
              <w:rPr>
                <w:i/>
                <w:iCs/>
              </w:rPr>
              <w:t>atsižvelgiant į jų prisiimamus įsipareigojimus pirkimo sutarčiai vykdyti.</w:t>
            </w:r>
          </w:p>
        </w:tc>
        <w:tc>
          <w:tcPr>
            <w:tcW w:w="4532" w:type="dxa"/>
            <w:tcBorders>
              <w:top w:val="single" w:sz="4" w:space="0" w:color="auto"/>
              <w:left w:val="single" w:sz="4" w:space="0" w:color="auto"/>
              <w:bottom w:val="single" w:sz="4" w:space="0" w:color="auto"/>
              <w:right w:val="single" w:sz="4" w:space="0" w:color="auto"/>
            </w:tcBorders>
          </w:tcPr>
          <w:p w14:paraId="13D0ED92" w14:textId="77777777" w:rsidR="001B55C1" w:rsidRPr="001B55C1" w:rsidRDefault="001B55C1" w:rsidP="001B55C1">
            <w:pPr>
              <w:widowControl w:val="0"/>
              <w:tabs>
                <w:tab w:val="left" w:pos="1418"/>
                <w:tab w:val="left" w:pos="1560"/>
              </w:tabs>
              <w:autoSpaceDE w:val="0"/>
              <w:adjustRightInd w:val="0"/>
              <w:jc w:val="both"/>
              <w:rPr>
                <w:b/>
                <w:bCs/>
              </w:rPr>
            </w:pPr>
            <w:r w:rsidRPr="001B55C1">
              <w:rPr>
                <w:b/>
                <w:bCs/>
              </w:rPr>
              <w:lastRenderedPageBreak/>
              <w:t xml:space="preserve">Pateikiama: </w:t>
            </w:r>
          </w:p>
          <w:p w14:paraId="5136AC17" w14:textId="77777777" w:rsidR="001B55C1" w:rsidRPr="001B55C1" w:rsidRDefault="001B55C1" w:rsidP="001B55C1">
            <w:pPr>
              <w:widowControl w:val="0"/>
              <w:tabs>
                <w:tab w:val="left" w:pos="1418"/>
                <w:tab w:val="left" w:pos="1560"/>
              </w:tabs>
              <w:autoSpaceDE w:val="0"/>
              <w:adjustRightInd w:val="0"/>
              <w:jc w:val="both"/>
            </w:pPr>
            <w:r w:rsidRPr="001B55C1">
              <w:rPr>
                <w:i/>
                <w:iCs/>
              </w:rPr>
              <w:t>EMAS</w:t>
            </w:r>
            <w:r w:rsidRPr="001B55C1">
              <w:t xml:space="preserve"> arba </w:t>
            </w:r>
            <w:r w:rsidRPr="001B55C1">
              <w:rPr>
                <w:i/>
                <w:iCs/>
              </w:rPr>
              <w:t>LST EN ISO 14001</w:t>
            </w:r>
            <w:r w:rsidRPr="001B55C1">
              <w:t xml:space="preserve"> sertifikatas, arba kitas lygiavertis sertifikatas, išduotas kitose valstybėse narėse įsteigtų nepriklausomų įstaigų. </w:t>
            </w:r>
          </w:p>
          <w:p w14:paraId="3974D515" w14:textId="77777777" w:rsidR="001B55C1" w:rsidRPr="001B55C1" w:rsidRDefault="001B55C1" w:rsidP="001B55C1">
            <w:pPr>
              <w:widowControl w:val="0"/>
              <w:tabs>
                <w:tab w:val="left" w:pos="1418"/>
                <w:tab w:val="left" w:pos="1560"/>
              </w:tabs>
              <w:autoSpaceDE w:val="0"/>
              <w:adjustRightInd w:val="0"/>
              <w:jc w:val="both"/>
            </w:pPr>
            <w:r w:rsidRPr="001B55C1">
              <w:t xml:space="preserve">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w:t>
            </w:r>
            <w:r w:rsidRPr="001B55C1">
              <w:lastRenderedPageBreak/>
              <w:t>„Aplinkos apsaugos kriterijų taikymo, vykdant žaliuosius pirkimus, tvarkos aprašo“ (aktuali redakcija) 10 punkto* reikalavimus, arba kitus lygiaverčius įrodymus.</w:t>
            </w:r>
          </w:p>
          <w:p w14:paraId="521F6197" w14:textId="77777777" w:rsidR="001B55C1" w:rsidRPr="001B55C1" w:rsidRDefault="001B55C1" w:rsidP="001B55C1">
            <w:pPr>
              <w:widowControl w:val="0"/>
              <w:tabs>
                <w:tab w:val="left" w:pos="1418"/>
                <w:tab w:val="left" w:pos="1560"/>
              </w:tabs>
              <w:autoSpaceDE w:val="0"/>
              <w:adjustRightInd w:val="0"/>
              <w:jc w:val="both"/>
              <w:rPr>
                <w:i/>
                <w:iCs/>
              </w:rPr>
            </w:pPr>
            <w:r w:rsidRPr="001B55C1">
              <w:t>*„</w:t>
            </w:r>
            <w:r w:rsidRPr="001B55C1">
              <w:rPr>
                <w:i/>
                <w:iCs/>
              </w:rPr>
              <w:t xml:space="preserve">10. Kiti lygiaverčiai aplinkos apsaugos vadybos užtikrinimo priemonių įrodymai gali būti tiekėjo taikomų aplinkos apsaugos vadybos priemonių aprašymas, atitinkantis visus šiuos reikalavimus: </w:t>
            </w:r>
          </w:p>
          <w:p w14:paraId="18EFCB54" w14:textId="77777777" w:rsidR="001B55C1" w:rsidRPr="001B55C1" w:rsidRDefault="001B55C1" w:rsidP="001B55C1">
            <w:pPr>
              <w:widowControl w:val="0"/>
              <w:tabs>
                <w:tab w:val="left" w:pos="1418"/>
                <w:tab w:val="left" w:pos="1560"/>
              </w:tabs>
              <w:autoSpaceDE w:val="0"/>
              <w:adjustRightInd w:val="0"/>
              <w:jc w:val="both"/>
              <w:rPr>
                <w:i/>
                <w:iCs/>
              </w:rPr>
            </w:pPr>
            <w:r w:rsidRPr="001B55C1">
              <w:rPr>
                <w:i/>
                <w:iCs/>
              </w:rPr>
              <w:t>10.1. apibrėžta įmonės ar įstaigos vadovybės patvirtinta aplinkos apsaugos politika ir atitiktis aplinkos apsaugos reikalavimams teikiant paslaugas ir vykdant darbus;</w:t>
            </w:r>
          </w:p>
          <w:p w14:paraId="42581774" w14:textId="77777777" w:rsidR="001B55C1" w:rsidRPr="001B55C1" w:rsidRDefault="001B55C1" w:rsidP="001B55C1">
            <w:pPr>
              <w:widowControl w:val="0"/>
              <w:tabs>
                <w:tab w:val="left" w:pos="1418"/>
                <w:tab w:val="left" w:pos="1560"/>
              </w:tabs>
              <w:autoSpaceDE w:val="0"/>
              <w:adjustRightInd w:val="0"/>
              <w:jc w:val="both"/>
              <w:rPr>
                <w:i/>
                <w:iCs/>
              </w:rPr>
            </w:pPr>
            <w:r w:rsidRPr="001B55C1">
              <w:rPr>
                <w:i/>
                <w:iCs/>
              </w:rPr>
              <w:t xml:space="preserve">10.2. nustatyti reikšmingiausi aplinkos apsaugos aspektai, kuriems poveikį daro arba gali daryti įmonės ar įstaigos vykdoma veikla, ir šiuos aplinkos apsaugos aspektus reglamentuojantys teisės aktai; </w:t>
            </w:r>
          </w:p>
          <w:p w14:paraId="488890FC" w14:textId="77777777" w:rsidR="001B55C1" w:rsidRPr="001B55C1" w:rsidRDefault="001B55C1" w:rsidP="001B55C1">
            <w:pPr>
              <w:widowControl w:val="0"/>
              <w:tabs>
                <w:tab w:val="left" w:pos="1418"/>
                <w:tab w:val="left" w:pos="1560"/>
              </w:tabs>
              <w:autoSpaceDE w:val="0"/>
              <w:adjustRightInd w:val="0"/>
              <w:jc w:val="both"/>
              <w:rPr>
                <w:i/>
                <w:iCs/>
              </w:rPr>
            </w:pPr>
            <w:r w:rsidRPr="001B55C1">
              <w:rPr>
                <w:i/>
                <w:iCs/>
              </w:rPr>
              <w:t xml:space="preserve">10.3. nustatyti aplinkosauginiai tikslai, uždaviniai ir priemonės šiems tikslams pasiekti; </w:t>
            </w:r>
          </w:p>
          <w:p w14:paraId="3A2EF734" w14:textId="77777777" w:rsidR="001B55C1" w:rsidRPr="001B55C1" w:rsidRDefault="001B55C1" w:rsidP="001B55C1">
            <w:pPr>
              <w:widowControl w:val="0"/>
              <w:tabs>
                <w:tab w:val="left" w:pos="1418"/>
                <w:tab w:val="left" w:pos="1560"/>
              </w:tabs>
              <w:autoSpaceDE w:val="0"/>
              <w:adjustRightInd w:val="0"/>
              <w:jc w:val="both"/>
              <w:rPr>
                <w:i/>
                <w:iCs/>
              </w:rPr>
            </w:pPr>
            <w:r w:rsidRPr="001B55C1">
              <w:rPr>
                <w:i/>
                <w:iCs/>
              </w:rPr>
              <w:t xml:space="preserve">10.4. numatyta aplinkosauginių tikslų įgyvendinimo stebėsena – paskirti atsakingi asmenys, nustatyta jų atsakomybė, pareigos ir priemonių įgyvendinimo terminai; </w:t>
            </w:r>
          </w:p>
          <w:p w14:paraId="36CE4FB2" w14:textId="77777777" w:rsidR="001B55C1" w:rsidRPr="001B55C1" w:rsidRDefault="001B55C1" w:rsidP="001B55C1">
            <w:pPr>
              <w:widowControl w:val="0"/>
              <w:tabs>
                <w:tab w:val="left" w:pos="1418"/>
                <w:tab w:val="left" w:pos="1560"/>
              </w:tabs>
              <w:autoSpaceDE w:val="0"/>
              <w:adjustRightInd w:val="0"/>
              <w:jc w:val="both"/>
              <w:rPr>
                <w:i/>
                <w:iCs/>
              </w:rPr>
            </w:pPr>
            <w:r w:rsidRPr="001B55C1">
              <w:rPr>
                <w:i/>
                <w:iCs/>
              </w:rPr>
              <w:t xml:space="preserve">10.5. parengtas aplinkosauginių ir avarinių situacijų valdymo planas; </w:t>
            </w:r>
          </w:p>
          <w:p w14:paraId="75BE70D5" w14:textId="23D43649" w:rsidR="00311C89" w:rsidRPr="001B55C1" w:rsidRDefault="001B55C1" w:rsidP="001B55C1">
            <w:pPr>
              <w:widowControl w:val="0"/>
              <w:tabs>
                <w:tab w:val="left" w:pos="1418"/>
                <w:tab w:val="left" w:pos="1560"/>
              </w:tabs>
              <w:autoSpaceDE w:val="0"/>
              <w:adjustRightInd w:val="0"/>
              <w:jc w:val="both"/>
              <w:rPr>
                <w:highlight w:val="yellow"/>
                <w:u w:val="single"/>
              </w:rPr>
            </w:pPr>
            <w:r w:rsidRPr="001B55C1">
              <w:rPr>
                <w:i/>
                <w:iCs/>
              </w:rPr>
              <w:t>10.6. vykdoma aplinkosauginio gerinimo veiklos kontrolė (pvz., parengiamos metinės ataskaitos, kurios pateikiamos ir pristatomos įmonės vadovybei).</w:t>
            </w:r>
            <w:r w:rsidRPr="001B55C1">
              <w:t>“</w:t>
            </w:r>
          </w:p>
        </w:tc>
      </w:tr>
    </w:tbl>
    <w:p w14:paraId="7E20B256" w14:textId="4C9A6C3B" w:rsidR="00C37774" w:rsidRDefault="00C37774" w:rsidP="00EC5917">
      <w:pPr>
        <w:pStyle w:val="Sraopastraipa"/>
        <w:widowControl w:val="0"/>
        <w:numPr>
          <w:ilvl w:val="1"/>
          <w:numId w:val="24"/>
        </w:numPr>
        <w:tabs>
          <w:tab w:val="left" w:pos="1418"/>
          <w:tab w:val="left" w:pos="1560"/>
        </w:tabs>
        <w:suppressAutoHyphens w:val="0"/>
        <w:autoSpaceDE w:val="0"/>
        <w:adjustRightInd w:val="0"/>
        <w:spacing w:before="120"/>
        <w:ind w:left="0" w:firstLine="851"/>
        <w:jc w:val="both"/>
        <w:textAlignment w:val="auto"/>
      </w:pPr>
      <w:r w:rsidRPr="00C37774">
        <w:rPr>
          <w:rFonts w:eastAsia="Calibri"/>
          <w:b/>
          <w:bCs/>
        </w:rPr>
        <w:lastRenderedPageBreak/>
        <w:t>Tiekėjo (ar jo personalo) kvalifikacija i</w:t>
      </w:r>
      <w:r w:rsidRPr="00C37774">
        <w:rPr>
          <w:b/>
          <w:bCs/>
        </w:rPr>
        <w:t xml:space="preserve">r atitiktis aplinkos apsaugos vadybos </w:t>
      </w:r>
      <w:r>
        <w:rPr>
          <w:b/>
          <w:bCs/>
        </w:rPr>
        <w:t xml:space="preserve">             </w:t>
      </w:r>
      <w:r w:rsidRPr="00C37774">
        <w:rPr>
          <w:b/>
          <w:bCs/>
        </w:rPr>
        <w:t>sistemos standartų reikalavimams</w:t>
      </w:r>
      <w:r>
        <w:t xml:space="preserve"> </w:t>
      </w:r>
      <w:r w:rsidRPr="00C37774">
        <w:rPr>
          <w:rFonts w:eastAsia="Calibri"/>
          <w:b/>
          <w:bCs/>
        </w:rPr>
        <w:t>turi būti įgyta iki pasiūlymų pateikimo termino pabaigos ir tai turi būti užfiksuota patvirtinančiame dokumente</w:t>
      </w:r>
      <w:r w:rsidRPr="00C37774">
        <w:rPr>
          <w:rFonts w:eastAsia="Calibri"/>
        </w:rPr>
        <w:t>. I</w:t>
      </w:r>
      <w:r>
        <w:rPr>
          <w:lang w:eastAsia="lt-LT"/>
        </w:rPr>
        <w:t>š tiekėjų, registruotų Europos Sąjungos valstybėje narėje,</w:t>
      </w:r>
      <w:r w:rsidRPr="00C37774">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w:t>
      </w:r>
      <w:r>
        <w:rPr>
          <w:lang w:eastAsia="lt-LT"/>
        </w:rPr>
        <w:lastRenderedPageBreak/>
        <w:t>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76033528" w14:textId="77777777" w:rsidR="00C37774" w:rsidRPr="00C37774" w:rsidRDefault="00C37774" w:rsidP="00C37774">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C37774">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C37DDAD" w14:textId="77777777" w:rsidR="00C37774" w:rsidRPr="00C37774" w:rsidRDefault="00C37774" w:rsidP="00C37774">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C37774">
        <w:rPr>
          <w:szCs w:val="20"/>
        </w:rPr>
        <w:t xml:space="preserve">Remdamasis kitų ūkio subjektų pajėgumais (kvalifikacija), tiekėjas neatsižvelgia į tai, koks teisinis ryšys sieja tiekėją ir tą ūkio subjektą, kurio pajėgumais jis remiasi. </w:t>
      </w:r>
    </w:p>
    <w:p w14:paraId="3381547D" w14:textId="77777777" w:rsidR="00C37774" w:rsidRDefault="00C37774" w:rsidP="00C37774">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C37774">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EBVPD nurodytą informaciją (išskyrus dokumentus dėl pašalinimo pagrindų nebuvimo), ir įvertina šio tiekėjo atitiktį kvalifikacijos reikalavimams </w:t>
      </w:r>
      <w:r w:rsidRPr="00C37774">
        <w:rPr>
          <w:rFonts w:eastAsia="Calibri"/>
          <w:iCs/>
          <w:szCs w:val="20"/>
        </w:rPr>
        <w:t>ir (arba)</w:t>
      </w:r>
      <w:r w:rsidRPr="00C37774">
        <w:rPr>
          <w:rFonts w:eastAsia="Calibri"/>
          <w:i/>
          <w:szCs w:val="20"/>
        </w:rPr>
        <w:t xml:space="preserve"> </w:t>
      </w:r>
      <w:r w:rsidRPr="001D7E8A">
        <w:t>atitiktį aplinkos apsaugos vadybos sistemos standartų reikalavimams.</w:t>
      </w:r>
    </w:p>
    <w:p w14:paraId="32FCDB04" w14:textId="05F769F5" w:rsidR="00C37774" w:rsidRDefault="00C37774" w:rsidP="00C37774">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C37774">
        <w:rPr>
          <w:rFonts w:cstheme="minorHAnsi"/>
          <w:bCs/>
          <w:iCs/>
        </w:rPr>
        <w:t xml:space="preserve">Jeigu tiekėjas pateikė netikslius, neišsamius ar klaidingus dokumentus ar duomenis </w:t>
      </w:r>
      <w:r w:rsidRPr="00087619">
        <w:t xml:space="preserve">apie atitiktį </w:t>
      </w:r>
      <w:r>
        <w:t>p</w:t>
      </w:r>
      <w:r w:rsidRPr="00087619">
        <w:t xml:space="preserve">irkimo sąlygų reikalavimams </w:t>
      </w:r>
      <w:r w:rsidRPr="00C37774">
        <w:rPr>
          <w:rFonts w:cstheme="minorHAnsi"/>
          <w:bCs/>
          <w:iCs/>
        </w:rPr>
        <w:t xml:space="preserve">ar šių dokumentų ar duomenų trūksta, </w:t>
      </w:r>
      <w:r w:rsidRPr="00C37774">
        <w:rPr>
          <w:rFonts w:cstheme="minorHAnsi"/>
        </w:rPr>
        <w:t xml:space="preserve">perkančioji </w:t>
      </w:r>
      <w:r>
        <w:rPr>
          <w:rFonts w:cstheme="minorHAnsi"/>
        </w:rPr>
        <w:t xml:space="preserve">                              </w:t>
      </w:r>
      <w:r w:rsidRPr="00C37774">
        <w:rPr>
          <w:rFonts w:cstheme="minorHAnsi"/>
        </w:rPr>
        <w:t>organizacija gali nepažeisdama lygiateisiškumo ir skaidrumo principų prašyti tiekėją šiuos dokumentus ar duomenis patikslinti, papildyti arba paaiškinti per jos nustatytą protingą terminą</w:t>
      </w:r>
      <w:r w:rsidRPr="00C37774">
        <w:rPr>
          <w:rFonts w:cstheme="minorHAnsi"/>
          <w:bCs/>
          <w:iCs/>
        </w:rPr>
        <w:t xml:space="preserve">. </w:t>
      </w:r>
      <w:r w:rsidRPr="00F9683B">
        <w:t xml:space="preserve">Duomenys ir (arba) dokumentai gali būti tikslinami, aiškinami ar papildomi </w:t>
      </w:r>
      <w:r>
        <w:t xml:space="preserve"> vadovaujantis Viešųjų </w:t>
      </w:r>
      <w:r w:rsidRPr="001E052B">
        <w:t xml:space="preserve">pirkimų </w:t>
      </w:r>
      <w:r>
        <w:t xml:space="preserve">                         </w:t>
      </w:r>
      <w:r w:rsidRPr="001E052B">
        <w:t>tarnybos nustatytomis taisyklėmis</w:t>
      </w:r>
      <w:r w:rsidRPr="001E052B">
        <w:rPr>
          <w:rStyle w:val="Puslapioinaosnuoroda"/>
          <w:rFonts w:eastAsia="Calibri"/>
        </w:rPr>
        <w:footnoteReference w:id="4"/>
      </w:r>
      <w:r w:rsidRPr="001E052B">
        <w:t>.</w:t>
      </w:r>
      <w:r>
        <w:t xml:space="preserve"> </w:t>
      </w:r>
    </w:p>
    <w:p w14:paraId="7680EA7C" w14:textId="77777777" w:rsidR="00C37774" w:rsidRPr="00C37774" w:rsidRDefault="00C37774" w:rsidP="00C37774">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C37774">
        <w:rPr>
          <w:rFonts w:eastAsia="Calibri"/>
          <w:szCs w:val="20"/>
        </w:rPr>
        <w:t xml:space="preserve">Jeigu dalyvis dokumentų ar duomenų apie </w:t>
      </w:r>
      <w:r w:rsidRPr="00087619">
        <w:t xml:space="preserve">atitiktį </w:t>
      </w:r>
      <w:r>
        <w:t>p</w:t>
      </w:r>
      <w:r w:rsidRPr="00087619">
        <w:t>irkimo sąlygų reikalavimams</w:t>
      </w:r>
      <w:r w:rsidRPr="00C37774">
        <w:rPr>
          <w:rFonts w:eastAsia="Calibri"/>
          <w:szCs w:val="20"/>
        </w:rPr>
        <w:t xml:space="preserve"> </w:t>
      </w:r>
      <w:r>
        <w:rPr>
          <w:rFonts w:eastAsia="Calibri"/>
          <w:szCs w:val="20"/>
        </w:rPr>
        <w:t xml:space="preserve">               </w:t>
      </w:r>
      <w:r w:rsidRPr="00C37774">
        <w:rPr>
          <w:rFonts w:eastAsia="Calibri"/>
          <w:szCs w:val="20"/>
        </w:rPr>
        <w:t xml:space="preserve">nepatikslino, nepaaiškino ar nepapildė per Komisijos nustatytą protingą terminą, Komisija pašalina tiekėją iš pirkimo procedūrų ir CVP IS priemonėmis praneša jam apie pasiūlymo atmetimą, nurodydama priežastis. </w:t>
      </w:r>
    </w:p>
    <w:p w14:paraId="6874B323" w14:textId="77777777" w:rsidR="00C37774" w:rsidRPr="00C37774" w:rsidRDefault="00C37774" w:rsidP="00C37774">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C37774">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Pr="00C37774">
        <w:rPr>
          <w:rFonts w:eastAsia="Calibri"/>
          <w:iCs/>
          <w:szCs w:val="20"/>
        </w:rPr>
        <w:t xml:space="preserve">ir (arba) </w:t>
      </w:r>
      <w:r w:rsidRPr="007C7DEF">
        <w:t>atitiktį aplinkos apsaugos vadybos sistemos standartų reikalavimams</w:t>
      </w:r>
      <w:r w:rsidRPr="00C37774">
        <w:rPr>
          <w:rFonts w:eastAsia="Calibri"/>
          <w:szCs w:val="20"/>
        </w:rPr>
        <w:t>, jeigu tai būtina siekiant užtikrinti tinkamą pirkimo procedūros atlikimą</w:t>
      </w:r>
      <w:r w:rsidRPr="00C37774">
        <w:rPr>
          <w:rFonts w:eastAsia="Calibri"/>
        </w:rPr>
        <w:t xml:space="preserve">. </w:t>
      </w:r>
    </w:p>
    <w:p w14:paraId="2C124812" w14:textId="77777777" w:rsidR="00C37774" w:rsidRPr="00C37774" w:rsidRDefault="00C37774" w:rsidP="00C37774">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C37774">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3F3146B" w14:textId="0FA79BD7" w:rsidR="00C37774" w:rsidRPr="00C37774" w:rsidRDefault="00C37774" w:rsidP="00C37774">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C37774">
        <w:rPr>
          <w:rFonts w:eastAsia="Calibri"/>
          <w:szCs w:val="20"/>
        </w:rPr>
        <w:t xml:space="preserve">Komisija nereikalauja </w:t>
      </w:r>
      <w:r>
        <w:t xml:space="preserve">tiekėjo </w:t>
      </w:r>
      <w:r w:rsidRPr="37164CC8">
        <w:t>pateikti dokumentų kaip nustatyta VPĮ 50 straipsnio 4 ir 6 dalyse, jeigu ji</w:t>
      </w:r>
      <w:r>
        <w:t>:</w:t>
      </w:r>
    </w:p>
    <w:p w14:paraId="4F6347E7" w14:textId="272D3D27" w:rsidR="00C37774" w:rsidRPr="005660A6" w:rsidRDefault="00C37774" w:rsidP="00C37774">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w:t>
      </w:r>
      <w:r>
        <w:rPr>
          <w:szCs w:val="20"/>
        </w:rPr>
        <w:t xml:space="preserve">                                                      </w:t>
      </w:r>
      <w:r w:rsidRPr="00B442FE">
        <w:rPr>
          <w:szCs w:val="20"/>
        </w:rPr>
        <w:t xml:space="preserve">neatlygintinai prisijungusi prie nacionalinės duomenų bazės bet kurioje valstybėje narėje arba </w:t>
      </w:r>
      <w:r>
        <w:rPr>
          <w:szCs w:val="20"/>
        </w:rPr>
        <w:t xml:space="preserve">                   </w:t>
      </w:r>
      <w:r w:rsidRPr="00B442FE">
        <w:rPr>
          <w:szCs w:val="20"/>
        </w:rPr>
        <w:t>naudodamasi CVP IS</w:t>
      </w:r>
      <w:r>
        <w:rPr>
          <w:szCs w:val="20"/>
        </w:rPr>
        <w:t xml:space="preserve">, </w:t>
      </w:r>
      <w:r w:rsidRPr="005660A6">
        <w:rPr>
          <w:szCs w:val="20"/>
        </w:rPr>
        <w:t xml:space="preserve">arba nuorodos į nacionalines duomenų bazes bet kurioje valstybėje narėje, prie kurių pirkimo vykdytojas turės galimybę tiesiogiai ir neatlygintinai prisijungęs susipažinti su </w:t>
      </w:r>
      <w:r>
        <w:rPr>
          <w:szCs w:val="20"/>
        </w:rPr>
        <w:t xml:space="preserve">                            </w:t>
      </w:r>
      <w:r w:rsidRPr="005660A6">
        <w:rPr>
          <w:szCs w:val="20"/>
        </w:rPr>
        <w:t>reikalaujamais dokumentais ir (ar) informacija;</w:t>
      </w:r>
    </w:p>
    <w:p w14:paraId="2ECA4CA6" w14:textId="77777777" w:rsidR="00C37774" w:rsidRPr="0083025B" w:rsidRDefault="00C37774" w:rsidP="00C37774">
      <w:pPr>
        <w:pStyle w:val="Sraopastraipa"/>
        <w:widowControl w:val="0"/>
        <w:numPr>
          <w:ilvl w:val="2"/>
          <w:numId w:val="24"/>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03C1F9C7" w14:textId="34C183F2" w:rsidR="00087C15" w:rsidRPr="004E50C3" w:rsidRDefault="00087C15" w:rsidP="00523588">
      <w:pPr>
        <w:pStyle w:val="Sraopastraipa"/>
        <w:numPr>
          <w:ilvl w:val="0"/>
          <w:numId w:val="24"/>
        </w:numPr>
        <w:tabs>
          <w:tab w:val="left" w:pos="567"/>
        </w:tabs>
        <w:autoSpaceDN/>
        <w:spacing w:before="120"/>
        <w:jc w:val="center"/>
        <w:textAlignment w:val="auto"/>
        <w:rPr>
          <w:b/>
          <w:lang w:eastAsia="lt-LT"/>
        </w:rPr>
      </w:pPr>
      <w:r w:rsidRPr="004E50C3">
        <w:rPr>
          <w:b/>
          <w:lang w:eastAsia="lt-LT"/>
        </w:rPr>
        <w:t>SPRENDIMAS DĖL LAIMĖ</w:t>
      </w:r>
      <w:r w:rsidR="009501F3" w:rsidRPr="004E50C3">
        <w:rPr>
          <w:b/>
          <w:lang w:eastAsia="lt-LT"/>
        </w:rPr>
        <w:t>JUSIO</w:t>
      </w:r>
      <w:r w:rsidRPr="004E50C3">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115D54E9" w14:textId="77777777" w:rsidR="007B01DC" w:rsidRDefault="00E14857" w:rsidP="007B01DC">
      <w:pPr>
        <w:pStyle w:val="Sraopastraipa"/>
        <w:numPr>
          <w:ilvl w:val="1"/>
          <w:numId w:val="32"/>
        </w:numPr>
        <w:tabs>
          <w:tab w:val="left" w:pos="709"/>
          <w:tab w:val="left" w:pos="993"/>
          <w:tab w:val="left" w:pos="1418"/>
        </w:tabs>
        <w:ind w:left="0" w:firstLine="851"/>
        <w:jc w:val="both"/>
      </w:pPr>
      <w:r>
        <w:t xml:space="preserve"> </w:t>
      </w:r>
      <w:r w:rsidRPr="00CF46E6">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 Pasiūlymų eilė nustatoma ekonominio naudingumo </w:t>
      </w:r>
      <w:r w:rsidRPr="00E46903">
        <w:t xml:space="preserve">mažėjimo tvarka. Jeigu kelių pateiktų pasiūlymų ekonominis naudingumas </w:t>
      </w:r>
      <w:r w:rsidRPr="00E46903">
        <w:lastRenderedPageBreak/>
        <w:t xml:space="preserve">yra vienodas, nustatant pasiūlymų eilę pirmesnis į šią eilę įrašomas tiekėjas, kurio pasiūlymas </w:t>
      </w:r>
      <w:r>
        <w:t xml:space="preserve">                        </w:t>
      </w:r>
      <w:r w:rsidRPr="00E46903">
        <w:t xml:space="preserve">CVP IS priemonėmis pateiktas anksčiausiai. </w:t>
      </w:r>
    </w:p>
    <w:p w14:paraId="14030D1E" w14:textId="77777777" w:rsidR="007B01DC" w:rsidRPr="007B01DC" w:rsidRDefault="00E14857" w:rsidP="007B01DC">
      <w:pPr>
        <w:pStyle w:val="Sraopastraipa"/>
        <w:numPr>
          <w:ilvl w:val="1"/>
          <w:numId w:val="32"/>
        </w:numPr>
        <w:tabs>
          <w:tab w:val="left" w:pos="709"/>
          <w:tab w:val="left" w:pos="993"/>
          <w:tab w:val="left" w:pos="1418"/>
        </w:tabs>
        <w:ind w:left="0" w:firstLine="851"/>
        <w:jc w:val="both"/>
      </w:pPr>
      <w:r w:rsidRPr="007B01DC">
        <w:rPr>
          <w:color w:val="000000" w:themeColor="text1"/>
        </w:rPr>
        <w:t xml:space="preserve">Ši pirkimo procedūra atliekama siekiant sudaryti pirkimo sutartį. </w:t>
      </w:r>
      <w:r w:rsidRPr="007B01DC">
        <w:rPr>
          <w:rFonts w:cstheme="minorHAnsi"/>
          <w:color w:val="000000" w:themeColor="text1"/>
        </w:rPr>
        <w:t>Laimėjusiu pasiūlymu galės būti pripažintas tik vienas ekonomiškai naudingiausias pasiūlymas, esantis pasiūlymų eilės pirmojoje vietoje, kuriam bus pasiūlyta sudaryti pirkimo sutartį.</w:t>
      </w:r>
    </w:p>
    <w:p w14:paraId="3620E2BC" w14:textId="77777777" w:rsidR="007B01DC" w:rsidRPr="007B01DC" w:rsidRDefault="00E14857" w:rsidP="007B01DC">
      <w:pPr>
        <w:pStyle w:val="Sraopastraipa"/>
        <w:numPr>
          <w:ilvl w:val="1"/>
          <w:numId w:val="32"/>
        </w:numPr>
        <w:tabs>
          <w:tab w:val="left" w:pos="709"/>
          <w:tab w:val="left" w:pos="993"/>
          <w:tab w:val="left" w:pos="1418"/>
        </w:tabs>
        <w:ind w:left="0" w:firstLine="851"/>
        <w:jc w:val="both"/>
      </w:pPr>
      <w:r w:rsidRPr="00E46903">
        <w:t>Tiekėjas</w:t>
      </w:r>
      <w:r w:rsidRPr="007B01DC">
        <w:rPr>
          <w:rFonts w:eastAsia="Calibri"/>
          <w:bCs/>
        </w:rPr>
        <w:t>, kurio pasiūlymas nustatytas laimėjusiu, sudaryti sutarties kviečiamas raštu ir jam nurodomas laikas, iki kada jis turi sudaryti pirkimo sutartį.</w:t>
      </w:r>
    </w:p>
    <w:p w14:paraId="1B863E3E" w14:textId="77777777" w:rsidR="007B01DC" w:rsidRPr="007B01DC" w:rsidRDefault="00E14857" w:rsidP="007B01DC">
      <w:pPr>
        <w:pStyle w:val="Sraopastraipa"/>
        <w:numPr>
          <w:ilvl w:val="1"/>
          <w:numId w:val="32"/>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perkančiosios organizacijos nurodyto laiko nepasirašo sutarties, arba atsisako sudaryti sutartį </w:t>
      </w:r>
      <w:r>
        <w:t>VPĮ</w:t>
      </w:r>
      <w:r w:rsidRPr="00D8789F">
        <w:t xml:space="preserve"> ir </w:t>
      </w:r>
      <w:r>
        <w:t>pirkimo</w:t>
      </w:r>
      <w:r w:rsidRPr="00D8789F">
        <w:t xml:space="preserve"> sąlygose nustatytomis sąlygomis,</w:t>
      </w:r>
      <w:r w:rsidRPr="007B01DC">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 </w:t>
      </w:r>
      <w:r w:rsidRPr="007B01DC">
        <w:rPr>
          <w:spacing w:val="-4"/>
        </w:rPr>
        <w:t xml:space="preserve">prieš tai paprašiusi ir įvertinusi šio dalyvio aktualius dokumentus, patvirtinančius EBVPD nurodytą informaciją (dėl atitikties nustatytiems kvalifikaciniams ir (arba) aplinkos apsaugos vadybos sistemos standartams reikalavimams). </w:t>
      </w:r>
    </w:p>
    <w:p w14:paraId="16A4EE83" w14:textId="77777777" w:rsidR="007B01DC" w:rsidRPr="007B01DC" w:rsidRDefault="00E14857" w:rsidP="007B01DC">
      <w:pPr>
        <w:pStyle w:val="Sraopastraipa"/>
        <w:numPr>
          <w:ilvl w:val="1"/>
          <w:numId w:val="32"/>
        </w:numPr>
        <w:tabs>
          <w:tab w:val="left" w:pos="709"/>
          <w:tab w:val="left" w:pos="993"/>
          <w:tab w:val="left" w:pos="1418"/>
        </w:tabs>
        <w:ind w:left="0" w:firstLine="851"/>
        <w:jc w:val="both"/>
      </w:pPr>
      <w:r w:rsidRPr="007B01DC">
        <w:rPr>
          <w:spacing w:val="-4"/>
        </w:rPr>
        <w:t>Perkančioji organizacija gali nuspręsti nesudaryti sutarties su ekonomiškai naudingiausią pasiūlymą pateikusius tiekėju, jeigu paaiškėja, kad pasiūlymas neatitinka VPĮ 17 straipsnio 2 dalies 2 punkte nurodytų aplinkos apsaugos, socialinės ir darbo teisės įpareigojimų.</w:t>
      </w:r>
    </w:p>
    <w:p w14:paraId="1AC51B89" w14:textId="77777777" w:rsidR="007B01DC" w:rsidRPr="007B01DC" w:rsidRDefault="00E14857" w:rsidP="007B01DC">
      <w:pPr>
        <w:pStyle w:val="Sraopastraipa"/>
        <w:numPr>
          <w:ilvl w:val="1"/>
          <w:numId w:val="32"/>
        </w:numPr>
        <w:tabs>
          <w:tab w:val="left" w:pos="709"/>
          <w:tab w:val="left" w:pos="993"/>
          <w:tab w:val="left" w:pos="1418"/>
        </w:tabs>
        <w:ind w:left="0" w:firstLine="851"/>
        <w:jc w:val="both"/>
      </w:pPr>
      <w:r w:rsidRPr="00E46903">
        <w:t>Perkančioji organizacija</w:t>
      </w:r>
      <w:r w:rsidRPr="007B01DC">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B01DC">
        <w:rPr>
          <w:color w:val="000000"/>
        </w:rPr>
        <w:t>iimtas sprendimas nesudaryti sutarties.</w:t>
      </w:r>
    </w:p>
    <w:p w14:paraId="21B92201" w14:textId="07A33216" w:rsidR="00E14857" w:rsidRPr="006B6532" w:rsidRDefault="00E14857" w:rsidP="007B01DC">
      <w:pPr>
        <w:pStyle w:val="Sraopastraipa"/>
        <w:numPr>
          <w:ilvl w:val="1"/>
          <w:numId w:val="32"/>
        </w:numPr>
        <w:tabs>
          <w:tab w:val="left" w:pos="709"/>
          <w:tab w:val="left" w:pos="993"/>
          <w:tab w:val="left" w:pos="1418"/>
        </w:tabs>
        <w:ind w:left="0" w:firstLine="851"/>
        <w:jc w:val="both"/>
      </w:pPr>
      <w:r w:rsidRPr="007B01DC">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77E3E9AB" w:rsidR="004B71ED" w:rsidRPr="00EA365A" w:rsidRDefault="00087C15" w:rsidP="00CA787C">
      <w:pPr>
        <w:pStyle w:val="Sraopastraipa"/>
        <w:numPr>
          <w:ilvl w:val="0"/>
          <w:numId w:val="32"/>
        </w:numPr>
        <w:tabs>
          <w:tab w:val="left" w:pos="709"/>
          <w:tab w:val="left" w:pos="993"/>
          <w:tab w:val="left" w:pos="1418"/>
        </w:tabs>
        <w:spacing w:before="240" w:after="240"/>
        <w:ind w:left="482" w:hanging="482"/>
        <w:jc w:val="center"/>
      </w:pPr>
      <w:r w:rsidRPr="00EA365A">
        <w:rPr>
          <w:b/>
          <w:lang w:eastAsia="lt-LT"/>
        </w:rPr>
        <w:t>GINČŲ NAGRINĖJIMO TVARKA</w:t>
      </w:r>
    </w:p>
    <w:p w14:paraId="09A07287" w14:textId="77777777" w:rsidR="00AD5300" w:rsidRPr="00C00615" w:rsidRDefault="00AD5300" w:rsidP="00AD5300">
      <w:pPr>
        <w:pStyle w:val="Sraopastraipa"/>
        <w:widowControl w:val="0"/>
        <w:numPr>
          <w:ilvl w:val="1"/>
          <w:numId w:val="41"/>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B566BFF" w14:textId="77777777" w:rsidR="00AD5300" w:rsidRPr="00C00615" w:rsidRDefault="00AD5300" w:rsidP="00AD5300">
      <w:pPr>
        <w:pStyle w:val="Sraopastraipa"/>
        <w:widowControl w:val="0"/>
        <w:numPr>
          <w:ilvl w:val="1"/>
          <w:numId w:val="41"/>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6D7A165C" w14:textId="77777777" w:rsidR="00AD5300" w:rsidRPr="0083025B" w:rsidRDefault="00AD5300" w:rsidP="00AD5300">
      <w:pPr>
        <w:pStyle w:val="Sraopastraipa"/>
        <w:widowControl w:val="0"/>
        <w:numPr>
          <w:ilvl w:val="1"/>
          <w:numId w:val="41"/>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Pr>
          <w:rFonts w:eastAsia="Arial"/>
        </w:rPr>
        <w:t xml:space="preserve">                                            </w:t>
      </w:r>
      <w:r w:rsidRPr="00C00615">
        <w:rPr>
          <w:rFonts w:eastAsia="Arial"/>
        </w:rPr>
        <w:t xml:space="preserve"> pareiškimo teismui terminai nustatyti VPĮ 102 straipsnyje.</w:t>
      </w:r>
    </w:p>
    <w:p w14:paraId="334CDF36" w14:textId="5B96F237" w:rsidR="004B71ED" w:rsidRPr="002808DB" w:rsidRDefault="00087C15" w:rsidP="00D777F1">
      <w:pPr>
        <w:pStyle w:val="Sraopastraipa"/>
        <w:numPr>
          <w:ilvl w:val="0"/>
          <w:numId w:val="32"/>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3239A8">
        <w:rPr>
          <w:b/>
          <w:lang w:eastAsia="lt-LT"/>
        </w:rPr>
        <w:t xml:space="preserve">SUDARYMO </w:t>
      </w:r>
      <w:r w:rsidRPr="003A0A24">
        <w:rPr>
          <w:b/>
          <w:lang w:eastAsia="lt-LT"/>
        </w:rPr>
        <w:t>SĄLYGOS</w:t>
      </w:r>
    </w:p>
    <w:p w14:paraId="48E9CFD3" w14:textId="77777777" w:rsidR="00D777F1" w:rsidRPr="00D777F1" w:rsidRDefault="00D777F1" w:rsidP="00D777F1">
      <w:pPr>
        <w:pStyle w:val="Sraopastraipa"/>
        <w:widowControl w:val="0"/>
        <w:numPr>
          <w:ilvl w:val="1"/>
          <w:numId w:val="32"/>
        </w:numPr>
        <w:tabs>
          <w:tab w:val="left" w:pos="1418"/>
        </w:tabs>
        <w:autoSpaceDE w:val="0"/>
        <w:adjustRightInd w:val="0"/>
        <w:ind w:left="0" w:firstLine="851"/>
        <w:jc w:val="both"/>
        <w:rPr>
          <w:szCs w:val="20"/>
        </w:rPr>
      </w:pPr>
      <w:r w:rsidRPr="00E46903">
        <w:t>Sudaroma sutartis atitinka laimėjusio tiekėjo pasiūlymą ir perkančiosios organizacijos konkurso sąlygose nustatytus reikalavimus.</w:t>
      </w:r>
    </w:p>
    <w:p w14:paraId="4CD1AA0A" w14:textId="00188D1A" w:rsidR="00D777F1" w:rsidRPr="00D777F1" w:rsidRDefault="00D777F1" w:rsidP="00D777F1">
      <w:pPr>
        <w:pStyle w:val="Sraopastraipa"/>
        <w:widowControl w:val="0"/>
        <w:numPr>
          <w:ilvl w:val="1"/>
          <w:numId w:val="32"/>
        </w:numPr>
        <w:tabs>
          <w:tab w:val="left" w:pos="1418"/>
        </w:tabs>
        <w:autoSpaceDE w:val="0"/>
        <w:adjustRightInd w:val="0"/>
        <w:ind w:left="0" w:firstLine="851"/>
        <w:jc w:val="both"/>
        <w:rPr>
          <w:szCs w:val="20"/>
        </w:rPr>
      </w:pPr>
      <w:r>
        <w:t>S</w:t>
      </w:r>
      <w:r w:rsidRPr="00E46903">
        <w:t>utartis sudaroma nedelsiant, bet ne anksčiau negu pasibaigė atidėjimo terminas*,  išskyrus atvejus, kai vadovaujantis VPĮ nuostatomis jis gali būti netaikomas.</w:t>
      </w:r>
      <w:r>
        <w:t xml:space="preserve"> </w:t>
      </w:r>
      <w:r w:rsidRPr="00D777F1">
        <w:rPr>
          <w:color w:val="000000" w:themeColor="text1"/>
        </w:rPr>
        <w:t xml:space="preserve">Perkančioji organizacija, gavusi tiekėjo prašymo ar ieškinio teismui kopiją, negali sudaryti sutarties, kol nesibaigė </w:t>
      </w:r>
      <w:r w:rsidRPr="00E46903">
        <w:t>atidėjimo terminas</w:t>
      </w:r>
      <w:r w:rsidRPr="00D777F1">
        <w:rPr>
          <w:color w:val="000000" w:themeColor="text1"/>
        </w:rPr>
        <w:t xml:space="preserve"> ar VPĮ 103 straipsnio 2 dalyje, 105 straipsnio 2 dalies 3 punkte ir 105 straipsnio 3 dalies 3 punkte nurodyti terminai ir kol perkančioji organizacija negavo teismo pranešimo apie:</w:t>
      </w:r>
    </w:p>
    <w:p w14:paraId="22753194" w14:textId="77777777" w:rsidR="00D777F1" w:rsidRPr="00E46903" w:rsidRDefault="00D777F1" w:rsidP="001C1694">
      <w:pPr>
        <w:pStyle w:val="Sraopastraipa"/>
        <w:widowControl w:val="0"/>
        <w:numPr>
          <w:ilvl w:val="2"/>
          <w:numId w:val="32"/>
        </w:numPr>
        <w:tabs>
          <w:tab w:val="left" w:pos="1560"/>
        </w:tabs>
        <w:autoSpaceDE w:val="0"/>
        <w:adjustRightInd w:val="0"/>
        <w:ind w:left="0" w:firstLine="851"/>
        <w:jc w:val="both"/>
        <w:rPr>
          <w:szCs w:val="20"/>
        </w:rPr>
      </w:pPr>
      <w:r w:rsidRPr="00E46903">
        <w:rPr>
          <w:rFonts w:cstheme="minorHAnsi"/>
          <w:color w:val="000000"/>
        </w:rPr>
        <w:t>motyvuotą teismo nutartį, kuria atsisakoma priimti ieškinį;</w:t>
      </w:r>
    </w:p>
    <w:p w14:paraId="04FBBC7B" w14:textId="77777777" w:rsidR="00D777F1" w:rsidRPr="00E46903" w:rsidRDefault="00D777F1" w:rsidP="001C1694">
      <w:pPr>
        <w:pStyle w:val="Sraopastraipa"/>
        <w:widowControl w:val="0"/>
        <w:numPr>
          <w:ilvl w:val="2"/>
          <w:numId w:val="32"/>
        </w:numPr>
        <w:tabs>
          <w:tab w:val="left" w:pos="1560"/>
        </w:tabs>
        <w:autoSpaceDE w:val="0"/>
        <w:adjustRightInd w:val="0"/>
        <w:ind w:left="0" w:firstLine="851"/>
        <w:jc w:val="both"/>
        <w:rPr>
          <w:szCs w:val="20"/>
        </w:rPr>
      </w:pPr>
      <w:r w:rsidRPr="00E46903">
        <w:rPr>
          <w:rFonts w:cstheme="minorHAnsi"/>
          <w:color w:val="000000"/>
        </w:rPr>
        <w:t xml:space="preserve">motyvuotą teismo nutartį dėl tiekėjo prašymo taikyti laikinąsias apsaugos priemones </w:t>
      </w:r>
      <w:r w:rsidRPr="00E46903">
        <w:rPr>
          <w:rFonts w:cstheme="minorHAnsi"/>
          <w:color w:val="000000"/>
        </w:rPr>
        <w:lastRenderedPageBreak/>
        <w:t>atmetimo, kai šis prašymas teisme buvo gautas iki ieškinio pareiškimo;</w:t>
      </w:r>
    </w:p>
    <w:p w14:paraId="487A79A0" w14:textId="77777777" w:rsidR="00D777F1" w:rsidRPr="00E46903" w:rsidRDefault="00D777F1" w:rsidP="001C1694">
      <w:pPr>
        <w:pStyle w:val="Sraopastraipa"/>
        <w:widowControl w:val="0"/>
        <w:numPr>
          <w:ilvl w:val="2"/>
          <w:numId w:val="32"/>
        </w:numPr>
        <w:tabs>
          <w:tab w:val="left" w:pos="1560"/>
        </w:tabs>
        <w:autoSpaceDE w:val="0"/>
        <w:adjustRightInd w:val="0"/>
        <w:ind w:left="0" w:firstLine="851"/>
        <w:jc w:val="both"/>
        <w:rPr>
          <w:szCs w:val="20"/>
        </w:rPr>
      </w:pPr>
      <w:r w:rsidRPr="00E46903">
        <w:rPr>
          <w:rFonts w:cstheme="minorHAnsi"/>
          <w:color w:val="000000"/>
        </w:rPr>
        <w:t>teismo rezoliuciją priimti ieškinį netaikant laikinųjų apsaugos priemonių.</w:t>
      </w:r>
    </w:p>
    <w:p w14:paraId="1D98B8C8" w14:textId="77777777" w:rsidR="00D777F1" w:rsidRPr="00E46903" w:rsidRDefault="00D777F1" w:rsidP="001C1694">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06F59957" w14:textId="77777777" w:rsidR="00D777F1" w:rsidRPr="00E46903" w:rsidRDefault="00D777F1" w:rsidP="001C1694">
      <w:pPr>
        <w:pStyle w:val="Sraopastraipa"/>
        <w:widowControl w:val="0"/>
        <w:numPr>
          <w:ilvl w:val="1"/>
          <w:numId w:val="32"/>
        </w:numPr>
        <w:tabs>
          <w:tab w:val="left" w:pos="1134"/>
          <w:tab w:val="left" w:pos="1418"/>
        </w:tabs>
        <w:autoSpaceDE w:val="0"/>
        <w:adjustRightInd w:val="0"/>
        <w:ind w:left="0" w:firstLine="851"/>
        <w:jc w:val="both"/>
        <w:rPr>
          <w:szCs w:val="20"/>
        </w:rPr>
      </w:pPr>
      <w:r w:rsidRPr="00E46903">
        <w:rPr>
          <w:rFonts w:eastAsiaTheme="minorHAnsi" w:cstheme="minorHAnsi"/>
          <w:bCs/>
          <w:iCs/>
        </w:rPr>
        <w:t>Sudarant sutartį, joje nedidinama laimėjusio tiekėjo pasiūlymo kaina, sąnaudos ir nekeičiamos kitos sąlygos.</w:t>
      </w:r>
    </w:p>
    <w:p w14:paraId="308674A1" w14:textId="32D56333" w:rsidR="00651843" w:rsidRPr="000F4074" w:rsidRDefault="00D777F1" w:rsidP="00B577F8">
      <w:pPr>
        <w:pStyle w:val="Sraopastraipa"/>
        <w:widowControl w:val="0"/>
        <w:numPr>
          <w:ilvl w:val="1"/>
          <w:numId w:val="32"/>
        </w:numPr>
        <w:tabs>
          <w:tab w:val="left" w:pos="790"/>
          <w:tab w:val="left" w:pos="1418"/>
        </w:tabs>
        <w:autoSpaceDE w:val="0"/>
        <w:adjustRightInd w:val="0"/>
        <w:ind w:left="0" w:firstLine="851"/>
        <w:jc w:val="both"/>
      </w:pPr>
      <w:r w:rsidRPr="000F4074">
        <w:rPr>
          <w:rFonts w:eastAsiaTheme="minorHAnsi" w:cstheme="minorHAnsi"/>
          <w:bCs/>
          <w:iCs/>
        </w:rPr>
        <w:t>Pirkimo  sutarties sąlygos pateikiamos pirkimo sąlygų</w:t>
      </w:r>
      <w:r w:rsidR="00FE6A40" w:rsidRPr="000F4074">
        <w:rPr>
          <w:rFonts w:eastAsiaTheme="minorHAnsi" w:cstheme="minorHAnsi"/>
          <w:bCs/>
          <w:iCs/>
        </w:rPr>
        <w:t xml:space="preserve"> 3 priede „Sutarties projektas“ </w:t>
      </w:r>
      <w:r w:rsidR="000F4074" w:rsidRPr="000F4074">
        <w:rPr>
          <w:rFonts w:eastAsiaTheme="minorHAnsi" w:cstheme="minorHAnsi"/>
          <w:bCs/>
          <w:iCs/>
        </w:rPr>
        <w:t>.</w:t>
      </w:r>
    </w:p>
    <w:p w14:paraId="4B167D83" w14:textId="77777777" w:rsidR="000F4074" w:rsidRDefault="000F4074" w:rsidP="000F4074">
      <w:pPr>
        <w:widowControl w:val="0"/>
        <w:tabs>
          <w:tab w:val="left" w:pos="790"/>
          <w:tab w:val="left" w:pos="1418"/>
        </w:tabs>
        <w:autoSpaceDE w:val="0"/>
        <w:adjustRightInd w:val="0"/>
        <w:jc w:val="both"/>
      </w:pPr>
    </w:p>
    <w:p w14:paraId="28AD3122" w14:textId="77777777" w:rsidR="000F4074" w:rsidRDefault="000F4074" w:rsidP="000F4074">
      <w:pPr>
        <w:widowControl w:val="0"/>
        <w:tabs>
          <w:tab w:val="left" w:pos="790"/>
          <w:tab w:val="left" w:pos="1418"/>
        </w:tabs>
        <w:autoSpaceDE w:val="0"/>
        <w:adjustRightInd w:val="0"/>
        <w:jc w:val="both"/>
      </w:pPr>
    </w:p>
    <w:p w14:paraId="5C0821E5" w14:textId="77777777" w:rsidR="000F4074" w:rsidRPr="00651843" w:rsidRDefault="000F4074" w:rsidP="000F4074">
      <w:pPr>
        <w:tabs>
          <w:tab w:val="left" w:pos="790"/>
        </w:tabs>
      </w:pPr>
    </w:p>
    <w:p w14:paraId="072371AF" w14:textId="77777777" w:rsidR="000F4074" w:rsidRPr="00651843" w:rsidRDefault="000F4074" w:rsidP="000F4074">
      <w:pPr>
        <w:tabs>
          <w:tab w:val="left" w:pos="790"/>
        </w:tabs>
      </w:pPr>
    </w:p>
    <w:p w14:paraId="66581296" w14:textId="77777777" w:rsidR="000F4074" w:rsidRPr="00651843" w:rsidRDefault="000F4074" w:rsidP="000F4074">
      <w:pPr>
        <w:tabs>
          <w:tab w:val="left" w:pos="790"/>
        </w:tabs>
      </w:pPr>
    </w:p>
    <w:p w14:paraId="7EE9D13D" w14:textId="77777777" w:rsidR="000F4074" w:rsidRPr="00651843" w:rsidRDefault="000F4074" w:rsidP="000F4074">
      <w:pPr>
        <w:tabs>
          <w:tab w:val="left" w:pos="790"/>
        </w:tabs>
      </w:pPr>
    </w:p>
    <w:p w14:paraId="199ADC98" w14:textId="77777777" w:rsidR="000F4074" w:rsidRPr="00651843" w:rsidRDefault="000F4074" w:rsidP="000F4074">
      <w:pPr>
        <w:tabs>
          <w:tab w:val="left" w:pos="790"/>
        </w:tabs>
      </w:pPr>
    </w:p>
    <w:p w14:paraId="54737AFB" w14:textId="77777777" w:rsidR="000F4074" w:rsidRPr="00651843" w:rsidRDefault="000F4074" w:rsidP="000F4074">
      <w:pPr>
        <w:tabs>
          <w:tab w:val="left" w:pos="790"/>
        </w:tabs>
      </w:pPr>
    </w:p>
    <w:p w14:paraId="044B2972" w14:textId="77777777" w:rsidR="000F4074" w:rsidRPr="00651843" w:rsidRDefault="000F4074" w:rsidP="000F4074">
      <w:pPr>
        <w:tabs>
          <w:tab w:val="left" w:pos="790"/>
        </w:tabs>
      </w:pPr>
    </w:p>
    <w:p w14:paraId="410BBA3E" w14:textId="77777777" w:rsidR="000F4074" w:rsidRPr="00651843" w:rsidRDefault="000F4074" w:rsidP="000F4074">
      <w:pPr>
        <w:tabs>
          <w:tab w:val="left" w:pos="790"/>
        </w:tabs>
      </w:pPr>
    </w:p>
    <w:p w14:paraId="73213556" w14:textId="77777777" w:rsidR="000F4074" w:rsidRPr="00651843" w:rsidRDefault="000F4074" w:rsidP="000F4074">
      <w:pPr>
        <w:widowControl w:val="0"/>
        <w:tabs>
          <w:tab w:val="left" w:pos="790"/>
          <w:tab w:val="left" w:pos="1418"/>
        </w:tabs>
        <w:autoSpaceDE w:val="0"/>
        <w:adjustRightInd w:val="0"/>
        <w:jc w:val="both"/>
      </w:pPr>
    </w:p>
    <w:sectPr w:rsidR="000F4074" w:rsidRPr="00651843" w:rsidSect="004D018C">
      <w:footerReference w:type="default" r:id="rId22"/>
      <w:pgSz w:w="11906" w:h="16838"/>
      <w:pgMar w:top="1134" w:right="1418" w:bottom="284" w:left="85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5F6B" w14:textId="77777777" w:rsidR="00694141" w:rsidRDefault="00694141">
      <w:r>
        <w:separator/>
      </w:r>
    </w:p>
  </w:endnote>
  <w:endnote w:type="continuationSeparator" w:id="0">
    <w:p w14:paraId="78D04633" w14:textId="77777777" w:rsidR="00694141" w:rsidRDefault="0069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p w14:paraId="29FDC0AA" w14:textId="77777777" w:rsidR="000050CB" w:rsidRDefault="00005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B1C4" w14:textId="77777777" w:rsidR="00694141" w:rsidRDefault="00694141">
      <w:r>
        <w:rPr>
          <w:color w:val="000000"/>
        </w:rPr>
        <w:separator/>
      </w:r>
    </w:p>
  </w:footnote>
  <w:footnote w:type="continuationSeparator" w:id="0">
    <w:p w14:paraId="38415B86" w14:textId="77777777" w:rsidR="00694141" w:rsidRDefault="00694141">
      <w:r>
        <w:continuationSeparator/>
      </w:r>
    </w:p>
  </w:footnote>
  <w:footnote w:id="1">
    <w:p w14:paraId="5808E556" w14:textId="77777777" w:rsidR="009300EA" w:rsidRPr="00921581" w:rsidRDefault="009300EA" w:rsidP="009300EA">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852F6FF" w14:textId="77777777" w:rsidR="009300EA" w:rsidRPr="00921581" w:rsidRDefault="009300EA" w:rsidP="009300EA">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1EB4D14" w14:textId="77777777" w:rsidR="00C37774" w:rsidRDefault="00C37774" w:rsidP="00C37774">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5AF8CAC3" w14:textId="77777777" w:rsidR="00C37774" w:rsidRPr="00921581" w:rsidRDefault="00C37774" w:rsidP="00C37774">
      <w:pPr>
        <w:pStyle w:val="Puslapioinaostekstas"/>
        <w:rPr>
          <w:lang w:val="lt-LT"/>
        </w:rPr>
      </w:pPr>
      <w:r w:rsidRPr="00921581">
        <w:rPr>
          <w:rStyle w:val="Puslapioinaosnuoroda"/>
          <w:rFonts w:eastAsia="Calibri"/>
        </w:rPr>
        <w:footnoteRef/>
      </w:r>
      <w:r w:rsidRPr="00921581">
        <w:t xml:space="preserve"> </w:t>
      </w:r>
      <w:hyperlink r:id="rId2"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567"/>
        </w:tabs>
        <w:ind w:left="567" w:hanging="360"/>
      </w:pPr>
      <w:rPr>
        <w:rFonts w:ascii="Symbol" w:hAnsi="Symbol"/>
      </w:rPr>
    </w:lvl>
    <w:lvl w:ilvl="1">
      <w:start w:val="1"/>
      <w:numFmt w:val="decimal"/>
      <w:lvlText w:val="%1.%2."/>
      <w:lvlJc w:val="left"/>
      <w:pPr>
        <w:tabs>
          <w:tab w:val="num" w:pos="999"/>
        </w:tabs>
        <w:ind w:left="999" w:hanging="432"/>
      </w:pPr>
    </w:lvl>
    <w:lvl w:ilvl="2">
      <w:start w:val="1"/>
      <w:numFmt w:val="decimal"/>
      <w:lvlText w:val="%1.%2.%3."/>
      <w:lvlJc w:val="left"/>
      <w:pPr>
        <w:tabs>
          <w:tab w:val="num" w:pos="1431"/>
        </w:tabs>
        <w:ind w:left="1431" w:hanging="504"/>
      </w:pPr>
    </w:lvl>
    <w:lvl w:ilvl="3">
      <w:start w:val="1"/>
      <w:numFmt w:val="decimal"/>
      <w:lvlText w:val="%1.%2.%3.%4."/>
      <w:lvlJc w:val="left"/>
      <w:pPr>
        <w:tabs>
          <w:tab w:val="num" w:pos="1935"/>
        </w:tabs>
        <w:ind w:left="1935" w:hanging="648"/>
      </w:pPr>
    </w:lvl>
    <w:lvl w:ilvl="4">
      <w:start w:val="1"/>
      <w:numFmt w:val="decimal"/>
      <w:lvlText w:val="%1.%2.%3.%4.%5."/>
      <w:lvlJc w:val="left"/>
      <w:pPr>
        <w:tabs>
          <w:tab w:val="num" w:pos="2439"/>
        </w:tabs>
        <w:ind w:left="2439" w:hanging="792"/>
      </w:pPr>
    </w:lvl>
    <w:lvl w:ilvl="5">
      <w:start w:val="1"/>
      <w:numFmt w:val="decimal"/>
      <w:lvlText w:val="%1.%2.%3.%4.%5.%6."/>
      <w:lvlJc w:val="left"/>
      <w:pPr>
        <w:tabs>
          <w:tab w:val="num" w:pos="2943"/>
        </w:tabs>
        <w:ind w:left="2943" w:hanging="936"/>
      </w:pPr>
    </w:lvl>
    <w:lvl w:ilvl="6">
      <w:start w:val="1"/>
      <w:numFmt w:val="decimal"/>
      <w:lvlText w:val="%1.%2.%3.%4.%5.%6.%7."/>
      <w:lvlJc w:val="left"/>
      <w:pPr>
        <w:tabs>
          <w:tab w:val="num" w:pos="3447"/>
        </w:tabs>
        <w:ind w:left="3447" w:hanging="1080"/>
      </w:pPr>
    </w:lvl>
    <w:lvl w:ilvl="7">
      <w:start w:val="1"/>
      <w:numFmt w:val="decimal"/>
      <w:lvlText w:val="%1.%2.%3.%4.%5.%6.%7.%8."/>
      <w:lvlJc w:val="left"/>
      <w:pPr>
        <w:tabs>
          <w:tab w:val="num" w:pos="3951"/>
        </w:tabs>
        <w:ind w:left="3951" w:hanging="1224"/>
      </w:pPr>
    </w:lvl>
    <w:lvl w:ilvl="8">
      <w:start w:val="1"/>
      <w:numFmt w:val="decimal"/>
      <w:lvlText w:val="%1.%2.%3.%4.%5.%6.%7.%8.%9."/>
      <w:lvlJc w:val="left"/>
      <w:pPr>
        <w:tabs>
          <w:tab w:val="num" w:pos="4527"/>
        </w:tabs>
        <w:ind w:left="4527"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87A7265"/>
    <w:multiLevelType w:val="multilevel"/>
    <w:tmpl w:val="F6CED7AA"/>
    <w:lvl w:ilvl="0">
      <w:start w:val="12"/>
      <w:numFmt w:val="decimal"/>
      <w:lvlText w:val="%1."/>
      <w:lvlJc w:val="left"/>
      <w:pPr>
        <w:ind w:left="480" w:hanging="480"/>
      </w:pPr>
      <w:rPr>
        <w:rFonts w:hint="default"/>
        <w:b/>
        <w:bCs/>
      </w:rPr>
    </w:lvl>
    <w:lvl w:ilvl="1">
      <w:start w:val="1"/>
      <w:numFmt w:val="decimal"/>
      <w:lvlText w:val="%1.%2."/>
      <w:lvlJc w:val="left"/>
      <w:pPr>
        <w:ind w:left="189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D742C4"/>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A518E1"/>
    <w:multiLevelType w:val="hybridMultilevel"/>
    <w:tmpl w:val="A7EEF8A0"/>
    <w:lvl w:ilvl="0" w:tplc="A336CB68">
      <w:start w:val="1"/>
      <w:numFmt w:val="decimal"/>
      <w:lvlText w:val="%1."/>
      <w:lvlJc w:val="left"/>
      <w:pPr>
        <w:ind w:left="720" w:hanging="360"/>
      </w:pPr>
      <w:rPr>
        <w:rFonts w:eastAsia="Calibri"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AF1C19"/>
    <w:multiLevelType w:val="hybridMultilevel"/>
    <w:tmpl w:val="BEBCEB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884942"/>
    <w:multiLevelType w:val="multilevel"/>
    <w:tmpl w:val="2FE60DFA"/>
    <w:lvl w:ilvl="0">
      <w:start w:val="5"/>
      <w:numFmt w:val="decimal"/>
      <w:lvlText w:val="%1."/>
      <w:lvlJc w:val="left"/>
      <w:pPr>
        <w:ind w:left="495" w:hanging="495"/>
      </w:pPr>
      <w:rPr>
        <w:rFonts w:ascii="Times New Roman" w:hAnsi="Times New Roman" w:cs="Times New Roman" w:hint="default"/>
        <w:color w:val="auto"/>
        <w:u w:val="none"/>
      </w:rPr>
    </w:lvl>
    <w:lvl w:ilvl="1">
      <w:start w:val="7"/>
      <w:numFmt w:val="decimal"/>
      <w:lvlText w:val="%1.%2."/>
      <w:lvlJc w:val="left"/>
      <w:pPr>
        <w:ind w:left="675" w:hanging="495"/>
      </w:pPr>
      <w:rPr>
        <w:rFonts w:ascii="Times New Roman" w:hAnsi="Times New Roman" w:cs="Times New Roman" w:hint="default"/>
      </w:rPr>
    </w:lvl>
    <w:lvl w:ilvl="2">
      <w:start w:val="2"/>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heme="minorHAnsi" w:hAnsiTheme="minorHAnsi" w:cstheme="minorBidi" w:hint="default"/>
      </w:rPr>
    </w:lvl>
    <w:lvl w:ilvl="4">
      <w:start w:val="1"/>
      <w:numFmt w:val="decimal"/>
      <w:lvlText w:val="%1.%2.%3.%4.%5."/>
      <w:lvlJc w:val="left"/>
      <w:pPr>
        <w:ind w:left="1800" w:hanging="1080"/>
      </w:pPr>
      <w:rPr>
        <w:rFonts w:asciiTheme="minorHAnsi" w:hAnsiTheme="minorHAnsi" w:cstheme="minorBidi" w:hint="default"/>
      </w:rPr>
    </w:lvl>
    <w:lvl w:ilvl="5">
      <w:start w:val="1"/>
      <w:numFmt w:val="decimal"/>
      <w:lvlText w:val="%1.%2.%3.%4.%5.%6."/>
      <w:lvlJc w:val="left"/>
      <w:pPr>
        <w:ind w:left="1980" w:hanging="1080"/>
      </w:pPr>
      <w:rPr>
        <w:rFonts w:asciiTheme="minorHAnsi" w:hAnsiTheme="minorHAnsi" w:cstheme="minorBidi" w:hint="default"/>
      </w:rPr>
    </w:lvl>
    <w:lvl w:ilvl="6">
      <w:start w:val="1"/>
      <w:numFmt w:val="decimal"/>
      <w:lvlText w:val="%1.%2.%3.%4.%5.%6.%7."/>
      <w:lvlJc w:val="left"/>
      <w:pPr>
        <w:ind w:left="2520" w:hanging="1440"/>
      </w:pPr>
      <w:rPr>
        <w:rFonts w:asciiTheme="minorHAnsi" w:hAnsiTheme="minorHAnsi" w:cstheme="minorBidi" w:hint="default"/>
      </w:rPr>
    </w:lvl>
    <w:lvl w:ilvl="7">
      <w:start w:val="1"/>
      <w:numFmt w:val="decimal"/>
      <w:lvlText w:val="%1.%2.%3.%4.%5.%6.%7.%8."/>
      <w:lvlJc w:val="left"/>
      <w:pPr>
        <w:ind w:left="2700" w:hanging="1440"/>
      </w:pPr>
      <w:rPr>
        <w:rFonts w:asciiTheme="minorHAnsi" w:hAnsiTheme="minorHAnsi" w:cstheme="minorBidi" w:hint="default"/>
      </w:rPr>
    </w:lvl>
    <w:lvl w:ilvl="8">
      <w:start w:val="1"/>
      <w:numFmt w:val="decimal"/>
      <w:lvlText w:val="%1.%2.%3.%4.%5.%6.%7.%8.%9."/>
      <w:lvlJc w:val="left"/>
      <w:pPr>
        <w:ind w:left="3240" w:hanging="1800"/>
      </w:pPr>
      <w:rPr>
        <w:rFonts w:asciiTheme="minorHAnsi" w:hAnsiTheme="minorHAnsi" w:cstheme="minorBidi" w:hint="default"/>
      </w:rPr>
    </w:lvl>
  </w:abstractNum>
  <w:abstractNum w:abstractNumId="11" w15:restartNumberingAfterBreak="0">
    <w:nsid w:val="15093968"/>
    <w:multiLevelType w:val="multilevel"/>
    <w:tmpl w:val="FCDE977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11320"/>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3"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87F76EE"/>
    <w:multiLevelType w:val="multilevel"/>
    <w:tmpl w:val="45868A70"/>
    <w:lvl w:ilvl="0">
      <w:start w:val="8"/>
      <w:numFmt w:val="decimal"/>
      <w:lvlText w:val="%1."/>
      <w:lvlJc w:val="left"/>
      <w:pPr>
        <w:ind w:left="7023" w:hanging="360"/>
      </w:pPr>
      <w:rPr>
        <w:rFonts w:ascii="Times New Roman" w:hAnsi="Times New Roman" w:cs="Times New Roman" w:hint="default"/>
        <w:b w:val="0"/>
        <w:bCs/>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19AC0197"/>
    <w:multiLevelType w:val="hybridMultilevel"/>
    <w:tmpl w:val="A1C6AAD6"/>
    <w:lvl w:ilvl="0" w:tplc="64A46974">
      <w:start w:val="1"/>
      <w:numFmt w:val="decimal"/>
      <w:lvlText w:val="%1."/>
      <w:lvlJc w:val="left"/>
      <w:pPr>
        <w:ind w:left="720" w:hanging="360"/>
      </w:pPr>
      <w:rPr>
        <w:rFonts w:hint="default"/>
        <w:b/>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8"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05E29C9"/>
    <w:multiLevelType w:val="hybridMultilevel"/>
    <w:tmpl w:val="8BB8B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6" w15:restartNumberingAfterBreak="0">
    <w:nsid w:val="41E64BD8"/>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9" w15:restartNumberingAfterBreak="0">
    <w:nsid w:val="48B91AC1"/>
    <w:multiLevelType w:val="multilevel"/>
    <w:tmpl w:val="3B4AF6D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8" w:hanging="432"/>
      </w:pPr>
      <w:rPr>
        <w:b w:val="0"/>
        <w:bCs/>
        <w:i w:val="0"/>
        <w:color w:val="auto"/>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3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5AD61B70"/>
    <w:multiLevelType w:val="hybridMultilevel"/>
    <w:tmpl w:val="E610B8B4"/>
    <w:lvl w:ilvl="0" w:tplc="6C50D706">
      <w:start w:val="1"/>
      <w:numFmt w:val="lowerLetter"/>
      <w:lvlText w:val="%1)"/>
      <w:lvlJc w:val="left"/>
      <w:pPr>
        <w:ind w:left="720" w:hanging="360"/>
      </w:pPr>
      <w:rPr>
        <w:rFonts w:hint="default"/>
        <w:b/>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BF80533"/>
    <w:multiLevelType w:val="multilevel"/>
    <w:tmpl w:val="3B4AF6D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8" w:hanging="432"/>
      </w:pPr>
      <w:rPr>
        <w:b w:val="0"/>
        <w:bCs/>
        <w:i w:val="0"/>
        <w:color w:val="auto"/>
      </w:rPr>
    </w:lvl>
    <w:lvl w:ilvl="2">
      <w:start w:val="1"/>
      <w:numFmt w:val="decimal"/>
      <w:lvlText w:val="%1.%2.%3."/>
      <w:lvlJc w:val="left"/>
      <w:pPr>
        <w:ind w:left="3056"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220"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46"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9"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3E55797"/>
    <w:multiLevelType w:val="hybridMultilevel"/>
    <w:tmpl w:val="92B481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7428656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6" w15:restartNumberingAfterBreak="0">
    <w:nsid w:val="77135588"/>
    <w:multiLevelType w:val="multilevel"/>
    <w:tmpl w:val="0CDE172C"/>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789E1900"/>
    <w:multiLevelType w:val="hybridMultilevel"/>
    <w:tmpl w:val="BD0CE6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32"/>
  </w:num>
  <w:num w:numId="3" w16cid:durableId="67240723">
    <w:abstractNumId w:val="5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43"/>
  </w:num>
  <w:num w:numId="6" w16cid:durableId="539437606">
    <w:abstractNumId w:val="22"/>
  </w:num>
  <w:num w:numId="7" w16cid:durableId="435560697">
    <w:abstractNumId w:val="41"/>
  </w:num>
  <w:num w:numId="8" w16cid:durableId="2019580954">
    <w:abstractNumId w:val="9"/>
  </w:num>
  <w:num w:numId="9" w16cid:durableId="1581209167">
    <w:abstractNumId w:val="44"/>
  </w:num>
  <w:num w:numId="10" w16cid:durableId="174154108">
    <w:abstractNumId w:val="51"/>
  </w:num>
  <w:num w:numId="11" w16cid:durableId="1951282519">
    <w:abstractNumId w:val="16"/>
  </w:num>
  <w:num w:numId="12" w16cid:durableId="281688213">
    <w:abstractNumId w:val="21"/>
  </w:num>
  <w:num w:numId="13" w16cid:durableId="497232329">
    <w:abstractNumId w:val="27"/>
  </w:num>
  <w:num w:numId="14" w16cid:durableId="1268201393">
    <w:abstractNumId w:val="29"/>
  </w:num>
  <w:num w:numId="15" w16cid:durableId="623737141">
    <w:abstractNumId w:val="28"/>
  </w:num>
  <w:num w:numId="16" w16cid:durableId="153379233">
    <w:abstractNumId w:val="31"/>
  </w:num>
  <w:num w:numId="17" w16cid:durableId="122622430">
    <w:abstractNumId w:val="58"/>
  </w:num>
  <w:num w:numId="18" w16cid:durableId="801269905">
    <w:abstractNumId w:val="48"/>
  </w:num>
  <w:num w:numId="19" w16cid:durableId="238367769">
    <w:abstractNumId w:val="38"/>
  </w:num>
  <w:num w:numId="20" w16cid:durableId="2077513429">
    <w:abstractNumId w:val="47"/>
  </w:num>
  <w:num w:numId="21" w16cid:durableId="1858805926">
    <w:abstractNumId w:val="54"/>
  </w:num>
  <w:num w:numId="22" w16cid:durableId="1615212478">
    <w:abstractNumId w:val="25"/>
  </w:num>
  <w:num w:numId="23" w16cid:durableId="387801526">
    <w:abstractNumId w:val="19"/>
  </w:num>
  <w:num w:numId="24" w16cid:durableId="328992297">
    <w:abstractNumId w:val="42"/>
  </w:num>
  <w:num w:numId="25" w16cid:durableId="469252853">
    <w:abstractNumId w:val="1"/>
  </w:num>
  <w:num w:numId="26" w16cid:durableId="1464736256">
    <w:abstractNumId w:val="50"/>
  </w:num>
  <w:num w:numId="27" w16cid:durableId="1481966572">
    <w:abstractNumId w:val="30"/>
  </w:num>
  <w:num w:numId="28" w16cid:durableId="1983806291">
    <w:abstractNumId w:val="40"/>
  </w:num>
  <w:num w:numId="29" w16cid:durableId="16662925">
    <w:abstractNumId w:val="45"/>
  </w:num>
  <w:num w:numId="30" w16cid:durableId="792792002">
    <w:abstractNumId w:val="13"/>
  </w:num>
  <w:num w:numId="31" w16cid:durableId="773136102">
    <w:abstractNumId w:val="23"/>
  </w:num>
  <w:num w:numId="32" w16cid:durableId="1969776632">
    <w:abstractNumId w:val="4"/>
  </w:num>
  <w:num w:numId="33" w16cid:durableId="201333558">
    <w:abstractNumId w:val="34"/>
  </w:num>
  <w:num w:numId="34" w16cid:durableId="1017387093">
    <w:abstractNumId w:val="6"/>
  </w:num>
  <w:num w:numId="35" w16cid:durableId="449057596">
    <w:abstractNumId w:val="5"/>
  </w:num>
  <w:num w:numId="36" w16cid:durableId="1932202871">
    <w:abstractNumId w:val="10"/>
  </w:num>
  <w:num w:numId="37" w16cid:durableId="1572233863">
    <w:abstractNumId w:val="26"/>
  </w:num>
  <w:num w:numId="38" w16cid:durableId="1856454126">
    <w:abstractNumId w:val="12"/>
  </w:num>
  <w:num w:numId="39" w16cid:durableId="954143928">
    <w:abstractNumId w:val="53"/>
  </w:num>
  <w:num w:numId="40" w16cid:durableId="1152794496">
    <w:abstractNumId w:val="11"/>
  </w:num>
  <w:num w:numId="41" w16cid:durableId="1792476331">
    <w:abstractNumId w:val="33"/>
  </w:num>
  <w:num w:numId="42" w16cid:durableId="1178153852">
    <w:abstractNumId w:val="46"/>
  </w:num>
  <w:num w:numId="43" w16cid:durableId="1047610108">
    <w:abstractNumId w:val="17"/>
  </w:num>
  <w:num w:numId="44" w16cid:durableId="1182742852">
    <w:abstractNumId w:val="15"/>
  </w:num>
  <w:num w:numId="45" w16cid:durableId="863984061">
    <w:abstractNumId w:val="37"/>
  </w:num>
  <w:num w:numId="46" w16cid:durableId="81994410">
    <w:abstractNumId w:val="36"/>
  </w:num>
  <w:num w:numId="47" w16cid:durableId="123162010">
    <w:abstractNumId w:val="7"/>
  </w:num>
  <w:num w:numId="48" w16cid:durableId="44455239">
    <w:abstractNumId w:val="8"/>
  </w:num>
  <w:num w:numId="49" w16cid:durableId="970667226">
    <w:abstractNumId w:val="56"/>
  </w:num>
  <w:num w:numId="50" w16cid:durableId="706685902">
    <w:abstractNumId w:val="18"/>
  </w:num>
  <w:num w:numId="51" w16cid:durableId="13832095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202430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82043290">
    <w:abstractNumId w:val="39"/>
  </w:num>
  <w:num w:numId="54" w16cid:durableId="2055080713">
    <w:abstractNumId w:val="5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08188622">
    <w:abstractNumId w:val="49"/>
  </w:num>
  <w:num w:numId="56" w16cid:durableId="1851488009">
    <w:abstractNumId w:val="49"/>
  </w:num>
  <w:num w:numId="57" w16cid:durableId="738164686">
    <w:abstractNumId w:val="55"/>
  </w:num>
  <w:num w:numId="58" w16cid:durableId="835681469">
    <w:abstractNumId w:val="20"/>
  </w:num>
  <w:num w:numId="59" w16cid:durableId="1879121553">
    <w:abstractNumId w:val="57"/>
  </w:num>
  <w:num w:numId="60" w16cid:durableId="1413117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58371188">
    <w:abstractNumId w:val="36"/>
  </w:num>
  <w:num w:numId="62" w16cid:durableId="1549221027">
    <w:abstractNumId w:val="4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90179134">
    <w:abstractNumId w:val="35"/>
  </w:num>
  <w:num w:numId="64" w16cid:durableId="1052539137">
    <w:abstractNumId w:val="20"/>
  </w:num>
  <w:num w:numId="65" w16cid:durableId="575360299">
    <w:abstractNumId w:val="24"/>
  </w:num>
  <w:num w:numId="66" w16cid:durableId="181983335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524"/>
    <w:rsid w:val="000048EB"/>
    <w:rsid w:val="00004ADA"/>
    <w:rsid w:val="00004DFA"/>
    <w:rsid w:val="000050CB"/>
    <w:rsid w:val="00005320"/>
    <w:rsid w:val="000055CF"/>
    <w:rsid w:val="000059DF"/>
    <w:rsid w:val="00005F73"/>
    <w:rsid w:val="000061DE"/>
    <w:rsid w:val="000068AD"/>
    <w:rsid w:val="00006A07"/>
    <w:rsid w:val="00006B29"/>
    <w:rsid w:val="00006C07"/>
    <w:rsid w:val="000071F1"/>
    <w:rsid w:val="000077D0"/>
    <w:rsid w:val="000078D6"/>
    <w:rsid w:val="000078DE"/>
    <w:rsid w:val="00007B5E"/>
    <w:rsid w:val="00007DA1"/>
    <w:rsid w:val="00007DE8"/>
    <w:rsid w:val="0001018F"/>
    <w:rsid w:val="0001059D"/>
    <w:rsid w:val="000105DD"/>
    <w:rsid w:val="00010A3D"/>
    <w:rsid w:val="000113F9"/>
    <w:rsid w:val="00011417"/>
    <w:rsid w:val="00011538"/>
    <w:rsid w:val="000119D1"/>
    <w:rsid w:val="00011A57"/>
    <w:rsid w:val="00011B75"/>
    <w:rsid w:val="00011D82"/>
    <w:rsid w:val="000125C6"/>
    <w:rsid w:val="00012EE5"/>
    <w:rsid w:val="00012F22"/>
    <w:rsid w:val="00013BF4"/>
    <w:rsid w:val="00014260"/>
    <w:rsid w:val="00014E4E"/>
    <w:rsid w:val="0001514C"/>
    <w:rsid w:val="0001519A"/>
    <w:rsid w:val="00015D1E"/>
    <w:rsid w:val="000164BC"/>
    <w:rsid w:val="000169BB"/>
    <w:rsid w:val="00016C95"/>
    <w:rsid w:val="000171EF"/>
    <w:rsid w:val="0001746F"/>
    <w:rsid w:val="00017800"/>
    <w:rsid w:val="00017910"/>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71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7C4"/>
    <w:rsid w:val="000309E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A28"/>
    <w:rsid w:val="00036087"/>
    <w:rsid w:val="000363D8"/>
    <w:rsid w:val="00036724"/>
    <w:rsid w:val="000368C8"/>
    <w:rsid w:val="00036C43"/>
    <w:rsid w:val="00036E38"/>
    <w:rsid w:val="00036F17"/>
    <w:rsid w:val="0003773B"/>
    <w:rsid w:val="00037B79"/>
    <w:rsid w:val="00037FD2"/>
    <w:rsid w:val="0004021C"/>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2F13"/>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129"/>
    <w:rsid w:val="00047265"/>
    <w:rsid w:val="00047DFE"/>
    <w:rsid w:val="000511EE"/>
    <w:rsid w:val="00051465"/>
    <w:rsid w:val="00051583"/>
    <w:rsid w:val="00051E2C"/>
    <w:rsid w:val="000520CE"/>
    <w:rsid w:val="0005270F"/>
    <w:rsid w:val="000529F4"/>
    <w:rsid w:val="0005339E"/>
    <w:rsid w:val="00053CB9"/>
    <w:rsid w:val="00054372"/>
    <w:rsid w:val="000545FB"/>
    <w:rsid w:val="000546AE"/>
    <w:rsid w:val="00054E5E"/>
    <w:rsid w:val="00054EA1"/>
    <w:rsid w:val="000552E1"/>
    <w:rsid w:val="000552FD"/>
    <w:rsid w:val="000555D6"/>
    <w:rsid w:val="00055B02"/>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850"/>
    <w:rsid w:val="00060B1D"/>
    <w:rsid w:val="00060D42"/>
    <w:rsid w:val="000617B3"/>
    <w:rsid w:val="00062105"/>
    <w:rsid w:val="000621E0"/>
    <w:rsid w:val="00062730"/>
    <w:rsid w:val="000627BF"/>
    <w:rsid w:val="00062E00"/>
    <w:rsid w:val="00063432"/>
    <w:rsid w:val="00063525"/>
    <w:rsid w:val="00063617"/>
    <w:rsid w:val="000639F4"/>
    <w:rsid w:val="00063CD6"/>
    <w:rsid w:val="00064569"/>
    <w:rsid w:val="0006483E"/>
    <w:rsid w:val="00064D73"/>
    <w:rsid w:val="00065DD2"/>
    <w:rsid w:val="000660D1"/>
    <w:rsid w:val="00066158"/>
    <w:rsid w:val="0006715C"/>
    <w:rsid w:val="00067627"/>
    <w:rsid w:val="000678FE"/>
    <w:rsid w:val="000707F1"/>
    <w:rsid w:val="00070C64"/>
    <w:rsid w:val="00070E7E"/>
    <w:rsid w:val="00070FF1"/>
    <w:rsid w:val="00071159"/>
    <w:rsid w:val="0007191F"/>
    <w:rsid w:val="00071B3A"/>
    <w:rsid w:val="0007216C"/>
    <w:rsid w:val="00072524"/>
    <w:rsid w:val="00072590"/>
    <w:rsid w:val="0007268D"/>
    <w:rsid w:val="0007299B"/>
    <w:rsid w:val="00072A58"/>
    <w:rsid w:val="00073ABF"/>
    <w:rsid w:val="00073CDB"/>
    <w:rsid w:val="00074093"/>
    <w:rsid w:val="0007417E"/>
    <w:rsid w:val="000741C1"/>
    <w:rsid w:val="00074901"/>
    <w:rsid w:val="00074B7E"/>
    <w:rsid w:val="00074C0F"/>
    <w:rsid w:val="00074D75"/>
    <w:rsid w:val="00075378"/>
    <w:rsid w:val="00075846"/>
    <w:rsid w:val="00075B56"/>
    <w:rsid w:val="00076050"/>
    <w:rsid w:val="00076615"/>
    <w:rsid w:val="00076B0A"/>
    <w:rsid w:val="00076C66"/>
    <w:rsid w:val="000772C3"/>
    <w:rsid w:val="00077489"/>
    <w:rsid w:val="00077B5E"/>
    <w:rsid w:val="00077BEC"/>
    <w:rsid w:val="00077C4F"/>
    <w:rsid w:val="00080151"/>
    <w:rsid w:val="00080423"/>
    <w:rsid w:val="00080542"/>
    <w:rsid w:val="00080983"/>
    <w:rsid w:val="00080A38"/>
    <w:rsid w:val="00080B7B"/>
    <w:rsid w:val="0008125F"/>
    <w:rsid w:val="000818DA"/>
    <w:rsid w:val="00082027"/>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9DD"/>
    <w:rsid w:val="00086BF0"/>
    <w:rsid w:val="00087C15"/>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C49"/>
    <w:rsid w:val="00096DC3"/>
    <w:rsid w:val="000A03C7"/>
    <w:rsid w:val="000A080F"/>
    <w:rsid w:val="000A14BF"/>
    <w:rsid w:val="000A17BC"/>
    <w:rsid w:val="000A2197"/>
    <w:rsid w:val="000A2452"/>
    <w:rsid w:val="000A2FAF"/>
    <w:rsid w:val="000A328C"/>
    <w:rsid w:val="000A342E"/>
    <w:rsid w:val="000A3867"/>
    <w:rsid w:val="000A3868"/>
    <w:rsid w:val="000A3CC2"/>
    <w:rsid w:val="000A3DBB"/>
    <w:rsid w:val="000A43B5"/>
    <w:rsid w:val="000A44B1"/>
    <w:rsid w:val="000A49CF"/>
    <w:rsid w:val="000A4DAF"/>
    <w:rsid w:val="000A4E6D"/>
    <w:rsid w:val="000A4F30"/>
    <w:rsid w:val="000A53C9"/>
    <w:rsid w:val="000A5559"/>
    <w:rsid w:val="000A5ADB"/>
    <w:rsid w:val="000A5BB4"/>
    <w:rsid w:val="000A5C5F"/>
    <w:rsid w:val="000A5DB2"/>
    <w:rsid w:val="000A5E44"/>
    <w:rsid w:val="000A60FD"/>
    <w:rsid w:val="000A61EA"/>
    <w:rsid w:val="000A65F4"/>
    <w:rsid w:val="000A6CD7"/>
    <w:rsid w:val="000A6D04"/>
    <w:rsid w:val="000A6F21"/>
    <w:rsid w:val="000A704C"/>
    <w:rsid w:val="000A70AA"/>
    <w:rsid w:val="000A7C55"/>
    <w:rsid w:val="000B04F7"/>
    <w:rsid w:val="000B054B"/>
    <w:rsid w:val="000B05EC"/>
    <w:rsid w:val="000B0A26"/>
    <w:rsid w:val="000B113F"/>
    <w:rsid w:val="000B120D"/>
    <w:rsid w:val="000B161F"/>
    <w:rsid w:val="000B1C5F"/>
    <w:rsid w:val="000B1C66"/>
    <w:rsid w:val="000B1E4C"/>
    <w:rsid w:val="000B1FA4"/>
    <w:rsid w:val="000B243D"/>
    <w:rsid w:val="000B2853"/>
    <w:rsid w:val="000B2BB7"/>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B7F92"/>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21C"/>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3D58"/>
    <w:rsid w:val="000D4913"/>
    <w:rsid w:val="000D5D7D"/>
    <w:rsid w:val="000D5EF2"/>
    <w:rsid w:val="000D62BC"/>
    <w:rsid w:val="000D685F"/>
    <w:rsid w:val="000D6948"/>
    <w:rsid w:val="000D6C05"/>
    <w:rsid w:val="000D71CB"/>
    <w:rsid w:val="000D767D"/>
    <w:rsid w:val="000D7D8A"/>
    <w:rsid w:val="000E0331"/>
    <w:rsid w:val="000E039A"/>
    <w:rsid w:val="000E0D02"/>
    <w:rsid w:val="000E109E"/>
    <w:rsid w:val="000E13B7"/>
    <w:rsid w:val="000E1B46"/>
    <w:rsid w:val="000E21E8"/>
    <w:rsid w:val="000E2746"/>
    <w:rsid w:val="000E294B"/>
    <w:rsid w:val="000E2A08"/>
    <w:rsid w:val="000E2C31"/>
    <w:rsid w:val="000E2C57"/>
    <w:rsid w:val="000E343D"/>
    <w:rsid w:val="000E362B"/>
    <w:rsid w:val="000E3A02"/>
    <w:rsid w:val="000E3A92"/>
    <w:rsid w:val="000E4774"/>
    <w:rsid w:val="000E4E95"/>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074"/>
    <w:rsid w:val="000F4550"/>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9A7"/>
    <w:rsid w:val="00100C6B"/>
    <w:rsid w:val="00100CED"/>
    <w:rsid w:val="0010130D"/>
    <w:rsid w:val="001018CD"/>
    <w:rsid w:val="0010191B"/>
    <w:rsid w:val="0010226F"/>
    <w:rsid w:val="00102285"/>
    <w:rsid w:val="00102DC9"/>
    <w:rsid w:val="00102DDA"/>
    <w:rsid w:val="0010335B"/>
    <w:rsid w:val="001039CD"/>
    <w:rsid w:val="00103C94"/>
    <w:rsid w:val="001040C2"/>
    <w:rsid w:val="001044F5"/>
    <w:rsid w:val="001048B2"/>
    <w:rsid w:val="00104BCE"/>
    <w:rsid w:val="00104FA0"/>
    <w:rsid w:val="00105098"/>
    <w:rsid w:val="001052D6"/>
    <w:rsid w:val="00105BAA"/>
    <w:rsid w:val="001061E4"/>
    <w:rsid w:val="0010620F"/>
    <w:rsid w:val="001063E4"/>
    <w:rsid w:val="001069A6"/>
    <w:rsid w:val="00106F13"/>
    <w:rsid w:val="00106FBA"/>
    <w:rsid w:val="001071AE"/>
    <w:rsid w:val="001079D6"/>
    <w:rsid w:val="00107B84"/>
    <w:rsid w:val="00107C5B"/>
    <w:rsid w:val="00107D43"/>
    <w:rsid w:val="00107DB9"/>
    <w:rsid w:val="00107E49"/>
    <w:rsid w:val="00107F99"/>
    <w:rsid w:val="00110AD1"/>
    <w:rsid w:val="00111B06"/>
    <w:rsid w:val="00111F92"/>
    <w:rsid w:val="0011202D"/>
    <w:rsid w:val="00112328"/>
    <w:rsid w:val="00112A87"/>
    <w:rsid w:val="00113451"/>
    <w:rsid w:val="00113589"/>
    <w:rsid w:val="001137C0"/>
    <w:rsid w:val="001138B1"/>
    <w:rsid w:val="00113902"/>
    <w:rsid w:val="00113ADF"/>
    <w:rsid w:val="00113FCF"/>
    <w:rsid w:val="00114306"/>
    <w:rsid w:val="00114B75"/>
    <w:rsid w:val="00114BB1"/>
    <w:rsid w:val="00114CD1"/>
    <w:rsid w:val="0011607A"/>
    <w:rsid w:val="001161FD"/>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292"/>
    <w:rsid w:val="00124331"/>
    <w:rsid w:val="00124470"/>
    <w:rsid w:val="001247AB"/>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387"/>
    <w:rsid w:val="001373E7"/>
    <w:rsid w:val="001378BC"/>
    <w:rsid w:val="00137BFE"/>
    <w:rsid w:val="00137CC9"/>
    <w:rsid w:val="00140192"/>
    <w:rsid w:val="0014081F"/>
    <w:rsid w:val="00140B39"/>
    <w:rsid w:val="00140FDE"/>
    <w:rsid w:val="0014146B"/>
    <w:rsid w:val="001415AB"/>
    <w:rsid w:val="00141762"/>
    <w:rsid w:val="0014183D"/>
    <w:rsid w:val="00141B89"/>
    <w:rsid w:val="00141C9B"/>
    <w:rsid w:val="00141E73"/>
    <w:rsid w:val="00141FFB"/>
    <w:rsid w:val="00143C56"/>
    <w:rsid w:val="00144450"/>
    <w:rsid w:val="00145A42"/>
    <w:rsid w:val="00145C7F"/>
    <w:rsid w:val="00146140"/>
    <w:rsid w:val="00146742"/>
    <w:rsid w:val="001469F6"/>
    <w:rsid w:val="00147147"/>
    <w:rsid w:val="001476F5"/>
    <w:rsid w:val="001478B0"/>
    <w:rsid w:val="00150073"/>
    <w:rsid w:val="00150301"/>
    <w:rsid w:val="001503A8"/>
    <w:rsid w:val="001515A9"/>
    <w:rsid w:val="00151BC4"/>
    <w:rsid w:val="00151CA1"/>
    <w:rsid w:val="001528F1"/>
    <w:rsid w:val="00152C92"/>
    <w:rsid w:val="00152FE3"/>
    <w:rsid w:val="001535CE"/>
    <w:rsid w:val="00153999"/>
    <w:rsid w:val="00153C92"/>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268"/>
    <w:rsid w:val="00163394"/>
    <w:rsid w:val="001637FA"/>
    <w:rsid w:val="00163A72"/>
    <w:rsid w:val="00163F67"/>
    <w:rsid w:val="00164225"/>
    <w:rsid w:val="001642C5"/>
    <w:rsid w:val="001645B0"/>
    <w:rsid w:val="001648FF"/>
    <w:rsid w:val="0016498D"/>
    <w:rsid w:val="00165005"/>
    <w:rsid w:val="00165016"/>
    <w:rsid w:val="00165FB0"/>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32E"/>
    <w:rsid w:val="00173621"/>
    <w:rsid w:val="00173E6B"/>
    <w:rsid w:val="00173EAD"/>
    <w:rsid w:val="00174049"/>
    <w:rsid w:val="0017488D"/>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389"/>
    <w:rsid w:val="0018090B"/>
    <w:rsid w:val="00180A32"/>
    <w:rsid w:val="00180DCA"/>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44"/>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1F9"/>
    <w:rsid w:val="00186254"/>
    <w:rsid w:val="00186422"/>
    <w:rsid w:val="00186975"/>
    <w:rsid w:val="00186ACC"/>
    <w:rsid w:val="00186CF2"/>
    <w:rsid w:val="00186F9E"/>
    <w:rsid w:val="00187746"/>
    <w:rsid w:val="001879B3"/>
    <w:rsid w:val="00187CE4"/>
    <w:rsid w:val="00187D0B"/>
    <w:rsid w:val="00190439"/>
    <w:rsid w:val="00190642"/>
    <w:rsid w:val="00190C42"/>
    <w:rsid w:val="00190CFF"/>
    <w:rsid w:val="0019137D"/>
    <w:rsid w:val="00191A2D"/>
    <w:rsid w:val="00191BF6"/>
    <w:rsid w:val="001921C9"/>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66E"/>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1D7"/>
    <w:rsid w:val="001A53D1"/>
    <w:rsid w:val="001A56BD"/>
    <w:rsid w:val="001A581B"/>
    <w:rsid w:val="001A622C"/>
    <w:rsid w:val="001A6961"/>
    <w:rsid w:val="001A6E7A"/>
    <w:rsid w:val="001A6F2A"/>
    <w:rsid w:val="001A7062"/>
    <w:rsid w:val="001A708F"/>
    <w:rsid w:val="001A70BB"/>
    <w:rsid w:val="001A71C0"/>
    <w:rsid w:val="001A755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29D4"/>
    <w:rsid w:val="001B2DF0"/>
    <w:rsid w:val="001B303B"/>
    <w:rsid w:val="001B3461"/>
    <w:rsid w:val="001B44C3"/>
    <w:rsid w:val="001B52A6"/>
    <w:rsid w:val="001B55C1"/>
    <w:rsid w:val="001B5B56"/>
    <w:rsid w:val="001B5D4B"/>
    <w:rsid w:val="001B653D"/>
    <w:rsid w:val="001B6798"/>
    <w:rsid w:val="001B6983"/>
    <w:rsid w:val="001B6E61"/>
    <w:rsid w:val="001B749E"/>
    <w:rsid w:val="001B7E18"/>
    <w:rsid w:val="001C0337"/>
    <w:rsid w:val="001C1147"/>
    <w:rsid w:val="001C1694"/>
    <w:rsid w:val="001C2159"/>
    <w:rsid w:val="001C256D"/>
    <w:rsid w:val="001C2688"/>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4B4B"/>
    <w:rsid w:val="001D4D41"/>
    <w:rsid w:val="001D4DDF"/>
    <w:rsid w:val="001D4E74"/>
    <w:rsid w:val="001D5234"/>
    <w:rsid w:val="001D53D1"/>
    <w:rsid w:val="001D55D6"/>
    <w:rsid w:val="001D5865"/>
    <w:rsid w:val="001D5C1E"/>
    <w:rsid w:val="001D5CEB"/>
    <w:rsid w:val="001D5F45"/>
    <w:rsid w:val="001D6031"/>
    <w:rsid w:val="001D6755"/>
    <w:rsid w:val="001D6810"/>
    <w:rsid w:val="001D6846"/>
    <w:rsid w:val="001D685F"/>
    <w:rsid w:val="001D6CA4"/>
    <w:rsid w:val="001D6E5A"/>
    <w:rsid w:val="001D709F"/>
    <w:rsid w:val="001D7D59"/>
    <w:rsid w:val="001D7DE2"/>
    <w:rsid w:val="001D7E8A"/>
    <w:rsid w:val="001D7EB2"/>
    <w:rsid w:val="001E052B"/>
    <w:rsid w:val="001E08D6"/>
    <w:rsid w:val="001E0AC2"/>
    <w:rsid w:val="001E0BC7"/>
    <w:rsid w:val="001E0BCF"/>
    <w:rsid w:val="001E0C3C"/>
    <w:rsid w:val="001E0DFE"/>
    <w:rsid w:val="001E0FE6"/>
    <w:rsid w:val="001E11D4"/>
    <w:rsid w:val="001E163D"/>
    <w:rsid w:val="001E1682"/>
    <w:rsid w:val="001E1ADD"/>
    <w:rsid w:val="001E2992"/>
    <w:rsid w:val="001E2ACB"/>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D24"/>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BAE"/>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0F3E"/>
    <w:rsid w:val="00201202"/>
    <w:rsid w:val="00201262"/>
    <w:rsid w:val="002012CE"/>
    <w:rsid w:val="00201314"/>
    <w:rsid w:val="002015D1"/>
    <w:rsid w:val="002019DD"/>
    <w:rsid w:val="00201A2C"/>
    <w:rsid w:val="00201BDF"/>
    <w:rsid w:val="00201D5B"/>
    <w:rsid w:val="00202075"/>
    <w:rsid w:val="002027B1"/>
    <w:rsid w:val="00202A4C"/>
    <w:rsid w:val="0020355E"/>
    <w:rsid w:val="00203CC9"/>
    <w:rsid w:val="00204898"/>
    <w:rsid w:val="0020556F"/>
    <w:rsid w:val="00205D98"/>
    <w:rsid w:val="0020624E"/>
    <w:rsid w:val="00206530"/>
    <w:rsid w:val="00206675"/>
    <w:rsid w:val="0020673A"/>
    <w:rsid w:val="00206891"/>
    <w:rsid w:val="00206A63"/>
    <w:rsid w:val="00206B35"/>
    <w:rsid w:val="0020741D"/>
    <w:rsid w:val="00207617"/>
    <w:rsid w:val="00207B8D"/>
    <w:rsid w:val="00210396"/>
    <w:rsid w:val="00210550"/>
    <w:rsid w:val="002105E8"/>
    <w:rsid w:val="00210A67"/>
    <w:rsid w:val="00210E37"/>
    <w:rsid w:val="002110EC"/>
    <w:rsid w:val="00211101"/>
    <w:rsid w:val="00211649"/>
    <w:rsid w:val="0021199A"/>
    <w:rsid w:val="00211B21"/>
    <w:rsid w:val="00211F34"/>
    <w:rsid w:val="0021203F"/>
    <w:rsid w:val="002125C4"/>
    <w:rsid w:val="00212878"/>
    <w:rsid w:val="00212EFC"/>
    <w:rsid w:val="00213352"/>
    <w:rsid w:val="002138B5"/>
    <w:rsid w:val="00213ECA"/>
    <w:rsid w:val="002148A5"/>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9DF"/>
    <w:rsid w:val="00220EC1"/>
    <w:rsid w:val="00221143"/>
    <w:rsid w:val="00221B28"/>
    <w:rsid w:val="00222296"/>
    <w:rsid w:val="002225FE"/>
    <w:rsid w:val="00222B13"/>
    <w:rsid w:val="002233F1"/>
    <w:rsid w:val="00223445"/>
    <w:rsid w:val="002235A8"/>
    <w:rsid w:val="002238DE"/>
    <w:rsid w:val="00223F96"/>
    <w:rsid w:val="002243FF"/>
    <w:rsid w:val="002247E4"/>
    <w:rsid w:val="00224B3A"/>
    <w:rsid w:val="002256A6"/>
    <w:rsid w:val="00225AC2"/>
    <w:rsid w:val="002261D0"/>
    <w:rsid w:val="0022687D"/>
    <w:rsid w:val="00226F76"/>
    <w:rsid w:val="002270D4"/>
    <w:rsid w:val="00227246"/>
    <w:rsid w:val="002276C6"/>
    <w:rsid w:val="002278CB"/>
    <w:rsid w:val="00227A27"/>
    <w:rsid w:val="00227F4A"/>
    <w:rsid w:val="002303AA"/>
    <w:rsid w:val="00230B84"/>
    <w:rsid w:val="00230DAC"/>
    <w:rsid w:val="0023117B"/>
    <w:rsid w:val="0023144C"/>
    <w:rsid w:val="0023149B"/>
    <w:rsid w:val="00231D84"/>
    <w:rsid w:val="002322DB"/>
    <w:rsid w:val="0023268C"/>
    <w:rsid w:val="00232F0C"/>
    <w:rsid w:val="00233879"/>
    <w:rsid w:val="00233907"/>
    <w:rsid w:val="00233F7C"/>
    <w:rsid w:val="002348A6"/>
    <w:rsid w:val="00234950"/>
    <w:rsid w:val="00234BD5"/>
    <w:rsid w:val="00235137"/>
    <w:rsid w:val="00235366"/>
    <w:rsid w:val="00235DA2"/>
    <w:rsid w:val="00235E8A"/>
    <w:rsid w:val="00235EC2"/>
    <w:rsid w:val="00236112"/>
    <w:rsid w:val="0023625C"/>
    <w:rsid w:val="00236904"/>
    <w:rsid w:val="00236CB7"/>
    <w:rsid w:val="00236FBE"/>
    <w:rsid w:val="002373D4"/>
    <w:rsid w:val="00237720"/>
    <w:rsid w:val="00237940"/>
    <w:rsid w:val="002401A9"/>
    <w:rsid w:val="0024077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1F0B"/>
    <w:rsid w:val="0025281D"/>
    <w:rsid w:val="00252B05"/>
    <w:rsid w:val="00252E0F"/>
    <w:rsid w:val="00253175"/>
    <w:rsid w:val="00253AD9"/>
    <w:rsid w:val="00254750"/>
    <w:rsid w:val="002547C0"/>
    <w:rsid w:val="00255C13"/>
    <w:rsid w:val="00255D47"/>
    <w:rsid w:val="00256105"/>
    <w:rsid w:val="00256B61"/>
    <w:rsid w:val="00256C48"/>
    <w:rsid w:val="00256EE9"/>
    <w:rsid w:val="00256F0E"/>
    <w:rsid w:val="00256F5C"/>
    <w:rsid w:val="002570A6"/>
    <w:rsid w:val="00257430"/>
    <w:rsid w:val="00257C11"/>
    <w:rsid w:val="00257C1E"/>
    <w:rsid w:val="00260001"/>
    <w:rsid w:val="002600F8"/>
    <w:rsid w:val="00260260"/>
    <w:rsid w:val="00260299"/>
    <w:rsid w:val="0026050F"/>
    <w:rsid w:val="00260658"/>
    <w:rsid w:val="002610AC"/>
    <w:rsid w:val="00261231"/>
    <w:rsid w:val="00261237"/>
    <w:rsid w:val="00261C0D"/>
    <w:rsid w:val="00261F60"/>
    <w:rsid w:val="00262277"/>
    <w:rsid w:val="0026264F"/>
    <w:rsid w:val="002627D5"/>
    <w:rsid w:val="00262AFC"/>
    <w:rsid w:val="00262BBB"/>
    <w:rsid w:val="00264149"/>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5F90"/>
    <w:rsid w:val="002663D0"/>
    <w:rsid w:val="002664BD"/>
    <w:rsid w:val="002668AF"/>
    <w:rsid w:val="002669C8"/>
    <w:rsid w:val="00266A2C"/>
    <w:rsid w:val="00266EBF"/>
    <w:rsid w:val="00267313"/>
    <w:rsid w:val="002673D6"/>
    <w:rsid w:val="00267475"/>
    <w:rsid w:val="002674A8"/>
    <w:rsid w:val="00267BEF"/>
    <w:rsid w:val="002705D3"/>
    <w:rsid w:val="00270675"/>
    <w:rsid w:val="002706A7"/>
    <w:rsid w:val="00270881"/>
    <w:rsid w:val="00270D13"/>
    <w:rsid w:val="00270DA8"/>
    <w:rsid w:val="00270F2F"/>
    <w:rsid w:val="00271330"/>
    <w:rsid w:val="00271331"/>
    <w:rsid w:val="002718EC"/>
    <w:rsid w:val="00271D1E"/>
    <w:rsid w:val="00271E67"/>
    <w:rsid w:val="00272560"/>
    <w:rsid w:val="002729FC"/>
    <w:rsid w:val="00272B3F"/>
    <w:rsid w:val="00272E48"/>
    <w:rsid w:val="002735FE"/>
    <w:rsid w:val="00273BA5"/>
    <w:rsid w:val="002740C7"/>
    <w:rsid w:val="0027410F"/>
    <w:rsid w:val="00274119"/>
    <w:rsid w:val="0027468C"/>
    <w:rsid w:val="00274A20"/>
    <w:rsid w:val="0027529F"/>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161E"/>
    <w:rsid w:val="0028231E"/>
    <w:rsid w:val="0028250D"/>
    <w:rsid w:val="00282674"/>
    <w:rsid w:val="002828BD"/>
    <w:rsid w:val="002829F1"/>
    <w:rsid w:val="00282C2B"/>
    <w:rsid w:val="00282E99"/>
    <w:rsid w:val="0028302A"/>
    <w:rsid w:val="0028361A"/>
    <w:rsid w:val="00283661"/>
    <w:rsid w:val="00283782"/>
    <w:rsid w:val="00283A11"/>
    <w:rsid w:val="0028508D"/>
    <w:rsid w:val="002856D4"/>
    <w:rsid w:val="00285832"/>
    <w:rsid w:val="00285D35"/>
    <w:rsid w:val="00285FB1"/>
    <w:rsid w:val="00285FBB"/>
    <w:rsid w:val="00286074"/>
    <w:rsid w:val="002860B3"/>
    <w:rsid w:val="002869E2"/>
    <w:rsid w:val="00286BEC"/>
    <w:rsid w:val="00287C52"/>
    <w:rsid w:val="00290754"/>
    <w:rsid w:val="00290F41"/>
    <w:rsid w:val="00291AB7"/>
    <w:rsid w:val="00291BD6"/>
    <w:rsid w:val="00292553"/>
    <w:rsid w:val="00292AA0"/>
    <w:rsid w:val="00292F82"/>
    <w:rsid w:val="00292FEB"/>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5A00"/>
    <w:rsid w:val="002963AF"/>
    <w:rsid w:val="0029654F"/>
    <w:rsid w:val="00296763"/>
    <w:rsid w:val="0029754A"/>
    <w:rsid w:val="00297B72"/>
    <w:rsid w:val="002A003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06D"/>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7F4"/>
    <w:rsid w:val="002B29D1"/>
    <w:rsid w:val="002B2F01"/>
    <w:rsid w:val="002B367F"/>
    <w:rsid w:val="002B39CC"/>
    <w:rsid w:val="002B3C9F"/>
    <w:rsid w:val="002B4F08"/>
    <w:rsid w:val="002B5173"/>
    <w:rsid w:val="002B5B57"/>
    <w:rsid w:val="002B5BDE"/>
    <w:rsid w:val="002B5C47"/>
    <w:rsid w:val="002B5C7E"/>
    <w:rsid w:val="002B5DB9"/>
    <w:rsid w:val="002B6F10"/>
    <w:rsid w:val="002B75D5"/>
    <w:rsid w:val="002B7AFE"/>
    <w:rsid w:val="002B7B4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6AE2"/>
    <w:rsid w:val="002E00A4"/>
    <w:rsid w:val="002E0279"/>
    <w:rsid w:val="002E0A2C"/>
    <w:rsid w:val="002E0DB6"/>
    <w:rsid w:val="002E0FD2"/>
    <w:rsid w:val="002E1080"/>
    <w:rsid w:val="002E11C0"/>
    <w:rsid w:val="002E12DD"/>
    <w:rsid w:val="002E1850"/>
    <w:rsid w:val="002E1A5A"/>
    <w:rsid w:val="002E204F"/>
    <w:rsid w:val="002E2071"/>
    <w:rsid w:val="002E2BAA"/>
    <w:rsid w:val="002E2E5A"/>
    <w:rsid w:val="002E3712"/>
    <w:rsid w:val="002E3904"/>
    <w:rsid w:val="002E3A0F"/>
    <w:rsid w:val="002E3B61"/>
    <w:rsid w:val="002E3E11"/>
    <w:rsid w:val="002E3EA3"/>
    <w:rsid w:val="002E4717"/>
    <w:rsid w:val="002E4AB6"/>
    <w:rsid w:val="002E4F41"/>
    <w:rsid w:val="002E4FE8"/>
    <w:rsid w:val="002E52E6"/>
    <w:rsid w:val="002E5BCF"/>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350"/>
    <w:rsid w:val="002F1C40"/>
    <w:rsid w:val="002F254A"/>
    <w:rsid w:val="002F3219"/>
    <w:rsid w:val="002F38BE"/>
    <w:rsid w:val="002F40BC"/>
    <w:rsid w:val="002F4788"/>
    <w:rsid w:val="002F4878"/>
    <w:rsid w:val="002F508A"/>
    <w:rsid w:val="002F583E"/>
    <w:rsid w:val="002F5D3E"/>
    <w:rsid w:val="002F5D54"/>
    <w:rsid w:val="002F5E5D"/>
    <w:rsid w:val="002F6095"/>
    <w:rsid w:val="002F621F"/>
    <w:rsid w:val="002F659D"/>
    <w:rsid w:val="002F6AC6"/>
    <w:rsid w:val="002F6B4F"/>
    <w:rsid w:val="002F6F64"/>
    <w:rsid w:val="002F7631"/>
    <w:rsid w:val="002F792C"/>
    <w:rsid w:val="002F7C90"/>
    <w:rsid w:val="003004FA"/>
    <w:rsid w:val="00300616"/>
    <w:rsid w:val="0030079E"/>
    <w:rsid w:val="003008CD"/>
    <w:rsid w:val="003013A0"/>
    <w:rsid w:val="0030147D"/>
    <w:rsid w:val="003017F2"/>
    <w:rsid w:val="003019A0"/>
    <w:rsid w:val="003025EB"/>
    <w:rsid w:val="00302681"/>
    <w:rsid w:val="00302B47"/>
    <w:rsid w:val="00302C77"/>
    <w:rsid w:val="00303555"/>
    <w:rsid w:val="00303585"/>
    <w:rsid w:val="00303D60"/>
    <w:rsid w:val="003043CE"/>
    <w:rsid w:val="003049DE"/>
    <w:rsid w:val="00304CF0"/>
    <w:rsid w:val="00304E76"/>
    <w:rsid w:val="003054F1"/>
    <w:rsid w:val="00305A47"/>
    <w:rsid w:val="00305A9E"/>
    <w:rsid w:val="00305CF7"/>
    <w:rsid w:val="00305D27"/>
    <w:rsid w:val="00305E94"/>
    <w:rsid w:val="0030653B"/>
    <w:rsid w:val="003067D4"/>
    <w:rsid w:val="00306B1C"/>
    <w:rsid w:val="00306CE7"/>
    <w:rsid w:val="00306E66"/>
    <w:rsid w:val="00306FA0"/>
    <w:rsid w:val="003074F3"/>
    <w:rsid w:val="00307D4F"/>
    <w:rsid w:val="003100EA"/>
    <w:rsid w:val="00310A96"/>
    <w:rsid w:val="00310BEE"/>
    <w:rsid w:val="00310D47"/>
    <w:rsid w:val="003111F2"/>
    <w:rsid w:val="00311492"/>
    <w:rsid w:val="00311C89"/>
    <w:rsid w:val="00311D8F"/>
    <w:rsid w:val="00311ECC"/>
    <w:rsid w:val="00313102"/>
    <w:rsid w:val="00313F7E"/>
    <w:rsid w:val="003140FF"/>
    <w:rsid w:val="003145DA"/>
    <w:rsid w:val="003147B7"/>
    <w:rsid w:val="0031499A"/>
    <w:rsid w:val="00314BF6"/>
    <w:rsid w:val="00315619"/>
    <w:rsid w:val="003157C6"/>
    <w:rsid w:val="003159CD"/>
    <w:rsid w:val="00315B2C"/>
    <w:rsid w:val="00315CB5"/>
    <w:rsid w:val="00316326"/>
    <w:rsid w:val="00316E2A"/>
    <w:rsid w:val="00316EF7"/>
    <w:rsid w:val="00317089"/>
    <w:rsid w:val="00317687"/>
    <w:rsid w:val="00317A6A"/>
    <w:rsid w:val="00317E9B"/>
    <w:rsid w:val="00317ED3"/>
    <w:rsid w:val="0032006F"/>
    <w:rsid w:val="0032077E"/>
    <w:rsid w:val="00320DA3"/>
    <w:rsid w:val="00320E66"/>
    <w:rsid w:val="00321925"/>
    <w:rsid w:val="00321C09"/>
    <w:rsid w:val="00321CB0"/>
    <w:rsid w:val="00322039"/>
    <w:rsid w:val="00322509"/>
    <w:rsid w:val="003226F2"/>
    <w:rsid w:val="00323480"/>
    <w:rsid w:val="003234E3"/>
    <w:rsid w:val="0032395D"/>
    <w:rsid w:val="003239A8"/>
    <w:rsid w:val="00323C64"/>
    <w:rsid w:val="00323CD4"/>
    <w:rsid w:val="00323F01"/>
    <w:rsid w:val="0032462A"/>
    <w:rsid w:val="00324B5D"/>
    <w:rsid w:val="00324D74"/>
    <w:rsid w:val="00325416"/>
    <w:rsid w:val="00325ABE"/>
    <w:rsid w:val="00325B6D"/>
    <w:rsid w:val="00325C96"/>
    <w:rsid w:val="00326372"/>
    <w:rsid w:val="00326E66"/>
    <w:rsid w:val="00327887"/>
    <w:rsid w:val="00327AAF"/>
    <w:rsid w:val="00327DC8"/>
    <w:rsid w:val="00327E10"/>
    <w:rsid w:val="003301F5"/>
    <w:rsid w:val="003303B5"/>
    <w:rsid w:val="003304E9"/>
    <w:rsid w:val="003306E9"/>
    <w:rsid w:val="00330CA6"/>
    <w:rsid w:val="00331531"/>
    <w:rsid w:val="003317A4"/>
    <w:rsid w:val="00332113"/>
    <w:rsid w:val="00332E99"/>
    <w:rsid w:val="003331AB"/>
    <w:rsid w:val="00333224"/>
    <w:rsid w:val="0033378F"/>
    <w:rsid w:val="00333AC6"/>
    <w:rsid w:val="003348DE"/>
    <w:rsid w:val="00334DBE"/>
    <w:rsid w:val="003356C6"/>
    <w:rsid w:val="00335AE8"/>
    <w:rsid w:val="00335CFA"/>
    <w:rsid w:val="00335DF2"/>
    <w:rsid w:val="00336D43"/>
    <w:rsid w:val="0033748E"/>
    <w:rsid w:val="00337B25"/>
    <w:rsid w:val="00337D4E"/>
    <w:rsid w:val="00337DE1"/>
    <w:rsid w:val="0034028D"/>
    <w:rsid w:val="003405C0"/>
    <w:rsid w:val="00341138"/>
    <w:rsid w:val="003413EF"/>
    <w:rsid w:val="00341A59"/>
    <w:rsid w:val="00342372"/>
    <w:rsid w:val="003426C9"/>
    <w:rsid w:val="00342F60"/>
    <w:rsid w:val="00342FE2"/>
    <w:rsid w:val="0034328A"/>
    <w:rsid w:val="003437E3"/>
    <w:rsid w:val="00343D54"/>
    <w:rsid w:val="00344ED6"/>
    <w:rsid w:val="00344FA7"/>
    <w:rsid w:val="003453FC"/>
    <w:rsid w:val="00345ABD"/>
    <w:rsid w:val="00345F05"/>
    <w:rsid w:val="00345F55"/>
    <w:rsid w:val="00346257"/>
    <w:rsid w:val="003463DC"/>
    <w:rsid w:val="003464E1"/>
    <w:rsid w:val="003468B4"/>
    <w:rsid w:val="00346A88"/>
    <w:rsid w:val="00346E5D"/>
    <w:rsid w:val="00347225"/>
    <w:rsid w:val="00347390"/>
    <w:rsid w:val="00347465"/>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5D45"/>
    <w:rsid w:val="00356C96"/>
    <w:rsid w:val="00356DC5"/>
    <w:rsid w:val="00356FCC"/>
    <w:rsid w:val="00357097"/>
    <w:rsid w:val="003570D6"/>
    <w:rsid w:val="00357338"/>
    <w:rsid w:val="00357927"/>
    <w:rsid w:val="00357EDB"/>
    <w:rsid w:val="00360583"/>
    <w:rsid w:val="00360619"/>
    <w:rsid w:val="003607C4"/>
    <w:rsid w:val="00360DB9"/>
    <w:rsid w:val="00361539"/>
    <w:rsid w:val="00361638"/>
    <w:rsid w:val="003618FF"/>
    <w:rsid w:val="003620DC"/>
    <w:rsid w:val="0036271C"/>
    <w:rsid w:val="0036297F"/>
    <w:rsid w:val="00362998"/>
    <w:rsid w:val="003629AF"/>
    <w:rsid w:val="00362B32"/>
    <w:rsid w:val="00362BE1"/>
    <w:rsid w:val="003636F3"/>
    <w:rsid w:val="003639E5"/>
    <w:rsid w:val="0036434E"/>
    <w:rsid w:val="00364706"/>
    <w:rsid w:val="0036476F"/>
    <w:rsid w:val="003648B5"/>
    <w:rsid w:val="003653E0"/>
    <w:rsid w:val="0036545F"/>
    <w:rsid w:val="00365B6B"/>
    <w:rsid w:val="00366978"/>
    <w:rsid w:val="003672F6"/>
    <w:rsid w:val="0036732C"/>
    <w:rsid w:val="003674B0"/>
    <w:rsid w:val="0036777D"/>
    <w:rsid w:val="00367AD1"/>
    <w:rsid w:val="00367CC1"/>
    <w:rsid w:val="00370007"/>
    <w:rsid w:val="0037099A"/>
    <w:rsid w:val="00370EB0"/>
    <w:rsid w:val="003710DE"/>
    <w:rsid w:val="003713DD"/>
    <w:rsid w:val="003714C9"/>
    <w:rsid w:val="0037154B"/>
    <w:rsid w:val="003715D3"/>
    <w:rsid w:val="00372044"/>
    <w:rsid w:val="00372191"/>
    <w:rsid w:val="003727CD"/>
    <w:rsid w:val="00372826"/>
    <w:rsid w:val="00372E32"/>
    <w:rsid w:val="00372EE8"/>
    <w:rsid w:val="00373514"/>
    <w:rsid w:val="00373A9F"/>
    <w:rsid w:val="003746C7"/>
    <w:rsid w:val="00374C42"/>
    <w:rsid w:val="003750AE"/>
    <w:rsid w:val="003761ED"/>
    <w:rsid w:val="00376B69"/>
    <w:rsid w:val="00376D25"/>
    <w:rsid w:val="0037781B"/>
    <w:rsid w:val="00377AE6"/>
    <w:rsid w:val="00377C5D"/>
    <w:rsid w:val="003800A8"/>
    <w:rsid w:val="00380850"/>
    <w:rsid w:val="00380BBA"/>
    <w:rsid w:val="00380CB6"/>
    <w:rsid w:val="00381447"/>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1E"/>
    <w:rsid w:val="00385924"/>
    <w:rsid w:val="00385AA8"/>
    <w:rsid w:val="003863FF"/>
    <w:rsid w:val="003866D6"/>
    <w:rsid w:val="00387386"/>
    <w:rsid w:val="00387569"/>
    <w:rsid w:val="003878DA"/>
    <w:rsid w:val="003879D8"/>
    <w:rsid w:val="00387EAB"/>
    <w:rsid w:val="00390024"/>
    <w:rsid w:val="003902FC"/>
    <w:rsid w:val="00390500"/>
    <w:rsid w:val="003914A9"/>
    <w:rsid w:val="00391AA0"/>
    <w:rsid w:val="00391D76"/>
    <w:rsid w:val="00391DA9"/>
    <w:rsid w:val="00392221"/>
    <w:rsid w:val="003927A0"/>
    <w:rsid w:val="003928B1"/>
    <w:rsid w:val="00392DE0"/>
    <w:rsid w:val="00392F42"/>
    <w:rsid w:val="003931D4"/>
    <w:rsid w:val="00393564"/>
    <w:rsid w:val="003937DB"/>
    <w:rsid w:val="003939BE"/>
    <w:rsid w:val="00393CCF"/>
    <w:rsid w:val="00393EA3"/>
    <w:rsid w:val="00393F8E"/>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163"/>
    <w:rsid w:val="0039623C"/>
    <w:rsid w:val="0039634C"/>
    <w:rsid w:val="003964EE"/>
    <w:rsid w:val="00396651"/>
    <w:rsid w:val="0039708E"/>
    <w:rsid w:val="00397FD3"/>
    <w:rsid w:val="003A048F"/>
    <w:rsid w:val="003A09CB"/>
    <w:rsid w:val="003A0A24"/>
    <w:rsid w:val="003A14B5"/>
    <w:rsid w:val="003A1963"/>
    <w:rsid w:val="003A1E06"/>
    <w:rsid w:val="003A2165"/>
    <w:rsid w:val="003A2570"/>
    <w:rsid w:val="003A26D6"/>
    <w:rsid w:val="003A2BCE"/>
    <w:rsid w:val="003A32A5"/>
    <w:rsid w:val="003A34BA"/>
    <w:rsid w:val="003A38C3"/>
    <w:rsid w:val="003A3BE5"/>
    <w:rsid w:val="003A3DE3"/>
    <w:rsid w:val="003A44CF"/>
    <w:rsid w:val="003A4E0D"/>
    <w:rsid w:val="003A4E58"/>
    <w:rsid w:val="003A4EDD"/>
    <w:rsid w:val="003A56DC"/>
    <w:rsid w:val="003A5909"/>
    <w:rsid w:val="003A59A3"/>
    <w:rsid w:val="003A5D2E"/>
    <w:rsid w:val="003A60F5"/>
    <w:rsid w:val="003A647D"/>
    <w:rsid w:val="003A660F"/>
    <w:rsid w:val="003A668D"/>
    <w:rsid w:val="003A6764"/>
    <w:rsid w:val="003A69A9"/>
    <w:rsid w:val="003A7DB4"/>
    <w:rsid w:val="003A7E57"/>
    <w:rsid w:val="003B0132"/>
    <w:rsid w:val="003B06DA"/>
    <w:rsid w:val="003B0895"/>
    <w:rsid w:val="003B0BF7"/>
    <w:rsid w:val="003B0F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9B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785"/>
    <w:rsid w:val="003C08B7"/>
    <w:rsid w:val="003C0B4C"/>
    <w:rsid w:val="003C1408"/>
    <w:rsid w:val="003C1436"/>
    <w:rsid w:val="003C1B50"/>
    <w:rsid w:val="003C1E3E"/>
    <w:rsid w:val="003C1F6E"/>
    <w:rsid w:val="003C1FDB"/>
    <w:rsid w:val="003C22D0"/>
    <w:rsid w:val="003C23EE"/>
    <w:rsid w:val="003C262A"/>
    <w:rsid w:val="003C28DE"/>
    <w:rsid w:val="003C2AE4"/>
    <w:rsid w:val="003C3051"/>
    <w:rsid w:val="003C30BD"/>
    <w:rsid w:val="003C328F"/>
    <w:rsid w:val="003C3490"/>
    <w:rsid w:val="003C34D2"/>
    <w:rsid w:val="003C431C"/>
    <w:rsid w:val="003C50E9"/>
    <w:rsid w:val="003C54F1"/>
    <w:rsid w:val="003C556F"/>
    <w:rsid w:val="003C5D6E"/>
    <w:rsid w:val="003C6653"/>
    <w:rsid w:val="003C6735"/>
    <w:rsid w:val="003C6FD7"/>
    <w:rsid w:val="003C7033"/>
    <w:rsid w:val="003C7045"/>
    <w:rsid w:val="003C7C33"/>
    <w:rsid w:val="003D0652"/>
    <w:rsid w:val="003D07C1"/>
    <w:rsid w:val="003D090C"/>
    <w:rsid w:val="003D1141"/>
    <w:rsid w:val="003D1D6A"/>
    <w:rsid w:val="003D2BB7"/>
    <w:rsid w:val="003D32FF"/>
    <w:rsid w:val="003D3435"/>
    <w:rsid w:val="003D3D19"/>
    <w:rsid w:val="003D41F5"/>
    <w:rsid w:val="003D4277"/>
    <w:rsid w:val="003D4991"/>
    <w:rsid w:val="003D49CF"/>
    <w:rsid w:val="003D4C80"/>
    <w:rsid w:val="003D534C"/>
    <w:rsid w:val="003D5416"/>
    <w:rsid w:val="003D54B2"/>
    <w:rsid w:val="003D54D8"/>
    <w:rsid w:val="003D560B"/>
    <w:rsid w:val="003D5A46"/>
    <w:rsid w:val="003D602F"/>
    <w:rsid w:val="003D6441"/>
    <w:rsid w:val="003D69D9"/>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35D"/>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A77"/>
    <w:rsid w:val="00403DD9"/>
    <w:rsid w:val="004040F3"/>
    <w:rsid w:val="00404114"/>
    <w:rsid w:val="00404565"/>
    <w:rsid w:val="004045BB"/>
    <w:rsid w:val="00404923"/>
    <w:rsid w:val="00404C03"/>
    <w:rsid w:val="004052D7"/>
    <w:rsid w:val="004053E2"/>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79F"/>
    <w:rsid w:val="00411D25"/>
    <w:rsid w:val="00411D6F"/>
    <w:rsid w:val="00411E1D"/>
    <w:rsid w:val="00412A1A"/>
    <w:rsid w:val="00412AFB"/>
    <w:rsid w:val="00413279"/>
    <w:rsid w:val="004134FA"/>
    <w:rsid w:val="004135F1"/>
    <w:rsid w:val="004136A7"/>
    <w:rsid w:val="00413731"/>
    <w:rsid w:val="004139C4"/>
    <w:rsid w:val="00413A8C"/>
    <w:rsid w:val="00414067"/>
    <w:rsid w:val="004140C9"/>
    <w:rsid w:val="004147BA"/>
    <w:rsid w:val="004147E0"/>
    <w:rsid w:val="00414908"/>
    <w:rsid w:val="00414B77"/>
    <w:rsid w:val="00414D7C"/>
    <w:rsid w:val="00415638"/>
    <w:rsid w:val="00415BA9"/>
    <w:rsid w:val="00416213"/>
    <w:rsid w:val="00416286"/>
    <w:rsid w:val="00416715"/>
    <w:rsid w:val="00416734"/>
    <w:rsid w:val="00416953"/>
    <w:rsid w:val="00416DDC"/>
    <w:rsid w:val="0041711B"/>
    <w:rsid w:val="0041718D"/>
    <w:rsid w:val="004173E2"/>
    <w:rsid w:val="004176EA"/>
    <w:rsid w:val="00420605"/>
    <w:rsid w:val="004206D5"/>
    <w:rsid w:val="0042091D"/>
    <w:rsid w:val="0042192A"/>
    <w:rsid w:val="00422200"/>
    <w:rsid w:val="0042221C"/>
    <w:rsid w:val="00422A36"/>
    <w:rsid w:val="00422C65"/>
    <w:rsid w:val="004232C1"/>
    <w:rsid w:val="00423829"/>
    <w:rsid w:val="00423943"/>
    <w:rsid w:val="00423EC6"/>
    <w:rsid w:val="00423F2F"/>
    <w:rsid w:val="004245D9"/>
    <w:rsid w:val="004247C7"/>
    <w:rsid w:val="004249F2"/>
    <w:rsid w:val="00424DE1"/>
    <w:rsid w:val="0042505E"/>
    <w:rsid w:val="00425213"/>
    <w:rsid w:val="004254A9"/>
    <w:rsid w:val="00425647"/>
    <w:rsid w:val="0042586C"/>
    <w:rsid w:val="0042601A"/>
    <w:rsid w:val="004260AC"/>
    <w:rsid w:val="004262E0"/>
    <w:rsid w:val="0042644E"/>
    <w:rsid w:val="004268C4"/>
    <w:rsid w:val="004268E2"/>
    <w:rsid w:val="004276BE"/>
    <w:rsid w:val="00427EA7"/>
    <w:rsid w:val="00430116"/>
    <w:rsid w:val="00430316"/>
    <w:rsid w:val="004303BA"/>
    <w:rsid w:val="004304C2"/>
    <w:rsid w:val="00430870"/>
    <w:rsid w:val="00430B56"/>
    <w:rsid w:val="004314BC"/>
    <w:rsid w:val="00431695"/>
    <w:rsid w:val="0043210F"/>
    <w:rsid w:val="0043355A"/>
    <w:rsid w:val="0043358E"/>
    <w:rsid w:val="004339E6"/>
    <w:rsid w:val="00433C90"/>
    <w:rsid w:val="0043461E"/>
    <w:rsid w:val="00434926"/>
    <w:rsid w:val="00434AEE"/>
    <w:rsid w:val="00434CD4"/>
    <w:rsid w:val="00434D03"/>
    <w:rsid w:val="004350BD"/>
    <w:rsid w:val="00435114"/>
    <w:rsid w:val="004359C9"/>
    <w:rsid w:val="00435BD7"/>
    <w:rsid w:val="004360C3"/>
    <w:rsid w:val="004364DF"/>
    <w:rsid w:val="00436710"/>
    <w:rsid w:val="004367EA"/>
    <w:rsid w:val="00436AD9"/>
    <w:rsid w:val="00436C32"/>
    <w:rsid w:val="00436E59"/>
    <w:rsid w:val="0043712A"/>
    <w:rsid w:val="00437AC9"/>
    <w:rsid w:val="00437E34"/>
    <w:rsid w:val="00440054"/>
    <w:rsid w:val="00440F31"/>
    <w:rsid w:val="00440FEE"/>
    <w:rsid w:val="00441D07"/>
    <w:rsid w:val="0044239C"/>
    <w:rsid w:val="00442403"/>
    <w:rsid w:val="004432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47F2D"/>
    <w:rsid w:val="004503D5"/>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0FC"/>
    <w:rsid w:val="00455943"/>
    <w:rsid w:val="00455977"/>
    <w:rsid w:val="00455A47"/>
    <w:rsid w:val="00455C4F"/>
    <w:rsid w:val="00455DF9"/>
    <w:rsid w:val="00456236"/>
    <w:rsid w:val="004568ED"/>
    <w:rsid w:val="00456F32"/>
    <w:rsid w:val="0045781F"/>
    <w:rsid w:val="0045791B"/>
    <w:rsid w:val="00457D28"/>
    <w:rsid w:val="00457E31"/>
    <w:rsid w:val="00460085"/>
    <w:rsid w:val="00460101"/>
    <w:rsid w:val="0046053E"/>
    <w:rsid w:val="00460638"/>
    <w:rsid w:val="0046082D"/>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3C5"/>
    <w:rsid w:val="00466F7E"/>
    <w:rsid w:val="00466FD1"/>
    <w:rsid w:val="00467126"/>
    <w:rsid w:val="0046725E"/>
    <w:rsid w:val="004674D0"/>
    <w:rsid w:val="00467F88"/>
    <w:rsid w:val="0047028A"/>
    <w:rsid w:val="004705B5"/>
    <w:rsid w:val="004707C7"/>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7E1"/>
    <w:rsid w:val="004749C5"/>
    <w:rsid w:val="00475028"/>
    <w:rsid w:val="00475196"/>
    <w:rsid w:val="004751D0"/>
    <w:rsid w:val="0047547B"/>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5FF"/>
    <w:rsid w:val="004849F9"/>
    <w:rsid w:val="00484A0E"/>
    <w:rsid w:val="00484E9D"/>
    <w:rsid w:val="004851AE"/>
    <w:rsid w:val="00485266"/>
    <w:rsid w:val="004853FA"/>
    <w:rsid w:val="00485F59"/>
    <w:rsid w:val="00486187"/>
    <w:rsid w:val="004872E3"/>
    <w:rsid w:val="00490540"/>
    <w:rsid w:val="00490750"/>
    <w:rsid w:val="004908A8"/>
    <w:rsid w:val="00490967"/>
    <w:rsid w:val="00490E86"/>
    <w:rsid w:val="00490EA5"/>
    <w:rsid w:val="0049130A"/>
    <w:rsid w:val="0049133C"/>
    <w:rsid w:val="0049148C"/>
    <w:rsid w:val="00491785"/>
    <w:rsid w:val="00491D96"/>
    <w:rsid w:val="00492094"/>
    <w:rsid w:val="00492295"/>
    <w:rsid w:val="00492708"/>
    <w:rsid w:val="00492940"/>
    <w:rsid w:val="00492942"/>
    <w:rsid w:val="00492A4E"/>
    <w:rsid w:val="004935F6"/>
    <w:rsid w:val="00494147"/>
    <w:rsid w:val="0049458D"/>
    <w:rsid w:val="00494BF3"/>
    <w:rsid w:val="00494F62"/>
    <w:rsid w:val="00494F86"/>
    <w:rsid w:val="00495112"/>
    <w:rsid w:val="0049520D"/>
    <w:rsid w:val="00495432"/>
    <w:rsid w:val="0049548F"/>
    <w:rsid w:val="00495E7B"/>
    <w:rsid w:val="00496877"/>
    <w:rsid w:val="004968D9"/>
    <w:rsid w:val="00496BA6"/>
    <w:rsid w:val="00496BC4"/>
    <w:rsid w:val="00496C13"/>
    <w:rsid w:val="00496C2E"/>
    <w:rsid w:val="00496EF5"/>
    <w:rsid w:val="0049775D"/>
    <w:rsid w:val="00497768"/>
    <w:rsid w:val="00497D98"/>
    <w:rsid w:val="00497F75"/>
    <w:rsid w:val="00497F9A"/>
    <w:rsid w:val="004A052F"/>
    <w:rsid w:val="004A07EA"/>
    <w:rsid w:val="004A0866"/>
    <w:rsid w:val="004A093E"/>
    <w:rsid w:val="004A0AF1"/>
    <w:rsid w:val="004A0D73"/>
    <w:rsid w:val="004A1BF8"/>
    <w:rsid w:val="004A1DAB"/>
    <w:rsid w:val="004A1EDD"/>
    <w:rsid w:val="004A21AC"/>
    <w:rsid w:val="004A23DA"/>
    <w:rsid w:val="004A251E"/>
    <w:rsid w:val="004A26D9"/>
    <w:rsid w:val="004A271E"/>
    <w:rsid w:val="004A296B"/>
    <w:rsid w:val="004A3059"/>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DFC"/>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5D8"/>
    <w:rsid w:val="004B28E2"/>
    <w:rsid w:val="004B2B4B"/>
    <w:rsid w:val="004B2CEE"/>
    <w:rsid w:val="004B31DF"/>
    <w:rsid w:val="004B334E"/>
    <w:rsid w:val="004B3813"/>
    <w:rsid w:val="004B381C"/>
    <w:rsid w:val="004B3E0C"/>
    <w:rsid w:val="004B44BB"/>
    <w:rsid w:val="004B46EA"/>
    <w:rsid w:val="004B4C5D"/>
    <w:rsid w:val="004B4CBA"/>
    <w:rsid w:val="004B5069"/>
    <w:rsid w:val="004B56F4"/>
    <w:rsid w:val="004B583C"/>
    <w:rsid w:val="004B5923"/>
    <w:rsid w:val="004B5C67"/>
    <w:rsid w:val="004B5EA0"/>
    <w:rsid w:val="004B5FFA"/>
    <w:rsid w:val="004B6023"/>
    <w:rsid w:val="004B63F7"/>
    <w:rsid w:val="004B6634"/>
    <w:rsid w:val="004B6AB8"/>
    <w:rsid w:val="004B6E1E"/>
    <w:rsid w:val="004B716C"/>
    <w:rsid w:val="004B71ED"/>
    <w:rsid w:val="004B7263"/>
    <w:rsid w:val="004B72DC"/>
    <w:rsid w:val="004B7697"/>
    <w:rsid w:val="004B76A9"/>
    <w:rsid w:val="004B77BC"/>
    <w:rsid w:val="004B79BA"/>
    <w:rsid w:val="004B7E25"/>
    <w:rsid w:val="004B7EA9"/>
    <w:rsid w:val="004C01B2"/>
    <w:rsid w:val="004C05AE"/>
    <w:rsid w:val="004C0BAF"/>
    <w:rsid w:val="004C0C32"/>
    <w:rsid w:val="004C0EB8"/>
    <w:rsid w:val="004C113E"/>
    <w:rsid w:val="004C16D2"/>
    <w:rsid w:val="004C1B7A"/>
    <w:rsid w:val="004C1C76"/>
    <w:rsid w:val="004C1FC1"/>
    <w:rsid w:val="004C2576"/>
    <w:rsid w:val="004C269F"/>
    <w:rsid w:val="004C2BA2"/>
    <w:rsid w:val="004C4737"/>
    <w:rsid w:val="004C4874"/>
    <w:rsid w:val="004C5CAA"/>
    <w:rsid w:val="004C5D07"/>
    <w:rsid w:val="004C65E1"/>
    <w:rsid w:val="004C6A2B"/>
    <w:rsid w:val="004C6E66"/>
    <w:rsid w:val="004C6E6E"/>
    <w:rsid w:val="004C742A"/>
    <w:rsid w:val="004C7B36"/>
    <w:rsid w:val="004D018C"/>
    <w:rsid w:val="004D0C60"/>
    <w:rsid w:val="004D0DBA"/>
    <w:rsid w:val="004D0F74"/>
    <w:rsid w:val="004D14B1"/>
    <w:rsid w:val="004D169D"/>
    <w:rsid w:val="004D1765"/>
    <w:rsid w:val="004D1F62"/>
    <w:rsid w:val="004D2BF0"/>
    <w:rsid w:val="004D2BF6"/>
    <w:rsid w:val="004D3A2F"/>
    <w:rsid w:val="004D3A37"/>
    <w:rsid w:val="004D3A75"/>
    <w:rsid w:val="004D3F8A"/>
    <w:rsid w:val="004D4898"/>
    <w:rsid w:val="004D4BFE"/>
    <w:rsid w:val="004D51E1"/>
    <w:rsid w:val="004D57BD"/>
    <w:rsid w:val="004D59D2"/>
    <w:rsid w:val="004D5E54"/>
    <w:rsid w:val="004D5FB0"/>
    <w:rsid w:val="004D6076"/>
    <w:rsid w:val="004D64D9"/>
    <w:rsid w:val="004D6DB1"/>
    <w:rsid w:val="004D6F4C"/>
    <w:rsid w:val="004D7E52"/>
    <w:rsid w:val="004E08DB"/>
    <w:rsid w:val="004E0E4C"/>
    <w:rsid w:val="004E1A00"/>
    <w:rsid w:val="004E1A93"/>
    <w:rsid w:val="004E232A"/>
    <w:rsid w:val="004E2AC8"/>
    <w:rsid w:val="004E30AD"/>
    <w:rsid w:val="004E3650"/>
    <w:rsid w:val="004E402F"/>
    <w:rsid w:val="004E4A85"/>
    <w:rsid w:val="004E50C3"/>
    <w:rsid w:val="004E52E0"/>
    <w:rsid w:val="004E5379"/>
    <w:rsid w:val="004E58A3"/>
    <w:rsid w:val="004E593D"/>
    <w:rsid w:val="004E5C04"/>
    <w:rsid w:val="004E5FD1"/>
    <w:rsid w:val="004E6F59"/>
    <w:rsid w:val="004E73A4"/>
    <w:rsid w:val="004E741A"/>
    <w:rsid w:val="004E7D0C"/>
    <w:rsid w:val="004E7F01"/>
    <w:rsid w:val="004F01F6"/>
    <w:rsid w:val="004F09B0"/>
    <w:rsid w:val="004F0CCE"/>
    <w:rsid w:val="004F14D7"/>
    <w:rsid w:val="004F163F"/>
    <w:rsid w:val="004F1875"/>
    <w:rsid w:val="004F18D7"/>
    <w:rsid w:val="004F1C5B"/>
    <w:rsid w:val="004F1F71"/>
    <w:rsid w:val="004F238C"/>
    <w:rsid w:val="004F24A3"/>
    <w:rsid w:val="004F30B0"/>
    <w:rsid w:val="004F367F"/>
    <w:rsid w:val="004F401B"/>
    <w:rsid w:val="004F44C6"/>
    <w:rsid w:val="004F47C7"/>
    <w:rsid w:val="004F49AE"/>
    <w:rsid w:val="004F4BE1"/>
    <w:rsid w:val="004F5138"/>
    <w:rsid w:val="004F52AC"/>
    <w:rsid w:val="004F5745"/>
    <w:rsid w:val="004F5E9E"/>
    <w:rsid w:val="004F5EDF"/>
    <w:rsid w:val="004F629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C0D"/>
    <w:rsid w:val="00503F9E"/>
    <w:rsid w:val="00503FF2"/>
    <w:rsid w:val="00504164"/>
    <w:rsid w:val="0050471A"/>
    <w:rsid w:val="00504AD8"/>
    <w:rsid w:val="00504E1B"/>
    <w:rsid w:val="005057B0"/>
    <w:rsid w:val="00505C31"/>
    <w:rsid w:val="00505D5C"/>
    <w:rsid w:val="00506263"/>
    <w:rsid w:val="005063A0"/>
    <w:rsid w:val="005063D3"/>
    <w:rsid w:val="005066BE"/>
    <w:rsid w:val="0050674A"/>
    <w:rsid w:val="00506F9B"/>
    <w:rsid w:val="00507B01"/>
    <w:rsid w:val="005100CE"/>
    <w:rsid w:val="005101A6"/>
    <w:rsid w:val="0051085F"/>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7A5"/>
    <w:rsid w:val="00515BC7"/>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874"/>
    <w:rsid w:val="005209CE"/>
    <w:rsid w:val="00520D39"/>
    <w:rsid w:val="0052107D"/>
    <w:rsid w:val="0052119F"/>
    <w:rsid w:val="00521829"/>
    <w:rsid w:val="005218C9"/>
    <w:rsid w:val="005218F0"/>
    <w:rsid w:val="00521CC5"/>
    <w:rsid w:val="005229CA"/>
    <w:rsid w:val="00522D25"/>
    <w:rsid w:val="00523588"/>
    <w:rsid w:val="00523935"/>
    <w:rsid w:val="00523AF4"/>
    <w:rsid w:val="005241CF"/>
    <w:rsid w:val="00524516"/>
    <w:rsid w:val="005245AC"/>
    <w:rsid w:val="005246DD"/>
    <w:rsid w:val="0052558E"/>
    <w:rsid w:val="00526EF0"/>
    <w:rsid w:val="0052732E"/>
    <w:rsid w:val="005273D1"/>
    <w:rsid w:val="00527957"/>
    <w:rsid w:val="00527A33"/>
    <w:rsid w:val="005302D0"/>
    <w:rsid w:val="005309DE"/>
    <w:rsid w:val="00530D72"/>
    <w:rsid w:val="00531CA5"/>
    <w:rsid w:val="00531CDC"/>
    <w:rsid w:val="00531DA0"/>
    <w:rsid w:val="00531F22"/>
    <w:rsid w:val="00532161"/>
    <w:rsid w:val="005325D0"/>
    <w:rsid w:val="0053291A"/>
    <w:rsid w:val="00532A79"/>
    <w:rsid w:val="00532D65"/>
    <w:rsid w:val="00533F24"/>
    <w:rsid w:val="0053435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D3A"/>
    <w:rsid w:val="00543FDE"/>
    <w:rsid w:val="005440B5"/>
    <w:rsid w:val="005441BE"/>
    <w:rsid w:val="005445F6"/>
    <w:rsid w:val="00544A07"/>
    <w:rsid w:val="00544AA8"/>
    <w:rsid w:val="00544AE5"/>
    <w:rsid w:val="005450BF"/>
    <w:rsid w:val="005452F7"/>
    <w:rsid w:val="0054556B"/>
    <w:rsid w:val="0054593C"/>
    <w:rsid w:val="00546867"/>
    <w:rsid w:val="005468D2"/>
    <w:rsid w:val="00546AB7"/>
    <w:rsid w:val="00546AD7"/>
    <w:rsid w:val="00546CD9"/>
    <w:rsid w:val="00546D45"/>
    <w:rsid w:val="0054738E"/>
    <w:rsid w:val="005476C6"/>
    <w:rsid w:val="00547810"/>
    <w:rsid w:val="00547A3F"/>
    <w:rsid w:val="00547E3C"/>
    <w:rsid w:val="00547F32"/>
    <w:rsid w:val="00550504"/>
    <w:rsid w:val="005507B9"/>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1BC"/>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10A"/>
    <w:rsid w:val="00560419"/>
    <w:rsid w:val="0056043C"/>
    <w:rsid w:val="005606BE"/>
    <w:rsid w:val="005606F3"/>
    <w:rsid w:val="00560F40"/>
    <w:rsid w:val="005611F4"/>
    <w:rsid w:val="005616C8"/>
    <w:rsid w:val="00561904"/>
    <w:rsid w:val="005624FA"/>
    <w:rsid w:val="00562671"/>
    <w:rsid w:val="0056271D"/>
    <w:rsid w:val="005628B8"/>
    <w:rsid w:val="00562BC7"/>
    <w:rsid w:val="00562C9A"/>
    <w:rsid w:val="00562FD5"/>
    <w:rsid w:val="0056300C"/>
    <w:rsid w:val="0056358B"/>
    <w:rsid w:val="005638E1"/>
    <w:rsid w:val="00563A2F"/>
    <w:rsid w:val="00564058"/>
    <w:rsid w:val="00564385"/>
    <w:rsid w:val="005643F3"/>
    <w:rsid w:val="005649C5"/>
    <w:rsid w:val="00564E1E"/>
    <w:rsid w:val="0056569F"/>
    <w:rsid w:val="005658F8"/>
    <w:rsid w:val="005659FD"/>
    <w:rsid w:val="00565A44"/>
    <w:rsid w:val="00566184"/>
    <w:rsid w:val="005665E9"/>
    <w:rsid w:val="0056698C"/>
    <w:rsid w:val="00566A1F"/>
    <w:rsid w:val="00566A60"/>
    <w:rsid w:val="00566F8C"/>
    <w:rsid w:val="005677A1"/>
    <w:rsid w:val="00567A79"/>
    <w:rsid w:val="00570218"/>
    <w:rsid w:val="00570A89"/>
    <w:rsid w:val="005714F8"/>
    <w:rsid w:val="00571CE8"/>
    <w:rsid w:val="005723B5"/>
    <w:rsid w:val="0057251C"/>
    <w:rsid w:val="00572634"/>
    <w:rsid w:val="00572D52"/>
    <w:rsid w:val="0057301D"/>
    <w:rsid w:val="00573AFD"/>
    <w:rsid w:val="0057405D"/>
    <w:rsid w:val="0057499E"/>
    <w:rsid w:val="00574B4F"/>
    <w:rsid w:val="00574F33"/>
    <w:rsid w:val="005751D1"/>
    <w:rsid w:val="00575349"/>
    <w:rsid w:val="00575765"/>
    <w:rsid w:val="005758AD"/>
    <w:rsid w:val="00575B35"/>
    <w:rsid w:val="00575C19"/>
    <w:rsid w:val="00575C84"/>
    <w:rsid w:val="00575F2A"/>
    <w:rsid w:val="0057671B"/>
    <w:rsid w:val="0057681D"/>
    <w:rsid w:val="00576C12"/>
    <w:rsid w:val="00576D10"/>
    <w:rsid w:val="00576DAE"/>
    <w:rsid w:val="00576E28"/>
    <w:rsid w:val="00576E38"/>
    <w:rsid w:val="0057710B"/>
    <w:rsid w:val="00577D97"/>
    <w:rsid w:val="00577E80"/>
    <w:rsid w:val="00577F41"/>
    <w:rsid w:val="005804B1"/>
    <w:rsid w:val="00580927"/>
    <w:rsid w:val="00580E84"/>
    <w:rsid w:val="00580EB4"/>
    <w:rsid w:val="00581B8D"/>
    <w:rsid w:val="005820DD"/>
    <w:rsid w:val="0058214A"/>
    <w:rsid w:val="0058292F"/>
    <w:rsid w:val="00583D17"/>
    <w:rsid w:val="005845AF"/>
    <w:rsid w:val="00584721"/>
    <w:rsid w:val="005847AC"/>
    <w:rsid w:val="00584B31"/>
    <w:rsid w:val="00584B6B"/>
    <w:rsid w:val="005855E4"/>
    <w:rsid w:val="005856F7"/>
    <w:rsid w:val="0058683F"/>
    <w:rsid w:val="00586A97"/>
    <w:rsid w:val="00586BA6"/>
    <w:rsid w:val="005874BA"/>
    <w:rsid w:val="005875EA"/>
    <w:rsid w:val="00587C44"/>
    <w:rsid w:val="00587C5A"/>
    <w:rsid w:val="00587D87"/>
    <w:rsid w:val="0059014B"/>
    <w:rsid w:val="00590AB1"/>
    <w:rsid w:val="00590AF6"/>
    <w:rsid w:val="0059128C"/>
    <w:rsid w:val="0059136D"/>
    <w:rsid w:val="00591495"/>
    <w:rsid w:val="00591A73"/>
    <w:rsid w:val="00592254"/>
    <w:rsid w:val="0059280D"/>
    <w:rsid w:val="00592891"/>
    <w:rsid w:val="00592979"/>
    <w:rsid w:val="005929C9"/>
    <w:rsid w:val="00592EDB"/>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63B"/>
    <w:rsid w:val="005A09FC"/>
    <w:rsid w:val="005A0A04"/>
    <w:rsid w:val="005A131E"/>
    <w:rsid w:val="005A20B4"/>
    <w:rsid w:val="005A25AB"/>
    <w:rsid w:val="005A2954"/>
    <w:rsid w:val="005A2A2E"/>
    <w:rsid w:val="005A2AB3"/>
    <w:rsid w:val="005A2C80"/>
    <w:rsid w:val="005A2DD6"/>
    <w:rsid w:val="005A33E2"/>
    <w:rsid w:val="005A39C3"/>
    <w:rsid w:val="005A3BA4"/>
    <w:rsid w:val="005A401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84C"/>
    <w:rsid w:val="005A6B02"/>
    <w:rsid w:val="005A6E88"/>
    <w:rsid w:val="005A6E95"/>
    <w:rsid w:val="005A72E4"/>
    <w:rsid w:val="005A75F9"/>
    <w:rsid w:val="005A76A4"/>
    <w:rsid w:val="005A76FD"/>
    <w:rsid w:val="005A7952"/>
    <w:rsid w:val="005A7B89"/>
    <w:rsid w:val="005B0036"/>
    <w:rsid w:val="005B069D"/>
    <w:rsid w:val="005B0801"/>
    <w:rsid w:val="005B0B1A"/>
    <w:rsid w:val="005B0B69"/>
    <w:rsid w:val="005B101C"/>
    <w:rsid w:val="005B19A0"/>
    <w:rsid w:val="005B19BF"/>
    <w:rsid w:val="005B2293"/>
    <w:rsid w:val="005B290D"/>
    <w:rsid w:val="005B2D11"/>
    <w:rsid w:val="005B31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01"/>
    <w:rsid w:val="005B653A"/>
    <w:rsid w:val="005B6578"/>
    <w:rsid w:val="005B68FA"/>
    <w:rsid w:val="005B735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ADB"/>
    <w:rsid w:val="005C2CE3"/>
    <w:rsid w:val="005C3111"/>
    <w:rsid w:val="005C3355"/>
    <w:rsid w:val="005C3781"/>
    <w:rsid w:val="005C3C9F"/>
    <w:rsid w:val="005C3E79"/>
    <w:rsid w:val="005C436A"/>
    <w:rsid w:val="005C4621"/>
    <w:rsid w:val="005C4826"/>
    <w:rsid w:val="005C4EE3"/>
    <w:rsid w:val="005C595D"/>
    <w:rsid w:val="005C59C5"/>
    <w:rsid w:val="005C59FD"/>
    <w:rsid w:val="005C62D0"/>
    <w:rsid w:val="005C6EAE"/>
    <w:rsid w:val="005C7324"/>
    <w:rsid w:val="005C749D"/>
    <w:rsid w:val="005C7A53"/>
    <w:rsid w:val="005D01A9"/>
    <w:rsid w:val="005D0B41"/>
    <w:rsid w:val="005D1050"/>
    <w:rsid w:val="005D1777"/>
    <w:rsid w:val="005D1C3B"/>
    <w:rsid w:val="005D1D65"/>
    <w:rsid w:val="005D27F8"/>
    <w:rsid w:val="005D3403"/>
    <w:rsid w:val="005D3707"/>
    <w:rsid w:val="005D3F7A"/>
    <w:rsid w:val="005D426E"/>
    <w:rsid w:val="005D4479"/>
    <w:rsid w:val="005D4A46"/>
    <w:rsid w:val="005D4D4D"/>
    <w:rsid w:val="005D4D7A"/>
    <w:rsid w:val="005D4E3E"/>
    <w:rsid w:val="005D501E"/>
    <w:rsid w:val="005D52CB"/>
    <w:rsid w:val="005D5BE8"/>
    <w:rsid w:val="005D6128"/>
    <w:rsid w:val="005D61A4"/>
    <w:rsid w:val="005D61F0"/>
    <w:rsid w:val="005D64AB"/>
    <w:rsid w:val="005D64C2"/>
    <w:rsid w:val="005D68DC"/>
    <w:rsid w:val="005D6A62"/>
    <w:rsid w:val="005D6DCB"/>
    <w:rsid w:val="005D7E3E"/>
    <w:rsid w:val="005E0149"/>
    <w:rsid w:val="005E062D"/>
    <w:rsid w:val="005E0A0F"/>
    <w:rsid w:val="005E0C6A"/>
    <w:rsid w:val="005E1C00"/>
    <w:rsid w:val="005E20F6"/>
    <w:rsid w:val="005E24CB"/>
    <w:rsid w:val="005E2528"/>
    <w:rsid w:val="005E2B6C"/>
    <w:rsid w:val="005E30B4"/>
    <w:rsid w:val="005E32D9"/>
    <w:rsid w:val="005E346A"/>
    <w:rsid w:val="005E366B"/>
    <w:rsid w:val="005E36C6"/>
    <w:rsid w:val="005E3F1C"/>
    <w:rsid w:val="005E42A2"/>
    <w:rsid w:val="005E4451"/>
    <w:rsid w:val="005E4880"/>
    <w:rsid w:val="005E4AB8"/>
    <w:rsid w:val="005E4C01"/>
    <w:rsid w:val="005E4F97"/>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83"/>
    <w:rsid w:val="005F300E"/>
    <w:rsid w:val="005F3031"/>
    <w:rsid w:val="005F30FE"/>
    <w:rsid w:val="005F3941"/>
    <w:rsid w:val="005F4E23"/>
    <w:rsid w:val="005F506E"/>
    <w:rsid w:val="005F50DA"/>
    <w:rsid w:val="005F5C65"/>
    <w:rsid w:val="005F5DB2"/>
    <w:rsid w:val="005F6203"/>
    <w:rsid w:val="005F6F27"/>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CD"/>
    <w:rsid w:val="006056D0"/>
    <w:rsid w:val="0060578B"/>
    <w:rsid w:val="00605A86"/>
    <w:rsid w:val="00605E89"/>
    <w:rsid w:val="00606137"/>
    <w:rsid w:val="006061CE"/>
    <w:rsid w:val="00606A25"/>
    <w:rsid w:val="00606DA9"/>
    <w:rsid w:val="00607299"/>
    <w:rsid w:val="0060762D"/>
    <w:rsid w:val="006078C9"/>
    <w:rsid w:val="00607BB7"/>
    <w:rsid w:val="00607C99"/>
    <w:rsid w:val="00610335"/>
    <w:rsid w:val="00610598"/>
    <w:rsid w:val="0061166E"/>
    <w:rsid w:val="006116F9"/>
    <w:rsid w:val="00611731"/>
    <w:rsid w:val="00611B18"/>
    <w:rsid w:val="0061265C"/>
    <w:rsid w:val="0061280D"/>
    <w:rsid w:val="006129F9"/>
    <w:rsid w:val="00612A8E"/>
    <w:rsid w:val="006141DB"/>
    <w:rsid w:val="00614973"/>
    <w:rsid w:val="00614B11"/>
    <w:rsid w:val="00614DAF"/>
    <w:rsid w:val="00615551"/>
    <w:rsid w:val="00615668"/>
    <w:rsid w:val="00615904"/>
    <w:rsid w:val="006159FD"/>
    <w:rsid w:val="00615C2C"/>
    <w:rsid w:val="00617425"/>
    <w:rsid w:val="00617516"/>
    <w:rsid w:val="006178ED"/>
    <w:rsid w:val="00617BF6"/>
    <w:rsid w:val="0062001F"/>
    <w:rsid w:val="00620B37"/>
    <w:rsid w:val="00620D0A"/>
    <w:rsid w:val="00620E59"/>
    <w:rsid w:val="0062169B"/>
    <w:rsid w:val="006216C1"/>
    <w:rsid w:val="00621CE2"/>
    <w:rsid w:val="00621D84"/>
    <w:rsid w:val="0062254E"/>
    <w:rsid w:val="006226B7"/>
    <w:rsid w:val="00622980"/>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66B"/>
    <w:rsid w:val="006279A1"/>
    <w:rsid w:val="00627DAE"/>
    <w:rsid w:val="00630363"/>
    <w:rsid w:val="006308F2"/>
    <w:rsid w:val="00630AC1"/>
    <w:rsid w:val="00630CDC"/>
    <w:rsid w:val="00630D82"/>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4E"/>
    <w:rsid w:val="006357D3"/>
    <w:rsid w:val="00635B93"/>
    <w:rsid w:val="0063602A"/>
    <w:rsid w:val="006362CA"/>
    <w:rsid w:val="006365D0"/>
    <w:rsid w:val="006367B1"/>
    <w:rsid w:val="00636C69"/>
    <w:rsid w:val="00636DE5"/>
    <w:rsid w:val="006377ED"/>
    <w:rsid w:val="0063786B"/>
    <w:rsid w:val="00637870"/>
    <w:rsid w:val="0063798C"/>
    <w:rsid w:val="00637C39"/>
    <w:rsid w:val="00637E58"/>
    <w:rsid w:val="00637F16"/>
    <w:rsid w:val="00637FDC"/>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506"/>
    <w:rsid w:val="006467B6"/>
    <w:rsid w:val="006469DD"/>
    <w:rsid w:val="00646A94"/>
    <w:rsid w:val="0064713C"/>
    <w:rsid w:val="0064799B"/>
    <w:rsid w:val="0065033E"/>
    <w:rsid w:val="00650532"/>
    <w:rsid w:val="006509B7"/>
    <w:rsid w:val="00650F83"/>
    <w:rsid w:val="00651489"/>
    <w:rsid w:val="00651619"/>
    <w:rsid w:val="00651843"/>
    <w:rsid w:val="00651B03"/>
    <w:rsid w:val="00651D26"/>
    <w:rsid w:val="00651F71"/>
    <w:rsid w:val="00652CAE"/>
    <w:rsid w:val="00652E9E"/>
    <w:rsid w:val="006534ED"/>
    <w:rsid w:val="00653B56"/>
    <w:rsid w:val="00653E9B"/>
    <w:rsid w:val="00653F9D"/>
    <w:rsid w:val="006541D2"/>
    <w:rsid w:val="006542B4"/>
    <w:rsid w:val="00654324"/>
    <w:rsid w:val="006547D6"/>
    <w:rsid w:val="00654A2D"/>
    <w:rsid w:val="00654CE0"/>
    <w:rsid w:val="00655763"/>
    <w:rsid w:val="006558EC"/>
    <w:rsid w:val="00655916"/>
    <w:rsid w:val="0065726C"/>
    <w:rsid w:val="006573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B85"/>
    <w:rsid w:val="00662C27"/>
    <w:rsid w:val="00662CE7"/>
    <w:rsid w:val="0066333F"/>
    <w:rsid w:val="0066373F"/>
    <w:rsid w:val="00663AD4"/>
    <w:rsid w:val="0066438D"/>
    <w:rsid w:val="00664426"/>
    <w:rsid w:val="006647CD"/>
    <w:rsid w:val="00664EF1"/>
    <w:rsid w:val="006652D8"/>
    <w:rsid w:val="00665885"/>
    <w:rsid w:val="00665AF3"/>
    <w:rsid w:val="0066629A"/>
    <w:rsid w:val="0066644B"/>
    <w:rsid w:val="0066683C"/>
    <w:rsid w:val="00666BBD"/>
    <w:rsid w:val="00666F06"/>
    <w:rsid w:val="0066746B"/>
    <w:rsid w:val="006674C2"/>
    <w:rsid w:val="0066761D"/>
    <w:rsid w:val="0066787E"/>
    <w:rsid w:val="00667CB5"/>
    <w:rsid w:val="00670169"/>
    <w:rsid w:val="0067026F"/>
    <w:rsid w:val="006702F3"/>
    <w:rsid w:val="0067063B"/>
    <w:rsid w:val="006708A4"/>
    <w:rsid w:val="00670942"/>
    <w:rsid w:val="00670E97"/>
    <w:rsid w:val="00671920"/>
    <w:rsid w:val="00671A66"/>
    <w:rsid w:val="00671F5D"/>
    <w:rsid w:val="006725FB"/>
    <w:rsid w:val="006728C9"/>
    <w:rsid w:val="00672A63"/>
    <w:rsid w:val="00672CA4"/>
    <w:rsid w:val="00673601"/>
    <w:rsid w:val="00673616"/>
    <w:rsid w:val="0067393D"/>
    <w:rsid w:val="00674167"/>
    <w:rsid w:val="00674216"/>
    <w:rsid w:val="006745F4"/>
    <w:rsid w:val="00674AED"/>
    <w:rsid w:val="00676106"/>
    <w:rsid w:val="006762C9"/>
    <w:rsid w:val="0067660F"/>
    <w:rsid w:val="006771C0"/>
    <w:rsid w:val="006778FA"/>
    <w:rsid w:val="00677D8E"/>
    <w:rsid w:val="00677E89"/>
    <w:rsid w:val="00677F8B"/>
    <w:rsid w:val="00680112"/>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E7"/>
    <w:rsid w:val="006846E2"/>
    <w:rsid w:val="00684B4D"/>
    <w:rsid w:val="00684BBF"/>
    <w:rsid w:val="00684D08"/>
    <w:rsid w:val="00684E08"/>
    <w:rsid w:val="00685A0D"/>
    <w:rsid w:val="00685D79"/>
    <w:rsid w:val="006866EA"/>
    <w:rsid w:val="00686E32"/>
    <w:rsid w:val="00686FA8"/>
    <w:rsid w:val="00687013"/>
    <w:rsid w:val="006870E5"/>
    <w:rsid w:val="006872DD"/>
    <w:rsid w:val="00687A5B"/>
    <w:rsid w:val="00687DDE"/>
    <w:rsid w:val="00687E37"/>
    <w:rsid w:val="00687F43"/>
    <w:rsid w:val="006900CC"/>
    <w:rsid w:val="006904AC"/>
    <w:rsid w:val="006906E4"/>
    <w:rsid w:val="00690CC7"/>
    <w:rsid w:val="00691123"/>
    <w:rsid w:val="00691615"/>
    <w:rsid w:val="0069179E"/>
    <w:rsid w:val="00691878"/>
    <w:rsid w:val="006918BA"/>
    <w:rsid w:val="00691900"/>
    <w:rsid w:val="006924CA"/>
    <w:rsid w:val="0069252D"/>
    <w:rsid w:val="006927C0"/>
    <w:rsid w:val="006929C8"/>
    <w:rsid w:val="00692EB1"/>
    <w:rsid w:val="0069310F"/>
    <w:rsid w:val="00693514"/>
    <w:rsid w:val="00693B4C"/>
    <w:rsid w:val="00693C58"/>
    <w:rsid w:val="00693E07"/>
    <w:rsid w:val="00694049"/>
    <w:rsid w:val="00694097"/>
    <w:rsid w:val="0069410F"/>
    <w:rsid w:val="00694141"/>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145"/>
    <w:rsid w:val="006A2634"/>
    <w:rsid w:val="006A270F"/>
    <w:rsid w:val="006A2892"/>
    <w:rsid w:val="006A2A81"/>
    <w:rsid w:val="006A2B88"/>
    <w:rsid w:val="006A2C0E"/>
    <w:rsid w:val="006A2D09"/>
    <w:rsid w:val="006A330C"/>
    <w:rsid w:val="006A3849"/>
    <w:rsid w:val="006A3CA0"/>
    <w:rsid w:val="006A4049"/>
    <w:rsid w:val="006A4185"/>
    <w:rsid w:val="006A424F"/>
    <w:rsid w:val="006A456B"/>
    <w:rsid w:val="006A488A"/>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41E"/>
    <w:rsid w:val="006A75F2"/>
    <w:rsid w:val="006A779B"/>
    <w:rsid w:val="006A78F0"/>
    <w:rsid w:val="006A7A3A"/>
    <w:rsid w:val="006A7A89"/>
    <w:rsid w:val="006A7C4A"/>
    <w:rsid w:val="006A7FC7"/>
    <w:rsid w:val="006B0168"/>
    <w:rsid w:val="006B0350"/>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3E53"/>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A1"/>
    <w:rsid w:val="006C3919"/>
    <w:rsid w:val="006C39EA"/>
    <w:rsid w:val="006C3F58"/>
    <w:rsid w:val="006C451C"/>
    <w:rsid w:val="006C48F4"/>
    <w:rsid w:val="006C4BD6"/>
    <w:rsid w:val="006C4E00"/>
    <w:rsid w:val="006C573F"/>
    <w:rsid w:val="006C57AA"/>
    <w:rsid w:val="006C5F73"/>
    <w:rsid w:val="006C623F"/>
    <w:rsid w:val="006C6849"/>
    <w:rsid w:val="006C6BE2"/>
    <w:rsid w:val="006C6E56"/>
    <w:rsid w:val="006C7228"/>
    <w:rsid w:val="006C7CAF"/>
    <w:rsid w:val="006D01C6"/>
    <w:rsid w:val="006D02E2"/>
    <w:rsid w:val="006D0A2A"/>
    <w:rsid w:val="006D13F6"/>
    <w:rsid w:val="006D2102"/>
    <w:rsid w:val="006D2FC5"/>
    <w:rsid w:val="006D3127"/>
    <w:rsid w:val="006D3681"/>
    <w:rsid w:val="006D36DD"/>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929"/>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6A4"/>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32B"/>
    <w:rsid w:val="006F204B"/>
    <w:rsid w:val="006F2341"/>
    <w:rsid w:val="006F2E4A"/>
    <w:rsid w:val="006F331A"/>
    <w:rsid w:val="006F3DA4"/>
    <w:rsid w:val="006F3FB6"/>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CB5"/>
    <w:rsid w:val="006F7E8F"/>
    <w:rsid w:val="00700491"/>
    <w:rsid w:val="0070060A"/>
    <w:rsid w:val="00700C0A"/>
    <w:rsid w:val="00701064"/>
    <w:rsid w:val="0070145E"/>
    <w:rsid w:val="00701511"/>
    <w:rsid w:val="0070157B"/>
    <w:rsid w:val="00701631"/>
    <w:rsid w:val="0070168F"/>
    <w:rsid w:val="0070170D"/>
    <w:rsid w:val="00701844"/>
    <w:rsid w:val="007018EB"/>
    <w:rsid w:val="0070274C"/>
    <w:rsid w:val="0070316D"/>
    <w:rsid w:val="00703466"/>
    <w:rsid w:val="00703536"/>
    <w:rsid w:val="00703652"/>
    <w:rsid w:val="007040B6"/>
    <w:rsid w:val="0070441C"/>
    <w:rsid w:val="0070466C"/>
    <w:rsid w:val="00705091"/>
    <w:rsid w:val="007054EA"/>
    <w:rsid w:val="007055B8"/>
    <w:rsid w:val="007058B9"/>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305A"/>
    <w:rsid w:val="00723494"/>
    <w:rsid w:val="00723534"/>
    <w:rsid w:val="007236FC"/>
    <w:rsid w:val="00723B3C"/>
    <w:rsid w:val="00723D12"/>
    <w:rsid w:val="00723FC5"/>
    <w:rsid w:val="00724300"/>
    <w:rsid w:val="00725083"/>
    <w:rsid w:val="007251EF"/>
    <w:rsid w:val="007259B8"/>
    <w:rsid w:val="00725A52"/>
    <w:rsid w:val="00725EAA"/>
    <w:rsid w:val="00726C59"/>
    <w:rsid w:val="0072726C"/>
    <w:rsid w:val="007273F5"/>
    <w:rsid w:val="00727894"/>
    <w:rsid w:val="00727AD8"/>
    <w:rsid w:val="00727B76"/>
    <w:rsid w:val="007300E6"/>
    <w:rsid w:val="007302A5"/>
    <w:rsid w:val="007303BC"/>
    <w:rsid w:val="007309BA"/>
    <w:rsid w:val="00730B48"/>
    <w:rsid w:val="007311F5"/>
    <w:rsid w:val="00731F79"/>
    <w:rsid w:val="007324C2"/>
    <w:rsid w:val="00732F68"/>
    <w:rsid w:val="007332D6"/>
    <w:rsid w:val="00733740"/>
    <w:rsid w:val="00733937"/>
    <w:rsid w:val="00733F76"/>
    <w:rsid w:val="0073403B"/>
    <w:rsid w:val="00734464"/>
    <w:rsid w:val="0073446A"/>
    <w:rsid w:val="00734592"/>
    <w:rsid w:val="00735589"/>
    <w:rsid w:val="00735E64"/>
    <w:rsid w:val="00736412"/>
    <w:rsid w:val="007365FC"/>
    <w:rsid w:val="00736E24"/>
    <w:rsid w:val="00736F55"/>
    <w:rsid w:val="0073716C"/>
    <w:rsid w:val="00737513"/>
    <w:rsid w:val="00737B70"/>
    <w:rsid w:val="00740D0F"/>
    <w:rsid w:val="007410BB"/>
    <w:rsid w:val="00741453"/>
    <w:rsid w:val="007419F8"/>
    <w:rsid w:val="0074233E"/>
    <w:rsid w:val="0074253D"/>
    <w:rsid w:val="00742B72"/>
    <w:rsid w:val="00743202"/>
    <w:rsid w:val="00743837"/>
    <w:rsid w:val="00744082"/>
    <w:rsid w:val="00744443"/>
    <w:rsid w:val="00744580"/>
    <w:rsid w:val="0074474F"/>
    <w:rsid w:val="0074499F"/>
    <w:rsid w:val="00744E78"/>
    <w:rsid w:val="0074525B"/>
    <w:rsid w:val="007454ED"/>
    <w:rsid w:val="0074580D"/>
    <w:rsid w:val="00745CEB"/>
    <w:rsid w:val="00745FE2"/>
    <w:rsid w:val="007462B4"/>
    <w:rsid w:val="007465DC"/>
    <w:rsid w:val="00746894"/>
    <w:rsid w:val="00746ABD"/>
    <w:rsid w:val="00746E67"/>
    <w:rsid w:val="00747D9C"/>
    <w:rsid w:val="00747DEA"/>
    <w:rsid w:val="00750093"/>
    <w:rsid w:val="00750132"/>
    <w:rsid w:val="00750207"/>
    <w:rsid w:val="00750236"/>
    <w:rsid w:val="00750A17"/>
    <w:rsid w:val="00750DFF"/>
    <w:rsid w:val="00750F2C"/>
    <w:rsid w:val="0075106E"/>
    <w:rsid w:val="007517AD"/>
    <w:rsid w:val="007524B2"/>
    <w:rsid w:val="007528DC"/>
    <w:rsid w:val="00752C6F"/>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4DB"/>
    <w:rsid w:val="00757B8A"/>
    <w:rsid w:val="00757F0C"/>
    <w:rsid w:val="007604E8"/>
    <w:rsid w:val="00760FEF"/>
    <w:rsid w:val="00761D69"/>
    <w:rsid w:val="00761FC0"/>
    <w:rsid w:val="00762014"/>
    <w:rsid w:val="0076244D"/>
    <w:rsid w:val="00762758"/>
    <w:rsid w:val="007629D5"/>
    <w:rsid w:val="00763390"/>
    <w:rsid w:val="0076399B"/>
    <w:rsid w:val="007644D3"/>
    <w:rsid w:val="00764F1D"/>
    <w:rsid w:val="00765C41"/>
    <w:rsid w:val="0076607C"/>
    <w:rsid w:val="0076643C"/>
    <w:rsid w:val="00766902"/>
    <w:rsid w:val="00766DFF"/>
    <w:rsid w:val="00766E60"/>
    <w:rsid w:val="007670F4"/>
    <w:rsid w:val="00767184"/>
    <w:rsid w:val="00767AF9"/>
    <w:rsid w:val="00767BE6"/>
    <w:rsid w:val="007708D0"/>
    <w:rsid w:val="00770B58"/>
    <w:rsid w:val="00770BE3"/>
    <w:rsid w:val="00770F90"/>
    <w:rsid w:val="00771555"/>
    <w:rsid w:val="007717C4"/>
    <w:rsid w:val="00772471"/>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D60"/>
    <w:rsid w:val="00776E40"/>
    <w:rsid w:val="0077711B"/>
    <w:rsid w:val="00777346"/>
    <w:rsid w:val="007774C1"/>
    <w:rsid w:val="00777619"/>
    <w:rsid w:val="007776C2"/>
    <w:rsid w:val="00777C1F"/>
    <w:rsid w:val="007802B9"/>
    <w:rsid w:val="007802F7"/>
    <w:rsid w:val="007803DD"/>
    <w:rsid w:val="007804F1"/>
    <w:rsid w:val="00780A4C"/>
    <w:rsid w:val="00781393"/>
    <w:rsid w:val="00781CE7"/>
    <w:rsid w:val="00781E6A"/>
    <w:rsid w:val="00782309"/>
    <w:rsid w:val="007825A2"/>
    <w:rsid w:val="007827BF"/>
    <w:rsid w:val="00782E79"/>
    <w:rsid w:val="007831C8"/>
    <w:rsid w:val="007832FE"/>
    <w:rsid w:val="00784216"/>
    <w:rsid w:val="00784250"/>
    <w:rsid w:val="00784331"/>
    <w:rsid w:val="00784571"/>
    <w:rsid w:val="00784807"/>
    <w:rsid w:val="00785098"/>
    <w:rsid w:val="00785A7B"/>
    <w:rsid w:val="00786F66"/>
    <w:rsid w:val="00787D10"/>
    <w:rsid w:val="00787D67"/>
    <w:rsid w:val="00787FED"/>
    <w:rsid w:val="007906E2"/>
    <w:rsid w:val="00790F2D"/>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2B3"/>
    <w:rsid w:val="00796A47"/>
    <w:rsid w:val="00797A50"/>
    <w:rsid w:val="00797BA4"/>
    <w:rsid w:val="00797CB1"/>
    <w:rsid w:val="00797D1B"/>
    <w:rsid w:val="007A005E"/>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6CAF"/>
    <w:rsid w:val="007A7061"/>
    <w:rsid w:val="007A74B5"/>
    <w:rsid w:val="007A7599"/>
    <w:rsid w:val="007A784B"/>
    <w:rsid w:val="007B01DC"/>
    <w:rsid w:val="007B0342"/>
    <w:rsid w:val="007B07B8"/>
    <w:rsid w:val="007B08BE"/>
    <w:rsid w:val="007B0D8E"/>
    <w:rsid w:val="007B0F14"/>
    <w:rsid w:val="007B13B1"/>
    <w:rsid w:val="007B1698"/>
    <w:rsid w:val="007B1E04"/>
    <w:rsid w:val="007B1FF9"/>
    <w:rsid w:val="007B2352"/>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B7EE2"/>
    <w:rsid w:val="007C0249"/>
    <w:rsid w:val="007C0F8A"/>
    <w:rsid w:val="007C1230"/>
    <w:rsid w:val="007C160B"/>
    <w:rsid w:val="007C17ED"/>
    <w:rsid w:val="007C221A"/>
    <w:rsid w:val="007C2480"/>
    <w:rsid w:val="007C2887"/>
    <w:rsid w:val="007C2DB8"/>
    <w:rsid w:val="007C33F4"/>
    <w:rsid w:val="007C34DA"/>
    <w:rsid w:val="007C3910"/>
    <w:rsid w:val="007C39B3"/>
    <w:rsid w:val="007C3AD9"/>
    <w:rsid w:val="007C4407"/>
    <w:rsid w:val="007C4693"/>
    <w:rsid w:val="007C48DA"/>
    <w:rsid w:val="007C4AF2"/>
    <w:rsid w:val="007C5E5C"/>
    <w:rsid w:val="007C62AD"/>
    <w:rsid w:val="007C656B"/>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18E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5A30"/>
    <w:rsid w:val="007E6E6C"/>
    <w:rsid w:val="007E7856"/>
    <w:rsid w:val="007E7937"/>
    <w:rsid w:val="007E7D42"/>
    <w:rsid w:val="007F021D"/>
    <w:rsid w:val="007F086D"/>
    <w:rsid w:val="007F0A57"/>
    <w:rsid w:val="007F128C"/>
    <w:rsid w:val="007F16FB"/>
    <w:rsid w:val="007F1E89"/>
    <w:rsid w:val="007F2082"/>
    <w:rsid w:val="007F2916"/>
    <w:rsid w:val="007F29DE"/>
    <w:rsid w:val="007F2D91"/>
    <w:rsid w:val="007F3A4A"/>
    <w:rsid w:val="007F3A4C"/>
    <w:rsid w:val="007F3DB0"/>
    <w:rsid w:val="007F3DB4"/>
    <w:rsid w:val="007F497A"/>
    <w:rsid w:val="007F5083"/>
    <w:rsid w:val="007F50D9"/>
    <w:rsid w:val="007F53E2"/>
    <w:rsid w:val="007F5628"/>
    <w:rsid w:val="007F56B5"/>
    <w:rsid w:val="007F5D52"/>
    <w:rsid w:val="007F5F60"/>
    <w:rsid w:val="007F61D7"/>
    <w:rsid w:val="007F661F"/>
    <w:rsid w:val="007F7143"/>
    <w:rsid w:val="007F720F"/>
    <w:rsid w:val="007F78A2"/>
    <w:rsid w:val="00800C52"/>
    <w:rsid w:val="0080135B"/>
    <w:rsid w:val="00801931"/>
    <w:rsid w:val="00801B5D"/>
    <w:rsid w:val="008021FC"/>
    <w:rsid w:val="008023B4"/>
    <w:rsid w:val="00802A47"/>
    <w:rsid w:val="008031D6"/>
    <w:rsid w:val="00803F9A"/>
    <w:rsid w:val="00804328"/>
    <w:rsid w:val="00804AD7"/>
    <w:rsid w:val="00804B7F"/>
    <w:rsid w:val="008050A4"/>
    <w:rsid w:val="008053D1"/>
    <w:rsid w:val="008057DE"/>
    <w:rsid w:val="00805E9E"/>
    <w:rsid w:val="0080629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535"/>
    <w:rsid w:val="00814A92"/>
    <w:rsid w:val="00814C44"/>
    <w:rsid w:val="008155B8"/>
    <w:rsid w:val="00815EB1"/>
    <w:rsid w:val="00816AD3"/>
    <w:rsid w:val="00816CE9"/>
    <w:rsid w:val="0081742A"/>
    <w:rsid w:val="00817433"/>
    <w:rsid w:val="00817631"/>
    <w:rsid w:val="008176BB"/>
    <w:rsid w:val="0081779A"/>
    <w:rsid w:val="008203C9"/>
    <w:rsid w:val="00820E70"/>
    <w:rsid w:val="00820F7B"/>
    <w:rsid w:val="008211B0"/>
    <w:rsid w:val="008214A9"/>
    <w:rsid w:val="00821B9C"/>
    <w:rsid w:val="00822689"/>
    <w:rsid w:val="00822FEB"/>
    <w:rsid w:val="00823160"/>
    <w:rsid w:val="0082345D"/>
    <w:rsid w:val="008239A4"/>
    <w:rsid w:val="008239DA"/>
    <w:rsid w:val="00823B97"/>
    <w:rsid w:val="00823C51"/>
    <w:rsid w:val="00824146"/>
    <w:rsid w:val="00824227"/>
    <w:rsid w:val="00824751"/>
    <w:rsid w:val="00824C48"/>
    <w:rsid w:val="00824FAB"/>
    <w:rsid w:val="0082567C"/>
    <w:rsid w:val="00825754"/>
    <w:rsid w:val="00825E20"/>
    <w:rsid w:val="00826840"/>
    <w:rsid w:val="00826CE9"/>
    <w:rsid w:val="0082701E"/>
    <w:rsid w:val="008271C9"/>
    <w:rsid w:val="00827360"/>
    <w:rsid w:val="00827577"/>
    <w:rsid w:val="008279E1"/>
    <w:rsid w:val="00827C4F"/>
    <w:rsid w:val="00827EFF"/>
    <w:rsid w:val="0083038D"/>
    <w:rsid w:val="008305B7"/>
    <w:rsid w:val="00830873"/>
    <w:rsid w:val="00830E36"/>
    <w:rsid w:val="00831275"/>
    <w:rsid w:val="00831354"/>
    <w:rsid w:val="008317BF"/>
    <w:rsid w:val="00831C7B"/>
    <w:rsid w:val="0083209E"/>
    <w:rsid w:val="00832598"/>
    <w:rsid w:val="00832CCE"/>
    <w:rsid w:val="00833790"/>
    <w:rsid w:val="00834046"/>
    <w:rsid w:val="0083405E"/>
    <w:rsid w:val="008349D0"/>
    <w:rsid w:val="00834A2B"/>
    <w:rsid w:val="00834E49"/>
    <w:rsid w:val="00834FE4"/>
    <w:rsid w:val="00835070"/>
    <w:rsid w:val="00835BCA"/>
    <w:rsid w:val="008368A8"/>
    <w:rsid w:val="00837310"/>
    <w:rsid w:val="008374DE"/>
    <w:rsid w:val="00837561"/>
    <w:rsid w:val="00837BDA"/>
    <w:rsid w:val="00840471"/>
    <w:rsid w:val="008408C7"/>
    <w:rsid w:val="00840DC2"/>
    <w:rsid w:val="0084114D"/>
    <w:rsid w:val="00841156"/>
    <w:rsid w:val="00841588"/>
    <w:rsid w:val="008418DE"/>
    <w:rsid w:val="008419BB"/>
    <w:rsid w:val="00841B06"/>
    <w:rsid w:val="008422C0"/>
    <w:rsid w:val="008422D3"/>
    <w:rsid w:val="00842321"/>
    <w:rsid w:val="008423C5"/>
    <w:rsid w:val="00842A1D"/>
    <w:rsid w:val="0084343D"/>
    <w:rsid w:val="00843DD9"/>
    <w:rsid w:val="00844030"/>
    <w:rsid w:val="0084407E"/>
    <w:rsid w:val="00844682"/>
    <w:rsid w:val="00844CF6"/>
    <w:rsid w:val="00845497"/>
    <w:rsid w:val="008454F9"/>
    <w:rsid w:val="00845551"/>
    <w:rsid w:val="00845D7E"/>
    <w:rsid w:val="00845EAB"/>
    <w:rsid w:val="00846098"/>
    <w:rsid w:val="008460B3"/>
    <w:rsid w:val="00846236"/>
    <w:rsid w:val="00846710"/>
    <w:rsid w:val="0084681C"/>
    <w:rsid w:val="00846BB0"/>
    <w:rsid w:val="008478D3"/>
    <w:rsid w:val="00847946"/>
    <w:rsid w:val="00847948"/>
    <w:rsid w:val="00847B8F"/>
    <w:rsid w:val="00847DCF"/>
    <w:rsid w:val="00851467"/>
    <w:rsid w:val="008534CE"/>
    <w:rsid w:val="0085391D"/>
    <w:rsid w:val="00853997"/>
    <w:rsid w:val="00853BE6"/>
    <w:rsid w:val="00853D9C"/>
    <w:rsid w:val="008541E8"/>
    <w:rsid w:val="00854350"/>
    <w:rsid w:val="00854AF1"/>
    <w:rsid w:val="00854C9D"/>
    <w:rsid w:val="00854F81"/>
    <w:rsid w:val="00855002"/>
    <w:rsid w:val="00855685"/>
    <w:rsid w:val="00855721"/>
    <w:rsid w:val="008557CA"/>
    <w:rsid w:val="00855F65"/>
    <w:rsid w:val="00857054"/>
    <w:rsid w:val="0085713F"/>
    <w:rsid w:val="008574A7"/>
    <w:rsid w:val="00860026"/>
    <w:rsid w:val="00860126"/>
    <w:rsid w:val="008606C9"/>
    <w:rsid w:val="00860704"/>
    <w:rsid w:val="00860B3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0C8"/>
    <w:rsid w:val="00867176"/>
    <w:rsid w:val="008675B0"/>
    <w:rsid w:val="00867BA8"/>
    <w:rsid w:val="0087022C"/>
    <w:rsid w:val="00870550"/>
    <w:rsid w:val="00870A0A"/>
    <w:rsid w:val="00870C98"/>
    <w:rsid w:val="00870CB0"/>
    <w:rsid w:val="0087114D"/>
    <w:rsid w:val="00871F87"/>
    <w:rsid w:val="00872347"/>
    <w:rsid w:val="0087281E"/>
    <w:rsid w:val="00872E53"/>
    <w:rsid w:val="00873294"/>
    <w:rsid w:val="008736F0"/>
    <w:rsid w:val="00873AFC"/>
    <w:rsid w:val="00873B26"/>
    <w:rsid w:val="00874252"/>
    <w:rsid w:val="008747D7"/>
    <w:rsid w:val="00874FC0"/>
    <w:rsid w:val="0087525E"/>
    <w:rsid w:val="0087541B"/>
    <w:rsid w:val="00875E57"/>
    <w:rsid w:val="00875F96"/>
    <w:rsid w:val="0087602F"/>
    <w:rsid w:val="0087664B"/>
    <w:rsid w:val="0087685F"/>
    <w:rsid w:val="00876AA0"/>
    <w:rsid w:val="00876B45"/>
    <w:rsid w:val="00876D6A"/>
    <w:rsid w:val="0087700F"/>
    <w:rsid w:val="008770DF"/>
    <w:rsid w:val="0087723B"/>
    <w:rsid w:val="0087767C"/>
    <w:rsid w:val="00877848"/>
    <w:rsid w:val="00877DBE"/>
    <w:rsid w:val="00880C05"/>
    <w:rsid w:val="008813C2"/>
    <w:rsid w:val="00881E8E"/>
    <w:rsid w:val="008823D2"/>
    <w:rsid w:val="00882828"/>
    <w:rsid w:val="00882FD5"/>
    <w:rsid w:val="0088337C"/>
    <w:rsid w:val="008833DB"/>
    <w:rsid w:val="00883604"/>
    <w:rsid w:val="00883ADA"/>
    <w:rsid w:val="00884473"/>
    <w:rsid w:val="0088460F"/>
    <w:rsid w:val="00884733"/>
    <w:rsid w:val="008847BC"/>
    <w:rsid w:val="008849B5"/>
    <w:rsid w:val="00884A9D"/>
    <w:rsid w:val="00884ECE"/>
    <w:rsid w:val="00885074"/>
    <w:rsid w:val="00885151"/>
    <w:rsid w:val="0088560F"/>
    <w:rsid w:val="00885A58"/>
    <w:rsid w:val="00885E03"/>
    <w:rsid w:val="008862BC"/>
    <w:rsid w:val="00887496"/>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3B1"/>
    <w:rsid w:val="00895A9F"/>
    <w:rsid w:val="00896031"/>
    <w:rsid w:val="008968A6"/>
    <w:rsid w:val="00896908"/>
    <w:rsid w:val="00896D3A"/>
    <w:rsid w:val="0089709B"/>
    <w:rsid w:val="008974E5"/>
    <w:rsid w:val="0089755C"/>
    <w:rsid w:val="00897A13"/>
    <w:rsid w:val="00897E65"/>
    <w:rsid w:val="008A03CF"/>
    <w:rsid w:val="008A0458"/>
    <w:rsid w:val="008A0749"/>
    <w:rsid w:val="008A07B8"/>
    <w:rsid w:val="008A08EC"/>
    <w:rsid w:val="008A0CC9"/>
    <w:rsid w:val="008A0D63"/>
    <w:rsid w:val="008A1B77"/>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525"/>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1AE"/>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363"/>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2C6"/>
    <w:rsid w:val="008D137E"/>
    <w:rsid w:val="008D198B"/>
    <w:rsid w:val="008D1BF8"/>
    <w:rsid w:val="008D2064"/>
    <w:rsid w:val="008D20A5"/>
    <w:rsid w:val="008D26D4"/>
    <w:rsid w:val="008D28C5"/>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C17"/>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6E91"/>
    <w:rsid w:val="008E700A"/>
    <w:rsid w:val="008E72DB"/>
    <w:rsid w:val="008E7F50"/>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38D"/>
    <w:rsid w:val="008F35DD"/>
    <w:rsid w:val="008F3643"/>
    <w:rsid w:val="008F37B7"/>
    <w:rsid w:val="008F38E1"/>
    <w:rsid w:val="008F391D"/>
    <w:rsid w:val="008F412E"/>
    <w:rsid w:val="008F4205"/>
    <w:rsid w:val="008F4320"/>
    <w:rsid w:val="008F6076"/>
    <w:rsid w:val="008F68B5"/>
    <w:rsid w:val="008F692D"/>
    <w:rsid w:val="008F6D10"/>
    <w:rsid w:val="008F7A25"/>
    <w:rsid w:val="008F7DB9"/>
    <w:rsid w:val="008F7DD6"/>
    <w:rsid w:val="0090029D"/>
    <w:rsid w:val="00900B05"/>
    <w:rsid w:val="00901562"/>
    <w:rsid w:val="0090196B"/>
    <w:rsid w:val="009019E1"/>
    <w:rsid w:val="00902247"/>
    <w:rsid w:val="00902455"/>
    <w:rsid w:val="00902752"/>
    <w:rsid w:val="00902A40"/>
    <w:rsid w:val="00902EB9"/>
    <w:rsid w:val="0090308E"/>
    <w:rsid w:val="009031C4"/>
    <w:rsid w:val="00903793"/>
    <w:rsid w:val="009038B2"/>
    <w:rsid w:val="009039EF"/>
    <w:rsid w:val="00904950"/>
    <w:rsid w:val="0090495E"/>
    <w:rsid w:val="00904AF9"/>
    <w:rsid w:val="00904B5B"/>
    <w:rsid w:val="00904B72"/>
    <w:rsid w:val="00904BC5"/>
    <w:rsid w:val="00904C04"/>
    <w:rsid w:val="00904D90"/>
    <w:rsid w:val="009050F5"/>
    <w:rsid w:val="00905671"/>
    <w:rsid w:val="00905823"/>
    <w:rsid w:val="0090593C"/>
    <w:rsid w:val="00905B85"/>
    <w:rsid w:val="00905D43"/>
    <w:rsid w:val="0090681A"/>
    <w:rsid w:val="0090694A"/>
    <w:rsid w:val="00906984"/>
    <w:rsid w:val="00907110"/>
    <w:rsid w:val="00907605"/>
    <w:rsid w:val="0090798D"/>
    <w:rsid w:val="00910294"/>
    <w:rsid w:val="00911C33"/>
    <w:rsid w:val="00912778"/>
    <w:rsid w:val="00912929"/>
    <w:rsid w:val="00912CE4"/>
    <w:rsid w:val="009132F2"/>
    <w:rsid w:val="009136FB"/>
    <w:rsid w:val="0091386A"/>
    <w:rsid w:val="00913B47"/>
    <w:rsid w:val="00913E7D"/>
    <w:rsid w:val="00914C6C"/>
    <w:rsid w:val="00914FFA"/>
    <w:rsid w:val="00915B6B"/>
    <w:rsid w:val="00915C5A"/>
    <w:rsid w:val="00915DD5"/>
    <w:rsid w:val="00915FDE"/>
    <w:rsid w:val="00916033"/>
    <w:rsid w:val="009161A6"/>
    <w:rsid w:val="00916372"/>
    <w:rsid w:val="00916448"/>
    <w:rsid w:val="009164D5"/>
    <w:rsid w:val="009173F2"/>
    <w:rsid w:val="00917834"/>
    <w:rsid w:val="009200AB"/>
    <w:rsid w:val="00920641"/>
    <w:rsid w:val="00920A2B"/>
    <w:rsid w:val="00920FCF"/>
    <w:rsid w:val="009210B5"/>
    <w:rsid w:val="00921581"/>
    <w:rsid w:val="009215C4"/>
    <w:rsid w:val="00921C58"/>
    <w:rsid w:val="00922D42"/>
    <w:rsid w:val="009230F0"/>
    <w:rsid w:val="00923711"/>
    <w:rsid w:val="0092383E"/>
    <w:rsid w:val="00923C84"/>
    <w:rsid w:val="00923E92"/>
    <w:rsid w:val="0092429F"/>
    <w:rsid w:val="009259D7"/>
    <w:rsid w:val="00925CE7"/>
    <w:rsid w:val="00926046"/>
    <w:rsid w:val="0092673E"/>
    <w:rsid w:val="00926B51"/>
    <w:rsid w:val="00926D9F"/>
    <w:rsid w:val="00927837"/>
    <w:rsid w:val="00927B4D"/>
    <w:rsid w:val="00927EAF"/>
    <w:rsid w:val="00930011"/>
    <w:rsid w:val="009300EA"/>
    <w:rsid w:val="009309B7"/>
    <w:rsid w:val="00930ABF"/>
    <w:rsid w:val="00931479"/>
    <w:rsid w:val="00931887"/>
    <w:rsid w:val="00931B81"/>
    <w:rsid w:val="0093246F"/>
    <w:rsid w:val="0093249F"/>
    <w:rsid w:val="00932C14"/>
    <w:rsid w:val="00932DA8"/>
    <w:rsid w:val="00933001"/>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37F6E"/>
    <w:rsid w:val="00941557"/>
    <w:rsid w:val="00941CFA"/>
    <w:rsid w:val="00942250"/>
    <w:rsid w:val="009427F8"/>
    <w:rsid w:val="0094294C"/>
    <w:rsid w:val="00942C81"/>
    <w:rsid w:val="00942F26"/>
    <w:rsid w:val="009430A5"/>
    <w:rsid w:val="00943238"/>
    <w:rsid w:val="009434C3"/>
    <w:rsid w:val="00943B5F"/>
    <w:rsid w:val="009447CB"/>
    <w:rsid w:val="00944BE4"/>
    <w:rsid w:val="00944C1C"/>
    <w:rsid w:val="00944CF4"/>
    <w:rsid w:val="00945209"/>
    <w:rsid w:val="0094546A"/>
    <w:rsid w:val="009454F7"/>
    <w:rsid w:val="00946307"/>
    <w:rsid w:val="009465C5"/>
    <w:rsid w:val="00946B74"/>
    <w:rsid w:val="00946E60"/>
    <w:rsid w:val="00947545"/>
    <w:rsid w:val="00947829"/>
    <w:rsid w:val="009501F3"/>
    <w:rsid w:val="009504AA"/>
    <w:rsid w:val="00950C19"/>
    <w:rsid w:val="009511BD"/>
    <w:rsid w:val="00951DA2"/>
    <w:rsid w:val="00952071"/>
    <w:rsid w:val="009523EF"/>
    <w:rsid w:val="0095285B"/>
    <w:rsid w:val="00952B74"/>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79"/>
    <w:rsid w:val="00965294"/>
    <w:rsid w:val="00965492"/>
    <w:rsid w:val="00965BE8"/>
    <w:rsid w:val="00965D4D"/>
    <w:rsid w:val="0096635A"/>
    <w:rsid w:val="00967915"/>
    <w:rsid w:val="00967C31"/>
    <w:rsid w:val="00967F69"/>
    <w:rsid w:val="0097004C"/>
    <w:rsid w:val="00970411"/>
    <w:rsid w:val="0097043E"/>
    <w:rsid w:val="00970694"/>
    <w:rsid w:val="00970B92"/>
    <w:rsid w:val="00970F32"/>
    <w:rsid w:val="009710E8"/>
    <w:rsid w:val="009711D3"/>
    <w:rsid w:val="009715E7"/>
    <w:rsid w:val="00971AC5"/>
    <w:rsid w:val="00971F16"/>
    <w:rsid w:val="009722B4"/>
    <w:rsid w:val="009723EA"/>
    <w:rsid w:val="00972DF7"/>
    <w:rsid w:val="00973132"/>
    <w:rsid w:val="009736C6"/>
    <w:rsid w:val="00973AF7"/>
    <w:rsid w:val="00975113"/>
    <w:rsid w:val="00975271"/>
    <w:rsid w:val="0097546D"/>
    <w:rsid w:val="00975730"/>
    <w:rsid w:val="00975F10"/>
    <w:rsid w:val="0097734C"/>
    <w:rsid w:val="009773BF"/>
    <w:rsid w:val="00977A88"/>
    <w:rsid w:val="00977EBE"/>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87D4C"/>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1E"/>
    <w:rsid w:val="0099635F"/>
    <w:rsid w:val="009965B0"/>
    <w:rsid w:val="009969BB"/>
    <w:rsid w:val="00996A6D"/>
    <w:rsid w:val="00996DAE"/>
    <w:rsid w:val="00997198"/>
    <w:rsid w:val="00997381"/>
    <w:rsid w:val="0099761E"/>
    <w:rsid w:val="0099787B"/>
    <w:rsid w:val="0099797C"/>
    <w:rsid w:val="00997B40"/>
    <w:rsid w:val="009A0DCD"/>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4C2E"/>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864"/>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856"/>
    <w:rsid w:val="009B6C29"/>
    <w:rsid w:val="009B76E8"/>
    <w:rsid w:val="009B7AA5"/>
    <w:rsid w:val="009C031C"/>
    <w:rsid w:val="009C0F4E"/>
    <w:rsid w:val="009C12BA"/>
    <w:rsid w:val="009C1AC0"/>
    <w:rsid w:val="009C1ACA"/>
    <w:rsid w:val="009C1C0D"/>
    <w:rsid w:val="009C1E7A"/>
    <w:rsid w:val="009C20D8"/>
    <w:rsid w:val="009C20EB"/>
    <w:rsid w:val="009C227F"/>
    <w:rsid w:val="009C24DF"/>
    <w:rsid w:val="009C2853"/>
    <w:rsid w:val="009C2C46"/>
    <w:rsid w:val="009C2E16"/>
    <w:rsid w:val="009C334C"/>
    <w:rsid w:val="009C3456"/>
    <w:rsid w:val="009C36C4"/>
    <w:rsid w:val="009C3842"/>
    <w:rsid w:val="009C3F84"/>
    <w:rsid w:val="009C40DD"/>
    <w:rsid w:val="009C43AF"/>
    <w:rsid w:val="009C4F54"/>
    <w:rsid w:val="009C54D8"/>
    <w:rsid w:val="009C57A4"/>
    <w:rsid w:val="009C5D07"/>
    <w:rsid w:val="009C5E18"/>
    <w:rsid w:val="009C6190"/>
    <w:rsid w:val="009C6251"/>
    <w:rsid w:val="009C679F"/>
    <w:rsid w:val="009C693A"/>
    <w:rsid w:val="009C6F50"/>
    <w:rsid w:val="009C7274"/>
    <w:rsid w:val="009C73FD"/>
    <w:rsid w:val="009C75DE"/>
    <w:rsid w:val="009C7DE9"/>
    <w:rsid w:val="009C7FE6"/>
    <w:rsid w:val="009D02F8"/>
    <w:rsid w:val="009D07CA"/>
    <w:rsid w:val="009D0CB0"/>
    <w:rsid w:val="009D0D0E"/>
    <w:rsid w:val="009D150F"/>
    <w:rsid w:val="009D19ED"/>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4AEB"/>
    <w:rsid w:val="009D6574"/>
    <w:rsid w:val="009D6C86"/>
    <w:rsid w:val="009D6CD1"/>
    <w:rsid w:val="009D7515"/>
    <w:rsid w:val="009D7ABC"/>
    <w:rsid w:val="009D7CD4"/>
    <w:rsid w:val="009E0468"/>
    <w:rsid w:val="009E0BF9"/>
    <w:rsid w:val="009E17AB"/>
    <w:rsid w:val="009E204C"/>
    <w:rsid w:val="009E209B"/>
    <w:rsid w:val="009E23C9"/>
    <w:rsid w:val="009E2623"/>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E7AF6"/>
    <w:rsid w:val="009F02B9"/>
    <w:rsid w:val="009F0476"/>
    <w:rsid w:val="009F0791"/>
    <w:rsid w:val="009F08C5"/>
    <w:rsid w:val="009F0FA1"/>
    <w:rsid w:val="009F16DD"/>
    <w:rsid w:val="009F174C"/>
    <w:rsid w:val="009F18F6"/>
    <w:rsid w:val="009F1A5D"/>
    <w:rsid w:val="009F1D2D"/>
    <w:rsid w:val="009F1D3C"/>
    <w:rsid w:val="009F2605"/>
    <w:rsid w:val="009F266E"/>
    <w:rsid w:val="009F366E"/>
    <w:rsid w:val="009F37F3"/>
    <w:rsid w:val="009F3C68"/>
    <w:rsid w:val="009F3F99"/>
    <w:rsid w:val="009F4086"/>
    <w:rsid w:val="009F433E"/>
    <w:rsid w:val="009F47B0"/>
    <w:rsid w:val="009F4B0F"/>
    <w:rsid w:val="009F4B10"/>
    <w:rsid w:val="009F4B73"/>
    <w:rsid w:val="009F4E30"/>
    <w:rsid w:val="009F5057"/>
    <w:rsid w:val="009F5243"/>
    <w:rsid w:val="009F5340"/>
    <w:rsid w:val="009F56C2"/>
    <w:rsid w:val="009F5EBC"/>
    <w:rsid w:val="009F6099"/>
    <w:rsid w:val="009F660E"/>
    <w:rsid w:val="009F6EB4"/>
    <w:rsid w:val="009F750E"/>
    <w:rsid w:val="009F7967"/>
    <w:rsid w:val="009F7AEF"/>
    <w:rsid w:val="009F7E47"/>
    <w:rsid w:val="00A0042C"/>
    <w:rsid w:val="00A00AB2"/>
    <w:rsid w:val="00A00CF2"/>
    <w:rsid w:val="00A0105A"/>
    <w:rsid w:val="00A011AD"/>
    <w:rsid w:val="00A01AF4"/>
    <w:rsid w:val="00A01D6B"/>
    <w:rsid w:val="00A01D82"/>
    <w:rsid w:val="00A01F5C"/>
    <w:rsid w:val="00A0209C"/>
    <w:rsid w:val="00A02DBA"/>
    <w:rsid w:val="00A03553"/>
    <w:rsid w:val="00A0360C"/>
    <w:rsid w:val="00A0375B"/>
    <w:rsid w:val="00A03CAB"/>
    <w:rsid w:val="00A047E9"/>
    <w:rsid w:val="00A04B2B"/>
    <w:rsid w:val="00A0510B"/>
    <w:rsid w:val="00A062FE"/>
    <w:rsid w:val="00A07026"/>
    <w:rsid w:val="00A07B46"/>
    <w:rsid w:val="00A101DD"/>
    <w:rsid w:val="00A10256"/>
    <w:rsid w:val="00A10B0B"/>
    <w:rsid w:val="00A10BD8"/>
    <w:rsid w:val="00A10CFF"/>
    <w:rsid w:val="00A11BDD"/>
    <w:rsid w:val="00A122C0"/>
    <w:rsid w:val="00A12514"/>
    <w:rsid w:val="00A12E67"/>
    <w:rsid w:val="00A12EFD"/>
    <w:rsid w:val="00A130F9"/>
    <w:rsid w:val="00A1355A"/>
    <w:rsid w:val="00A13C17"/>
    <w:rsid w:val="00A13D20"/>
    <w:rsid w:val="00A140EF"/>
    <w:rsid w:val="00A14148"/>
    <w:rsid w:val="00A141EE"/>
    <w:rsid w:val="00A1427F"/>
    <w:rsid w:val="00A14A33"/>
    <w:rsid w:val="00A14A4B"/>
    <w:rsid w:val="00A14EF6"/>
    <w:rsid w:val="00A14F54"/>
    <w:rsid w:val="00A15298"/>
    <w:rsid w:val="00A1566C"/>
    <w:rsid w:val="00A1581F"/>
    <w:rsid w:val="00A1590D"/>
    <w:rsid w:val="00A15C55"/>
    <w:rsid w:val="00A169C1"/>
    <w:rsid w:val="00A16D8A"/>
    <w:rsid w:val="00A16E9C"/>
    <w:rsid w:val="00A16F55"/>
    <w:rsid w:val="00A175E7"/>
    <w:rsid w:val="00A17754"/>
    <w:rsid w:val="00A207A8"/>
    <w:rsid w:val="00A20F60"/>
    <w:rsid w:val="00A22130"/>
    <w:rsid w:val="00A223C3"/>
    <w:rsid w:val="00A230C7"/>
    <w:rsid w:val="00A239FD"/>
    <w:rsid w:val="00A23A54"/>
    <w:rsid w:val="00A24931"/>
    <w:rsid w:val="00A24A2A"/>
    <w:rsid w:val="00A24A43"/>
    <w:rsid w:val="00A24F2A"/>
    <w:rsid w:val="00A25023"/>
    <w:rsid w:val="00A25335"/>
    <w:rsid w:val="00A258D7"/>
    <w:rsid w:val="00A25A08"/>
    <w:rsid w:val="00A25D8E"/>
    <w:rsid w:val="00A25F59"/>
    <w:rsid w:val="00A267BB"/>
    <w:rsid w:val="00A2683E"/>
    <w:rsid w:val="00A26AB6"/>
    <w:rsid w:val="00A26DF5"/>
    <w:rsid w:val="00A277D0"/>
    <w:rsid w:val="00A277F6"/>
    <w:rsid w:val="00A27A9A"/>
    <w:rsid w:val="00A27AFD"/>
    <w:rsid w:val="00A30263"/>
    <w:rsid w:val="00A30299"/>
    <w:rsid w:val="00A30E19"/>
    <w:rsid w:val="00A31042"/>
    <w:rsid w:val="00A3110C"/>
    <w:rsid w:val="00A311B8"/>
    <w:rsid w:val="00A314C8"/>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2450"/>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0FA6"/>
    <w:rsid w:val="00A5115F"/>
    <w:rsid w:val="00A51CEE"/>
    <w:rsid w:val="00A51ECB"/>
    <w:rsid w:val="00A51F86"/>
    <w:rsid w:val="00A5214C"/>
    <w:rsid w:val="00A52740"/>
    <w:rsid w:val="00A527ED"/>
    <w:rsid w:val="00A52921"/>
    <w:rsid w:val="00A532B2"/>
    <w:rsid w:val="00A534A1"/>
    <w:rsid w:val="00A539B6"/>
    <w:rsid w:val="00A53C6A"/>
    <w:rsid w:val="00A53E01"/>
    <w:rsid w:val="00A54166"/>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974"/>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34"/>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52"/>
    <w:rsid w:val="00A753CA"/>
    <w:rsid w:val="00A7595B"/>
    <w:rsid w:val="00A759EA"/>
    <w:rsid w:val="00A75A6B"/>
    <w:rsid w:val="00A76927"/>
    <w:rsid w:val="00A76AB9"/>
    <w:rsid w:val="00A76D4E"/>
    <w:rsid w:val="00A76F14"/>
    <w:rsid w:val="00A771B6"/>
    <w:rsid w:val="00A77336"/>
    <w:rsid w:val="00A779C3"/>
    <w:rsid w:val="00A77B04"/>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35C"/>
    <w:rsid w:val="00A84772"/>
    <w:rsid w:val="00A84DD2"/>
    <w:rsid w:val="00A85515"/>
    <w:rsid w:val="00A8558B"/>
    <w:rsid w:val="00A856FC"/>
    <w:rsid w:val="00A85A38"/>
    <w:rsid w:val="00A85DDD"/>
    <w:rsid w:val="00A861AA"/>
    <w:rsid w:val="00A86300"/>
    <w:rsid w:val="00A8691E"/>
    <w:rsid w:val="00A86D7F"/>
    <w:rsid w:val="00A86E65"/>
    <w:rsid w:val="00A86FF8"/>
    <w:rsid w:val="00A876C7"/>
    <w:rsid w:val="00A877BE"/>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F4C"/>
    <w:rsid w:val="00A9625E"/>
    <w:rsid w:val="00A96297"/>
    <w:rsid w:val="00A964BD"/>
    <w:rsid w:val="00A978AC"/>
    <w:rsid w:val="00A979A2"/>
    <w:rsid w:val="00A97A68"/>
    <w:rsid w:val="00A97DD4"/>
    <w:rsid w:val="00A97F09"/>
    <w:rsid w:val="00A97F62"/>
    <w:rsid w:val="00AA030B"/>
    <w:rsid w:val="00AA06E6"/>
    <w:rsid w:val="00AA0A7A"/>
    <w:rsid w:val="00AA0C8C"/>
    <w:rsid w:val="00AA1CB0"/>
    <w:rsid w:val="00AA20C5"/>
    <w:rsid w:val="00AA2DFA"/>
    <w:rsid w:val="00AA2FE6"/>
    <w:rsid w:val="00AA3B72"/>
    <w:rsid w:val="00AA46AA"/>
    <w:rsid w:val="00AA50B0"/>
    <w:rsid w:val="00AA5328"/>
    <w:rsid w:val="00AA54E2"/>
    <w:rsid w:val="00AA5584"/>
    <w:rsid w:val="00AA58E3"/>
    <w:rsid w:val="00AA6BFA"/>
    <w:rsid w:val="00AA6F4C"/>
    <w:rsid w:val="00AA6FB6"/>
    <w:rsid w:val="00AA7ADF"/>
    <w:rsid w:val="00AA7E8D"/>
    <w:rsid w:val="00AB00E0"/>
    <w:rsid w:val="00AB0625"/>
    <w:rsid w:val="00AB0AE6"/>
    <w:rsid w:val="00AB0B0B"/>
    <w:rsid w:val="00AB0BAF"/>
    <w:rsid w:val="00AB11F1"/>
    <w:rsid w:val="00AB1B28"/>
    <w:rsid w:val="00AB206B"/>
    <w:rsid w:val="00AB2293"/>
    <w:rsid w:val="00AB23EA"/>
    <w:rsid w:val="00AB2662"/>
    <w:rsid w:val="00AB2D10"/>
    <w:rsid w:val="00AB3326"/>
    <w:rsid w:val="00AB3736"/>
    <w:rsid w:val="00AB3EA9"/>
    <w:rsid w:val="00AB4392"/>
    <w:rsid w:val="00AB4889"/>
    <w:rsid w:val="00AB4DB3"/>
    <w:rsid w:val="00AB4F7D"/>
    <w:rsid w:val="00AB4FF4"/>
    <w:rsid w:val="00AB5025"/>
    <w:rsid w:val="00AB5921"/>
    <w:rsid w:val="00AB5A3D"/>
    <w:rsid w:val="00AB6CD8"/>
    <w:rsid w:val="00AB6E68"/>
    <w:rsid w:val="00AB7847"/>
    <w:rsid w:val="00AB7A07"/>
    <w:rsid w:val="00AB7BE7"/>
    <w:rsid w:val="00AB7E30"/>
    <w:rsid w:val="00AC0110"/>
    <w:rsid w:val="00AC02B7"/>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291"/>
    <w:rsid w:val="00AC5D3D"/>
    <w:rsid w:val="00AC60DE"/>
    <w:rsid w:val="00AC6D66"/>
    <w:rsid w:val="00AC71B8"/>
    <w:rsid w:val="00AC75ED"/>
    <w:rsid w:val="00AC79A1"/>
    <w:rsid w:val="00AD0F06"/>
    <w:rsid w:val="00AD1AA3"/>
    <w:rsid w:val="00AD1E77"/>
    <w:rsid w:val="00AD2267"/>
    <w:rsid w:val="00AD25B3"/>
    <w:rsid w:val="00AD278F"/>
    <w:rsid w:val="00AD2864"/>
    <w:rsid w:val="00AD2E05"/>
    <w:rsid w:val="00AD2E76"/>
    <w:rsid w:val="00AD3A49"/>
    <w:rsid w:val="00AD3BB7"/>
    <w:rsid w:val="00AD3F74"/>
    <w:rsid w:val="00AD41FE"/>
    <w:rsid w:val="00AD514F"/>
    <w:rsid w:val="00AD5159"/>
    <w:rsid w:val="00AD5300"/>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1"/>
    <w:rsid w:val="00AE5D1C"/>
    <w:rsid w:val="00AE6A15"/>
    <w:rsid w:val="00AE6B05"/>
    <w:rsid w:val="00AE78D9"/>
    <w:rsid w:val="00AF002A"/>
    <w:rsid w:val="00AF0430"/>
    <w:rsid w:val="00AF08EF"/>
    <w:rsid w:val="00AF0A32"/>
    <w:rsid w:val="00AF0ABA"/>
    <w:rsid w:val="00AF0B85"/>
    <w:rsid w:val="00AF0C46"/>
    <w:rsid w:val="00AF105D"/>
    <w:rsid w:val="00AF1598"/>
    <w:rsid w:val="00AF1DB1"/>
    <w:rsid w:val="00AF2081"/>
    <w:rsid w:val="00AF21E8"/>
    <w:rsid w:val="00AF2A0A"/>
    <w:rsid w:val="00AF2BF1"/>
    <w:rsid w:val="00AF357B"/>
    <w:rsid w:val="00AF38A0"/>
    <w:rsid w:val="00AF3C1F"/>
    <w:rsid w:val="00AF4165"/>
    <w:rsid w:val="00AF432B"/>
    <w:rsid w:val="00AF481A"/>
    <w:rsid w:val="00AF4A2B"/>
    <w:rsid w:val="00AF5346"/>
    <w:rsid w:val="00AF53D0"/>
    <w:rsid w:val="00AF5414"/>
    <w:rsid w:val="00AF5580"/>
    <w:rsid w:val="00AF59B7"/>
    <w:rsid w:val="00AF5D90"/>
    <w:rsid w:val="00AF634C"/>
    <w:rsid w:val="00AF6467"/>
    <w:rsid w:val="00AF64AD"/>
    <w:rsid w:val="00AF6A76"/>
    <w:rsid w:val="00AF6ADF"/>
    <w:rsid w:val="00AF6DD1"/>
    <w:rsid w:val="00AF6F3C"/>
    <w:rsid w:val="00AF79A8"/>
    <w:rsid w:val="00B005EF"/>
    <w:rsid w:val="00B00775"/>
    <w:rsid w:val="00B01042"/>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A0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B7B"/>
    <w:rsid w:val="00B14E52"/>
    <w:rsid w:val="00B1520F"/>
    <w:rsid w:val="00B1557D"/>
    <w:rsid w:val="00B1598F"/>
    <w:rsid w:val="00B15A16"/>
    <w:rsid w:val="00B15C0E"/>
    <w:rsid w:val="00B15C31"/>
    <w:rsid w:val="00B15CD9"/>
    <w:rsid w:val="00B1636D"/>
    <w:rsid w:val="00B167A5"/>
    <w:rsid w:val="00B16B54"/>
    <w:rsid w:val="00B16CB4"/>
    <w:rsid w:val="00B16E6B"/>
    <w:rsid w:val="00B16F28"/>
    <w:rsid w:val="00B17182"/>
    <w:rsid w:val="00B17841"/>
    <w:rsid w:val="00B17E83"/>
    <w:rsid w:val="00B17F67"/>
    <w:rsid w:val="00B200C6"/>
    <w:rsid w:val="00B212E2"/>
    <w:rsid w:val="00B2195F"/>
    <w:rsid w:val="00B219BE"/>
    <w:rsid w:val="00B21B44"/>
    <w:rsid w:val="00B21CB6"/>
    <w:rsid w:val="00B21E3D"/>
    <w:rsid w:val="00B2218E"/>
    <w:rsid w:val="00B22818"/>
    <w:rsid w:val="00B22F46"/>
    <w:rsid w:val="00B23588"/>
    <w:rsid w:val="00B2390C"/>
    <w:rsid w:val="00B23AA6"/>
    <w:rsid w:val="00B23CE5"/>
    <w:rsid w:val="00B24078"/>
    <w:rsid w:val="00B2437D"/>
    <w:rsid w:val="00B25679"/>
    <w:rsid w:val="00B25913"/>
    <w:rsid w:val="00B259E2"/>
    <w:rsid w:val="00B26289"/>
    <w:rsid w:val="00B2654C"/>
    <w:rsid w:val="00B26D00"/>
    <w:rsid w:val="00B27174"/>
    <w:rsid w:val="00B2719C"/>
    <w:rsid w:val="00B271BC"/>
    <w:rsid w:val="00B27235"/>
    <w:rsid w:val="00B27448"/>
    <w:rsid w:val="00B27511"/>
    <w:rsid w:val="00B27E37"/>
    <w:rsid w:val="00B30396"/>
    <w:rsid w:val="00B30452"/>
    <w:rsid w:val="00B30F0E"/>
    <w:rsid w:val="00B30F91"/>
    <w:rsid w:val="00B30F98"/>
    <w:rsid w:val="00B310E5"/>
    <w:rsid w:val="00B3179E"/>
    <w:rsid w:val="00B32F3B"/>
    <w:rsid w:val="00B332ED"/>
    <w:rsid w:val="00B342AA"/>
    <w:rsid w:val="00B342B2"/>
    <w:rsid w:val="00B34321"/>
    <w:rsid w:val="00B343A6"/>
    <w:rsid w:val="00B347ED"/>
    <w:rsid w:val="00B34B0F"/>
    <w:rsid w:val="00B34CF0"/>
    <w:rsid w:val="00B35410"/>
    <w:rsid w:val="00B36624"/>
    <w:rsid w:val="00B36977"/>
    <w:rsid w:val="00B37953"/>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10"/>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785"/>
    <w:rsid w:val="00B550D9"/>
    <w:rsid w:val="00B55320"/>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2C56"/>
    <w:rsid w:val="00B633FF"/>
    <w:rsid w:val="00B63694"/>
    <w:rsid w:val="00B6389D"/>
    <w:rsid w:val="00B63C7F"/>
    <w:rsid w:val="00B646B7"/>
    <w:rsid w:val="00B64800"/>
    <w:rsid w:val="00B6493C"/>
    <w:rsid w:val="00B6529F"/>
    <w:rsid w:val="00B65429"/>
    <w:rsid w:val="00B65AF7"/>
    <w:rsid w:val="00B6619F"/>
    <w:rsid w:val="00B667C4"/>
    <w:rsid w:val="00B669BB"/>
    <w:rsid w:val="00B66D7B"/>
    <w:rsid w:val="00B67182"/>
    <w:rsid w:val="00B67522"/>
    <w:rsid w:val="00B67BE1"/>
    <w:rsid w:val="00B67E3E"/>
    <w:rsid w:val="00B709C5"/>
    <w:rsid w:val="00B7160B"/>
    <w:rsid w:val="00B7176B"/>
    <w:rsid w:val="00B71EA0"/>
    <w:rsid w:val="00B71EF4"/>
    <w:rsid w:val="00B72179"/>
    <w:rsid w:val="00B723BA"/>
    <w:rsid w:val="00B72E36"/>
    <w:rsid w:val="00B72EF2"/>
    <w:rsid w:val="00B73381"/>
    <w:rsid w:val="00B735A5"/>
    <w:rsid w:val="00B741C6"/>
    <w:rsid w:val="00B74B12"/>
    <w:rsid w:val="00B74D79"/>
    <w:rsid w:val="00B75230"/>
    <w:rsid w:val="00B75480"/>
    <w:rsid w:val="00B75924"/>
    <w:rsid w:val="00B75DC8"/>
    <w:rsid w:val="00B761B1"/>
    <w:rsid w:val="00B763E6"/>
    <w:rsid w:val="00B765A8"/>
    <w:rsid w:val="00B7688B"/>
    <w:rsid w:val="00B77334"/>
    <w:rsid w:val="00B77640"/>
    <w:rsid w:val="00B77EF9"/>
    <w:rsid w:val="00B80474"/>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E87"/>
    <w:rsid w:val="00B84F66"/>
    <w:rsid w:val="00B85573"/>
    <w:rsid w:val="00B85CC0"/>
    <w:rsid w:val="00B85E22"/>
    <w:rsid w:val="00B86294"/>
    <w:rsid w:val="00B866E4"/>
    <w:rsid w:val="00B86859"/>
    <w:rsid w:val="00B878C1"/>
    <w:rsid w:val="00B879A0"/>
    <w:rsid w:val="00B87D3C"/>
    <w:rsid w:val="00B90178"/>
    <w:rsid w:val="00B903D6"/>
    <w:rsid w:val="00B9076C"/>
    <w:rsid w:val="00B90BEF"/>
    <w:rsid w:val="00B90CF9"/>
    <w:rsid w:val="00B911A2"/>
    <w:rsid w:val="00B916C3"/>
    <w:rsid w:val="00B91BE3"/>
    <w:rsid w:val="00B91DAC"/>
    <w:rsid w:val="00B92199"/>
    <w:rsid w:val="00B92245"/>
    <w:rsid w:val="00B9230F"/>
    <w:rsid w:val="00B92B04"/>
    <w:rsid w:val="00B931C7"/>
    <w:rsid w:val="00B932CE"/>
    <w:rsid w:val="00B949C8"/>
    <w:rsid w:val="00B94B04"/>
    <w:rsid w:val="00B94BA6"/>
    <w:rsid w:val="00B94DE5"/>
    <w:rsid w:val="00B95536"/>
    <w:rsid w:val="00B956C7"/>
    <w:rsid w:val="00B9570D"/>
    <w:rsid w:val="00B95878"/>
    <w:rsid w:val="00B95E83"/>
    <w:rsid w:val="00B965CC"/>
    <w:rsid w:val="00B96AF1"/>
    <w:rsid w:val="00B96E4D"/>
    <w:rsid w:val="00B96F19"/>
    <w:rsid w:val="00B97211"/>
    <w:rsid w:val="00B9778F"/>
    <w:rsid w:val="00B9790D"/>
    <w:rsid w:val="00B97E3C"/>
    <w:rsid w:val="00BA0397"/>
    <w:rsid w:val="00BA03B1"/>
    <w:rsid w:val="00BA0F1D"/>
    <w:rsid w:val="00BA1172"/>
    <w:rsid w:val="00BA14B8"/>
    <w:rsid w:val="00BA14D7"/>
    <w:rsid w:val="00BA1545"/>
    <w:rsid w:val="00BA1D8F"/>
    <w:rsid w:val="00BA2363"/>
    <w:rsid w:val="00BA2709"/>
    <w:rsid w:val="00BA2AE0"/>
    <w:rsid w:val="00BA2E97"/>
    <w:rsid w:val="00BA31FD"/>
    <w:rsid w:val="00BA33D2"/>
    <w:rsid w:val="00BA3458"/>
    <w:rsid w:val="00BA427F"/>
    <w:rsid w:val="00BA44FA"/>
    <w:rsid w:val="00BA4756"/>
    <w:rsid w:val="00BA4C85"/>
    <w:rsid w:val="00BA4CC3"/>
    <w:rsid w:val="00BA555A"/>
    <w:rsid w:val="00BA58B0"/>
    <w:rsid w:val="00BA61D7"/>
    <w:rsid w:val="00BA6E9D"/>
    <w:rsid w:val="00BA7301"/>
    <w:rsid w:val="00BA770B"/>
    <w:rsid w:val="00BA78F1"/>
    <w:rsid w:val="00BA7C21"/>
    <w:rsid w:val="00BA7CD3"/>
    <w:rsid w:val="00BA7F3E"/>
    <w:rsid w:val="00BA7FD4"/>
    <w:rsid w:val="00BB0070"/>
    <w:rsid w:val="00BB086D"/>
    <w:rsid w:val="00BB0F11"/>
    <w:rsid w:val="00BB16C6"/>
    <w:rsid w:val="00BB17EA"/>
    <w:rsid w:val="00BB19E5"/>
    <w:rsid w:val="00BB1EF7"/>
    <w:rsid w:val="00BB1F3D"/>
    <w:rsid w:val="00BB20B2"/>
    <w:rsid w:val="00BB2452"/>
    <w:rsid w:val="00BB26A6"/>
    <w:rsid w:val="00BB26ED"/>
    <w:rsid w:val="00BB2F6E"/>
    <w:rsid w:val="00BB374A"/>
    <w:rsid w:val="00BB3D1F"/>
    <w:rsid w:val="00BB3D9A"/>
    <w:rsid w:val="00BB3FAF"/>
    <w:rsid w:val="00BB4D03"/>
    <w:rsid w:val="00BB5060"/>
    <w:rsid w:val="00BB527F"/>
    <w:rsid w:val="00BB56C3"/>
    <w:rsid w:val="00BB5ACF"/>
    <w:rsid w:val="00BB5E27"/>
    <w:rsid w:val="00BB642B"/>
    <w:rsid w:val="00BB69EB"/>
    <w:rsid w:val="00BB6F8E"/>
    <w:rsid w:val="00BB711E"/>
    <w:rsid w:val="00BB7C57"/>
    <w:rsid w:val="00BB7C6D"/>
    <w:rsid w:val="00BB7FE7"/>
    <w:rsid w:val="00BC0102"/>
    <w:rsid w:val="00BC0801"/>
    <w:rsid w:val="00BC087C"/>
    <w:rsid w:val="00BC0ADD"/>
    <w:rsid w:val="00BC0D0E"/>
    <w:rsid w:val="00BC1870"/>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73B"/>
    <w:rsid w:val="00BD1801"/>
    <w:rsid w:val="00BD1E41"/>
    <w:rsid w:val="00BD1ED6"/>
    <w:rsid w:val="00BD2D48"/>
    <w:rsid w:val="00BD3BCE"/>
    <w:rsid w:val="00BD444D"/>
    <w:rsid w:val="00BD460E"/>
    <w:rsid w:val="00BD4713"/>
    <w:rsid w:val="00BD4A7D"/>
    <w:rsid w:val="00BD5065"/>
    <w:rsid w:val="00BD518E"/>
    <w:rsid w:val="00BD529A"/>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171"/>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99E"/>
    <w:rsid w:val="00BE4F29"/>
    <w:rsid w:val="00BE595F"/>
    <w:rsid w:val="00BE65FB"/>
    <w:rsid w:val="00BE697D"/>
    <w:rsid w:val="00BE6EA9"/>
    <w:rsid w:val="00BE6FBC"/>
    <w:rsid w:val="00BE7084"/>
    <w:rsid w:val="00BE7226"/>
    <w:rsid w:val="00BE7393"/>
    <w:rsid w:val="00BE7798"/>
    <w:rsid w:val="00BE7ACA"/>
    <w:rsid w:val="00BE7BAB"/>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01"/>
    <w:rsid w:val="00BF2DE9"/>
    <w:rsid w:val="00BF327F"/>
    <w:rsid w:val="00BF3561"/>
    <w:rsid w:val="00BF39BE"/>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8C2"/>
    <w:rsid w:val="00C00ADF"/>
    <w:rsid w:val="00C0128D"/>
    <w:rsid w:val="00C017EA"/>
    <w:rsid w:val="00C01F71"/>
    <w:rsid w:val="00C028C3"/>
    <w:rsid w:val="00C02B7E"/>
    <w:rsid w:val="00C03094"/>
    <w:rsid w:val="00C03D43"/>
    <w:rsid w:val="00C043F7"/>
    <w:rsid w:val="00C0469A"/>
    <w:rsid w:val="00C05181"/>
    <w:rsid w:val="00C05394"/>
    <w:rsid w:val="00C057FD"/>
    <w:rsid w:val="00C059A6"/>
    <w:rsid w:val="00C06023"/>
    <w:rsid w:val="00C067C9"/>
    <w:rsid w:val="00C06846"/>
    <w:rsid w:val="00C06906"/>
    <w:rsid w:val="00C069C9"/>
    <w:rsid w:val="00C06F42"/>
    <w:rsid w:val="00C07000"/>
    <w:rsid w:val="00C07C4C"/>
    <w:rsid w:val="00C07E84"/>
    <w:rsid w:val="00C10A14"/>
    <w:rsid w:val="00C10FEF"/>
    <w:rsid w:val="00C1104E"/>
    <w:rsid w:val="00C124A9"/>
    <w:rsid w:val="00C1288D"/>
    <w:rsid w:val="00C129EB"/>
    <w:rsid w:val="00C12A6B"/>
    <w:rsid w:val="00C12ADC"/>
    <w:rsid w:val="00C12F8D"/>
    <w:rsid w:val="00C13056"/>
    <w:rsid w:val="00C13120"/>
    <w:rsid w:val="00C13721"/>
    <w:rsid w:val="00C13CF7"/>
    <w:rsid w:val="00C13DBE"/>
    <w:rsid w:val="00C13F7D"/>
    <w:rsid w:val="00C14106"/>
    <w:rsid w:val="00C147AB"/>
    <w:rsid w:val="00C15044"/>
    <w:rsid w:val="00C15575"/>
    <w:rsid w:val="00C155C6"/>
    <w:rsid w:val="00C16473"/>
    <w:rsid w:val="00C166A7"/>
    <w:rsid w:val="00C16D9B"/>
    <w:rsid w:val="00C16E1B"/>
    <w:rsid w:val="00C16EF3"/>
    <w:rsid w:val="00C17387"/>
    <w:rsid w:val="00C1776D"/>
    <w:rsid w:val="00C177FD"/>
    <w:rsid w:val="00C17910"/>
    <w:rsid w:val="00C17CE9"/>
    <w:rsid w:val="00C20143"/>
    <w:rsid w:val="00C20769"/>
    <w:rsid w:val="00C207A8"/>
    <w:rsid w:val="00C20C26"/>
    <w:rsid w:val="00C20C82"/>
    <w:rsid w:val="00C20FAE"/>
    <w:rsid w:val="00C215AE"/>
    <w:rsid w:val="00C21BBB"/>
    <w:rsid w:val="00C21CD2"/>
    <w:rsid w:val="00C21D5D"/>
    <w:rsid w:val="00C21DAC"/>
    <w:rsid w:val="00C21E04"/>
    <w:rsid w:val="00C21F73"/>
    <w:rsid w:val="00C225AA"/>
    <w:rsid w:val="00C2274F"/>
    <w:rsid w:val="00C22B8D"/>
    <w:rsid w:val="00C22DB6"/>
    <w:rsid w:val="00C22E5F"/>
    <w:rsid w:val="00C22E9E"/>
    <w:rsid w:val="00C22EEB"/>
    <w:rsid w:val="00C23082"/>
    <w:rsid w:val="00C232B6"/>
    <w:rsid w:val="00C235C2"/>
    <w:rsid w:val="00C238BD"/>
    <w:rsid w:val="00C23B35"/>
    <w:rsid w:val="00C23F9F"/>
    <w:rsid w:val="00C23FD2"/>
    <w:rsid w:val="00C24E5C"/>
    <w:rsid w:val="00C25C1E"/>
    <w:rsid w:val="00C26384"/>
    <w:rsid w:val="00C26570"/>
    <w:rsid w:val="00C267F2"/>
    <w:rsid w:val="00C26EFB"/>
    <w:rsid w:val="00C27022"/>
    <w:rsid w:val="00C270E9"/>
    <w:rsid w:val="00C271BD"/>
    <w:rsid w:val="00C275CE"/>
    <w:rsid w:val="00C2767A"/>
    <w:rsid w:val="00C27ABE"/>
    <w:rsid w:val="00C301BB"/>
    <w:rsid w:val="00C301E0"/>
    <w:rsid w:val="00C304BA"/>
    <w:rsid w:val="00C311D2"/>
    <w:rsid w:val="00C318CD"/>
    <w:rsid w:val="00C31A9D"/>
    <w:rsid w:val="00C31DDE"/>
    <w:rsid w:val="00C31DFE"/>
    <w:rsid w:val="00C31FBA"/>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774"/>
    <w:rsid w:val="00C378FB"/>
    <w:rsid w:val="00C37EDC"/>
    <w:rsid w:val="00C400BD"/>
    <w:rsid w:val="00C403EF"/>
    <w:rsid w:val="00C405DE"/>
    <w:rsid w:val="00C40664"/>
    <w:rsid w:val="00C40A2B"/>
    <w:rsid w:val="00C40B4E"/>
    <w:rsid w:val="00C40C0E"/>
    <w:rsid w:val="00C40E81"/>
    <w:rsid w:val="00C411F4"/>
    <w:rsid w:val="00C41644"/>
    <w:rsid w:val="00C41B9A"/>
    <w:rsid w:val="00C42488"/>
    <w:rsid w:val="00C42810"/>
    <w:rsid w:val="00C42D3C"/>
    <w:rsid w:val="00C430D3"/>
    <w:rsid w:val="00C4326D"/>
    <w:rsid w:val="00C4329D"/>
    <w:rsid w:val="00C433B2"/>
    <w:rsid w:val="00C4388C"/>
    <w:rsid w:val="00C43C4A"/>
    <w:rsid w:val="00C443D1"/>
    <w:rsid w:val="00C446B2"/>
    <w:rsid w:val="00C45400"/>
    <w:rsid w:val="00C458C0"/>
    <w:rsid w:val="00C45D9B"/>
    <w:rsid w:val="00C4614F"/>
    <w:rsid w:val="00C46392"/>
    <w:rsid w:val="00C46ABB"/>
    <w:rsid w:val="00C46B4C"/>
    <w:rsid w:val="00C46F33"/>
    <w:rsid w:val="00C47409"/>
    <w:rsid w:val="00C476D6"/>
    <w:rsid w:val="00C478D4"/>
    <w:rsid w:val="00C47DB8"/>
    <w:rsid w:val="00C501A2"/>
    <w:rsid w:val="00C513C2"/>
    <w:rsid w:val="00C52565"/>
    <w:rsid w:val="00C52A87"/>
    <w:rsid w:val="00C52CAC"/>
    <w:rsid w:val="00C52DA2"/>
    <w:rsid w:val="00C531AE"/>
    <w:rsid w:val="00C5334C"/>
    <w:rsid w:val="00C53679"/>
    <w:rsid w:val="00C53F30"/>
    <w:rsid w:val="00C5405C"/>
    <w:rsid w:val="00C54177"/>
    <w:rsid w:val="00C54239"/>
    <w:rsid w:val="00C543DC"/>
    <w:rsid w:val="00C54A67"/>
    <w:rsid w:val="00C54B02"/>
    <w:rsid w:val="00C54C28"/>
    <w:rsid w:val="00C55228"/>
    <w:rsid w:val="00C5527C"/>
    <w:rsid w:val="00C559BE"/>
    <w:rsid w:val="00C55C3C"/>
    <w:rsid w:val="00C5623E"/>
    <w:rsid w:val="00C5644D"/>
    <w:rsid w:val="00C564D5"/>
    <w:rsid w:val="00C5694C"/>
    <w:rsid w:val="00C569A2"/>
    <w:rsid w:val="00C56A70"/>
    <w:rsid w:val="00C56A7D"/>
    <w:rsid w:val="00C56AA5"/>
    <w:rsid w:val="00C56AA8"/>
    <w:rsid w:val="00C56C67"/>
    <w:rsid w:val="00C56D7A"/>
    <w:rsid w:val="00C56DEB"/>
    <w:rsid w:val="00C56FE8"/>
    <w:rsid w:val="00C5753F"/>
    <w:rsid w:val="00C57588"/>
    <w:rsid w:val="00C5764C"/>
    <w:rsid w:val="00C57D8E"/>
    <w:rsid w:val="00C6074D"/>
    <w:rsid w:val="00C60A3A"/>
    <w:rsid w:val="00C60B4A"/>
    <w:rsid w:val="00C60B8A"/>
    <w:rsid w:val="00C60CDD"/>
    <w:rsid w:val="00C60FF0"/>
    <w:rsid w:val="00C61600"/>
    <w:rsid w:val="00C61A9D"/>
    <w:rsid w:val="00C61C7A"/>
    <w:rsid w:val="00C6237D"/>
    <w:rsid w:val="00C628AB"/>
    <w:rsid w:val="00C628B3"/>
    <w:rsid w:val="00C62CCB"/>
    <w:rsid w:val="00C62D24"/>
    <w:rsid w:val="00C63091"/>
    <w:rsid w:val="00C63153"/>
    <w:rsid w:val="00C6335E"/>
    <w:rsid w:val="00C6379D"/>
    <w:rsid w:val="00C63816"/>
    <w:rsid w:val="00C63D87"/>
    <w:rsid w:val="00C646D8"/>
    <w:rsid w:val="00C65C25"/>
    <w:rsid w:val="00C66133"/>
    <w:rsid w:val="00C6630D"/>
    <w:rsid w:val="00C6698E"/>
    <w:rsid w:val="00C67163"/>
    <w:rsid w:val="00C673E3"/>
    <w:rsid w:val="00C67782"/>
    <w:rsid w:val="00C67967"/>
    <w:rsid w:val="00C67BA9"/>
    <w:rsid w:val="00C67C46"/>
    <w:rsid w:val="00C70A97"/>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B69"/>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4A"/>
    <w:rsid w:val="00C84988"/>
    <w:rsid w:val="00C84B4A"/>
    <w:rsid w:val="00C850E7"/>
    <w:rsid w:val="00C85133"/>
    <w:rsid w:val="00C85B67"/>
    <w:rsid w:val="00C8609F"/>
    <w:rsid w:val="00C86341"/>
    <w:rsid w:val="00C869D9"/>
    <w:rsid w:val="00C86F36"/>
    <w:rsid w:val="00C8764E"/>
    <w:rsid w:val="00C8766A"/>
    <w:rsid w:val="00C900E1"/>
    <w:rsid w:val="00C903E1"/>
    <w:rsid w:val="00C90544"/>
    <w:rsid w:val="00C908CD"/>
    <w:rsid w:val="00C90D51"/>
    <w:rsid w:val="00C91104"/>
    <w:rsid w:val="00C91554"/>
    <w:rsid w:val="00C92081"/>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4C9"/>
    <w:rsid w:val="00CA2653"/>
    <w:rsid w:val="00CA270B"/>
    <w:rsid w:val="00CA2A8C"/>
    <w:rsid w:val="00CA2B3E"/>
    <w:rsid w:val="00CA36EC"/>
    <w:rsid w:val="00CA3953"/>
    <w:rsid w:val="00CA3A63"/>
    <w:rsid w:val="00CA3D48"/>
    <w:rsid w:val="00CA4281"/>
    <w:rsid w:val="00CA4598"/>
    <w:rsid w:val="00CA4F0F"/>
    <w:rsid w:val="00CA50E1"/>
    <w:rsid w:val="00CA5EF4"/>
    <w:rsid w:val="00CA72DE"/>
    <w:rsid w:val="00CA787C"/>
    <w:rsid w:val="00CA78FA"/>
    <w:rsid w:val="00CA7D69"/>
    <w:rsid w:val="00CB04A0"/>
    <w:rsid w:val="00CB0634"/>
    <w:rsid w:val="00CB0A08"/>
    <w:rsid w:val="00CB11E7"/>
    <w:rsid w:val="00CB18CE"/>
    <w:rsid w:val="00CB1B5C"/>
    <w:rsid w:val="00CB23B6"/>
    <w:rsid w:val="00CB2592"/>
    <w:rsid w:val="00CB25CB"/>
    <w:rsid w:val="00CB2915"/>
    <w:rsid w:val="00CB2C54"/>
    <w:rsid w:val="00CB2D1D"/>
    <w:rsid w:val="00CB2D43"/>
    <w:rsid w:val="00CB33F4"/>
    <w:rsid w:val="00CB35C4"/>
    <w:rsid w:val="00CB3AC4"/>
    <w:rsid w:val="00CB3E5E"/>
    <w:rsid w:val="00CB3F45"/>
    <w:rsid w:val="00CB4523"/>
    <w:rsid w:val="00CB4715"/>
    <w:rsid w:val="00CB4FA2"/>
    <w:rsid w:val="00CB541F"/>
    <w:rsid w:val="00CB586C"/>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3AC"/>
    <w:rsid w:val="00CC3CF0"/>
    <w:rsid w:val="00CC3E11"/>
    <w:rsid w:val="00CC43DD"/>
    <w:rsid w:val="00CC4CA6"/>
    <w:rsid w:val="00CC4D89"/>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45C"/>
    <w:rsid w:val="00CE0647"/>
    <w:rsid w:val="00CE06F7"/>
    <w:rsid w:val="00CE08F5"/>
    <w:rsid w:val="00CE0912"/>
    <w:rsid w:val="00CE0ACE"/>
    <w:rsid w:val="00CE2C90"/>
    <w:rsid w:val="00CE319E"/>
    <w:rsid w:val="00CE37B6"/>
    <w:rsid w:val="00CE3E5D"/>
    <w:rsid w:val="00CE3F5E"/>
    <w:rsid w:val="00CE4172"/>
    <w:rsid w:val="00CE4850"/>
    <w:rsid w:val="00CE487F"/>
    <w:rsid w:val="00CE48C5"/>
    <w:rsid w:val="00CE4911"/>
    <w:rsid w:val="00CE4DC2"/>
    <w:rsid w:val="00CE4F24"/>
    <w:rsid w:val="00CE535E"/>
    <w:rsid w:val="00CE5443"/>
    <w:rsid w:val="00CE5BAC"/>
    <w:rsid w:val="00CE5FDB"/>
    <w:rsid w:val="00CE60F6"/>
    <w:rsid w:val="00CE61F2"/>
    <w:rsid w:val="00CE69CD"/>
    <w:rsid w:val="00CE70FD"/>
    <w:rsid w:val="00CE7432"/>
    <w:rsid w:val="00CE7547"/>
    <w:rsid w:val="00CE7FF5"/>
    <w:rsid w:val="00CF091F"/>
    <w:rsid w:val="00CF0B54"/>
    <w:rsid w:val="00CF0F39"/>
    <w:rsid w:val="00CF15D1"/>
    <w:rsid w:val="00CF2B61"/>
    <w:rsid w:val="00CF2D9B"/>
    <w:rsid w:val="00CF2DC9"/>
    <w:rsid w:val="00CF3068"/>
    <w:rsid w:val="00CF3209"/>
    <w:rsid w:val="00CF39DB"/>
    <w:rsid w:val="00CF3A87"/>
    <w:rsid w:val="00CF3AD3"/>
    <w:rsid w:val="00CF3B75"/>
    <w:rsid w:val="00CF45C0"/>
    <w:rsid w:val="00CF46E6"/>
    <w:rsid w:val="00CF4A5E"/>
    <w:rsid w:val="00CF4DCC"/>
    <w:rsid w:val="00CF53C3"/>
    <w:rsid w:val="00CF5BEB"/>
    <w:rsid w:val="00CF605D"/>
    <w:rsid w:val="00CF6139"/>
    <w:rsid w:val="00CF6222"/>
    <w:rsid w:val="00CF6317"/>
    <w:rsid w:val="00CF6A9B"/>
    <w:rsid w:val="00CF7342"/>
    <w:rsid w:val="00CF794B"/>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DD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7A4"/>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84C"/>
    <w:rsid w:val="00D219B1"/>
    <w:rsid w:val="00D220B5"/>
    <w:rsid w:val="00D222B6"/>
    <w:rsid w:val="00D22C1E"/>
    <w:rsid w:val="00D22C65"/>
    <w:rsid w:val="00D22F37"/>
    <w:rsid w:val="00D23446"/>
    <w:rsid w:val="00D23AF7"/>
    <w:rsid w:val="00D23C0A"/>
    <w:rsid w:val="00D241EC"/>
    <w:rsid w:val="00D242E4"/>
    <w:rsid w:val="00D243BA"/>
    <w:rsid w:val="00D244E9"/>
    <w:rsid w:val="00D24A79"/>
    <w:rsid w:val="00D25003"/>
    <w:rsid w:val="00D25951"/>
    <w:rsid w:val="00D25BB6"/>
    <w:rsid w:val="00D26035"/>
    <w:rsid w:val="00D26488"/>
    <w:rsid w:val="00D264A5"/>
    <w:rsid w:val="00D26823"/>
    <w:rsid w:val="00D26BC1"/>
    <w:rsid w:val="00D27078"/>
    <w:rsid w:val="00D27196"/>
    <w:rsid w:val="00D274A0"/>
    <w:rsid w:val="00D275F2"/>
    <w:rsid w:val="00D2780F"/>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A2E"/>
    <w:rsid w:val="00D34C43"/>
    <w:rsid w:val="00D350C8"/>
    <w:rsid w:val="00D351C3"/>
    <w:rsid w:val="00D35887"/>
    <w:rsid w:val="00D3672D"/>
    <w:rsid w:val="00D36747"/>
    <w:rsid w:val="00D36FD3"/>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E38"/>
    <w:rsid w:val="00D44FA9"/>
    <w:rsid w:val="00D4541B"/>
    <w:rsid w:val="00D45861"/>
    <w:rsid w:val="00D45890"/>
    <w:rsid w:val="00D4591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8B8"/>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6DE3"/>
    <w:rsid w:val="00D5708C"/>
    <w:rsid w:val="00D57815"/>
    <w:rsid w:val="00D57C61"/>
    <w:rsid w:val="00D57FDB"/>
    <w:rsid w:val="00D60A63"/>
    <w:rsid w:val="00D60C3D"/>
    <w:rsid w:val="00D60E56"/>
    <w:rsid w:val="00D60E65"/>
    <w:rsid w:val="00D60EA0"/>
    <w:rsid w:val="00D60ED1"/>
    <w:rsid w:val="00D61047"/>
    <w:rsid w:val="00D61B25"/>
    <w:rsid w:val="00D61CE0"/>
    <w:rsid w:val="00D61F9F"/>
    <w:rsid w:val="00D6202F"/>
    <w:rsid w:val="00D63059"/>
    <w:rsid w:val="00D63FA9"/>
    <w:rsid w:val="00D64049"/>
    <w:rsid w:val="00D641CE"/>
    <w:rsid w:val="00D6428E"/>
    <w:rsid w:val="00D6456B"/>
    <w:rsid w:val="00D64C5A"/>
    <w:rsid w:val="00D65274"/>
    <w:rsid w:val="00D65494"/>
    <w:rsid w:val="00D65826"/>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16F"/>
    <w:rsid w:val="00D73B59"/>
    <w:rsid w:val="00D73E05"/>
    <w:rsid w:val="00D7459F"/>
    <w:rsid w:val="00D74617"/>
    <w:rsid w:val="00D74FEE"/>
    <w:rsid w:val="00D7510E"/>
    <w:rsid w:val="00D75123"/>
    <w:rsid w:val="00D76031"/>
    <w:rsid w:val="00D76095"/>
    <w:rsid w:val="00D7638C"/>
    <w:rsid w:val="00D76518"/>
    <w:rsid w:val="00D76569"/>
    <w:rsid w:val="00D765B6"/>
    <w:rsid w:val="00D765F7"/>
    <w:rsid w:val="00D7696F"/>
    <w:rsid w:val="00D76D8E"/>
    <w:rsid w:val="00D76F1C"/>
    <w:rsid w:val="00D77426"/>
    <w:rsid w:val="00D777C7"/>
    <w:rsid w:val="00D777F1"/>
    <w:rsid w:val="00D77CE6"/>
    <w:rsid w:val="00D77CF0"/>
    <w:rsid w:val="00D77EED"/>
    <w:rsid w:val="00D804C8"/>
    <w:rsid w:val="00D80791"/>
    <w:rsid w:val="00D80ADB"/>
    <w:rsid w:val="00D812D5"/>
    <w:rsid w:val="00D81BC8"/>
    <w:rsid w:val="00D8212A"/>
    <w:rsid w:val="00D82264"/>
    <w:rsid w:val="00D8231B"/>
    <w:rsid w:val="00D826BB"/>
    <w:rsid w:val="00D829E7"/>
    <w:rsid w:val="00D82E50"/>
    <w:rsid w:val="00D82FFF"/>
    <w:rsid w:val="00D8305F"/>
    <w:rsid w:val="00D8317E"/>
    <w:rsid w:val="00D832B5"/>
    <w:rsid w:val="00D8331A"/>
    <w:rsid w:val="00D83C64"/>
    <w:rsid w:val="00D83E2B"/>
    <w:rsid w:val="00D83F09"/>
    <w:rsid w:val="00D8402E"/>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2F18"/>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93B"/>
    <w:rsid w:val="00DA4EBE"/>
    <w:rsid w:val="00DA5408"/>
    <w:rsid w:val="00DA5486"/>
    <w:rsid w:val="00DA554C"/>
    <w:rsid w:val="00DA5637"/>
    <w:rsid w:val="00DA5A66"/>
    <w:rsid w:val="00DA61E8"/>
    <w:rsid w:val="00DA64ED"/>
    <w:rsid w:val="00DA6E1C"/>
    <w:rsid w:val="00DA7370"/>
    <w:rsid w:val="00DA7DA1"/>
    <w:rsid w:val="00DB01C5"/>
    <w:rsid w:val="00DB0214"/>
    <w:rsid w:val="00DB0A21"/>
    <w:rsid w:val="00DB0A55"/>
    <w:rsid w:val="00DB0D0F"/>
    <w:rsid w:val="00DB0E48"/>
    <w:rsid w:val="00DB0F9C"/>
    <w:rsid w:val="00DB181D"/>
    <w:rsid w:val="00DB1DA5"/>
    <w:rsid w:val="00DB2036"/>
    <w:rsid w:val="00DB2053"/>
    <w:rsid w:val="00DB2396"/>
    <w:rsid w:val="00DB257C"/>
    <w:rsid w:val="00DB259C"/>
    <w:rsid w:val="00DB277F"/>
    <w:rsid w:val="00DB2865"/>
    <w:rsid w:val="00DB294D"/>
    <w:rsid w:val="00DB2B7F"/>
    <w:rsid w:val="00DB30B3"/>
    <w:rsid w:val="00DB3297"/>
    <w:rsid w:val="00DB33D0"/>
    <w:rsid w:val="00DB3739"/>
    <w:rsid w:val="00DB4D82"/>
    <w:rsid w:val="00DB4DE4"/>
    <w:rsid w:val="00DB5356"/>
    <w:rsid w:val="00DB5374"/>
    <w:rsid w:val="00DB5A50"/>
    <w:rsid w:val="00DB5AB6"/>
    <w:rsid w:val="00DB5C73"/>
    <w:rsid w:val="00DB5E6F"/>
    <w:rsid w:val="00DB649E"/>
    <w:rsid w:val="00DB6A19"/>
    <w:rsid w:val="00DB71B4"/>
    <w:rsid w:val="00DB73B2"/>
    <w:rsid w:val="00DB785D"/>
    <w:rsid w:val="00DB7E92"/>
    <w:rsid w:val="00DC009C"/>
    <w:rsid w:val="00DC0AC3"/>
    <w:rsid w:val="00DC0C1F"/>
    <w:rsid w:val="00DC0E10"/>
    <w:rsid w:val="00DC1030"/>
    <w:rsid w:val="00DC167A"/>
    <w:rsid w:val="00DC1CC5"/>
    <w:rsid w:val="00DC2162"/>
    <w:rsid w:val="00DC2384"/>
    <w:rsid w:val="00DC2600"/>
    <w:rsid w:val="00DC26AC"/>
    <w:rsid w:val="00DC292E"/>
    <w:rsid w:val="00DC2DC5"/>
    <w:rsid w:val="00DC2E0A"/>
    <w:rsid w:val="00DC2F38"/>
    <w:rsid w:val="00DC35B7"/>
    <w:rsid w:val="00DC36AD"/>
    <w:rsid w:val="00DC3F39"/>
    <w:rsid w:val="00DC4255"/>
    <w:rsid w:val="00DC42F3"/>
    <w:rsid w:val="00DC513A"/>
    <w:rsid w:val="00DC54A3"/>
    <w:rsid w:val="00DC5638"/>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28E"/>
    <w:rsid w:val="00DD239F"/>
    <w:rsid w:val="00DD32F4"/>
    <w:rsid w:val="00DD3623"/>
    <w:rsid w:val="00DD38E8"/>
    <w:rsid w:val="00DD469E"/>
    <w:rsid w:val="00DD47B5"/>
    <w:rsid w:val="00DD47E7"/>
    <w:rsid w:val="00DD4F61"/>
    <w:rsid w:val="00DD4F7B"/>
    <w:rsid w:val="00DD5414"/>
    <w:rsid w:val="00DD5ACB"/>
    <w:rsid w:val="00DD5AF2"/>
    <w:rsid w:val="00DD6547"/>
    <w:rsid w:val="00DD6D94"/>
    <w:rsid w:val="00DD70A3"/>
    <w:rsid w:val="00DD7221"/>
    <w:rsid w:val="00DD77A4"/>
    <w:rsid w:val="00DD7A3D"/>
    <w:rsid w:val="00DE06CE"/>
    <w:rsid w:val="00DE1EA3"/>
    <w:rsid w:val="00DE2836"/>
    <w:rsid w:val="00DE2996"/>
    <w:rsid w:val="00DE2DD1"/>
    <w:rsid w:val="00DE3568"/>
    <w:rsid w:val="00DE3846"/>
    <w:rsid w:val="00DE3CCA"/>
    <w:rsid w:val="00DE3CE2"/>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60E"/>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83E"/>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48BE"/>
    <w:rsid w:val="00E051AF"/>
    <w:rsid w:val="00E05ED6"/>
    <w:rsid w:val="00E06724"/>
    <w:rsid w:val="00E06CE5"/>
    <w:rsid w:val="00E06EF2"/>
    <w:rsid w:val="00E0754A"/>
    <w:rsid w:val="00E07C65"/>
    <w:rsid w:val="00E07D84"/>
    <w:rsid w:val="00E104FB"/>
    <w:rsid w:val="00E10DA8"/>
    <w:rsid w:val="00E1114F"/>
    <w:rsid w:val="00E11265"/>
    <w:rsid w:val="00E114F1"/>
    <w:rsid w:val="00E116BD"/>
    <w:rsid w:val="00E119B1"/>
    <w:rsid w:val="00E11A00"/>
    <w:rsid w:val="00E11DCD"/>
    <w:rsid w:val="00E11FF2"/>
    <w:rsid w:val="00E120E5"/>
    <w:rsid w:val="00E123E1"/>
    <w:rsid w:val="00E12551"/>
    <w:rsid w:val="00E128DF"/>
    <w:rsid w:val="00E1292A"/>
    <w:rsid w:val="00E135CB"/>
    <w:rsid w:val="00E14857"/>
    <w:rsid w:val="00E14F14"/>
    <w:rsid w:val="00E15171"/>
    <w:rsid w:val="00E1525C"/>
    <w:rsid w:val="00E15477"/>
    <w:rsid w:val="00E15758"/>
    <w:rsid w:val="00E15E9A"/>
    <w:rsid w:val="00E16FD0"/>
    <w:rsid w:val="00E17012"/>
    <w:rsid w:val="00E17470"/>
    <w:rsid w:val="00E17645"/>
    <w:rsid w:val="00E17C65"/>
    <w:rsid w:val="00E17C73"/>
    <w:rsid w:val="00E20150"/>
    <w:rsid w:val="00E2096D"/>
    <w:rsid w:val="00E20A60"/>
    <w:rsid w:val="00E20DBA"/>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080"/>
    <w:rsid w:val="00E2718B"/>
    <w:rsid w:val="00E27230"/>
    <w:rsid w:val="00E27E2B"/>
    <w:rsid w:val="00E300C2"/>
    <w:rsid w:val="00E30519"/>
    <w:rsid w:val="00E3129C"/>
    <w:rsid w:val="00E31556"/>
    <w:rsid w:val="00E32BD5"/>
    <w:rsid w:val="00E32CFE"/>
    <w:rsid w:val="00E32DF7"/>
    <w:rsid w:val="00E334C8"/>
    <w:rsid w:val="00E34179"/>
    <w:rsid w:val="00E344F5"/>
    <w:rsid w:val="00E34706"/>
    <w:rsid w:val="00E34AC7"/>
    <w:rsid w:val="00E34AF0"/>
    <w:rsid w:val="00E35080"/>
    <w:rsid w:val="00E35754"/>
    <w:rsid w:val="00E35BD8"/>
    <w:rsid w:val="00E360B6"/>
    <w:rsid w:val="00E36722"/>
    <w:rsid w:val="00E36844"/>
    <w:rsid w:val="00E36A81"/>
    <w:rsid w:val="00E36E7E"/>
    <w:rsid w:val="00E3722D"/>
    <w:rsid w:val="00E401EE"/>
    <w:rsid w:val="00E40DA1"/>
    <w:rsid w:val="00E41077"/>
    <w:rsid w:val="00E4138E"/>
    <w:rsid w:val="00E41951"/>
    <w:rsid w:val="00E4322C"/>
    <w:rsid w:val="00E43491"/>
    <w:rsid w:val="00E4391E"/>
    <w:rsid w:val="00E43BB1"/>
    <w:rsid w:val="00E43EB4"/>
    <w:rsid w:val="00E43EEC"/>
    <w:rsid w:val="00E43F50"/>
    <w:rsid w:val="00E4422F"/>
    <w:rsid w:val="00E443A8"/>
    <w:rsid w:val="00E44840"/>
    <w:rsid w:val="00E44BB7"/>
    <w:rsid w:val="00E45421"/>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1058"/>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5F35"/>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D9B"/>
    <w:rsid w:val="00E63EB2"/>
    <w:rsid w:val="00E63EF0"/>
    <w:rsid w:val="00E64335"/>
    <w:rsid w:val="00E6463C"/>
    <w:rsid w:val="00E64B1A"/>
    <w:rsid w:val="00E64B5B"/>
    <w:rsid w:val="00E64C46"/>
    <w:rsid w:val="00E64C72"/>
    <w:rsid w:val="00E64F59"/>
    <w:rsid w:val="00E6594D"/>
    <w:rsid w:val="00E65970"/>
    <w:rsid w:val="00E65BE3"/>
    <w:rsid w:val="00E665B5"/>
    <w:rsid w:val="00E666F7"/>
    <w:rsid w:val="00E67062"/>
    <w:rsid w:val="00E676B7"/>
    <w:rsid w:val="00E70B1F"/>
    <w:rsid w:val="00E7152C"/>
    <w:rsid w:val="00E715EB"/>
    <w:rsid w:val="00E71F07"/>
    <w:rsid w:val="00E71F56"/>
    <w:rsid w:val="00E71F9A"/>
    <w:rsid w:val="00E720D2"/>
    <w:rsid w:val="00E72274"/>
    <w:rsid w:val="00E722A0"/>
    <w:rsid w:val="00E72C34"/>
    <w:rsid w:val="00E72EEF"/>
    <w:rsid w:val="00E73432"/>
    <w:rsid w:val="00E74187"/>
    <w:rsid w:val="00E74BC1"/>
    <w:rsid w:val="00E74EAB"/>
    <w:rsid w:val="00E750F4"/>
    <w:rsid w:val="00E75B65"/>
    <w:rsid w:val="00E76013"/>
    <w:rsid w:val="00E76614"/>
    <w:rsid w:val="00E76BBC"/>
    <w:rsid w:val="00E76DAC"/>
    <w:rsid w:val="00E7769C"/>
    <w:rsid w:val="00E77991"/>
    <w:rsid w:val="00E77C09"/>
    <w:rsid w:val="00E80546"/>
    <w:rsid w:val="00E80DD2"/>
    <w:rsid w:val="00E80E9A"/>
    <w:rsid w:val="00E80EB7"/>
    <w:rsid w:val="00E81422"/>
    <w:rsid w:val="00E8187C"/>
    <w:rsid w:val="00E819D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8AD"/>
    <w:rsid w:val="00E87B34"/>
    <w:rsid w:val="00E90A21"/>
    <w:rsid w:val="00E911EF"/>
    <w:rsid w:val="00E9186E"/>
    <w:rsid w:val="00E91B67"/>
    <w:rsid w:val="00E91E50"/>
    <w:rsid w:val="00E91F19"/>
    <w:rsid w:val="00E92BC2"/>
    <w:rsid w:val="00E9300D"/>
    <w:rsid w:val="00E936E8"/>
    <w:rsid w:val="00E93856"/>
    <w:rsid w:val="00E93A4A"/>
    <w:rsid w:val="00E94520"/>
    <w:rsid w:val="00E945C4"/>
    <w:rsid w:val="00E94A20"/>
    <w:rsid w:val="00E951B4"/>
    <w:rsid w:val="00E953F6"/>
    <w:rsid w:val="00E95561"/>
    <w:rsid w:val="00E95629"/>
    <w:rsid w:val="00E95739"/>
    <w:rsid w:val="00E95C26"/>
    <w:rsid w:val="00E96381"/>
    <w:rsid w:val="00E96498"/>
    <w:rsid w:val="00E964A5"/>
    <w:rsid w:val="00E9684A"/>
    <w:rsid w:val="00E96ADD"/>
    <w:rsid w:val="00E97124"/>
    <w:rsid w:val="00E97687"/>
    <w:rsid w:val="00E97A1B"/>
    <w:rsid w:val="00E97D3C"/>
    <w:rsid w:val="00E97DE1"/>
    <w:rsid w:val="00E97FF3"/>
    <w:rsid w:val="00EA025E"/>
    <w:rsid w:val="00EA0366"/>
    <w:rsid w:val="00EA0A6D"/>
    <w:rsid w:val="00EA11A4"/>
    <w:rsid w:val="00EA123B"/>
    <w:rsid w:val="00EA15E1"/>
    <w:rsid w:val="00EA1903"/>
    <w:rsid w:val="00EA1EB8"/>
    <w:rsid w:val="00EA221A"/>
    <w:rsid w:val="00EA2F18"/>
    <w:rsid w:val="00EA2FBB"/>
    <w:rsid w:val="00EA365A"/>
    <w:rsid w:val="00EA3A35"/>
    <w:rsid w:val="00EA44D4"/>
    <w:rsid w:val="00EA450C"/>
    <w:rsid w:val="00EA4658"/>
    <w:rsid w:val="00EA478B"/>
    <w:rsid w:val="00EA4C7B"/>
    <w:rsid w:val="00EA4F5A"/>
    <w:rsid w:val="00EA5230"/>
    <w:rsid w:val="00EA53BE"/>
    <w:rsid w:val="00EA5A65"/>
    <w:rsid w:val="00EA6635"/>
    <w:rsid w:val="00EA6701"/>
    <w:rsid w:val="00EA6D2C"/>
    <w:rsid w:val="00EB00DF"/>
    <w:rsid w:val="00EB046A"/>
    <w:rsid w:val="00EB056C"/>
    <w:rsid w:val="00EB0831"/>
    <w:rsid w:val="00EB08F6"/>
    <w:rsid w:val="00EB0D2D"/>
    <w:rsid w:val="00EB0FFA"/>
    <w:rsid w:val="00EB1156"/>
    <w:rsid w:val="00EB19B6"/>
    <w:rsid w:val="00EB1A18"/>
    <w:rsid w:val="00EB1C7F"/>
    <w:rsid w:val="00EB2448"/>
    <w:rsid w:val="00EB2922"/>
    <w:rsid w:val="00EB31A7"/>
    <w:rsid w:val="00EB3819"/>
    <w:rsid w:val="00EB48E5"/>
    <w:rsid w:val="00EB5135"/>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120"/>
    <w:rsid w:val="00EC14B8"/>
    <w:rsid w:val="00EC16F2"/>
    <w:rsid w:val="00EC1726"/>
    <w:rsid w:val="00EC1A10"/>
    <w:rsid w:val="00EC1F1C"/>
    <w:rsid w:val="00EC20A1"/>
    <w:rsid w:val="00EC2497"/>
    <w:rsid w:val="00EC285B"/>
    <w:rsid w:val="00EC2BAE"/>
    <w:rsid w:val="00EC2E64"/>
    <w:rsid w:val="00EC3024"/>
    <w:rsid w:val="00EC327E"/>
    <w:rsid w:val="00EC3318"/>
    <w:rsid w:val="00EC3486"/>
    <w:rsid w:val="00EC3E3B"/>
    <w:rsid w:val="00EC4074"/>
    <w:rsid w:val="00EC4221"/>
    <w:rsid w:val="00EC4F56"/>
    <w:rsid w:val="00EC526A"/>
    <w:rsid w:val="00EC542F"/>
    <w:rsid w:val="00EC5691"/>
    <w:rsid w:val="00EC5917"/>
    <w:rsid w:val="00EC593D"/>
    <w:rsid w:val="00EC5B38"/>
    <w:rsid w:val="00EC5C44"/>
    <w:rsid w:val="00EC5D3D"/>
    <w:rsid w:val="00EC5D52"/>
    <w:rsid w:val="00EC5E81"/>
    <w:rsid w:val="00EC618F"/>
    <w:rsid w:val="00EC61A0"/>
    <w:rsid w:val="00EC62BB"/>
    <w:rsid w:val="00EC6393"/>
    <w:rsid w:val="00EC6B2B"/>
    <w:rsid w:val="00EC6C21"/>
    <w:rsid w:val="00EC6E98"/>
    <w:rsid w:val="00EC6F3A"/>
    <w:rsid w:val="00EC7056"/>
    <w:rsid w:val="00EC7888"/>
    <w:rsid w:val="00EC788A"/>
    <w:rsid w:val="00EC7CA0"/>
    <w:rsid w:val="00EC7E66"/>
    <w:rsid w:val="00EC7F32"/>
    <w:rsid w:val="00ED09A7"/>
    <w:rsid w:val="00ED0AC8"/>
    <w:rsid w:val="00ED0FA4"/>
    <w:rsid w:val="00ED10F7"/>
    <w:rsid w:val="00ED13D7"/>
    <w:rsid w:val="00ED1737"/>
    <w:rsid w:val="00ED1A9A"/>
    <w:rsid w:val="00ED1D33"/>
    <w:rsid w:val="00ED2B22"/>
    <w:rsid w:val="00ED3964"/>
    <w:rsid w:val="00ED529F"/>
    <w:rsid w:val="00ED55BF"/>
    <w:rsid w:val="00ED5852"/>
    <w:rsid w:val="00ED591B"/>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7B4"/>
    <w:rsid w:val="00EE2B45"/>
    <w:rsid w:val="00EE2E14"/>
    <w:rsid w:val="00EE330C"/>
    <w:rsid w:val="00EE34C4"/>
    <w:rsid w:val="00EE398F"/>
    <w:rsid w:val="00EE3F6E"/>
    <w:rsid w:val="00EE4A61"/>
    <w:rsid w:val="00EE58CB"/>
    <w:rsid w:val="00EE59A2"/>
    <w:rsid w:val="00EE5A2F"/>
    <w:rsid w:val="00EE5A36"/>
    <w:rsid w:val="00EE5E27"/>
    <w:rsid w:val="00EE77BB"/>
    <w:rsid w:val="00EE7E62"/>
    <w:rsid w:val="00EF0296"/>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04C"/>
    <w:rsid w:val="00EF7549"/>
    <w:rsid w:val="00EF7799"/>
    <w:rsid w:val="00EF7C64"/>
    <w:rsid w:val="00EF7FE9"/>
    <w:rsid w:val="00F003E4"/>
    <w:rsid w:val="00F008EB"/>
    <w:rsid w:val="00F00C54"/>
    <w:rsid w:val="00F015B9"/>
    <w:rsid w:val="00F01715"/>
    <w:rsid w:val="00F01D78"/>
    <w:rsid w:val="00F01E7F"/>
    <w:rsid w:val="00F022DA"/>
    <w:rsid w:val="00F02514"/>
    <w:rsid w:val="00F0365E"/>
    <w:rsid w:val="00F03E5C"/>
    <w:rsid w:val="00F04338"/>
    <w:rsid w:val="00F04DDA"/>
    <w:rsid w:val="00F04E58"/>
    <w:rsid w:val="00F0529E"/>
    <w:rsid w:val="00F05649"/>
    <w:rsid w:val="00F058BF"/>
    <w:rsid w:val="00F059AB"/>
    <w:rsid w:val="00F05C6D"/>
    <w:rsid w:val="00F05EDD"/>
    <w:rsid w:val="00F06182"/>
    <w:rsid w:val="00F065D5"/>
    <w:rsid w:val="00F06A0D"/>
    <w:rsid w:val="00F06C61"/>
    <w:rsid w:val="00F06E01"/>
    <w:rsid w:val="00F07239"/>
    <w:rsid w:val="00F07503"/>
    <w:rsid w:val="00F07648"/>
    <w:rsid w:val="00F07929"/>
    <w:rsid w:val="00F07951"/>
    <w:rsid w:val="00F07C81"/>
    <w:rsid w:val="00F07D76"/>
    <w:rsid w:val="00F07EAF"/>
    <w:rsid w:val="00F103E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5971"/>
    <w:rsid w:val="00F16177"/>
    <w:rsid w:val="00F1673D"/>
    <w:rsid w:val="00F16753"/>
    <w:rsid w:val="00F167B1"/>
    <w:rsid w:val="00F167D2"/>
    <w:rsid w:val="00F16CDC"/>
    <w:rsid w:val="00F16F33"/>
    <w:rsid w:val="00F16F47"/>
    <w:rsid w:val="00F175B1"/>
    <w:rsid w:val="00F175CA"/>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6F"/>
    <w:rsid w:val="00F2588F"/>
    <w:rsid w:val="00F25BCA"/>
    <w:rsid w:val="00F261AA"/>
    <w:rsid w:val="00F26614"/>
    <w:rsid w:val="00F26F3E"/>
    <w:rsid w:val="00F27339"/>
    <w:rsid w:val="00F273F6"/>
    <w:rsid w:val="00F279A5"/>
    <w:rsid w:val="00F279EF"/>
    <w:rsid w:val="00F27BF1"/>
    <w:rsid w:val="00F27C09"/>
    <w:rsid w:val="00F30120"/>
    <w:rsid w:val="00F303D8"/>
    <w:rsid w:val="00F3099E"/>
    <w:rsid w:val="00F311A2"/>
    <w:rsid w:val="00F31278"/>
    <w:rsid w:val="00F31E74"/>
    <w:rsid w:val="00F31FB2"/>
    <w:rsid w:val="00F32013"/>
    <w:rsid w:val="00F326C5"/>
    <w:rsid w:val="00F32A72"/>
    <w:rsid w:val="00F32A94"/>
    <w:rsid w:val="00F3300D"/>
    <w:rsid w:val="00F334EC"/>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377"/>
    <w:rsid w:val="00F40572"/>
    <w:rsid w:val="00F405D7"/>
    <w:rsid w:val="00F40B8B"/>
    <w:rsid w:val="00F40BA1"/>
    <w:rsid w:val="00F40DC6"/>
    <w:rsid w:val="00F40E8F"/>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CC1"/>
    <w:rsid w:val="00F51DB2"/>
    <w:rsid w:val="00F51E10"/>
    <w:rsid w:val="00F52102"/>
    <w:rsid w:val="00F52687"/>
    <w:rsid w:val="00F52E24"/>
    <w:rsid w:val="00F53B58"/>
    <w:rsid w:val="00F53C07"/>
    <w:rsid w:val="00F54099"/>
    <w:rsid w:val="00F54468"/>
    <w:rsid w:val="00F5463F"/>
    <w:rsid w:val="00F548D6"/>
    <w:rsid w:val="00F549B7"/>
    <w:rsid w:val="00F54AA2"/>
    <w:rsid w:val="00F5502B"/>
    <w:rsid w:val="00F55147"/>
    <w:rsid w:val="00F55490"/>
    <w:rsid w:val="00F5567B"/>
    <w:rsid w:val="00F557DC"/>
    <w:rsid w:val="00F55800"/>
    <w:rsid w:val="00F56867"/>
    <w:rsid w:val="00F56D88"/>
    <w:rsid w:val="00F56DD1"/>
    <w:rsid w:val="00F603CC"/>
    <w:rsid w:val="00F60B41"/>
    <w:rsid w:val="00F60B84"/>
    <w:rsid w:val="00F60EBC"/>
    <w:rsid w:val="00F60ED9"/>
    <w:rsid w:val="00F610AE"/>
    <w:rsid w:val="00F616E9"/>
    <w:rsid w:val="00F61B66"/>
    <w:rsid w:val="00F62144"/>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5C"/>
    <w:rsid w:val="00F66FC5"/>
    <w:rsid w:val="00F6711E"/>
    <w:rsid w:val="00F6728E"/>
    <w:rsid w:val="00F672C0"/>
    <w:rsid w:val="00F675C6"/>
    <w:rsid w:val="00F67982"/>
    <w:rsid w:val="00F70543"/>
    <w:rsid w:val="00F7059D"/>
    <w:rsid w:val="00F7094E"/>
    <w:rsid w:val="00F70C2C"/>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2F7"/>
    <w:rsid w:val="00F753E3"/>
    <w:rsid w:val="00F7595A"/>
    <w:rsid w:val="00F75C7B"/>
    <w:rsid w:val="00F75E25"/>
    <w:rsid w:val="00F75E89"/>
    <w:rsid w:val="00F76245"/>
    <w:rsid w:val="00F763B1"/>
    <w:rsid w:val="00F7694B"/>
    <w:rsid w:val="00F77879"/>
    <w:rsid w:val="00F778F7"/>
    <w:rsid w:val="00F77AD6"/>
    <w:rsid w:val="00F802DA"/>
    <w:rsid w:val="00F80975"/>
    <w:rsid w:val="00F81015"/>
    <w:rsid w:val="00F81522"/>
    <w:rsid w:val="00F818EF"/>
    <w:rsid w:val="00F81ADA"/>
    <w:rsid w:val="00F81F23"/>
    <w:rsid w:val="00F81FDF"/>
    <w:rsid w:val="00F82962"/>
    <w:rsid w:val="00F82D97"/>
    <w:rsid w:val="00F830B2"/>
    <w:rsid w:val="00F830BC"/>
    <w:rsid w:val="00F835A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0CF"/>
    <w:rsid w:val="00F87545"/>
    <w:rsid w:val="00F87637"/>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C71"/>
    <w:rsid w:val="00F93F6A"/>
    <w:rsid w:val="00F94909"/>
    <w:rsid w:val="00F94D0E"/>
    <w:rsid w:val="00F95297"/>
    <w:rsid w:val="00F95F41"/>
    <w:rsid w:val="00F96134"/>
    <w:rsid w:val="00F9622B"/>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EEF"/>
    <w:rsid w:val="00FA2F8B"/>
    <w:rsid w:val="00FA35A7"/>
    <w:rsid w:val="00FA389F"/>
    <w:rsid w:val="00FA3E9A"/>
    <w:rsid w:val="00FA4538"/>
    <w:rsid w:val="00FA49AC"/>
    <w:rsid w:val="00FA4FA4"/>
    <w:rsid w:val="00FA53E5"/>
    <w:rsid w:val="00FA5723"/>
    <w:rsid w:val="00FA5E6B"/>
    <w:rsid w:val="00FA60D2"/>
    <w:rsid w:val="00FA63C2"/>
    <w:rsid w:val="00FA6429"/>
    <w:rsid w:val="00FA648D"/>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2C71"/>
    <w:rsid w:val="00FB3635"/>
    <w:rsid w:val="00FB40CC"/>
    <w:rsid w:val="00FB4757"/>
    <w:rsid w:val="00FB4769"/>
    <w:rsid w:val="00FB4A24"/>
    <w:rsid w:val="00FB4AE2"/>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3E5C"/>
    <w:rsid w:val="00FC401F"/>
    <w:rsid w:val="00FC4573"/>
    <w:rsid w:val="00FC485D"/>
    <w:rsid w:val="00FC4ECF"/>
    <w:rsid w:val="00FC5265"/>
    <w:rsid w:val="00FC60B7"/>
    <w:rsid w:val="00FC61F8"/>
    <w:rsid w:val="00FC66AE"/>
    <w:rsid w:val="00FC68F7"/>
    <w:rsid w:val="00FC6A1A"/>
    <w:rsid w:val="00FC6C7C"/>
    <w:rsid w:val="00FC6CB0"/>
    <w:rsid w:val="00FC7025"/>
    <w:rsid w:val="00FC7457"/>
    <w:rsid w:val="00FC792B"/>
    <w:rsid w:val="00FD0069"/>
    <w:rsid w:val="00FD00A4"/>
    <w:rsid w:val="00FD0ADD"/>
    <w:rsid w:val="00FD0EFF"/>
    <w:rsid w:val="00FD1679"/>
    <w:rsid w:val="00FD1CEE"/>
    <w:rsid w:val="00FD2296"/>
    <w:rsid w:val="00FD29E8"/>
    <w:rsid w:val="00FD2ED2"/>
    <w:rsid w:val="00FD2FAD"/>
    <w:rsid w:val="00FD3211"/>
    <w:rsid w:val="00FD334C"/>
    <w:rsid w:val="00FD39D4"/>
    <w:rsid w:val="00FD3CCF"/>
    <w:rsid w:val="00FD3F59"/>
    <w:rsid w:val="00FD4096"/>
    <w:rsid w:val="00FD44B3"/>
    <w:rsid w:val="00FD518E"/>
    <w:rsid w:val="00FD54E4"/>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B0D"/>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A40"/>
    <w:rsid w:val="00FE7136"/>
    <w:rsid w:val="00FE78C0"/>
    <w:rsid w:val="00FE7D79"/>
    <w:rsid w:val="00FF06D0"/>
    <w:rsid w:val="00FF077B"/>
    <w:rsid w:val="00FF1453"/>
    <w:rsid w:val="00FF1F1D"/>
    <w:rsid w:val="00FF294E"/>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Diagrama Diagrama Diagrama2"/>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normaltextrun">
    <w:name w:val="normaltextrun"/>
    <w:basedOn w:val="Numatytasispastraiposriftas"/>
    <w:rsid w:val="005A063B"/>
  </w:style>
  <w:style w:type="paragraph" w:customStyle="1" w:styleId="paragraph">
    <w:name w:val="paragraph"/>
    <w:basedOn w:val="prastasis"/>
    <w:rsid w:val="005A063B"/>
    <w:pPr>
      <w:suppressAutoHyphens w:val="0"/>
      <w:autoSpaceDN/>
      <w:spacing w:before="100" w:beforeAutospacing="1" w:after="100" w:afterAutospacing="1"/>
      <w:textAlignment w:val="auto"/>
    </w:pPr>
    <w:rPr>
      <w:lang w:eastAsia="en-GB"/>
    </w:rPr>
  </w:style>
  <w:style w:type="character" w:customStyle="1" w:styleId="eop">
    <w:name w:val="eop"/>
    <w:basedOn w:val="Numatytasispastraiposriftas"/>
    <w:rsid w:val="005A063B"/>
  </w:style>
  <w:style w:type="character" w:customStyle="1" w:styleId="Numatytasispastraiposriftas1">
    <w:name w:val="Numatytasis pastraipos šriftas1"/>
    <w:rsid w:val="00503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1938536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1365743">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719163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kolaitiene@kr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20</Pages>
  <Words>47120</Words>
  <Characters>26859</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73832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Neringa Kolaitienė</dc:creator>
  <cp:lastModifiedBy>Neringa Kolaitienė</cp:lastModifiedBy>
  <cp:revision>972</cp:revision>
  <cp:lastPrinted>2025-10-01T06:32:00Z</cp:lastPrinted>
  <dcterms:created xsi:type="dcterms:W3CDTF">2025-09-17T10:41:00Z</dcterms:created>
  <dcterms:modified xsi:type="dcterms:W3CDTF">2025-12-19T09:38:00Z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