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F24CB4" w:rsidRDefault="00FE4344" w:rsidP="00D96FA5">
      <w:pPr>
        <w:jc w:val="center"/>
        <w:rPr>
          <w:rFonts w:ascii="Verdana" w:hAnsi="Verdana"/>
          <w:b/>
          <w:caps/>
          <w:color w:val="auto"/>
          <w:lang w:val="en-US"/>
        </w:rPr>
      </w:pPr>
    </w:p>
    <w:p w14:paraId="2BE5BC23" w14:textId="77777777" w:rsidR="00FE4344" w:rsidRPr="000B3376" w:rsidRDefault="008D6DF0" w:rsidP="00D96FA5">
      <w:pPr>
        <w:jc w:val="center"/>
        <w:rPr>
          <w:rFonts w:ascii="Verdana" w:hAnsi="Verdana"/>
          <w:color w:val="auto"/>
        </w:rPr>
      </w:pPr>
      <w:r w:rsidRPr="004124D6">
        <w:rPr>
          <w:rFonts w:ascii="Verdana" w:hAnsi="Verdana"/>
          <w:noProof/>
          <w:color w:val="auto"/>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276F5233" w14:textId="77777777" w:rsidR="00FE4344" w:rsidRPr="000B3376" w:rsidRDefault="008D6DF0" w:rsidP="00D96FA5">
      <w:pPr>
        <w:jc w:val="center"/>
        <w:rPr>
          <w:rFonts w:ascii="Verdana" w:hAnsi="Verdana"/>
          <w:b/>
          <w:color w:val="auto"/>
        </w:rPr>
      </w:pPr>
      <w:r w:rsidRPr="000B3376">
        <w:rPr>
          <w:rFonts w:ascii="Verdana" w:hAnsi="Verdana"/>
          <w:b/>
          <w:color w:val="auto"/>
        </w:rPr>
        <w:t>MARIJAMPOLĖS SAVIVALDYBĖS ADMINISTRACIJA</w:t>
      </w:r>
    </w:p>
    <w:p w14:paraId="74B12CF1" w14:textId="77777777" w:rsidR="00FE4344" w:rsidRPr="000B3376" w:rsidRDefault="00FE4344" w:rsidP="00D96FA5">
      <w:pPr>
        <w:tabs>
          <w:tab w:val="right" w:leader="underscore" w:pos="8640"/>
        </w:tabs>
        <w:ind w:left="4560"/>
        <w:rPr>
          <w:rFonts w:ascii="Verdana" w:hAnsi="Verdana"/>
          <w:color w:val="auto"/>
        </w:rPr>
      </w:pPr>
    </w:p>
    <w:p w14:paraId="4C15FF27" w14:textId="77777777" w:rsidR="00FE4344" w:rsidRPr="000B3376" w:rsidRDefault="008D6DF0" w:rsidP="00D96FA5">
      <w:pPr>
        <w:tabs>
          <w:tab w:val="right" w:leader="underscore" w:pos="8640"/>
        </w:tabs>
        <w:ind w:left="4678"/>
        <w:rPr>
          <w:rFonts w:ascii="Verdana" w:hAnsi="Verdana"/>
          <w:color w:val="auto"/>
        </w:rPr>
      </w:pPr>
      <w:r w:rsidRPr="000B3376">
        <w:rPr>
          <w:rFonts w:ascii="Verdana" w:hAnsi="Verdana"/>
          <w:color w:val="auto"/>
        </w:rPr>
        <w:t xml:space="preserve">PATVIRTINTA:            </w:t>
      </w:r>
    </w:p>
    <w:p w14:paraId="49291039" w14:textId="77777777" w:rsidR="00343498" w:rsidRPr="000B3376" w:rsidRDefault="00343498" w:rsidP="00D96FA5">
      <w:pPr>
        <w:tabs>
          <w:tab w:val="right" w:leader="underscore" w:pos="8640"/>
        </w:tabs>
        <w:ind w:left="4394"/>
        <w:rPr>
          <w:rFonts w:ascii="Verdana" w:hAnsi="Verdana"/>
        </w:rPr>
      </w:pPr>
      <w:r w:rsidRPr="000B3376">
        <w:rPr>
          <w:rFonts w:ascii="Verdana" w:hAnsi="Verdana"/>
        </w:rPr>
        <w:t xml:space="preserve">Marijampolės savivaldybės administracijos </w:t>
      </w:r>
    </w:p>
    <w:p w14:paraId="47604076" w14:textId="77777777" w:rsidR="00343498" w:rsidRPr="000B3376" w:rsidRDefault="00343498" w:rsidP="00D96FA5">
      <w:pPr>
        <w:tabs>
          <w:tab w:val="right" w:leader="underscore" w:pos="8640"/>
        </w:tabs>
        <w:ind w:left="4394"/>
        <w:rPr>
          <w:rFonts w:ascii="Verdana" w:hAnsi="Verdana"/>
        </w:rPr>
      </w:pPr>
      <w:r w:rsidRPr="000B3376">
        <w:rPr>
          <w:rFonts w:ascii="Verdana" w:hAnsi="Verdana"/>
        </w:rPr>
        <w:t xml:space="preserve">Viešosios įstaigos Marijampolės ligoninės Viešųjų pirkimų nuolatinės komisijos </w:t>
      </w:r>
    </w:p>
    <w:p w14:paraId="5295BBF8" w14:textId="21213CD0" w:rsidR="00343498" w:rsidRPr="000B3376" w:rsidRDefault="00C2631C" w:rsidP="00D96FA5">
      <w:pPr>
        <w:tabs>
          <w:tab w:val="right" w:leader="underscore" w:pos="8640"/>
        </w:tabs>
        <w:ind w:left="4394"/>
        <w:rPr>
          <w:rFonts w:ascii="Verdana" w:hAnsi="Verdana"/>
          <w:spacing w:val="-4"/>
        </w:rPr>
      </w:pPr>
      <w:r w:rsidRPr="000B3376">
        <w:rPr>
          <w:rFonts w:ascii="Verdana" w:hAnsi="Verdana"/>
          <w:color w:val="auto"/>
          <w:spacing w:val="-4"/>
        </w:rPr>
        <w:t>202</w:t>
      </w:r>
      <w:r w:rsidR="00F5427D" w:rsidRPr="000B3376">
        <w:rPr>
          <w:rFonts w:ascii="Verdana" w:hAnsi="Verdana"/>
          <w:color w:val="auto"/>
          <w:spacing w:val="-4"/>
        </w:rPr>
        <w:t>5</w:t>
      </w:r>
      <w:r w:rsidRPr="000B3376">
        <w:rPr>
          <w:rFonts w:ascii="Verdana" w:hAnsi="Verdana"/>
          <w:color w:val="auto"/>
          <w:spacing w:val="-4"/>
        </w:rPr>
        <w:t xml:space="preserve"> m. </w:t>
      </w:r>
      <w:r w:rsidR="00DE7FFA" w:rsidRPr="000B3376">
        <w:rPr>
          <w:rFonts w:ascii="Verdana" w:hAnsi="Verdana"/>
          <w:color w:val="auto"/>
          <w:spacing w:val="-4"/>
        </w:rPr>
        <w:t>gruodžio</w:t>
      </w:r>
      <w:r w:rsidRPr="000B3376">
        <w:rPr>
          <w:rFonts w:ascii="Verdana" w:hAnsi="Verdana"/>
          <w:color w:val="auto"/>
          <w:spacing w:val="-4"/>
        </w:rPr>
        <w:t xml:space="preserve"> mėn. </w:t>
      </w:r>
      <w:r w:rsidR="00F043DB" w:rsidRPr="000B3376">
        <w:rPr>
          <w:rFonts w:ascii="Verdana" w:hAnsi="Verdana"/>
          <w:color w:val="auto"/>
          <w:spacing w:val="-4"/>
        </w:rPr>
        <w:t>1</w:t>
      </w:r>
      <w:r w:rsidR="005E2843">
        <w:rPr>
          <w:rFonts w:ascii="Verdana" w:hAnsi="Verdana"/>
          <w:color w:val="auto"/>
          <w:spacing w:val="-4"/>
        </w:rPr>
        <w:t>9</w:t>
      </w:r>
      <w:r w:rsidRPr="000B3376">
        <w:rPr>
          <w:rFonts w:ascii="Verdana" w:hAnsi="Verdana"/>
          <w:color w:val="auto"/>
          <w:spacing w:val="-4"/>
        </w:rPr>
        <w:t xml:space="preserve"> d. posėdžio protokolu Nr. K-</w:t>
      </w:r>
      <w:r w:rsidR="00707302">
        <w:rPr>
          <w:rFonts w:ascii="Verdana" w:hAnsi="Verdana"/>
          <w:color w:val="auto"/>
          <w:spacing w:val="-4"/>
        </w:rPr>
        <w:t>741</w:t>
      </w:r>
    </w:p>
    <w:p w14:paraId="748C6B38" w14:textId="77777777" w:rsidR="00FE4344" w:rsidRPr="000B3376" w:rsidRDefault="008D6DF0" w:rsidP="00D96FA5">
      <w:pPr>
        <w:pStyle w:val="Antrat"/>
        <w:rPr>
          <w:rFonts w:ascii="Verdana" w:hAnsi="Verdana" w:cs="Times New Roman"/>
          <w:color w:val="auto"/>
          <w:sz w:val="24"/>
          <w:szCs w:val="24"/>
          <w:lang w:val="lt-LT"/>
        </w:rPr>
      </w:pPr>
      <w:r w:rsidRPr="000B3376">
        <w:rPr>
          <w:rFonts w:ascii="Verdana" w:hAnsi="Verdana" w:cs="Times New Roman"/>
          <w:color w:val="auto"/>
          <w:sz w:val="24"/>
          <w:szCs w:val="24"/>
          <w:lang w:val="lt-LT"/>
        </w:rPr>
        <w:tab/>
      </w:r>
    </w:p>
    <w:p w14:paraId="49FA4C64" w14:textId="060D4CD1" w:rsidR="00FE4344" w:rsidRPr="000B3376" w:rsidRDefault="00DF39E1" w:rsidP="00D96FA5">
      <w:pPr>
        <w:jc w:val="center"/>
        <w:rPr>
          <w:rFonts w:ascii="Verdana" w:hAnsi="Verdana"/>
          <w:b/>
          <w:caps/>
          <w:color w:val="auto"/>
        </w:rPr>
      </w:pPr>
      <w:r w:rsidRPr="000B3376">
        <w:rPr>
          <w:rFonts w:ascii="Verdana" w:hAnsi="Verdana"/>
          <w:b/>
          <w:caps/>
          <w:color w:val="auto"/>
        </w:rPr>
        <w:t xml:space="preserve">MEDICININĖS ĮRANGOS </w:t>
      </w:r>
      <w:r w:rsidR="00154CA6" w:rsidRPr="000B3376">
        <w:rPr>
          <w:rFonts w:ascii="Verdana" w:hAnsi="Verdana"/>
          <w:b/>
          <w:caps/>
          <w:color w:val="auto"/>
        </w:rPr>
        <w:t>pirkimo</w:t>
      </w:r>
    </w:p>
    <w:p w14:paraId="22516B47" w14:textId="77777777" w:rsidR="00FE4344" w:rsidRPr="000B3376" w:rsidRDefault="00FE4344" w:rsidP="00D96FA5">
      <w:pPr>
        <w:autoSpaceDE w:val="0"/>
        <w:autoSpaceDN w:val="0"/>
        <w:adjustRightInd w:val="0"/>
        <w:jc w:val="center"/>
        <w:rPr>
          <w:rFonts w:ascii="Verdana" w:hAnsi="Verdana"/>
          <w:b/>
          <w:caps/>
          <w:color w:val="auto"/>
          <w:lang w:eastAsia="lt-LT"/>
        </w:rPr>
      </w:pPr>
    </w:p>
    <w:p w14:paraId="56119093" w14:textId="77777777" w:rsidR="005E3FF5" w:rsidRPr="000B3376" w:rsidRDefault="005E3FF5" w:rsidP="00D96FA5">
      <w:pPr>
        <w:widowControl w:val="0"/>
        <w:jc w:val="center"/>
        <w:rPr>
          <w:rFonts w:ascii="Verdana" w:hAnsi="Verdana"/>
          <w:b/>
          <w:caps/>
          <w:color w:val="auto"/>
          <w:lang w:eastAsia="lt-LT"/>
        </w:rPr>
      </w:pPr>
      <w:r w:rsidRPr="000B3376">
        <w:rPr>
          <w:rFonts w:ascii="Verdana" w:hAnsi="Verdana"/>
          <w:b/>
          <w:caps/>
          <w:color w:val="auto"/>
          <w:lang w:eastAsia="lt-LT"/>
        </w:rPr>
        <w:t>ATVIRO KONKURSO SĄLYGOS (SUPAPRASTINTAS PIRKIMAS)</w:t>
      </w:r>
    </w:p>
    <w:p w14:paraId="4CD7E1B2" w14:textId="77777777" w:rsidR="00FE4344" w:rsidRPr="000B3376" w:rsidRDefault="00FE4344" w:rsidP="00D96FA5">
      <w:pPr>
        <w:widowControl w:val="0"/>
        <w:jc w:val="center"/>
        <w:rPr>
          <w:rFonts w:ascii="Verdana" w:hAnsi="Verdana"/>
          <w:b/>
          <w:color w:val="auto"/>
        </w:rPr>
      </w:pPr>
    </w:p>
    <w:p w14:paraId="10FA3BCA" w14:textId="77777777" w:rsidR="00FE4344" w:rsidRPr="000B3376" w:rsidRDefault="008D6DF0" w:rsidP="00D96FA5">
      <w:pPr>
        <w:jc w:val="center"/>
        <w:rPr>
          <w:rFonts w:ascii="Verdana" w:hAnsi="Verdana"/>
          <w:b/>
          <w:color w:val="auto"/>
        </w:rPr>
      </w:pPr>
      <w:r w:rsidRPr="000B3376">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0B3376" w:rsidRDefault="00FE4344" w:rsidP="00D96FA5">
          <w:pPr>
            <w:pStyle w:val="Turinioantrat1"/>
            <w:spacing w:before="0" w:line="240" w:lineRule="auto"/>
            <w:rPr>
              <w:rFonts w:ascii="Verdana" w:hAnsi="Verdana"/>
              <w:color w:val="auto"/>
              <w:sz w:val="24"/>
              <w:szCs w:val="24"/>
              <w:lang w:val="lt-LT"/>
            </w:rPr>
          </w:pPr>
        </w:p>
        <w:p w14:paraId="72142F6B" w14:textId="2DB282C0" w:rsidR="00FE4344" w:rsidRPr="004124D6" w:rsidRDefault="001C564E" w:rsidP="00D96FA5">
          <w:pPr>
            <w:pStyle w:val="Turinys1"/>
            <w:tabs>
              <w:tab w:val="right" w:leader="dot" w:pos="9628"/>
            </w:tabs>
            <w:rPr>
              <w:rFonts w:ascii="Verdana" w:eastAsiaTheme="minorEastAsia" w:hAnsi="Verdana" w:cstheme="minorBidi"/>
              <w:sz w:val="24"/>
              <w:szCs w:val="24"/>
            </w:rPr>
          </w:pPr>
          <w:r w:rsidRPr="000B3376">
            <w:rPr>
              <w:rFonts w:ascii="Verdana" w:hAnsi="Verdana"/>
              <w:sz w:val="24"/>
              <w:szCs w:val="24"/>
            </w:rPr>
            <w:fldChar w:fldCharType="begin"/>
          </w:r>
          <w:r w:rsidR="008D6DF0" w:rsidRPr="000B3376">
            <w:rPr>
              <w:rFonts w:ascii="Verdana" w:hAnsi="Verdana"/>
              <w:sz w:val="24"/>
              <w:szCs w:val="24"/>
            </w:rPr>
            <w:instrText xml:space="preserve"> TOC \o "1-3" \h \z \u </w:instrText>
          </w:r>
          <w:r w:rsidRPr="000B3376">
            <w:rPr>
              <w:rFonts w:ascii="Verdana" w:hAnsi="Verdana"/>
              <w:sz w:val="24"/>
              <w:szCs w:val="24"/>
            </w:rPr>
            <w:fldChar w:fldCharType="separate"/>
          </w:r>
          <w:hyperlink w:anchor="_Toc41377694" w:history="1">
            <w:r w:rsidR="008D6DF0" w:rsidRPr="004124D6">
              <w:rPr>
                <w:rStyle w:val="Hipersaitas"/>
                <w:rFonts w:ascii="Verdana" w:hAnsi="Verdana"/>
                <w:color w:val="auto"/>
                <w:sz w:val="24"/>
                <w:szCs w:val="24"/>
              </w:rPr>
              <w:t>1.  BENDROSIOS NUOSTATOS</w:t>
            </w:r>
            <w:r w:rsidR="008D6DF0" w:rsidRPr="004124D6">
              <w:rPr>
                <w:rFonts w:ascii="Verdana" w:hAnsi="Verdana"/>
                <w:sz w:val="24"/>
                <w:szCs w:val="24"/>
              </w:rPr>
              <w:tab/>
            </w:r>
            <w:r w:rsidRPr="004124D6">
              <w:rPr>
                <w:rFonts w:ascii="Verdana" w:hAnsi="Verdana"/>
                <w:sz w:val="24"/>
                <w:szCs w:val="24"/>
              </w:rPr>
              <w:fldChar w:fldCharType="begin"/>
            </w:r>
            <w:r w:rsidR="008D6DF0" w:rsidRPr="004124D6">
              <w:rPr>
                <w:rFonts w:ascii="Verdana" w:hAnsi="Verdana"/>
                <w:sz w:val="24"/>
                <w:szCs w:val="24"/>
              </w:rPr>
              <w:instrText xml:space="preserve"> PAGEREF _Toc41377694 \h </w:instrText>
            </w:r>
            <w:r w:rsidRPr="004124D6">
              <w:rPr>
                <w:rFonts w:ascii="Verdana" w:hAnsi="Verdana"/>
                <w:sz w:val="24"/>
                <w:szCs w:val="24"/>
              </w:rPr>
            </w:r>
            <w:r w:rsidRPr="004124D6">
              <w:rPr>
                <w:rFonts w:ascii="Verdana" w:hAnsi="Verdana"/>
                <w:sz w:val="24"/>
                <w:szCs w:val="24"/>
              </w:rPr>
              <w:fldChar w:fldCharType="separate"/>
            </w:r>
            <w:r w:rsidR="007878B9">
              <w:rPr>
                <w:rFonts w:ascii="Verdana" w:hAnsi="Verdana"/>
                <w:noProof/>
                <w:sz w:val="24"/>
                <w:szCs w:val="24"/>
              </w:rPr>
              <w:t>2</w:t>
            </w:r>
            <w:r w:rsidRPr="004124D6">
              <w:rPr>
                <w:rFonts w:ascii="Verdana" w:hAnsi="Verdana"/>
                <w:sz w:val="24"/>
                <w:szCs w:val="24"/>
              </w:rPr>
              <w:fldChar w:fldCharType="end"/>
            </w:r>
          </w:hyperlink>
        </w:p>
        <w:p w14:paraId="0B6C1063" w14:textId="5C0AC111"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695" w:history="1">
            <w:r w:rsidRPr="004124D6">
              <w:rPr>
                <w:rStyle w:val="Hipersaitas"/>
                <w:rFonts w:ascii="Verdana" w:hAnsi="Verdana"/>
                <w:color w:val="auto"/>
                <w:sz w:val="24"/>
                <w:szCs w:val="24"/>
              </w:rPr>
              <w:t>2. PIRKIMO OBJEKTAS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_Toc41377695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3</w:t>
            </w:r>
            <w:r w:rsidR="001C564E" w:rsidRPr="004124D6">
              <w:rPr>
                <w:rFonts w:ascii="Verdana" w:hAnsi="Verdana"/>
                <w:sz w:val="24"/>
                <w:szCs w:val="24"/>
              </w:rPr>
              <w:fldChar w:fldCharType="end"/>
            </w:r>
          </w:hyperlink>
        </w:p>
        <w:p w14:paraId="4BBD6AD3" w14:textId="6C14297F"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696" w:history="1">
            <w:r w:rsidRPr="004124D6">
              <w:rPr>
                <w:rStyle w:val="Hipersaitas"/>
                <w:rFonts w:ascii="Verdana" w:hAnsi="Verdana"/>
                <w:color w:val="auto"/>
                <w:sz w:val="24"/>
                <w:szCs w:val="24"/>
              </w:rPr>
              <w:t>3. TIEKĖJŲ PAŠALINIMO PAGRINDAI IR REIKALAUJAMA KVALIFIKACIJA</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_Toc41377696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4</w:t>
            </w:r>
            <w:r w:rsidR="001C564E" w:rsidRPr="004124D6">
              <w:rPr>
                <w:rFonts w:ascii="Verdana" w:hAnsi="Verdana"/>
                <w:sz w:val="24"/>
                <w:szCs w:val="24"/>
              </w:rPr>
              <w:fldChar w:fldCharType="end"/>
            </w:r>
          </w:hyperlink>
        </w:p>
        <w:p w14:paraId="3CB7F7B8" w14:textId="39720579"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35" w:history="1">
            <w:r w:rsidRPr="004124D6">
              <w:rPr>
                <w:rStyle w:val="Hipersaitas"/>
                <w:rFonts w:ascii="Verdana" w:hAnsi="Verdana"/>
                <w:color w:val="auto"/>
                <w:sz w:val="24"/>
                <w:szCs w:val="24"/>
              </w:rPr>
              <w:t>4. ŪKIO SUBJEKTŲ GRUPĖS DALYVAVIMAS PIRKIMO PROCEDŪROSE</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_Toc41377735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18</w:t>
            </w:r>
            <w:r w:rsidR="001C564E" w:rsidRPr="004124D6">
              <w:rPr>
                <w:rFonts w:ascii="Verdana" w:hAnsi="Verdana"/>
                <w:sz w:val="24"/>
                <w:szCs w:val="24"/>
              </w:rPr>
              <w:fldChar w:fldCharType="end"/>
            </w:r>
          </w:hyperlink>
        </w:p>
        <w:p w14:paraId="78A72A3A" w14:textId="6648BC62"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36" w:history="1">
            <w:r w:rsidRPr="004124D6">
              <w:rPr>
                <w:rStyle w:val="Hipersaitas"/>
                <w:rFonts w:ascii="Verdana" w:hAnsi="Verdana"/>
                <w:color w:val="auto"/>
                <w:sz w:val="24"/>
                <w:szCs w:val="24"/>
              </w:rPr>
              <w:t>5. PASIŪLYMŲ RENGIMAS, PATEIKIMAS, KEITIMAS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_Toc41377736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18</w:t>
            </w:r>
            <w:r w:rsidR="001C564E" w:rsidRPr="004124D6">
              <w:rPr>
                <w:rFonts w:ascii="Verdana" w:hAnsi="Verdana"/>
                <w:sz w:val="24"/>
                <w:szCs w:val="24"/>
              </w:rPr>
              <w:fldChar w:fldCharType="end"/>
            </w:r>
          </w:hyperlink>
        </w:p>
        <w:p w14:paraId="400BF1D9" w14:textId="0F6FFC1B"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38" w:history="1">
            <w:r w:rsidRPr="004124D6">
              <w:rPr>
                <w:rStyle w:val="Hipersaitas"/>
                <w:rFonts w:ascii="Verdana" w:hAnsi="Verdana"/>
                <w:color w:val="auto"/>
                <w:sz w:val="24"/>
                <w:szCs w:val="24"/>
              </w:rPr>
              <w:t>6. PASIŪLYMŲ ŠIFRAVIMAS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_Toc41377738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21</w:t>
            </w:r>
            <w:r w:rsidR="001C564E" w:rsidRPr="004124D6">
              <w:rPr>
                <w:rFonts w:ascii="Verdana" w:hAnsi="Verdana"/>
                <w:sz w:val="24"/>
                <w:szCs w:val="24"/>
              </w:rPr>
              <w:fldChar w:fldCharType="end"/>
            </w:r>
          </w:hyperlink>
        </w:p>
        <w:p w14:paraId="2549F890" w14:textId="56275EFD"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39" w:history="1">
            <w:r w:rsidRPr="004124D6">
              <w:rPr>
                <w:rStyle w:val="Hipersaitas"/>
                <w:rFonts w:ascii="Verdana" w:hAnsi="Verdana"/>
                <w:color w:val="auto"/>
                <w:sz w:val="24"/>
                <w:szCs w:val="24"/>
              </w:rPr>
              <w:t>7. PASIŪLYMŲ GALIOJIMO UŽTIKRINIMAS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_Toc41377739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22</w:t>
            </w:r>
            <w:r w:rsidR="001C564E" w:rsidRPr="004124D6">
              <w:rPr>
                <w:rFonts w:ascii="Verdana" w:hAnsi="Verdana"/>
                <w:sz w:val="24"/>
                <w:szCs w:val="24"/>
              </w:rPr>
              <w:fldChar w:fldCharType="end"/>
            </w:r>
          </w:hyperlink>
        </w:p>
        <w:p w14:paraId="21D160EA" w14:textId="3F73FF2E"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0" w:history="1">
            <w:r w:rsidRPr="004124D6">
              <w:rPr>
                <w:rStyle w:val="Hipersaitas"/>
                <w:rFonts w:ascii="Verdana" w:hAnsi="Verdana"/>
                <w:color w:val="auto"/>
                <w:sz w:val="24"/>
                <w:szCs w:val="24"/>
              </w:rPr>
              <w:t>8. PAVYZDŽIŲ PATEIKIMAS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_Toc41377740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22</w:t>
            </w:r>
            <w:r w:rsidR="001C564E" w:rsidRPr="004124D6">
              <w:rPr>
                <w:rFonts w:ascii="Verdana" w:hAnsi="Verdana"/>
                <w:sz w:val="24"/>
                <w:szCs w:val="24"/>
              </w:rPr>
              <w:fldChar w:fldCharType="end"/>
            </w:r>
          </w:hyperlink>
        </w:p>
        <w:p w14:paraId="787FB81D" w14:textId="6011576F"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1" w:history="1">
            <w:r w:rsidRPr="004124D6">
              <w:rPr>
                <w:rStyle w:val="Hipersaitas"/>
                <w:rFonts w:ascii="Verdana" w:hAnsi="Verdana"/>
                <w:color w:val="auto"/>
                <w:sz w:val="24"/>
                <w:szCs w:val="24"/>
              </w:rPr>
              <w:t>9. PIRKIMO DOKUMENTŲ PAAIŠKINIMAS IR PATIKSLINIMAS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_Toc41377741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22</w:t>
            </w:r>
            <w:r w:rsidR="001C564E" w:rsidRPr="004124D6">
              <w:rPr>
                <w:rFonts w:ascii="Verdana" w:hAnsi="Verdana"/>
                <w:sz w:val="24"/>
                <w:szCs w:val="24"/>
              </w:rPr>
              <w:fldChar w:fldCharType="end"/>
            </w:r>
          </w:hyperlink>
        </w:p>
        <w:p w14:paraId="56C718D6" w14:textId="1454215B"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2" w:history="1">
            <w:r w:rsidRPr="004124D6">
              <w:rPr>
                <w:rStyle w:val="Hipersaitas"/>
                <w:rFonts w:ascii="Verdana" w:hAnsi="Verdana"/>
                <w:color w:val="auto"/>
                <w:sz w:val="24"/>
                <w:szCs w:val="24"/>
              </w:rPr>
              <w:t>10. SUSIPAŽINIMAS SU GAUTAIS PASIŪLYMAIS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_Toc41377742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23</w:t>
            </w:r>
            <w:r w:rsidR="001C564E" w:rsidRPr="004124D6">
              <w:rPr>
                <w:rFonts w:ascii="Verdana" w:hAnsi="Verdana"/>
                <w:sz w:val="24"/>
                <w:szCs w:val="24"/>
              </w:rPr>
              <w:fldChar w:fldCharType="end"/>
            </w:r>
          </w:hyperlink>
        </w:p>
        <w:p w14:paraId="2F109D97" w14:textId="7A906657"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3" w:history="1">
            <w:r w:rsidRPr="004124D6">
              <w:rPr>
                <w:rStyle w:val="Hipersaitas"/>
                <w:rFonts w:ascii="Verdana" w:hAnsi="Verdana"/>
                <w:color w:val="auto"/>
                <w:sz w:val="24"/>
                <w:szCs w:val="24"/>
              </w:rPr>
              <w:t>11. PASIŪLYMŲ NAGRINĖJIMAS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_Toc41377743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23</w:t>
            </w:r>
            <w:r w:rsidR="001C564E" w:rsidRPr="004124D6">
              <w:rPr>
                <w:rFonts w:ascii="Verdana" w:hAnsi="Verdana"/>
                <w:sz w:val="24"/>
                <w:szCs w:val="24"/>
              </w:rPr>
              <w:fldChar w:fldCharType="end"/>
            </w:r>
          </w:hyperlink>
        </w:p>
        <w:p w14:paraId="2B7A6726" w14:textId="10B2FFFC"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4" w:history="1">
            <w:r w:rsidRPr="004124D6">
              <w:rPr>
                <w:rStyle w:val="Hipersaitas"/>
                <w:rFonts w:ascii="Verdana" w:hAnsi="Verdana"/>
                <w:color w:val="auto"/>
                <w:sz w:val="24"/>
                <w:szCs w:val="24"/>
              </w:rPr>
              <w:t>12. PASIŪLYMŲ ATMETIMO PRIEŽASTYS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_Toc41377744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25</w:t>
            </w:r>
            <w:r w:rsidR="001C564E" w:rsidRPr="004124D6">
              <w:rPr>
                <w:rFonts w:ascii="Verdana" w:hAnsi="Verdana"/>
                <w:sz w:val="24"/>
                <w:szCs w:val="24"/>
              </w:rPr>
              <w:fldChar w:fldCharType="end"/>
            </w:r>
          </w:hyperlink>
        </w:p>
        <w:p w14:paraId="11D3E69D" w14:textId="3E131B12"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5" w:history="1">
            <w:r w:rsidRPr="004124D6">
              <w:rPr>
                <w:rStyle w:val="Hipersaitas"/>
                <w:rFonts w:ascii="Verdana" w:hAnsi="Verdana"/>
                <w:color w:val="auto"/>
                <w:sz w:val="24"/>
                <w:szCs w:val="24"/>
              </w:rPr>
              <w:t>13. PASIŪLYMŲ VERTINIMAS IR PALYGINIMAS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_Toc41377745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26</w:t>
            </w:r>
            <w:r w:rsidR="001C564E" w:rsidRPr="004124D6">
              <w:rPr>
                <w:rFonts w:ascii="Verdana" w:hAnsi="Verdana"/>
                <w:sz w:val="24"/>
                <w:szCs w:val="24"/>
              </w:rPr>
              <w:fldChar w:fldCharType="end"/>
            </w:r>
          </w:hyperlink>
        </w:p>
        <w:p w14:paraId="0942C54B" w14:textId="7E02680A"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6" w:history="1">
            <w:r w:rsidRPr="004124D6">
              <w:rPr>
                <w:rStyle w:val="Hipersaitas"/>
                <w:rFonts w:ascii="Verdana" w:hAnsi="Verdana"/>
                <w:color w:val="auto"/>
                <w:sz w:val="24"/>
                <w:szCs w:val="24"/>
              </w:rPr>
              <w:t>14. PASIŪLYMŲ EILĖ IR LAIMĖTOJO NUSTATYMAS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_Toc41377746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26</w:t>
            </w:r>
            <w:r w:rsidR="001C564E" w:rsidRPr="004124D6">
              <w:rPr>
                <w:rFonts w:ascii="Verdana" w:hAnsi="Verdana"/>
                <w:sz w:val="24"/>
                <w:szCs w:val="24"/>
              </w:rPr>
              <w:fldChar w:fldCharType="end"/>
            </w:r>
          </w:hyperlink>
        </w:p>
        <w:p w14:paraId="619780D2" w14:textId="3D5E340E"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7" w:history="1">
            <w:r w:rsidRPr="004124D6">
              <w:rPr>
                <w:rStyle w:val="Hipersaitas"/>
                <w:rFonts w:ascii="Verdana" w:hAnsi="Verdana"/>
                <w:color w:val="auto"/>
                <w:sz w:val="24"/>
                <w:szCs w:val="24"/>
              </w:rPr>
              <w:t>15. PRETENZIJŲ IR SKUNDŲ NAGRINĖJIMAS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_Toc41377747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27</w:t>
            </w:r>
            <w:r w:rsidR="001C564E" w:rsidRPr="004124D6">
              <w:rPr>
                <w:rFonts w:ascii="Verdana" w:hAnsi="Verdana"/>
                <w:sz w:val="24"/>
                <w:szCs w:val="24"/>
              </w:rPr>
              <w:fldChar w:fldCharType="end"/>
            </w:r>
          </w:hyperlink>
        </w:p>
        <w:p w14:paraId="0C35E96F" w14:textId="61FFD0A1" w:rsidR="00FE4344" w:rsidRPr="004124D6" w:rsidRDefault="008D6DF0" w:rsidP="00D96FA5">
          <w:pPr>
            <w:pStyle w:val="Turinys1"/>
            <w:tabs>
              <w:tab w:val="right" w:leader="dot" w:pos="9628"/>
            </w:tabs>
            <w:rPr>
              <w:rFonts w:ascii="Verdana" w:eastAsiaTheme="minorEastAsia" w:hAnsi="Verdana" w:cstheme="minorBidi"/>
              <w:sz w:val="24"/>
              <w:szCs w:val="24"/>
            </w:rPr>
          </w:pPr>
          <w:hyperlink w:anchor="_Toc41377748" w:history="1">
            <w:r w:rsidRPr="004124D6">
              <w:rPr>
                <w:rStyle w:val="Hipersaitas"/>
                <w:rFonts w:ascii="Verdana" w:hAnsi="Verdana"/>
                <w:color w:val="auto"/>
                <w:sz w:val="24"/>
                <w:szCs w:val="24"/>
              </w:rPr>
              <w:t>16. PIRK</w:t>
            </w:r>
            <w:r w:rsidR="0099494B" w:rsidRPr="004124D6">
              <w:rPr>
                <w:rStyle w:val="Hipersaitas"/>
                <w:rFonts w:ascii="Verdana" w:hAnsi="Verdana"/>
                <w:color w:val="auto"/>
                <w:sz w:val="24"/>
                <w:szCs w:val="24"/>
              </w:rPr>
              <w:t>IMO SUTARTIES PASIRAŠYMAS IR JOS</w:t>
            </w:r>
            <w:r w:rsidRPr="004124D6">
              <w:rPr>
                <w:rStyle w:val="Hipersaitas"/>
                <w:rFonts w:ascii="Verdana" w:hAnsi="Verdana"/>
                <w:color w:val="auto"/>
                <w:sz w:val="24"/>
                <w:szCs w:val="24"/>
              </w:rPr>
              <w:t xml:space="preserve"> SĄLYGOS</w:t>
            </w:r>
            <w:r w:rsidRPr="004124D6">
              <w:rPr>
                <w:rFonts w:ascii="Verdana" w:hAnsi="Verdana"/>
                <w:sz w:val="24"/>
                <w:szCs w:val="24"/>
              </w:rPr>
              <w:tab/>
            </w:r>
            <w:r w:rsidR="001C564E" w:rsidRPr="004124D6">
              <w:rPr>
                <w:rFonts w:ascii="Verdana" w:hAnsi="Verdana"/>
                <w:sz w:val="24"/>
                <w:szCs w:val="24"/>
              </w:rPr>
              <w:fldChar w:fldCharType="begin"/>
            </w:r>
            <w:r w:rsidRPr="004124D6">
              <w:rPr>
                <w:rFonts w:ascii="Verdana" w:hAnsi="Verdana"/>
                <w:sz w:val="24"/>
                <w:szCs w:val="24"/>
              </w:rPr>
              <w:instrText xml:space="preserve"> PAGEREF _Toc41377748 \h </w:instrText>
            </w:r>
            <w:r w:rsidR="001C564E" w:rsidRPr="004124D6">
              <w:rPr>
                <w:rFonts w:ascii="Verdana" w:hAnsi="Verdana"/>
                <w:sz w:val="24"/>
                <w:szCs w:val="24"/>
              </w:rPr>
            </w:r>
            <w:r w:rsidR="001C564E" w:rsidRPr="004124D6">
              <w:rPr>
                <w:rFonts w:ascii="Verdana" w:hAnsi="Verdana"/>
                <w:sz w:val="24"/>
                <w:szCs w:val="24"/>
              </w:rPr>
              <w:fldChar w:fldCharType="separate"/>
            </w:r>
            <w:r w:rsidR="007878B9">
              <w:rPr>
                <w:rFonts w:ascii="Verdana" w:hAnsi="Verdana"/>
                <w:noProof/>
                <w:sz w:val="24"/>
                <w:szCs w:val="24"/>
              </w:rPr>
              <w:t>28</w:t>
            </w:r>
            <w:r w:rsidR="001C564E" w:rsidRPr="004124D6">
              <w:rPr>
                <w:rFonts w:ascii="Verdana" w:hAnsi="Verdana"/>
                <w:sz w:val="24"/>
                <w:szCs w:val="24"/>
              </w:rPr>
              <w:fldChar w:fldCharType="end"/>
            </w:r>
          </w:hyperlink>
        </w:p>
        <w:p w14:paraId="0B490571" w14:textId="77777777" w:rsidR="00FE4344" w:rsidRPr="000B3376" w:rsidRDefault="001C564E" w:rsidP="00D96FA5">
          <w:pPr>
            <w:rPr>
              <w:rFonts w:ascii="Verdana" w:hAnsi="Verdana"/>
              <w:color w:val="auto"/>
            </w:rPr>
          </w:pPr>
          <w:r w:rsidRPr="000B3376">
            <w:rPr>
              <w:rFonts w:ascii="Verdana" w:hAnsi="Verdana"/>
              <w:b/>
              <w:bCs/>
              <w:color w:val="auto"/>
            </w:rPr>
            <w:fldChar w:fldCharType="end"/>
          </w:r>
        </w:p>
      </w:sdtContent>
    </w:sdt>
    <w:p w14:paraId="0B6289C9" w14:textId="77777777" w:rsidR="00FE4344" w:rsidRPr="000B3376" w:rsidRDefault="008D6DF0" w:rsidP="00D96FA5">
      <w:pPr>
        <w:pStyle w:val="Body2"/>
        <w:tabs>
          <w:tab w:val="left" w:pos="1200"/>
        </w:tabs>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PRIEDAI:</w:t>
      </w:r>
    </w:p>
    <w:p w14:paraId="5E4C8D4E" w14:textId="43D31CA0" w:rsidR="00FE4344" w:rsidRPr="000B3376" w:rsidRDefault="008D6DF0" w:rsidP="00D96FA5">
      <w:pPr>
        <w:pStyle w:val="Body2"/>
        <w:tabs>
          <w:tab w:val="left" w:pos="1200"/>
        </w:tabs>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1.   priedas „Pasiūlymo forma“;</w:t>
      </w:r>
    </w:p>
    <w:p w14:paraId="39D5C666" w14:textId="23964797" w:rsidR="00FE4344" w:rsidRPr="000B3376" w:rsidRDefault="008D6DF0" w:rsidP="00D96FA5">
      <w:pPr>
        <w:pStyle w:val="Body2"/>
        <w:tabs>
          <w:tab w:val="left" w:pos="1200"/>
        </w:tabs>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2.   priedas „S</w:t>
      </w:r>
      <w:r w:rsidRPr="000B3376">
        <w:rPr>
          <w:rFonts w:ascii="Verdana" w:hAnsi="Verdana"/>
          <w:color w:val="auto"/>
          <w:sz w:val="24"/>
          <w:szCs w:val="24"/>
          <w:lang w:val="lt-LT"/>
        </w:rPr>
        <w:t>utarties projektas</w:t>
      </w:r>
      <w:r w:rsidR="005C48FC" w:rsidRPr="000B3376">
        <w:rPr>
          <w:rFonts w:ascii="Verdana" w:hAnsi="Verdana"/>
          <w:color w:val="auto"/>
          <w:sz w:val="24"/>
          <w:szCs w:val="24"/>
          <w:lang w:val="lt-LT"/>
        </w:rPr>
        <w:t xml:space="preserve"> 1</w:t>
      </w:r>
      <w:r w:rsidR="00A80865" w:rsidRPr="000B3376">
        <w:rPr>
          <w:rFonts w:ascii="Verdana" w:hAnsi="Verdana"/>
          <w:color w:val="auto"/>
          <w:sz w:val="24"/>
          <w:szCs w:val="24"/>
          <w:lang w:val="lt-LT"/>
        </w:rPr>
        <w:t xml:space="preserve"> ir</w:t>
      </w:r>
      <w:r w:rsidR="00947CA7" w:rsidRPr="000B3376">
        <w:rPr>
          <w:rFonts w:ascii="Verdana" w:hAnsi="Verdana"/>
          <w:color w:val="auto"/>
          <w:sz w:val="24"/>
          <w:szCs w:val="24"/>
          <w:lang w:val="lt-LT"/>
        </w:rPr>
        <w:t xml:space="preserve"> </w:t>
      </w:r>
      <w:r w:rsidR="00A80865" w:rsidRPr="000B3376">
        <w:rPr>
          <w:rFonts w:ascii="Verdana" w:hAnsi="Verdana"/>
          <w:color w:val="auto"/>
          <w:sz w:val="24"/>
          <w:szCs w:val="24"/>
          <w:lang w:val="lt-LT"/>
        </w:rPr>
        <w:t xml:space="preserve">2 </w:t>
      </w:r>
      <w:r w:rsidR="00947CA7" w:rsidRPr="000B3376">
        <w:rPr>
          <w:rFonts w:ascii="Verdana" w:hAnsi="Verdana"/>
          <w:color w:val="auto"/>
          <w:sz w:val="24"/>
          <w:szCs w:val="24"/>
          <w:lang w:val="lt-LT"/>
        </w:rPr>
        <w:t>pirkimo objekto dalims</w:t>
      </w:r>
      <w:r w:rsidRPr="000B3376">
        <w:rPr>
          <w:rFonts w:ascii="Verdana" w:hAnsi="Verdana"/>
          <w:color w:val="auto"/>
          <w:sz w:val="24"/>
          <w:szCs w:val="24"/>
          <w:lang w:val="lt-LT"/>
        </w:rPr>
        <w:t>“;</w:t>
      </w:r>
    </w:p>
    <w:p w14:paraId="59290175" w14:textId="20369F51" w:rsidR="00FE4344" w:rsidRPr="000B3376" w:rsidRDefault="008D6DF0" w:rsidP="00D96FA5">
      <w:pPr>
        <w:pStyle w:val="Body2"/>
        <w:tabs>
          <w:tab w:val="left" w:pos="1200"/>
        </w:tabs>
        <w:spacing w:after="0"/>
        <w:rPr>
          <w:rFonts w:ascii="Verdana" w:hAnsi="Verdana"/>
          <w:color w:val="auto"/>
          <w:sz w:val="24"/>
          <w:szCs w:val="24"/>
          <w:lang w:val="lt-LT"/>
        </w:rPr>
      </w:pPr>
      <w:r w:rsidRPr="000B3376">
        <w:rPr>
          <w:rFonts w:ascii="Verdana" w:hAnsi="Verdana" w:cs="Times New Roman"/>
          <w:color w:val="auto"/>
          <w:sz w:val="24"/>
          <w:szCs w:val="24"/>
          <w:lang w:val="lt-LT"/>
        </w:rPr>
        <w:t xml:space="preserve">3.   </w:t>
      </w:r>
      <w:bookmarkStart w:id="0" w:name="_Hlk210920552"/>
      <w:r w:rsidRPr="000B3376">
        <w:rPr>
          <w:rFonts w:ascii="Verdana" w:hAnsi="Verdana" w:cs="Times New Roman"/>
          <w:color w:val="auto"/>
          <w:sz w:val="24"/>
          <w:szCs w:val="24"/>
          <w:lang w:val="lt-LT"/>
        </w:rPr>
        <w:t xml:space="preserve">priedas </w:t>
      </w:r>
      <w:r w:rsidRPr="000B3376">
        <w:rPr>
          <w:rFonts w:ascii="Verdana" w:hAnsi="Verdana"/>
          <w:color w:val="auto"/>
          <w:sz w:val="24"/>
          <w:szCs w:val="24"/>
          <w:lang w:val="lt-LT"/>
        </w:rPr>
        <w:t>„</w:t>
      </w:r>
      <w:r w:rsidRPr="000B3376">
        <w:rPr>
          <w:rFonts w:ascii="Verdana" w:hAnsi="Verdana" w:cs="Times New Roman"/>
          <w:color w:val="auto"/>
          <w:sz w:val="24"/>
          <w:szCs w:val="24"/>
          <w:lang w:val="lt-LT"/>
        </w:rPr>
        <w:t>Techninė specifikacija</w:t>
      </w:r>
      <w:r w:rsidR="00F546E8" w:rsidRPr="000B3376">
        <w:rPr>
          <w:rFonts w:ascii="Verdana" w:hAnsi="Verdana" w:cs="Times New Roman"/>
          <w:color w:val="auto"/>
          <w:sz w:val="24"/>
          <w:szCs w:val="24"/>
          <w:lang w:val="lt-LT"/>
        </w:rPr>
        <w:t xml:space="preserve"> </w:t>
      </w:r>
      <w:r w:rsidR="00F546E8" w:rsidRPr="000B3376">
        <w:rPr>
          <w:rFonts w:ascii="Verdana" w:hAnsi="Verdana"/>
          <w:color w:val="auto"/>
          <w:sz w:val="24"/>
          <w:szCs w:val="24"/>
          <w:lang w:val="lt-LT"/>
        </w:rPr>
        <w:t>1</w:t>
      </w:r>
      <w:r w:rsidR="00A80865" w:rsidRPr="000B3376">
        <w:rPr>
          <w:rFonts w:ascii="Verdana" w:hAnsi="Verdana"/>
          <w:color w:val="auto"/>
          <w:sz w:val="24"/>
          <w:szCs w:val="24"/>
          <w:lang w:val="lt-LT"/>
        </w:rPr>
        <w:t xml:space="preserve"> </w:t>
      </w:r>
      <w:r w:rsidR="00F546E8" w:rsidRPr="000B3376">
        <w:rPr>
          <w:rFonts w:ascii="Verdana" w:hAnsi="Verdana"/>
          <w:color w:val="auto"/>
          <w:sz w:val="24"/>
          <w:szCs w:val="24"/>
          <w:lang w:val="lt-LT"/>
        </w:rPr>
        <w:t>pirkimo objekto dali</w:t>
      </w:r>
      <w:r w:rsidR="00E70656" w:rsidRPr="000B3376">
        <w:rPr>
          <w:rFonts w:ascii="Verdana" w:hAnsi="Verdana"/>
          <w:color w:val="auto"/>
          <w:sz w:val="24"/>
          <w:szCs w:val="24"/>
          <w:lang w:val="lt-LT"/>
        </w:rPr>
        <w:t>ai</w:t>
      </w:r>
      <w:r w:rsidRPr="000B3376">
        <w:rPr>
          <w:rFonts w:ascii="Verdana" w:hAnsi="Verdana"/>
          <w:color w:val="auto"/>
          <w:sz w:val="24"/>
          <w:szCs w:val="24"/>
          <w:lang w:val="lt-LT"/>
        </w:rPr>
        <w:t>“;</w:t>
      </w:r>
      <w:bookmarkEnd w:id="0"/>
    </w:p>
    <w:p w14:paraId="3193D29F" w14:textId="150DF01D" w:rsidR="00E70656" w:rsidRPr="000B3376" w:rsidRDefault="008D6DF0" w:rsidP="00D96FA5">
      <w:pPr>
        <w:pStyle w:val="Body2"/>
        <w:tabs>
          <w:tab w:val="left" w:pos="1200"/>
        </w:tabs>
        <w:spacing w:after="0"/>
        <w:rPr>
          <w:rFonts w:ascii="Verdana" w:hAnsi="Verdana"/>
          <w:color w:val="auto"/>
          <w:sz w:val="24"/>
          <w:szCs w:val="24"/>
          <w:lang w:val="lt-LT"/>
        </w:rPr>
      </w:pPr>
      <w:r w:rsidRPr="000B3376">
        <w:rPr>
          <w:rFonts w:ascii="Verdana" w:hAnsi="Verdana"/>
          <w:color w:val="auto"/>
          <w:sz w:val="24"/>
          <w:szCs w:val="24"/>
          <w:lang w:val="lt-LT"/>
        </w:rPr>
        <w:t xml:space="preserve">4.   </w:t>
      </w:r>
      <w:r w:rsidR="00E70656" w:rsidRPr="000B3376">
        <w:rPr>
          <w:rFonts w:ascii="Verdana" w:hAnsi="Verdana" w:cs="Times New Roman"/>
          <w:color w:val="auto"/>
          <w:sz w:val="24"/>
          <w:szCs w:val="24"/>
          <w:lang w:val="lt-LT"/>
        </w:rPr>
        <w:t xml:space="preserve">priedas </w:t>
      </w:r>
      <w:r w:rsidR="00E70656" w:rsidRPr="000B3376">
        <w:rPr>
          <w:rFonts w:ascii="Verdana" w:hAnsi="Verdana"/>
          <w:color w:val="auto"/>
          <w:sz w:val="24"/>
          <w:szCs w:val="24"/>
          <w:lang w:val="lt-LT"/>
        </w:rPr>
        <w:t>„</w:t>
      </w:r>
      <w:r w:rsidR="00E70656" w:rsidRPr="000B3376">
        <w:rPr>
          <w:rFonts w:ascii="Verdana" w:hAnsi="Verdana" w:cs="Times New Roman"/>
          <w:color w:val="auto"/>
          <w:sz w:val="24"/>
          <w:szCs w:val="24"/>
          <w:lang w:val="lt-LT"/>
        </w:rPr>
        <w:t xml:space="preserve">Techninė specifikacija </w:t>
      </w:r>
      <w:r w:rsidR="00E70656" w:rsidRPr="000B3376">
        <w:rPr>
          <w:rFonts w:ascii="Verdana" w:hAnsi="Verdana"/>
          <w:color w:val="auto"/>
          <w:sz w:val="24"/>
          <w:szCs w:val="24"/>
          <w:lang w:val="lt-LT"/>
        </w:rPr>
        <w:t>2 pirkimo objekto daliai“;</w:t>
      </w:r>
    </w:p>
    <w:p w14:paraId="777CAF91" w14:textId="1E40B0E6" w:rsidR="00947CA7" w:rsidRPr="000B3376" w:rsidRDefault="00E70656" w:rsidP="00AD764E">
      <w:pPr>
        <w:pStyle w:val="Body2"/>
        <w:tabs>
          <w:tab w:val="left" w:pos="851"/>
          <w:tab w:val="left" w:pos="1200"/>
        </w:tabs>
        <w:spacing w:after="0"/>
        <w:rPr>
          <w:rFonts w:ascii="Verdana" w:hAnsi="Verdana" w:cs="Times New Roman"/>
          <w:color w:val="auto"/>
          <w:sz w:val="24"/>
          <w:szCs w:val="24"/>
          <w:lang w:val="lt-LT"/>
        </w:rPr>
      </w:pPr>
      <w:r w:rsidRPr="000B3376">
        <w:rPr>
          <w:rFonts w:ascii="Verdana" w:hAnsi="Verdana"/>
          <w:color w:val="auto"/>
          <w:sz w:val="24"/>
          <w:szCs w:val="24"/>
          <w:lang w:val="lt-LT"/>
        </w:rPr>
        <w:t xml:space="preserve">5. </w:t>
      </w:r>
      <w:r w:rsidR="00AD764E" w:rsidRPr="000B3376">
        <w:rPr>
          <w:rFonts w:ascii="Verdana" w:hAnsi="Verdana"/>
          <w:color w:val="auto"/>
          <w:sz w:val="24"/>
          <w:szCs w:val="24"/>
          <w:lang w:val="lt-LT"/>
        </w:rPr>
        <w:t xml:space="preserve">  </w:t>
      </w:r>
      <w:r w:rsidR="008D6DF0" w:rsidRPr="000B3376">
        <w:rPr>
          <w:rFonts w:ascii="Verdana" w:hAnsi="Verdana"/>
          <w:color w:val="auto"/>
          <w:sz w:val="24"/>
          <w:szCs w:val="24"/>
          <w:lang w:val="lt-LT"/>
        </w:rPr>
        <w:t>priedas „Europos bendrasis viešųjų pirkimų dokumentas (EBVPD)“</w:t>
      </w:r>
      <w:r w:rsidR="00A80865" w:rsidRPr="000B3376">
        <w:rPr>
          <w:rFonts w:ascii="Verdana" w:hAnsi="Verdana"/>
          <w:color w:val="auto"/>
          <w:sz w:val="24"/>
          <w:szCs w:val="24"/>
          <w:lang w:val="lt-LT"/>
        </w:rPr>
        <w:t>.</w:t>
      </w:r>
    </w:p>
    <w:p w14:paraId="7FBDAC32" w14:textId="7BD0DCA8" w:rsidR="00FE4344" w:rsidRPr="000B3376" w:rsidRDefault="008D6DF0" w:rsidP="00D96FA5">
      <w:pPr>
        <w:tabs>
          <w:tab w:val="left" w:pos="1200"/>
          <w:tab w:val="left" w:pos="1440"/>
        </w:tabs>
        <w:jc w:val="both"/>
        <w:rPr>
          <w:rFonts w:ascii="Verdana" w:hAnsi="Verdana"/>
          <w:color w:val="auto"/>
        </w:rPr>
      </w:pPr>
      <w:r w:rsidRPr="000B3376">
        <w:rPr>
          <w:rFonts w:ascii="Verdana" w:hAnsi="Verdana"/>
          <w:color w:val="auto"/>
        </w:rPr>
        <w:br w:type="page"/>
      </w:r>
    </w:p>
    <w:p w14:paraId="2A83EE4E" w14:textId="77777777" w:rsidR="00FE4344" w:rsidRPr="000B3376" w:rsidRDefault="00FE4344" w:rsidP="00D96FA5">
      <w:pPr>
        <w:tabs>
          <w:tab w:val="left" w:pos="1200"/>
          <w:tab w:val="left" w:pos="1440"/>
        </w:tabs>
        <w:jc w:val="both"/>
        <w:rPr>
          <w:rFonts w:ascii="Verdana" w:hAnsi="Verdana"/>
          <w:color w:val="auto"/>
        </w:rPr>
      </w:pPr>
    </w:p>
    <w:p w14:paraId="2259EECB" w14:textId="77777777" w:rsidR="00FE4344" w:rsidRPr="000B3376" w:rsidRDefault="00FE4344" w:rsidP="00D96FA5">
      <w:pPr>
        <w:pStyle w:val="1Skyrius"/>
        <w:ind w:left="720"/>
        <w:jc w:val="center"/>
        <w:rPr>
          <w:rFonts w:ascii="Verdana" w:hAnsi="Verdana" w:cs="Times New Roman"/>
          <w:color w:val="auto"/>
          <w:sz w:val="24"/>
          <w:szCs w:val="24"/>
          <w:lang w:val="lt-LT"/>
        </w:rPr>
      </w:pPr>
      <w:bookmarkStart w:id="1" w:name="_Toc488998667"/>
      <w:bookmarkEnd w:id="1"/>
    </w:p>
    <w:p w14:paraId="6F2AAE05" w14:textId="77777777" w:rsidR="00FE4344" w:rsidRPr="000B3376" w:rsidRDefault="008D6DF0" w:rsidP="00D96FA5">
      <w:pPr>
        <w:jc w:val="center"/>
        <w:rPr>
          <w:rFonts w:ascii="Verdana" w:hAnsi="Verdana"/>
          <w:color w:val="auto"/>
        </w:rPr>
      </w:pPr>
      <w:bookmarkStart w:id="2" w:name="_Toc41377694"/>
      <w:r w:rsidRPr="000B3376">
        <w:rPr>
          <w:rFonts w:ascii="Verdana" w:hAnsi="Verdana"/>
          <w:color w:val="auto"/>
        </w:rPr>
        <w:t xml:space="preserve">1.  </w:t>
      </w:r>
      <w:r w:rsidRPr="000B3376">
        <w:rPr>
          <w:rStyle w:val="AntratDiagrama"/>
          <w:rFonts w:ascii="Verdana" w:hAnsi="Verdana"/>
          <w:color w:val="auto"/>
          <w:lang w:val="lt-LT"/>
        </w:rPr>
        <w:t>BENDROSIOS NUOSTATOS</w:t>
      </w:r>
      <w:bookmarkEnd w:id="2"/>
    </w:p>
    <w:p w14:paraId="5362F292" w14:textId="5C5AD353" w:rsidR="00FE4344" w:rsidRPr="000B3376" w:rsidRDefault="008D6DF0" w:rsidP="00D96FA5">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0B3376">
        <w:rPr>
          <w:rFonts w:ascii="Verdana" w:hAnsi="Verdana" w:cs="Times New Roman"/>
          <w:color w:val="auto"/>
          <w:sz w:val="24"/>
          <w:szCs w:val="24"/>
          <w:lang w:val="lt-LT"/>
        </w:rPr>
        <w:t xml:space="preserve">Marijampolės savivaldybės administracija, kodas 188769113, J. Basanavičiaus a. 1, LT-68307 Marijampolė, tel. (8 343) 90011 (toliau – Perkančioji organizacija), vykdydama šį viešąjį pirkimą numato įsigyti </w:t>
      </w:r>
      <w:r w:rsidR="00BD5232" w:rsidRPr="000B3376">
        <w:rPr>
          <w:rFonts w:ascii="Verdana" w:hAnsi="Verdana" w:cs="Times New Roman"/>
          <w:color w:val="auto"/>
          <w:sz w:val="24"/>
          <w:szCs w:val="24"/>
          <w:lang w:val="lt-LT"/>
        </w:rPr>
        <w:t>medicininę įrangą</w:t>
      </w:r>
      <w:r w:rsidR="006A5287" w:rsidRPr="000B3376">
        <w:rPr>
          <w:rFonts w:ascii="Verdana" w:hAnsi="Verdana" w:cs="Times New Roman"/>
          <w:color w:val="auto"/>
          <w:sz w:val="24"/>
          <w:szCs w:val="24"/>
          <w:lang w:val="lt-LT"/>
        </w:rPr>
        <w:t>.</w:t>
      </w:r>
    </w:p>
    <w:p w14:paraId="00AF0A46" w14:textId="77777777" w:rsidR="003277AE" w:rsidRPr="000B3376" w:rsidRDefault="003277AE" w:rsidP="00D96FA5">
      <w:pPr>
        <w:pStyle w:val="Body2"/>
        <w:widowControl w:val="0"/>
        <w:numPr>
          <w:ilvl w:val="1"/>
          <w:numId w:val="7"/>
        </w:numPr>
        <w:tabs>
          <w:tab w:val="left" w:pos="1260"/>
        </w:tabs>
        <w:spacing w:after="0"/>
        <w:ind w:left="0"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6D787BC" w14:textId="400EB2DB" w:rsidR="00024452" w:rsidRPr="000B3376" w:rsidRDefault="00024452" w:rsidP="00D96FA5">
      <w:pPr>
        <w:pStyle w:val="Sraopastraipa"/>
        <w:numPr>
          <w:ilvl w:val="1"/>
          <w:numId w:val="7"/>
        </w:numPr>
        <w:ind w:left="0" w:firstLine="709"/>
        <w:jc w:val="both"/>
        <w:rPr>
          <w:rFonts w:ascii="Verdana" w:eastAsia="Arial Unicode MS" w:hAnsi="Verdana" w:cs="Arial Unicode MS"/>
          <w:color w:val="000000"/>
          <w:szCs w:val="24"/>
          <w:lang w:eastAsia="lt-LT"/>
        </w:rPr>
      </w:pPr>
      <w:r w:rsidRPr="000B3376">
        <w:rPr>
          <w:rFonts w:ascii="Verdana" w:eastAsia="Arial Unicode MS" w:hAnsi="Verdana" w:cs="Arial Unicode MS"/>
          <w:color w:val="000000"/>
          <w:szCs w:val="24"/>
          <w:lang w:eastAsia="lt-LT"/>
        </w:rPr>
        <w:t>Šis viešasis pirkimas atliekamas vadovaujantis Lietuvos Respublikos viešųjų pirkimų įstatymu (toliau – VPĮ), Lietuvos Respublikos civiliniu kodeksu, Lietuvos Respublikos aplinkos ministro 2025 m. sausio 30 d. įsakymu Nr. D1-11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0BE33E11" w14:textId="1DCF7815" w:rsidR="007A5C31" w:rsidRPr="000B3376" w:rsidRDefault="007A5C31" w:rsidP="00D96FA5">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5B4E92" w:rsidRPr="000B3376">
          <w:rPr>
            <w:rStyle w:val="Hipersaitas"/>
            <w:rFonts w:ascii="Verdana" w:hAnsi="Verdana" w:cs="Calibri"/>
            <w:sz w:val="24"/>
            <w:szCs w:val="24"/>
            <w:lang w:val="lt-LT"/>
          </w:rPr>
          <w:t>https://viesiejipirkimai.lt</w:t>
        </w:r>
      </w:hyperlink>
      <w:r w:rsidR="005B4E92" w:rsidRPr="004124D6">
        <w:rPr>
          <w:rFonts w:ascii="Verdana" w:hAnsi="Verdana"/>
          <w:sz w:val="24"/>
          <w:szCs w:val="24"/>
          <w:lang w:val="lt-LT"/>
        </w:rPr>
        <w:t>.</w:t>
      </w:r>
    </w:p>
    <w:p w14:paraId="1FFEF243" w14:textId="77777777" w:rsidR="00FE4344" w:rsidRPr="000B3376"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s="Times New Roman"/>
          <w:color w:val="auto"/>
          <w:sz w:val="24"/>
          <w:szCs w:val="24"/>
          <w:lang w:val="lt-LT"/>
        </w:rPr>
        <w:t>Išankstinis skelbimas apie pirkimą nebuvo skelbtas.</w:t>
      </w:r>
    </w:p>
    <w:p w14:paraId="12A0C903" w14:textId="77777777" w:rsidR="00FE4344" w:rsidRPr="000B3376"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0B3376"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BD5480" w14:textId="3224BD08" w:rsidR="005B4E92" w:rsidRPr="000B3376" w:rsidRDefault="005B4E92"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0B3376">
        <w:rPr>
          <w:rFonts w:ascii="Verdana" w:hAnsi="Verdana"/>
          <w:color w:val="auto"/>
          <w:sz w:val="24"/>
          <w:szCs w:val="24"/>
          <w:lang w:val="lt-LT"/>
        </w:rPr>
        <w:t>Pirkimą atlieka Marijampolės savivaldybės administracijos direktoriaus įsakymu sudaryta Marijampolės savivaldybės administracijos Viešosios įstaigos Marijampolės ligoninės viešųjų pirkimų nuolatinė komisija (toliau – Komisija).</w:t>
      </w:r>
    </w:p>
    <w:p w14:paraId="27533CA5" w14:textId="6AD1B875" w:rsidR="00354D13" w:rsidRPr="000B3376" w:rsidRDefault="00354D13" w:rsidP="00D96FA5">
      <w:pPr>
        <w:pStyle w:val="Body2"/>
        <w:numPr>
          <w:ilvl w:val="1"/>
          <w:numId w:val="7"/>
        </w:numPr>
        <w:tabs>
          <w:tab w:val="left" w:pos="1260"/>
        </w:tabs>
        <w:spacing w:after="0"/>
        <w:ind w:left="0" w:firstLine="720"/>
        <w:rPr>
          <w:rFonts w:ascii="Verdana" w:hAnsi="Verdana" w:cs="Times New Roman"/>
          <w:sz w:val="24"/>
          <w:szCs w:val="24"/>
          <w:lang w:val="lt-LT"/>
        </w:rPr>
      </w:pPr>
      <w:r w:rsidRPr="000B3376">
        <w:rPr>
          <w:rFonts w:ascii="Verdana" w:hAnsi="Verdana" w:cs="Times New Roman"/>
          <w:color w:val="auto"/>
          <w:sz w:val="24"/>
          <w:szCs w:val="24"/>
          <w:lang w:val="lt-LT"/>
        </w:rPr>
        <w:t>Perkančioji organizacija nėra pridėtinės vertės mokesčio (toliau</w:t>
      </w:r>
      <w:r w:rsidR="00D54415" w:rsidRPr="000B3376">
        <w:rPr>
          <w:rFonts w:ascii="Verdana" w:hAnsi="Verdana" w:cs="Times New Roman"/>
          <w:color w:val="auto"/>
          <w:sz w:val="24"/>
          <w:szCs w:val="24"/>
          <w:lang w:val="lt-LT"/>
        </w:rPr>
        <w:t xml:space="preserve"> </w:t>
      </w:r>
      <w:r w:rsidRPr="000B3376">
        <w:rPr>
          <w:rFonts w:ascii="Verdana" w:hAnsi="Verdana" w:cs="Times New Roman"/>
          <w:color w:val="auto"/>
          <w:sz w:val="24"/>
          <w:szCs w:val="24"/>
          <w:lang w:val="lt-LT"/>
        </w:rPr>
        <w:t>–</w:t>
      </w:r>
      <w:r w:rsidR="00D54415" w:rsidRPr="000B3376">
        <w:rPr>
          <w:rFonts w:ascii="Verdana" w:hAnsi="Verdana" w:cs="Times New Roman"/>
          <w:color w:val="auto"/>
          <w:sz w:val="24"/>
          <w:szCs w:val="24"/>
          <w:lang w:val="lt-LT"/>
        </w:rPr>
        <w:t xml:space="preserve"> </w:t>
      </w:r>
      <w:r w:rsidRPr="000B3376">
        <w:rPr>
          <w:rFonts w:ascii="Verdana" w:hAnsi="Verdana" w:cs="Times New Roman"/>
          <w:color w:val="auto"/>
          <w:sz w:val="24"/>
          <w:szCs w:val="24"/>
          <w:lang w:val="lt-LT"/>
        </w:rPr>
        <w:t>PVM) mokėtoja.</w:t>
      </w:r>
    </w:p>
    <w:p w14:paraId="06F6A994" w14:textId="77777777" w:rsidR="00354D13" w:rsidRPr="000B3376" w:rsidRDefault="00354D13" w:rsidP="00D96FA5">
      <w:pPr>
        <w:pStyle w:val="Body2"/>
        <w:numPr>
          <w:ilvl w:val="1"/>
          <w:numId w:val="7"/>
        </w:numPr>
        <w:tabs>
          <w:tab w:val="left" w:pos="1418"/>
        </w:tabs>
        <w:spacing w:after="0"/>
        <w:ind w:left="0" w:firstLine="720"/>
        <w:rPr>
          <w:rFonts w:ascii="Verdana" w:hAnsi="Verdana" w:cs="Times New Roman"/>
          <w:sz w:val="24"/>
          <w:szCs w:val="24"/>
          <w:lang w:val="lt-LT"/>
        </w:rPr>
      </w:pPr>
      <w:r w:rsidRPr="000B3376">
        <w:rPr>
          <w:rFonts w:ascii="Verdana" w:hAnsi="Verdana" w:cs="Times New Roman"/>
          <w:sz w:val="24"/>
          <w:szCs w:val="24"/>
          <w:lang w:val="lt-LT"/>
        </w:rPr>
        <w:t>Visos pirkimo sąlygos nustatytos pirkimo dokumentuose, kuriuos sudaro:</w:t>
      </w:r>
    </w:p>
    <w:p w14:paraId="77A66EDB" w14:textId="094DB50D" w:rsidR="00354D13" w:rsidRPr="000B3376" w:rsidRDefault="00354D13" w:rsidP="00D96FA5">
      <w:pPr>
        <w:pStyle w:val="Body2"/>
        <w:tabs>
          <w:tab w:val="left" w:pos="1260"/>
        </w:tabs>
        <w:spacing w:after="0"/>
        <w:ind w:left="720"/>
        <w:rPr>
          <w:rFonts w:ascii="Verdana" w:hAnsi="Verdana" w:cs="Times New Roman"/>
          <w:sz w:val="24"/>
          <w:szCs w:val="24"/>
          <w:lang w:val="lt-LT"/>
        </w:rPr>
      </w:pPr>
      <w:r w:rsidRPr="000B3376">
        <w:rPr>
          <w:rFonts w:ascii="Verdana" w:hAnsi="Verdana" w:cs="Times New Roman"/>
          <w:color w:val="auto"/>
          <w:sz w:val="24"/>
          <w:szCs w:val="24"/>
          <w:lang w:val="lt-LT"/>
        </w:rPr>
        <w:t>1.</w:t>
      </w:r>
      <w:r w:rsidR="008A6181" w:rsidRPr="000B3376">
        <w:rPr>
          <w:rFonts w:ascii="Verdana" w:hAnsi="Verdana" w:cs="Times New Roman"/>
          <w:color w:val="auto"/>
          <w:sz w:val="24"/>
          <w:szCs w:val="24"/>
          <w:lang w:val="lt-LT"/>
        </w:rPr>
        <w:t>9</w:t>
      </w:r>
      <w:r w:rsidRPr="000B3376">
        <w:rPr>
          <w:rFonts w:ascii="Verdana" w:hAnsi="Verdana" w:cs="Times New Roman"/>
          <w:color w:val="auto"/>
          <w:sz w:val="24"/>
          <w:szCs w:val="24"/>
          <w:lang w:val="lt-LT"/>
        </w:rPr>
        <w:t xml:space="preserve">.1. </w:t>
      </w:r>
      <w:r w:rsidRPr="000B3376">
        <w:rPr>
          <w:rFonts w:ascii="Verdana" w:hAnsi="Verdana" w:cs="Times New Roman"/>
          <w:sz w:val="24"/>
          <w:szCs w:val="24"/>
          <w:lang w:val="lt-LT"/>
        </w:rPr>
        <w:t>skelbimas apie pirkimą;</w:t>
      </w:r>
    </w:p>
    <w:p w14:paraId="09B61D4B" w14:textId="537B2387" w:rsidR="00354D13" w:rsidRPr="000B3376" w:rsidRDefault="00354D13" w:rsidP="00D96FA5">
      <w:pPr>
        <w:pStyle w:val="Body2"/>
        <w:tabs>
          <w:tab w:val="left" w:pos="1260"/>
        </w:tabs>
        <w:spacing w:after="0"/>
        <w:ind w:left="720"/>
        <w:rPr>
          <w:rFonts w:ascii="Verdana" w:hAnsi="Verdana" w:cs="Times New Roman"/>
          <w:sz w:val="24"/>
          <w:szCs w:val="24"/>
          <w:lang w:val="lt-LT"/>
        </w:rPr>
      </w:pPr>
      <w:r w:rsidRPr="000B3376">
        <w:rPr>
          <w:rFonts w:ascii="Verdana" w:hAnsi="Verdana" w:cs="Times New Roman"/>
          <w:sz w:val="24"/>
          <w:szCs w:val="24"/>
          <w:lang w:val="lt-LT"/>
        </w:rPr>
        <w:t>1.</w:t>
      </w:r>
      <w:r w:rsidR="008A6181" w:rsidRPr="000B3376">
        <w:rPr>
          <w:rFonts w:ascii="Verdana" w:hAnsi="Verdana" w:cs="Times New Roman"/>
          <w:sz w:val="24"/>
          <w:szCs w:val="24"/>
          <w:lang w:val="lt-LT"/>
        </w:rPr>
        <w:t>9</w:t>
      </w:r>
      <w:r w:rsidRPr="000B3376">
        <w:rPr>
          <w:rFonts w:ascii="Verdana" w:hAnsi="Verdana" w:cs="Times New Roman"/>
          <w:sz w:val="24"/>
          <w:szCs w:val="24"/>
          <w:lang w:val="lt-LT"/>
        </w:rPr>
        <w:t>.2. pirkimo sąlygos (kartu su priedais);</w:t>
      </w:r>
    </w:p>
    <w:p w14:paraId="6AEB5EC1" w14:textId="703D73F2" w:rsidR="00354D13" w:rsidRPr="000B3376" w:rsidRDefault="00354D13" w:rsidP="00D96FA5">
      <w:pPr>
        <w:pStyle w:val="Body2"/>
        <w:tabs>
          <w:tab w:val="left" w:pos="1260"/>
        </w:tabs>
        <w:spacing w:after="0"/>
        <w:ind w:firstLine="720"/>
        <w:rPr>
          <w:rFonts w:ascii="Verdana" w:hAnsi="Verdana" w:cs="Times New Roman"/>
          <w:sz w:val="24"/>
          <w:szCs w:val="24"/>
          <w:lang w:val="lt-LT"/>
        </w:rPr>
      </w:pPr>
      <w:r w:rsidRPr="000B3376">
        <w:rPr>
          <w:rFonts w:ascii="Verdana" w:hAnsi="Verdana" w:cs="Times New Roman"/>
          <w:sz w:val="24"/>
          <w:szCs w:val="24"/>
          <w:lang w:val="lt-LT"/>
        </w:rPr>
        <w:t>1.</w:t>
      </w:r>
      <w:r w:rsidR="008A6181" w:rsidRPr="000B3376">
        <w:rPr>
          <w:rFonts w:ascii="Verdana" w:hAnsi="Verdana" w:cs="Times New Roman"/>
          <w:sz w:val="24"/>
          <w:szCs w:val="24"/>
          <w:lang w:val="lt-LT"/>
        </w:rPr>
        <w:t>9</w:t>
      </w:r>
      <w:r w:rsidRPr="000B3376">
        <w:rPr>
          <w:rFonts w:ascii="Verdana" w:hAnsi="Verdana" w:cs="Times New Roman"/>
          <w:sz w:val="24"/>
          <w:szCs w:val="24"/>
          <w:lang w:val="lt-LT"/>
        </w:rPr>
        <w:t>.3. pirkimo dokumentų paaiškinimai (patikslinimai), taip pat atsakymai į tiekėjų klausimus (jeigu bus);</w:t>
      </w:r>
    </w:p>
    <w:p w14:paraId="5B0B4112" w14:textId="13193EFB" w:rsidR="008A6181" w:rsidRPr="000B3376" w:rsidRDefault="00354D13" w:rsidP="00D96FA5">
      <w:pPr>
        <w:pStyle w:val="Body2"/>
        <w:tabs>
          <w:tab w:val="left" w:pos="1260"/>
        </w:tabs>
        <w:spacing w:after="0"/>
        <w:ind w:firstLine="720"/>
        <w:rPr>
          <w:rFonts w:ascii="Verdana" w:hAnsi="Verdana" w:cs="Times New Roman"/>
          <w:color w:val="auto"/>
          <w:sz w:val="24"/>
          <w:szCs w:val="24"/>
          <w:lang w:val="lt-LT"/>
        </w:rPr>
      </w:pPr>
      <w:r w:rsidRPr="000B3376">
        <w:rPr>
          <w:rFonts w:ascii="Verdana" w:hAnsi="Verdana" w:cs="Times New Roman"/>
          <w:sz w:val="24"/>
          <w:szCs w:val="24"/>
          <w:lang w:val="lt-LT"/>
        </w:rPr>
        <w:t>1.</w:t>
      </w:r>
      <w:r w:rsidR="008A6181" w:rsidRPr="000B3376">
        <w:rPr>
          <w:rFonts w:ascii="Verdana" w:hAnsi="Verdana" w:cs="Times New Roman"/>
          <w:sz w:val="24"/>
          <w:szCs w:val="24"/>
          <w:lang w:val="lt-LT"/>
        </w:rPr>
        <w:t>9</w:t>
      </w:r>
      <w:r w:rsidRPr="000B3376">
        <w:rPr>
          <w:rFonts w:ascii="Verdana" w:hAnsi="Verdana" w:cs="Times New Roman"/>
          <w:sz w:val="24"/>
          <w:szCs w:val="24"/>
          <w:lang w:val="lt-LT"/>
        </w:rPr>
        <w:t>.4. kita CVP IS priemonėmis pateikta informacija.</w:t>
      </w:r>
    </w:p>
    <w:p w14:paraId="57D41EF1" w14:textId="03F78334" w:rsidR="00505765" w:rsidRPr="000B3376" w:rsidRDefault="008A6181" w:rsidP="00D96FA5">
      <w:pPr>
        <w:pStyle w:val="Body2"/>
        <w:numPr>
          <w:ilvl w:val="1"/>
          <w:numId w:val="7"/>
        </w:numPr>
        <w:tabs>
          <w:tab w:val="left" w:pos="1276"/>
          <w:tab w:val="left" w:pos="1418"/>
        </w:tabs>
        <w:spacing w:after="0"/>
        <w:ind w:left="0" w:firstLine="720"/>
        <w:rPr>
          <w:rFonts w:ascii="Verdana" w:hAnsi="Verdana" w:cs="Times New Roman"/>
          <w:color w:val="auto"/>
          <w:sz w:val="24"/>
          <w:szCs w:val="24"/>
          <w:lang w:val="lt-LT"/>
        </w:rPr>
      </w:pPr>
      <w:r w:rsidRPr="000B3376">
        <w:rPr>
          <w:rFonts w:ascii="Verdana" w:hAnsi="Verdana"/>
          <w:color w:val="auto"/>
          <w:sz w:val="24"/>
          <w:szCs w:val="24"/>
          <w:lang w:val="lt-LT"/>
        </w:rPr>
        <w:t>1.10. Tiesioginį ryšį su tiekėjais dėl pirkimo procedūrų įgaliotas palaikyti Perkančiosios organizacijos atstovas</w:t>
      </w:r>
      <w:r w:rsidR="00C22B4D" w:rsidRPr="000B3376">
        <w:rPr>
          <w:rFonts w:ascii="Verdana" w:hAnsi="Verdana"/>
          <w:color w:val="auto"/>
          <w:sz w:val="24"/>
          <w:szCs w:val="24"/>
          <w:lang w:val="lt-LT"/>
        </w:rPr>
        <w:t xml:space="preserve"> - </w:t>
      </w:r>
      <w:r w:rsidR="00505765" w:rsidRPr="000B3376">
        <w:rPr>
          <w:rFonts w:ascii="Verdana" w:hAnsi="Verdana"/>
          <w:sz w:val="24"/>
          <w:szCs w:val="24"/>
          <w:lang w:val="lt-LT"/>
        </w:rPr>
        <w:t xml:space="preserve">Marijampolės savivaldybės </w:t>
      </w:r>
      <w:r w:rsidR="00505765" w:rsidRPr="000B3376">
        <w:rPr>
          <w:rFonts w:ascii="Verdana" w:hAnsi="Verdana"/>
          <w:sz w:val="24"/>
          <w:szCs w:val="24"/>
          <w:lang w:val="lt-LT"/>
        </w:rPr>
        <w:lastRenderedPageBreak/>
        <w:t>administracijos Viešųjų pirkimų skyriaus vyriausioji specialist</w:t>
      </w:r>
      <w:r w:rsidR="003E648F" w:rsidRPr="000B3376">
        <w:rPr>
          <w:rFonts w:ascii="Verdana" w:hAnsi="Verdana"/>
          <w:sz w:val="24"/>
          <w:szCs w:val="24"/>
          <w:lang w:val="lt-LT"/>
        </w:rPr>
        <w:t>as</w:t>
      </w:r>
      <w:r w:rsidR="00505765" w:rsidRPr="000B3376">
        <w:rPr>
          <w:rFonts w:ascii="Verdana" w:hAnsi="Verdana"/>
          <w:sz w:val="24"/>
          <w:szCs w:val="24"/>
          <w:lang w:val="lt-LT"/>
        </w:rPr>
        <w:t xml:space="preserve"> </w:t>
      </w:r>
      <w:r w:rsidR="003E648F" w:rsidRPr="000B3376">
        <w:rPr>
          <w:rFonts w:ascii="Verdana" w:hAnsi="Verdana"/>
          <w:sz w:val="24"/>
          <w:szCs w:val="24"/>
          <w:lang w:val="lt-LT"/>
        </w:rPr>
        <w:t>Povilas</w:t>
      </w:r>
      <w:r w:rsidR="00505765" w:rsidRPr="000B3376">
        <w:rPr>
          <w:rFonts w:ascii="Verdana" w:hAnsi="Verdana"/>
          <w:sz w:val="24"/>
          <w:szCs w:val="24"/>
          <w:lang w:val="lt-LT"/>
        </w:rPr>
        <w:t xml:space="preserve"> </w:t>
      </w:r>
      <w:r w:rsidR="003E648F" w:rsidRPr="000B3376">
        <w:rPr>
          <w:rFonts w:ascii="Verdana" w:hAnsi="Verdana"/>
          <w:sz w:val="24"/>
          <w:szCs w:val="24"/>
          <w:lang w:val="lt-LT"/>
        </w:rPr>
        <w:t>Mi</w:t>
      </w:r>
      <w:r w:rsidR="00505765" w:rsidRPr="000B3376">
        <w:rPr>
          <w:rFonts w:ascii="Verdana" w:hAnsi="Verdana"/>
          <w:sz w:val="24"/>
          <w:szCs w:val="24"/>
          <w:lang w:val="lt-LT"/>
        </w:rPr>
        <w:t>liausk</w:t>
      </w:r>
      <w:r w:rsidR="003E648F" w:rsidRPr="000B3376">
        <w:rPr>
          <w:rFonts w:ascii="Verdana" w:hAnsi="Verdana"/>
          <w:sz w:val="24"/>
          <w:szCs w:val="24"/>
          <w:lang w:val="lt-LT"/>
        </w:rPr>
        <w:t>as</w:t>
      </w:r>
      <w:r w:rsidR="00505765" w:rsidRPr="000B3376">
        <w:rPr>
          <w:rFonts w:ascii="Verdana" w:hAnsi="Verdana"/>
          <w:sz w:val="24"/>
          <w:szCs w:val="24"/>
          <w:lang w:val="lt-LT"/>
        </w:rPr>
        <w:t>, tel. +370</w:t>
      </w:r>
      <w:r w:rsidR="00505765" w:rsidRPr="000B3376">
        <w:rPr>
          <w:rFonts w:ascii="Verdana" w:hAnsi="Verdana"/>
          <w:sz w:val="24"/>
          <w:szCs w:val="24"/>
          <w:shd w:val="clear" w:color="auto" w:fill="FFFFFF"/>
          <w:lang w:val="lt-LT"/>
        </w:rPr>
        <w:t xml:space="preserve"> 343 90 08</w:t>
      </w:r>
      <w:r w:rsidR="003E648F" w:rsidRPr="000B3376">
        <w:rPr>
          <w:rFonts w:ascii="Verdana" w:hAnsi="Verdana"/>
          <w:sz w:val="24"/>
          <w:szCs w:val="24"/>
          <w:shd w:val="clear" w:color="auto" w:fill="FFFFFF"/>
          <w:lang w:val="lt-LT"/>
        </w:rPr>
        <w:t>6</w:t>
      </w:r>
      <w:r w:rsidR="00505765" w:rsidRPr="000B3376">
        <w:rPr>
          <w:rFonts w:ascii="Verdana" w:hAnsi="Verdana"/>
          <w:sz w:val="24"/>
          <w:szCs w:val="24"/>
          <w:lang w:val="lt-LT"/>
        </w:rPr>
        <w:t xml:space="preserve">, el. paštas </w:t>
      </w:r>
      <w:hyperlink r:id="rId11" w:history="1">
        <w:r w:rsidR="001D280A" w:rsidRPr="000B3376">
          <w:rPr>
            <w:rStyle w:val="Hipersaitas"/>
            <w:rFonts w:ascii="Verdana" w:hAnsi="Verdana"/>
            <w:sz w:val="24"/>
            <w:szCs w:val="24"/>
            <w:lang w:val="lt-LT"/>
          </w:rPr>
          <w:t>povilas.miliauskas@marijampole.lt</w:t>
        </w:r>
      </w:hyperlink>
      <w:r w:rsidR="00505765" w:rsidRPr="000B3376">
        <w:rPr>
          <w:rFonts w:ascii="Verdana" w:hAnsi="Verdana"/>
          <w:sz w:val="24"/>
          <w:szCs w:val="24"/>
          <w:lang w:val="lt-LT"/>
        </w:rPr>
        <w:t>, adresas: J. Basanavičiaus a. 1, Marijampolė.</w:t>
      </w:r>
      <w:r w:rsidR="00EF4655" w:rsidRPr="000B3376">
        <w:rPr>
          <w:rFonts w:ascii="Verdana" w:hAnsi="Verdana"/>
          <w:sz w:val="24"/>
          <w:szCs w:val="24"/>
          <w:lang w:val="lt-LT"/>
        </w:rPr>
        <w:t xml:space="preserve"> Viešosios įstaigos Marijampolės ligoninės Teisės ir žmogiškųjų išteklių valdymo skyriaus viešųjų pirkimų specialistė – Lina Simanavičienė, tel.: +370 343 50 933, el. paštas </w:t>
      </w:r>
      <w:hyperlink r:id="rId12" w:history="1">
        <w:r w:rsidR="00EF4655" w:rsidRPr="000B3376">
          <w:rPr>
            <w:rStyle w:val="Hipersaitas"/>
            <w:rFonts w:ascii="Verdana" w:hAnsi="Verdana" w:cs="Arial Unicode MS"/>
            <w:sz w:val="24"/>
            <w:szCs w:val="24"/>
            <w:lang w:val="lt-LT"/>
          </w:rPr>
          <w:t>lina.simanaviciene@marijampolesligonine.lt</w:t>
        </w:r>
      </w:hyperlink>
      <w:r w:rsidR="00EF4655" w:rsidRPr="000B3376">
        <w:rPr>
          <w:rFonts w:ascii="Verdana" w:hAnsi="Verdana"/>
          <w:sz w:val="24"/>
          <w:szCs w:val="24"/>
          <w:lang w:val="lt-LT"/>
        </w:rPr>
        <w:t>, adresas: Palangos g. 1, Marijampolė.</w:t>
      </w:r>
    </w:p>
    <w:p w14:paraId="6BF717CA" w14:textId="03E3DE4F" w:rsidR="00FE4344" w:rsidRPr="000B3376" w:rsidRDefault="00FE4344" w:rsidP="00D96FA5">
      <w:pPr>
        <w:pStyle w:val="Body2"/>
        <w:tabs>
          <w:tab w:val="left" w:pos="1260"/>
        </w:tabs>
        <w:spacing w:after="0"/>
        <w:ind w:firstLine="720"/>
        <w:rPr>
          <w:rFonts w:ascii="Verdana" w:hAnsi="Verdana" w:cs="Times New Roman"/>
          <w:color w:val="auto"/>
          <w:sz w:val="24"/>
          <w:szCs w:val="24"/>
          <w:lang w:val="lt-LT"/>
        </w:rPr>
      </w:pPr>
    </w:p>
    <w:p w14:paraId="0158950D" w14:textId="77777777" w:rsidR="00FE4344" w:rsidRPr="000B3376" w:rsidRDefault="008D6DF0" w:rsidP="00D96FA5">
      <w:pPr>
        <w:pStyle w:val="Antrat"/>
        <w:jc w:val="center"/>
        <w:rPr>
          <w:rFonts w:ascii="Verdana" w:hAnsi="Verdana" w:cs="Times New Roman"/>
          <w:color w:val="auto"/>
          <w:sz w:val="24"/>
          <w:szCs w:val="24"/>
          <w:lang w:val="lt-LT"/>
        </w:rPr>
      </w:pPr>
      <w:bookmarkStart w:id="3" w:name="_Toc488998668"/>
      <w:bookmarkStart w:id="4" w:name="_Toc41377695"/>
      <w:bookmarkEnd w:id="3"/>
      <w:r w:rsidRPr="000B3376">
        <w:rPr>
          <w:rFonts w:ascii="Verdana" w:hAnsi="Verdana" w:cs="Times New Roman"/>
          <w:color w:val="auto"/>
          <w:sz w:val="24"/>
          <w:szCs w:val="24"/>
          <w:lang w:val="lt-LT"/>
        </w:rPr>
        <w:t>2. PIRKIMO OBJEKTAS</w:t>
      </w:r>
      <w:bookmarkEnd w:id="4"/>
    </w:p>
    <w:p w14:paraId="3E5AC028" w14:textId="77777777" w:rsidR="00FE4344" w:rsidRPr="000B3376" w:rsidRDefault="00FE4344" w:rsidP="00D96FA5">
      <w:pPr>
        <w:pStyle w:val="1Skyrius"/>
        <w:ind w:left="720"/>
        <w:rPr>
          <w:rFonts w:ascii="Verdana" w:hAnsi="Verdana" w:cs="Times New Roman"/>
          <w:color w:val="auto"/>
          <w:sz w:val="24"/>
          <w:szCs w:val="24"/>
          <w:lang w:val="lt-LT"/>
        </w:rPr>
      </w:pPr>
    </w:p>
    <w:p w14:paraId="1700BEAA" w14:textId="59089DB1" w:rsidR="003277AE" w:rsidRPr="000B3376" w:rsidRDefault="008D6DF0" w:rsidP="00D96FA5">
      <w:pPr>
        <w:pStyle w:val="Sraopastraipa"/>
        <w:numPr>
          <w:ilvl w:val="1"/>
          <w:numId w:val="8"/>
        </w:numPr>
        <w:ind w:left="0" w:firstLine="709"/>
        <w:jc w:val="both"/>
        <w:rPr>
          <w:rFonts w:ascii="Verdana" w:hAnsi="Verdana"/>
          <w:szCs w:val="24"/>
        </w:rPr>
      </w:pPr>
      <w:r w:rsidRPr="000B3376">
        <w:rPr>
          <w:rFonts w:ascii="Verdana" w:hAnsi="Verdana"/>
          <w:szCs w:val="24"/>
        </w:rPr>
        <w:t xml:space="preserve"> Pirkimo objektas – </w:t>
      </w:r>
      <w:r w:rsidR="001D280A" w:rsidRPr="000B3376">
        <w:rPr>
          <w:rFonts w:ascii="Verdana" w:hAnsi="Verdana"/>
          <w:b/>
          <w:bCs/>
          <w:szCs w:val="24"/>
        </w:rPr>
        <w:t xml:space="preserve">medicininė įranga </w:t>
      </w:r>
      <w:r w:rsidRPr="000B3376">
        <w:rPr>
          <w:rFonts w:ascii="Verdana" w:hAnsi="Verdana"/>
          <w:szCs w:val="24"/>
        </w:rPr>
        <w:t xml:space="preserve">(toliau – Prekės). </w:t>
      </w:r>
      <w:r w:rsidR="003277AE" w:rsidRPr="000B3376">
        <w:rPr>
          <w:rFonts w:ascii="Verdana" w:hAnsi="Verdana"/>
          <w:szCs w:val="24"/>
          <w:lang w:eastAsia="lt-LT"/>
        </w:rPr>
        <w:t xml:space="preserve">Perkamų prekių aprašymas, reikalavimai, sąlygos, terminai ir kt. nustatyti 3 </w:t>
      </w:r>
      <w:r w:rsidR="00E70656" w:rsidRPr="000B3376">
        <w:rPr>
          <w:rFonts w:ascii="Verdana" w:hAnsi="Verdana"/>
          <w:szCs w:val="24"/>
          <w:lang w:eastAsia="lt-LT"/>
        </w:rPr>
        <w:t xml:space="preserve">ir 4 </w:t>
      </w:r>
      <w:r w:rsidR="003277AE" w:rsidRPr="000B3376">
        <w:rPr>
          <w:rFonts w:ascii="Verdana" w:hAnsi="Verdana"/>
          <w:szCs w:val="24"/>
          <w:lang w:eastAsia="lt-LT"/>
        </w:rPr>
        <w:t>pirkimo sąlygų pried</w:t>
      </w:r>
      <w:r w:rsidR="00E70656" w:rsidRPr="000B3376">
        <w:rPr>
          <w:rFonts w:ascii="Verdana" w:hAnsi="Verdana"/>
          <w:szCs w:val="24"/>
          <w:lang w:eastAsia="lt-LT"/>
        </w:rPr>
        <w:t>uose</w:t>
      </w:r>
      <w:r w:rsidR="003277AE" w:rsidRPr="000B3376">
        <w:rPr>
          <w:rFonts w:ascii="Verdana" w:hAnsi="Verdana"/>
          <w:szCs w:val="24"/>
          <w:lang w:eastAsia="lt-LT"/>
        </w:rPr>
        <w:t xml:space="preserve"> pateikto</w:t>
      </w:r>
      <w:r w:rsidR="00E70656" w:rsidRPr="000B3376">
        <w:rPr>
          <w:rFonts w:ascii="Verdana" w:hAnsi="Verdana"/>
          <w:szCs w:val="24"/>
          <w:lang w:eastAsia="lt-LT"/>
        </w:rPr>
        <w:t>s</w:t>
      </w:r>
      <w:r w:rsidR="003277AE" w:rsidRPr="000B3376">
        <w:rPr>
          <w:rFonts w:ascii="Verdana" w:hAnsi="Verdana"/>
          <w:szCs w:val="24"/>
          <w:lang w:eastAsia="lt-LT"/>
        </w:rPr>
        <w:t>e techninė</w:t>
      </w:r>
      <w:r w:rsidR="00E70656" w:rsidRPr="000B3376">
        <w:rPr>
          <w:rFonts w:ascii="Verdana" w:hAnsi="Verdana"/>
          <w:szCs w:val="24"/>
          <w:lang w:eastAsia="lt-LT"/>
        </w:rPr>
        <w:t>s</w:t>
      </w:r>
      <w:r w:rsidR="003277AE" w:rsidRPr="000B3376">
        <w:rPr>
          <w:rFonts w:ascii="Verdana" w:hAnsi="Verdana"/>
          <w:szCs w:val="24"/>
          <w:lang w:eastAsia="lt-LT"/>
        </w:rPr>
        <w:t>e specifikacijo</w:t>
      </w:r>
      <w:r w:rsidR="00E70656" w:rsidRPr="000B3376">
        <w:rPr>
          <w:rFonts w:ascii="Verdana" w:hAnsi="Verdana"/>
          <w:szCs w:val="24"/>
          <w:lang w:eastAsia="lt-LT"/>
        </w:rPr>
        <w:t>s</w:t>
      </w:r>
      <w:r w:rsidR="003277AE" w:rsidRPr="000B3376">
        <w:rPr>
          <w:rFonts w:ascii="Verdana" w:hAnsi="Verdana"/>
          <w:szCs w:val="24"/>
          <w:lang w:eastAsia="lt-LT"/>
        </w:rPr>
        <w:t>e, 2</w:t>
      </w:r>
      <w:r w:rsidR="004510D7" w:rsidRPr="000B3376">
        <w:rPr>
          <w:rFonts w:ascii="Verdana" w:hAnsi="Verdana"/>
          <w:szCs w:val="24"/>
          <w:lang w:eastAsia="lt-LT"/>
        </w:rPr>
        <w:t xml:space="preserve"> </w:t>
      </w:r>
      <w:r w:rsidR="003277AE" w:rsidRPr="000B3376">
        <w:rPr>
          <w:rFonts w:ascii="Verdana" w:hAnsi="Verdana"/>
          <w:szCs w:val="24"/>
          <w:lang w:eastAsia="lt-LT"/>
        </w:rPr>
        <w:t>pirkimo sąlygų</w:t>
      </w:r>
      <w:r w:rsidR="004510D7" w:rsidRPr="000B3376">
        <w:rPr>
          <w:rFonts w:ascii="Verdana" w:hAnsi="Verdana"/>
          <w:szCs w:val="24"/>
          <w:lang w:eastAsia="lt-LT"/>
        </w:rPr>
        <w:t xml:space="preserve"> priede</w:t>
      </w:r>
      <w:r w:rsidR="0046043C" w:rsidRPr="000B3376">
        <w:rPr>
          <w:rFonts w:ascii="Verdana" w:hAnsi="Verdana"/>
          <w:szCs w:val="24"/>
          <w:lang w:eastAsia="lt-LT"/>
        </w:rPr>
        <w:t xml:space="preserve"> pateikt</w:t>
      </w:r>
      <w:r w:rsidR="007B2FC0" w:rsidRPr="000B3376">
        <w:rPr>
          <w:rFonts w:ascii="Verdana" w:hAnsi="Verdana"/>
          <w:szCs w:val="24"/>
          <w:lang w:eastAsia="lt-LT"/>
        </w:rPr>
        <w:t>am</w:t>
      </w:r>
      <w:r w:rsidR="0046043C" w:rsidRPr="000B3376">
        <w:rPr>
          <w:rFonts w:ascii="Verdana" w:hAnsi="Verdana"/>
          <w:szCs w:val="24"/>
          <w:lang w:eastAsia="lt-LT"/>
        </w:rPr>
        <w:t>e sutarties projekte</w:t>
      </w:r>
      <w:r w:rsidR="003277AE" w:rsidRPr="000B3376">
        <w:rPr>
          <w:rFonts w:ascii="Verdana" w:hAnsi="Verdana"/>
          <w:szCs w:val="24"/>
          <w:lang w:eastAsia="lt-LT"/>
        </w:rPr>
        <w:t xml:space="preserve"> ir 1 pirkimo sąlygų priede pateiktoje pasiūlymo formoje.</w:t>
      </w:r>
    </w:p>
    <w:p w14:paraId="7A01C91A" w14:textId="04F1423A" w:rsidR="003277AE" w:rsidRPr="000B3376" w:rsidRDefault="003277AE" w:rsidP="00D96FA5">
      <w:pPr>
        <w:pStyle w:val="Sraopastraipa"/>
        <w:numPr>
          <w:ilvl w:val="1"/>
          <w:numId w:val="8"/>
        </w:numPr>
        <w:ind w:left="0" w:firstLine="709"/>
        <w:jc w:val="both"/>
        <w:rPr>
          <w:rFonts w:ascii="Verdana" w:hAnsi="Verdana"/>
          <w:szCs w:val="24"/>
        </w:rPr>
      </w:pPr>
      <w:r w:rsidRPr="000B3376">
        <w:rPr>
          <w:rFonts w:ascii="Verdana" w:hAnsi="Verdana"/>
          <w:szCs w:val="24"/>
          <w:shd w:val="clear" w:color="auto" w:fill="FFFFFF"/>
        </w:rPr>
        <w:t xml:space="preserve">Pirkimo objektas </w:t>
      </w:r>
      <w:r w:rsidRPr="000B3376">
        <w:rPr>
          <w:rFonts w:ascii="Verdana" w:hAnsi="Verdana"/>
          <w:szCs w:val="24"/>
        </w:rPr>
        <w:t xml:space="preserve">skaidomas </w:t>
      </w:r>
      <w:r w:rsidR="00807B94" w:rsidRPr="000B3376">
        <w:rPr>
          <w:rFonts w:ascii="Verdana" w:hAnsi="Verdana"/>
          <w:szCs w:val="24"/>
        </w:rPr>
        <w:t xml:space="preserve">į </w:t>
      </w:r>
      <w:r w:rsidR="00122EE8" w:rsidRPr="000B3376">
        <w:rPr>
          <w:rFonts w:ascii="Verdana" w:hAnsi="Verdana"/>
          <w:szCs w:val="24"/>
        </w:rPr>
        <w:t>2</w:t>
      </w:r>
      <w:r w:rsidRPr="000B3376">
        <w:rPr>
          <w:rFonts w:ascii="Verdana" w:hAnsi="Verdana"/>
          <w:szCs w:val="24"/>
        </w:rPr>
        <w:t xml:space="preserve"> pirkimo objekto dali</w:t>
      </w:r>
      <w:r w:rsidR="00A8436F" w:rsidRPr="000E511F">
        <w:rPr>
          <w:rFonts w:ascii="Verdana" w:hAnsi="Verdana"/>
          <w:szCs w:val="24"/>
        </w:rPr>
        <w:t>s</w:t>
      </w:r>
      <w:r w:rsidRPr="000B3376">
        <w:rPr>
          <w:rFonts w:ascii="Verdana" w:hAnsi="Verdana"/>
          <w:szCs w:val="24"/>
        </w:rPr>
        <w:t xml:space="preserve">. Tiekėjas gali pateikti pasiūlymą vienai pirkimo objekto daliai arba kelioms pirkimo objekto dalims. Kiekvienai pirkimo objekto daliai bus sudaroma atskira pirkimo sutartis arba viena bendra sutartis vieno tiekėjo laimėtoms pirkimo dalims. Pasiūlymas turi būti pateiktas visai siūlomos pirkimo dalies nurodytai apimčiai. </w:t>
      </w:r>
    </w:p>
    <w:p w14:paraId="789F6CD1" w14:textId="77777777" w:rsidR="00107E12" w:rsidRPr="000B3376" w:rsidRDefault="008D6DF0" w:rsidP="00D96FA5">
      <w:pPr>
        <w:pStyle w:val="Sraopastraipa"/>
        <w:numPr>
          <w:ilvl w:val="1"/>
          <w:numId w:val="8"/>
        </w:numPr>
        <w:ind w:left="0" w:firstLine="709"/>
        <w:jc w:val="both"/>
        <w:rPr>
          <w:rFonts w:ascii="Verdana" w:hAnsi="Verdana"/>
          <w:szCs w:val="24"/>
        </w:rPr>
      </w:pPr>
      <w:r w:rsidRPr="000B3376">
        <w:rPr>
          <w:rFonts w:ascii="Verdana" w:hAnsi="Verdana"/>
          <w:szCs w:val="24"/>
          <w:lang w:eastAsia="lt-LT"/>
        </w:rPr>
        <w:t>Tiekėjo</w:t>
      </w:r>
      <w:r w:rsidRPr="000B3376">
        <w:rPr>
          <w:rFonts w:ascii="Verdana" w:hAnsi="Verdana"/>
          <w:szCs w:val="24"/>
        </w:rPr>
        <w:t xml:space="preserve"> pasiūlymas turi būti parengtas pagal </w:t>
      </w:r>
      <w:r w:rsidR="00170A31" w:rsidRPr="000B3376">
        <w:rPr>
          <w:rFonts w:ascii="Verdana" w:hAnsi="Verdana"/>
          <w:szCs w:val="24"/>
        </w:rPr>
        <w:t>p</w:t>
      </w:r>
      <w:r w:rsidRPr="000B3376">
        <w:rPr>
          <w:rFonts w:ascii="Verdana" w:hAnsi="Verdana"/>
          <w:szCs w:val="24"/>
        </w:rPr>
        <w:t>irkimo sąlygų 1 priedo reikalavimus.</w:t>
      </w:r>
    </w:p>
    <w:p w14:paraId="498BD027" w14:textId="171E976C" w:rsidR="00107E12" w:rsidRPr="000B3376" w:rsidRDefault="00107E12" w:rsidP="00D96FA5">
      <w:pPr>
        <w:pStyle w:val="Sraopastraipa"/>
        <w:numPr>
          <w:ilvl w:val="1"/>
          <w:numId w:val="8"/>
        </w:numPr>
        <w:ind w:left="0" w:firstLine="709"/>
        <w:jc w:val="both"/>
        <w:rPr>
          <w:rFonts w:ascii="Verdana" w:hAnsi="Verdana"/>
          <w:szCs w:val="24"/>
        </w:rPr>
      </w:pPr>
      <w:r w:rsidRPr="000B3376">
        <w:rPr>
          <w:rFonts w:ascii="Verdana" w:hAnsi="Verdana"/>
          <w:szCs w:val="24"/>
        </w:rPr>
        <w:t>Į Prekių kainą turi būti įskaičiuotos visos tiekėjo patiriamos išlaidos, kurios gali būti pagrįstai laikomos susijusiomis su Prekių tiekimu, nepriklausomai nuo to, ar jos yra apibūdintos Pasiūlymo formoje.</w:t>
      </w:r>
    </w:p>
    <w:p w14:paraId="7C6C10E8" w14:textId="77777777" w:rsidR="00FE4344" w:rsidRPr="000B3376" w:rsidRDefault="008D6DF0" w:rsidP="00D96FA5">
      <w:pPr>
        <w:pStyle w:val="Sraopastraipa"/>
        <w:numPr>
          <w:ilvl w:val="1"/>
          <w:numId w:val="8"/>
        </w:numPr>
        <w:ind w:left="0" w:firstLine="709"/>
        <w:jc w:val="both"/>
        <w:rPr>
          <w:rFonts w:ascii="Verdana" w:hAnsi="Verdana"/>
          <w:szCs w:val="24"/>
        </w:rPr>
      </w:pPr>
      <w:r w:rsidRPr="000B3376">
        <w:rPr>
          <w:rFonts w:ascii="Verdana" w:hAnsi="Verdana"/>
          <w:szCs w:val="24"/>
        </w:rPr>
        <w:t>Tiekėjams neleidžiama pateikti alternatyvių pasiūlymų. Jei tiekėjas pateiks alternatyvų/ius pasiūlymą/us, visi tiekėjo pateikti pasiūlymai bus atmetami.</w:t>
      </w:r>
    </w:p>
    <w:p w14:paraId="58D17F0E" w14:textId="77777777" w:rsidR="00FE4344" w:rsidRPr="000B3376" w:rsidRDefault="008D6DF0" w:rsidP="00D96FA5">
      <w:pPr>
        <w:pStyle w:val="Sraopastraipa"/>
        <w:numPr>
          <w:ilvl w:val="1"/>
          <w:numId w:val="8"/>
        </w:numPr>
        <w:ind w:left="0" w:firstLine="709"/>
        <w:jc w:val="both"/>
        <w:rPr>
          <w:rFonts w:ascii="Verdana" w:hAnsi="Verdana"/>
          <w:szCs w:val="24"/>
        </w:rPr>
      </w:pPr>
      <w:r w:rsidRPr="000B3376">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0E9027D5" w14:textId="36A89362" w:rsidR="0074613F" w:rsidRPr="000B3376" w:rsidRDefault="00367601" w:rsidP="00D96FA5">
      <w:pPr>
        <w:numPr>
          <w:ilvl w:val="1"/>
          <w:numId w:val="8"/>
        </w:numPr>
        <w:ind w:left="0" w:firstLine="709"/>
        <w:jc w:val="both"/>
        <w:rPr>
          <w:rFonts w:ascii="Verdana" w:hAnsi="Verdana"/>
        </w:rPr>
      </w:pPr>
      <w:r w:rsidRPr="000B3376">
        <w:rPr>
          <w:rFonts w:ascii="Verdana" w:hAnsi="Verdana"/>
        </w:rPr>
        <w:t xml:space="preserve">Sutartis </w:t>
      </w:r>
      <w:r w:rsidRPr="000B3376">
        <w:rPr>
          <w:rFonts w:ascii="Verdana" w:hAnsi="Verdana"/>
          <w:color w:val="auto"/>
          <w:shd w:val="clear" w:color="auto" w:fill="FFFFFF"/>
        </w:rPr>
        <w:t>dėl 1</w:t>
      </w:r>
      <w:r w:rsidR="0085203C" w:rsidRPr="000B3376">
        <w:rPr>
          <w:rFonts w:ascii="Verdana" w:hAnsi="Verdana"/>
          <w:color w:val="auto"/>
          <w:shd w:val="clear" w:color="auto" w:fill="FFFFFF"/>
        </w:rPr>
        <w:t xml:space="preserve"> ir 2</w:t>
      </w:r>
      <w:r w:rsidRPr="000B3376">
        <w:rPr>
          <w:rFonts w:ascii="Verdana" w:hAnsi="Verdana"/>
          <w:color w:val="auto"/>
          <w:shd w:val="clear" w:color="auto" w:fill="FFFFFF"/>
        </w:rPr>
        <w:t xml:space="preserve"> pirkimo objekto dalių </w:t>
      </w:r>
      <w:r w:rsidRPr="000B3376">
        <w:rPr>
          <w:rFonts w:ascii="Verdana" w:hAnsi="Verdana"/>
        </w:rPr>
        <w:t>įsigalioja, kai sutartį pasirašo abi šalys ir galioja</w:t>
      </w:r>
      <w:r w:rsidR="00854A6F">
        <w:rPr>
          <w:rFonts w:ascii="Verdana" w:hAnsi="Verdana"/>
        </w:rPr>
        <w:t xml:space="preserve"> iki visiško prievolių įvykdymo</w:t>
      </w:r>
      <w:r w:rsidRPr="000B3376">
        <w:rPr>
          <w:rFonts w:ascii="Verdana" w:hAnsi="Verdana"/>
        </w:rPr>
        <w:t xml:space="preserve">, kol </w:t>
      </w:r>
      <w:r w:rsidRPr="00104594">
        <w:rPr>
          <w:rFonts w:ascii="Verdana" w:hAnsi="Verdana"/>
        </w:rPr>
        <w:t xml:space="preserve">pavedimą suteikusi perkančioji organizacija nuperka Prekių už pirkimo-pardavimo sutarties specialiųjų sąlygų </w:t>
      </w:r>
      <w:r w:rsidR="00104594" w:rsidRPr="00104594">
        <w:rPr>
          <w:rFonts w:ascii="Verdana" w:hAnsi="Verdana"/>
        </w:rPr>
        <w:t>3</w:t>
      </w:r>
      <w:r w:rsidRPr="00104594">
        <w:rPr>
          <w:rFonts w:ascii="Verdana" w:hAnsi="Verdana"/>
        </w:rPr>
        <w:t>.</w:t>
      </w:r>
      <w:r w:rsidR="00104594" w:rsidRPr="00104594">
        <w:rPr>
          <w:rFonts w:ascii="Verdana" w:hAnsi="Verdana"/>
        </w:rPr>
        <w:t>1</w:t>
      </w:r>
      <w:r w:rsidRPr="00104594">
        <w:rPr>
          <w:rFonts w:ascii="Verdana" w:hAnsi="Verdana"/>
        </w:rPr>
        <w:t xml:space="preserve"> punkte nurodytą </w:t>
      </w:r>
      <w:r w:rsidR="00104594">
        <w:rPr>
          <w:rFonts w:ascii="Verdana" w:hAnsi="Verdana"/>
        </w:rPr>
        <w:t>kiekį</w:t>
      </w:r>
      <w:r w:rsidRPr="000B3376">
        <w:rPr>
          <w:rFonts w:ascii="Verdana" w:hAnsi="Verdana"/>
        </w:rPr>
        <w:t>, bet ne ilgiau kaip 4 (keturi) mėn. arba kol šalys sutaria sutartį nutraukti, arba kol sutarties galiojimas pasibaigia (visiškai įvykdomi įsipareigojimai), nutraukiama įstatymu ar sutartyje nustatytais atvejais.</w:t>
      </w:r>
    </w:p>
    <w:p w14:paraId="11C7F8B0" w14:textId="3DDA9974" w:rsidR="00125F53" w:rsidRPr="000B3376" w:rsidRDefault="00125F53" w:rsidP="00D96FA5">
      <w:pPr>
        <w:numPr>
          <w:ilvl w:val="1"/>
          <w:numId w:val="8"/>
        </w:numPr>
        <w:tabs>
          <w:tab w:val="left" w:pos="1418"/>
        </w:tabs>
        <w:ind w:left="0" w:firstLine="709"/>
        <w:jc w:val="both"/>
        <w:rPr>
          <w:rStyle w:val="FontStyle73"/>
          <w:rFonts w:ascii="Verdana" w:hAnsi="Verdana"/>
          <w:sz w:val="24"/>
          <w:szCs w:val="24"/>
        </w:rPr>
      </w:pPr>
      <w:r w:rsidRPr="000B3376">
        <w:rPr>
          <w:rFonts w:ascii="Verdana" w:hAnsi="Verdana"/>
        </w:rPr>
        <w:t xml:space="preserve">Sutarties </w:t>
      </w:r>
      <w:r w:rsidR="00367601" w:rsidRPr="000B3376">
        <w:rPr>
          <w:rFonts w:ascii="Verdana" w:hAnsi="Verdana"/>
          <w:shd w:val="clear" w:color="auto" w:fill="FFFFFF"/>
        </w:rPr>
        <w:t xml:space="preserve">dėl </w:t>
      </w:r>
      <w:r w:rsidR="00367601" w:rsidRPr="000B3376">
        <w:rPr>
          <w:rFonts w:ascii="Verdana" w:hAnsi="Verdana"/>
          <w:color w:val="auto"/>
          <w:shd w:val="clear" w:color="auto" w:fill="FFFFFF"/>
        </w:rPr>
        <w:t>1</w:t>
      </w:r>
      <w:r w:rsidR="0085203C" w:rsidRPr="000B3376">
        <w:rPr>
          <w:rFonts w:ascii="Verdana" w:hAnsi="Verdana"/>
          <w:color w:val="auto"/>
          <w:shd w:val="clear" w:color="auto" w:fill="FFFFFF"/>
        </w:rPr>
        <w:t xml:space="preserve"> ir 2</w:t>
      </w:r>
      <w:r w:rsidR="00367601" w:rsidRPr="000B3376">
        <w:rPr>
          <w:rFonts w:ascii="Verdana" w:hAnsi="Verdana"/>
          <w:color w:val="auto"/>
          <w:shd w:val="clear" w:color="auto" w:fill="FFFFFF"/>
        </w:rPr>
        <w:t xml:space="preserve"> </w:t>
      </w:r>
      <w:r w:rsidR="00367601" w:rsidRPr="000B3376">
        <w:rPr>
          <w:rFonts w:ascii="Verdana" w:hAnsi="Verdana"/>
          <w:shd w:val="clear" w:color="auto" w:fill="FFFFFF"/>
        </w:rPr>
        <w:t xml:space="preserve">pirkimo objekto dalių </w:t>
      </w:r>
      <w:r w:rsidRPr="000B3376">
        <w:rPr>
          <w:rFonts w:ascii="Verdana" w:hAnsi="Verdana"/>
        </w:rPr>
        <w:t xml:space="preserve">galiojimo terminą sudaro: </w:t>
      </w:r>
      <w:r w:rsidR="00B55D20" w:rsidRPr="000B3376">
        <w:rPr>
          <w:rFonts w:ascii="Verdana" w:hAnsi="Verdana"/>
        </w:rPr>
        <w:t>3</w:t>
      </w:r>
      <w:r w:rsidR="00367601" w:rsidRPr="000B3376">
        <w:rPr>
          <w:rFonts w:ascii="Verdana" w:hAnsi="Verdana"/>
        </w:rPr>
        <w:t xml:space="preserve"> (</w:t>
      </w:r>
      <w:r w:rsidR="00B55D20" w:rsidRPr="000B3376">
        <w:rPr>
          <w:rFonts w:ascii="Verdana" w:hAnsi="Verdana"/>
        </w:rPr>
        <w:t>trys</w:t>
      </w:r>
      <w:r w:rsidRPr="000B3376">
        <w:rPr>
          <w:rFonts w:ascii="Verdana" w:hAnsi="Verdana"/>
        </w:rPr>
        <w:t>) mėnesiai Prekių tiekimo terminas, 30 (trisdešimt) k. d. apmokėjimo už suteiktas Prekes terminas.</w:t>
      </w:r>
    </w:p>
    <w:p w14:paraId="78040FC7" w14:textId="13B1F8C9" w:rsidR="00FE4344" w:rsidRPr="000B3376" w:rsidRDefault="008D6DF0" w:rsidP="00D96FA5">
      <w:pPr>
        <w:pStyle w:val="Sraopastraipa"/>
        <w:numPr>
          <w:ilvl w:val="1"/>
          <w:numId w:val="8"/>
        </w:numPr>
        <w:tabs>
          <w:tab w:val="left" w:pos="1440"/>
        </w:tabs>
        <w:ind w:left="0" w:firstLine="709"/>
        <w:jc w:val="both"/>
        <w:rPr>
          <w:rStyle w:val="FontStyle73"/>
          <w:rFonts w:ascii="Verdana" w:hAnsi="Verdana"/>
          <w:sz w:val="24"/>
          <w:szCs w:val="24"/>
        </w:rPr>
      </w:pPr>
      <w:r w:rsidRPr="000B3376">
        <w:rPr>
          <w:rStyle w:val="FontStyle73"/>
          <w:rFonts w:ascii="Verdana" w:eastAsia="Calibri" w:hAnsi="Verdana"/>
          <w:sz w:val="24"/>
          <w:szCs w:val="24"/>
        </w:rPr>
        <w:t>Laimėtoju</w:t>
      </w:r>
      <w:r w:rsidR="003F7149" w:rsidRPr="000B3376">
        <w:rPr>
          <w:rStyle w:val="FontStyle73"/>
          <w:rFonts w:ascii="Verdana" w:eastAsia="Calibri" w:hAnsi="Verdana"/>
          <w:sz w:val="24"/>
          <w:szCs w:val="24"/>
        </w:rPr>
        <w:t xml:space="preserve"> dėl kiekvienos pirkimo objekto dalies</w:t>
      </w:r>
      <w:r w:rsidRPr="000B3376">
        <w:rPr>
          <w:rStyle w:val="FontStyle73"/>
          <w:rFonts w:ascii="Verdana" w:eastAsia="Calibri" w:hAnsi="Verdana"/>
          <w:sz w:val="24"/>
          <w:szCs w:val="24"/>
        </w:rPr>
        <w:t xml:space="preserve"> bus pripažįstamas vienas, neatmestas ir ekonomiškai naudingiausią pasiūlymą</w:t>
      </w:r>
      <w:r w:rsidR="00B0039D" w:rsidRPr="000B3376">
        <w:rPr>
          <w:rStyle w:val="FontStyle73"/>
          <w:rFonts w:ascii="Verdana" w:eastAsia="Calibri" w:hAnsi="Verdana"/>
          <w:sz w:val="24"/>
          <w:szCs w:val="24"/>
        </w:rPr>
        <w:t xml:space="preserve"> pateikęs tiekėjas</w:t>
      </w:r>
      <w:r w:rsidRPr="000B3376">
        <w:rPr>
          <w:rStyle w:val="FontStyle73"/>
          <w:rFonts w:ascii="Verdana" w:eastAsia="Calibri" w:hAnsi="Verdana"/>
          <w:sz w:val="24"/>
          <w:szCs w:val="24"/>
        </w:rPr>
        <w:t xml:space="preserve">, </w:t>
      </w:r>
      <w:r w:rsidRPr="000B3376">
        <w:rPr>
          <w:rStyle w:val="FontStyle75"/>
          <w:rFonts w:ascii="Verdana" w:hAnsi="Verdana"/>
          <w:b w:val="0"/>
          <w:i w:val="0"/>
          <w:sz w:val="24"/>
          <w:szCs w:val="24"/>
        </w:rPr>
        <w:t>vertinant pagal nustatytus vertinimo kriterijus</w:t>
      </w:r>
      <w:r w:rsidR="00B0039D" w:rsidRPr="000B3376">
        <w:rPr>
          <w:rStyle w:val="FontStyle75"/>
          <w:rFonts w:ascii="Verdana" w:hAnsi="Verdana"/>
          <w:b w:val="0"/>
          <w:i w:val="0"/>
          <w:sz w:val="24"/>
          <w:szCs w:val="24"/>
        </w:rPr>
        <w:t>.</w:t>
      </w:r>
    </w:p>
    <w:p w14:paraId="4EDE4160" w14:textId="219D5BDA" w:rsidR="00FE4344" w:rsidRPr="000B3376" w:rsidRDefault="00E21CD5" w:rsidP="00D96FA5">
      <w:pPr>
        <w:pStyle w:val="Sraopastraipa"/>
        <w:numPr>
          <w:ilvl w:val="1"/>
          <w:numId w:val="8"/>
        </w:numPr>
        <w:tabs>
          <w:tab w:val="left" w:pos="1440"/>
        </w:tabs>
        <w:ind w:left="0" w:firstLine="709"/>
        <w:jc w:val="both"/>
        <w:rPr>
          <w:rFonts w:ascii="Verdana" w:hAnsi="Verdana"/>
          <w:szCs w:val="24"/>
        </w:rPr>
      </w:pPr>
      <w:r w:rsidRPr="000B3376">
        <w:rPr>
          <w:rFonts w:ascii="Verdana" w:hAnsi="Verdana"/>
          <w:bCs/>
          <w:iCs/>
          <w:szCs w:val="24"/>
        </w:rPr>
        <w:t>Prekės turi būti tiekiamos</w:t>
      </w:r>
      <w:r w:rsidR="00E225CF" w:rsidRPr="000B3376">
        <w:rPr>
          <w:rFonts w:ascii="Verdana" w:hAnsi="Verdana"/>
          <w:bCs/>
          <w:iCs/>
          <w:szCs w:val="24"/>
        </w:rPr>
        <w:t xml:space="preserve"> sutartyje bei</w:t>
      </w:r>
      <w:r w:rsidRPr="000B3376">
        <w:rPr>
          <w:rFonts w:ascii="Verdana" w:hAnsi="Verdana"/>
          <w:bCs/>
          <w:iCs/>
          <w:szCs w:val="24"/>
        </w:rPr>
        <w:t xml:space="preserve"> t</w:t>
      </w:r>
      <w:r w:rsidR="008D6DF0" w:rsidRPr="000B3376">
        <w:rPr>
          <w:rFonts w:ascii="Verdana" w:hAnsi="Verdana"/>
          <w:bCs/>
          <w:iCs/>
          <w:szCs w:val="24"/>
        </w:rPr>
        <w:t>echninėje specifikacijoje nurodyta tvarka</w:t>
      </w:r>
      <w:r w:rsidR="007A05DA" w:rsidRPr="000B3376">
        <w:rPr>
          <w:rFonts w:ascii="Verdana" w:hAnsi="Verdana"/>
          <w:bCs/>
          <w:iCs/>
          <w:szCs w:val="24"/>
        </w:rPr>
        <w:t xml:space="preserve"> ir laiku</w:t>
      </w:r>
      <w:r w:rsidR="008D6DF0" w:rsidRPr="000B3376">
        <w:rPr>
          <w:rFonts w:ascii="Verdana" w:hAnsi="Verdana"/>
          <w:bCs/>
          <w:iCs/>
          <w:szCs w:val="24"/>
        </w:rPr>
        <w:t>.</w:t>
      </w:r>
    </w:p>
    <w:p w14:paraId="41916FF6" w14:textId="04C5177F" w:rsidR="00EB6C39" w:rsidRPr="000B3376" w:rsidRDefault="00EB6C39" w:rsidP="00D96FA5">
      <w:pPr>
        <w:numPr>
          <w:ilvl w:val="1"/>
          <w:numId w:val="8"/>
        </w:numPr>
        <w:tabs>
          <w:tab w:val="left" w:pos="1440"/>
        </w:tabs>
        <w:ind w:left="0" w:firstLine="709"/>
        <w:jc w:val="both"/>
        <w:rPr>
          <w:rFonts w:ascii="Verdana" w:hAnsi="Verdana"/>
          <w:color w:val="auto"/>
        </w:rPr>
      </w:pPr>
      <w:r w:rsidRPr="000B3376">
        <w:rPr>
          <w:rFonts w:ascii="Verdana" w:hAnsi="Verdana"/>
          <w:color w:val="auto"/>
        </w:rPr>
        <w:t xml:space="preserve">Techninėje specifikacijoje paminėti gaminių pavadinimai, jų modeliai ar šaltiniai, konkretūs procesai ar prekės ženklai, patentai, tipai, konkreti kilmė ar gamyba, nuorodos į standartus ir/ar technologijas yra rekomendacinio bei </w:t>
      </w:r>
      <w:r w:rsidRPr="000B3376">
        <w:rPr>
          <w:rFonts w:ascii="Verdana" w:hAnsi="Verdana"/>
          <w:color w:val="auto"/>
        </w:rPr>
        <w:lastRenderedPageBreak/>
        <w:t>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52417C5E" w14:textId="354D1697" w:rsidR="0045743A" w:rsidRPr="000B3376" w:rsidRDefault="0045743A" w:rsidP="00D96FA5">
      <w:pPr>
        <w:numPr>
          <w:ilvl w:val="1"/>
          <w:numId w:val="8"/>
        </w:numPr>
        <w:tabs>
          <w:tab w:val="left" w:pos="1560"/>
        </w:tabs>
        <w:ind w:left="0" w:firstLine="709"/>
        <w:jc w:val="both"/>
        <w:rPr>
          <w:rFonts w:ascii="Verdana" w:hAnsi="Verdana"/>
          <w:color w:val="auto"/>
        </w:rPr>
      </w:pPr>
      <w:r w:rsidRPr="000B3376">
        <w:rPr>
          <w:rFonts w:ascii="Verdana" w:hAnsi="Verdana"/>
          <w:bCs/>
        </w:rPr>
        <w:t xml:space="preserve">Tiekėjas, kartu su pasiūlymu turi pateikti dokumentus, kurie patvirtintų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0B3376">
        <w:rPr>
          <w:rFonts w:ascii="Verdana" w:hAnsi="Verdana"/>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0B3376">
        <w:rPr>
          <w:rFonts w:ascii="Verdana" w:hAnsi="Verdana"/>
          <w:bCs/>
        </w:rPr>
        <w:t>. Perkančioji organizacija turi teisę paprašyti papildomų ar patikslintų dokumentų, jeigu juose pateikta informacija nekeičia tiekėjo pasiūlyme nurodytų techninių duomenų ar sutarties įvykdymo sąlygų.</w:t>
      </w:r>
    </w:p>
    <w:p w14:paraId="3F7ED1EC" w14:textId="146C598E" w:rsidR="00FE4344" w:rsidRPr="000B3376" w:rsidRDefault="0045743A" w:rsidP="00D96FA5">
      <w:pPr>
        <w:pStyle w:val="Sraopastraipa"/>
        <w:numPr>
          <w:ilvl w:val="1"/>
          <w:numId w:val="8"/>
        </w:numPr>
        <w:tabs>
          <w:tab w:val="left" w:pos="1560"/>
        </w:tabs>
        <w:ind w:left="0" w:firstLine="709"/>
        <w:jc w:val="both"/>
        <w:rPr>
          <w:rFonts w:ascii="Verdana" w:hAnsi="Verdana"/>
          <w:szCs w:val="24"/>
        </w:rPr>
      </w:pPr>
      <w:r w:rsidRPr="000B3376">
        <w:rPr>
          <w:rFonts w:ascii="Verdana" w:hAnsi="Verdana"/>
          <w:szCs w:val="24"/>
        </w:rPr>
        <w:t>Prekių pristatymo v</w:t>
      </w:r>
      <w:r w:rsidR="008D6DF0" w:rsidRPr="000B3376">
        <w:rPr>
          <w:rFonts w:ascii="Verdana" w:hAnsi="Verdana"/>
          <w:szCs w:val="24"/>
        </w:rPr>
        <w:t xml:space="preserve">ieta – </w:t>
      </w:r>
      <w:r w:rsidR="003F7149" w:rsidRPr="000B3376">
        <w:rPr>
          <w:rFonts w:ascii="Verdana" w:hAnsi="Verdana"/>
          <w:szCs w:val="24"/>
        </w:rPr>
        <w:t>Palangos</w:t>
      </w:r>
      <w:r w:rsidR="008A6181" w:rsidRPr="000B3376">
        <w:rPr>
          <w:rFonts w:ascii="Verdana" w:hAnsi="Verdana"/>
          <w:szCs w:val="24"/>
        </w:rPr>
        <w:t xml:space="preserve"> g</w:t>
      </w:r>
      <w:r w:rsidR="003F7149" w:rsidRPr="000B3376">
        <w:rPr>
          <w:rFonts w:ascii="Verdana" w:hAnsi="Verdana"/>
          <w:szCs w:val="24"/>
        </w:rPr>
        <w:t>. 1</w:t>
      </w:r>
      <w:r w:rsidR="008A6181" w:rsidRPr="000B3376">
        <w:rPr>
          <w:rFonts w:ascii="Verdana" w:hAnsi="Verdana"/>
          <w:szCs w:val="24"/>
        </w:rPr>
        <w:t>, Marijampolė</w:t>
      </w:r>
      <w:r w:rsidR="008D6DF0" w:rsidRPr="000B3376">
        <w:rPr>
          <w:rFonts w:ascii="Verdana" w:hAnsi="Verdana"/>
          <w:bCs/>
          <w:szCs w:val="24"/>
        </w:rPr>
        <w:t>.</w:t>
      </w:r>
    </w:p>
    <w:p w14:paraId="731868CE" w14:textId="7B97BC9F" w:rsidR="005E17C9" w:rsidRPr="000B3376" w:rsidRDefault="008D6DF0" w:rsidP="00D96FA5">
      <w:pPr>
        <w:pStyle w:val="Sraopastraipa"/>
        <w:numPr>
          <w:ilvl w:val="1"/>
          <w:numId w:val="8"/>
        </w:numPr>
        <w:tabs>
          <w:tab w:val="left" w:pos="1560"/>
        </w:tabs>
        <w:ind w:left="0" w:firstLine="709"/>
        <w:jc w:val="both"/>
        <w:rPr>
          <w:rFonts w:ascii="Verdana" w:hAnsi="Verdana"/>
          <w:szCs w:val="24"/>
        </w:rPr>
      </w:pPr>
      <w:r w:rsidRPr="000B3376">
        <w:rPr>
          <w:rFonts w:ascii="Verdana" w:hAnsi="Verdana"/>
          <w:szCs w:val="24"/>
        </w:rPr>
        <w:t>Pir</w:t>
      </w:r>
      <w:r w:rsidR="00705AFB" w:rsidRPr="000B3376">
        <w:rPr>
          <w:rFonts w:ascii="Verdana" w:hAnsi="Verdana"/>
          <w:szCs w:val="24"/>
        </w:rPr>
        <w:t>kimą laimėjęs tiekėjas pateikto</w:t>
      </w:r>
      <w:r w:rsidRPr="000B3376">
        <w:rPr>
          <w:rFonts w:ascii="Verdana" w:hAnsi="Verdana"/>
          <w:szCs w:val="24"/>
        </w:rPr>
        <w:t xml:space="preserve"> sutarties projekto turinio (</w:t>
      </w:r>
      <w:r w:rsidR="00170A31" w:rsidRPr="000B3376">
        <w:rPr>
          <w:rFonts w:ascii="Verdana" w:hAnsi="Verdana"/>
          <w:szCs w:val="24"/>
        </w:rPr>
        <w:t>p</w:t>
      </w:r>
      <w:r w:rsidRPr="000B3376">
        <w:rPr>
          <w:rFonts w:ascii="Verdana" w:hAnsi="Verdana"/>
          <w:szCs w:val="24"/>
        </w:rPr>
        <w:t>irkimo sąlygų 2</w:t>
      </w:r>
      <w:r w:rsidR="004510D7" w:rsidRPr="000B3376">
        <w:rPr>
          <w:rFonts w:ascii="Verdana" w:hAnsi="Verdana"/>
          <w:szCs w:val="24"/>
        </w:rPr>
        <w:t xml:space="preserve"> prieda</w:t>
      </w:r>
      <w:r w:rsidR="00681F56" w:rsidRPr="000B3376">
        <w:rPr>
          <w:rFonts w:ascii="Verdana" w:hAnsi="Verdana"/>
          <w:szCs w:val="24"/>
        </w:rPr>
        <w:t>s</w:t>
      </w:r>
      <w:r w:rsidRPr="000B3376">
        <w:rPr>
          <w:rFonts w:ascii="Verdana" w:hAnsi="Verdana"/>
          <w:szCs w:val="24"/>
        </w:rPr>
        <w:t>) keisti negali.</w:t>
      </w:r>
    </w:p>
    <w:p w14:paraId="1C918FF7" w14:textId="09CBED30" w:rsidR="006A280B" w:rsidRPr="000B3376" w:rsidRDefault="005435DE" w:rsidP="00D96FA5">
      <w:pPr>
        <w:pStyle w:val="Sraopastraipa"/>
        <w:numPr>
          <w:ilvl w:val="1"/>
          <w:numId w:val="8"/>
        </w:numPr>
        <w:tabs>
          <w:tab w:val="left" w:pos="1560"/>
        </w:tabs>
        <w:ind w:left="0" w:firstLine="567"/>
        <w:jc w:val="both"/>
        <w:rPr>
          <w:rFonts w:ascii="Verdana" w:hAnsi="Verdana"/>
          <w:szCs w:val="24"/>
        </w:rPr>
      </w:pPr>
      <w:r w:rsidRPr="000B3376">
        <w:rPr>
          <w:rFonts w:ascii="Verdana" w:hAnsi="Verdana"/>
          <w:szCs w:val="24"/>
        </w:rPr>
        <w:t xml:space="preserve">Šiame pirkime Prekėms taikomi </w:t>
      </w:r>
      <w:r w:rsidRPr="000B3376">
        <w:rPr>
          <w:rFonts w:ascii="Verdana" w:hAnsi="Verdana"/>
          <w:kern w:val="2"/>
          <w:szCs w:val="24"/>
          <w:shd w:val="clear" w:color="auto" w:fill="FFFFFF"/>
        </w:rPr>
        <w:t xml:space="preserve">Aplinkosauginiai kriterijai, kurie nustatomi vadovaujantis </w:t>
      </w:r>
      <w:r w:rsidR="006C5379" w:rsidRPr="000B3376">
        <w:rPr>
          <w:rFonts w:ascii="Verdana" w:hAnsi="Verdana"/>
          <w:color w:val="000000"/>
          <w:kern w:val="2"/>
          <w:szCs w:val="24"/>
        </w:rPr>
        <w:t>Aplinkos apsaugos kriterijų taikymo, vykdant žaliuosius pirkimus, tvarkos aprašo, patvirtinto Lietuvos Respublikos aplinkos ministro 2011 m. birželio 28 d. įsakymu Nr. D1-508</w:t>
      </w:r>
      <w:r w:rsidR="006C5379" w:rsidRPr="000B3376">
        <w:rPr>
          <w:rFonts w:ascii="Verdana" w:hAnsi="Verdana"/>
          <w:color w:val="000000"/>
          <w:kern w:val="2"/>
          <w:szCs w:val="24"/>
          <w:shd w:val="clear" w:color="auto" w:fill="FFFFFF"/>
        </w:rPr>
        <w:t> „Dėl Aplinkos apsaugos kriterijų taikymo, vykdant žaliuosius pirkimus, t</w:t>
      </w:r>
      <w:r w:rsidRPr="000B3376">
        <w:rPr>
          <w:rFonts w:ascii="Verdana" w:hAnsi="Verdana"/>
          <w:kern w:val="2"/>
          <w:szCs w:val="24"/>
          <w:shd w:val="clear" w:color="auto" w:fill="FFFFFF"/>
        </w:rPr>
        <w:t xml:space="preserve">varkos aprašo 4.4.4.1 papunkčiu (savarankiškai nustatyti kriterijai): </w:t>
      </w:r>
      <w:r w:rsidR="00D711AB" w:rsidRPr="000B3376">
        <w:rPr>
          <w:rFonts w:ascii="Verdana" w:hAnsi="Verdana"/>
          <w:kern w:val="2"/>
          <w:szCs w:val="24"/>
          <w:shd w:val="clear" w:color="auto" w:fill="FFFFFF"/>
        </w:rPr>
        <w:t>Tiekėjas privalo Prekes atvežti Pirkėjui ne kelių eismo piko valandomis, pirmadieniais − ketvirtadieniais nuo 9.00 val. iki 11.00 val. ir nuo 13.00 val. iki 16.00 val.,  penktadienį nuo 9.00 val. iki 11 val. ir nuo 13.00 val. iki 15.00 val. ir trumpiausiais galimais maršrutais</w:t>
      </w:r>
      <w:r w:rsidR="006C5379" w:rsidRPr="000B3376">
        <w:rPr>
          <w:rFonts w:ascii="Verdana" w:hAnsi="Verdana"/>
          <w:color w:val="000000"/>
          <w:kern w:val="2"/>
          <w:szCs w:val="24"/>
          <w:shd w:val="clear" w:color="auto" w:fill="FFFFFF"/>
        </w:rPr>
        <w:t xml:space="preserve">. </w:t>
      </w:r>
    </w:p>
    <w:p w14:paraId="6B1552A5" w14:textId="15F29712" w:rsidR="000D1294" w:rsidRPr="000B3376" w:rsidRDefault="000D1294" w:rsidP="00D96FA5">
      <w:pPr>
        <w:pStyle w:val="Sraopastraipa"/>
        <w:numPr>
          <w:ilvl w:val="1"/>
          <w:numId w:val="8"/>
        </w:numPr>
        <w:tabs>
          <w:tab w:val="left" w:pos="1418"/>
        </w:tabs>
        <w:ind w:left="0" w:firstLine="709"/>
        <w:jc w:val="both"/>
        <w:rPr>
          <w:rFonts w:ascii="Verdana" w:hAnsi="Verdana"/>
          <w:szCs w:val="24"/>
        </w:rPr>
      </w:pPr>
      <w:r w:rsidRPr="000B3376">
        <w:rPr>
          <w:rFonts w:ascii="Verdana" w:hAnsi="Verdana"/>
          <w:szCs w:val="24"/>
        </w:rPr>
        <w:t xml:space="preserve">Prekės neperkamos iš centrinės perkančiosios organizacijos (toliau – CPO), kadangi išanalizavus CPO kataloge esančią </w:t>
      </w:r>
      <w:r w:rsidR="001E4765" w:rsidRPr="000B3376">
        <w:rPr>
          <w:rFonts w:ascii="Verdana" w:hAnsi="Verdana"/>
          <w:szCs w:val="24"/>
        </w:rPr>
        <w:t xml:space="preserve">prekių pasiūlą, nustatyta, kad </w:t>
      </w:r>
      <w:r w:rsidRPr="000B3376">
        <w:rPr>
          <w:rFonts w:ascii="Verdana" w:hAnsi="Verdana"/>
          <w:szCs w:val="24"/>
        </w:rPr>
        <w:t xml:space="preserve"> CPO kataloge nėra perkamų prekių. </w:t>
      </w:r>
    </w:p>
    <w:p w14:paraId="5E53F1A6" w14:textId="77777777" w:rsidR="000D1294" w:rsidRPr="000B3376" w:rsidRDefault="000D1294" w:rsidP="00D96FA5">
      <w:pPr>
        <w:pStyle w:val="Sraopastraipa"/>
        <w:tabs>
          <w:tab w:val="left" w:pos="1560"/>
        </w:tabs>
        <w:ind w:left="709"/>
        <w:jc w:val="both"/>
        <w:rPr>
          <w:rFonts w:ascii="Verdana" w:hAnsi="Verdana"/>
          <w:szCs w:val="24"/>
        </w:rPr>
      </w:pPr>
    </w:p>
    <w:p w14:paraId="0D1793EF" w14:textId="77777777" w:rsidR="00FE4344" w:rsidRPr="000B3376" w:rsidRDefault="00FE4344" w:rsidP="00D96FA5">
      <w:pPr>
        <w:pStyle w:val="Pagrindinistekstas"/>
        <w:spacing w:after="0" w:line="240" w:lineRule="auto"/>
        <w:jc w:val="both"/>
        <w:rPr>
          <w:rFonts w:ascii="Verdana" w:hAnsi="Verdana"/>
          <w:color w:val="auto"/>
          <w:lang w:eastAsia="lt-LT"/>
        </w:rPr>
      </w:pPr>
    </w:p>
    <w:p w14:paraId="5C92DF29" w14:textId="77777777" w:rsidR="00FE4344" w:rsidRPr="000B3376" w:rsidRDefault="008D6DF0" w:rsidP="00D96FA5">
      <w:pPr>
        <w:pStyle w:val="Antrat"/>
        <w:jc w:val="center"/>
        <w:rPr>
          <w:rFonts w:ascii="Verdana" w:hAnsi="Verdana" w:cs="Times New Roman"/>
          <w:color w:val="auto"/>
          <w:sz w:val="24"/>
          <w:szCs w:val="24"/>
          <w:lang w:val="lt-LT"/>
        </w:rPr>
      </w:pPr>
      <w:bookmarkStart w:id="5" w:name="_Toc488998669"/>
      <w:bookmarkStart w:id="6" w:name="_Toc41377696"/>
      <w:bookmarkEnd w:id="5"/>
      <w:r w:rsidRPr="000B3376">
        <w:rPr>
          <w:rFonts w:ascii="Verdana" w:hAnsi="Verdana" w:cs="Times New Roman"/>
          <w:color w:val="auto"/>
          <w:sz w:val="24"/>
          <w:szCs w:val="24"/>
          <w:lang w:val="lt-LT"/>
        </w:rPr>
        <w:t>3. TIEKĖJŲ PAŠALINIMO PAGRINDAI IR REIKALAUJAMA KVALIFIKACIJA</w:t>
      </w:r>
      <w:bookmarkEnd w:id="6"/>
    </w:p>
    <w:p w14:paraId="09880F99" w14:textId="77777777" w:rsidR="00FE4344" w:rsidRPr="000B3376" w:rsidRDefault="008D6DF0" w:rsidP="00D96FA5">
      <w:pPr>
        <w:pStyle w:val="Antrat"/>
        <w:rPr>
          <w:rFonts w:ascii="Verdana" w:hAnsi="Verdana" w:cs="Times New Roman"/>
          <w:color w:val="auto"/>
          <w:sz w:val="24"/>
          <w:szCs w:val="24"/>
          <w:lang w:val="lt-LT"/>
        </w:rPr>
      </w:pPr>
      <w:r w:rsidRPr="000B3376">
        <w:rPr>
          <w:rFonts w:ascii="Verdana" w:hAnsi="Verdana" w:cs="Times New Roman"/>
          <w:color w:val="auto"/>
          <w:sz w:val="24"/>
          <w:szCs w:val="24"/>
          <w:lang w:val="lt-LT"/>
        </w:rPr>
        <w:tab/>
      </w:r>
      <w:r w:rsidRPr="000B3376">
        <w:rPr>
          <w:rFonts w:ascii="Verdana" w:hAnsi="Verdana" w:cs="Times New Roman"/>
          <w:color w:val="auto"/>
          <w:sz w:val="24"/>
          <w:szCs w:val="24"/>
          <w:lang w:val="lt-LT"/>
        </w:rPr>
        <w:tab/>
      </w:r>
    </w:p>
    <w:p w14:paraId="240D2490" w14:textId="2E15FBF5" w:rsidR="0093531F" w:rsidRPr="000B3376" w:rsidRDefault="0093531F" w:rsidP="00D96FA5">
      <w:pPr>
        <w:pStyle w:val="Sraopastraipa"/>
        <w:numPr>
          <w:ilvl w:val="1"/>
          <w:numId w:val="9"/>
        </w:numPr>
        <w:tabs>
          <w:tab w:val="clear" w:pos="1070"/>
          <w:tab w:val="left" w:pos="720"/>
        </w:tabs>
        <w:ind w:left="0" w:firstLine="709"/>
        <w:jc w:val="both"/>
        <w:rPr>
          <w:rFonts w:ascii="Verdana" w:hAnsi="Verdana"/>
          <w:szCs w:val="24"/>
        </w:rPr>
      </w:pPr>
      <w:r w:rsidRPr="000B3376">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686032" w:rsidRPr="000B3376">
        <w:rPr>
          <w:rFonts w:ascii="Verdana" w:hAnsi="Verdana"/>
          <w:kern w:val="16"/>
          <w:szCs w:val="24"/>
        </w:rPr>
        <w:t xml:space="preserve"> (jei taikoma)</w:t>
      </w:r>
      <w:r w:rsidRPr="000B3376">
        <w:rPr>
          <w:rFonts w:ascii="Verdana" w:hAnsi="Verdana"/>
          <w:kern w:val="16"/>
          <w:szCs w:val="24"/>
        </w:rPr>
        <w:t>.</w:t>
      </w:r>
    </w:p>
    <w:p w14:paraId="35BCE99F" w14:textId="5A9D95DA" w:rsidR="00EB6C39" w:rsidRPr="000B3376" w:rsidRDefault="0093531F" w:rsidP="00D96FA5">
      <w:pPr>
        <w:pStyle w:val="Sraopastraipa"/>
        <w:numPr>
          <w:ilvl w:val="1"/>
          <w:numId w:val="9"/>
        </w:numPr>
        <w:tabs>
          <w:tab w:val="clear" w:pos="1070"/>
          <w:tab w:val="left" w:pos="710"/>
          <w:tab w:val="left" w:pos="851"/>
        </w:tabs>
        <w:ind w:left="0" w:firstLine="709"/>
        <w:jc w:val="both"/>
        <w:rPr>
          <w:rFonts w:ascii="Verdana" w:hAnsi="Verdana"/>
          <w:szCs w:val="24"/>
        </w:rPr>
      </w:pPr>
      <w:r w:rsidRPr="000B3376">
        <w:rPr>
          <w:rFonts w:ascii="Verdana" w:hAnsi="Verdana"/>
          <w:szCs w:val="24"/>
        </w:rPr>
        <w:t xml:space="preserve">Tiekėjai, dalyvaujantys pirkime, pareikšdami, kad nėra tiekėjo pašalinimo pagrindų ir, kad jie tenkina pirkimo dokumentuose nustatytus reikalavimus, turi pateikti užpildytą ir pasirašytą pirkimo sąlygų 4 priedą </w:t>
      </w:r>
      <w:r w:rsidRPr="000B3376">
        <w:rPr>
          <w:rFonts w:ascii="Verdana" w:hAnsi="Verdana"/>
          <w:szCs w:val="24"/>
        </w:rPr>
        <w:lastRenderedPageBreak/>
        <w:t xml:space="preserve">„Europos bendrasis viešųjų pirkimų dokumentas“ (toliau – EBVPD) pagal VPĮ 50 straipsnyje nustatytus reikalavimus. EBVPD pildomas jį įkėlus į interneto svetainę </w:t>
      </w:r>
      <w:hyperlink r:id="rId13" w:history="1">
        <w:r w:rsidRPr="000B3376">
          <w:rPr>
            <w:rStyle w:val="Hipersaitas"/>
            <w:rFonts w:ascii="Verdana" w:hAnsi="Verdana"/>
            <w:szCs w:val="24"/>
          </w:rPr>
          <w:t>https://ebvpd.eviesiejipirkimai.lt/espd-web/</w:t>
        </w:r>
      </w:hyperlink>
      <w:r w:rsidRPr="000B3376">
        <w:rPr>
          <w:rFonts w:ascii="Verdana" w:hAnsi="Verdana"/>
          <w:szCs w:val="24"/>
        </w:rPr>
        <w:t xml:space="preserve">  ir užpildžius, pasirašius bei atsisiuntus pateikiamas kartu su pasiūlymu (pdf formatu). EBVPD pildymo instrukciją galima rasti Viešųjų pirkimų tarnybos </w:t>
      </w:r>
      <w:r w:rsidR="00565C97" w:rsidRPr="000B3376">
        <w:rPr>
          <w:rFonts w:ascii="Verdana" w:hAnsi="Verdana"/>
          <w:szCs w:val="24"/>
        </w:rPr>
        <w:t xml:space="preserve">internetinėje svetainėje adresu </w:t>
      </w:r>
      <w:hyperlink r:id="rId14" w:history="1">
        <w:r w:rsidR="00565C97" w:rsidRPr="000B3376">
          <w:rPr>
            <w:rStyle w:val="Hipersaitas"/>
            <w:rFonts w:ascii="Verdana" w:hAnsi="Verdana"/>
            <w:szCs w:val="24"/>
          </w:rPr>
          <w:t>https://vpt.lrv.lt/lt/nauja-cvp-is-aktuali-nuo-2024-12-01/metodine-medziaga-instrukcijos/tiekejamsnaujaCVPIS/</w:t>
        </w:r>
      </w:hyperlink>
      <w:r w:rsidRPr="000B3376">
        <w:rPr>
          <w:rFonts w:ascii="Verdana" w:hAnsi="Verdana"/>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r w:rsidR="00EB6C39" w:rsidRPr="000B3376">
        <w:rPr>
          <w:rFonts w:ascii="Verdana" w:hAnsi="Verdana"/>
          <w:kern w:val="16"/>
          <w:szCs w:val="24"/>
          <w:lang w:eastAsia="lt-LT"/>
        </w:rPr>
        <w:t xml:space="preserve"> </w:t>
      </w:r>
    </w:p>
    <w:p w14:paraId="6ED76EE0" w14:textId="47CBA143" w:rsidR="00B864D8" w:rsidRPr="000B3376" w:rsidRDefault="006A77EB"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0B3376">
        <w:rPr>
          <w:rFonts w:ascii="Verdana" w:hAnsi="Verdana"/>
          <w:color w:val="auto"/>
          <w:kern w:val="16"/>
          <w:lang w:eastAsia="lt-LT"/>
        </w:rPr>
        <w:t>Perkančioji organizacija pirmiausia atliks EBVPD patikrinimo procedūrą, įvertins pasiūlymus, patikrins ar dalyvio kvalifikacija atitinka pirkimo sąlygose nustatytus reikalavimus</w:t>
      </w:r>
      <w:r w:rsidR="00EB7EB4" w:rsidRPr="000B3376">
        <w:rPr>
          <w:rFonts w:ascii="Verdana" w:hAnsi="Verdana"/>
          <w:color w:val="auto"/>
          <w:kern w:val="16"/>
          <w:lang w:eastAsia="lt-LT"/>
        </w:rPr>
        <w:t xml:space="preserve"> (jei taikoma)</w:t>
      </w:r>
      <w:r w:rsidRPr="000B3376">
        <w:rPr>
          <w:rFonts w:ascii="Verdana" w:hAnsi="Verdana"/>
          <w:color w:val="auto"/>
          <w:kern w:val="16"/>
          <w:lang w:eastAsia="lt-LT"/>
        </w:rPr>
        <w:t xml:space="preserve">. </w:t>
      </w:r>
      <w:r w:rsidR="002335DC" w:rsidRPr="000B3376">
        <w:rPr>
          <w:rFonts w:ascii="Verdana" w:hAnsi="Verdana"/>
          <w:color w:val="auto"/>
          <w:kern w:val="16"/>
          <w:lang w:eastAsia="lt-LT"/>
        </w:rPr>
        <w:t>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w:t>
      </w:r>
    </w:p>
    <w:p w14:paraId="2A08F361" w14:textId="77777777" w:rsidR="007262FD" w:rsidRPr="000B3376" w:rsidRDefault="00EB6C39"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0B3376">
        <w:rPr>
          <w:rFonts w:ascii="Verdana" w:hAnsi="Verdana"/>
          <w:color w:val="auto"/>
          <w:kern w:val="16"/>
          <w:lang w:eastAsia="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7262FD" w:rsidRPr="000B3376" w14:paraId="578EE38C"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D9ED7" w14:textId="77777777" w:rsidR="007262FD" w:rsidRPr="000B3376" w:rsidRDefault="007262FD" w:rsidP="00D96FA5">
            <w:pPr>
              <w:ind w:left="32"/>
              <w:jc w:val="center"/>
              <w:rPr>
                <w:rFonts w:ascii="Verdana" w:eastAsia="Calibri" w:hAnsi="Verdana"/>
                <w:b/>
                <w:bCs/>
                <w:color w:val="auto"/>
                <w:lang w:eastAsia="lt-LT"/>
              </w:rPr>
            </w:pPr>
            <w:r w:rsidRPr="000B3376">
              <w:rPr>
                <w:rFonts w:ascii="Verdana" w:eastAsia="Calibri" w:hAnsi="Verdana"/>
                <w:b/>
                <w:bCs/>
                <w:color w:val="auto"/>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36655" w14:textId="77777777" w:rsidR="007262FD" w:rsidRPr="000B3376" w:rsidRDefault="007262FD" w:rsidP="00D96FA5">
            <w:pPr>
              <w:jc w:val="center"/>
              <w:rPr>
                <w:rFonts w:ascii="Verdana" w:eastAsia="Calibri" w:hAnsi="Verdana"/>
                <w:color w:val="auto"/>
              </w:rPr>
            </w:pPr>
            <w:r w:rsidRPr="000B3376">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9CEFB" w14:textId="77777777" w:rsidR="007262FD" w:rsidRPr="000B3376" w:rsidRDefault="007262FD" w:rsidP="00D96FA5">
            <w:pPr>
              <w:jc w:val="center"/>
              <w:rPr>
                <w:rFonts w:ascii="Verdana" w:eastAsia="Yu Mincho" w:hAnsi="Verdana"/>
                <w:b/>
                <w:bCs/>
                <w:color w:val="auto"/>
                <w:lang w:eastAsia="lt-LT"/>
              </w:rPr>
            </w:pPr>
            <w:r w:rsidRPr="000B3376">
              <w:rPr>
                <w:rFonts w:ascii="Verdana" w:eastAsia="Yu Mincho" w:hAnsi="Verdana"/>
                <w:b/>
                <w:bCs/>
                <w:color w:val="auto"/>
                <w:lang w:eastAsia="lt-LT"/>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62FA7" w14:textId="77777777" w:rsidR="007262FD" w:rsidRPr="000B3376" w:rsidRDefault="007262FD" w:rsidP="00D96FA5">
            <w:pPr>
              <w:jc w:val="center"/>
              <w:rPr>
                <w:rFonts w:ascii="Verdana" w:eastAsia="Calibri" w:hAnsi="Verdana"/>
                <w:color w:val="auto"/>
              </w:rPr>
            </w:pPr>
            <w:r w:rsidRPr="000B3376">
              <w:rPr>
                <w:rFonts w:ascii="Verdana" w:eastAsia="Calibri" w:hAnsi="Verdana"/>
                <w:b/>
                <w:bCs/>
                <w:color w:val="auto"/>
                <w:lang w:eastAsia="lt-LT"/>
              </w:rPr>
              <w:t>Pašalinimo pagrindų nebuvimą įrodantys dokumentai</w:t>
            </w:r>
          </w:p>
        </w:tc>
      </w:tr>
      <w:tr w:rsidR="007262FD" w:rsidRPr="000B3376" w14:paraId="4DFB1991"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C4F72" w14:textId="77777777" w:rsidR="007262FD" w:rsidRPr="000B3376" w:rsidRDefault="007262FD" w:rsidP="00D96FA5">
            <w:pPr>
              <w:tabs>
                <w:tab w:val="left" w:pos="142"/>
              </w:tabs>
              <w:ind w:left="426"/>
              <w:jc w:val="center"/>
              <w:rPr>
                <w:rFonts w:ascii="Verdana" w:eastAsia="Calibri" w:hAnsi="Verdana"/>
                <w:color w:val="auto"/>
                <w:lang w:eastAsia="lt-LT"/>
              </w:rPr>
            </w:pPr>
          </w:p>
          <w:p w14:paraId="16409D3C" w14:textId="77777777" w:rsidR="007262FD" w:rsidRPr="000B3376" w:rsidRDefault="007262FD" w:rsidP="00D96FA5">
            <w:pPr>
              <w:rPr>
                <w:rFonts w:ascii="Verdana" w:eastAsia="Times New Roman" w:hAnsi="Verdana"/>
                <w:color w:val="auto"/>
                <w:lang w:eastAsia="lt-LT"/>
              </w:rPr>
            </w:pPr>
            <w:r w:rsidRPr="000B3376">
              <w:rPr>
                <w:rFonts w:ascii="Verdana" w:eastAsia="Times New Roman" w:hAnsi="Verdana"/>
                <w:color w:val="auto"/>
                <w:lang w:eastAsia="lt-LT"/>
              </w:rPr>
              <w:t>3.4.1.</w:t>
            </w:r>
          </w:p>
          <w:p w14:paraId="47DCD1F3" w14:textId="77777777" w:rsidR="007262FD" w:rsidRPr="000B3376" w:rsidRDefault="007262FD" w:rsidP="00D96FA5">
            <w:pPr>
              <w:rPr>
                <w:rFonts w:ascii="Verdana" w:eastAsia="Times New Roman" w:hAnsi="Verdana"/>
                <w:color w:val="auto"/>
                <w:highlight w:val="yellow"/>
                <w:lang w:eastAsia="lt-LT"/>
              </w:rPr>
            </w:pPr>
            <w:r w:rsidRPr="000B3376">
              <w:rPr>
                <w:rFonts w:ascii="Verdana" w:eastAsia="Times New Roman" w:hAnsi="Verdana"/>
                <w:color w:val="auto"/>
                <w:highlight w:val="yellow"/>
                <w:lang w:eastAsia="lt-LT"/>
              </w:rPr>
              <w:t xml:space="preserve"> </w:t>
            </w:r>
          </w:p>
          <w:p w14:paraId="7D6F383B" w14:textId="77777777" w:rsidR="007262FD" w:rsidRPr="000B3376" w:rsidRDefault="007262FD" w:rsidP="00D96FA5">
            <w:pPr>
              <w:rPr>
                <w:rFonts w:ascii="Verdana" w:eastAsia="Times New Roman" w:hAnsi="Verdana"/>
                <w:color w:val="auto"/>
                <w:highlight w:val="yellow"/>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D3149"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Tiekėjas arba jo atsakingas asmuo, nurodytas VPĮ 46 straipsnio 2 dalies 2 punkte, nuteistas už šią nusikalstamą veiką:</w:t>
            </w:r>
          </w:p>
          <w:p w14:paraId="10E88F1F" w14:textId="77777777" w:rsidR="007262FD" w:rsidRPr="000B3376" w:rsidRDefault="007262FD" w:rsidP="00D96FA5">
            <w:pPr>
              <w:tabs>
                <w:tab w:val="left" w:pos="436"/>
                <w:tab w:val="left" w:pos="661"/>
              </w:tabs>
              <w:jc w:val="both"/>
              <w:rPr>
                <w:rFonts w:ascii="Verdana" w:eastAsia="Calibri" w:hAnsi="Verdana"/>
                <w:b/>
                <w:bCs/>
                <w:color w:val="auto"/>
              </w:rPr>
            </w:pPr>
            <w:r w:rsidRPr="000B3376">
              <w:rPr>
                <w:rFonts w:ascii="Verdana" w:eastAsia="Calibri" w:hAnsi="Verdana"/>
                <w:color w:val="auto"/>
              </w:rPr>
              <w:t>1) dalyvavimą nusikalstamame susivienijime, jo organizavimą ar vadovavimą jam;</w:t>
            </w:r>
          </w:p>
          <w:p w14:paraId="44C74452"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2) kyšininkavimą, prekybą poveikiu, papirkimą;</w:t>
            </w:r>
          </w:p>
          <w:p w14:paraId="2B94D023"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B3376">
              <w:rPr>
                <w:rFonts w:ascii="Verdana" w:eastAsia="Calibri" w:hAnsi="Verdana"/>
                <w:color w:val="auto"/>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019A19"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4) nusikalstamą bankrotą;</w:t>
            </w:r>
          </w:p>
          <w:p w14:paraId="63815A37"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5) teroristinį ir su teroristine veikla susijusį nusikaltimą;</w:t>
            </w:r>
          </w:p>
          <w:p w14:paraId="746EE577"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6) nusikalstamu būdu gauto turto legalizavimą;</w:t>
            </w:r>
          </w:p>
          <w:p w14:paraId="5D65FF3D"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7) prekybą žmonėmis, vaiko pirkimą arba pardavimą;</w:t>
            </w:r>
          </w:p>
          <w:p w14:paraId="2CFDAE7D"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8) kitos valstybės tiekėjo atliktą nusikaltimą, apibrėžtą Direktyvos 2014/24/ES 57 straipsnio 1 dalyje išvardytus Europos Sąjungos teisės aktus įgyvendinančiuose kitų valstybių teisės aktuose.</w:t>
            </w:r>
          </w:p>
          <w:p w14:paraId="1B1BB765" w14:textId="77777777" w:rsidR="007262FD" w:rsidRPr="000B3376" w:rsidRDefault="007262FD" w:rsidP="00D96FA5">
            <w:pPr>
              <w:jc w:val="both"/>
              <w:rPr>
                <w:rFonts w:ascii="Verdana" w:eastAsia="Calibri" w:hAnsi="Verdana"/>
                <w:b/>
                <w:bCs/>
                <w:color w:val="auto"/>
              </w:rPr>
            </w:pPr>
          </w:p>
          <w:p w14:paraId="11576A32"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Laikoma, kad tiekėjas arba jo atsakingas asmuo nuteistas už aukščiau nurodytą nusikalstamą veiką, kai dėl:</w:t>
            </w:r>
          </w:p>
          <w:p w14:paraId="6191C519"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1) tiekėjo, kuris yra fizinis asmuo, per pastaruosius 5 metus buvo priimtas ir įsiteisėjęs apkaltinamasis teismo nuosprendis ir šis asmuo turi neišnykusį ar nepanaikintą teistumą;</w:t>
            </w:r>
          </w:p>
          <w:p w14:paraId="30432E1E"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w:t>
            </w:r>
            <w:r w:rsidRPr="000B3376">
              <w:rPr>
                <w:rFonts w:ascii="Verdana" w:eastAsia="Calibri" w:hAnsi="Verdana"/>
                <w:color w:val="auto"/>
              </w:rPr>
              <w:lastRenderedPageBreak/>
              <w:t>neišnykusį ar nepanaikintą teistumą;</w:t>
            </w:r>
          </w:p>
          <w:p w14:paraId="1C4D0D2B"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DD0C" w14:textId="77777777" w:rsidR="007262FD" w:rsidRPr="000B3376" w:rsidRDefault="007262FD" w:rsidP="00D96FA5">
            <w:pPr>
              <w:jc w:val="both"/>
              <w:rPr>
                <w:rFonts w:ascii="Verdana" w:eastAsia="Yu Mincho" w:hAnsi="Verdana"/>
                <w:b/>
                <w:bCs/>
                <w:color w:val="auto"/>
              </w:rPr>
            </w:pPr>
            <w:r w:rsidRPr="000B3376">
              <w:rPr>
                <w:rFonts w:ascii="Verdana" w:eastAsia="Yu Mincho" w:hAnsi="Verdana"/>
                <w:b/>
                <w:bCs/>
                <w:color w:val="auto"/>
              </w:rPr>
              <w:lastRenderedPageBreak/>
              <w:t>VPĮ 46 straipsnio 1 dalis</w:t>
            </w:r>
          </w:p>
          <w:p w14:paraId="1672F891" w14:textId="77777777" w:rsidR="007262FD" w:rsidRPr="000B3376" w:rsidRDefault="007262FD" w:rsidP="00D96FA5">
            <w:pPr>
              <w:jc w:val="both"/>
              <w:rPr>
                <w:rFonts w:ascii="Verdana" w:eastAsia="Yu Mincho" w:hAnsi="Verdana"/>
                <w:color w:val="auto"/>
              </w:rPr>
            </w:pPr>
          </w:p>
          <w:p w14:paraId="53B69908"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rPr>
              <w:t>EBVPD III dalies A1-A6 punktai</w:t>
            </w:r>
          </w:p>
          <w:p w14:paraId="1F19B741" w14:textId="77777777" w:rsidR="007262FD" w:rsidRPr="000B3376" w:rsidRDefault="007262FD" w:rsidP="00D96FA5">
            <w:pPr>
              <w:jc w:val="both"/>
              <w:rPr>
                <w:rFonts w:ascii="Verdana" w:eastAsia="Yu Mincho" w:hAnsi="Verdana"/>
                <w:color w:val="auto"/>
              </w:rPr>
            </w:pPr>
          </w:p>
          <w:p w14:paraId="3897E8F1"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04576"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Pateikiama su EBVPD.</w:t>
            </w:r>
          </w:p>
          <w:p w14:paraId="6F058686" w14:textId="77777777" w:rsidR="007262FD" w:rsidRPr="000B3376" w:rsidRDefault="007262FD" w:rsidP="00D96FA5">
            <w:pPr>
              <w:jc w:val="both"/>
              <w:rPr>
                <w:rFonts w:ascii="Verdana" w:eastAsia="Calibri" w:hAnsi="Verdana"/>
                <w:color w:val="auto"/>
                <w:lang w:eastAsia="lt-LT"/>
              </w:rPr>
            </w:pPr>
          </w:p>
          <w:p w14:paraId="4206A789"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Iš Lietuvoje įsteigtų subjektų reikalaujama:</w:t>
            </w:r>
          </w:p>
          <w:p w14:paraId="1455F921"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išrašo iš teismo sprendimo arba</w:t>
            </w:r>
          </w:p>
          <w:p w14:paraId="41432FF8"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Informatikos ir ryšių departamento prie Vidaus reikalų ministerijos pažymos, arba</w:t>
            </w:r>
          </w:p>
          <w:p w14:paraId="499413C9"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50C7E5ED" w14:textId="77777777" w:rsidR="007262FD" w:rsidRPr="000B3376" w:rsidRDefault="007262FD" w:rsidP="00D96FA5">
            <w:pPr>
              <w:jc w:val="both"/>
              <w:rPr>
                <w:rFonts w:ascii="Verdana" w:eastAsia="Calibri" w:hAnsi="Verdana"/>
                <w:color w:val="auto"/>
                <w:lang w:eastAsia="lt-LT"/>
              </w:rPr>
            </w:pPr>
          </w:p>
          <w:p w14:paraId="1FCCA21F"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Iš ne Lietuvoje įsteigtų subjektų reikalaujama:</w:t>
            </w:r>
          </w:p>
          <w:p w14:paraId="08743DC1"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lastRenderedPageBreak/>
              <w:t>atitinkamos užsienio šalies institucijos dokumento.</w:t>
            </w:r>
          </w:p>
          <w:p w14:paraId="6E71DB52" w14:textId="77777777" w:rsidR="007262FD" w:rsidRPr="000B3376" w:rsidRDefault="007262FD" w:rsidP="00D96FA5">
            <w:pPr>
              <w:jc w:val="both"/>
              <w:rPr>
                <w:rFonts w:ascii="Verdana" w:eastAsia="Calibri" w:hAnsi="Verdana"/>
                <w:color w:val="auto"/>
                <w:lang w:eastAsia="lt-LT"/>
              </w:rPr>
            </w:pPr>
          </w:p>
          <w:p w14:paraId="20F7BA33"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Nurodyti dokumentai turi būti išduoti ne anksčiau kaip 180 dienų iki tos dienos, kai tiekėjas perkančiosios organizacijos prašymu turės pateikti pašalinimo pagrindų nebuvimą patvirtinančius dokumentus.  </w:t>
            </w:r>
          </w:p>
          <w:p w14:paraId="5AAEEF19" w14:textId="77777777" w:rsidR="007262FD" w:rsidRPr="000B3376" w:rsidRDefault="007262FD" w:rsidP="00D96FA5">
            <w:pPr>
              <w:jc w:val="both"/>
              <w:rPr>
                <w:rFonts w:ascii="Verdana" w:eastAsia="Calibri" w:hAnsi="Verdana"/>
                <w:color w:val="auto"/>
                <w:lang w:eastAsia="lt-LT"/>
              </w:rPr>
            </w:pPr>
          </w:p>
          <w:p w14:paraId="0417713F"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260253A" w14:textId="77777777" w:rsidR="007262FD" w:rsidRPr="000B3376" w:rsidRDefault="007262FD" w:rsidP="00D96FA5">
            <w:pPr>
              <w:jc w:val="both"/>
              <w:rPr>
                <w:rFonts w:ascii="Verdana" w:eastAsia="Calibri" w:hAnsi="Verdana"/>
                <w:color w:val="auto"/>
                <w:lang w:eastAsia="lt-LT"/>
              </w:rPr>
            </w:pPr>
          </w:p>
          <w:p w14:paraId="0D80E369"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PASTABA</w:t>
            </w:r>
          </w:p>
          <w:p w14:paraId="24A0F59C"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tr w:rsidR="007262FD" w:rsidRPr="000B3376" w14:paraId="3A408BB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BCD9"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bookmarkStart w:id="7" w:name="_Hlk90887843"/>
            <w:r w:rsidRPr="000B3376">
              <w:rPr>
                <w:rFonts w:ascii="Verdana" w:eastAsia="Calibri" w:hAnsi="Verdana"/>
                <w:b/>
                <w:bCs/>
                <w:color w:val="auto"/>
                <w:lang w:eastAsia="lt-LT"/>
              </w:rPr>
              <w:lastRenderedPageBreak/>
              <w:t>22</w:t>
            </w:r>
          </w:p>
          <w:p w14:paraId="5E299D42"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3.4.2.</w:t>
            </w:r>
          </w:p>
          <w:p w14:paraId="7D82D14D"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47F7F"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BDCD1" w14:textId="77777777" w:rsidR="007262FD" w:rsidRPr="000B3376" w:rsidRDefault="007262FD" w:rsidP="00D96FA5">
            <w:pPr>
              <w:jc w:val="both"/>
              <w:rPr>
                <w:rFonts w:ascii="Verdana" w:eastAsia="Calibri" w:hAnsi="Verdana"/>
                <w:b/>
                <w:bCs/>
                <w:color w:val="auto"/>
              </w:rPr>
            </w:pPr>
          </w:p>
          <w:p w14:paraId="6D1301CF"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Laikoma, kad tiekėjas nuteistas už aukščiau nurodytą nusikalstamą veiką, kai dėl:</w:t>
            </w:r>
          </w:p>
          <w:p w14:paraId="0D3951C5"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1) tiekėjo, kuris yra fizinis asmuo, per pastaruosius 5 metus buvo priimtas ir įsiteisėjęs apkaltinamasis teismo nuosprendis ir šis asmuo turi neišnykusį ar nepanaikintą teistumą;</w:t>
            </w:r>
          </w:p>
          <w:p w14:paraId="6B02B7DF"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0B3376">
              <w:rPr>
                <w:rFonts w:ascii="Verdana" w:eastAsia="Calibri" w:hAnsi="Verdana"/>
                <w:color w:val="auto"/>
              </w:rPr>
              <w:lastRenderedPageBreak/>
              <w:t>sprendimas, jeigu toks sprendimas priimamas pagal tiekėjo šalies teisės aktų reikalavimus.</w:t>
            </w:r>
          </w:p>
          <w:p w14:paraId="6254E6E3" w14:textId="77777777" w:rsidR="007262FD" w:rsidRPr="000B3376" w:rsidRDefault="007262FD" w:rsidP="00D96FA5">
            <w:pPr>
              <w:jc w:val="both"/>
              <w:rPr>
                <w:rFonts w:ascii="Verdana" w:eastAsia="Calibri" w:hAnsi="Verdana"/>
                <w:b/>
                <w:bCs/>
                <w:color w:val="auto"/>
              </w:rPr>
            </w:pPr>
          </w:p>
          <w:p w14:paraId="6E2A7C7C"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Tačiau ši nuostata netaikoma, jeigu:</w:t>
            </w:r>
          </w:p>
          <w:p w14:paraId="6EF6A212"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1) tiekėjas yra įsipareigojęs sumokėti mokesčius, įskaitant socialinio draudimo įmokas ir dėl to laikomas jau įvykdžiusiu šioje dalyje nurodytus įsipareigojimus;</w:t>
            </w:r>
          </w:p>
          <w:p w14:paraId="06B484A7"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2) įsiskolinimo suma neviršija 50 Eur (penkiasdešimt eurų);</w:t>
            </w:r>
          </w:p>
          <w:p w14:paraId="5651B4BD" w14:textId="77777777" w:rsidR="007262FD" w:rsidRPr="000B3376" w:rsidRDefault="007262FD" w:rsidP="00D96FA5">
            <w:pPr>
              <w:jc w:val="both"/>
              <w:rPr>
                <w:rFonts w:ascii="Verdana" w:eastAsia="Calibri" w:hAnsi="Verdana"/>
                <w:b/>
                <w:bCs/>
                <w:color w:val="auto"/>
              </w:rPr>
            </w:pPr>
            <w:r w:rsidRPr="000B3376">
              <w:rPr>
                <w:rFonts w:ascii="Verdana" w:eastAsia="Calibri" w:hAnsi="Verdana"/>
                <w:color w:val="auto"/>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F87BC"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3 dalis</w:t>
            </w:r>
          </w:p>
          <w:p w14:paraId="7856FF4D" w14:textId="77777777" w:rsidR="007262FD" w:rsidRPr="000B3376" w:rsidRDefault="007262FD" w:rsidP="00D96FA5">
            <w:pPr>
              <w:jc w:val="both"/>
              <w:rPr>
                <w:rFonts w:ascii="Verdana" w:eastAsia="Calibri" w:hAnsi="Verdana"/>
                <w:color w:val="auto"/>
                <w:lang w:eastAsia="lt-LT"/>
              </w:rPr>
            </w:pPr>
          </w:p>
          <w:p w14:paraId="3C8D1C2B" w14:textId="77777777" w:rsidR="007262FD" w:rsidRPr="000B3376" w:rsidRDefault="007262FD" w:rsidP="00D96FA5">
            <w:pPr>
              <w:jc w:val="both"/>
              <w:rPr>
                <w:rFonts w:ascii="Verdana" w:eastAsia="Yu Mincho" w:hAnsi="Verdana"/>
                <w:color w:val="auto"/>
                <w:lang w:eastAsia="lt-LT"/>
              </w:rPr>
            </w:pPr>
            <w:r w:rsidRPr="000B3376">
              <w:rPr>
                <w:rFonts w:ascii="Verdana" w:eastAsia="Calibri" w:hAnsi="Verdana"/>
                <w:color w:val="auto"/>
                <w:lang w:eastAsia="lt-LT"/>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E6661"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Pateikiama su pasiūlymu EBVPD.</w:t>
            </w:r>
          </w:p>
          <w:p w14:paraId="682A5906" w14:textId="77777777" w:rsidR="007262FD" w:rsidRPr="000B3376" w:rsidRDefault="007262FD" w:rsidP="00D96FA5">
            <w:pPr>
              <w:tabs>
                <w:tab w:val="left" w:pos="331"/>
              </w:tabs>
              <w:jc w:val="both"/>
              <w:rPr>
                <w:rFonts w:ascii="Verdana" w:eastAsia="Calibri" w:hAnsi="Verdana"/>
                <w:color w:val="auto"/>
                <w:lang w:eastAsia="lt-LT"/>
              </w:rPr>
            </w:pPr>
          </w:p>
          <w:p w14:paraId="3BA62774"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1) Dėl įsipareigojimų, susijusių su mokesčių mokėjimu, įvykdymo iš Lietuvoje įsteigtų subjektų prašoma:</w:t>
            </w:r>
          </w:p>
          <w:p w14:paraId="704452AC" w14:textId="77777777" w:rsidR="007262FD" w:rsidRPr="000B3376" w:rsidRDefault="007262FD" w:rsidP="00D96FA5">
            <w:pPr>
              <w:tabs>
                <w:tab w:val="left" w:pos="331"/>
              </w:tabs>
              <w:jc w:val="both"/>
              <w:rPr>
                <w:rFonts w:ascii="Verdana" w:eastAsia="Calibri" w:hAnsi="Verdana"/>
                <w:color w:val="auto"/>
                <w:lang w:eastAsia="lt-LT"/>
              </w:rPr>
            </w:pPr>
          </w:p>
          <w:p w14:paraId="08247FE8"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 išrašo iš teismo sprendimo (jei toks yra) arba </w:t>
            </w:r>
          </w:p>
          <w:p w14:paraId="7B4B9EA6"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Valstybinės mokesčių inspekcijos prie Lietuvos Respublikos finansų ministerijos išduoto dokumento, arba</w:t>
            </w:r>
          </w:p>
          <w:p w14:paraId="1F124F6D"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1C7DCBA9"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Iš ne Lietuvoje įsteigtų subjektų reikalaujama:</w:t>
            </w:r>
          </w:p>
          <w:p w14:paraId="20FADBAD"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atitinkamos užsienio šalies institucijos dokumento .</w:t>
            </w:r>
          </w:p>
          <w:p w14:paraId="52CA480D" w14:textId="77777777" w:rsidR="007262FD" w:rsidRPr="000B3376" w:rsidRDefault="007262FD" w:rsidP="00D96FA5">
            <w:pPr>
              <w:tabs>
                <w:tab w:val="left" w:pos="331"/>
              </w:tabs>
              <w:jc w:val="both"/>
              <w:rPr>
                <w:rFonts w:ascii="Verdana" w:eastAsia="Calibri" w:hAnsi="Verdana"/>
                <w:color w:val="auto"/>
                <w:lang w:eastAsia="lt-LT"/>
              </w:rPr>
            </w:pPr>
          </w:p>
          <w:p w14:paraId="353AEA26"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Nurodyti dokumentai turi būti  išduoti ne anksčiau kaip 120 dienų iki tos </w:t>
            </w:r>
            <w:r w:rsidRPr="000B3376">
              <w:rPr>
                <w:rFonts w:ascii="Verdana" w:eastAsia="Calibri" w:hAnsi="Verdana"/>
                <w:color w:val="auto"/>
                <w:lang w:eastAsia="lt-LT"/>
              </w:rPr>
              <w:lastRenderedPageBreak/>
              <w:t xml:space="preserve">dienos, kai tiekėjas perkančiosios organizacijos prašymu turės pateikti pašalinimo pagrindų nebuvimą patvirtinančius dokumentus. </w:t>
            </w:r>
          </w:p>
          <w:p w14:paraId="30357BF6" w14:textId="77777777" w:rsidR="007262FD" w:rsidRPr="000B3376" w:rsidRDefault="007262FD" w:rsidP="00D96FA5">
            <w:pPr>
              <w:tabs>
                <w:tab w:val="left" w:pos="331"/>
              </w:tabs>
              <w:jc w:val="both"/>
              <w:rPr>
                <w:rFonts w:ascii="Verdana" w:eastAsia="Calibri" w:hAnsi="Verdana"/>
                <w:color w:val="auto"/>
                <w:lang w:eastAsia="lt-LT"/>
              </w:rPr>
            </w:pPr>
          </w:p>
          <w:p w14:paraId="0EE16323"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A4F63A" w14:textId="77777777" w:rsidR="007262FD" w:rsidRPr="000B3376" w:rsidRDefault="007262FD" w:rsidP="00D96FA5">
            <w:pPr>
              <w:tabs>
                <w:tab w:val="left" w:pos="331"/>
              </w:tabs>
              <w:jc w:val="both"/>
              <w:rPr>
                <w:rFonts w:ascii="Verdana" w:eastAsia="Calibri" w:hAnsi="Verdana"/>
                <w:color w:val="auto"/>
                <w:lang w:eastAsia="lt-LT"/>
              </w:rPr>
            </w:pPr>
          </w:p>
          <w:p w14:paraId="0E86F7F9"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2) Dėl įsipareigojimų, susijusių su socialinio draudimo įmokų mokėjimu, įvykdymo iš Lietuvoje įsteigtų subjektų prašoma:</w:t>
            </w:r>
          </w:p>
          <w:p w14:paraId="6AE3CA52"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0B3376">
                <w:rPr>
                  <w:rFonts w:ascii="Verdana" w:eastAsia="Calibri" w:hAnsi="Verdana"/>
                  <w:color w:val="0000FF"/>
                  <w:u w:val="single"/>
                  <w:lang w:eastAsia="lt-LT"/>
                </w:rPr>
                <w:t>http://draudejai.sodra.lt/draudeju_viesi_duomenys/.</w:t>
              </w:r>
            </w:hyperlink>
          </w:p>
          <w:p w14:paraId="3FD594D7" w14:textId="77777777" w:rsidR="007262FD" w:rsidRPr="000B3376" w:rsidRDefault="007262FD" w:rsidP="00D96FA5">
            <w:pPr>
              <w:tabs>
                <w:tab w:val="left" w:pos="331"/>
              </w:tabs>
              <w:jc w:val="both"/>
              <w:rPr>
                <w:rFonts w:ascii="Verdana" w:eastAsia="Calibri" w:hAnsi="Verdana"/>
                <w:color w:val="auto"/>
                <w:lang w:eastAsia="lt-LT"/>
              </w:rPr>
            </w:pPr>
          </w:p>
          <w:p w14:paraId="7FBBC90E"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Jeigu dėl Valstybinio socialinio draudimo fondo valdybos (toliau – „Sodra“) informacinės sistemos techninių trikdžių Perkančioji organizacija neturės galimybės </w:t>
            </w:r>
            <w:r w:rsidRPr="000B3376">
              <w:rPr>
                <w:rFonts w:ascii="Verdana" w:eastAsia="Calibri" w:hAnsi="Verdana"/>
                <w:color w:val="auto"/>
                <w:lang w:eastAsia="lt-LT"/>
              </w:rPr>
              <w:lastRenderedPageBreak/>
              <w:t>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1D0CD4"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820CD7"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Iš ne Lietuvoje įsteigtų subjektų reikalaujama:</w:t>
            </w:r>
          </w:p>
          <w:p w14:paraId="0B335632"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atitinkamos užsienio šalies kompetentingos institucijos dokumento .</w:t>
            </w:r>
          </w:p>
          <w:p w14:paraId="4B7E7795" w14:textId="77777777" w:rsidR="007262FD" w:rsidRPr="000B3376" w:rsidRDefault="007262FD" w:rsidP="00D96FA5">
            <w:pPr>
              <w:tabs>
                <w:tab w:val="left" w:pos="331"/>
              </w:tabs>
              <w:jc w:val="both"/>
              <w:rPr>
                <w:rFonts w:ascii="Verdana" w:eastAsia="Calibri" w:hAnsi="Verdana"/>
                <w:color w:val="auto"/>
                <w:lang w:eastAsia="lt-LT"/>
              </w:rPr>
            </w:pPr>
          </w:p>
          <w:p w14:paraId="4DBE6A8A"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w:t>
            </w:r>
            <w:r w:rsidRPr="000B3376">
              <w:rPr>
                <w:rFonts w:ascii="Verdana" w:eastAsia="Calibri" w:hAnsi="Verdana"/>
                <w:color w:val="auto"/>
                <w:lang w:eastAsia="lt-LT"/>
              </w:rPr>
              <w:lastRenderedPageBreak/>
              <w:t xml:space="preserve">patvirtinančius dokumentus. </w:t>
            </w:r>
          </w:p>
          <w:p w14:paraId="1D0A210D" w14:textId="77777777" w:rsidR="007262FD" w:rsidRPr="000B3376" w:rsidRDefault="007262FD" w:rsidP="00D96FA5">
            <w:pPr>
              <w:tabs>
                <w:tab w:val="left" w:pos="331"/>
              </w:tabs>
              <w:jc w:val="both"/>
              <w:rPr>
                <w:rFonts w:ascii="Verdana" w:eastAsia="Calibri" w:hAnsi="Verdana"/>
                <w:color w:val="auto"/>
                <w:lang w:eastAsia="lt-LT"/>
              </w:rPr>
            </w:pPr>
          </w:p>
          <w:p w14:paraId="28A2BF4C"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6919CB5" w14:textId="77777777" w:rsidR="007262FD" w:rsidRPr="000B3376" w:rsidRDefault="007262FD" w:rsidP="00D96FA5">
            <w:pPr>
              <w:tabs>
                <w:tab w:val="left" w:pos="331"/>
              </w:tabs>
              <w:jc w:val="both"/>
              <w:rPr>
                <w:rFonts w:ascii="Verdana" w:eastAsia="Calibri" w:hAnsi="Verdana"/>
                <w:color w:val="auto"/>
                <w:lang w:eastAsia="lt-LT"/>
              </w:rPr>
            </w:pPr>
          </w:p>
          <w:p w14:paraId="1B3573EB"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PASTABA</w:t>
            </w:r>
          </w:p>
          <w:p w14:paraId="6CACBFA2" w14:textId="77777777" w:rsidR="007262FD" w:rsidRPr="000B3376" w:rsidRDefault="007262FD" w:rsidP="00D96FA5">
            <w:pPr>
              <w:tabs>
                <w:tab w:val="left" w:pos="331"/>
              </w:tabs>
              <w:jc w:val="both"/>
              <w:rPr>
                <w:rFonts w:ascii="Verdana" w:eastAsia="Calibri" w:hAnsi="Verdana"/>
                <w:color w:val="auto"/>
                <w:lang w:eastAsia="lt-LT"/>
              </w:rPr>
            </w:pPr>
            <w:r w:rsidRPr="000B3376">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7"/>
      <w:tr w:rsidR="007262FD" w:rsidRPr="000B3376" w14:paraId="6CEBD59F"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C8149" w14:textId="77777777" w:rsidR="007262FD" w:rsidRPr="000B3376" w:rsidRDefault="007262FD" w:rsidP="00D96FA5">
            <w:pPr>
              <w:numPr>
                <w:ilvl w:val="0"/>
                <w:numId w:val="12"/>
              </w:numPr>
              <w:tabs>
                <w:tab w:val="num" w:pos="8163"/>
              </w:tabs>
              <w:ind w:left="8299"/>
              <w:jc w:val="center"/>
              <w:rPr>
                <w:rFonts w:ascii="Verdana" w:eastAsia="Calibri" w:hAnsi="Verdana"/>
                <w:color w:val="auto"/>
                <w:lang w:eastAsia="lt-LT"/>
              </w:rPr>
            </w:pPr>
          </w:p>
          <w:p w14:paraId="0138A1E5"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3.4.3.</w:t>
            </w:r>
          </w:p>
          <w:p w14:paraId="74A76F88" w14:textId="77777777" w:rsidR="007262FD" w:rsidRPr="000B3376" w:rsidRDefault="007262FD" w:rsidP="00D96FA5">
            <w:pPr>
              <w:jc w:val="cente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AE17"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8D22"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1 punktas</w:t>
            </w:r>
          </w:p>
          <w:p w14:paraId="424836F4" w14:textId="77777777" w:rsidR="007262FD" w:rsidRPr="000B3376" w:rsidRDefault="007262FD" w:rsidP="00D96FA5">
            <w:pPr>
              <w:jc w:val="both"/>
              <w:rPr>
                <w:rFonts w:ascii="Verdana" w:eastAsia="Yu Mincho" w:hAnsi="Verdana"/>
                <w:color w:val="auto"/>
                <w:lang w:eastAsia="lt-LT"/>
              </w:rPr>
            </w:pPr>
          </w:p>
          <w:p w14:paraId="6771142B"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942D"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6E848B64" w14:textId="77777777" w:rsidR="007262FD" w:rsidRPr="000B3376" w:rsidRDefault="007262FD" w:rsidP="00D96FA5">
            <w:pPr>
              <w:jc w:val="both"/>
              <w:rPr>
                <w:rFonts w:ascii="Verdana" w:eastAsia="Calibri" w:hAnsi="Verdana"/>
                <w:color w:val="auto"/>
              </w:rPr>
            </w:pPr>
          </w:p>
          <w:p w14:paraId="6DE45DB5" w14:textId="77777777" w:rsidR="007262FD" w:rsidRPr="000B3376" w:rsidRDefault="007262FD" w:rsidP="00D96FA5">
            <w:pPr>
              <w:jc w:val="both"/>
              <w:rPr>
                <w:rFonts w:ascii="Verdana" w:eastAsia="Calibri" w:hAnsi="Verdana"/>
                <w:b/>
                <w:bCs/>
                <w:color w:val="auto"/>
              </w:rPr>
            </w:pPr>
          </w:p>
        </w:tc>
      </w:tr>
      <w:tr w:rsidR="007262FD" w:rsidRPr="000B3376" w14:paraId="267A44E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F321E" w14:textId="77777777" w:rsidR="007262FD" w:rsidRPr="000B3376" w:rsidRDefault="007262FD" w:rsidP="00D96FA5">
            <w:pPr>
              <w:tabs>
                <w:tab w:val="left" w:pos="885"/>
              </w:tabs>
              <w:jc w:val="center"/>
              <w:rPr>
                <w:rFonts w:ascii="Verdana" w:eastAsia="Calibri" w:hAnsi="Verdana"/>
                <w:color w:val="auto"/>
                <w:lang w:eastAsia="lt-LT"/>
              </w:rPr>
            </w:pPr>
            <w:r w:rsidRPr="000B3376">
              <w:rPr>
                <w:rFonts w:ascii="Verdana" w:eastAsia="Calibri" w:hAnsi="Verdana"/>
                <w:color w:val="auto"/>
                <w:lang w:eastAsia="lt-LT"/>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7E63"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 xml:space="preserve">Tiekėjas pirkimo metu pateko į interesų konflikto situaciją, kaip apibrėžta VPĮ 21 straipsnyje, ir atitinkamos padėties negalima ištaisyti. </w:t>
            </w:r>
          </w:p>
          <w:p w14:paraId="5E17A5D5"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BE9C"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2 punktas</w:t>
            </w:r>
          </w:p>
          <w:p w14:paraId="113A4589" w14:textId="77777777" w:rsidR="007262FD" w:rsidRPr="000B3376" w:rsidRDefault="007262FD" w:rsidP="00D96FA5">
            <w:pPr>
              <w:jc w:val="both"/>
              <w:rPr>
                <w:rFonts w:ascii="Verdana" w:eastAsia="Yu Mincho" w:hAnsi="Verdana"/>
                <w:color w:val="auto"/>
                <w:lang w:eastAsia="lt-LT"/>
              </w:rPr>
            </w:pPr>
          </w:p>
          <w:p w14:paraId="038A4A9A"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A167"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5BA8D3BE" w14:textId="77777777" w:rsidR="007262FD" w:rsidRPr="000B3376" w:rsidRDefault="007262FD" w:rsidP="00D96FA5">
            <w:pPr>
              <w:jc w:val="both"/>
              <w:rPr>
                <w:rFonts w:ascii="Verdana" w:eastAsia="Calibri" w:hAnsi="Verdana"/>
                <w:color w:val="auto"/>
              </w:rPr>
            </w:pPr>
          </w:p>
          <w:p w14:paraId="76D00C71" w14:textId="77777777" w:rsidR="007262FD" w:rsidRPr="000B3376" w:rsidRDefault="007262FD" w:rsidP="00D96FA5">
            <w:pPr>
              <w:jc w:val="both"/>
              <w:rPr>
                <w:rFonts w:ascii="Verdana" w:eastAsia="Calibri" w:hAnsi="Verdana"/>
                <w:b/>
                <w:bCs/>
                <w:color w:val="auto"/>
              </w:rPr>
            </w:pPr>
          </w:p>
        </w:tc>
      </w:tr>
      <w:tr w:rsidR="007262FD" w:rsidRPr="000B3376" w14:paraId="2A16875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1796E"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228C36F2"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3.4.5.</w:t>
            </w:r>
          </w:p>
          <w:p w14:paraId="7824AE6A"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03CE"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D3DE"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3 punktas</w:t>
            </w:r>
          </w:p>
          <w:p w14:paraId="6296EA47" w14:textId="77777777" w:rsidR="007262FD" w:rsidRPr="000B3376" w:rsidRDefault="007262FD" w:rsidP="00D96FA5">
            <w:pPr>
              <w:jc w:val="both"/>
              <w:rPr>
                <w:rFonts w:ascii="Verdana" w:eastAsia="Yu Mincho" w:hAnsi="Verdana"/>
                <w:color w:val="auto"/>
                <w:lang w:eastAsia="lt-LT"/>
              </w:rPr>
            </w:pPr>
          </w:p>
          <w:p w14:paraId="52A67EBB"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C13 punktas</w:t>
            </w:r>
            <w:r w:rsidRPr="000B3376">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BD13"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5F5A6661" w14:textId="77777777" w:rsidR="007262FD" w:rsidRPr="000B3376" w:rsidRDefault="007262FD" w:rsidP="00D96FA5">
            <w:pPr>
              <w:jc w:val="both"/>
              <w:rPr>
                <w:rFonts w:ascii="Verdana" w:eastAsia="Calibri" w:hAnsi="Verdana"/>
                <w:b/>
                <w:bCs/>
                <w:color w:val="auto"/>
              </w:rPr>
            </w:pPr>
          </w:p>
        </w:tc>
      </w:tr>
      <w:tr w:rsidR="007262FD" w:rsidRPr="000B3376" w14:paraId="256DCA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9787"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248BF31B" w14:textId="77777777" w:rsidR="007262FD" w:rsidRPr="000B3376" w:rsidRDefault="007262FD" w:rsidP="00D96FA5">
            <w:pPr>
              <w:jc w:val="center"/>
              <w:rPr>
                <w:rFonts w:ascii="Verdana" w:eastAsia="Times New Roman" w:hAnsi="Verdana"/>
                <w:color w:val="auto"/>
                <w:lang w:eastAsia="lt-LT"/>
              </w:rPr>
            </w:pPr>
          </w:p>
          <w:p w14:paraId="27FA1D37"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3.4.6.</w:t>
            </w:r>
          </w:p>
          <w:p w14:paraId="413F889E"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8F3BC"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4112"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C3E36"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Šiuo pagrindu tiekėjas taip pat pašalinamas iš pirkimo procedūros, kai, vadovaujantis </w:t>
            </w:r>
            <w:r w:rsidRPr="000B3376">
              <w:rPr>
                <w:rFonts w:ascii="Verdana" w:eastAsia="Calibri" w:hAnsi="Verdana"/>
                <w:color w:val="auto"/>
                <w:lang w:eastAsia="lt-LT"/>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B5C08"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4 dalies 4 punktas</w:t>
            </w:r>
          </w:p>
          <w:p w14:paraId="47168482" w14:textId="77777777" w:rsidR="007262FD" w:rsidRPr="000B3376" w:rsidRDefault="007262FD" w:rsidP="00D96FA5">
            <w:pPr>
              <w:jc w:val="both"/>
              <w:rPr>
                <w:rFonts w:ascii="Verdana" w:eastAsia="Yu Mincho" w:hAnsi="Verdana"/>
                <w:color w:val="auto"/>
                <w:lang w:eastAsia="lt-LT"/>
              </w:rPr>
            </w:pPr>
          </w:p>
          <w:p w14:paraId="45E654C1"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C15 punktas</w:t>
            </w:r>
            <w:r w:rsidRPr="000B3376">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4EAD"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472CFF2A" w14:textId="77777777" w:rsidR="007262FD" w:rsidRPr="000B3376" w:rsidRDefault="007262FD" w:rsidP="00D96FA5">
            <w:pPr>
              <w:jc w:val="both"/>
              <w:rPr>
                <w:rFonts w:ascii="Verdana" w:eastAsia="Calibri" w:hAnsi="Verdana"/>
                <w:color w:val="auto"/>
              </w:rPr>
            </w:pPr>
          </w:p>
          <w:p w14:paraId="2445D091" w14:textId="77777777" w:rsidR="007262FD" w:rsidRPr="000B3376" w:rsidRDefault="007262FD" w:rsidP="00D96FA5">
            <w:pPr>
              <w:jc w:val="both"/>
              <w:rPr>
                <w:rFonts w:ascii="Verdana" w:eastAsia="Calibri" w:hAnsi="Verdana"/>
                <w:color w:val="auto"/>
              </w:rPr>
            </w:pPr>
          </w:p>
          <w:p w14:paraId="255F0A24"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b/>
                <w:bCs/>
                <w:color w:val="auto"/>
                <w:lang w:eastAsia="lt-LT"/>
              </w:rPr>
              <w:t xml:space="preserve">Priimant sprendimus dėl tiekėjo pašalinimo iš pirkimo procedūros šiame punkte nurodytu pašalinimo pagrindu, be kita ko, gali būti atsižvelgiama į pagal VPĮ 52 straipsnį skelbiamą informaciją: </w:t>
            </w:r>
          </w:p>
          <w:p w14:paraId="4A14DB26" w14:textId="77777777" w:rsidR="007262FD" w:rsidRPr="000B3376" w:rsidRDefault="007262FD" w:rsidP="00D96FA5">
            <w:pPr>
              <w:jc w:val="both"/>
              <w:rPr>
                <w:rFonts w:ascii="Verdana" w:eastAsia="Calibri" w:hAnsi="Verdana"/>
                <w:b/>
                <w:bCs/>
                <w:color w:val="auto"/>
                <w:lang w:eastAsia="lt-LT"/>
              </w:rPr>
            </w:pPr>
          </w:p>
          <w:p w14:paraId="02E7404D" w14:textId="77777777" w:rsidR="007262FD" w:rsidRPr="000B3376" w:rsidRDefault="007262FD" w:rsidP="00D96FA5">
            <w:pPr>
              <w:jc w:val="both"/>
              <w:rPr>
                <w:rFonts w:ascii="Verdana" w:hAnsi="Verdana"/>
              </w:rPr>
            </w:pPr>
            <w:hyperlink r:id="rId16" w:history="1">
              <w:r w:rsidRPr="000B3376">
                <w:rPr>
                  <w:rFonts w:ascii="Verdana" w:hAnsi="Verdana"/>
                  <w:color w:val="0000FF"/>
                  <w:u w:val="single"/>
                </w:rPr>
                <w:t>https://vpt.lrv.lt/lt/nuorodos/kiti-duomenys/powerbi/melaginga-informacija-pateikusiu-tiekeju-sarasas-3/</w:t>
              </w:r>
            </w:hyperlink>
            <w:r w:rsidRPr="000B3376">
              <w:rPr>
                <w:rFonts w:ascii="Verdana" w:hAnsi="Verdana"/>
              </w:rPr>
              <w:t xml:space="preserve"> </w:t>
            </w:r>
          </w:p>
          <w:p w14:paraId="7C9A83F7" w14:textId="77777777" w:rsidR="00566FBB" w:rsidRPr="000B3376" w:rsidRDefault="00566FBB" w:rsidP="00D96FA5">
            <w:pPr>
              <w:jc w:val="both"/>
              <w:rPr>
                <w:rFonts w:ascii="Verdana" w:hAnsi="Verdana"/>
              </w:rPr>
            </w:pPr>
          </w:p>
          <w:p w14:paraId="4EC58B33" w14:textId="77777777" w:rsidR="00566FBB" w:rsidRPr="000B3376" w:rsidRDefault="00566FBB" w:rsidP="00D96FA5">
            <w:pPr>
              <w:pStyle w:val="Betarp"/>
              <w:jc w:val="both"/>
              <w:rPr>
                <w:rStyle w:val="Hipersaitas"/>
                <w:rFonts w:ascii="Verdana" w:eastAsiaTheme="majorEastAsia" w:hAnsi="Verdana"/>
                <w:color w:val="auto"/>
              </w:rPr>
            </w:pPr>
          </w:p>
          <w:p w14:paraId="1D281301" w14:textId="77777777" w:rsidR="00566FBB" w:rsidRPr="000B3376" w:rsidRDefault="00566FBB" w:rsidP="00D96FA5">
            <w:pPr>
              <w:pStyle w:val="Betarp"/>
              <w:jc w:val="both"/>
              <w:rPr>
                <w:rFonts w:ascii="Verdana" w:eastAsia="Calibri" w:hAnsi="Verdana"/>
                <w:b/>
                <w:bCs/>
                <w:color w:val="auto"/>
              </w:rPr>
            </w:pPr>
          </w:p>
        </w:tc>
      </w:tr>
      <w:tr w:rsidR="007262FD" w:rsidRPr="000B3376" w14:paraId="3001AA1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A1895"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1E5DB425"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3.4.7.</w:t>
            </w:r>
          </w:p>
          <w:p w14:paraId="0BD4A2C6"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30EF"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34B11"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5 punktas</w:t>
            </w:r>
          </w:p>
          <w:p w14:paraId="5BC3A9F5" w14:textId="77777777" w:rsidR="007262FD" w:rsidRPr="000B3376" w:rsidRDefault="007262FD" w:rsidP="00D96FA5">
            <w:pPr>
              <w:jc w:val="both"/>
              <w:rPr>
                <w:rFonts w:ascii="Verdana" w:eastAsia="Yu Mincho" w:hAnsi="Verdana"/>
                <w:color w:val="auto"/>
                <w:lang w:eastAsia="lt-LT"/>
              </w:rPr>
            </w:pPr>
          </w:p>
          <w:p w14:paraId="7C5C1396"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w:t>
            </w:r>
            <w:r w:rsidRPr="000B3376">
              <w:rPr>
                <w:rFonts w:ascii="Verdana" w:eastAsia="Calibri" w:hAnsi="Verdana"/>
                <w:color w:val="auto"/>
                <w:lang w:eastAsia="lt-LT"/>
              </w:rPr>
              <w:t xml:space="preserve"> III dalies C15 punktas</w:t>
            </w:r>
          </w:p>
          <w:p w14:paraId="73685DCC" w14:textId="77777777" w:rsidR="007262FD" w:rsidRPr="000B3376" w:rsidRDefault="007262FD" w:rsidP="00D96FA5">
            <w:pPr>
              <w:jc w:val="both"/>
              <w:rPr>
                <w:rFonts w:ascii="Verdana" w:eastAsia="Yu Mincho" w:hAnsi="Verdana"/>
                <w:color w:val="auto"/>
              </w:rPr>
            </w:pPr>
          </w:p>
          <w:p w14:paraId="05E34224" w14:textId="77777777" w:rsidR="007262FD" w:rsidRPr="000B3376" w:rsidRDefault="007262FD" w:rsidP="00D96FA5">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D0942"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4409334B" w14:textId="77777777" w:rsidR="007262FD" w:rsidRPr="000B3376" w:rsidRDefault="007262FD" w:rsidP="00D96FA5">
            <w:pPr>
              <w:jc w:val="both"/>
              <w:rPr>
                <w:rFonts w:ascii="Verdana" w:eastAsia="Calibri" w:hAnsi="Verdana"/>
                <w:b/>
                <w:bCs/>
                <w:color w:val="auto"/>
              </w:rPr>
            </w:pPr>
          </w:p>
        </w:tc>
      </w:tr>
      <w:tr w:rsidR="007262FD" w:rsidRPr="000B3376" w14:paraId="23A42CD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6EF9" w14:textId="77777777" w:rsidR="007262FD" w:rsidRPr="000B3376" w:rsidRDefault="007262FD" w:rsidP="00D96FA5">
            <w:pPr>
              <w:numPr>
                <w:ilvl w:val="0"/>
                <w:numId w:val="12"/>
              </w:numPr>
              <w:tabs>
                <w:tab w:val="num" w:pos="8163"/>
              </w:tabs>
              <w:ind w:left="8299"/>
              <w:jc w:val="center"/>
              <w:rPr>
                <w:rFonts w:ascii="Verdana" w:eastAsia="Calibri" w:hAnsi="Verdana"/>
                <w:b/>
                <w:bCs/>
                <w:color w:val="auto"/>
                <w:lang w:eastAsia="lt-LT"/>
              </w:rPr>
            </w:pPr>
          </w:p>
          <w:p w14:paraId="053C18A8" w14:textId="77777777" w:rsidR="007262FD" w:rsidRPr="000B3376" w:rsidRDefault="007262FD" w:rsidP="00D96FA5">
            <w:pPr>
              <w:rPr>
                <w:rFonts w:ascii="Verdana" w:eastAsia="Times New Roman" w:hAnsi="Verdana"/>
                <w:b/>
                <w:bCs/>
                <w:color w:val="auto"/>
                <w:lang w:eastAsia="lt-LT"/>
              </w:rPr>
            </w:pPr>
          </w:p>
          <w:p w14:paraId="6D8AA278"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3.4.8.</w:t>
            </w:r>
          </w:p>
          <w:p w14:paraId="7A87D3B2"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1487A" w14:textId="77777777" w:rsidR="007262FD" w:rsidRPr="000B3376" w:rsidRDefault="007262FD" w:rsidP="00D96FA5">
            <w:pPr>
              <w:jc w:val="both"/>
              <w:rPr>
                <w:rFonts w:ascii="Verdana" w:eastAsia="Times New Roman" w:hAnsi="Verdana"/>
                <w:color w:val="auto"/>
                <w:lang w:eastAsia="lt-LT"/>
              </w:rPr>
            </w:pPr>
            <w:r w:rsidRPr="000B3376">
              <w:rPr>
                <w:rFonts w:ascii="Verdana" w:eastAsia="Times New Roman" w:hAnsi="Verdana"/>
                <w:color w:val="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0B3376">
              <w:rPr>
                <w:rFonts w:ascii="Verdana" w:eastAsia="Times New Roman" w:hAnsi="Verdana"/>
                <w:color w:val="auto"/>
                <w:lang w:eastAsia="lt-LT"/>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D6510E" w14:textId="77777777" w:rsidR="007262FD" w:rsidRPr="000B3376" w:rsidRDefault="007262FD" w:rsidP="00D96FA5">
            <w:pPr>
              <w:jc w:val="both"/>
              <w:rPr>
                <w:rFonts w:ascii="Verdana" w:eastAsia="Times New Roman" w:hAnsi="Verdana"/>
                <w:color w:val="auto"/>
                <w:lang w:eastAsia="lt-LT"/>
              </w:rPr>
            </w:pPr>
            <w:r w:rsidRPr="000B3376">
              <w:rPr>
                <w:rFonts w:ascii="Verdana" w:eastAsia="Times New Roman" w:hAnsi="Verdana"/>
                <w:color w:val="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04CAB"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4 dalies 6 punktas</w:t>
            </w:r>
          </w:p>
          <w:p w14:paraId="47BA1A02" w14:textId="77777777" w:rsidR="007262FD" w:rsidRPr="000B3376" w:rsidRDefault="007262FD" w:rsidP="00D96FA5">
            <w:pPr>
              <w:jc w:val="both"/>
              <w:rPr>
                <w:rFonts w:ascii="Verdana" w:eastAsia="Yu Mincho" w:hAnsi="Verdana"/>
                <w:color w:val="auto"/>
                <w:lang w:eastAsia="lt-LT"/>
              </w:rPr>
            </w:pPr>
          </w:p>
          <w:p w14:paraId="4984890E"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t>EBVPD</w:t>
            </w:r>
            <w:r w:rsidRPr="000B3376">
              <w:rPr>
                <w:rFonts w:ascii="Verdana" w:eastAsia="Calibri" w:hAnsi="Verdana"/>
                <w:color w:val="auto"/>
                <w:lang w:eastAsia="lt-LT"/>
              </w:rPr>
              <w:t xml:space="preserve"> III dalies C14 punktas</w:t>
            </w:r>
          </w:p>
          <w:p w14:paraId="7C8ABF1D" w14:textId="77777777" w:rsidR="007262FD" w:rsidRPr="000B3376" w:rsidRDefault="007262FD" w:rsidP="00D96FA5">
            <w:pPr>
              <w:jc w:val="both"/>
              <w:rPr>
                <w:rFonts w:ascii="Verdana" w:eastAsia="Yu Mincho" w:hAnsi="Verdana"/>
                <w:color w:val="auto"/>
              </w:rPr>
            </w:pPr>
          </w:p>
          <w:p w14:paraId="71D2C45A" w14:textId="77777777" w:rsidR="007262FD" w:rsidRPr="000B3376" w:rsidRDefault="007262FD" w:rsidP="00D96FA5">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3A49C"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158ECE84" w14:textId="77777777" w:rsidR="007262FD" w:rsidRPr="000B3376" w:rsidRDefault="007262FD" w:rsidP="00D96FA5">
            <w:pPr>
              <w:jc w:val="both"/>
              <w:rPr>
                <w:rFonts w:ascii="Verdana" w:eastAsia="Calibri" w:hAnsi="Verdana"/>
                <w:color w:val="auto"/>
              </w:rPr>
            </w:pPr>
          </w:p>
          <w:p w14:paraId="22954944"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b/>
                <w:bCs/>
                <w:color w:val="auto"/>
                <w:lang w:eastAsia="lt-LT"/>
              </w:rPr>
              <w:t xml:space="preserve">Priimant sprendimus dėl tiekėjo pašalinimo iš pirkimo procedūros šiame punkte nurodytu pašalinimo pagrindu, gali būti atsižvelgiama į pagal VPĮ 91 straipsnį skelbiamą informaciją: </w:t>
            </w:r>
          </w:p>
          <w:p w14:paraId="542868BA" w14:textId="77777777" w:rsidR="007262FD" w:rsidRPr="000B3376" w:rsidRDefault="007262FD" w:rsidP="00D96FA5">
            <w:pPr>
              <w:jc w:val="both"/>
              <w:rPr>
                <w:rFonts w:ascii="Verdana" w:eastAsia="Calibri" w:hAnsi="Verdana"/>
                <w:color w:val="auto"/>
                <w:lang w:eastAsia="lt-LT"/>
              </w:rPr>
            </w:pPr>
          </w:p>
          <w:p w14:paraId="7C9EA309" w14:textId="77777777" w:rsidR="007262FD" w:rsidRPr="000B3376" w:rsidRDefault="007262FD" w:rsidP="00D96FA5">
            <w:pPr>
              <w:jc w:val="both"/>
              <w:rPr>
                <w:rFonts w:ascii="Verdana" w:eastAsia="Calibri" w:hAnsi="Verdana"/>
                <w:color w:val="0000FF"/>
                <w:u w:val="single"/>
                <w:lang w:eastAsia="lt-LT"/>
              </w:rPr>
            </w:pPr>
          </w:p>
          <w:p w14:paraId="38C8F56D" w14:textId="77777777" w:rsidR="00566FBB" w:rsidRPr="000B3376" w:rsidRDefault="00566FBB" w:rsidP="00D96FA5">
            <w:pPr>
              <w:pBdr>
                <w:top w:val="nil"/>
                <w:left w:val="nil"/>
                <w:bottom w:val="nil"/>
                <w:right w:val="nil"/>
                <w:between w:val="nil"/>
                <w:bar w:val="nil"/>
              </w:pBdr>
              <w:jc w:val="both"/>
              <w:rPr>
                <w:rFonts w:ascii="Verdana" w:eastAsia="Calibri" w:hAnsi="Verdana"/>
                <w:color w:val="0000FF"/>
                <w:u w:val="single"/>
                <w:lang w:eastAsia="lt-LT"/>
              </w:rPr>
            </w:pPr>
          </w:p>
          <w:p w14:paraId="107C3995" w14:textId="77777777" w:rsidR="00566FBB" w:rsidRPr="000B3376" w:rsidRDefault="00566FBB" w:rsidP="00D96FA5">
            <w:pPr>
              <w:pBdr>
                <w:top w:val="nil"/>
                <w:left w:val="nil"/>
                <w:bottom w:val="nil"/>
                <w:right w:val="nil"/>
                <w:between w:val="nil"/>
                <w:bar w:val="nil"/>
              </w:pBdr>
              <w:jc w:val="both"/>
              <w:rPr>
                <w:rFonts w:ascii="Verdana" w:eastAsia="Calibri" w:hAnsi="Verdana"/>
                <w:color w:val="0000FF"/>
                <w:u w:val="single"/>
                <w:lang w:eastAsia="lt-LT"/>
              </w:rPr>
            </w:pPr>
            <w:r w:rsidRPr="000B3376">
              <w:rPr>
                <w:rFonts w:ascii="Verdana" w:eastAsia="Calibri" w:hAnsi="Verdana"/>
                <w:color w:val="0000FF"/>
                <w:u w:val="single"/>
                <w:lang w:eastAsia="lt-LT"/>
              </w:rPr>
              <w:lastRenderedPageBreak/>
              <w:fldChar w:fldCharType="begin"/>
            </w:r>
            <w:r w:rsidRPr="000B3376">
              <w:rPr>
                <w:rFonts w:ascii="Verdana" w:eastAsia="Calibri" w:hAnsi="Verdana"/>
                <w:color w:val="0000FF"/>
                <w:u w:val="single"/>
                <w:lang w:eastAsia="lt-LT"/>
              </w:rPr>
              <w:instrText xml:space="preserve"> HYPERLINK "https://vpt.lrv.lt/lt/pasalinimo-pagrindai-1/nepatikimu-tiekeju-sarasas-1/" </w:instrText>
            </w:r>
            <w:r w:rsidRPr="000B3376">
              <w:rPr>
                <w:rFonts w:ascii="Verdana" w:eastAsia="Calibri" w:hAnsi="Verdana"/>
                <w:color w:val="0000FF"/>
                <w:u w:val="single"/>
                <w:lang w:eastAsia="lt-LT"/>
              </w:rPr>
            </w:r>
            <w:r w:rsidRPr="000B3376">
              <w:rPr>
                <w:rFonts w:ascii="Verdana" w:eastAsia="Calibri" w:hAnsi="Verdana"/>
                <w:color w:val="0000FF"/>
                <w:u w:val="single"/>
                <w:lang w:eastAsia="lt-LT"/>
              </w:rPr>
              <w:fldChar w:fldCharType="separate"/>
            </w:r>
            <w:r w:rsidRPr="000B3376">
              <w:rPr>
                <w:rFonts w:ascii="Verdana" w:eastAsia="Calibri" w:hAnsi="Verdana"/>
                <w:color w:val="0000FF"/>
                <w:u w:val="single"/>
                <w:lang w:eastAsia="lt-LT"/>
              </w:rPr>
              <w:t>https://vpt.lrv.lt/lt/pasalinimo-pagrindai-1/nepatikimu-tiekeju-sarasas-1/</w:t>
            </w:r>
          </w:p>
          <w:p w14:paraId="08B9BA96" w14:textId="77777777" w:rsidR="00566FBB" w:rsidRPr="000B3376" w:rsidRDefault="00566FBB" w:rsidP="00D96FA5">
            <w:pPr>
              <w:pBdr>
                <w:top w:val="nil"/>
                <w:left w:val="nil"/>
                <w:bottom w:val="nil"/>
                <w:right w:val="nil"/>
                <w:between w:val="nil"/>
                <w:bar w:val="nil"/>
              </w:pBdr>
              <w:jc w:val="both"/>
              <w:rPr>
                <w:rFonts w:ascii="Verdana" w:eastAsia="Calibri" w:hAnsi="Verdana"/>
                <w:color w:val="0000FF"/>
                <w:u w:val="single"/>
                <w:lang w:eastAsia="lt-LT"/>
              </w:rPr>
            </w:pPr>
            <w:r w:rsidRPr="000B3376">
              <w:rPr>
                <w:rFonts w:ascii="Verdana" w:eastAsia="Calibri" w:hAnsi="Verdana"/>
                <w:color w:val="0000FF"/>
                <w:u w:val="single"/>
                <w:lang w:eastAsia="lt-LT"/>
              </w:rPr>
              <w:fldChar w:fldCharType="end"/>
            </w:r>
          </w:p>
          <w:p w14:paraId="6CE18B26" w14:textId="5837BB79" w:rsidR="007262FD" w:rsidRPr="000B3376" w:rsidRDefault="00566FBB" w:rsidP="00D96FA5">
            <w:pPr>
              <w:jc w:val="both"/>
              <w:rPr>
                <w:rFonts w:ascii="Verdana" w:eastAsia="Calibri" w:hAnsi="Verdana"/>
                <w:b/>
                <w:bCs/>
                <w:color w:val="auto"/>
                <w:lang w:eastAsia="lt-LT"/>
              </w:rPr>
            </w:pPr>
            <w:hyperlink r:id="rId17" w:history="1">
              <w:r w:rsidRPr="000B3376">
                <w:rPr>
                  <w:rFonts w:ascii="Verdana" w:eastAsia="Calibri" w:hAnsi="Verdana"/>
                  <w:color w:val="0000FF"/>
                  <w:u w:val="single"/>
                  <w:lang w:eastAsia="lt-LT"/>
                </w:rPr>
                <w:t>https://vpt.lrv.lt/lt/pasalinimo-pagrindai-1/nepatikimu-koncesininku-sarasas-1/nepatikimu-koncesininku-sarasas</w:t>
              </w:r>
            </w:hyperlink>
          </w:p>
        </w:tc>
      </w:tr>
      <w:tr w:rsidR="007262FD" w:rsidRPr="000B3376" w14:paraId="17E958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7F2B7" w14:textId="77777777" w:rsidR="007262FD" w:rsidRPr="000B3376" w:rsidRDefault="007262FD" w:rsidP="00D96FA5">
            <w:pPr>
              <w:ind w:left="8299"/>
              <w:rPr>
                <w:rFonts w:ascii="Verdana" w:eastAsia="Calibri" w:hAnsi="Verdana"/>
                <w:color w:val="auto"/>
                <w:lang w:eastAsia="lt-LT"/>
              </w:rPr>
            </w:pPr>
          </w:p>
          <w:p w14:paraId="05073771"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9F54"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Tiekėjas yra padaręs rimtą profesinį pažeidimą, dėl kurio perkančioji organizacija abejoja tiekėjo sąžiningumu, kai jis</w:t>
            </w:r>
            <w:bookmarkStart w:id="8" w:name="part_030e6c6c64ba4f96a23474e439d1b80c"/>
            <w:bookmarkEnd w:id="8"/>
            <w:r w:rsidRPr="000B3376">
              <w:rPr>
                <w:rFonts w:ascii="Verdana" w:eastAsia="Calibri" w:hAnsi="Verdana"/>
                <w:color w:val="auto"/>
                <w:lang w:eastAsia="lt-LT"/>
              </w:rPr>
              <w:t xml:space="preserve"> yra padaręs finansinės atskaitomybės ir audito teisės aktų pažeidimą ir nuo jo </w:t>
            </w:r>
            <w:r w:rsidRPr="000B3376">
              <w:rPr>
                <w:rFonts w:ascii="Verdana" w:eastAsia="Calibri" w:hAnsi="Verdana"/>
                <w:color w:val="auto"/>
                <w:lang w:eastAsia="lt-LT"/>
              </w:rPr>
              <w:lastRenderedPageBreak/>
              <w:t>padarymo dienos praėjo mažiau kaip vieni metai.</w:t>
            </w:r>
          </w:p>
          <w:p w14:paraId="2A7B129D" w14:textId="77777777" w:rsidR="007262FD" w:rsidRPr="000B3376" w:rsidRDefault="007262FD" w:rsidP="00D96FA5">
            <w:pPr>
              <w:rPr>
                <w:rFonts w:ascii="Verdana" w:eastAsia="Times New Roman" w:hAnsi="Verdana"/>
                <w:b/>
                <w:bCs/>
                <w:color w:val="auto"/>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D43F"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lastRenderedPageBreak/>
              <w:t>VPĮ 46 straipsnio 4 dalies 7 punkto a papunktis</w:t>
            </w:r>
          </w:p>
          <w:p w14:paraId="7F2C579A" w14:textId="77777777" w:rsidR="007262FD" w:rsidRPr="000B3376" w:rsidRDefault="007262FD" w:rsidP="00D96FA5">
            <w:pPr>
              <w:jc w:val="both"/>
              <w:rPr>
                <w:rFonts w:ascii="Verdana" w:eastAsia="Yu Mincho" w:hAnsi="Verdana"/>
                <w:color w:val="auto"/>
                <w:lang w:eastAsia="lt-LT"/>
              </w:rPr>
            </w:pPr>
          </w:p>
          <w:p w14:paraId="6329A7E1" w14:textId="77777777" w:rsidR="007262FD" w:rsidRPr="000B3376" w:rsidRDefault="007262FD" w:rsidP="00D96FA5">
            <w:pPr>
              <w:jc w:val="both"/>
              <w:rPr>
                <w:rFonts w:ascii="Verdana" w:eastAsia="Yu Mincho" w:hAnsi="Verdana"/>
                <w:color w:val="auto"/>
                <w:lang w:eastAsia="lt-LT"/>
              </w:rPr>
            </w:pPr>
            <w:r w:rsidRPr="000B3376">
              <w:rPr>
                <w:rFonts w:ascii="Verdana" w:eastAsia="Yu Mincho" w:hAnsi="Verdana"/>
                <w:color w:val="auto"/>
                <w:lang w:eastAsia="lt-LT"/>
              </w:rPr>
              <w:lastRenderedPageBreak/>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432C"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lastRenderedPageBreak/>
              <w:t xml:space="preserve">Iš Lietuvoje įsteigtų subjektų įrodančių dokumentų nereikalaujama. Užtenka pateikto EBVPD. </w:t>
            </w:r>
          </w:p>
          <w:p w14:paraId="1A8FC00F"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Priimant sprendimus dėl tiekėjo pašalinimo iš pirkimo procedūros šiame </w:t>
            </w:r>
            <w:r w:rsidRPr="000B3376">
              <w:rPr>
                <w:rFonts w:ascii="Verdana" w:eastAsia="Calibri" w:hAnsi="Verdana"/>
                <w:color w:val="auto"/>
                <w:lang w:eastAsia="lt-LT"/>
              </w:rPr>
              <w:lastRenderedPageBreak/>
              <w:t>punkte nurodytu pašalinimo pagrindu, be kita ko, atsižvelgiama į</w:t>
            </w:r>
            <w:r w:rsidRPr="000B3376">
              <w:rPr>
                <w:rFonts w:ascii="Verdana" w:eastAsia="Calibri" w:hAnsi="Verdana"/>
                <w:b/>
                <w:bCs/>
                <w:color w:val="auto"/>
                <w:lang w:eastAsia="lt-LT"/>
              </w:rPr>
              <w:t xml:space="preserve"> </w:t>
            </w:r>
            <w:r w:rsidRPr="000B3376">
              <w:rPr>
                <w:rFonts w:ascii="Verdana" w:eastAsia="Calibri" w:hAnsi="Verdana"/>
                <w:color w:val="auto"/>
                <w:lang w:eastAsia="lt-LT"/>
              </w:rPr>
              <w:t xml:space="preserve">nacionalinėje duomenų bazėje adresu: </w:t>
            </w:r>
            <w:hyperlink r:id="rId18" w:history="1">
              <w:r w:rsidRPr="000B3376">
                <w:rPr>
                  <w:rFonts w:ascii="Verdana" w:eastAsia="Calibri" w:hAnsi="Verdana"/>
                  <w:color w:val="0000FF"/>
                  <w:u w:val="single"/>
                  <w:lang w:eastAsia="lt-LT"/>
                </w:rPr>
                <w:t>https://www.registrucentras.lt/jar/p/index.php</w:t>
              </w:r>
            </w:hyperlink>
          </w:p>
          <w:p w14:paraId="17C7C775"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paskelbtą informaciją, taip pat į šiame informaciniame pranešime pateiktą informaciją:</w:t>
            </w:r>
          </w:p>
          <w:p w14:paraId="663B9C55" w14:textId="77777777" w:rsidR="007262FD" w:rsidRPr="000B3376" w:rsidRDefault="007262FD" w:rsidP="00D96FA5">
            <w:pPr>
              <w:jc w:val="both"/>
              <w:rPr>
                <w:rFonts w:ascii="Verdana" w:eastAsia="Calibri" w:hAnsi="Verdana"/>
                <w:color w:val="auto"/>
              </w:rPr>
            </w:pPr>
            <w:hyperlink r:id="rId19" w:history="1">
              <w:r w:rsidRPr="000B3376">
                <w:rPr>
                  <w:rFonts w:ascii="Verdana" w:eastAsia="Calibri" w:hAnsi="Verdana"/>
                  <w:color w:val="0000FF"/>
                  <w:u w:val="single"/>
                  <w:lang w:eastAsia="lt-LT"/>
                </w:rPr>
                <w:t>https://vpt.lrv.lt/lt/naujienos/finansiniu-ataskaitu-nepateikimas-gali-tapti-kliutimi-dalyvauti-viesuosiuose-pirkimuose</w:t>
              </w:r>
            </w:hyperlink>
            <w:r w:rsidRPr="000B3376">
              <w:rPr>
                <w:rFonts w:ascii="Verdana" w:eastAsia="Calibri" w:hAnsi="Verdana"/>
                <w:color w:val="0000FF"/>
                <w:u w:val="single"/>
                <w:lang w:eastAsia="lt-LT"/>
              </w:rPr>
              <w:t>.</w:t>
            </w:r>
          </w:p>
        </w:tc>
      </w:tr>
      <w:tr w:rsidR="007262FD" w:rsidRPr="000B3376" w14:paraId="0213BC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1B9C9" w14:textId="77777777" w:rsidR="007262FD" w:rsidRPr="000B3376" w:rsidRDefault="007262FD" w:rsidP="00D96FA5">
            <w:pPr>
              <w:numPr>
                <w:ilvl w:val="0"/>
                <w:numId w:val="12"/>
              </w:numPr>
              <w:tabs>
                <w:tab w:val="num" w:pos="8163"/>
              </w:tabs>
              <w:ind w:left="8299"/>
              <w:jc w:val="center"/>
              <w:rPr>
                <w:rFonts w:ascii="Verdana" w:eastAsia="Calibri" w:hAnsi="Verdana"/>
                <w:color w:val="auto"/>
                <w:lang w:eastAsia="lt-LT"/>
              </w:rPr>
            </w:pPr>
          </w:p>
          <w:p w14:paraId="07A1404B"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3.4.10.</w:t>
            </w:r>
          </w:p>
          <w:p w14:paraId="502C42DB" w14:textId="77777777" w:rsidR="007262FD" w:rsidRPr="000B3376"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D9B95"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B3376">
              <w:rPr>
                <w:rFonts w:ascii="Verdana" w:eastAsia="Calibri" w:hAnsi="Verdana"/>
                <w:color w:val="auto"/>
                <w:vertAlign w:val="superscript"/>
                <w:lang w:eastAsia="lt-LT"/>
              </w:rPr>
              <w:t>1</w:t>
            </w:r>
            <w:r w:rsidRPr="000B3376">
              <w:rPr>
                <w:rFonts w:ascii="Verdana" w:eastAsia="Calibri" w:hAnsi="Verdana"/>
                <w:color w:val="auto"/>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67CAC"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7 punkto b papunktis</w:t>
            </w:r>
          </w:p>
          <w:p w14:paraId="5FB98848" w14:textId="77777777" w:rsidR="007262FD" w:rsidRPr="000B3376" w:rsidRDefault="007262FD" w:rsidP="00D96FA5">
            <w:pPr>
              <w:jc w:val="both"/>
              <w:rPr>
                <w:rFonts w:ascii="Verdana" w:eastAsia="Yu Mincho" w:hAnsi="Verdana"/>
                <w:color w:val="auto"/>
                <w:lang w:eastAsia="lt-LT"/>
              </w:rPr>
            </w:pPr>
          </w:p>
          <w:p w14:paraId="6BAE1C07"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2BA3"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7D74BFB0" w14:textId="77777777" w:rsidR="007262FD" w:rsidRPr="000B3376" w:rsidRDefault="007262FD" w:rsidP="00D96FA5">
            <w:pPr>
              <w:jc w:val="both"/>
              <w:rPr>
                <w:rFonts w:ascii="Verdana" w:eastAsia="Calibri" w:hAnsi="Verdana"/>
                <w:b/>
                <w:bCs/>
                <w:color w:val="auto"/>
              </w:rPr>
            </w:pPr>
          </w:p>
          <w:p w14:paraId="02EABAFA" w14:textId="77777777" w:rsidR="007262FD" w:rsidRPr="000B3376" w:rsidRDefault="007262FD" w:rsidP="00D96FA5">
            <w:pPr>
              <w:jc w:val="both"/>
              <w:rPr>
                <w:rFonts w:ascii="Verdana" w:eastAsia="Calibri" w:hAnsi="Verdana"/>
                <w:b/>
                <w:bCs/>
                <w:color w:val="auto"/>
                <w:lang w:eastAsia="lt-LT"/>
              </w:rPr>
            </w:pPr>
            <w:r w:rsidRPr="000B3376">
              <w:rPr>
                <w:rFonts w:ascii="Verdana" w:eastAsia="Calibri" w:hAnsi="Verdana"/>
                <w:color w:val="auto"/>
                <w:lang w:eastAsia="lt-LT"/>
              </w:rPr>
              <w:t>Priimant sprendimus dėl tiekėjo pašalinimo iš pirkimo procedūros šiame punkte nurodytu pašalinimo pagrindu, be kita ko, atsižvelgiama į</w:t>
            </w:r>
            <w:r w:rsidRPr="000B3376">
              <w:rPr>
                <w:rFonts w:ascii="Verdana" w:eastAsia="Calibri" w:hAnsi="Verdana"/>
                <w:b/>
                <w:bCs/>
                <w:color w:val="auto"/>
                <w:lang w:eastAsia="lt-LT"/>
              </w:rPr>
              <w:t xml:space="preserve"> </w:t>
            </w:r>
            <w:r w:rsidRPr="000B3376">
              <w:rPr>
                <w:rFonts w:ascii="Verdana" w:eastAsia="Calibri" w:hAnsi="Verdana"/>
                <w:color w:val="auto"/>
                <w:lang w:eastAsia="lt-LT"/>
              </w:rPr>
              <w:t xml:space="preserve">nacionalinėje duomenų bazėje adresu </w:t>
            </w:r>
            <w:hyperlink r:id="rId20">
              <w:r w:rsidRPr="000B3376">
                <w:rPr>
                  <w:rFonts w:ascii="Verdana" w:eastAsia="Calibri" w:hAnsi="Verdana"/>
                  <w:color w:val="0000FF"/>
                  <w:u w:val="single"/>
                  <w:lang w:eastAsia="lt-LT"/>
                </w:rPr>
                <w:t>https://www.vmi.lt/evmi/mokesciu-moketoju-informacija</w:t>
              </w:r>
            </w:hyperlink>
            <w:r w:rsidRPr="000B3376">
              <w:rPr>
                <w:rFonts w:ascii="Verdana" w:eastAsia="Calibri" w:hAnsi="Verdana"/>
                <w:color w:val="auto"/>
                <w:lang w:eastAsia="lt-LT"/>
              </w:rPr>
              <w:t xml:space="preserve"> skelbiamą informaciją.</w:t>
            </w:r>
          </w:p>
        </w:tc>
      </w:tr>
      <w:tr w:rsidR="007262FD" w:rsidRPr="000B3376" w14:paraId="152917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001CD" w14:textId="77777777" w:rsidR="007262FD" w:rsidRPr="000B3376" w:rsidRDefault="007262FD" w:rsidP="00D96FA5">
            <w:pPr>
              <w:numPr>
                <w:ilvl w:val="0"/>
                <w:numId w:val="12"/>
              </w:numPr>
              <w:tabs>
                <w:tab w:val="num" w:pos="8163"/>
              </w:tabs>
              <w:ind w:left="8299"/>
              <w:jc w:val="center"/>
              <w:rPr>
                <w:rFonts w:ascii="Verdana" w:eastAsia="Calibri" w:hAnsi="Verdana"/>
                <w:color w:val="auto"/>
                <w:lang w:eastAsia="lt-LT"/>
              </w:rPr>
            </w:pPr>
          </w:p>
          <w:p w14:paraId="48F1EFFB" w14:textId="77777777" w:rsidR="007262FD" w:rsidRPr="000B3376" w:rsidRDefault="007262FD" w:rsidP="00D96FA5">
            <w:pPr>
              <w:rPr>
                <w:rFonts w:ascii="Verdana" w:eastAsia="Times New Roman" w:hAnsi="Verdana"/>
                <w:color w:val="auto"/>
                <w:lang w:eastAsia="lt-LT"/>
              </w:rPr>
            </w:pPr>
          </w:p>
          <w:p w14:paraId="04905292" w14:textId="77777777" w:rsidR="007262FD" w:rsidRPr="000B3376" w:rsidRDefault="007262FD" w:rsidP="00D96FA5">
            <w:pPr>
              <w:jc w:val="center"/>
              <w:rPr>
                <w:rFonts w:ascii="Verdana" w:eastAsia="Times New Roman" w:hAnsi="Verdana"/>
                <w:color w:val="auto"/>
                <w:lang w:eastAsia="lt-LT"/>
              </w:rPr>
            </w:pPr>
            <w:r w:rsidRPr="000B3376">
              <w:rPr>
                <w:rFonts w:ascii="Verdana" w:eastAsia="Times New Roman" w:hAnsi="Verdana"/>
                <w:color w:val="auto"/>
                <w:lang w:eastAsia="lt-LT"/>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C4B1C" w14:textId="77777777" w:rsidR="007262FD" w:rsidRPr="000B3376" w:rsidRDefault="007262FD" w:rsidP="00D96FA5">
            <w:pPr>
              <w:jc w:val="both"/>
              <w:rPr>
                <w:rFonts w:ascii="Verdana" w:eastAsia="Calibri" w:hAnsi="Verdana"/>
                <w:color w:val="auto"/>
                <w:lang w:eastAsia="lt-LT"/>
              </w:rPr>
            </w:pPr>
            <w:r w:rsidRPr="000B3376">
              <w:rPr>
                <w:rFonts w:ascii="Verdana" w:eastAsia="Calibri" w:hAnsi="Verdana"/>
                <w:color w:val="auto"/>
                <w:lang w:eastAsia="lt-LT"/>
              </w:rPr>
              <w:t xml:space="preserve">Tiekėjas yra padaręs rimtą profesinį pažeidimą, dėl kurio perkančioji organizacija abejoja tiekėjo sąžiningumu, kai jis </w:t>
            </w:r>
            <w:r w:rsidRPr="000B3376">
              <w:rPr>
                <w:rFonts w:ascii="Verdana" w:eastAsia="Calibri" w:hAnsi="Verdana"/>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A411E" w14:textId="77777777" w:rsidR="007262FD" w:rsidRPr="000B3376" w:rsidRDefault="007262FD" w:rsidP="00D96FA5">
            <w:pPr>
              <w:jc w:val="both"/>
              <w:rPr>
                <w:rFonts w:ascii="Verdana" w:eastAsia="Yu Mincho" w:hAnsi="Verdana"/>
                <w:b/>
                <w:bCs/>
                <w:color w:val="auto"/>
                <w:lang w:eastAsia="lt-LT"/>
              </w:rPr>
            </w:pPr>
            <w:r w:rsidRPr="000B3376">
              <w:rPr>
                <w:rFonts w:ascii="Verdana" w:eastAsia="Yu Mincho" w:hAnsi="Verdana"/>
                <w:b/>
                <w:bCs/>
                <w:color w:val="auto"/>
                <w:lang w:eastAsia="lt-LT"/>
              </w:rPr>
              <w:t>VPĮ 46 straipsnio 4 dalies 7 punkto c papunktis</w:t>
            </w:r>
          </w:p>
          <w:p w14:paraId="69C114D5" w14:textId="77777777" w:rsidR="007262FD" w:rsidRPr="000B3376" w:rsidRDefault="007262FD" w:rsidP="00D96FA5">
            <w:pPr>
              <w:jc w:val="both"/>
              <w:rPr>
                <w:rFonts w:ascii="Verdana" w:eastAsia="Yu Mincho" w:hAnsi="Verdana"/>
                <w:color w:val="auto"/>
                <w:lang w:eastAsia="lt-LT"/>
              </w:rPr>
            </w:pPr>
          </w:p>
          <w:p w14:paraId="2F490FAA" w14:textId="77777777" w:rsidR="007262FD" w:rsidRPr="000B3376" w:rsidRDefault="007262FD" w:rsidP="00D96FA5">
            <w:pPr>
              <w:jc w:val="both"/>
              <w:rPr>
                <w:rFonts w:ascii="Verdana" w:eastAsia="Yu Mincho" w:hAnsi="Verdana"/>
                <w:color w:val="auto"/>
              </w:rPr>
            </w:pPr>
            <w:r w:rsidRPr="000B3376">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AFE5" w14:textId="77777777" w:rsidR="007262FD" w:rsidRPr="000B3376" w:rsidRDefault="007262FD" w:rsidP="00D96FA5">
            <w:pPr>
              <w:jc w:val="both"/>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666AB470" w14:textId="77777777" w:rsidR="007262FD" w:rsidRPr="000B3376" w:rsidRDefault="007262FD" w:rsidP="00D96FA5">
            <w:pPr>
              <w:jc w:val="both"/>
              <w:rPr>
                <w:rFonts w:ascii="Verdana" w:eastAsia="Calibri" w:hAnsi="Verdana"/>
                <w:bCs/>
                <w:iCs/>
                <w:color w:val="auto"/>
              </w:rPr>
            </w:pPr>
          </w:p>
          <w:p w14:paraId="26991B22" w14:textId="77777777" w:rsidR="007262FD" w:rsidRPr="000B3376" w:rsidRDefault="007262FD" w:rsidP="00D96FA5">
            <w:pPr>
              <w:jc w:val="both"/>
              <w:rPr>
                <w:rFonts w:ascii="Verdana" w:eastAsia="Times New Roman" w:hAnsi="Verdana"/>
                <w:b/>
                <w:bCs/>
                <w:color w:val="auto"/>
                <w:lang w:eastAsia="lt-LT"/>
              </w:rPr>
            </w:pPr>
            <w:r w:rsidRPr="000B3376">
              <w:rPr>
                <w:rFonts w:ascii="Verdana" w:eastAsia="Times New Roman" w:hAnsi="Verdana"/>
                <w:b/>
                <w:bCs/>
                <w:color w:val="auto"/>
                <w:lang w:eastAsia="lt-LT"/>
              </w:rPr>
              <w:t xml:space="preserve">Priimant sprendimus dėl tiekėjo pašalinimo iš pirkimo procedūros šiame punkte nurodytu pašalinimo pagrindu, be kita ko, atsižvelgiama į nacionalinėje duomenų bazėje adresu: </w:t>
            </w:r>
          </w:p>
          <w:p w14:paraId="5AB2B726" w14:textId="77777777" w:rsidR="007262FD" w:rsidRPr="000B3376" w:rsidRDefault="007262FD" w:rsidP="00D96FA5">
            <w:pPr>
              <w:jc w:val="both"/>
              <w:rPr>
                <w:rFonts w:ascii="Verdana" w:eastAsia="Times New Roman" w:hAnsi="Verdana"/>
                <w:color w:val="auto"/>
              </w:rPr>
            </w:pPr>
            <w:hyperlink r:id="rId21" w:history="1">
              <w:r w:rsidRPr="000B3376">
                <w:rPr>
                  <w:rFonts w:ascii="Verdana" w:eastAsia="Times New Roman" w:hAnsi="Verdana"/>
                  <w:color w:val="0000FF"/>
                  <w:u w:val="single"/>
                  <w:lang w:eastAsia="lt-LT"/>
                </w:rPr>
                <w:t>https://kt.gov.lt/lt/atviri-duomenys/diskvalifikavimas-is-viesuju-pirkimu</w:t>
              </w:r>
            </w:hyperlink>
            <w:r w:rsidRPr="000B3376">
              <w:rPr>
                <w:rFonts w:ascii="Verdana" w:eastAsia="Times New Roman" w:hAnsi="Verdana"/>
                <w:color w:val="auto"/>
                <w:lang w:eastAsia="lt-LT"/>
              </w:rPr>
              <w:t xml:space="preserve"> skelbiamą informaciją.</w:t>
            </w:r>
          </w:p>
        </w:tc>
      </w:tr>
      <w:tr w:rsidR="00D57EF3" w:rsidRPr="000B3376" w14:paraId="45F87FD5" w14:textId="77777777" w:rsidTr="00D57EF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43038" w14:textId="77777777" w:rsidR="00D57EF3" w:rsidRPr="000B3376" w:rsidRDefault="00D57EF3" w:rsidP="00D96FA5">
            <w:pPr>
              <w:rPr>
                <w:rFonts w:ascii="Verdana" w:eastAsia="Times New Roman" w:hAnsi="Verdana"/>
                <w:color w:val="auto"/>
                <w:lang w:eastAsia="lt-LT"/>
              </w:rPr>
            </w:pPr>
            <w:r w:rsidRPr="000B3376">
              <w:rPr>
                <w:rFonts w:ascii="Verdana" w:eastAsia="Times New Roman" w:hAnsi="Verdana"/>
                <w:color w:val="auto"/>
                <w:lang w:eastAsia="lt-LT"/>
              </w:rPr>
              <w:lastRenderedPageBreak/>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A918F" w14:textId="77777777" w:rsidR="00D57EF3" w:rsidRPr="000B3376" w:rsidRDefault="00D57EF3" w:rsidP="00D96FA5">
            <w:pPr>
              <w:rPr>
                <w:rFonts w:ascii="Verdana" w:eastAsia="Calibri" w:hAnsi="Verdana"/>
                <w:color w:val="auto"/>
                <w:lang w:eastAsia="lt-LT"/>
              </w:rPr>
            </w:pPr>
            <w:r w:rsidRPr="000B3376">
              <w:rPr>
                <w:rFonts w:ascii="Verdana" w:eastAsia="Calibri" w:hAnsi="Verdana"/>
                <w:color w:val="auto"/>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F0426" w14:textId="77777777" w:rsidR="00D57EF3" w:rsidRPr="000B3376" w:rsidRDefault="00D57EF3" w:rsidP="00D96FA5">
            <w:pPr>
              <w:rPr>
                <w:rFonts w:ascii="Verdana" w:eastAsia="Yu Mincho" w:hAnsi="Verdana"/>
                <w:b/>
                <w:bCs/>
                <w:color w:val="auto"/>
                <w:lang w:eastAsia="lt-LT"/>
              </w:rPr>
            </w:pPr>
            <w:r w:rsidRPr="000B3376">
              <w:rPr>
                <w:rFonts w:ascii="Verdana" w:eastAsia="Yu Mincho" w:hAnsi="Verdana"/>
                <w:b/>
                <w:bCs/>
                <w:color w:val="auto"/>
                <w:lang w:eastAsia="lt-LT"/>
              </w:rPr>
              <w:t>VPĮ 46 straipsnio 2¹ dalis</w:t>
            </w:r>
          </w:p>
          <w:p w14:paraId="3BEF008B" w14:textId="77777777" w:rsidR="00D57EF3" w:rsidRPr="000B3376" w:rsidRDefault="00D57EF3" w:rsidP="00D96FA5">
            <w:pPr>
              <w:rPr>
                <w:rFonts w:ascii="Verdana" w:eastAsia="Yu Mincho" w:hAnsi="Verdana"/>
                <w:b/>
                <w:bCs/>
                <w:color w:val="auto"/>
                <w:lang w:eastAsia="lt-LT"/>
              </w:rPr>
            </w:pPr>
          </w:p>
          <w:p w14:paraId="5AF4AD0F" w14:textId="77777777" w:rsidR="00D57EF3" w:rsidRPr="000B3376" w:rsidRDefault="00D57EF3" w:rsidP="00D96FA5">
            <w:pPr>
              <w:rPr>
                <w:rFonts w:ascii="Verdana" w:eastAsia="Yu Mincho" w:hAnsi="Verdana"/>
                <w:b/>
                <w:bCs/>
                <w:color w:val="auto"/>
                <w:lang w:eastAsia="lt-LT"/>
              </w:rPr>
            </w:pPr>
            <w:r w:rsidRPr="000B3376">
              <w:rPr>
                <w:rFonts w:ascii="Verdana" w:eastAsia="Yu Mincho" w:hAnsi="Verdana"/>
                <w:b/>
                <w:bCs/>
                <w:color w:val="auto"/>
                <w:lang w:eastAsia="lt-LT"/>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00D1C" w14:textId="77777777" w:rsidR="00D57EF3" w:rsidRPr="000B3376" w:rsidRDefault="00D57EF3" w:rsidP="00D96FA5">
            <w:pPr>
              <w:rPr>
                <w:rFonts w:ascii="Verdana" w:eastAsia="Calibri" w:hAnsi="Verdana"/>
                <w:color w:val="auto"/>
              </w:rPr>
            </w:pPr>
            <w:r w:rsidRPr="000B3376">
              <w:rPr>
                <w:rFonts w:ascii="Verdana" w:eastAsia="Calibri" w:hAnsi="Verdana"/>
                <w:color w:val="auto"/>
              </w:rPr>
              <w:t>Iš Lietuvoje įsteigtų subjektų įrodančių dokumentų nereikalaujama. Užtenka pateikto EBVPD.</w:t>
            </w:r>
          </w:p>
          <w:p w14:paraId="5223E441" w14:textId="77777777" w:rsidR="00D57EF3" w:rsidRPr="000B3376" w:rsidRDefault="00D57EF3" w:rsidP="00D96FA5">
            <w:pPr>
              <w:rPr>
                <w:rFonts w:ascii="Verdana" w:eastAsia="Calibri" w:hAnsi="Verdana"/>
                <w:color w:val="auto"/>
              </w:rPr>
            </w:pPr>
          </w:p>
        </w:tc>
      </w:tr>
    </w:tbl>
    <w:p w14:paraId="757FC5E7" w14:textId="77777777" w:rsidR="007262FD" w:rsidRPr="000B3376" w:rsidRDefault="007262FD" w:rsidP="00D96FA5">
      <w:pPr>
        <w:tabs>
          <w:tab w:val="center" w:pos="4320"/>
          <w:tab w:val="right" w:pos="8640"/>
        </w:tabs>
        <w:ind w:firstLine="709"/>
        <w:jc w:val="both"/>
        <w:rPr>
          <w:rFonts w:ascii="Verdana" w:eastAsia="Times New Roman" w:hAnsi="Verdana"/>
          <w:b/>
          <w:color w:val="auto"/>
        </w:rPr>
      </w:pPr>
      <w:r w:rsidRPr="000B3376">
        <w:rPr>
          <w:rFonts w:ascii="Verdana" w:eastAsia="Times New Roman" w:hAnsi="Verdana"/>
          <w:color w:val="auto"/>
        </w:rPr>
        <w:t>*</w:t>
      </w:r>
      <w:r w:rsidRPr="000B3376">
        <w:rPr>
          <w:rFonts w:ascii="Verdana" w:eastAsia="Times New Roman" w:hAnsi="Verdana"/>
          <w:b/>
          <w:color w:val="auto"/>
        </w:rPr>
        <w:t>Pastabos:</w:t>
      </w:r>
    </w:p>
    <w:p w14:paraId="41D82155" w14:textId="77777777" w:rsidR="007262FD" w:rsidRPr="000B3376" w:rsidRDefault="007262FD" w:rsidP="00D96FA5">
      <w:pPr>
        <w:tabs>
          <w:tab w:val="center" w:pos="4320"/>
          <w:tab w:val="right" w:pos="8640"/>
        </w:tabs>
        <w:ind w:firstLine="709"/>
        <w:jc w:val="both"/>
        <w:rPr>
          <w:rFonts w:ascii="Verdana" w:eastAsia="Times New Roman" w:hAnsi="Verdana"/>
          <w:b/>
          <w:color w:val="auto"/>
        </w:rPr>
      </w:pPr>
      <w:r w:rsidRPr="000B3376">
        <w:rPr>
          <w:rFonts w:ascii="Verdana" w:eastAsia="Times New Roman" w:hAnsi="Verdana"/>
          <w:color w:val="auto"/>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0B3376">
        <w:rPr>
          <w:rFonts w:ascii="Verdana" w:eastAsia="Times New Roman" w:hAnsi="Verdana"/>
          <w:i/>
          <w:iCs/>
          <w:color w:val="auto"/>
        </w:rPr>
        <w:t>(</w:t>
      </w:r>
      <w:r w:rsidRPr="000B3376">
        <w:rPr>
          <w:rFonts w:ascii="Verdana" w:eastAsia="Times New Roman" w:hAnsi="Verdana"/>
          <w:i/>
          <w:color w:val="auto"/>
        </w:rPr>
        <w:t>pateikiama atitinkamo dokumento skaitmeninė kopija</w:t>
      </w:r>
      <w:r w:rsidRPr="000B3376">
        <w:rPr>
          <w:rFonts w:ascii="Verdana" w:eastAsia="Times New Roman" w:hAnsi="Verdana"/>
          <w:i/>
          <w:iCs/>
          <w:color w:val="auto"/>
        </w:rPr>
        <w:t>)</w:t>
      </w:r>
      <w:r w:rsidRPr="000B3376">
        <w:rPr>
          <w:rFonts w:ascii="Verdana" w:eastAsia="Times New Roman" w:hAnsi="Verdana"/>
          <w:color w:val="auto"/>
        </w:rPr>
        <w:t>;</w:t>
      </w:r>
    </w:p>
    <w:p w14:paraId="6A55B5E3" w14:textId="23E33334" w:rsidR="00EB6C39" w:rsidRPr="000B3376" w:rsidRDefault="007262FD" w:rsidP="00D96FA5">
      <w:pPr>
        <w:tabs>
          <w:tab w:val="center" w:pos="4320"/>
          <w:tab w:val="right" w:pos="8640"/>
        </w:tabs>
        <w:ind w:firstLine="709"/>
        <w:jc w:val="both"/>
        <w:rPr>
          <w:rFonts w:ascii="Verdana" w:eastAsia="Times New Roman" w:hAnsi="Verdana"/>
          <w:color w:val="auto"/>
        </w:rPr>
      </w:pPr>
      <w:r w:rsidRPr="000B3376">
        <w:rPr>
          <w:rFonts w:ascii="Verdana" w:eastAsia="Times New Roman" w:hAnsi="Verdana"/>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69035784" w14:textId="77777777" w:rsidR="002053FA" w:rsidRPr="000B3376" w:rsidRDefault="002053FA" w:rsidP="00D96FA5">
      <w:pPr>
        <w:tabs>
          <w:tab w:val="center" w:pos="4320"/>
          <w:tab w:val="right" w:pos="8640"/>
        </w:tabs>
        <w:ind w:firstLine="709"/>
        <w:jc w:val="both"/>
        <w:rPr>
          <w:rFonts w:ascii="Verdana" w:eastAsia="Times New Roman" w:hAnsi="Verdana"/>
          <w:color w:val="auto"/>
        </w:rPr>
      </w:pPr>
    </w:p>
    <w:p w14:paraId="5E05DA0B" w14:textId="1DCC05C2" w:rsidR="00566C95" w:rsidRPr="000B3376" w:rsidRDefault="00566C95" w:rsidP="00D96FA5">
      <w:pPr>
        <w:pStyle w:val="Sraopastraipa"/>
        <w:numPr>
          <w:ilvl w:val="1"/>
          <w:numId w:val="9"/>
        </w:numPr>
        <w:contextualSpacing w:val="0"/>
        <w:jc w:val="both"/>
        <w:rPr>
          <w:rFonts w:ascii="Verdana" w:eastAsia="Arial Unicode MS" w:hAnsi="Verdana"/>
          <w:b/>
          <w:bCs/>
          <w:color w:val="00000A"/>
          <w:szCs w:val="24"/>
          <w:lang w:eastAsia="lt-LT"/>
        </w:rPr>
      </w:pPr>
      <w:r w:rsidRPr="000B3376">
        <w:rPr>
          <w:rFonts w:ascii="Verdana" w:eastAsia="Arial Unicode MS" w:hAnsi="Verdana"/>
          <w:b/>
          <w:bCs/>
          <w:color w:val="00000A"/>
          <w:szCs w:val="24"/>
          <w:lang w:eastAsia="lt-LT"/>
        </w:rPr>
        <w:t>Tiekėjų kvalifikacijos reikalavimai netaikomi</w:t>
      </w:r>
      <w:r w:rsidRPr="000B3376">
        <w:rPr>
          <w:rFonts w:ascii="Verdana" w:eastAsia="Arial Unicode MS" w:hAnsi="Verdana"/>
          <w:color w:val="00000A"/>
          <w:szCs w:val="24"/>
          <w:lang w:eastAsia="lt-LT"/>
        </w:rPr>
        <w:t xml:space="preserve">. </w:t>
      </w:r>
    </w:p>
    <w:p w14:paraId="12C8F395" w14:textId="2CE0E90A" w:rsidR="00782AFC" w:rsidRPr="000B3376" w:rsidRDefault="00782AFC"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0B3376">
        <w:rPr>
          <w:rFonts w:ascii="Verdana" w:eastAsiaTheme="minorEastAsia" w:hAnsi="Verdana"/>
          <w:kern w:val="16"/>
          <w:bdr w:val="nil"/>
          <w:lang w:eastAsia="lt-LT"/>
        </w:rPr>
        <w:t xml:space="preserve">Perkančioji organizacija </w:t>
      </w:r>
      <w:r w:rsidRPr="000B3376">
        <w:rPr>
          <w:rFonts w:ascii="Verdana" w:eastAsiaTheme="minorEastAsia" w:hAnsi="Verdana"/>
          <w:bdr w:val="nil"/>
          <w:lang w:eastAsia="lt-LT"/>
        </w:rPr>
        <w:t>pirmiausia įvertins pasiūlymus</w:t>
      </w:r>
      <w:r w:rsidR="00B10769" w:rsidRPr="000B3376">
        <w:rPr>
          <w:rFonts w:ascii="Verdana" w:eastAsiaTheme="minorEastAsia" w:hAnsi="Verdana"/>
          <w:bdr w:val="nil"/>
          <w:lang w:eastAsia="lt-LT"/>
        </w:rPr>
        <w:t>.</w:t>
      </w:r>
      <w:r w:rsidR="00B10769" w:rsidRPr="000B3376">
        <w:rPr>
          <w:rFonts w:ascii="Verdana" w:hAnsi="Verdana"/>
        </w:rPr>
        <w:t xml:space="preserve"> </w:t>
      </w:r>
      <w:r w:rsidR="00B10769" w:rsidRPr="000B3376">
        <w:rPr>
          <w:rFonts w:ascii="Verdana" w:eastAsiaTheme="minorEastAsia" w:hAnsi="Verdana"/>
          <w:bdr w:val="nil"/>
          <w:lang w:eastAsia="lt-LT"/>
        </w:rPr>
        <w:t>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w:t>
      </w:r>
      <w:r w:rsidRPr="000B3376">
        <w:rPr>
          <w:rFonts w:ascii="Verdana" w:eastAsiaTheme="minorEastAsia" w:hAnsi="Verdana"/>
          <w:bdr w:val="nil"/>
          <w:lang w:eastAsia="lt-LT"/>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0B3376">
        <w:rPr>
          <w:rFonts w:ascii="Verdana" w:eastAsiaTheme="minorEastAsia" w:hAnsi="Verdana"/>
          <w:kern w:val="16"/>
          <w:bdr w:val="nil"/>
          <w:lang w:eastAsia="lt-LT"/>
        </w:rPr>
        <w:t xml:space="preserve">Perkančioji organizacija </w:t>
      </w:r>
      <w:r w:rsidRPr="000B3376">
        <w:rPr>
          <w:rFonts w:ascii="Verdana" w:eastAsiaTheme="minorEastAsia" w:hAnsi="Verdana"/>
          <w:bdr w:val="nil"/>
          <w:lang w:eastAsia="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75EEDEA9" w:rsidR="00782AFC" w:rsidRPr="000B3376"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ab/>
        <w:t>3.</w:t>
      </w:r>
      <w:r w:rsidR="007262FD" w:rsidRPr="000B3376">
        <w:rPr>
          <w:rFonts w:ascii="Verdana" w:eastAsiaTheme="minorEastAsia" w:hAnsi="Verdana"/>
          <w:color w:val="auto"/>
          <w:bdr w:val="nil"/>
          <w:lang w:eastAsia="lt-LT"/>
        </w:rPr>
        <w:t>6</w:t>
      </w:r>
      <w:r w:rsidRPr="000B3376">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0B3376">
        <w:rPr>
          <w:rFonts w:ascii="Verdana" w:eastAsia="Verdana" w:hAnsi="Verdana"/>
          <w:color w:val="auto"/>
          <w:bdr w:val="nil"/>
          <w:lang w:eastAsia="lt-LT"/>
        </w:rPr>
        <w:t xml:space="preserve">e nustatytų tiekėjo pašalinimo pagrindų, išskyrus VPĮ 46 straipsnio </w:t>
      </w:r>
      <w:r w:rsidR="00A047C1" w:rsidRPr="000B3376">
        <w:rPr>
          <w:rFonts w:ascii="Verdana" w:eastAsia="Verdana" w:hAnsi="Verdana"/>
          <w:color w:val="auto"/>
          <w:bdr w:val="nil"/>
          <w:lang w:eastAsia="lt-LT"/>
        </w:rPr>
        <w:t xml:space="preserve">3 ir </w:t>
      </w:r>
      <w:r w:rsidRPr="000B3376">
        <w:rPr>
          <w:rFonts w:ascii="Verdana" w:eastAsia="Verdana" w:hAnsi="Verdana"/>
          <w:color w:val="auto"/>
          <w:bdr w:val="nil"/>
          <w:lang w:eastAsia="lt-LT"/>
        </w:rPr>
        <w:t xml:space="preserve">10 </w:t>
      </w:r>
      <w:r w:rsidR="00A047C1" w:rsidRPr="000B3376">
        <w:rPr>
          <w:rFonts w:ascii="Verdana" w:eastAsia="Verdana" w:hAnsi="Verdana"/>
          <w:color w:val="auto"/>
          <w:bdr w:val="nil"/>
          <w:lang w:eastAsia="lt-LT"/>
        </w:rPr>
        <w:t xml:space="preserve">dalyse </w:t>
      </w:r>
      <w:r w:rsidRPr="000B3376">
        <w:rPr>
          <w:rFonts w:ascii="Verdana" w:eastAsia="Verdana" w:hAnsi="Verdana"/>
          <w:color w:val="auto"/>
          <w:bdr w:val="nil"/>
          <w:lang w:eastAsia="lt-LT"/>
        </w:rPr>
        <w:t xml:space="preserve">nustatytus atvejus (tačiau atsižvelgiant į VPĮ 46 straipsnio 11 ir 12 dalių nuostatas). </w:t>
      </w:r>
    </w:p>
    <w:p w14:paraId="14658758" w14:textId="0418364C" w:rsidR="00782AFC" w:rsidRPr="000B3376"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Verdana" w:hAnsi="Verdana"/>
          <w:color w:val="auto"/>
          <w:bdr w:val="nil"/>
          <w:lang w:eastAsia="lt-LT"/>
        </w:rPr>
        <w:lastRenderedPageBreak/>
        <w:tab/>
        <w:t>3.</w:t>
      </w:r>
      <w:r w:rsidR="007262FD" w:rsidRPr="000B3376">
        <w:rPr>
          <w:rFonts w:ascii="Verdana" w:eastAsia="Verdana" w:hAnsi="Verdana"/>
          <w:color w:val="auto"/>
          <w:bdr w:val="nil"/>
          <w:lang w:eastAsia="lt-LT"/>
        </w:rPr>
        <w:t>7</w:t>
      </w:r>
      <w:r w:rsidRPr="000B3376">
        <w:rPr>
          <w:rFonts w:ascii="Verdana" w:eastAsia="Verdana" w:hAnsi="Verdana"/>
          <w:color w:val="auto"/>
          <w:bdr w:val="nil"/>
          <w:lang w:eastAsia="lt-LT"/>
        </w:rPr>
        <w:t xml:space="preserve">. Perkančioji organizacija, priimdama sprendimus dėl tiekėjo pašalinimo iš pirkimo procedūros VPĮ 46 straipsnio 4 </w:t>
      </w:r>
      <w:r w:rsidR="00A8436F" w:rsidRPr="000B3376">
        <w:rPr>
          <w:rFonts w:ascii="Verdana" w:eastAsia="Verdana" w:hAnsi="Verdana"/>
          <w:color w:val="auto"/>
          <w:bdr w:val="nil"/>
          <w:lang w:eastAsia="lt-LT"/>
        </w:rPr>
        <w:t xml:space="preserve">dalyje </w:t>
      </w:r>
      <w:r w:rsidRPr="000B3376">
        <w:rPr>
          <w:rFonts w:ascii="Verdana" w:eastAsia="Verdana" w:hAnsi="Verdana"/>
          <w:color w:val="auto"/>
          <w:bdr w:val="nil"/>
          <w:lang w:eastAsia="lt-LT"/>
        </w:rPr>
        <w:t>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673D31C5" w:rsidR="00782AFC" w:rsidRPr="000B3376"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ab/>
        <w:t>3.</w:t>
      </w:r>
      <w:r w:rsidR="009B428E" w:rsidRPr="000B3376">
        <w:rPr>
          <w:rFonts w:ascii="Verdana" w:eastAsiaTheme="minorEastAsia" w:hAnsi="Verdana"/>
          <w:color w:val="auto"/>
          <w:bdr w:val="nil"/>
          <w:lang w:eastAsia="lt-LT"/>
        </w:rPr>
        <w:t>8</w:t>
      </w:r>
      <w:r w:rsidRPr="000B3376">
        <w:rPr>
          <w:rFonts w:ascii="Verdana" w:eastAsiaTheme="minorEastAsia" w:hAnsi="Verdana"/>
          <w:color w:val="auto"/>
          <w:bdr w:val="nil"/>
          <w:lang w:eastAsia="lt-LT"/>
        </w:rPr>
        <w:t xml:space="preserve">. </w:t>
      </w:r>
      <w:r w:rsidRPr="000B3376">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B3376">
        <w:rPr>
          <w:rFonts w:ascii="Verdana" w:eastAsiaTheme="minorEastAsia"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2" w:history="1">
        <w:r w:rsidRPr="000B3376">
          <w:rPr>
            <w:rStyle w:val="Hipersaitas"/>
            <w:rFonts w:ascii="Verdana" w:eastAsia="Calibri" w:hAnsi="Verdana"/>
            <w:bdr w:val="nil"/>
            <w:lang w:eastAsia="lt-LT"/>
          </w:rPr>
          <w:t>https://ec.europa.eu/tools/ecertis/</w:t>
        </w:r>
      </w:hyperlink>
      <w:r w:rsidRPr="000B3376">
        <w:rPr>
          <w:rFonts w:ascii="Verdana" w:eastAsiaTheme="minorEastAsia" w:hAnsi="Verdana"/>
          <w:color w:val="auto"/>
          <w:bdr w:val="nil"/>
          <w:lang w:eastAsia="lt-LT"/>
        </w:rPr>
        <w:t xml:space="preserve">. </w:t>
      </w:r>
    </w:p>
    <w:p w14:paraId="7BCA6665" w14:textId="0501FEDD" w:rsidR="00782AFC" w:rsidRPr="000B3376" w:rsidRDefault="009B428E" w:rsidP="00D96FA5">
      <w:pPr>
        <w:tabs>
          <w:tab w:val="left" w:pos="0"/>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ab/>
        <w:t>3.9</w:t>
      </w:r>
      <w:r w:rsidR="00782AFC" w:rsidRPr="000B3376">
        <w:rPr>
          <w:rFonts w:ascii="Verdana" w:eastAsiaTheme="minorEastAsia" w:hAnsi="Verdana"/>
          <w:color w:val="auto"/>
          <w:bdr w:val="nil"/>
          <w:lang w:eastAsia="lt-LT"/>
        </w:rPr>
        <w:t>. Perkančioji organizacija nereikalauja iš tiekėjo pateikti dokumentų, patvirtinančių jo pašalinimo pagrindų nebuvimą,</w:t>
      </w:r>
      <w:r w:rsidR="00782AFC" w:rsidRPr="000B3376">
        <w:rPr>
          <w:rFonts w:ascii="Verdana" w:eastAsiaTheme="minorEastAsia" w:hAnsi="Verdana"/>
          <w:color w:val="auto"/>
          <w:lang w:eastAsia="lt-LT"/>
        </w:rPr>
        <w:t xml:space="preserve"> atitiktį kvalifikacijos reikalavimams</w:t>
      </w:r>
      <w:r w:rsidR="00D006A8" w:rsidRPr="000B3376">
        <w:rPr>
          <w:rFonts w:ascii="Verdana" w:eastAsiaTheme="minorEastAsia" w:hAnsi="Verdana"/>
          <w:color w:val="auto"/>
          <w:lang w:eastAsia="lt-LT"/>
        </w:rPr>
        <w:t xml:space="preserve"> (jei taikoma)</w:t>
      </w:r>
      <w:r w:rsidR="00782AFC" w:rsidRPr="000B3376">
        <w:rPr>
          <w:rFonts w:ascii="Verdana" w:eastAsiaTheme="minorEastAsia" w:hAnsi="Verdana"/>
          <w:color w:val="auto"/>
          <w:lang w:eastAsia="lt-LT"/>
        </w:rPr>
        <w:t xml:space="preserve"> ir, jeigu taikytina, kokybės vadybos sistemos ir (arba) aplinkos apsaugos vadybos sistemos standartams, kaip nustatyta VPĮ 50 straipsnio 4 </w:t>
      </w:r>
      <w:r w:rsidR="00A8436F" w:rsidRPr="000B3376">
        <w:rPr>
          <w:rFonts w:ascii="Verdana" w:eastAsiaTheme="minorEastAsia" w:hAnsi="Verdana"/>
          <w:color w:val="auto"/>
          <w:lang w:eastAsia="lt-LT"/>
        </w:rPr>
        <w:t>dalyje</w:t>
      </w:r>
      <w:r w:rsidR="00782AFC" w:rsidRPr="000B3376">
        <w:rPr>
          <w:rFonts w:ascii="Verdana" w:eastAsiaTheme="minorEastAsia" w:hAnsi="Verdana"/>
          <w:color w:val="auto"/>
          <w:lang w:eastAsia="lt-LT"/>
        </w:rPr>
        <w:t>,</w:t>
      </w:r>
      <w:r w:rsidR="00782AFC" w:rsidRPr="000B3376">
        <w:rPr>
          <w:rFonts w:ascii="Verdana" w:eastAsiaTheme="minorEastAsia" w:hAnsi="Verdana"/>
          <w:color w:val="auto"/>
          <w:bdr w:val="nil"/>
          <w:lang w:eastAsia="lt-LT"/>
        </w:rPr>
        <w:t xml:space="preserve"> jeigu ji:</w:t>
      </w:r>
    </w:p>
    <w:p w14:paraId="1EC72642" w14:textId="2AFE21BF" w:rsidR="00782AFC" w:rsidRPr="000B3376" w:rsidRDefault="009B428E"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3.9</w:t>
      </w:r>
      <w:r w:rsidR="00782AFC" w:rsidRPr="000B3376">
        <w:rPr>
          <w:rFonts w:ascii="Verdana" w:eastAsiaTheme="minorEastAsia" w:hAnsi="Verdana"/>
          <w:color w:val="auto"/>
          <w:lang w:eastAsia="lt-LT"/>
        </w:rPr>
        <w:t xml:space="preserve">.1. turi galimybę susipažinti su šiais dokumentais ar informacija </w:t>
      </w:r>
      <w:r w:rsidR="00782AFC" w:rsidRPr="000B3376">
        <w:rPr>
          <w:rFonts w:ascii="Verdana" w:eastAsiaTheme="minorEastAsia" w:hAnsi="Verdana"/>
          <w:b/>
          <w:bCs/>
          <w:color w:val="auto"/>
          <w:lang w:eastAsia="lt-LT"/>
        </w:rPr>
        <w:t>tiesiogiai ir neatlygintinai</w:t>
      </w:r>
      <w:r w:rsidR="00782AFC" w:rsidRPr="000B3376">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337F2060" w:rsidR="00782AFC" w:rsidRPr="000B3376" w:rsidRDefault="009B428E" w:rsidP="00D96FA5">
      <w:pPr>
        <w:tabs>
          <w:tab w:val="left" w:pos="1560"/>
          <w:tab w:val="left" w:pos="1843"/>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3.9</w:t>
      </w:r>
      <w:r w:rsidR="002367E8" w:rsidRPr="000B3376">
        <w:rPr>
          <w:rFonts w:ascii="Verdana" w:eastAsiaTheme="minorEastAsia" w:hAnsi="Verdana"/>
          <w:color w:val="auto"/>
          <w:lang w:eastAsia="lt-LT"/>
        </w:rPr>
        <w:t xml:space="preserve">.2. </w:t>
      </w:r>
      <w:r w:rsidR="00782AFC" w:rsidRPr="000B3376">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389B1C1C" w:rsidR="00782AFC" w:rsidRPr="000B3376" w:rsidRDefault="00782AFC"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9B428E" w:rsidRPr="000B3376">
        <w:rPr>
          <w:rFonts w:ascii="Verdana" w:eastAsiaTheme="minorEastAsia" w:hAnsi="Verdana"/>
          <w:color w:val="auto"/>
          <w:lang w:eastAsia="lt-LT"/>
        </w:rPr>
        <w:t>0</w:t>
      </w:r>
      <w:r w:rsidRPr="000B3376">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keliamų klausimų, jie gali būti pakeisti:</w:t>
      </w:r>
    </w:p>
    <w:p w14:paraId="30F5052C" w14:textId="1F0D9691" w:rsidR="00782AFC" w:rsidRPr="000B3376" w:rsidRDefault="00782AFC"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9B428E" w:rsidRPr="000B3376">
        <w:rPr>
          <w:rFonts w:ascii="Verdana" w:eastAsiaTheme="minorEastAsia" w:hAnsi="Verdana"/>
          <w:color w:val="auto"/>
          <w:lang w:eastAsia="lt-LT"/>
        </w:rPr>
        <w:t>0</w:t>
      </w:r>
      <w:r w:rsidRPr="000B3376">
        <w:rPr>
          <w:rFonts w:ascii="Verdana" w:eastAsiaTheme="minorEastAsia" w:hAnsi="Verdana"/>
          <w:color w:val="auto"/>
          <w:lang w:eastAsia="lt-LT"/>
        </w:rPr>
        <w:t>.1.  priesaikos deklaracija;</w:t>
      </w:r>
    </w:p>
    <w:p w14:paraId="42D43676" w14:textId="6B142F01" w:rsidR="00782AFC" w:rsidRPr="000B3376" w:rsidRDefault="00782AFC"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9B428E" w:rsidRPr="000B3376">
        <w:rPr>
          <w:rFonts w:ascii="Verdana" w:eastAsiaTheme="minorEastAsia" w:hAnsi="Verdana"/>
          <w:color w:val="auto"/>
          <w:lang w:eastAsia="lt-LT"/>
        </w:rPr>
        <w:t>0</w:t>
      </w:r>
      <w:r w:rsidRPr="000B3376">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69E32668" w:rsidR="00782AFC" w:rsidRPr="000B3376" w:rsidRDefault="00782AFC" w:rsidP="00D96FA5">
      <w:pPr>
        <w:tabs>
          <w:tab w:val="left" w:pos="0"/>
          <w:tab w:val="left" w:pos="851"/>
          <w:tab w:val="left" w:pos="1134"/>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3.1</w:t>
      </w:r>
      <w:r w:rsidR="009B428E" w:rsidRPr="000B3376">
        <w:rPr>
          <w:rFonts w:ascii="Verdana" w:eastAsiaTheme="minorEastAsia" w:hAnsi="Verdana"/>
          <w:color w:val="auto"/>
          <w:bdr w:val="nil"/>
          <w:lang w:eastAsia="lt-LT"/>
        </w:rPr>
        <w:t>1</w:t>
      </w:r>
      <w:r w:rsidRPr="000B3376">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627B81B7"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9B428E" w:rsidRPr="000B3376">
        <w:rPr>
          <w:rFonts w:ascii="Verdana" w:eastAsiaTheme="minorEastAsia" w:hAnsi="Verdana"/>
          <w:color w:val="auto"/>
          <w:lang w:eastAsia="lt-LT"/>
        </w:rPr>
        <w:t>2</w:t>
      </w:r>
      <w:r w:rsidRPr="000B3376">
        <w:rPr>
          <w:rFonts w:ascii="Verdana" w:eastAsiaTheme="minorEastAsia" w:hAnsi="Verdana"/>
          <w:color w:val="auto"/>
          <w:lang w:eastAsia="lt-LT"/>
        </w:rPr>
        <w:t>. Perkančioji organizacija gali netaikyti VPĮ 46 straipsnio 1, 3 ir 4 dalyse nustatytų tiekėjo pašalinimo iš pirkimo procedūros pagrindų</w:t>
      </w:r>
      <w:r w:rsidR="007A3CFB" w:rsidRPr="000B3376">
        <w:rPr>
          <w:rFonts w:ascii="Verdana" w:eastAsiaTheme="minorEastAsia" w:hAnsi="Verdana"/>
          <w:b/>
          <w:bCs/>
          <w:color w:val="auto"/>
          <w:lang w:eastAsia="lt-LT"/>
        </w:rPr>
        <w:t xml:space="preserve"> </w:t>
      </w:r>
      <w:r w:rsidRPr="000B3376">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4D9629A3"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9B428E" w:rsidRPr="000B3376">
        <w:rPr>
          <w:rFonts w:ascii="Verdana" w:eastAsiaTheme="minorEastAsia" w:hAnsi="Verdana"/>
          <w:color w:val="auto"/>
          <w:lang w:eastAsia="lt-LT"/>
        </w:rPr>
        <w:t>3</w:t>
      </w:r>
      <w:r w:rsidRPr="000B3376">
        <w:rPr>
          <w:rFonts w:ascii="Verdana" w:eastAsiaTheme="minorEastAsia" w:hAnsi="Verdana"/>
          <w:color w:val="auto"/>
          <w:lang w:eastAsia="lt-LT"/>
        </w:rPr>
        <w:t>. Perkančioji organizacija pašalina tiekėją iš pirkimo procedūros</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 xml:space="preserve">pagal VPĮ 46 straipsnio 4 </w:t>
      </w:r>
      <w:r w:rsidR="00A8436F" w:rsidRPr="000B3376">
        <w:rPr>
          <w:rFonts w:ascii="Verdana" w:eastAsiaTheme="minorEastAsia" w:hAnsi="Verdana"/>
          <w:color w:val="auto"/>
          <w:lang w:eastAsia="lt-LT"/>
        </w:rPr>
        <w:t xml:space="preserve">dalyje </w:t>
      </w:r>
      <w:r w:rsidRPr="000B3376">
        <w:rPr>
          <w:rFonts w:ascii="Verdana" w:eastAsiaTheme="minorEastAsia" w:hAnsi="Verdana"/>
          <w:color w:val="auto"/>
          <w:lang w:eastAsia="lt-LT"/>
        </w:rPr>
        <w:t>nurodytus pašalinimo pagrindus</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 xml:space="preserve">ir tuo atveju, kai ji </w:t>
      </w:r>
      <w:r w:rsidRPr="000B3376">
        <w:rPr>
          <w:rFonts w:ascii="Verdana" w:eastAsiaTheme="minorEastAsia" w:hAnsi="Verdana"/>
          <w:color w:val="auto"/>
          <w:lang w:eastAsia="lt-LT"/>
        </w:rPr>
        <w:lastRenderedPageBreak/>
        <w:t>turi įtikinamų duomenų, kad tiekėjas yra įsteigtas arba</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dalyvauja pirkime vietoj kito asmens,</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siekiant išvengti</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 xml:space="preserve">VPĮ 46 straipsnio 4 </w:t>
      </w:r>
      <w:r w:rsidR="00A8436F" w:rsidRPr="000B3376">
        <w:rPr>
          <w:rFonts w:ascii="Verdana" w:eastAsiaTheme="minorEastAsia" w:hAnsi="Verdana"/>
          <w:color w:val="auto"/>
          <w:lang w:eastAsia="lt-LT"/>
        </w:rPr>
        <w:t xml:space="preserve">dalyje </w:t>
      </w:r>
      <w:r w:rsidRPr="000B3376">
        <w:rPr>
          <w:rFonts w:ascii="Verdana" w:eastAsiaTheme="minorEastAsia" w:hAnsi="Verdana"/>
          <w:color w:val="auto"/>
          <w:lang w:eastAsia="lt-LT"/>
        </w:rPr>
        <w:t>nurodytų pašalinimo pagrindų</w:t>
      </w:r>
      <w:r w:rsidR="007A3CFB" w:rsidRPr="000B3376">
        <w:rPr>
          <w:rFonts w:ascii="Verdana" w:eastAsiaTheme="minorEastAsia" w:hAnsi="Verdana"/>
          <w:color w:val="auto"/>
          <w:lang w:eastAsia="lt-LT"/>
        </w:rPr>
        <w:t xml:space="preserve"> </w:t>
      </w:r>
      <w:r w:rsidRPr="000B3376">
        <w:rPr>
          <w:rFonts w:ascii="Verdana" w:eastAsiaTheme="minorEastAsia" w:hAnsi="Verdana"/>
          <w:color w:val="auto"/>
          <w:lang w:eastAsia="lt-LT"/>
        </w:rPr>
        <w:t>taikymo.</w:t>
      </w:r>
    </w:p>
    <w:p w14:paraId="5CB6F226" w14:textId="70F7BC4B"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3.1</w:t>
      </w:r>
      <w:r w:rsidR="009B428E" w:rsidRPr="000B3376">
        <w:rPr>
          <w:rFonts w:ascii="Verdana" w:eastAsiaTheme="minorEastAsia" w:hAnsi="Verdana"/>
          <w:color w:val="auto"/>
          <w:lang w:eastAsia="lt-LT"/>
        </w:rPr>
        <w:t>4</w:t>
      </w:r>
      <w:r w:rsidRPr="000B3376">
        <w:rPr>
          <w:rFonts w:ascii="Verdana" w:eastAsiaTheme="minorEastAsia" w:hAnsi="Verdana"/>
          <w:color w:val="auto"/>
          <w:lang w:eastAsia="lt-LT"/>
        </w:rPr>
        <w:t>. Jeigu keli ūkio subjektai jungtinės veiklos pagrindu teikia bendrą pasiūlymą, pirkimų sąlygų 3.</w:t>
      </w:r>
      <w:r w:rsidR="00620D9E" w:rsidRPr="000B3376">
        <w:rPr>
          <w:rFonts w:ascii="Verdana" w:eastAsiaTheme="minorEastAsia" w:hAnsi="Verdana"/>
          <w:color w:val="auto"/>
          <w:lang w:eastAsia="lt-LT"/>
        </w:rPr>
        <w:t>4</w:t>
      </w:r>
      <w:r w:rsidRPr="000B3376">
        <w:rPr>
          <w:rFonts w:ascii="Verdana" w:eastAsiaTheme="minorEastAsia" w:hAnsi="Verdana"/>
          <w:color w:val="auto"/>
          <w:lang w:eastAsia="lt-LT"/>
        </w:rPr>
        <w:t xml:space="preserve"> punkte nustatytus tiekėjų pašalinimo pagrindų nebuvimo reikalavimus turi atitikti kiekvienas ūkio </w:t>
      </w:r>
      <w:r w:rsidR="00D006A8" w:rsidRPr="000B3376">
        <w:rPr>
          <w:rFonts w:ascii="Verdana" w:eastAsiaTheme="minorEastAsia" w:hAnsi="Verdana"/>
          <w:color w:val="auto"/>
          <w:lang w:eastAsia="lt-LT"/>
        </w:rPr>
        <w:t xml:space="preserve">subjektų grupės narys atskirai. </w:t>
      </w:r>
    </w:p>
    <w:p w14:paraId="717486A6" w14:textId="64AE1C1C"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0B3376">
        <w:rPr>
          <w:rFonts w:ascii="Verdana" w:eastAsiaTheme="minorEastAsia" w:hAnsi="Verdana"/>
          <w:color w:val="auto"/>
          <w:bdr w:val="nil"/>
          <w:lang w:eastAsia="lt-LT"/>
        </w:rPr>
        <w:t>3.1</w:t>
      </w:r>
      <w:r w:rsidR="009B428E" w:rsidRPr="000B3376">
        <w:rPr>
          <w:rFonts w:ascii="Verdana" w:eastAsiaTheme="minorEastAsia" w:hAnsi="Verdana"/>
          <w:color w:val="auto"/>
          <w:bdr w:val="nil"/>
          <w:lang w:eastAsia="lt-LT"/>
        </w:rPr>
        <w:t>5</w:t>
      </w:r>
      <w:r w:rsidRPr="000B3376">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0B3376">
        <w:rPr>
          <w:rFonts w:ascii="Verdana" w:eastAsiaTheme="minorEastAsia" w:hAnsi="Verdana"/>
          <w:color w:val="auto"/>
          <w:lang w:eastAsia="lt-LT"/>
        </w:rPr>
        <w:t xml:space="preserve"> Subtiekėjai, kurių pajėgumais remiamasi, turi atitikti 3.</w:t>
      </w:r>
      <w:r w:rsidR="00620D9E" w:rsidRPr="000B3376">
        <w:rPr>
          <w:rFonts w:ascii="Verdana" w:eastAsiaTheme="minorEastAsia" w:hAnsi="Verdana"/>
          <w:color w:val="auto"/>
          <w:lang w:eastAsia="lt-LT"/>
        </w:rPr>
        <w:t>4</w:t>
      </w:r>
      <w:r w:rsidRPr="000B3376">
        <w:rPr>
          <w:rFonts w:ascii="Verdana" w:eastAsiaTheme="minorEastAsia" w:hAnsi="Verdana"/>
          <w:color w:val="auto"/>
          <w:lang w:eastAsia="lt-LT"/>
        </w:rPr>
        <w:t xml:space="preserve"> punkte nustatytus tiekėjų pašalinimo</w:t>
      </w:r>
      <w:r w:rsidR="007A452D" w:rsidRPr="000B3376">
        <w:rPr>
          <w:rFonts w:ascii="Verdana" w:eastAsiaTheme="minorEastAsia" w:hAnsi="Verdana"/>
          <w:color w:val="auto"/>
          <w:lang w:eastAsia="lt-LT"/>
        </w:rPr>
        <w:t xml:space="preserve"> pagrindų nebuvimo reikalavimus.</w:t>
      </w:r>
    </w:p>
    <w:p w14:paraId="1E5E8F42" w14:textId="14C8362C" w:rsidR="00782AFC" w:rsidRPr="000B3376" w:rsidRDefault="00782AFC" w:rsidP="00D96FA5">
      <w:pPr>
        <w:tabs>
          <w:tab w:val="left" w:pos="0"/>
          <w:tab w:val="left" w:pos="709"/>
          <w:tab w:val="left" w:pos="851"/>
        </w:tabs>
        <w:suppressAutoHyphens/>
        <w:ind w:firstLine="709"/>
        <w:jc w:val="both"/>
        <w:rPr>
          <w:rFonts w:ascii="Verdana" w:eastAsiaTheme="minorEastAsia" w:hAnsi="Verdana"/>
          <w:color w:val="auto"/>
          <w:bdr w:val="nil"/>
          <w:lang w:eastAsia="lt-LT"/>
        </w:rPr>
      </w:pPr>
      <w:r w:rsidRPr="000B3376">
        <w:rPr>
          <w:rFonts w:ascii="Verdana" w:eastAsiaTheme="minorEastAsia" w:hAnsi="Verdana"/>
          <w:color w:val="auto"/>
          <w:bdr w:val="nil"/>
          <w:lang w:eastAsia="lt-LT"/>
        </w:rPr>
        <w:t>3.</w:t>
      </w:r>
      <w:r w:rsidR="002367E8" w:rsidRPr="000B3376">
        <w:rPr>
          <w:rFonts w:ascii="Verdana" w:eastAsiaTheme="minorEastAsia" w:hAnsi="Verdana"/>
          <w:color w:val="auto"/>
          <w:bdr w:val="nil"/>
          <w:lang w:eastAsia="lt-LT"/>
        </w:rPr>
        <w:t>1</w:t>
      </w:r>
      <w:r w:rsidR="009B428E" w:rsidRPr="000B3376">
        <w:rPr>
          <w:rFonts w:ascii="Verdana" w:eastAsiaTheme="minorEastAsia" w:hAnsi="Verdana"/>
          <w:color w:val="auto"/>
          <w:bdr w:val="nil"/>
          <w:lang w:eastAsia="lt-LT"/>
        </w:rPr>
        <w:t>6</w:t>
      </w:r>
      <w:r w:rsidRPr="000B3376">
        <w:rPr>
          <w:rFonts w:ascii="Verdana" w:eastAsiaTheme="minorEastAsia" w:hAnsi="Verdana"/>
          <w:color w:val="auto"/>
          <w:bdr w:val="nil"/>
          <w:lang w:eastAsia="lt-LT"/>
        </w:rPr>
        <w:t xml:space="preserve">. Sudarius </w:t>
      </w:r>
      <w:r w:rsidR="00E42E53" w:rsidRPr="000B3376">
        <w:rPr>
          <w:rFonts w:ascii="Verdana" w:eastAsiaTheme="minorEastAsia" w:hAnsi="Verdana"/>
          <w:color w:val="auto"/>
          <w:lang w:eastAsia="lt-LT"/>
        </w:rPr>
        <w:t>pirkimo</w:t>
      </w:r>
      <w:r w:rsidRPr="000B3376">
        <w:rPr>
          <w:rFonts w:ascii="Verdana" w:eastAsiaTheme="minorEastAsia" w:hAnsi="Verdana"/>
          <w:color w:val="auto"/>
          <w:lang w:eastAsia="lt-LT"/>
        </w:rPr>
        <w:t xml:space="preserve"> sutart</w:t>
      </w:r>
      <w:r w:rsidRPr="000B3376">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padėties, tiekėjas gali pakeisti subtiekėjus tokia tvarka: </w:t>
      </w:r>
    </w:p>
    <w:p w14:paraId="2CAAA1AE" w14:textId="77777777" w:rsidR="00782AFC" w:rsidRPr="000B3376" w:rsidRDefault="00782AFC" w:rsidP="00D96FA5">
      <w:pPr>
        <w:tabs>
          <w:tab w:val="left" w:pos="567"/>
          <w:tab w:val="left" w:pos="851"/>
        </w:tabs>
        <w:ind w:firstLine="709"/>
        <w:jc w:val="both"/>
        <w:rPr>
          <w:rFonts w:ascii="Verdana" w:eastAsia="Calibri" w:hAnsi="Verdana"/>
          <w:color w:val="auto"/>
          <w:lang w:eastAsia="lt-LT"/>
        </w:rPr>
      </w:pPr>
      <w:r w:rsidRPr="000B3376">
        <w:rPr>
          <w:rFonts w:ascii="Verdana" w:eastAsia="Calibri" w:hAnsi="Verdana"/>
          <w:color w:val="auto"/>
          <w:lang w:eastAsia="lt-LT"/>
        </w:rPr>
        <w:t>-  apie tai jis turi informuoti pirkėją, nurodydamas subtiekėjo pakeitimo priežastis;</w:t>
      </w:r>
    </w:p>
    <w:p w14:paraId="29096DB9" w14:textId="77777777" w:rsidR="00782AFC" w:rsidRPr="000B3376" w:rsidRDefault="00782AFC" w:rsidP="00D96FA5">
      <w:pPr>
        <w:tabs>
          <w:tab w:val="left" w:pos="851"/>
        </w:tabs>
        <w:ind w:firstLine="709"/>
        <w:jc w:val="both"/>
        <w:rPr>
          <w:rFonts w:ascii="Verdana" w:eastAsia="Calibri" w:hAnsi="Verdana"/>
          <w:color w:val="auto"/>
          <w:lang w:eastAsia="lt-LT"/>
        </w:rPr>
      </w:pPr>
      <w:r w:rsidRPr="000B3376">
        <w:rPr>
          <w:rFonts w:ascii="Verdana" w:eastAsia="Calibri" w:hAnsi="Verdana"/>
          <w:color w:val="auto"/>
          <w:lang w:eastAsia="lt-LT"/>
        </w:rPr>
        <w:t xml:space="preserve">- gavęs tokį pranešimą, pirkėjas kartu su tiekėju protokolu įformina susitarimą dėl subtiekėjo pakeitimo. </w:t>
      </w:r>
    </w:p>
    <w:p w14:paraId="07591DA0" w14:textId="7C5CC284" w:rsidR="00E42E53" w:rsidRPr="000B3376" w:rsidRDefault="00782AFC" w:rsidP="00D96FA5">
      <w:pPr>
        <w:tabs>
          <w:tab w:val="left" w:pos="851"/>
        </w:tabs>
        <w:ind w:firstLine="709"/>
        <w:jc w:val="both"/>
        <w:rPr>
          <w:rFonts w:ascii="Verdana" w:eastAsia="Calibri" w:hAnsi="Verdana"/>
          <w:color w:val="auto"/>
          <w:lang w:eastAsia="lt-LT"/>
        </w:rPr>
      </w:pPr>
      <w:r w:rsidRPr="000B3376">
        <w:rPr>
          <w:rFonts w:ascii="Verdana" w:eastAsia="Calibri" w:hAnsi="Verdana"/>
          <w:color w:val="auto"/>
          <w:lang w:eastAsia="lt-LT"/>
        </w:rPr>
        <w:t>3.1</w:t>
      </w:r>
      <w:r w:rsidR="009B428E" w:rsidRPr="000B3376">
        <w:rPr>
          <w:rFonts w:ascii="Verdana" w:eastAsia="Calibri" w:hAnsi="Verdana"/>
          <w:color w:val="auto"/>
          <w:lang w:eastAsia="lt-LT"/>
        </w:rPr>
        <w:t>7</w:t>
      </w:r>
      <w:r w:rsidRPr="000B3376">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6A7923D7" w14:textId="77777777" w:rsidR="00A8436F" w:rsidRPr="000B3376" w:rsidRDefault="00A047C1" w:rsidP="00A8436F">
      <w:pPr>
        <w:tabs>
          <w:tab w:val="left" w:pos="851"/>
        </w:tabs>
        <w:ind w:firstLine="709"/>
        <w:jc w:val="both"/>
        <w:rPr>
          <w:rFonts w:ascii="Verdana" w:hAnsi="Verdana"/>
          <w:b/>
        </w:rPr>
      </w:pPr>
      <w:r w:rsidRPr="000B3376">
        <w:rPr>
          <w:rFonts w:ascii="Verdana" w:eastAsia="Calibri" w:hAnsi="Verdana"/>
          <w:color w:val="auto"/>
          <w:lang w:eastAsia="lt-LT"/>
        </w:rPr>
        <w:t xml:space="preserve">3.18. </w:t>
      </w:r>
      <w:r w:rsidRPr="000B3376">
        <w:rPr>
          <w:rFonts w:ascii="Verdana" w:eastAsia="Calibri" w:hAnsi="Verdana"/>
          <w:b/>
          <w:lang w:eastAsia="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Pr="000B3376">
        <w:rPr>
          <w:rFonts w:ascii="Verdana" w:eastAsia="Calibri" w:hAnsi="Verdana"/>
          <w:bCs/>
          <w:lang w:eastAsia="lt-LT"/>
        </w:rPr>
        <w:t xml:space="preserve">. </w:t>
      </w:r>
      <w:r w:rsidRPr="000B3376">
        <w:rPr>
          <w:rFonts w:ascii="Verdana" w:hAnsi="Verdana"/>
          <w:b/>
        </w:rPr>
        <w:t>Kvazisubtiekėjas neturi pateikti atskiro EBVPD.</w:t>
      </w:r>
    </w:p>
    <w:p w14:paraId="1C5B0442" w14:textId="374834E0" w:rsidR="00A8436F" w:rsidRPr="004124D6" w:rsidRDefault="00A8436F" w:rsidP="00A8436F">
      <w:pPr>
        <w:tabs>
          <w:tab w:val="left" w:pos="851"/>
        </w:tabs>
        <w:ind w:firstLine="709"/>
        <w:jc w:val="both"/>
        <w:rPr>
          <w:rFonts w:ascii="Verdana" w:hAnsi="Verdana"/>
          <w:b/>
        </w:rPr>
      </w:pPr>
      <w:r w:rsidRPr="004124D6">
        <w:rPr>
          <w:rFonts w:ascii="Verdana" w:eastAsia="Calibri" w:hAnsi="Verdana"/>
          <w:color w:val="auto"/>
          <w:lang w:eastAsia="lt-LT"/>
        </w:rPr>
        <w:t xml:space="preserve">3.19. </w:t>
      </w:r>
      <w:r w:rsidRPr="004124D6">
        <w:rPr>
          <w:rFonts w:ascii="Verdana" w:hAnsi="Verdana"/>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w:t>
      </w:r>
      <w:r w:rsidRPr="004124D6">
        <w:rPr>
          <w:rFonts w:ascii="Verdana" w:hAnsi="Verdana"/>
          <w:b/>
          <w:bCs/>
        </w:rPr>
        <w:t>tiekėjas, neprivalo teikti jų Europos bendrąjį viešųjų pirkimų dokumento (toliau – EBVPD) ir pašalinimo pagrindų nebuvimą įrodančių dokumentų, tačiau</w:t>
      </w:r>
      <w:r w:rsidRPr="004124D6">
        <w:rPr>
          <w:rFonts w:ascii="Verdana" w:hAnsi="Verdana"/>
        </w:rPr>
        <w:t xml:space="preserve">, teikdamas pasiūlymą, turi pareigą įrodyti, kad </w:t>
      </w:r>
      <w:r w:rsidRPr="004124D6">
        <w:rPr>
          <w:rFonts w:ascii="Verdana" w:hAnsi="Verdana"/>
        </w:rPr>
        <w:lastRenderedPageBreak/>
        <w:t>atitinkamomis konkrečiomis trečiojo asmens priemonėmis jis galės naudotis sutarties vykdymo laikotarpiu (teikiant pasiūlymą nurodyti tuos trečiuosius asmenis ir informaciją apie su jais pasirašytas sutartis, ketinimo protokolus). Tokiu atveju laikoma, kad tiekėjas pats turi atitinkamą kvalifikaciją, nepriklausomai nuo to, kokiais pagrindais (nuosavybės, nuomos ar kitais) naudojasi ar naudosis sutarties vykdymo metu atitinkamas priemones</w:t>
      </w:r>
      <w:r w:rsidRPr="004124D6">
        <w:rPr>
          <w:rFonts w:ascii="Verdana" w:hAnsi="Verdana"/>
          <w:lang w:eastAsia="lt-LT"/>
        </w:rPr>
        <w:t>.</w:t>
      </w:r>
    </w:p>
    <w:p w14:paraId="45E924F9" w14:textId="3B19511B" w:rsidR="00782AFC" w:rsidRPr="000B3376" w:rsidRDefault="009B428E" w:rsidP="00D96FA5">
      <w:pPr>
        <w:pStyle w:val="Sraopastraipa"/>
        <w:tabs>
          <w:tab w:val="left" w:pos="709"/>
        </w:tabs>
        <w:ind w:left="0" w:firstLine="709"/>
        <w:contextualSpacing w:val="0"/>
        <w:jc w:val="both"/>
        <w:rPr>
          <w:rFonts w:ascii="Verdana" w:hAnsi="Verdana"/>
          <w:szCs w:val="24"/>
        </w:rPr>
      </w:pPr>
      <w:r w:rsidRPr="000B3376">
        <w:rPr>
          <w:rFonts w:ascii="Verdana" w:eastAsia="Calibri" w:hAnsi="Verdana"/>
          <w:szCs w:val="24"/>
          <w:lang w:eastAsia="lt-LT"/>
        </w:rPr>
        <w:t>3.</w:t>
      </w:r>
      <w:r w:rsidR="00A8436F" w:rsidRPr="000B3376">
        <w:rPr>
          <w:rFonts w:ascii="Verdana" w:eastAsia="Calibri" w:hAnsi="Verdana"/>
          <w:szCs w:val="24"/>
          <w:lang w:eastAsia="lt-LT"/>
        </w:rPr>
        <w:t>20</w:t>
      </w:r>
      <w:r w:rsidR="00782AFC" w:rsidRPr="000B3376">
        <w:rPr>
          <w:rFonts w:ascii="Verdana" w:eastAsia="Calibri" w:hAnsi="Verdana"/>
          <w:szCs w:val="24"/>
          <w:lang w:eastAsia="lt-LT"/>
        </w:rPr>
        <w:t xml:space="preserve">. </w:t>
      </w:r>
      <w:r w:rsidR="00AF6426" w:rsidRPr="000B3376">
        <w:rPr>
          <w:rFonts w:ascii="Verdana" w:hAnsi="Verdana"/>
          <w:color w:val="000000"/>
          <w:kern w:val="16"/>
          <w:szCs w:val="24"/>
          <w:lang w:eastAsia="lt-LT"/>
        </w:rPr>
        <w:t xml:space="preserve">Perkančioji organizacija </w:t>
      </w:r>
      <w:r w:rsidR="00AF6426" w:rsidRPr="000B3376">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w:t>
      </w:r>
      <w:r w:rsidR="00C4039C" w:rsidRPr="000B3376">
        <w:rPr>
          <w:rFonts w:ascii="Verdana" w:hAnsi="Verdana"/>
          <w:szCs w:val="24"/>
          <w:lang w:eastAsia="lt-LT"/>
        </w:rPr>
        <w:t xml:space="preserve"> (jei taikoma)</w:t>
      </w:r>
      <w:r w:rsidR="00AF6426" w:rsidRPr="000B3376">
        <w:rPr>
          <w:rFonts w:ascii="Verdana" w:hAnsi="Verdana"/>
          <w:szCs w:val="24"/>
          <w:lang w:eastAsia="lt-LT"/>
        </w:rPr>
        <w:t xml:space="preserve"> ir, jeigu taikytina, kokybės vadybos sistemos ir (arba) aplinkos apsaugos vadybos sistemos standartams, jeigu tai būtina siekiant užtikrinti tinkamą pirkimo procedūros atlikimą.</w:t>
      </w:r>
    </w:p>
    <w:p w14:paraId="1C3C4CE9" w14:textId="5549533F" w:rsidR="00782AFC" w:rsidRPr="000B3376" w:rsidRDefault="009B428E" w:rsidP="00D96FA5">
      <w:pPr>
        <w:tabs>
          <w:tab w:val="left" w:pos="851"/>
        </w:tabs>
        <w:ind w:firstLine="709"/>
        <w:jc w:val="both"/>
        <w:rPr>
          <w:rFonts w:ascii="Verdana" w:eastAsiaTheme="minorEastAsia" w:hAnsi="Verdana"/>
          <w:color w:val="auto"/>
          <w:lang w:eastAsia="lt-LT"/>
        </w:rPr>
      </w:pPr>
      <w:r w:rsidRPr="000B3376">
        <w:rPr>
          <w:rFonts w:ascii="Verdana" w:eastAsiaTheme="minorEastAsia" w:hAnsi="Verdana"/>
          <w:color w:val="auto"/>
          <w:lang w:eastAsia="lt-LT"/>
        </w:rPr>
        <w:t>3.</w:t>
      </w:r>
      <w:r w:rsidR="00A047C1" w:rsidRPr="000B3376">
        <w:rPr>
          <w:rFonts w:ascii="Verdana" w:eastAsiaTheme="minorEastAsia" w:hAnsi="Verdana"/>
          <w:color w:val="auto"/>
          <w:lang w:eastAsia="lt-LT"/>
        </w:rPr>
        <w:t>2</w:t>
      </w:r>
      <w:r w:rsidR="00A8436F" w:rsidRPr="000B3376">
        <w:rPr>
          <w:rFonts w:ascii="Verdana" w:eastAsiaTheme="minorEastAsia" w:hAnsi="Verdana"/>
          <w:color w:val="auto"/>
          <w:lang w:eastAsia="lt-LT"/>
        </w:rPr>
        <w:t>1</w:t>
      </w:r>
      <w:r w:rsidR="00782AFC" w:rsidRPr="000B3376">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7777777" w:rsidR="00782AFC" w:rsidRPr="000B3376" w:rsidRDefault="00782AFC" w:rsidP="00D96FA5">
      <w:pPr>
        <w:pStyle w:val="Body2"/>
        <w:spacing w:after="0"/>
        <w:rPr>
          <w:rFonts w:ascii="Verdana" w:hAnsi="Verdana" w:cs="Times New Roman"/>
          <w:color w:val="auto"/>
          <w:sz w:val="24"/>
          <w:szCs w:val="24"/>
          <w:lang w:val="lt-LT"/>
        </w:rPr>
      </w:pPr>
    </w:p>
    <w:p w14:paraId="0A3AC927" w14:textId="77777777" w:rsidR="00FE4344" w:rsidRPr="000B3376" w:rsidRDefault="008D6DF0" w:rsidP="00D96FA5">
      <w:pPr>
        <w:pStyle w:val="Antrat"/>
        <w:jc w:val="center"/>
        <w:rPr>
          <w:rFonts w:ascii="Verdana" w:hAnsi="Verdana" w:cs="Times New Roman"/>
          <w:color w:val="auto"/>
          <w:sz w:val="24"/>
          <w:szCs w:val="24"/>
          <w:lang w:val="lt-LT"/>
        </w:rPr>
      </w:pPr>
      <w:bookmarkStart w:id="9" w:name="_Toc488998670"/>
      <w:bookmarkStart w:id="10" w:name="_Toc41377735"/>
      <w:bookmarkEnd w:id="9"/>
      <w:r w:rsidRPr="000B3376">
        <w:rPr>
          <w:rFonts w:ascii="Verdana" w:hAnsi="Verdana" w:cs="Times New Roman"/>
          <w:color w:val="auto"/>
          <w:sz w:val="24"/>
          <w:szCs w:val="24"/>
          <w:lang w:val="lt-LT"/>
        </w:rPr>
        <w:t>4. ŪKIO SUBJEKTŲ GRUPĖS DALYVAVIMAS PIRKIMO PROCEDŪROSE</w:t>
      </w:r>
      <w:bookmarkEnd w:id="10"/>
    </w:p>
    <w:p w14:paraId="0C4382C9" w14:textId="77777777" w:rsidR="00FE4344" w:rsidRPr="000B3376" w:rsidRDefault="00FE4344" w:rsidP="00D96FA5">
      <w:pPr>
        <w:pStyle w:val="Body2"/>
        <w:spacing w:after="0"/>
        <w:rPr>
          <w:rFonts w:ascii="Verdana" w:hAnsi="Verdana" w:cs="Times New Roman"/>
          <w:color w:val="auto"/>
          <w:sz w:val="24"/>
          <w:szCs w:val="24"/>
          <w:lang w:val="lt-LT"/>
        </w:rPr>
      </w:pPr>
    </w:p>
    <w:p w14:paraId="14FD138B" w14:textId="27534BE6" w:rsidR="00FE4344" w:rsidRPr="000B3376" w:rsidRDefault="008D6DF0" w:rsidP="004124D6">
      <w:pPr>
        <w:pStyle w:val="Sraopastraipa"/>
        <w:ind w:left="0" w:firstLine="709"/>
        <w:jc w:val="both"/>
        <w:rPr>
          <w:rFonts w:ascii="Verdana" w:hAnsi="Verdana"/>
          <w:szCs w:val="24"/>
        </w:rPr>
      </w:pPr>
      <w:r w:rsidRPr="000B3376">
        <w:rPr>
          <w:rFonts w:ascii="Verdana" w:hAnsi="Verdana"/>
          <w:szCs w:val="24"/>
        </w:rPr>
        <w:t xml:space="preserve">4.1. </w:t>
      </w:r>
      <w:r w:rsidR="00A8436F" w:rsidRPr="000B3376">
        <w:rPr>
          <w:rFonts w:ascii="Verdana" w:hAnsi="Verdana"/>
          <w:szCs w:val="24"/>
        </w:rPr>
        <w:t xml:space="preserve">Jei pirkimo procedūrose dalyvauja </w:t>
      </w:r>
      <w:r w:rsidR="00A8436F" w:rsidRPr="004124D6">
        <w:rPr>
          <w:rFonts w:ascii="Verdana" w:hAnsi="Verdana"/>
          <w:szCs w:val="24"/>
        </w:rPr>
        <w:t>ir pasiūlymą pateikia</w:t>
      </w:r>
      <w:r w:rsidR="00A8436F" w:rsidRPr="000B3376">
        <w:rPr>
          <w:rFonts w:ascii="Verdana" w:hAnsi="Verdana"/>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8436F" w:rsidRPr="000B3376">
        <w:rPr>
          <w:rFonts w:ascii="Verdana" w:hAnsi="Verdana"/>
          <w:kern w:val="16"/>
          <w:szCs w:val="24"/>
        </w:rPr>
        <w:t xml:space="preserve">Perkančioji organizacija </w:t>
      </w:r>
      <w:r w:rsidR="00A8436F" w:rsidRPr="000B3376">
        <w:rPr>
          <w:rFonts w:ascii="Verdana" w:hAnsi="Verdana"/>
          <w:szCs w:val="24"/>
        </w:rPr>
        <w:t xml:space="preserve">turėtų bendrauti pasiūlymo vertinimo metu kylančiais klausimais ir teikti su pasiūlymo įvertinimu susijusią informaciją). Sutartyje taip pat turi būti paskirtas bendras atstovas arba vadovaujantis narys, grupės sudėtis, </w:t>
      </w:r>
      <w:r w:rsidR="00A8436F" w:rsidRPr="004124D6">
        <w:rPr>
          <w:rFonts w:ascii="Verdana" w:hAnsi="Verdana"/>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00A8436F" w:rsidRPr="000B3376">
        <w:rPr>
          <w:rFonts w:ascii="Verdana" w:hAnsi="Verdana"/>
          <w:szCs w:val="24"/>
        </w:rPr>
        <w:t>. Apie tokio asmens pakeitimą nedelsiant raštu privalo būti informuota Perkančioji organizacija.</w:t>
      </w:r>
    </w:p>
    <w:p w14:paraId="1FF30959" w14:textId="753BE15A" w:rsidR="00412484" w:rsidRPr="000B3376" w:rsidRDefault="00412484" w:rsidP="00D96FA5">
      <w:pPr>
        <w:pStyle w:val="Body2"/>
        <w:tabs>
          <w:tab w:val="left" w:pos="851"/>
          <w:tab w:val="left" w:pos="1134"/>
        </w:tabs>
        <w:spacing w:after="0"/>
        <w:ind w:firstLine="709"/>
        <w:rPr>
          <w:rFonts w:ascii="Verdana" w:hAnsi="Verdana" w:cs="Times New Roman"/>
          <w:sz w:val="24"/>
          <w:szCs w:val="24"/>
          <w:lang w:val="lt-LT"/>
        </w:rPr>
      </w:pPr>
      <w:r w:rsidRPr="000B3376">
        <w:rPr>
          <w:rFonts w:ascii="Verdana" w:hAnsi="Verdana"/>
          <w:color w:val="auto"/>
          <w:sz w:val="24"/>
          <w:szCs w:val="24"/>
          <w:lang w:val="lt-LT"/>
        </w:rPr>
        <w:t xml:space="preserve">4.2. </w:t>
      </w:r>
      <w:r w:rsidRPr="000B337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36062313" w:rsidR="00FE4344" w:rsidRPr="000B3376" w:rsidRDefault="008D6DF0" w:rsidP="00D96FA5">
      <w:pPr>
        <w:pStyle w:val="Body2"/>
        <w:tabs>
          <w:tab w:val="left" w:pos="1260"/>
        </w:tabs>
        <w:spacing w:after="0"/>
        <w:ind w:firstLine="709"/>
        <w:rPr>
          <w:rFonts w:ascii="Verdana" w:hAnsi="Verdana" w:cs="Times New Roman"/>
          <w:color w:val="auto"/>
          <w:sz w:val="24"/>
          <w:szCs w:val="24"/>
          <w:lang w:val="lt-LT"/>
        </w:rPr>
      </w:pPr>
      <w:r w:rsidRPr="000B3376">
        <w:rPr>
          <w:rFonts w:ascii="Verdana" w:hAnsi="Verdana" w:cs="Times New Roman"/>
          <w:color w:val="auto"/>
          <w:kern w:val="16"/>
          <w:sz w:val="24"/>
          <w:szCs w:val="24"/>
          <w:lang w:val="lt-LT"/>
        </w:rPr>
        <w:t>4.</w:t>
      </w:r>
      <w:r w:rsidR="00412484" w:rsidRPr="000B3376">
        <w:rPr>
          <w:rFonts w:ascii="Verdana" w:hAnsi="Verdana" w:cs="Times New Roman"/>
          <w:color w:val="auto"/>
          <w:kern w:val="16"/>
          <w:sz w:val="24"/>
          <w:szCs w:val="24"/>
          <w:lang w:val="lt-LT"/>
        </w:rPr>
        <w:t>3</w:t>
      </w:r>
      <w:r w:rsidRPr="000B3376">
        <w:rPr>
          <w:rFonts w:ascii="Verdana" w:hAnsi="Verdana" w:cs="Times New Roman"/>
          <w:color w:val="auto"/>
          <w:kern w:val="16"/>
          <w:sz w:val="24"/>
          <w:szCs w:val="24"/>
          <w:lang w:val="lt-LT"/>
        </w:rPr>
        <w:t xml:space="preserve">. Perkančioji organizacija </w:t>
      </w:r>
      <w:r w:rsidRPr="000B3376">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0B3376" w:rsidRDefault="00FE4344" w:rsidP="00D96FA5">
      <w:pPr>
        <w:pStyle w:val="1Skyrius"/>
        <w:ind w:left="1080" w:hanging="360"/>
        <w:rPr>
          <w:rFonts w:ascii="Verdana" w:hAnsi="Verdana" w:cs="Times New Roman"/>
          <w:color w:val="auto"/>
          <w:sz w:val="24"/>
          <w:szCs w:val="24"/>
          <w:lang w:val="lt-LT"/>
        </w:rPr>
      </w:pPr>
    </w:p>
    <w:p w14:paraId="67942523" w14:textId="77777777" w:rsidR="00FE4344" w:rsidRPr="000B3376" w:rsidRDefault="008D6DF0" w:rsidP="00D96FA5">
      <w:pPr>
        <w:pStyle w:val="Antrat"/>
        <w:jc w:val="center"/>
        <w:rPr>
          <w:rFonts w:ascii="Verdana" w:hAnsi="Verdana" w:cs="Times New Roman"/>
          <w:color w:val="auto"/>
          <w:sz w:val="24"/>
          <w:szCs w:val="24"/>
          <w:lang w:val="lt-LT"/>
        </w:rPr>
      </w:pPr>
      <w:bookmarkStart w:id="11" w:name="_Toc488998671"/>
      <w:bookmarkStart w:id="12" w:name="_Toc41377736"/>
      <w:bookmarkEnd w:id="11"/>
      <w:r w:rsidRPr="000B3376">
        <w:rPr>
          <w:rFonts w:ascii="Verdana" w:hAnsi="Verdana" w:cs="Times New Roman"/>
          <w:color w:val="auto"/>
          <w:sz w:val="24"/>
          <w:szCs w:val="24"/>
          <w:lang w:val="lt-LT"/>
        </w:rPr>
        <w:t>5. PASIŪLYMŲ RENGIMAS, PATEIKIMAS, KEITIMAS</w:t>
      </w:r>
      <w:bookmarkEnd w:id="12"/>
    </w:p>
    <w:p w14:paraId="3961B038" w14:textId="77777777" w:rsidR="00FE4344" w:rsidRPr="000B3376" w:rsidRDefault="00FE4344" w:rsidP="00D96FA5">
      <w:pPr>
        <w:pStyle w:val="Body2"/>
        <w:spacing w:after="0"/>
        <w:rPr>
          <w:rFonts w:ascii="Verdana" w:hAnsi="Verdana" w:cs="Times New Roman"/>
          <w:color w:val="auto"/>
          <w:sz w:val="24"/>
          <w:szCs w:val="24"/>
          <w:lang w:val="lt-LT"/>
        </w:rPr>
      </w:pPr>
    </w:p>
    <w:p w14:paraId="0AC70344" w14:textId="77777777" w:rsidR="002E1208" w:rsidRPr="000B3376" w:rsidRDefault="009D4CAD" w:rsidP="00D96FA5">
      <w:pPr>
        <w:pStyle w:val="Sraopastraipa"/>
        <w:numPr>
          <w:ilvl w:val="1"/>
          <w:numId w:val="10"/>
        </w:numPr>
        <w:tabs>
          <w:tab w:val="left" w:pos="709"/>
        </w:tabs>
        <w:ind w:left="0" w:firstLine="709"/>
        <w:jc w:val="both"/>
        <w:rPr>
          <w:rFonts w:ascii="Verdana" w:hAnsi="Verdana"/>
          <w:szCs w:val="24"/>
        </w:rPr>
      </w:pPr>
      <w:r w:rsidRPr="000B3376">
        <w:rPr>
          <w:rFonts w:ascii="Verdana" w:hAnsi="Verdana"/>
          <w:kern w:val="16"/>
          <w:szCs w:val="24"/>
        </w:rPr>
        <w:t>Tiekėjas</w:t>
      </w:r>
      <w:r w:rsidRPr="000B3376">
        <w:rPr>
          <w:rFonts w:ascii="Verdana" w:hAnsi="Verdana"/>
          <w:szCs w:val="24"/>
          <w:bdr w:val="none" w:sz="0" w:space="0" w:color="auto" w:frame="1"/>
          <w:shd w:val="clear" w:color="auto" w:fill="FFFFFF"/>
        </w:rPr>
        <w:t xml:space="preserve"> (fizinis ar juridinis asmuo) gali pateikti</w:t>
      </w:r>
      <w:r w:rsidR="007A3CFB" w:rsidRPr="000B3376">
        <w:rPr>
          <w:rFonts w:ascii="Verdana" w:hAnsi="Verdana"/>
          <w:szCs w:val="24"/>
          <w:bdr w:val="none" w:sz="0" w:space="0" w:color="auto" w:frame="1"/>
          <w:shd w:val="clear" w:color="auto" w:fill="FFFFFF"/>
        </w:rPr>
        <w:t xml:space="preserve"> </w:t>
      </w:r>
      <w:r w:rsidRPr="000B3376">
        <w:rPr>
          <w:rFonts w:ascii="Verdana" w:hAnsi="Verdana"/>
          <w:szCs w:val="24"/>
          <w:bdr w:val="none" w:sz="0" w:space="0" w:color="auto" w:frame="1"/>
          <w:shd w:val="clear" w:color="auto" w:fill="FFFFFF"/>
        </w:rPr>
        <w:t>Perkančiajai organizacijai</w:t>
      </w:r>
      <w:r w:rsidR="007A3CFB" w:rsidRPr="000B3376">
        <w:rPr>
          <w:rFonts w:ascii="Verdana" w:hAnsi="Verdana"/>
          <w:szCs w:val="24"/>
          <w:bdr w:val="none" w:sz="0" w:space="0" w:color="auto" w:frame="1"/>
          <w:shd w:val="clear" w:color="auto" w:fill="FFFFFF"/>
        </w:rPr>
        <w:t xml:space="preserve"> </w:t>
      </w:r>
      <w:r w:rsidRPr="000B3376">
        <w:rPr>
          <w:rFonts w:ascii="Verdana" w:hAnsi="Verdana"/>
          <w:szCs w:val="24"/>
          <w:bdr w:val="none" w:sz="0" w:space="0" w:color="auto" w:frame="1"/>
          <w:shd w:val="clear" w:color="auto" w:fill="FFFFFF"/>
        </w:rPr>
        <w:t xml:space="preserve">tik vieną pasiūlymą, nepriklausomai nuo to, ar teikiant pasiūlymą jis bus atskiras tiekėjas, ar tiekėjų grupės dalyvis (jungtinės veiklos sutarties </w:t>
      </w:r>
      <w:r w:rsidRPr="000B3376">
        <w:rPr>
          <w:rFonts w:ascii="Verdana" w:hAnsi="Verdana"/>
          <w:szCs w:val="24"/>
          <w:bdr w:val="none" w:sz="0" w:space="0" w:color="auto" w:frame="1"/>
          <w:shd w:val="clear" w:color="auto" w:fill="FFFFFF"/>
        </w:rPr>
        <w:lastRenderedPageBreak/>
        <w:t>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0B3376">
        <w:rPr>
          <w:rFonts w:ascii="Verdana" w:hAnsi="Verdana"/>
          <w:kern w:val="16"/>
          <w:szCs w:val="24"/>
        </w:rPr>
        <w:t xml:space="preserve">. </w:t>
      </w:r>
    </w:p>
    <w:p w14:paraId="749A5CD1" w14:textId="0FD4F257" w:rsidR="002E1208" w:rsidRPr="000B3376" w:rsidRDefault="002E1208" w:rsidP="00D96FA5">
      <w:pPr>
        <w:pStyle w:val="Sraopastraipa"/>
        <w:numPr>
          <w:ilvl w:val="1"/>
          <w:numId w:val="10"/>
        </w:numPr>
        <w:tabs>
          <w:tab w:val="left" w:pos="709"/>
        </w:tabs>
        <w:ind w:left="0" w:firstLine="709"/>
        <w:jc w:val="both"/>
        <w:rPr>
          <w:rFonts w:ascii="Verdana" w:hAnsi="Verdana"/>
          <w:szCs w:val="24"/>
        </w:rPr>
      </w:pPr>
      <w:r w:rsidRPr="000B3376">
        <w:rPr>
          <w:rFonts w:ascii="Verdana" w:hAnsi="Verdana"/>
          <w:szCs w:val="24"/>
        </w:rPr>
        <w:t>Tiekėjas, pateikdamas pasiūlymą, gali pateikti pasiūlymą vienai pirkimo daliai arba visoms pirkimo objekto dalims. Pasiūlymas turi būti pateiktas visai siūlomos pirkimo objekto dalies techninėje specifikacijoje nurodytai apimčiai.</w:t>
      </w:r>
    </w:p>
    <w:p w14:paraId="237FC394" w14:textId="77777777" w:rsidR="009D4CAD" w:rsidRPr="000B3376" w:rsidRDefault="009D4CAD" w:rsidP="00D96FA5">
      <w:pPr>
        <w:pStyle w:val="Sraopastraipa"/>
        <w:numPr>
          <w:ilvl w:val="1"/>
          <w:numId w:val="10"/>
        </w:numPr>
        <w:tabs>
          <w:tab w:val="left" w:pos="709"/>
        </w:tabs>
        <w:ind w:left="0" w:firstLine="709"/>
        <w:jc w:val="both"/>
        <w:rPr>
          <w:rFonts w:ascii="Verdana" w:hAnsi="Verdana"/>
          <w:kern w:val="16"/>
          <w:szCs w:val="24"/>
        </w:rPr>
      </w:pPr>
      <w:r w:rsidRPr="000B3376">
        <w:rPr>
          <w:rFonts w:ascii="Verdana" w:hAnsi="Verdana"/>
          <w:kern w:val="16"/>
          <w:szCs w:val="24"/>
        </w:rPr>
        <w:t>Tiekėjas negali pateikti alternatyvių pasiūlymų. Tiekėjui pateikus alternatyvų pasiūlymą, jo pasiūlymas ir alternatyvus pasiūlymas (alternatyvūs pasiūlymai) bus atmesti.</w:t>
      </w:r>
    </w:p>
    <w:p w14:paraId="7133C530" w14:textId="51366748" w:rsidR="009D4CAD" w:rsidRPr="000B3376" w:rsidRDefault="009D4CAD" w:rsidP="00D96FA5">
      <w:pPr>
        <w:pStyle w:val="Sraopastraipa"/>
        <w:numPr>
          <w:ilvl w:val="1"/>
          <w:numId w:val="10"/>
        </w:numPr>
        <w:tabs>
          <w:tab w:val="left" w:pos="709"/>
        </w:tabs>
        <w:ind w:left="0" w:firstLine="709"/>
        <w:jc w:val="both"/>
        <w:rPr>
          <w:rFonts w:ascii="Verdana" w:hAnsi="Verdana"/>
          <w:kern w:val="16"/>
          <w:szCs w:val="24"/>
        </w:rPr>
      </w:pPr>
      <w:r w:rsidRPr="000B3376">
        <w:rPr>
          <w:rFonts w:ascii="Verdana" w:hAnsi="Verdana"/>
          <w:kern w:val="16"/>
          <w:szCs w:val="24"/>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D8676A" w:rsidRPr="000B3376">
          <w:rPr>
            <w:rStyle w:val="Hipersaitas"/>
            <w:rFonts w:ascii="Verdana" w:eastAsiaTheme="majorEastAsia" w:hAnsi="Verdana" w:cs="Calibri"/>
            <w:szCs w:val="24"/>
          </w:rPr>
          <w:t>https://viesiejipirkimai.lt</w:t>
        </w:r>
      </w:hyperlink>
      <w:r w:rsidRPr="000B3376">
        <w:rPr>
          <w:rFonts w:ascii="Verdana" w:hAnsi="Verdana"/>
          <w:kern w:val="16"/>
          <w:szCs w:val="24"/>
        </w:rPr>
        <w:fldChar w:fldCharType="begin"/>
      </w:r>
      <w:r w:rsidRPr="000B3376">
        <w:rPr>
          <w:rFonts w:ascii="Verdana" w:hAnsi="Verdana"/>
          <w:vanish/>
          <w:kern w:val="16"/>
          <w:szCs w:val="24"/>
        </w:rPr>
        <w:instrText xml:space="preserve"> HYPERLINK "https://pirkimai.eviesiejipirkimai.lt/" \h </w:instrText>
      </w:r>
      <w:r w:rsidRPr="000B3376">
        <w:rPr>
          <w:rFonts w:ascii="Verdana" w:hAnsi="Verdana"/>
          <w:kern w:val="16"/>
          <w:szCs w:val="24"/>
        </w:rPr>
        <w:fldChar w:fldCharType="separate"/>
      </w:r>
      <w:r w:rsidRPr="000B3376">
        <w:rPr>
          <w:rFonts w:ascii="Verdana" w:hAnsi="Verdana"/>
          <w:vanish/>
          <w:webHidden/>
          <w:kern w:val="16"/>
          <w:szCs w:val="24"/>
          <w:u w:val="single"/>
        </w:rPr>
        <w:t>https://pirkimai.eviesiejipirkimai.lt</w:t>
      </w:r>
      <w:r w:rsidRPr="000B3376">
        <w:rPr>
          <w:rFonts w:ascii="Verdana" w:hAnsi="Verdana"/>
          <w:kern w:val="16"/>
          <w:szCs w:val="24"/>
        </w:rPr>
        <w:fldChar w:fldCharType="end"/>
      </w:r>
      <w:r w:rsidRPr="000B3376">
        <w:rPr>
          <w:rFonts w:ascii="Verdana" w:hAnsi="Verdana"/>
          <w:kern w:val="16"/>
          <w:szCs w:val="24"/>
        </w:rPr>
        <w:t xml:space="preserve">). </w:t>
      </w:r>
    </w:p>
    <w:p w14:paraId="777ECE91" w14:textId="759363AF" w:rsidR="009D4CAD" w:rsidRPr="000B3376" w:rsidRDefault="009D4CAD" w:rsidP="00D96FA5">
      <w:pPr>
        <w:pStyle w:val="Sraopastraipa"/>
        <w:numPr>
          <w:ilvl w:val="1"/>
          <w:numId w:val="10"/>
        </w:numPr>
        <w:tabs>
          <w:tab w:val="left" w:pos="709"/>
        </w:tabs>
        <w:ind w:left="0" w:firstLine="709"/>
        <w:jc w:val="both"/>
        <w:rPr>
          <w:rFonts w:ascii="Verdana" w:hAnsi="Verdana"/>
          <w:kern w:val="16"/>
          <w:szCs w:val="24"/>
        </w:rPr>
      </w:pPr>
      <w:r w:rsidRPr="000B3376">
        <w:rPr>
          <w:rFonts w:ascii="Verdana" w:hAnsi="Verdana"/>
          <w:kern w:val="16"/>
          <w:szCs w:val="24"/>
        </w:rPr>
        <w:t>Visi dokumentai, patvirtinantys tiekėjų kvalifikacijos atitiktį konkurso sąlygose nustatytiems kvalifikacijos reikalavimams</w:t>
      </w:r>
      <w:r w:rsidR="002E1208" w:rsidRPr="000B3376">
        <w:rPr>
          <w:rFonts w:ascii="Verdana" w:hAnsi="Verdana"/>
          <w:kern w:val="16"/>
          <w:szCs w:val="24"/>
        </w:rPr>
        <w:t xml:space="preserve"> (jei taikoma)</w:t>
      </w:r>
      <w:r w:rsidRPr="000B3376">
        <w:rPr>
          <w:rFonts w:ascii="Verdana" w:hAnsi="Verdana"/>
          <w:kern w:val="16"/>
          <w:szCs w:val="24"/>
        </w:rPr>
        <w:t>, kiti pasiūlyme pateikiami dokumentai turi būti pateikti elektronine forma, t. y. tiesiogiai suformuoti elektroninėmis priemonėmis (pvz. EBVPD arba pateikiant skaitmenines dokumentų kopijas (pvz.</w:t>
      </w:r>
      <w:r w:rsidR="00856C94" w:rsidRPr="000B3376">
        <w:rPr>
          <w:rFonts w:ascii="Verdana" w:hAnsi="Verdana"/>
          <w:kern w:val="16"/>
          <w:szCs w:val="24"/>
        </w:rPr>
        <w:t>:</w:t>
      </w:r>
      <w:r w:rsidRPr="000B3376">
        <w:rPr>
          <w:rFonts w:ascii="Verdana" w:hAnsi="Verdana"/>
          <w:kern w:val="16"/>
          <w:szCs w:val="24"/>
        </w:rPr>
        <w:t xml:space="preserve"> pažymos, licencijos, jungtinės veiklos sutartis). Pateikiami dokumentai ar skaitmeninės dokumentų kopijos turi būti prieinami naudojant nediskriminuojančius, visuotinai prieinamus duomenų failų formatus (pvz.</w:t>
      </w:r>
      <w:r w:rsidR="00856C94" w:rsidRPr="000B3376">
        <w:rPr>
          <w:rFonts w:ascii="Verdana" w:hAnsi="Verdana"/>
          <w:kern w:val="16"/>
          <w:szCs w:val="24"/>
        </w:rPr>
        <w:t>:</w:t>
      </w:r>
      <w:r w:rsidRPr="000B3376">
        <w:rPr>
          <w:rFonts w:ascii="Verdana" w:hAnsi="Verdana"/>
          <w:kern w:val="16"/>
          <w:szCs w:val="24"/>
        </w:rPr>
        <w:t xml:space="preserve"> pdf, jpg, docx).</w:t>
      </w:r>
    </w:p>
    <w:p w14:paraId="268220DE" w14:textId="32CBF06A" w:rsidR="004E7CE3" w:rsidRPr="000B3376" w:rsidRDefault="004E7CE3" w:rsidP="00D96FA5">
      <w:pPr>
        <w:pStyle w:val="Body2"/>
        <w:numPr>
          <w:ilvl w:val="1"/>
          <w:numId w:val="10"/>
        </w:numPr>
        <w:tabs>
          <w:tab w:val="left" w:pos="1260"/>
          <w:tab w:val="left" w:pos="1560"/>
        </w:tabs>
        <w:spacing w:after="0"/>
        <w:ind w:left="0" w:firstLine="567"/>
        <w:rPr>
          <w:rFonts w:ascii="Verdana" w:hAnsi="Verdana" w:cs="Times New Roman"/>
          <w:color w:val="auto"/>
          <w:sz w:val="24"/>
          <w:szCs w:val="24"/>
          <w:lang w:val="lt-LT"/>
        </w:rPr>
      </w:pPr>
      <w:r w:rsidRPr="000B3376">
        <w:rPr>
          <w:rFonts w:ascii="Verdana" w:hAnsi="Verdana"/>
          <w:b/>
          <w:bCs/>
          <w:color w:val="auto"/>
          <w:sz w:val="24"/>
          <w:szCs w:val="24"/>
          <w:lang w:val="lt-LT"/>
        </w:rPr>
        <w:t>Pasiūlymas turi būti pateikiamas</w:t>
      </w:r>
      <w:r w:rsidR="00A24423" w:rsidRPr="000B3376">
        <w:rPr>
          <w:rFonts w:ascii="Verdana" w:hAnsi="Verdana"/>
          <w:b/>
          <w:bCs/>
          <w:color w:val="auto"/>
          <w:sz w:val="24"/>
          <w:szCs w:val="24"/>
          <w:lang w:val="lt-LT"/>
        </w:rPr>
        <w:t xml:space="preserve"> iki pirkimo skelbime nurodytos datos ir laiko</w:t>
      </w:r>
      <w:r w:rsidR="00A24423" w:rsidRPr="004124D6">
        <w:rPr>
          <w:rFonts w:ascii="Verdana" w:hAnsi="Verdana"/>
          <w:b/>
          <w:bCs/>
          <w:sz w:val="24"/>
          <w:szCs w:val="24"/>
          <w:lang w:val="lt-LT"/>
        </w:rPr>
        <w:t xml:space="preserve"> </w:t>
      </w:r>
      <w:r w:rsidRPr="000B3376">
        <w:rPr>
          <w:rFonts w:ascii="Verdana" w:hAnsi="Verdana"/>
          <w:b/>
          <w:bCs/>
          <w:color w:val="auto"/>
          <w:sz w:val="24"/>
          <w:szCs w:val="24"/>
          <w:lang w:val="lt-LT"/>
        </w:rPr>
        <w:t>CVP IS priemonėmis</w:t>
      </w:r>
      <w:r w:rsidR="00A24423" w:rsidRPr="000B3376">
        <w:rPr>
          <w:rFonts w:ascii="Verdana" w:hAnsi="Verdana"/>
          <w:b/>
          <w:bCs/>
          <w:color w:val="auto"/>
          <w:sz w:val="24"/>
          <w:szCs w:val="24"/>
          <w:lang w:val="lt-LT"/>
        </w:rPr>
        <w:t>,</w:t>
      </w:r>
      <w:r w:rsidRPr="000B3376">
        <w:rPr>
          <w:rFonts w:ascii="Verdana" w:hAnsi="Verdana"/>
          <w:b/>
          <w:bCs/>
          <w:color w:val="auto"/>
          <w:sz w:val="24"/>
          <w:szCs w:val="24"/>
          <w:lang w:val="lt-LT"/>
        </w:rPr>
        <w:t xml:space="preserve">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6933BB6A" w14:textId="77777777" w:rsidR="004E7CE3" w:rsidRPr="000B3376" w:rsidRDefault="004E7CE3" w:rsidP="00D96FA5">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užpildyta pasiūlymo forma, parengta pagal šių pirkimo dokumentų 1 priedą;</w:t>
      </w:r>
    </w:p>
    <w:p w14:paraId="00A9B863" w14:textId="6387AE15" w:rsidR="004E7CE3" w:rsidRPr="000B3376" w:rsidRDefault="004E7CE3" w:rsidP="00D96FA5">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 xml:space="preserve"> užpildyta techninės specifikacijos lentelė (pirkimo sąlygų 3 priedas)</w:t>
      </w:r>
      <w:r w:rsidR="00974CEB" w:rsidRPr="000B3376">
        <w:rPr>
          <w:rFonts w:ascii="Verdana" w:hAnsi="Verdana"/>
        </w:rPr>
        <w:t xml:space="preserve"> ir/ar (pirkimo sąlygų 4 priedas)</w:t>
      </w:r>
      <w:r w:rsidRPr="000B3376">
        <w:rPr>
          <w:rFonts w:ascii="Verdana" w:hAnsi="Verdana"/>
        </w:rPr>
        <w:t>;</w:t>
      </w:r>
    </w:p>
    <w:p w14:paraId="76E60173" w14:textId="77777777" w:rsidR="004E7CE3" w:rsidRPr="000B3376" w:rsidRDefault="004E7CE3" w:rsidP="00D96FA5">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užpildytas Europos bendrasis viešųjų pirkimų dokumentas</w:t>
      </w:r>
      <w:r w:rsidRPr="000B3376">
        <w:rPr>
          <w:rFonts w:ascii="Verdana" w:hAnsi="Verdana"/>
          <w:bCs/>
        </w:rPr>
        <w:t xml:space="preserve"> (EBVPD)</w:t>
      </w:r>
      <w:r w:rsidRPr="000B3376">
        <w:rPr>
          <w:rFonts w:ascii="Verdana" w:hAnsi="Verdana"/>
        </w:rPr>
        <w:t xml:space="preserve"> dėl tiekėjo pašalinimo pagrindų nebuvimo (</w:t>
      </w:r>
      <w:r w:rsidRPr="000B3376">
        <w:rPr>
          <w:rFonts w:ascii="Verdana" w:hAnsi="Verdana"/>
          <w:b/>
        </w:rPr>
        <w:t>dokumentų, patvirtinančių tiekėjo pašalinimo pagrindų nebuvimą, perkančioji organizacija reikalaus tik turėdama pagrįstų abejonių dėl šio tiekėjo patikimumo</w:t>
      </w:r>
      <w:r w:rsidRPr="000B3376">
        <w:rPr>
          <w:rFonts w:ascii="Verdana" w:hAnsi="Verdana"/>
        </w:rPr>
        <w:t>);</w:t>
      </w:r>
    </w:p>
    <w:p w14:paraId="5FD08248" w14:textId="77777777" w:rsidR="000B3376" w:rsidRPr="000B3376" w:rsidRDefault="004E7CE3" w:rsidP="000B3376">
      <w:pPr>
        <w:numPr>
          <w:ilvl w:val="2"/>
          <w:numId w:val="10"/>
        </w:numPr>
        <w:tabs>
          <w:tab w:val="left" w:pos="1560"/>
          <w:tab w:val="num" w:pos="1701"/>
          <w:tab w:val="num" w:pos="3272"/>
        </w:tabs>
        <w:ind w:left="0" w:firstLine="567"/>
        <w:jc w:val="both"/>
        <w:rPr>
          <w:rFonts w:ascii="Verdana" w:hAnsi="Verdana"/>
        </w:rPr>
      </w:pPr>
      <w:r w:rsidRPr="000B3376">
        <w:rPr>
          <w:rFonts w:ascii="Verdana" w:hAnsi="Verdana"/>
        </w:rPr>
        <w:t xml:space="preserve">jungtinės veiklos sutarties skaitmeninė kopija (jeigu dalyvauja ūkio subjektų grupė); </w:t>
      </w:r>
    </w:p>
    <w:p w14:paraId="6B36C5E6" w14:textId="77777777" w:rsidR="004E7CE3" w:rsidRPr="000B3376" w:rsidRDefault="004E7CE3" w:rsidP="00D96FA5">
      <w:pPr>
        <w:numPr>
          <w:ilvl w:val="2"/>
          <w:numId w:val="10"/>
        </w:numPr>
        <w:tabs>
          <w:tab w:val="left" w:pos="1560"/>
          <w:tab w:val="num" w:pos="3272"/>
        </w:tabs>
        <w:ind w:left="0" w:firstLine="567"/>
        <w:jc w:val="both"/>
        <w:rPr>
          <w:rFonts w:ascii="Verdana" w:hAnsi="Verdana"/>
        </w:rPr>
      </w:pPr>
      <w:r w:rsidRPr="000B3376">
        <w:rPr>
          <w:rFonts w:ascii="Verdana" w:hAnsi="Verdana"/>
        </w:rPr>
        <w:t>jei tiekėjas pasitelkia subtiekėjus, subtiekėjo dokumentas, patvirtinantis jo sutikimą būti subtiekėju pirkime;</w:t>
      </w:r>
    </w:p>
    <w:p w14:paraId="2F52EEAF" w14:textId="77777777" w:rsidR="004E7CE3" w:rsidRPr="000B3376" w:rsidRDefault="004E7CE3" w:rsidP="00D96FA5">
      <w:pPr>
        <w:numPr>
          <w:ilvl w:val="2"/>
          <w:numId w:val="10"/>
        </w:numPr>
        <w:tabs>
          <w:tab w:val="left" w:pos="1560"/>
          <w:tab w:val="num" w:pos="3272"/>
        </w:tabs>
        <w:ind w:left="0" w:firstLine="567"/>
        <w:jc w:val="both"/>
        <w:rPr>
          <w:rFonts w:ascii="Verdana" w:hAnsi="Verdana"/>
        </w:rPr>
      </w:pPr>
      <w:r w:rsidRPr="000B3376">
        <w:rPr>
          <w:rFonts w:ascii="Verdana" w:hAnsi="Verdana"/>
        </w:rPr>
        <w:t>jei tiekėjas pasitelkia ūkio subjektus, kurių pajėgumais remiasi, – įrodymai, kad šie ištekliai bus prieinami per visą sutartinių įsipareigojimų vykdymo laikotarpį;</w:t>
      </w:r>
    </w:p>
    <w:p w14:paraId="52A4F5FE" w14:textId="497381A7" w:rsidR="00A047C1" w:rsidRPr="000B3376" w:rsidRDefault="00A047C1" w:rsidP="00D96FA5">
      <w:pPr>
        <w:numPr>
          <w:ilvl w:val="2"/>
          <w:numId w:val="10"/>
        </w:numPr>
        <w:tabs>
          <w:tab w:val="left" w:pos="1560"/>
          <w:tab w:val="num" w:pos="3272"/>
        </w:tabs>
        <w:ind w:left="0" w:firstLine="567"/>
        <w:jc w:val="both"/>
        <w:rPr>
          <w:rFonts w:ascii="Verdana" w:hAnsi="Verdana"/>
        </w:rPr>
      </w:pPr>
      <w:r w:rsidRPr="000B3376">
        <w:rPr>
          <w:rFonts w:ascii="Verdana" w:hAnsi="Verdana"/>
        </w:rPr>
        <w:lastRenderedPageBreak/>
        <w:t>jei tiekėjas pasitelkia kvazisubtiekėjus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B9B793B" w14:textId="77777777" w:rsidR="004E7CE3" w:rsidRPr="000B3376" w:rsidRDefault="004E7CE3" w:rsidP="00D96FA5">
      <w:pPr>
        <w:numPr>
          <w:ilvl w:val="2"/>
          <w:numId w:val="10"/>
        </w:numPr>
        <w:tabs>
          <w:tab w:val="left" w:pos="1560"/>
          <w:tab w:val="num" w:pos="3272"/>
        </w:tabs>
        <w:ind w:left="0" w:firstLine="567"/>
        <w:jc w:val="both"/>
        <w:rPr>
          <w:rFonts w:ascii="Verdana" w:hAnsi="Verdana"/>
        </w:rPr>
      </w:pPr>
      <w:r w:rsidRPr="000B3376">
        <w:rPr>
          <w:rFonts w:ascii="Verdana" w:hAnsi="Verdana"/>
        </w:rPr>
        <w:t>įgaliojimo ar kito dokumento (pvz. pareigybės aprašymo), suteikiančio teisę pasirašyti tiekėjo pasiūlymą, skaitmeninė kopija (taikoma, kai pasiūlymą pasirašo ne įmonės vadovas, o įgaliotas asmuo);</w:t>
      </w:r>
    </w:p>
    <w:p w14:paraId="200335A8" w14:textId="7D5701B5" w:rsidR="008E3537" w:rsidRPr="000B3376" w:rsidRDefault="008E3537" w:rsidP="00D96FA5">
      <w:pPr>
        <w:numPr>
          <w:ilvl w:val="2"/>
          <w:numId w:val="10"/>
        </w:numPr>
        <w:tabs>
          <w:tab w:val="left" w:pos="1701"/>
          <w:tab w:val="left" w:pos="1843"/>
        </w:tabs>
        <w:ind w:left="0" w:firstLine="567"/>
        <w:jc w:val="both"/>
        <w:rPr>
          <w:rFonts w:ascii="Verdana" w:hAnsi="Verdana"/>
        </w:rPr>
      </w:pPr>
      <w:r w:rsidRPr="000B3376">
        <w:rPr>
          <w:rFonts w:ascii="Verdana" w:hAnsi="Verdana"/>
          <w:bCs/>
        </w:rPr>
        <w:t xml:space="preserve">dokumentai, patvirtinantys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0B3376">
        <w:rPr>
          <w:rFonts w:ascii="Verdana" w:hAnsi="Verdana"/>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0B3376">
        <w:rPr>
          <w:rFonts w:ascii="Verdana" w:hAnsi="Verdana"/>
          <w:bCs/>
        </w:rPr>
        <w:t xml:space="preserve">. Perkančioji organizacija turi teisę paprašyti papildomų ar patikslintų dokumentų, jeigu juose pateikta informacija nekeičia tiekėjo pasiūlyme nurodytų techninių duomenų ar sutarties įvykdymo sąlygų; </w:t>
      </w:r>
    </w:p>
    <w:p w14:paraId="16CD37CE" w14:textId="77777777" w:rsidR="00FE4344" w:rsidRPr="000B3376"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Susipažinti su Pirkimo dokumentais tiekėjai turi teisę iki pasiūlymų pateikimo termino pabaigos.</w:t>
      </w:r>
    </w:p>
    <w:p w14:paraId="376DA2E0" w14:textId="7D024F9B" w:rsidR="00136819" w:rsidRPr="000B3376" w:rsidRDefault="00136819"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b/>
          <w:color w:val="000000"/>
          <w:szCs w:val="24"/>
        </w:rPr>
        <w:t>Pasiūlymas turi būti pasirašytas tiekėjo (pavienio tiekėjo vadovo, ar ūkio subjektų grupės įgalioto partnerio vadovo) fiziniu parašu arba kvalifikuotu elektroniniu parašu</w:t>
      </w:r>
      <w:r w:rsidRPr="000B3376">
        <w:rPr>
          <w:rFonts w:ascii="Verdana" w:hAnsi="Verdana"/>
          <w:color w:val="000000"/>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0B3376">
        <w:rPr>
          <w:rFonts w:ascii="Verdana" w:hAnsi="Verdana"/>
          <w:b/>
          <w:bCs/>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BB2F2FE" w14:textId="47438DA8" w:rsidR="005C744E" w:rsidRPr="000B3376" w:rsidRDefault="005C744E"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kern w:val="16"/>
          <w:szCs w:val="24"/>
          <w:lang w:eastAsia="ar-SA"/>
        </w:rPr>
        <w:t>Jei pasiūlymą kvalifikuotu elektroniniu parašu patvirtina ne tiekėjo vadovas, kartu su pasiūlymu turi būti pateiktas įgaliojimas kitam asmeniui, suteikiantis jam teisę pasiūlymą pasirašyti elektroniniu parašu</w:t>
      </w:r>
      <w:r w:rsidRPr="000B3376">
        <w:rPr>
          <w:rFonts w:ascii="Verdana" w:hAnsi="Verdana"/>
          <w:szCs w:val="24"/>
        </w:rPr>
        <w:t>.</w:t>
      </w:r>
    </w:p>
    <w:p w14:paraId="651A334D" w14:textId="77777777" w:rsidR="00FE4344" w:rsidRPr="000B3376"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Pateikdamas pasiūlymą, tiekėjas sutinka su šiais Pirkimo dokumentais ir patvirtina, kad jo pasiūlyme pateikta informacija yra teisinga ir apima viską, ko reikia tinkamam Pirkimo sutarties įvykdymui.</w:t>
      </w:r>
    </w:p>
    <w:p w14:paraId="392EEB69" w14:textId="77777777" w:rsidR="00FE4344" w:rsidRPr="000B3376"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 xml:space="preserve">Tiekėjo pasiūlymas bei kita korespondencija pateikiami </w:t>
      </w:r>
      <w:r w:rsidRPr="000B3376">
        <w:rPr>
          <w:rFonts w:ascii="Verdana" w:hAnsi="Verdana"/>
          <w:b/>
          <w:szCs w:val="24"/>
        </w:rPr>
        <w:t>lietuvių kalba.</w:t>
      </w:r>
      <w:r w:rsidRPr="000B3376">
        <w:rPr>
          <w:rFonts w:ascii="Verdana" w:hAnsi="Verdana"/>
          <w:szCs w:val="24"/>
        </w:rPr>
        <w:t xml:space="preserve"> Jei reikalaujami pridėti prie pasiūlymo dokumentai negali būti pateikti </w:t>
      </w:r>
      <w:r w:rsidRPr="000B3376">
        <w:rPr>
          <w:rFonts w:ascii="Verdana" w:hAnsi="Verdana"/>
          <w:szCs w:val="24"/>
        </w:rPr>
        <w:lastRenderedPageBreak/>
        <w:t>lietuvių kalba, šie dokumentai turi būti pateikiami originalo kalba, pridedant vertimą į lietuvių kalbą. Vertimas turi būti patvirtintas vertėjo parašu ir vertimo biuro antspaudu arba tiekėjo vadovo arba jo įgalioto asmens parašu.</w:t>
      </w:r>
    </w:p>
    <w:p w14:paraId="06E7ACB3" w14:textId="326437E5" w:rsidR="00A3630F" w:rsidRPr="000B3376" w:rsidRDefault="00A3630F" w:rsidP="00D96FA5">
      <w:pPr>
        <w:pStyle w:val="Sraopastraipa"/>
        <w:numPr>
          <w:ilvl w:val="1"/>
          <w:numId w:val="10"/>
        </w:numPr>
        <w:tabs>
          <w:tab w:val="left" w:pos="1560"/>
        </w:tabs>
        <w:ind w:left="0" w:firstLine="709"/>
        <w:jc w:val="both"/>
        <w:rPr>
          <w:rFonts w:ascii="Verdana" w:hAnsi="Verdana"/>
          <w:szCs w:val="24"/>
        </w:rPr>
      </w:pPr>
      <w:r w:rsidRPr="000B3376">
        <w:rPr>
          <w:rFonts w:ascii="Verdana" w:hAnsi="Verdana"/>
          <w:szCs w:val="24"/>
        </w:rPr>
        <w:t xml:space="preserve">Pasiūlyme turi būti nurodytas jo galiojimo terminas. Pasiūlymas turi galioti ne trumpiau nei </w:t>
      </w:r>
      <w:r w:rsidR="001805BC" w:rsidRPr="000B3376">
        <w:rPr>
          <w:rFonts w:ascii="Verdana" w:hAnsi="Verdana"/>
          <w:szCs w:val="24"/>
        </w:rPr>
        <w:t>3 mėnesius</w:t>
      </w:r>
      <w:r w:rsidRPr="000B3376">
        <w:rPr>
          <w:rFonts w:ascii="Verdana" w:hAnsi="Verdana"/>
          <w:szCs w:val="24"/>
        </w:rPr>
        <w:t xml:space="preserve"> nuo </w:t>
      </w:r>
      <w:r w:rsidR="000B3376" w:rsidRPr="004124D6">
        <w:rPr>
          <w:rFonts w:ascii="Verdana" w:hAnsi="Verdana"/>
          <w:szCs w:val="24"/>
        </w:rPr>
        <w:t>pasiūlymų pateikimo termino pabaigos</w:t>
      </w:r>
      <w:r w:rsidR="000B3376" w:rsidRPr="000B3376">
        <w:rPr>
          <w:rFonts w:ascii="Verdana" w:hAnsi="Verdana"/>
          <w:szCs w:val="24"/>
        </w:rPr>
        <w:t xml:space="preserve">. </w:t>
      </w:r>
      <w:r w:rsidRPr="000B3376">
        <w:rPr>
          <w:rFonts w:ascii="Verdana" w:hAnsi="Verdana"/>
          <w:szCs w:val="24"/>
        </w:rPr>
        <w:t>Jeigu pasiūlyme nenurodytas jo galiojimo laikas, laikoma, kad pasiūlymas galioja tiek, kiek nustatyta pirkimo dokumentuose.</w:t>
      </w:r>
    </w:p>
    <w:p w14:paraId="5582491D" w14:textId="1C3B7336" w:rsidR="00E13DB1" w:rsidRPr="000B3376" w:rsidRDefault="00E13DB1" w:rsidP="00D96FA5">
      <w:pPr>
        <w:pStyle w:val="Sraopastraipa"/>
        <w:numPr>
          <w:ilvl w:val="1"/>
          <w:numId w:val="10"/>
        </w:numPr>
        <w:tabs>
          <w:tab w:val="left" w:pos="1134"/>
          <w:tab w:val="left" w:pos="1418"/>
        </w:tabs>
        <w:ind w:left="0" w:firstLine="709"/>
        <w:jc w:val="both"/>
        <w:rPr>
          <w:rStyle w:val="FontStyle73"/>
          <w:rFonts w:ascii="Verdana" w:hAnsi="Verdana"/>
          <w:sz w:val="24"/>
          <w:szCs w:val="24"/>
        </w:rPr>
      </w:pPr>
      <w:r w:rsidRPr="000B3376">
        <w:rPr>
          <w:rFonts w:ascii="Verdana" w:hAnsi="Verdana"/>
          <w:szCs w:val="24"/>
        </w:rPr>
        <w:t xml:space="preserve">Kol nesibaigė pasiūlymų galiojimo laikas, Perkančioji organizacija turi teisę prašyti CVP IS priemonėmis, kad tiekėjai pratęstų jų galiojimą iki konkrečiai nurodyto laiko. Tiekėjas CVP IS priemonėmis tokį prašymą gali atmesti. </w:t>
      </w:r>
      <w:r w:rsidRPr="000B3376">
        <w:rPr>
          <w:rStyle w:val="FontStyle73"/>
          <w:rFonts w:ascii="Verdana" w:hAnsi="Verdana"/>
          <w:sz w:val="24"/>
          <w:szCs w:val="24"/>
        </w:rPr>
        <w:t xml:space="preserve">Tiekėjas, kuris sutinka pratęsti savo pasiūlymo galiojimo laiką apie tai CVP IS priemonėmis praneša Perkančiajai organizacijai. Pratęsia pasiūlymo galiojimo užtikrinimo terminą arba pateikia naują pasiūlymų galiojimo užtikrinimo dokumentą (kai užtikrinimas reikalaujamas). </w:t>
      </w:r>
    </w:p>
    <w:p w14:paraId="1269C951" w14:textId="77777777" w:rsidR="00FE4344" w:rsidRPr="000B3376"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Perkančioji organizacija turi teisę pratęsti pasiūlymo pateikimo terminą. Apie nau</w:t>
      </w:r>
      <w:r w:rsidR="00D935B8" w:rsidRPr="000B3376">
        <w:rPr>
          <w:rFonts w:ascii="Verdana" w:hAnsi="Verdana"/>
          <w:szCs w:val="24"/>
        </w:rPr>
        <w:t>ją pasiūlymų pateikimo terminą P</w:t>
      </w:r>
      <w:r w:rsidRPr="000B3376">
        <w:rPr>
          <w:rFonts w:ascii="Verdana" w:hAnsi="Verdana"/>
          <w:szCs w:val="24"/>
        </w:rPr>
        <w:t>erkančioji organizacija paskelbia CVP IS ir praneša prie Pirkimo CVP IS prisijungusiems tiekėjams.</w:t>
      </w:r>
    </w:p>
    <w:p w14:paraId="7F5CD348" w14:textId="0E69DF3D" w:rsidR="00FE4344" w:rsidRPr="000B3376"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 xml:space="preserve">Tiekėjai pasiūlyme turi nurodyti, kokia pasiūlyme pateikta informacija yra konfidenciali, jei tokia yra. Konfidencialia informacija gali būti, įskaitant, bet ja neapsiribojant, komercinė (gamybinė) paslaptis ir konfidencialieji pasiūlymų aspektai. Konfidencialia negalima laikyti informacijos nurodytos </w:t>
      </w:r>
      <w:r w:rsidR="00BF37AC" w:rsidRPr="000B3376">
        <w:rPr>
          <w:rFonts w:ascii="Verdana" w:hAnsi="Verdana"/>
          <w:szCs w:val="24"/>
        </w:rPr>
        <w:t>VPĮ</w:t>
      </w:r>
      <w:r w:rsidRPr="000B3376">
        <w:rPr>
          <w:rFonts w:ascii="Verdana" w:hAnsi="Verdana"/>
          <w:szCs w:val="24"/>
        </w:rPr>
        <w:t xml:space="preserve">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27226D77" w14:textId="77777777" w:rsidR="00FE4344" w:rsidRPr="000B3376"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0B3376">
        <w:rPr>
          <w:rFonts w:ascii="Verdana" w:hAnsi="Verdana"/>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40371E6" w14:textId="77777777" w:rsidR="00FE4344" w:rsidRPr="000B3376" w:rsidRDefault="00FE4344" w:rsidP="00D96FA5">
      <w:pPr>
        <w:pStyle w:val="Body2"/>
        <w:spacing w:after="0"/>
        <w:rPr>
          <w:rFonts w:ascii="Verdana" w:hAnsi="Verdana" w:cs="Times New Roman"/>
          <w:color w:val="auto"/>
          <w:sz w:val="24"/>
          <w:szCs w:val="24"/>
          <w:lang w:val="lt-LT"/>
        </w:rPr>
      </w:pPr>
    </w:p>
    <w:p w14:paraId="13352FA4" w14:textId="77777777" w:rsidR="00FE4344" w:rsidRPr="000B3376" w:rsidRDefault="008D6DF0" w:rsidP="00D96FA5">
      <w:pPr>
        <w:pStyle w:val="Antrat"/>
        <w:jc w:val="center"/>
        <w:rPr>
          <w:rFonts w:ascii="Verdana" w:hAnsi="Verdana" w:cs="Times New Roman"/>
          <w:b w:val="0"/>
          <w:bCs w:val="0"/>
          <w:color w:val="auto"/>
          <w:sz w:val="24"/>
          <w:szCs w:val="24"/>
          <w:lang w:val="lt-LT"/>
        </w:rPr>
      </w:pPr>
      <w:bookmarkStart w:id="13" w:name="_Toc488998672"/>
      <w:bookmarkStart w:id="14" w:name="_Toc41377738"/>
      <w:bookmarkEnd w:id="13"/>
      <w:r w:rsidRPr="000B3376">
        <w:rPr>
          <w:rFonts w:ascii="Verdana" w:hAnsi="Verdana" w:cs="Times New Roman"/>
          <w:color w:val="auto"/>
          <w:sz w:val="24"/>
          <w:szCs w:val="24"/>
          <w:lang w:val="lt-LT"/>
        </w:rPr>
        <w:t>6</w:t>
      </w:r>
      <w:r w:rsidRPr="000B3376">
        <w:rPr>
          <w:rStyle w:val="AntratDiagrama"/>
          <w:rFonts w:ascii="Verdana" w:hAnsi="Verdana" w:cs="Times New Roman"/>
          <w:b/>
          <w:bCs/>
          <w:color w:val="auto"/>
          <w:sz w:val="24"/>
          <w:szCs w:val="24"/>
          <w:lang w:val="lt-LT"/>
        </w:rPr>
        <w:t>. PASIŪLYMŲ ŠIFRAVIMAS</w:t>
      </w:r>
      <w:bookmarkEnd w:id="14"/>
    </w:p>
    <w:p w14:paraId="7A716B0F" w14:textId="77777777" w:rsidR="00FE4344" w:rsidRPr="000B3376" w:rsidRDefault="008D6DF0" w:rsidP="00D96FA5">
      <w:pPr>
        <w:pStyle w:val="Body2"/>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ab/>
      </w:r>
    </w:p>
    <w:p w14:paraId="279329FC" w14:textId="54C21F5A" w:rsidR="00EE1E95" w:rsidRPr="000B3376" w:rsidRDefault="008D6DF0" w:rsidP="00D96FA5">
      <w:pPr>
        <w:pStyle w:val="Body2"/>
        <w:tabs>
          <w:tab w:val="left" w:pos="1260"/>
        </w:tabs>
        <w:spacing w:after="0"/>
        <w:ind w:firstLine="710"/>
        <w:rPr>
          <w:rFonts w:ascii="Verdana" w:hAnsi="Verdana"/>
          <w:vanish/>
          <w:sz w:val="24"/>
          <w:szCs w:val="24"/>
          <w:lang w:val="lt-LT"/>
        </w:rPr>
      </w:pPr>
      <w:r w:rsidRPr="000B3376">
        <w:rPr>
          <w:rFonts w:ascii="Verdana" w:hAnsi="Verdana" w:cs="Times New Roman"/>
          <w:color w:val="auto"/>
          <w:sz w:val="24"/>
          <w:szCs w:val="24"/>
          <w:lang w:val="lt-LT"/>
        </w:rPr>
        <w:t>6.1.</w:t>
      </w:r>
      <w:r w:rsidR="0075059B" w:rsidRPr="000B3376">
        <w:rPr>
          <w:rFonts w:ascii="Verdana" w:hAnsi="Verdana" w:cs="Times New Roman"/>
          <w:color w:val="auto"/>
          <w:sz w:val="24"/>
          <w:szCs w:val="24"/>
          <w:lang w:val="lt-LT"/>
        </w:rPr>
        <w:t xml:space="preserve"> </w:t>
      </w:r>
      <w:r w:rsidR="00EF4655" w:rsidRPr="000B3376">
        <w:rPr>
          <w:rFonts w:ascii="Verdana" w:hAnsi="Verdana"/>
          <w:sz w:val="24"/>
          <w:szCs w:val="24"/>
          <w:lang w:val="lt-LT"/>
        </w:rPr>
        <w:t>Tiekėjo teikiamas pasiūlymas gali būti užšifruojamas. Tiekėjas, nusprendęs pateikti užšifruotą pasiūlymą, turi</w:t>
      </w:r>
      <w:r w:rsidR="0074613F" w:rsidRPr="000B3376">
        <w:rPr>
          <w:rFonts w:ascii="Verdana" w:hAnsi="Verdana"/>
          <w:sz w:val="24"/>
          <w:szCs w:val="24"/>
          <w:lang w:val="lt-LT"/>
        </w:rPr>
        <w:t xml:space="preserve"> </w:t>
      </w:r>
    </w:p>
    <w:p w14:paraId="1A74BEE3" w14:textId="3060231D" w:rsidR="00EE1E95" w:rsidRPr="000B3376" w:rsidRDefault="00EE1E95" w:rsidP="00D96FA5">
      <w:pPr>
        <w:pStyle w:val="Sraopastraipa"/>
        <w:numPr>
          <w:ilvl w:val="2"/>
          <w:numId w:val="24"/>
        </w:numPr>
        <w:tabs>
          <w:tab w:val="left" w:pos="1701"/>
        </w:tabs>
        <w:ind w:left="0" w:firstLine="720"/>
        <w:jc w:val="both"/>
        <w:rPr>
          <w:rFonts w:ascii="Verdana" w:hAnsi="Verdana"/>
          <w:szCs w:val="24"/>
        </w:rPr>
      </w:pPr>
      <w:r w:rsidRPr="000B3376">
        <w:rPr>
          <w:rFonts w:ascii="Verdana" w:hAnsi="Verdana"/>
          <w:szCs w:val="24"/>
        </w:rPr>
        <w:t>iki pasiūlymų pateikimo termino pabaigos naudodamasis CVP IS priemonėmis pateikti</w:t>
      </w:r>
      <w:r w:rsidRPr="000B3376">
        <w:rPr>
          <w:rFonts w:ascii="Verdana" w:hAnsi="Verdana"/>
          <w:iCs/>
          <w:szCs w:val="24"/>
        </w:rPr>
        <w:t xml:space="preserve"> užšifruotą pasiūlymą (užšifruojamas </w:t>
      </w:r>
      <w:r w:rsidRPr="000B3376">
        <w:rPr>
          <w:rFonts w:ascii="Verdana" w:hAnsi="Verdana"/>
          <w:szCs w:val="24"/>
        </w:rPr>
        <w:t>visas pasiūlymas arba pasiūlymo dokumentas, kuriame nurodyta pasiūlymo kaina)</w:t>
      </w:r>
      <w:r w:rsidRPr="000B3376">
        <w:rPr>
          <w:rFonts w:ascii="Verdana" w:hAnsi="Verdana"/>
          <w:iCs/>
          <w:szCs w:val="24"/>
        </w:rPr>
        <w:t xml:space="preserve">. </w:t>
      </w:r>
    </w:p>
    <w:p w14:paraId="0BCBCB22" w14:textId="77777777" w:rsidR="00EE1E95" w:rsidRPr="000B3376" w:rsidRDefault="00EE1E95" w:rsidP="00D96FA5">
      <w:pPr>
        <w:numPr>
          <w:ilvl w:val="2"/>
          <w:numId w:val="24"/>
        </w:numPr>
        <w:tabs>
          <w:tab w:val="left" w:pos="1701"/>
          <w:tab w:val="left" w:pos="1843"/>
        </w:tabs>
        <w:ind w:left="0" w:firstLine="709"/>
        <w:jc w:val="both"/>
        <w:rPr>
          <w:rFonts w:ascii="Verdana" w:hAnsi="Verdana"/>
        </w:rPr>
      </w:pPr>
      <w:r w:rsidRPr="000B3376">
        <w:rPr>
          <w:rFonts w:ascii="Verdana" w:hAnsi="Verdana"/>
          <w:b/>
        </w:rPr>
        <w:t>per 30 min. nuo pasiūlymų pateikimo termino pabaigos CVP IS susirašinėjimo priemonėmis</w:t>
      </w:r>
      <w:r w:rsidRPr="000B3376">
        <w:rPr>
          <w:rFonts w:ascii="Verdana" w:hAnsi="Verdana"/>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w:t>
      </w:r>
      <w:r w:rsidRPr="000B3376">
        <w:rPr>
          <w:rFonts w:ascii="Verdana" w:hAnsi="Verdana"/>
        </w:rPr>
        <w:lastRenderedPageBreak/>
        <w:t>pateiktas slaptažodis laiku pasiekė adresatą (pavyzdžiui, susisiekęs su Perkančiąja organizacija oficialiu jos telefonu ir (arba) kitais būdais).</w:t>
      </w:r>
    </w:p>
    <w:p w14:paraId="243C8177" w14:textId="77777777" w:rsidR="00EE1E95" w:rsidRPr="000B3376" w:rsidRDefault="00EE1E95" w:rsidP="00D96FA5">
      <w:pPr>
        <w:numPr>
          <w:ilvl w:val="1"/>
          <w:numId w:val="24"/>
        </w:numPr>
        <w:tabs>
          <w:tab w:val="left" w:pos="1418"/>
        </w:tabs>
        <w:ind w:left="0" w:firstLine="709"/>
        <w:jc w:val="both"/>
        <w:rPr>
          <w:rFonts w:ascii="Verdana" w:hAnsi="Verdana"/>
        </w:rPr>
      </w:pPr>
      <w:r w:rsidRPr="000B3376">
        <w:rPr>
          <w:rFonts w:ascii="Verdana" w:hAnsi="Verdana"/>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8BD62D2" w14:textId="77777777" w:rsidR="00EE1E95" w:rsidRPr="000B3376" w:rsidRDefault="00EE1E95" w:rsidP="00D96FA5">
      <w:pPr>
        <w:tabs>
          <w:tab w:val="left" w:pos="360"/>
          <w:tab w:val="left" w:pos="709"/>
        </w:tabs>
        <w:jc w:val="both"/>
        <w:rPr>
          <w:rFonts w:ascii="Verdana" w:hAnsi="Verdana"/>
          <w:color w:val="auto"/>
        </w:rPr>
      </w:pPr>
    </w:p>
    <w:p w14:paraId="58A9BE3F" w14:textId="77777777" w:rsidR="00FE4344" w:rsidRPr="000B3376" w:rsidRDefault="00FE4344" w:rsidP="00D96FA5">
      <w:pPr>
        <w:pStyle w:val="Body2"/>
        <w:tabs>
          <w:tab w:val="left" w:pos="1260"/>
        </w:tabs>
        <w:spacing w:after="0"/>
        <w:ind w:firstLine="710"/>
        <w:rPr>
          <w:rFonts w:ascii="Verdana" w:hAnsi="Verdana" w:cs="Times New Roman"/>
          <w:color w:val="auto"/>
          <w:sz w:val="24"/>
          <w:szCs w:val="24"/>
          <w:lang w:val="lt-LT"/>
        </w:rPr>
      </w:pPr>
    </w:p>
    <w:p w14:paraId="02F45261" w14:textId="77777777" w:rsidR="00FE4344" w:rsidRPr="000B3376" w:rsidRDefault="008D6DF0" w:rsidP="00D96FA5">
      <w:pPr>
        <w:pStyle w:val="Antrat"/>
        <w:jc w:val="center"/>
        <w:rPr>
          <w:rFonts w:ascii="Verdana" w:hAnsi="Verdana" w:cs="Times New Roman"/>
          <w:color w:val="auto"/>
          <w:sz w:val="24"/>
          <w:szCs w:val="24"/>
          <w:lang w:val="lt-LT"/>
        </w:rPr>
      </w:pPr>
      <w:bookmarkStart w:id="15" w:name="_Toc488998673"/>
      <w:bookmarkStart w:id="16" w:name="_Toc41377739"/>
      <w:bookmarkEnd w:id="15"/>
      <w:r w:rsidRPr="000B3376">
        <w:rPr>
          <w:rFonts w:ascii="Verdana" w:hAnsi="Verdana" w:cs="Times New Roman"/>
          <w:color w:val="auto"/>
          <w:sz w:val="24"/>
          <w:szCs w:val="24"/>
          <w:lang w:val="lt-LT"/>
        </w:rPr>
        <w:t>7. PASIŪLYMŲ GALIOJIMO UŽTIKRINIMAS</w:t>
      </w:r>
      <w:bookmarkEnd w:id="16"/>
    </w:p>
    <w:p w14:paraId="7208FE65" w14:textId="77777777" w:rsidR="00FE4344" w:rsidRPr="000B3376" w:rsidRDefault="00FE4344" w:rsidP="00D96FA5">
      <w:pPr>
        <w:pStyle w:val="Body2"/>
        <w:spacing w:after="0"/>
        <w:rPr>
          <w:rFonts w:ascii="Verdana" w:hAnsi="Verdana" w:cs="Times New Roman"/>
          <w:b/>
          <w:bCs/>
          <w:color w:val="auto"/>
          <w:sz w:val="24"/>
          <w:szCs w:val="24"/>
          <w:lang w:val="lt-LT"/>
        </w:rPr>
      </w:pPr>
    </w:p>
    <w:p w14:paraId="5E145A82" w14:textId="77777777" w:rsidR="00FE4344" w:rsidRPr="000B3376" w:rsidRDefault="008D6DF0" w:rsidP="00D96FA5">
      <w:pPr>
        <w:pStyle w:val="Body2"/>
        <w:spacing w:after="0"/>
        <w:ind w:left="710"/>
        <w:rPr>
          <w:rFonts w:ascii="Verdana" w:hAnsi="Verdana" w:cs="Times New Roman"/>
          <w:color w:val="auto"/>
          <w:sz w:val="24"/>
          <w:szCs w:val="24"/>
          <w:lang w:val="lt-LT"/>
        </w:rPr>
      </w:pPr>
      <w:r w:rsidRPr="000B3376">
        <w:rPr>
          <w:rFonts w:ascii="Verdana" w:hAnsi="Verdana" w:cs="Times New Roman"/>
          <w:color w:val="auto"/>
          <w:sz w:val="24"/>
          <w:szCs w:val="24"/>
          <w:lang w:val="lt-LT"/>
        </w:rPr>
        <w:t>7.1. Pasiūlymo galiojimo užtikrinimas nereikalaujamas.</w:t>
      </w:r>
    </w:p>
    <w:p w14:paraId="4DE11AB2" w14:textId="77777777" w:rsidR="00FE4344" w:rsidRPr="000B3376" w:rsidRDefault="00FE4344" w:rsidP="00D96FA5">
      <w:pPr>
        <w:pStyle w:val="Body2"/>
        <w:spacing w:after="0"/>
        <w:rPr>
          <w:rFonts w:ascii="Verdana" w:hAnsi="Verdana" w:cs="Times New Roman"/>
          <w:b/>
          <w:color w:val="auto"/>
          <w:sz w:val="24"/>
          <w:szCs w:val="24"/>
          <w:lang w:val="lt-LT"/>
        </w:rPr>
      </w:pPr>
    </w:p>
    <w:p w14:paraId="4FCA06F7" w14:textId="77777777" w:rsidR="00FE4344" w:rsidRPr="000B3376" w:rsidRDefault="008D6DF0" w:rsidP="00D96FA5">
      <w:pPr>
        <w:pStyle w:val="Antrat"/>
        <w:jc w:val="center"/>
        <w:rPr>
          <w:rFonts w:ascii="Verdana" w:hAnsi="Verdana" w:cs="Times New Roman"/>
          <w:color w:val="auto"/>
          <w:sz w:val="24"/>
          <w:szCs w:val="24"/>
          <w:lang w:val="lt-LT"/>
        </w:rPr>
      </w:pPr>
      <w:bookmarkStart w:id="17" w:name="_Toc488998674"/>
      <w:bookmarkStart w:id="18" w:name="_Toc41377740"/>
      <w:bookmarkEnd w:id="17"/>
      <w:r w:rsidRPr="000B3376">
        <w:rPr>
          <w:rFonts w:ascii="Verdana" w:hAnsi="Verdana" w:cs="Times New Roman"/>
          <w:color w:val="auto"/>
          <w:sz w:val="24"/>
          <w:szCs w:val="24"/>
          <w:lang w:val="lt-LT"/>
        </w:rPr>
        <w:t>8. PAVYZDŽIŲ PATEIKIMAS</w:t>
      </w:r>
      <w:bookmarkEnd w:id="18"/>
    </w:p>
    <w:p w14:paraId="147A0594" w14:textId="77777777" w:rsidR="00FE4344" w:rsidRPr="000B3376" w:rsidRDefault="00FE4344" w:rsidP="00D96FA5">
      <w:pPr>
        <w:pStyle w:val="Body2"/>
        <w:spacing w:after="0"/>
        <w:rPr>
          <w:rFonts w:ascii="Verdana" w:hAnsi="Verdana" w:cs="Times New Roman"/>
          <w:b/>
          <w:bCs/>
          <w:color w:val="auto"/>
          <w:sz w:val="24"/>
          <w:szCs w:val="24"/>
          <w:lang w:val="lt-LT"/>
        </w:rPr>
      </w:pPr>
    </w:p>
    <w:p w14:paraId="2834BC0F" w14:textId="77777777" w:rsidR="00FE4344" w:rsidRPr="000B3376" w:rsidRDefault="008D6DF0" w:rsidP="00D96FA5">
      <w:pPr>
        <w:pStyle w:val="Body2"/>
        <w:spacing w:after="0"/>
        <w:ind w:left="710"/>
        <w:rPr>
          <w:rFonts w:ascii="Verdana" w:hAnsi="Verdana" w:cs="Times New Roman"/>
          <w:color w:val="auto"/>
          <w:sz w:val="24"/>
          <w:szCs w:val="24"/>
          <w:lang w:val="lt-LT"/>
        </w:rPr>
      </w:pPr>
      <w:r w:rsidRPr="000B3376">
        <w:rPr>
          <w:rFonts w:ascii="Verdana" w:hAnsi="Verdana" w:cs="Times New Roman"/>
          <w:color w:val="auto"/>
          <w:sz w:val="24"/>
          <w:szCs w:val="24"/>
          <w:lang w:val="lt-LT"/>
        </w:rPr>
        <w:t>8.1. Siūlomo pirkimo objekto pavyzdžiai nereikalaujami.</w:t>
      </w:r>
    </w:p>
    <w:p w14:paraId="0A1F5542" w14:textId="77777777" w:rsidR="00FE4344" w:rsidRPr="000B3376" w:rsidRDefault="00FE4344" w:rsidP="00D96FA5">
      <w:pPr>
        <w:pStyle w:val="Body2"/>
        <w:spacing w:after="0"/>
        <w:rPr>
          <w:rFonts w:ascii="Verdana" w:hAnsi="Verdana" w:cs="Times New Roman"/>
          <w:color w:val="auto"/>
          <w:sz w:val="24"/>
          <w:szCs w:val="24"/>
          <w:lang w:val="lt-LT"/>
        </w:rPr>
      </w:pPr>
    </w:p>
    <w:p w14:paraId="6F16753A" w14:textId="77777777" w:rsidR="00FE4344" w:rsidRPr="000B3376" w:rsidRDefault="008D6DF0" w:rsidP="00D96FA5">
      <w:pPr>
        <w:pStyle w:val="Antrat"/>
        <w:jc w:val="center"/>
        <w:rPr>
          <w:rFonts w:ascii="Verdana" w:hAnsi="Verdana" w:cs="Times New Roman"/>
          <w:color w:val="auto"/>
          <w:sz w:val="24"/>
          <w:szCs w:val="24"/>
          <w:lang w:val="lt-LT"/>
        </w:rPr>
      </w:pPr>
      <w:bookmarkStart w:id="19" w:name="_Toc488998675"/>
      <w:bookmarkStart w:id="20" w:name="_Toc41377741"/>
      <w:bookmarkEnd w:id="19"/>
      <w:r w:rsidRPr="000B3376">
        <w:rPr>
          <w:rFonts w:ascii="Verdana" w:hAnsi="Verdana" w:cs="Times New Roman"/>
          <w:color w:val="auto"/>
          <w:sz w:val="24"/>
          <w:szCs w:val="24"/>
          <w:lang w:val="lt-LT"/>
        </w:rPr>
        <w:t>9. PIRKIMO DOKUMENTŲ PAAIŠKINIMAS IR PATIKSLINIMAS</w:t>
      </w:r>
      <w:bookmarkEnd w:id="20"/>
    </w:p>
    <w:p w14:paraId="4B9C3160" w14:textId="77777777" w:rsidR="00FE4344" w:rsidRPr="000B3376" w:rsidRDefault="008D6DF0" w:rsidP="00D96FA5">
      <w:pPr>
        <w:pStyle w:val="Body2"/>
        <w:spacing w:after="0"/>
        <w:rPr>
          <w:rFonts w:ascii="Verdana" w:hAnsi="Verdana" w:cs="Times New Roman"/>
          <w:color w:val="auto"/>
          <w:sz w:val="24"/>
          <w:szCs w:val="24"/>
          <w:lang w:val="lt-LT"/>
        </w:rPr>
      </w:pPr>
      <w:r w:rsidRPr="000B3376">
        <w:rPr>
          <w:rFonts w:ascii="Verdana" w:hAnsi="Verdana" w:cs="Times New Roman"/>
          <w:color w:val="auto"/>
          <w:sz w:val="24"/>
          <w:szCs w:val="24"/>
          <w:lang w:val="lt-LT"/>
        </w:rPr>
        <w:tab/>
      </w:r>
    </w:p>
    <w:p w14:paraId="6AD28EE5" w14:textId="77777777" w:rsidR="00864512" w:rsidRPr="000B3376" w:rsidRDefault="00864512" w:rsidP="00D96FA5">
      <w:pPr>
        <w:pStyle w:val="Sraopastraipa"/>
        <w:numPr>
          <w:ilvl w:val="0"/>
          <w:numId w:val="12"/>
        </w:numPr>
        <w:tabs>
          <w:tab w:val="left" w:pos="1260"/>
        </w:tabs>
        <w:suppressAutoHyphens/>
        <w:contextualSpacing w:val="0"/>
        <w:jc w:val="both"/>
        <w:rPr>
          <w:rFonts w:ascii="Verdana" w:eastAsia="Arial Unicode MS" w:hAnsi="Verdana" w:cs="Arial Unicode MS"/>
          <w:vanish/>
          <w:szCs w:val="24"/>
          <w:lang w:eastAsia="lt-LT"/>
        </w:rPr>
      </w:pPr>
      <w:bookmarkStart w:id="21" w:name="_Ref444777570"/>
    </w:p>
    <w:p w14:paraId="7594033D" w14:textId="7526C14D" w:rsidR="002367E8" w:rsidRPr="000B3376" w:rsidRDefault="002367E8" w:rsidP="00D96FA5">
      <w:pPr>
        <w:pStyle w:val="Body2"/>
        <w:numPr>
          <w:ilvl w:val="1"/>
          <w:numId w:val="12"/>
        </w:numPr>
        <w:tabs>
          <w:tab w:val="clear" w:pos="931"/>
          <w:tab w:val="left" w:pos="709"/>
        </w:tabs>
        <w:spacing w:after="0"/>
        <w:ind w:left="0" w:firstLine="567"/>
        <w:rPr>
          <w:rFonts w:ascii="Verdana" w:hAnsi="Verdana"/>
          <w:color w:val="auto"/>
          <w:sz w:val="24"/>
          <w:szCs w:val="24"/>
          <w:lang w:val="lt-LT"/>
        </w:rPr>
      </w:pPr>
      <w:r w:rsidRPr="000B3376">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0B3376">
        <w:rPr>
          <w:rFonts w:ascii="Verdana" w:hAnsi="Verdana"/>
          <w:color w:val="auto"/>
          <w:sz w:val="24"/>
          <w:szCs w:val="24"/>
          <w:lang w:val="lt-LT"/>
        </w:rPr>
        <w:t>p</w:t>
      </w:r>
      <w:r w:rsidRPr="000B3376">
        <w:rPr>
          <w:rFonts w:ascii="Verdana" w:hAnsi="Verdana"/>
          <w:color w:val="auto"/>
          <w:sz w:val="24"/>
          <w:szCs w:val="24"/>
          <w:lang w:val="lt-LT"/>
        </w:rPr>
        <w:t>irkimo sąlygas iš karto jas išanalizavę, atsižvelgdami į tai, kad, pasibaigus pasiūlymų pateikimo terminui, pasiūlymo turinio keisti nebus galima.</w:t>
      </w:r>
    </w:p>
    <w:p w14:paraId="4A4D2136"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BFFFDBF"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76B635CA"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 xml:space="preserve">Nesibaigus pirkimo pasiūlymų pateikimo terminui, Perkančioji organizacija savo iniciatyva gali paaiškinti (patikslinti) pirkimo dokumentus CVP IS priemonėmis. </w:t>
      </w:r>
    </w:p>
    <w:p w14:paraId="473A896F" w14:textId="49C127D4"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 xml:space="preserve">Kai tikslinama skelbime paskelbta informacija, Perkančioji organizacija privalo atitinkamai patikslinti skelbimą ir </w:t>
      </w:r>
      <w:r w:rsidR="000B3376" w:rsidRPr="000B3376">
        <w:rPr>
          <w:rFonts w:ascii="Verdana" w:hAnsi="Verdana"/>
          <w:color w:val="auto"/>
          <w:sz w:val="24"/>
          <w:szCs w:val="24"/>
          <w:lang w:val="lt-LT"/>
        </w:rPr>
        <w:t>pratęsia</w:t>
      </w:r>
      <w:r w:rsidRPr="000B3376">
        <w:rPr>
          <w:rFonts w:ascii="Verdana" w:hAnsi="Verdana"/>
          <w:color w:val="auto"/>
          <w:sz w:val="24"/>
          <w:szCs w:val="24"/>
          <w:lang w:val="lt-LT"/>
        </w:rPr>
        <w:t xml:space="preserve">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2BB73553" w14:textId="7AF1820E"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lastRenderedPageBreak/>
        <w:t xml:space="preserve">Bet kokia informacija, </w:t>
      </w:r>
      <w:r w:rsidR="00961199" w:rsidRPr="000B3376">
        <w:rPr>
          <w:rFonts w:ascii="Verdana" w:hAnsi="Verdana"/>
          <w:color w:val="auto"/>
          <w:sz w:val="24"/>
          <w:szCs w:val="24"/>
          <w:lang w:val="lt-LT"/>
        </w:rPr>
        <w:t>p</w:t>
      </w:r>
      <w:r w:rsidRPr="000B3376">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77777777" w:rsidR="002367E8" w:rsidRPr="000B3376"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0B3376">
        <w:rPr>
          <w:rFonts w:ascii="Verdana" w:hAnsi="Verdana"/>
          <w:color w:val="auto"/>
          <w:sz w:val="24"/>
          <w:szCs w:val="24"/>
          <w:lang w:val="lt-LT"/>
        </w:rPr>
        <w:t>Perkančioji organizacija neketina rengti susitikimų su tiekėjais dėl pirkimo dokumentų paaiškinimų.</w:t>
      </w:r>
    </w:p>
    <w:p w14:paraId="34CDC0F3" w14:textId="43E46973" w:rsidR="00FE4344" w:rsidRPr="000B3376" w:rsidRDefault="00FE4344" w:rsidP="00D96FA5">
      <w:pPr>
        <w:pStyle w:val="Body2"/>
        <w:tabs>
          <w:tab w:val="left" w:pos="1260"/>
        </w:tabs>
        <w:spacing w:after="0"/>
        <w:rPr>
          <w:rFonts w:ascii="Verdana" w:hAnsi="Verdana" w:cs="Times New Roman"/>
          <w:color w:val="auto"/>
          <w:sz w:val="24"/>
          <w:szCs w:val="24"/>
          <w:lang w:val="lt-LT"/>
        </w:rPr>
      </w:pPr>
    </w:p>
    <w:p w14:paraId="546FFBF3" w14:textId="77777777" w:rsidR="00FE4344" w:rsidRPr="000B3376" w:rsidRDefault="008D6DF0" w:rsidP="00D96FA5">
      <w:pPr>
        <w:pStyle w:val="Antrat"/>
        <w:jc w:val="center"/>
        <w:rPr>
          <w:rFonts w:ascii="Verdana" w:hAnsi="Verdana" w:cs="Times New Roman"/>
          <w:color w:val="auto"/>
          <w:sz w:val="24"/>
          <w:szCs w:val="24"/>
          <w:lang w:val="lt-LT"/>
        </w:rPr>
      </w:pPr>
      <w:bookmarkStart w:id="22" w:name="_Toc41377742"/>
      <w:bookmarkEnd w:id="21"/>
      <w:r w:rsidRPr="000B3376">
        <w:rPr>
          <w:rFonts w:ascii="Verdana" w:hAnsi="Verdana" w:cs="Times New Roman"/>
          <w:color w:val="auto"/>
          <w:sz w:val="24"/>
          <w:szCs w:val="24"/>
          <w:lang w:val="lt-LT"/>
        </w:rPr>
        <w:t>10. SUSIPAŽINIMAS SU GAUTAIS PASIŪLYMAIS</w:t>
      </w:r>
      <w:bookmarkEnd w:id="22"/>
    </w:p>
    <w:p w14:paraId="672172AA" w14:textId="77777777" w:rsidR="00FE4344" w:rsidRPr="000B3376" w:rsidRDefault="00FE4344" w:rsidP="00D96FA5">
      <w:pPr>
        <w:pStyle w:val="Body2"/>
        <w:spacing w:after="0"/>
        <w:rPr>
          <w:rFonts w:ascii="Verdana" w:hAnsi="Verdana" w:cs="Times New Roman"/>
          <w:color w:val="auto"/>
          <w:sz w:val="24"/>
          <w:szCs w:val="24"/>
          <w:lang w:val="lt-LT"/>
        </w:rPr>
      </w:pPr>
    </w:p>
    <w:p w14:paraId="33BC6773" w14:textId="7D11532A" w:rsidR="002367E8" w:rsidRPr="000B3376" w:rsidRDefault="008D6DF0" w:rsidP="00D96FA5">
      <w:pPr>
        <w:pStyle w:val="Body2"/>
        <w:tabs>
          <w:tab w:val="left" w:pos="851"/>
        </w:tabs>
        <w:spacing w:after="0"/>
        <w:ind w:firstLine="567"/>
        <w:rPr>
          <w:rFonts w:ascii="Verdana" w:hAnsi="Verdana"/>
          <w:b/>
          <w:bCs/>
          <w:color w:val="auto"/>
          <w:sz w:val="24"/>
          <w:szCs w:val="24"/>
          <w:lang w:val="lt-LT"/>
        </w:rPr>
      </w:pPr>
      <w:r w:rsidRPr="000B3376">
        <w:rPr>
          <w:rFonts w:ascii="Verdana" w:eastAsia="Times New Roman" w:hAnsi="Verdana"/>
          <w:color w:val="auto"/>
          <w:sz w:val="24"/>
          <w:szCs w:val="24"/>
          <w:lang w:val="lt-LT"/>
        </w:rPr>
        <w:t xml:space="preserve">10.1. </w:t>
      </w:r>
      <w:r w:rsidR="002367E8" w:rsidRPr="000B3376">
        <w:rPr>
          <w:rFonts w:ascii="Verdana" w:hAnsi="Verdana"/>
          <w:color w:val="auto"/>
          <w:sz w:val="24"/>
          <w:szCs w:val="24"/>
          <w:lang w:val="lt-LT"/>
        </w:rPr>
        <w:t>Su CVP</w:t>
      </w:r>
      <w:r w:rsidR="0095410A" w:rsidRPr="000B3376">
        <w:rPr>
          <w:rFonts w:ascii="Verdana" w:hAnsi="Verdana"/>
          <w:color w:val="auto"/>
          <w:sz w:val="24"/>
          <w:szCs w:val="24"/>
          <w:lang w:val="lt-LT"/>
        </w:rPr>
        <w:t xml:space="preserve"> </w:t>
      </w:r>
      <w:r w:rsidR="002367E8" w:rsidRPr="000B3376">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0B3376">
        <w:rPr>
          <w:rFonts w:ascii="Verdana" w:hAnsi="Verdana"/>
          <w:b/>
          <w:bCs/>
          <w:color w:val="auto"/>
          <w:sz w:val="24"/>
          <w:szCs w:val="24"/>
          <w:lang w:val="lt-LT"/>
        </w:rPr>
        <w:t>pirkimo skelbime nurodyta data ir laiku.</w:t>
      </w:r>
    </w:p>
    <w:p w14:paraId="3302C8AA" w14:textId="28FC1600" w:rsidR="002367E8" w:rsidRPr="000B3376" w:rsidRDefault="002367E8" w:rsidP="00D96FA5">
      <w:pPr>
        <w:pStyle w:val="Body2"/>
        <w:tabs>
          <w:tab w:val="left" w:pos="709"/>
        </w:tabs>
        <w:spacing w:after="0"/>
        <w:ind w:firstLine="567"/>
        <w:rPr>
          <w:rFonts w:ascii="Verdana" w:hAnsi="Verdana"/>
          <w:color w:val="auto"/>
          <w:sz w:val="24"/>
          <w:szCs w:val="24"/>
          <w:lang w:val="lt-LT"/>
        </w:rPr>
      </w:pPr>
      <w:r w:rsidRPr="000B3376">
        <w:rPr>
          <w:rFonts w:ascii="Verdana" w:hAnsi="Verdana"/>
          <w:color w:val="auto"/>
          <w:sz w:val="24"/>
          <w:szCs w:val="24"/>
          <w:lang w:val="lt-LT"/>
        </w:rPr>
        <w:t>10.2.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0B3376" w:rsidRDefault="00FE4344" w:rsidP="00D96FA5">
      <w:pPr>
        <w:pStyle w:val="Body2"/>
        <w:tabs>
          <w:tab w:val="left" w:pos="709"/>
        </w:tabs>
        <w:spacing w:after="0"/>
        <w:rPr>
          <w:rFonts w:ascii="Verdana" w:hAnsi="Verdana" w:cs="Times New Roman"/>
          <w:color w:val="auto"/>
          <w:sz w:val="24"/>
          <w:szCs w:val="24"/>
          <w:lang w:val="lt-LT"/>
        </w:rPr>
      </w:pPr>
    </w:p>
    <w:p w14:paraId="11DBFE58" w14:textId="77777777" w:rsidR="00FE4344" w:rsidRPr="000B3376" w:rsidRDefault="008D6DF0" w:rsidP="00D96FA5">
      <w:pPr>
        <w:pStyle w:val="Antrat"/>
        <w:jc w:val="center"/>
        <w:rPr>
          <w:rFonts w:ascii="Verdana" w:hAnsi="Verdana" w:cs="Times New Roman"/>
          <w:color w:val="auto"/>
          <w:sz w:val="24"/>
          <w:szCs w:val="24"/>
          <w:lang w:val="lt-LT"/>
        </w:rPr>
      </w:pPr>
      <w:bookmarkStart w:id="23" w:name="_Toc488998677"/>
      <w:bookmarkStart w:id="24" w:name="_Toc41377743"/>
      <w:bookmarkEnd w:id="23"/>
      <w:r w:rsidRPr="000B3376">
        <w:rPr>
          <w:rFonts w:ascii="Verdana" w:hAnsi="Verdana" w:cs="Times New Roman"/>
          <w:color w:val="auto"/>
          <w:sz w:val="24"/>
          <w:szCs w:val="24"/>
          <w:lang w:val="lt-LT"/>
        </w:rPr>
        <w:t>11. PASIŪLYMŲ NAGRINĖJIMAS</w:t>
      </w:r>
      <w:bookmarkEnd w:id="24"/>
    </w:p>
    <w:p w14:paraId="069134B8"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C086C01"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8326A94"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360A34B"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B6724C1"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E6282E6"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FFB8909"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FF3D86E"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7D0EB755"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5BAA74C0"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7ADB77B" w14:textId="77777777" w:rsidR="00864512" w:rsidRPr="000B3376"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2576434" w14:textId="354DE096" w:rsidR="00864512" w:rsidRPr="000B3376" w:rsidRDefault="00864512" w:rsidP="00D96FA5">
      <w:pPr>
        <w:pStyle w:val="Body2"/>
        <w:numPr>
          <w:ilvl w:val="1"/>
          <w:numId w:val="15"/>
        </w:numPr>
        <w:tabs>
          <w:tab w:val="left" w:pos="1560"/>
        </w:tabs>
        <w:spacing w:after="0"/>
        <w:ind w:left="0" w:firstLine="709"/>
        <w:rPr>
          <w:rFonts w:ascii="Verdana" w:hAnsi="Verdana" w:cs="Times New Roman"/>
          <w:sz w:val="24"/>
          <w:szCs w:val="24"/>
          <w:lang w:val="lt-LT"/>
        </w:rPr>
      </w:pPr>
      <w:r w:rsidRPr="000B3376">
        <w:rPr>
          <w:rFonts w:ascii="Verdana" w:hAnsi="Verdana" w:cs="Times New Roman"/>
          <w:color w:val="00000A"/>
          <w:sz w:val="24"/>
          <w:szCs w:val="24"/>
          <w:lang w:val="lt-LT"/>
        </w:rPr>
        <w:t>Pateiktus pasiūlymus nagrinėja, vertina ir palygina Komisija šia tvarka:</w:t>
      </w:r>
    </w:p>
    <w:p w14:paraId="0DABE926" w14:textId="77777777"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71C0A82" w14:textId="77777777"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 xml:space="preserve">nagrinėja ar pasiūlymas atitinka pirkimo dokumentuose nustatytus reikalavimus, nesusijusius su pirkimo objektu; </w:t>
      </w:r>
    </w:p>
    <w:p w14:paraId="29CBDD71" w14:textId="56FCFA37"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sz w:val="24"/>
          <w:szCs w:val="24"/>
          <w:lang w:val="lt-LT"/>
        </w:rPr>
        <w:t>tikrina, ar tiekėjo pasiūlymas atitinka pirkimo sąlygų techninės specifikacijos</w:t>
      </w:r>
      <w:r w:rsidR="00EE1E95" w:rsidRPr="000B3376">
        <w:rPr>
          <w:rFonts w:ascii="Verdana" w:hAnsi="Verdana"/>
          <w:sz w:val="24"/>
          <w:szCs w:val="24"/>
          <w:lang w:val="lt-LT"/>
        </w:rPr>
        <w:t xml:space="preserve"> (</w:t>
      </w:r>
      <w:r w:rsidR="00EE1E95" w:rsidRPr="000B3376">
        <w:rPr>
          <w:rFonts w:ascii="Verdana" w:hAnsi="Verdana"/>
          <w:color w:val="auto"/>
          <w:sz w:val="24"/>
          <w:szCs w:val="24"/>
          <w:lang w:val="lt-LT"/>
        </w:rPr>
        <w:t>Pirkimo sąlygų priedas Nr. 3</w:t>
      </w:r>
      <w:r w:rsidR="00EE1E95" w:rsidRPr="000B3376">
        <w:rPr>
          <w:rFonts w:ascii="Verdana" w:hAnsi="Verdana"/>
          <w:sz w:val="24"/>
          <w:szCs w:val="24"/>
          <w:lang w:val="lt-LT"/>
        </w:rPr>
        <w:t>)</w:t>
      </w:r>
      <w:r w:rsidR="00BD206A" w:rsidRPr="000B3376">
        <w:rPr>
          <w:rFonts w:ascii="Verdana" w:hAnsi="Verdana"/>
          <w:sz w:val="24"/>
          <w:szCs w:val="24"/>
          <w:lang w:val="lt-LT"/>
        </w:rPr>
        <w:t xml:space="preserve"> </w:t>
      </w:r>
      <w:r w:rsidR="00057C6A" w:rsidRPr="000B3376">
        <w:rPr>
          <w:rFonts w:ascii="Verdana" w:hAnsi="Verdana"/>
          <w:sz w:val="24"/>
          <w:szCs w:val="24"/>
          <w:lang w:val="lt-LT"/>
        </w:rPr>
        <w:t xml:space="preserve">ir/ar (Pirkimo sąlygų priedas Nr. 4) </w:t>
      </w:r>
      <w:r w:rsidRPr="000B3376">
        <w:rPr>
          <w:rFonts w:ascii="Verdana" w:hAnsi="Verdana"/>
          <w:sz w:val="24"/>
          <w:szCs w:val="24"/>
          <w:lang w:val="lt-LT"/>
        </w:rPr>
        <w:t>reikalavimus</w:t>
      </w:r>
      <w:r w:rsidR="000B3376" w:rsidRPr="000B3376">
        <w:rPr>
          <w:rFonts w:ascii="Verdana" w:hAnsi="Verdana"/>
          <w:sz w:val="24"/>
          <w:szCs w:val="24"/>
          <w:lang w:val="lt-LT"/>
        </w:rPr>
        <w:t>;</w:t>
      </w:r>
    </w:p>
    <w:p w14:paraId="44F124A7" w14:textId="4217FA9B" w:rsidR="000B3376"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4FE9F9E" w14:textId="5FC57868" w:rsidR="00864512" w:rsidRPr="000B3376" w:rsidRDefault="00864512" w:rsidP="000B3376">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tikrina, ar nebuvo pasiūlyta neįprastai maža kaina ir ar tiekėjas pirkimo Komisijos prašymu pateikė raštišką tinkamą kainos pagrįstumo įrodymą</w:t>
      </w:r>
      <w:r w:rsidR="000B3376" w:rsidRPr="000B3376">
        <w:rPr>
          <w:rFonts w:ascii="Verdana" w:hAnsi="Verdana" w:cs="Times New Roman"/>
          <w:color w:val="00000A"/>
          <w:sz w:val="24"/>
          <w:szCs w:val="24"/>
          <w:lang w:val="lt-LT"/>
        </w:rPr>
        <w:t>.</w:t>
      </w:r>
      <w:bookmarkStart w:id="25" w:name="_Hlk213936094"/>
      <w:r w:rsidR="000B3376" w:rsidRPr="004124D6">
        <w:rPr>
          <w:rFonts w:ascii="Verdana" w:hAnsi="Verdana"/>
          <w:szCs w:val="26"/>
          <w:highlight w:val="yellow"/>
          <w:lang w:val="lt-LT"/>
        </w:rPr>
        <w:t xml:space="preserve"> </w:t>
      </w:r>
      <w:r w:rsidR="000B3376" w:rsidRPr="004124D6">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5"/>
      <w:r w:rsidR="000B3376" w:rsidRPr="000B3376">
        <w:rPr>
          <w:rFonts w:ascii="Verdana" w:hAnsi="Verdana" w:cs="Times New Roman"/>
          <w:color w:val="auto"/>
          <w:sz w:val="24"/>
          <w:szCs w:val="24"/>
          <w:lang w:val="lt-LT"/>
        </w:rPr>
        <w:t>;</w:t>
      </w:r>
    </w:p>
    <w:p w14:paraId="073E3197" w14:textId="0DAD7686" w:rsidR="00864512" w:rsidRPr="000B3376"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color w:val="00000A"/>
          <w:sz w:val="24"/>
          <w:szCs w:val="24"/>
          <w:lang w:val="lt-LT"/>
        </w:rPr>
        <w:t xml:space="preserve">Perkančioji organizacija, turėdama pagrįstų abejonių dėl galimo pirkimo laimėtojo patikimumo, prašo jo pateikti pirkimo sąlygų 3.4 punkte </w:t>
      </w:r>
      <w:r w:rsidRPr="000B3376">
        <w:rPr>
          <w:rFonts w:ascii="Verdana" w:hAnsi="Verdana" w:cs="Times New Roman"/>
          <w:color w:val="00000A"/>
          <w:sz w:val="24"/>
          <w:szCs w:val="24"/>
          <w:lang w:val="lt-LT"/>
        </w:rPr>
        <w:lastRenderedPageBreak/>
        <w:t xml:space="preserve">nurodytus dokumentus ir patikrina, ar nėra pirkimo sąlygų 3.4 punkte nustatytų pašalinimo pagrindų. </w:t>
      </w:r>
    </w:p>
    <w:p w14:paraId="5B07FBB0" w14:textId="54F30C6A" w:rsidR="000F0CC2" w:rsidRPr="000B3376" w:rsidRDefault="000F0CC2" w:rsidP="00D96FA5">
      <w:pPr>
        <w:pStyle w:val="Body2"/>
        <w:numPr>
          <w:ilvl w:val="1"/>
          <w:numId w:val="15"/>
        </w:numPr>
        <w:tabs>
          <w:tab w:val="left" w:pos="1560"/>
        </w:tabs>
        <w:spacing w:after="0"/>
        <w:ind w:left="0" w:firstLine="567"/>
        <w:rPr>
          <w:rStyle w:val="Hipersaitas"/>
          <w:rFonts w:ascii="Verdana" w:hAnsi="Verdana"/>
          <w:color w:val="000000"/>
          <w:sz w:val="24"/>
          <w:szCs w:val="24"/>
          <w:u w:val="none"/>
          <w:lang w:val="lt-LT"/>
        </w:rPr>
      </w:pPr>
      <w:r w:rsidRPr="000B3376">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0B3376">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0B3376">
        <w:rPr>
          <w:rFonts w:ascii="Verdana" w:hAnsi="Verdana"/>
          <w:sz w:val="24"/>
          <w:szCs w:val="24"/>
          <w:lang w:val="lt-LT"/>
        </w:rPr>
        <w:t xml:space="preserve"> Viešųjų pirkimų tarnybos direktoriaus 2022 m. gruodžio 30 d. įsakymu Nr. 1S-240 patvirtintomis </w:t>
      </w:r>
      <w:hyperlink r:id="rId24" w:history="1">
        <w:r w:rsidRPr="000B3376">
          <w:rPr>
            <w:rStyle w:val="Hipersaitas"/>
            <w:rFonts w:ascii="Verdana" w:eastAsia="Times New Roman" w:hAnsi="Verdana"/>
            <w:sz w:val="24"/>
            <w:szCs w:val="24"/>
            <w:shd w:val="clear" w:color="auto" w:fill="FFFFFF"/>
            <w:lang w:val="lt-LT"/>
          </w:rPr>
          <w:t>Viešųjų pirkimų tarnybos nustatytomis taisyklėmis</w:t>
        </w:r>
      </w:hyperlink>
      <w:r w:rsidRPr="000B3376">
        <w:rPr>
          <w:rStyle w:val="Hipersaitas"/>
          <w:rFonts w:ascii="Verdana" w:hAnsi="Verdana"/>
          <w:color w:val="000000"/>
          <w:sz w:val="24"/>
          <w:szCs w:val="24"/>
          <w:u w:val="none"/>
          <w:lang w:val="lt-LT"/>
        </w:rPr>
        <w:t>.</w:t>
      </w:r>
    </w:p>
    <w:p w14:paraId="780EF51E" w14:textId="77777777" w:rsidR="000F0CC2" w:rsidRPr="000B3376" w:rsidRDefault="000F0CC2" w:rsidP="00D96FA5">
      <w:pPr>
        <w:pStyle w:val="Body2"/>
        <w:numPr>
          <w:ilvl w:val="1"/>
          <w:numId w:val="15"/>
        </w:numPr>
        <w:tabs>
          <w:tab w:val="left" w:pos="1560"/>
        </w:tabs>
        <w:spacing w:after="0"/>
        <w:ind w:left="0" w:firstLine="567"/>
        <w:rPr>
          <w:rFonts w:ascii="Verdana" w:hAnsi="Verdana" w:cs="Times New Roman"/>
          <w:sz w:val="24"/>
          <w:szCs w:val="24"/>
          <w:lang w:val="lt-LT"/>
        </w:rPr>
      </w:pPr>
      <w:r w:rsidRPr="000B3376">
        <w:rPr>
          <w:rFonts w:ascii="Verdana" w:hAnsi="Verdana" w:cs="Times New Roman"/>
          <w:sz w:val="24"/>
          <w:szCs w:val="24"/>
          <w:lang w:val="lt-LT"/>
        </w:rPr>
        <w:t>P</w:t>
      </w:r>
      <w:r w:rsidRPr="000B3376">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Pr="000B3376">
        <w:rPr>
          <w:rFonts w:ascii="Verdana" w:hAnsi="Verdana"/>
          <w:b/>
          <w:bCs/>
          <w:sz w:val="24"/>
          <w:szCs w:val="24"/>
          <w:lang w:val="lt-LT"/>
        </w:rPr>
        <w:t>negali būti atliekamas esminis pasiūlymo pakeitimas</w:t>
      </w:r>
      <w:bookmarkStart w:id="26" w:name="part_158b60606afc42dba0e6bd3737898715"/>
      <w:bookmarkEnd w:id="26"/>
      <w:r w:rsidRPr="000B3376">
        <w:rPr>
          <w:rFonts w:ascii="Verdana" w:hAnsi="Verdana"/>
          <w:sz w:val="24"/>
          <w:szCs w:val="24"/>
          <w:lang w:val="lt-LT"/>
        </w:rPr>
        <w:t>.</w:t>
      </w:r>
    </w:p>
    <w:p w14:paraId="1E87A5DF" w14:textId="4BD9D6FD" w:rsidR="000F0CC2" w:rsidRPr="000B3376" w:rsidRDefault="000F0CC2" w:rsidP="00D96FA5">
      <w:pPr>
        <w:pStyle w:val="Body2"/>
        <w:numPr>
          <w:ilvl w:val="1"/>
          <w:numId w:val="15"/>
        </w:numPr>
        <w:tabs>
          <w:tab w:val="left" w:pos="1560"/>
        </w:tabs>
        <w:spacing w:after="0"/>
        <w:ind w:left="0" w:firstLine="567"/>
        <w:rPr>
          <w:rFonts w:ascii="Verdana" w:hAnsi="Verdana" w:cs="Times New Roman"/>
          <w:sz w:val="24"/>
          <w:szCs w:val="24"/>
          <w:lang w:val="lt-LT"/>
        </w:rPr>
      </w:pPr>
      <w:r w:rsidRPr="000B3376">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7" w:name="part_62ab7d0ebdd94b57b444df09baa775a1"/>
      <w:bookmarkEnd w:id="27"/>
    </w:p>
    <w:p w14:paraId="37957F69" w14:textId="6250C20C" w:rsidR="00864512" w:rsidRPr="000B3376" w:rsidRDefault="00864512" w:rsidP="00D96FA5">
      <w:pPr>
        <w:pStyle w:val="Body2"/>
        <w:tabs>
          <w:tab w:val="left" w:pos="709"/>
          <w:tab w:val="num" w:pos="851"/>
          <w:tab w:val="left" w:pos="1560"/>
        </w:tabs>
        <w:spacing w:after="0"/>
        <w:ind w:firstLine="709"/>
        <w:rPr>
          <w:rFonts w:ascii="Verdana" w:hAnsi="Verdana"/>
          <w:sz w:val="24"/>
          <w:szCs w:val="24"/>
          <w:lang w:val="lt-LT"/>
        </w:rPr>
      </w:pPr>
      <w:r w:rsidRPr="000B3376">
        <w:rPr>
          <w:rFonts w:ascii="Verdana" w:hAnsi="Verdana" w:cs="Times New Roman"/>
          <w:sz w:val="24"/>
          <w:szCs w:val="24"/>
          <w:lang w:val="lt-LT"/>
        </w:rPr>
        <w:t>1</w:t>
      </w:r>
      <w:r w:rsidR="000F0CC2" w:rsidRPr="000B3376">
        <w:rPr>
          <w:rFonts w:ascii="Verdana" w:hAnsi="Verdana" w:cs="Times New Roman"/>
          <w:sz w:val="24"/>
          <w:szCs w:val="24"/>
          <w:lang w:val="lt-LT"/>
        </w:rPr>
        <w:t>1</w:t>
      </w:r>
      <w:r w:rsidRPr="000B3376">
        <w:rPr>
          <w:rFonts w:ascii="Verdana" w:hAnsi="Verdana" w:cs="Times New Roman"/>
          <w:sz w:val="24"/>
          <w:szCs w:val="24"/>
          <w:lang w:val="lt-LT"/>
        </w:rPr>
        <w:t xml:space="preserve">.4.1. </w:t>
      </w:r>
      <w:r w:rsidRPr="000B3376">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D45A520" w14:textId="18E5D4FF" w:rsidR="00864512" w:rsidRPr="000B3376" w:rsidRDefault="000F0CC2" w:rsidP="00D96FA5">
      <w:pPr>
        <w:pStyle w:val="Body2"/>
        <w:tabs>
          <w:tab w:val="left" w:pos="709"/>
          <w:tab w:val="num" w:pos="851"/>
          <w:tab w:val="left" w:pos="1560"/>
        </w:tabs>
        <w:spacing w:after="0"/>
        <w:ind w:firstLine="709"/>
        <w:rPr>
          <w:rFonts w:ascii="Verdana" w:hAnsi="Verdana" w:cs="Times New Roman"/>
          <w:color w:val="auto"/>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.4.2. </w:t>
      </w:r>
      <w:r w:rsidR="00864512" w:rsidRPr="000B3376">
        <w:rPr>
          <w:rFonts w:ascii="Verdana" w:hAnsi="Verdana"/>
          <w:sz w:val="24"/>
          <w:szCs w:val="24"/>
          <w:lang w:val="lt-LT"/>
        </w:rPr>
        <w:t xml:space="preserve">tais atvejais, kai pirkime taikomas fiksuotos kainos kainodaros metodas, galutinė pasiūlymo kaina be PVM negali būti keičiama </w:t>
      </w:r>
      <w:r w:rsidR="00864512" w:rsidRPr="000B3376">
        <w:rPr>
          <w:rFonts w:ascii="Verdana" w:hAnsi="Verdana"/>
          <w:b/>
          <w:color w:val="auto"/>
          <w:sz w:val="24"/>
          <w:szCs w:val="24"/>
          <w:lang w:val="lt-LT"/>
        </w:rPr>
        <w:t>(</w:t>
      </w:r>
      <w:r w:rsidR="003341F8" w:rsidRPr="000B3376">
        <w:rPr>
          <w:rFonts w:ascii="Verdana" w:hAnsi="Verdana"/>
          <w:b/>
          <w:color w:val="auto"/>
          <w:sz w:val="24"/>
          <w:szCs w:val="24"/>
          <w:lang w:val="lt-LT"/>
        </w:rPr>
        <w:t>1</w:t>
      </w:r>
      <w:r w:rsidR="00CA37CC" w:rsidRPr="000B3376">
        <w:rPr>
          <w:rFonts w:ascii="Verdana" w:hAnsi="Verdana"/>
          <w:b/>
          <w:color w:val="auto"/>
          <w:sz w:val="24"/>
          <w:szCs w:val="24"/>
          <w:lang w:val="lt-LT"/>
        </w:rPr>
        <w:t xml:space="preserve"> ir </w:t>
      </w:r>
      <w:r w:rsidR="00B91C75" w:rsidRPr="000B3376">
        <w:rPr>
          <w:rFonts w:ascii="Verdana" w:hAnsi="Verdana"/>
          <w:b/>
          <w:color w:val="auto"/>
          <w:sz w:val="24"/>
          <w:szCs w:val="24"/>
          <w:lang w:val="lt-LT"/>
        </w:rPr>
        <w:t>2</w:t>
      </w:r>
      <w:r w:rsidR="000F03BC" w:rsidRPr="000B3376">
        <w:rPr>
          <w:rFonts w:ascii="Verdana" w:hAnsi="Verdana"/>
          <w:b/>
          <w:color w:val="auto"/>
          <w:sz w:val="24"/>
          <w:szCs w:val="24"/>
          <w:lang w:val="lt-LT"/>
        </w:rPr>
        <w:t xml:space="preserve"> pirkimo objekto </w:t>
      </w:r>
      <w:r w:rsidR="00270C1D" w:rsidRPr="000B3376">
        <w:rPr>
          <w:rFonts w:ascii="Verdana" w:hAnsi="Verdana"/>
          <w:b/>
          <w:color w:val="auto"/>
          <w:sz w:val="24"/>
          <w:szCs w:val="24"/>
          <w:lang w:val="lt-LT"/>
        </w:rPr>
        <w:t xml:space="preserve">dalims </w:t>
      </w:r>
      <w:r w:rsidR="00864512" w:rsidRPr="000B3376">
        <w:rPr>
          <w:rFonts w:ascii="Verdana" w:hAnsi="Verdana"/>
          <w:b/>
          <w:bCs/>
          <w:color w:val="auto"/>
          <w:sz w:val="24"/>
          <w:szCs w:val="24"/>
          <w:lang w:val="lt-LT"/>
        </w:rPr>
        <w:t>taikoma fiksuotos kainos kainodara)</w:t>
      </w:r>
      <w:bookmarkStart w:id="29" w:name="part_5e4662bf894247d7955359aeeebb2de0"/>
      <w:bookmarkEnd w:id="29"/>
      <w:r w:rsidR="004C32A2" w:rsidRPr="000B3376">
        <w:rPr>
          <w:rFonts w:ascii="Verdana" w:hAnsi="Verdana"/>
          <w:b/>
          <w:color w:val="auto"/>
          <w:sz w:val="24"/>
          <w:szCs w:val="24"/>
          <w:lang w:val="lt-LT"/>
        </w:rPr>
        <w:t>.</w:t>
      </w:r>
    </w:p>
    <w:p w14:paraId="1EC692BD" w14:textId="793FB805"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bookmarkStart w:id="30" w:name="part_848175399f954ad4a8e8ba0e0cc2a549"/>
      <w:bookmarkEnd w:id="30"/>
      <w:r w:rsidRPr="000B3376">
        <w:rPr>
          <w:rFonts w:ascii="Verdana" w:hAnsi="Verdana" w:cs="Times New Roman"/>
          <w:sz w:val="24"/>
          <w:szCs w:val="24"/>
          <w:lang w:val="lt-LT"/>
        </w:rPr>
        <w:t>11</w:t>
      </w:r>
      <w:r w:rsidR="00864512" w:rsidRPr="000B3376">
        <w:rPr>
          <w:rFonts w:ascii="Verdana" w:hAnsi="Verdana" w:cs="Times New Roman"/>
          <w:sz w:val="24"/>
          <w:szCs w:val="24"/>
          <w:lang w:val="lt-LT"/>
        </w:rPr>
        <w:t>.5. K</w:t>
      </w:r>
      <w:r w:rsidR="00864512" w:rsidRPr="000B3376">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42F8117C" w14:textId="7182BAE8"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.6. </w:t>
      </w:r>
      <w:r w:rsidR="00864512" w:rsidRPr="000B3376">
        <w:rPr>
          <w:rFonts w:ascii="Verdana" w:hAnsi="Verdana"/>
          <w:sz w:val="24"/>
          <w:szCs w:val="24"/>
          <w:lang w:val="lt-LT"/>
        </w:rPr>
        <w:t>Tiekėjas, teikdamas atsakymą į prašymą patikslinti, papildyti ar paaiškinti pasiūlymą, turi:</w:t>
      </w:r>
      <w:bookmarkStart w:id="33" w:name="part_38db05621d2c4a008678868a5d8616ab"/>
      <w:bookmarkEnd w:id="33"/>
    </w:p>
    <w:p w14:paraId="41C39E0F" w14:textId="68FA7518"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.6.1. </w:t>
      </w:r>
      <w:r w:rsidR="00864512" w:rsidRPr="000B3376">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00864512" w:rsidRPr="000B3376">
        <w:rPr>
          <w:rFonts w:ascii="Verdana" w:hAnsi="Verdana"/>
          <w:i/>
          <w:iCs/>
          <w:sz w:val="24"/>
          <w:szCs w:val="24"/>
          <w:lang w:val="lt-LT"/>
        </w:rPr>
        <w:t>;</w:t>
      </w:r>
      <w:bookmarkStart w:id="34" w:name="part_8e4ab1173f094679814c2f491254eeb3"/>
      <w:bookmarkEnd w:id="34"/>
    </w:p>
    <w:p w14:paraId="08938164" w14:textId="2A879311"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.6.2. </w:t>
      </w:r>
      <w:r w:rsidR="00864512" w:rsidRPr="000B3376">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DD787F0" w14:textId="4E07425E" w:rsidR="00864512" w:rsidRPr="000B3376"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11</w:t>
      </w:r>
      <w:r w:rsidR="00864512" w:rsidRPr="000B3376">
        <w:rPr>
          <w:rFonts w:ascii="Verdana" w:hAnsi="Verdana" w:cs="Times New Roman"/>
          <w:sz w:val="24"/>
          <w:szCs w:val="24"/>
          <w:lang w:val="lt-LT"/>
        </w:rPr>
        <w:t xml:space="preserve">.7. </w:t>
      </w:r>
      <w:r w:rsidR="00864512" w:rsidRPr="000B3376">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086B4E9" w14:textId="33396F45" w:rsidR="00864512" w:rsidRPr="000B3376" w:rsidRDefault="000F0CC2" w:rsidP="00D96FA5">
      <w:pPr>
        <w:pStyle w:val="Body2"/>
        <w:tabs>
          <w:tab w:val="left" w:pos="1260"/>
        </w:tabs>
        <w:spacing w:after="0"/>
        <w:ind w:firstLine="709"/>
        <w:rPr>
          <w:rFonts w:ascii="Verdana" w:hAnsi="Verdana"/>
          <w:sz w:val="24"/>
          <w:szCs w:val="24"/>
          <w:lang w:val="lt-LT"/>
        </w:rPr>
      </w:pPr>
      <w:bookmarkStart w:id="36" w:name="part_f7ffdb41e2f14b23ac5fa69b79664c6f"/>
      <w:bookmarkEnd w:id="36"/>
      <w:r w:rsidRPr="000B3376">
        <w:rPr>
          <w:rFonts w:ascii="Verdana" w:hAnsi="Verdana"/>
          <w:sz w:val="24"/>
          <w:szCs w:val="24"/>
          <w:lang w:val="lt-LT"/>
        </w:rPr>
        <w:t>11</w:t>
      </w:r>
      <w:r w:rsidR="00864512" w:rsidRPr="000B3376">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7AD74DB8" w14:textId="607131B9" w:rsidR="00864512" w:rsidRPr="000B3376" w:rsidRDefault="000F0CC2" w:rsidP="00D96FA5">
      <w:pPr>
        <w:pStyle w:val="Body2"/>
        <w:tabs>
          <w:tab w:val="left" w:pos="1260"/>
        </w:tabs>
        <w:spacing w:after="0"/>
        <w:ind w:firstLine="709"/>
        <w:rPr>
          <w:rFonts w:ascii="Verdana" w:hAnsi="Verdana"/>
          <w:sz w:val="24"/>
          <w:szCs w:val="24"/>
          <w:lang w:val="lt-LT"/>
        </w:rPr>
      </w:pPr>
      <w:bookmarkStart w:id="37" w:name="part_5d046444bb5e436fb2a662cb00e9ade7"/>
      <w:bookmarkEnd w:id="37"/>
      <w:r w:rsidRPr="000B3376">
        <w:rPr>
          <w:rFonts w:ascii="Verdana" w:hAnsi="Verdana"/>
          <w:sz w:val="24"/>
          <w:szCs w:val="24"/>
          <w:lang w:val="lt-LT"/>
        </w:rPr>
        <w:t>11</w:t>
      </w:r>
      <w:r w:rsidR="00864512" w:rsidRPr="000B3376">
        <w:rPr>
          <w:rFonts w:ascii="Verdana" w:hAnsi="Verdana"/>
          <w:sz w:val="24"/>
          <w:szCs w:val="24"/>
          <w:lang w:val="lt-LT"/>
        </w:rPr>
        <w:t xml:space="preserve">.7.2. Perkančiajai organizacijai, išnagrinėjus tiekėjo pateiktą atsakymą į prašymą dėl pasiūlymo patikslinimo, papildymo ar paaiškinimo, kyla poreikis </w:t>
      </w:r>
      <w:r w:rsidR="00864512" w:rsidRPr="000B3376">
        <w:rPr>
          <w:rFonts w:ascii="Verdana" w:hAnsi="Verdana"/>
          <w:sz w:val="24"/>
          <w:szCs w:val="24"/>
          <w:lang w:val="lt-LT"/>
        </w:rPr>
        <w:lastRenderedPageBreak/>
        <w:t>kreiptis dėl tiekėjo pateiktos informacijos patikslinimo, papildymo ar paaiškinimo.</w:t>
      </w:r>
    </w:p>
    <w:p w14:paraId="30CD8E72" w14:textId="7F5B07C5" w:rsidR="00864512" w:rsidRPr="000B3376" w:rsidRDefault="000F0CC2" w:rsidP="00D96FA5">
      <w:pPr>
        <w:pStyle w:val="Body2"/>
        <w:tabs>
          <w:tab w:val="left" w:pos="1260"/>
        </w:tabs>
        <w:spacing w:after="0"/>
        <w:ind w:firstLine="709"/>
        <w:rPr>
          <w:rFonts w:ascii="Verdana" w:hAnsi="Verdana"/>
          <w:sz w:val="24"/>
          <w:szCs w:val="24"/>
          <w:lang w:val="lt-LT"/>
        </w:rPr>
      </w:pPr>
      <w:r w:rsidRPr="000B3376">
        <w:rPr>
          <w:rFonts w:ascii="Verdana" w:hAnsi="Verdana"/>
          <w:sz w:val="24"/>
          <w:szCs w:val="24"/>
          <w:lang w:val="lt-LT"/>
        </w:rPr>
        <w:t>11</w:t>
      </w:r>
      <w:r w:rsidR="00864512" w:rsidRPr="000B3376">
        <w:rPr>
          <w:rFonts w:ascii="Verdana" w:hAnsi="Verdana"/>
          <w:sz w:val="24"/>
          <w:szCs w:val="24"/>
          <w:lang w:val="lt-LT"/>
        </w:rPr>
        <w:t xml:space="preserve">.8. </w:t>
      </w:r>
      <w:r w:rsidR="00864512" w:rsidRPr="000B3376">
        <w:rPr>
          <w:rFonts w:ascii="Verdana" w:hAnsi="Verdana" w:cs="Times New Roman"/>
          <w:color w:val="00000A"/>
          <w:sz w:val="24"/>
          <w:szCs w:val="24"/>
          <w:lang w:val="lt-LT"/>
        </w:rPr>
        <w:t xml:space="preserve">Jeigu tiekėjas savo pasiūlyme pateikia reikalaujamų dokumentų tinkamai patvirtintas kopijas, </w:t>
      </w:r>
      <w:r w:rsidR="00864512" w:rsidRPr="000B3376">
        <w:rPr>
          <w:rFonts w:ascii="Verdana" w:hAnsi="Verdana" w:cs="Times New Roman"/>
          <w:kern w:val="16"/>
          <w:sz w:val="24"/>
          <w:szCs w:val="24"/>
          <w:lang w:val="lt-LT"/>
        </w:rPr>
        <w:t xml:space="preserve">Perkančioji organizacija </w:t>
      </w:r>
      <w:r w:rsidR="00864512" w:rsidRPr="000B3376">
        <w:rPr>
          <w:rFonts w:ascii="Verdana" w:hAnsi="Verdana" w:cs="Times New Roman"/>
          <w:color w:val="00000A"/>
          <w:sz w:val="24"/>
          <w:szCs w:val="24"/>
          <w:lang w:val="lt-LT"/>
        </w:rPr>
        <w:t>turi teisę prašyti tiekėjo, kad jis Komisijai parodytų atitinkamų dokumentų originalus.</w:t>
      </w:r>
    </w:p>
    <w:p w14:paraId="58DE75F7" w14:textId="663E4695" w:rsidR="00864512" w:rsidRPr="000B3376" w:rsidRDefault="000F0CC2" w:rsidP="00D96FA5">
      <w:pPr>
        <w:pStyle w:val="Body2"/>
        <w:tabs>
          <w:tab w:val="left" w:pos="1260"/>
        </w:tabs>
        <w:spacing w:after="0"/>
        <w:ind w:firstLine="709"/>
        <w:rPr>
          <w:rFonts w:ascii="Verdana" w:hAnsi="Verdana" w:cs="Times New Roman"/>
          <w:color w:val="00000A"/>
          <w:sz w:val="24"/>
          <w:szCs w:val="24"/>
          <w:lang w:val="lt-LT"/>
        </w:rPr>
      </w:pPr>
      <w:r w:rsidRPr="000B3376">
        <w:rPr>
          <w:rFonts w:ascii="Verdana" w:hAnsi="Verdana"/>
          <w:sz w:val="24"/>
          <w:szCs w:val="24"/>
          <w:lang w:val="lt-LT"/>
        </w:rPr>
        <w:t>11</w:t>
      </w:r>
      <w:r w:rsidR="00864512" w:rsidRPr="000B3376">
        <w:rPr>
          <w:rFonts w:ascii="Verdana" w:hAnsi="Verdana"/>
          <w:sz w:val="24"/>
          <w:szCs w:val="24"/>
          <w:lang w:val="lt-LT"/>
        </w:rPr>
        <w:t xml:space="preserve">.9. </w:t>
      </w:r>
      <w:r w:rsidR="00864512" w:rsidRPr="000B3376">
        <w:rPr>
          <w:rFonts w:ascii="Verdana" w:hAnsi="Verdana" w:cs="Times New Roman"/>
          <w:kern w:val="16"/>
          <w:sz w:val="24"/>
          <w:szCs w:val="24"/>
          <w:lang w:val="lt-LT"/>
        </w:rPr>
        <w:t xml:space="preserve">Perkančioji organizacija </w:t>
      </w:r>
      <w:r w:rsidR="00864512" w:rsidRPr="000B3376">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864512" w:rsidRPr="000B3376">
        <w:rPr>
          <w:rFonts w:ascii="Verdana" w:hAnsi="Verdana" w:cs="Times New Roman"/>
          <w:sz w:val="24"/>
          <w:szCs w:val="24"/>
          <w:lang w:val="lt-LT"/>
        </w:rPr>
        <w:t>Perkančiosios organizacijos</w:t>
      </w:r>
      <w:r w:rsidR="00864512" w:rsidRPr="000B3376">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69607AAA" w14:textId="212CE510" w:rsidR="00864512" w:rsidRPr="000B3376" w:rsidRDefault="000F0CC2" w:rsidP="00D96FA5">
      <w:pPr>
        <w:pStyle w:val="Body2"/>
        <w:tabs>
          <w:tab w:val="left" w:pos="1260"/>
        </w:tabs>
        <w:spacing w:after="0"/>
        <w:ind w:firstLine="709"/>
        <w:rPr>
          <w:rFonts w:ascii="Verdana" w:hAnsi="Verdana" w:cs="Times New Roman"/>
          <w:color w:val="auto"/>
          <w:sz w:val="24"/>
          <w:szCs w:val="24"/>
          <w:lang w:val="lt-LT"/>
        </w:rPr>
      </w:pPr>
      <w:r w:rsidRPr="000B3376">
        <w:rPr>
          <w:rFonts w:ascii="Verdana" w:hAnsi="Verdana" w:cs="Times New Roman"/>
          <w:color w:val="00000A"/>
          <w:sz w:val="24"/>
          <w:szCs w:val="24"/>
          <w:lang w:val="lt-LT"/>
        </w:rPr>
        <w:t>11</w:t>
      </w:r>
      <w:r w:rsidR="00864512" w:rsidRPr="000B3376">
        <w:rPr>
          <w:rFonts w:ascii="Verdana" w:hAnsi="Verdana" w:cs="Times New Roman"/>
          <w:color w:val="00000A"/>
          <w:sz w:val="24"/>
          <w:szCs w:val="24"/>
          <w:lang w:val="lt-LT"/>
        </w:rPr>
        <w:t xml:space="preserve">.10. </w:t>
      </w:r>
      <w:r w:rsidR="00864512" w:rsidRPr="000B3376">
        <w:rPr>
          <w:rFonts w:ascii="Verdana" w:hAnsi="Verdana" w:cs="Times New Roman"/>
          <w:kern w:val="16"/>
          <w:sz w:val="24"/>
          <w:szCs w:val="24"/>
          <w:lang w:val="lt-LT"/>
        </w:rPr>
        <w:t xml:space="preserve">Perkančioji organizacija </w:t>
      </w:r>
      <w:r w:rsidR="00864512" w:rsidRPr="000B337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D36724" w14:textId="7D4D8795" w:rsidR="00FE4344" w:rsidRPr="000B3376" w:rsidRDefault="00FE4344" w:rsidP="00D96FA5">
      <w:pPr>
        <w:tabs>
          <w:tab w:val="left" w:pos="360"/>
          <w:tab w:val="left" w:pos="567"/>
          <w:tab w:val="left" w:pos="709"/>
        </w:tabs>
        <w:ind w:firstLine="709"/>
        <w:jc w:val="both"/>
        <w:rPr>
          <w:rFonts w:ascii="Verdana" w:hAnsi="Verdana"/>
          <w:color w:val="auto"/>
        </w:rPr>
      </w:pPr>
    </w:p>
    <w:p w14:paraId="2DF72D58" w14:textId="77777777" w:rsidR="00FE4344" w:rsidRPr="000B3376" w:rsidRDefault="008D6DF0" w:rsidP="00D96FA5">
      <w:pPr>
        <w:pStyle w:val="Antrat"/>
        <w:jc w:val="center"/>
        <w:rPr>
          <w:rFonts w:ascii="Verdana" w:hAnsi="Verdana" w:cs="Times New Roman"/>
          <w:color w:val="auto"/>
          <w:sz w:val="24"/>
          <w:szCs w:val="24"/>
          <w:lang w:val="lt-LT"/>
        </w:rPr>
      </w:pPr>
      <w:bookmarkStart w:id="38" w:name="_Toc488998678"/>
      <w:bookmarkStart w:id="39" w:name="_Toc41377744"/>
      <w:bookmarkEnd w:id="38"/>
      <w:r w:rsidRPr="000B3376">
        <w:rPr>
          <w:rFonts w:ascii="Verdana" w:hAnsi="Verdana" w:cs="Times New Roman"/>
          <w:color w:val="auto"/>
          <w:sz w:val="24"/>
          <w:szCs w:val="24"/>
          <w:lang w:val="lt-LT"/>
        </w:rPr>
        <w:t>12. PASIŪLYMŲ ATMETIMO PRIEŽASTYS</w:t>
      </w:r>
      <w:bookmarkEnd w:id="39"/>
    </w:p>
    <w:p w14:paraId="7E934210" w14:textId="77777777" w:rsidR="00FE4344" w:rsidRPr="000B3376" w:rsidRDefault="00FE4344" w:rsidP="00D96FA5">
      <w:pPr>
        <w:pStyle w:val="Body2"/>
        <w:spacing w:after="0"/>
        <w:rPr>
          <w:rFonts w:ascii="Verdana" w:hAnsi="Verdana" w:cs="Times New Roman"/>
          <w:color w:val="auto"/>
          <w:sz w:val="24"/>
          <w:szCs w:val="24"/>
          <w:lang w:val="lt-LT"/>
        </w:rPr>
      </w:pPr>
    </w:p>
    <w:p w14:paraId="725A4962" w14:textId="77777777" w:rsidR="00FE4344" w:rsidRPr="000B3376" w:rsidRDefault="008D6DF0" w:rsidP="00D96FA5">
      <w:pPr>
        <w:pStyle w:val="Body2"/>
        <w:tabs>
          <w:tab w:val="left" w:pos="1260"/>
          <w:tab w:val="left" w:pos="1560"/>
        </w:tabs>
        <w:spacing w:after="0"/>
        <w:ind w:left="710"/>
        <w:rPr>
          <w:rFonts w:ascii="Verdana" w:hAnsi="Verdana" w:cs="Times New Roman"/>
          <w:color w:val="auto"/>
          <w:sz w:val="24"/>
          <w:szCs w:val="24"/>
          <w:lang w:val="lt-LT"/>
        </w:rPr>
      </w:pPr>
      <w:r w:rsidRPr="000B3376">
        <w:rPr>
          <w:rFonts w:ascii="Verdana" w:hAnsi="Verdana" w:cs="Times New Roman"/>
          <w:color w:val="auto"/>
          <w:sz w:val="24"/>
          <w:szCs w:val="24"/>
          <w:lang w:val="lt-LT"/>
        </w:rPr>
        <w:t>12.1.  Komisija atmeta pasiūlymą, jeigu:</w:t>
      </w:r>
    </w:p>
    <w:p w14:paraId="0CBE3243" w14:textId="77777777" w:rsidR="00FE4344" w:rsidRPr="000B3376" w:rsidRDefault="008D6DF0"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12.1.1. tiekėjas pasiūlymą ar jo dalį pateikė ne CVP IS priemonėmis;</w:t>
      </w:r>
    </w:p>
    <w:p w14:paraId="0A82E835" w14:textId="7F5A588C" w:rsidR="00FE4344" w:rsidRPr="00604432" w:rsidRDefault="008D6DF0"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12.1.2. pasiūlymą pateikęs tiekėjas turi būti pašalinamas iš pirkimo procedūros pagal </w:t>
      </w:r>
      <w:r w:rsidR="009E5E57" w:rsidRPr="000B3376">
        <w:rPr>
          <w:rFonts w:ascii="Verdana" w:hAnsi="Verdana" w:cs="Times New Roman"/>
          <w:color w:val="auto"/>
          <w:sz w:val="24"/>
          <w:szCs w:val="24"/>
          <w:lang w:val="lt-LT"/>
        </w:rPr>
        <w:t>p</w:t>
      </w:r>
      <w:r w:rsidRPr="000B3376">
        <w:rPr>
          <w:rFonts w:ascii="Verdana" w:hAnsi="Verdana" w:cs="Times New Roman"/>
          <w:color w:val="auto"/>
          <w:sz w:val="24"/>
          <w:szCs w:val="24"/>
          <w:lang w:val="lt-LT"/>
        </w:rPr>
        <w:t>irkimo sąlygų 3.</w:t>
      </w:r>
      <w:r w:rsidR="00620D9E" w:rsidRPr="000B3376">
        <w:rPr>
          <w:rFonts w:ascii="Verdana" w:hAnsi="Verdana" w:cs="Times New Roman"/>
          <w:color w:val="auto"/>
          <w:sz w:val="24"/>
          <w:szCs w:val="24"/>
          <w:lang w:val="lt-LT"/>
        </w:rPr>
        <w:t>4</w:t>
      </w:r>
      <w:r w:rsidRPr="000B3376">
        <w:rPr>
          <w:rFonts w:ascii="Verdana" w:hAnsi="Verdana" w:cs="Times New Roman"/>
          <w:color w:val="auto"/>
          <w:sz w:val="24"/>
          <w:szCs w:val="24"/>
          <w:lang w:val="lt-LT"/>
        </w:rPr>
        <w:t xml:space="preserve"> punktą arba Perkančiosios organizacijos prašymu </w:t>
      </w:r>
      <w:r w:rsidRPr="00604432">
        <w:rPr>
          <w:rFonts w:ascii="Verdana" w:hAnsi="Verdana" w:cs="Times New Roman"/>
          <w:color w:val="auto"/>
          <w:sz w:val="24"/>
          <w:szCs w:val="24"/>
          <w:lang w:val="lt-LT"/>
        </w:rPr>
        <w:t>nepateikė ar nepatikslino pateiktų netikslių ar neišsamių duomenų apie pašalinimo pagrindų nebuvimą CVP IS priemonėmis;</w:t>
      </w:r>
    </w:p>
    <w:p w14:paraId="3FEC75AA" w14:textId="1F4F6A6B" w:rsidR="000B3376" w:rsidRPr="00604432" w:rsidRDefault="000B3376" w:rsidP="000B3376">
      <w:pPr>
        <w:pStyle w:val="Body2"/>
        <w:tabs>
          <w:tab w:val="left" w:pos="1260"/>
          <w:tab w:val="left" w:pos="1560"/>
        </w:tabs>
        <w:spacing w:after="0"/>
        <w:ind w:firstLine="709"/>
        <w:rPr>
          <w:rFonts w:ascii="Verdana" w:hAnsi="Verdana" w:cs="Times New Roman"/>
          <w:color w:val="auto"/>
          <w:sz w:val="24"/>
          <w:szCs w:val="24"/>
          <w:lang w:val="lt-LT"/>
        </w:rPr>
      </w:pPr>
      <w:r w:rsidRPr="004124D6">
        <w:rPr>
          <w:rFonts w:ascii="Verdana" w:hAnsi="Verdana"/>
          <w:sz w:val="24"/>
          <w:szCs w:val="24"/>
          <w:lang w:val="lt-LT"/>
        </w:rPr>
        <w:t>12.1.3.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B12F69E" w14:textId="35A91436" w:rsidR="00FE4344" w:rsidRPr="000B3376" w:rsidRDefault="00894690" w:rsidP="00D96FA5">
      <w:pPr>
        <w:pStyle w:val="Body2"/>
        <w:tabs>
          <w:tab w:val="left" w:pos="1260"/>
          <w:tab w:val="left" w:pos="1560"/>
        </w:tabs>
        <w:spacing w:after="0"/>
        <w:ind w:firstLine="709"/>
        <w:rPr>
          <w:rFonts w:ascii="Verdana" w:hAnsi="Verdana" w:cs="Times New Roman"/>
          <w:color w:val="auto"/>
          <w:sz w:val="24"/>
          <w:szCs w:val="24"/>
          <w:lang w:val="lt-LT"/>
        </w:rPr>
      </w:pPr>
      <w:r w:rsidRPr="00604432">
        <w:rPr>
          <w:rFonts w:ascii="Verdana" w:hAnsi="Verdana" w:cs="Times New Roman"/>
          <w:color w:val="auto"/>
          <w:sz w:val="24"/>
          <w:szCs w:val="24"/>
          <w:lang w:val="lt-LT"/>
        </w:rPr>
        <w:t>12.1.</w:t>
      </w:r>
      <w:r w:rsidR="000B3376" w:rsidRPr="00604432">
        <w:rPr>
          <w:rFonts w:ascii="Verdana" w:hAnsi="Verdana" w:cs="Times New Roman"/>
          <w:color w:val="auto"/>
          <w:sz w:val="24"/>
          <w:szCs w:val="24"/>
          <w:lang w:val="lt-LT"/>
        </w:rPr>
        <w:t>4</w:t>
      </w:r>
      <w:r w:rsidR="008D6DF0" w:rsidRPr="00604432">
        <w:rPr>
          <w:rFonts w:ascii="Verdana" w:hAnsi="Verdana" w:cs="Times New Roman"/>
          <w:color w:val="auto"/>
          <w:sz w:val="24"/>
          <w:szCs w:val="24"/>
          <w:lang w:val="lt-LT"/>
        </w:rPr>
        <w:t>. pasiūlymas neatitinka pirkimo dokumentuose nustatytų reikalavimų;</w:t>
      </w:r>
    </w:p>
    <w:p w14:paraId="3B600E16" w14:textId="32791AB5" w:rsidR="00222F76" w:rsidRPr="000B3376" w:rsidRDefault="00222F76"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5</w:t>
      </w:r>
      <w:r w:rsidRPr="000B3376">
        <w:rPr>
          <w:rFonts w:ascii="Verdana" w:hAnsi="Verdana" w:cs="Times New Roman"/>
          <w:color w:val="auto"/>
          <w:sz w:val="24"/>
          <w:szCs w:val="24"/>
          <w:lang w:val="lt-LT"/>
        </w:rPr>
        <w:t>. tiekėjas kartu su pasiūlymu nepateikė užpildyto p</w:t>
      </w:r>
      <w:r w:rsidR="00934ABD" w:rsidRPr="000B3376">
        <w:rPr>
          <w:rFonts w:ascii="Verdana" w:hAnsi="Verdana" w:cs="Times New Roman"/>
          <w:color w:val="auto"/>
          <w:sz w:val="24"/>
          <w:szCs w:val="24"/>
          <w:lang w:val="lt-LT"/>
        </w:rPr>
        <w:t xml:space="preserve">irkimo sąlygų </w:t>
      </w:r>
      <w:r w:rsidRPr="000B3376">
        <w:rPr>
          <w:rFonts w:ascii="Verdana" w:hAnsi="Verdana" w:cs="Times New Roman"/>
          <w:color w:val="auto"/>
          <w:sz w:val="24"/>
          <w:szCs w:val="24"/>
          <w:lang w:val="lt-LT"/>
        </w:rPr>
        <w:t>3</w:t>
      </w:r>
      <w:r w:rsidR="00934ABD" w:rsidRPr="000B3376">
        <w:rPr>
          <w:rFonts w:ascii="Verdana" w:hAnsi="Verdana" w:cs="Times New Roman"/>
          <w:color w:val="auto"/>
          <w:sz w:val="24"/>
          <w:szCs w:val="24"/>
          <w:lang w:val="lt-LT"/>
        </w:rPr>
        <w:t xml:space="preserve"> </w:t>
      </w:r>
      <w:r w:rsidRPr="000B3376">
        <w:rPr>
          <w:rFonts w:ascii="Verdana" w:hAnsi="Verdana" w:cs="Times New Roman"/>
          <w:color w:val="auto"/>
          <w:sz w:val="24"/>
          <w:szCs w:val="24"/>
          <w:lang w:val="lt-LT"/>
        </w:rPr>
        <w:t>priedo „Techninė specifikacija“</w:t>
      </w:r>
      <w:r w:rsidR="00802081" w:rsidRPr="000B3376">
        <w:rPr>
          <w:rFonts w:ascii="Verdana" w:hAnsi="Verdana" w:cs="Times New Roman"/>
          <w:color w:val="auto"/>
          <w:sz w:val="24"/>
          <w:szCs w:val="24"/>
          <w:lang w:val="lt-LT"/>
        </w:rPr>
        <w:t xml:space="preserve"> ir/ar 4 priedo „Techninė specifikacija“</w:t>
      </w:r>
      <w:r w:rsidRPr="000B3376">
        <w:rPr>
          <w:rFonts w:ascii="Verdana" w:hAnsi="Verdana" w:cs="Times New Roman"/>
          <w:color w:val="auto"/>
          <w:sz w:val="24"/>
          <w:szCs w:val="24"/>
          <w:lang w:val="lt-LT"/>
        </w:rPr>
        <w:t>;</w:t>
      </w:r>
    </w:p>
    <w:p w14:paraId="239998DF" w14:textId="6B026958" w:rsidR="00AA0EC3" w:rsidRPr="000B3376" w:rsidRDefault="00AA0EC3" w:rsidP="00D1380C">
      <w:pPr>
        <w:tabs>
          <w:tab w:val="left" w:pos="1701"/>
          <w:tab w:val="left" w:pos="1843"/>
        </w:tabs>
        <w:ind w:firstLine="709"/>
        <w:jc w:val="both"/>
        <w:rPr>
          <w:rFonts w:ascii="Verdana" w:hAnsi="Verdana"/>
        </w:rPr>
      </w:pPr>
      <w:r w:rsidRPr="000B3376">
        <w:rPr>
          <w:rFonts w:ascii="Verdana" w:hAnsi="Verdana"/>
          <w:color w:val="auto"/>
        </w:rPr>
        <w:t>12.1.</w:t>
      </w:r>
      <w:r w:rsidR="000B3376">
        <w:rPr>
          <w:rFonts w:ascii="Verdana" w:hAnsi="Verdana"/>
          <w:color w:val="auto"/>
        </w:rPr>
        <w:t>6</w:t>
      </w:r>
      <w:r w:rsidRPr="000B3376">
        <w:rPr>
          <w:rFonts w:ascii="Verdana" w:hAnsi="Verdana"/>
          <w:color w:val="auto"/>
        </w:rPr>
        <w:t xml:space="preserve">. </w:t>
      </w:r>
      <w:r w:rsidRPr="000B3376">
        <w:rPr>
          <w:rFonts w:ascii="Verdana" w:hAnsi="Verdana"/>
        </w:rPr>
        <w:t xml:space="preserve">pateiktas pasiūlymas neatitinka </w:t>
      </w:r>
      <w:r w:rsidR="008276C5" w:rsidRPr="000B3376">
        <w:rPr>
          <w:rFonts w:ascii="Verdana" w:hAnsi="Verdana"/>
        </w:rPr>
        <w:t xml:space="preserve">Pirkimo sąlygų </w:t>
      </w:r>
      <w:r w:rsidR="008276C5" w:rsidRPr="000B3376">
        <w:rPr>
          <w:rFonts w:ascii="Verdana" w:hAnsi="Verdana"/>
          <w:color w:val="auto"/>
        </w:rPr>
        <w:t>3</w:t>
      </w:r>
      <w:r w:rsidRPr="000B3376">
        <w:rPr>
          <w:rFonts w:ascii="Verdana" w:hAnsi="Verdana"/>
          <w:color w:val="auto"/>
        </w:rPr>
        <w:t xml:space="preserve"> priede „Techninė specifikacija“ </w:t>
      </w:r>
      <w:r w:rsidR="00802081" w:rsidRPr="000B3376">
        <w:rPr>
          <w:rFonts w:ascii="Verdana" w:hAnsi="Verdana"/>
          <w:color w:val="auto"/>
        </w:rPr>
        <w:t xml:space="preserve">ir/ar 4 priede „Techninė specifikacija“ </w:t>
      </w:r>
      <w:r w:rsidRPr="000B3376">
        <w:rPr>
          <w:rFonts w:ascii="Verdana" w:hAnsi="Verdana"/>
        </w:rPr>
        <w:t>nurodytų reikalavimų;</w:t>
      </w:r>
    </w:p>
    <w:p w14:paraId="1F4C60C7" w14:textId="56903BC5" w:rsidR="000B3376" w:rsidRDefault="00AA0EC3" w:rsidP="000B3376">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7</w:t>
      </w:r>
      <w:r w:rsidR="008D6DF0" w:rsidRPr="000B3376">
        <w:rPr>
          <w:rFonts w:ascii="Verdana" w:hAnsi="Verdana" w:cs="Times New Roman"/>
          <w:color w:val="auto"/>
          <w:sz w:val="24"/>
          <w:szCs w:val="24"/>
          <w:lang w:val="lt-LT"/>
        </w:rPr>
        <w:t>. dalyvio buvo pasiūlyta per didelė, Perkančiajai organizacijai nepriimtina kaina;</w:t>
      </w:r>
      <w:bookmarkStart w:id="40" w:name="_Hlk214264043"/>
    </w:p>
    <w:bookmarkEnd w:id="40"/>
    <w:p w14:paraId="734A1443" w14:textId="47924FB1" w:rsidR="00FE4344" w:rsidRPr="000B3376" w:rsidRDefault="00AA0EC3"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8</w:t>
      </w:r>
      <w:r w:rsidR="008D6DF0" w:rsidRPr="000B3376">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3EB72F08" w14:textId="53081756" w:rsidR="00604432" w:rsidRPr="00604432" w:rsidRDefault="00AA0EC3" w:rsidP="004124D6">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w:t>
      </w:r>
      <w:r w:rsidR="000B3376">
        <w:rPr>
          <w:rFonts w:ascii="Verdana" w:hAnsi="Verdana" w:cs="Times New Roman"/>
          <w:color w:val="auto"/>
          <w:sz w:val="24"/>
          <w:szCs w:val="24"/>
          <w:lang w:val="lt-LT"/>
        </w:rPr>
        <w:t>9</w:t>
      </w:r>
      <w:r w:rsidR="008D6DF0" w:rsidRPr="000B3376">
        <w:rPr>
          <w:rFonts w:ascii="Verdana" w:hAnsi="Verdana" w:cs="Times New Roman"/>
          <w:color w:val="auto"/>
          <w:sz w:val="24"/>
          <w:szCs w:val="24"/>
          <w:lang w:val="lt-LT"/>
        </w:rPr>
        <w:t xml:space="preserve">. pateiktame pasiūlyme nurodyta kaina yra neįprastai maža ir dalyvis, Perkančiosios organizacijos prašymu, nepateikia tinkamų kainos </w:t>
      </w:r>
      <w:r w:rsidR="008D6DF0" w:rsidRPr="00604432">
        <w:rPr>
          <w:rFonts w:ascii="Verdana" w:hAnsi="Verdana" w:cs="Times New Roman"/>
          <w:color w:val="auto"/>
          <w:sz w:val="24"/>
          <w:szCs w:val="24"/>
          <w:lang w:val="lt-LT"/>
        </w:rPr>
        <w:t>pagrįstumo įrodymų;</w:t>
      </w:r>
      <w:bookmarkStart w:id="41" w:name="_Hlk214264066"/>
    </w:p>
    <w:p w14:paraId="03E47822" w14:textId="6F93664A" w:rsidR="00604432" w:rsidRDefault="00604432" w:rsidP="004124D6">
      <w:pPr>
        <w:pStyle w:val="Body2"/>
        <w:tabs>
          <w:tab w:val="left" w:pos="1260"/>
          <w:tab w:val="left" w:pos="1560"/>
        </w:tabs>
        <w:spacing w:after="0"/>
        <w:ind w:firstLine="709"/>
        <w:rPr>
          <w:rFonts w:ascii="Verdana" w:eastAsia="Times New Roman" w:hAnsi="Verdana" w:cs="Arial"/>
          <w:sz w:val="24"/>
          <w:szCs w:val="24"/>
          <w:highlight w:val="yellow"/>
        </w:rPr>
      </w:pPr>
      <w:r w:rsidRPr="00604432">
        <w:rPr>
          <w:rFonts w:ascii="Verdana" w:hAnsi="Verdana" w:cs="Times New Roman"/>
          <w:color w:val="auto"/>
          <w:sz w:val="24"/>
          <w:szCs w:val="24"/>
          <w:lang w:val="lt-LT"/>
        </w:rPr>
        <w:t xml:space="preserve">12.1.10. </w:t>
      </w:r>
      <w:r w:rsidR="000B3376" w:rsidRPr="00F01038">
        <w:rPr>
          <w:rFonts w:ascii="Verdana" w:eastAsia="Times New Roman" w:hAnsi="Verdana" w:cs="Arial"/>
          <w:sz w:val="24"/>
          <w:szCs w:val="24"/>
        </w:rPr>
        <w:t xml:space="preserve">Kai perkančioji organizacija nustato, kad neįprastai mažos kainos ar sąnaudos pasiūlytos dėl to, kad dalyvis yra gavęs valstybės pagalbą, šis pasiūlymas gali būti atmestas vien šiuo pagrindu, jeigu dalyvis negali per </w:t>
      </w:r>
      <w:r w:rsidR="000B3376" w:rsidRPr="00F01038">
        <w:rPr>
          <w:rFonts w:ascii="Verdana" w:eastAsia="Times New Roman" w:hAnsi="Verdana" w:cs="Arial"/>
          <w:sz w:val="24"/>
          <w:szCs w:val="24"/>
        </w:rPr>
        <w:lastRenderedPageBreak/>
        <w:t>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1"/>
      <w:r w:rsidRPr="00F01038">
        <w:rPr>
          <w:rFonts w:ascii="Verdana" w:eastAsia="Times New Roman" w:hAnsi="Verdana" w:cs="Arial"/>
          <w:sz w:val="24"/>
          <w:szCs w:val="24"/>
          <w:lang w:val="lt-LT"/>
        </w:rPr>
        <w:t>;</w:t>
      </w:r>
    </w:p>
    <w:p w14:paraId="7FD5E89C" w14:textId="5E685FEA" w:rsidR="00FE4344" w:rsidRPr="004124D6" w:rsidRDefault="00604432" w:rsidP="004124D6">
      <w:pPr>
        <w:pStyle w:val="Body2"/>
        <w:tabs>
          <w:tab w:val="left" w:pos="142"/>
          <w:tab w:val="left" w:pos="709"/>
          <w:tab w:val="left" w:pos="1260"/>
          <w:tab w:val="left" w:pos="1701"/>
          <w:tab w:val="left" w:pos="1843"/>
        </w:tabs>
        <w:spacing w:after="0"/>
        <w:ind w:firstLine="709"/>
        <w:rPr>
          <w:rFonts w:ascii="Verdana" w:eastAsia="Times New Roman" w:hAnsi="Verdana" w:cs="Arial"/>
          <w:sz w:val="24"/>
          <w:szCs w:val="24"/>
          <w:highlight w:val="yellow"/>
        </w:rPr>
      </w:pPr>
      <w:r>
        <w:rPr>
          <w:rFonts w:ascii="Verdana" w:hAnsi="Verdana" w:cs="Times New Roman"/>
          <w:color w:val="auto"/>
          <w:sz w:val="24"/>
          <w:szCs w:val="24"/>
          <w:lang w:val="lt-LT"/>
        </w:rPr>
        <w:t xml:space="preserve">12.1.11. </w:t>
      </w:r>
      <w:r w:rsidR="008D6DF0" w:rsidRPr="00604432">
        <w:rPr>
          <w:rFonts w:ascii="Verdana" w:hAnsi="Verdana" w:cs="Times New Roman"/>
          <w:color w:val="auto"/>
          <w:sz w:val="24"/>
          <w:szCs w:val="24"/>
          <w:lang w:val="lt-LT"/>
        </w:rPr>
        <w:t xml:space="preserve">tiekėjas, apie nustatytų reikalavimų atitikimą, yra pateikęs melagingą informaciją, kurią </w:t>
      </w:r>
      <w:r w:rsidR="008D6DF0" w:rsidRPr="00604432">
        <w:rPr>
          <w:rFonts w:ascii="Verdana" w:hAnsi="Verdana" w:cs="Times New Roman"/>
          <w:color w:val="auto"/>
          <w:kern w:val="16"/>
          <w:sz w:val="24"/>
          <w:szCs w:val="24"/>
          <w:lang w:val="lt-LT"/>
        </w:rPr>
        <w:t xml:space="preserve">Perkančioji organizacija </w:t>
      </w:r>
      <w:r w:rsidR="008D6DF0" w:rsidRPr="00604432">
        <w:rPr>
          <w:rFonts w:ascii="Verdana" w:hAnsi="Verdana" w:cs="Times New Roman"/>
          <w:color w:val="auto"/>
          <w:sz w:val="24"/>
          <w:szCs w:val="24"/>
          <w:lang w:val="lt-LT"/>
        </w:rPr>
        <w:t>gali įrodyti bet kokiomis teisėtomis priemonėmis;</w:t>
      </w:r>
    </w:p>
    <w:p w14:paraId="4C499DEF" w14:textId="65347E8E" w:rsidR="00FE4344" w:rsidRPr="000B3376" w:rsidRDefault="00AA0EC3" w:rsidP="00D96FA5">
      <w:pPr>
        <w:pStyle w:val="Body2"/>
        <w:tabs>
          <w:tab w:val="left" w:pos="1260"/>
          <w:tab w:val="left" w:pos="15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12.1.1</w:t>
      </w:r>
      <w:r w:rsidR="00604432">
        <w:rPr>
          <w:rFonts w:ascii="Verdana" w:hAnsi="Verdana" w:cs="Times New Roman"/>
          <w:color w:val="auto"/>
          <w:sz w:val="24"/>
          <w:szCs w:val="24"/>
          <w:lang w:val="lt-LT"/>
        </w:rPr>
        <w:t>2</w:t>
      </w:r>
      <w:r w:rsidR="008D6DF0" w:rsidRPr="000B3376">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3CBE01" w14:textId="29E7F2AA" w:rsidR="00FE4344" w:rsidRPr="00604432" w:rsidRDefault="00AA0EC3" w:rsidP="00D96FA5">
      <w:pPr>
        <w:pStyle w:val="Body2"/>
        <w:tabs>
          <w:tab w:val="left" w:pos="1134"/>
          <w:tab w:val="left" w:pos="1260"/>
          <w:tab w:val="left" w:pos="1418"/>
          <w:tab w:val="left" w:pos="1560"/>
        </w:tabs>
        <w:spacing w:after="0"/>
        <w:ind w:firstLine="709"/>
        <w:rPr>
          <w:rFonts w:ascii="Verdana" w:hAnsi="Verdana" w:cs="Times New Roman"/>
          <w:sz w:val="24"/>
          <w:szCs w:val="24"/>
          <w:lang w:val="lt-LT"/>
        </w:rPr>
      </w:pPr>
      <w:r w:rsidRPr="000B3376">
        <w:rPr>
          <w:rFonts w:ascii="Verdana" w:hAnsi="Verdana" w:cs="Times New Roman"/>
          <w:color w:val="auto"/>
          <w:sz w:val="24"/>
          <w:szCs w:val="24"/>
          <w:lang w:val="lt-LT"/>
        </w:rPr>
        <w:t>12.1.1</w:t>
      </w:r>
      <w:r w:rsidR="00604432">
        <w:rPr>
          <w:rFonts w:ascii="Verdana" w:hAnsi="Verdana" w:cs="Times New Roman"/>
          <w:color w:val="auto"/>
          <w:sz w:val="24"/>
          <w:szCs w:val="24"/>
          <w:lang w:val="lt-LT"/>
        </w:rPr>
        <w:t>2</w:t>
      </w:r>
      <w:r w:rsidR="008D6DF0" w:rsidRPr="000B3376">
        <w:rPr>
          <w:rFonts w:ascii="Verdana" w:hAnsi="Verdana" w:cs="Times New Roman"/>
          <w:color w:val="auto"/>
          <w:sz w:val="24"/>
          <w:szCs w:val="24"/>
          <w:lang w:val="lt-LT"/>
        </w:rPr>
        <w:t xml:space="preserve">. </w:t>
      </w:r>
      <w:r w:rsidR="007752BA" w:rsidRPr="000B337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0B3376">
        <w:rPr>
          <w:rFonts w:ascii="Verdana" w:hAnsi="Verdana" w:cs="Times New Roman"/>
          <w:sz w:val="24"/>
          <w:szCs w:val="24"/>
          <w:lang w:val="lt-LT"/>
        </w:rPr>
        <w:t xml:space="preserve">ir Perkančiosios organizacijos prašymu jų nepateikė per Perkančiosios </w:t>
      </w:r>
      <w:r w:rsidR="007752BA" w:rsidRPr="00604432">
        <w:rPr>
          <w:rFonts w:ascii="Verdana" w:hAnsi="Verdana" w:cs="Times New Roman"/>
          <w:sz w:val="24"/>
          <w:szCs w:val="24"/>
          <w:lang w:val="lt-LT"/>
        </w:rPr>
        <w:t>organizacijos nurodytą terminą;</w:t>
      </w:r>
    </w:p>
    <w:p w14:paraId="0F98C6CE" w14:textId="77777777" w:rsidR="00604432" w:rsidRPr="004124D6" w:rsidRDefault="00604432" w:rsidP="004124D6">
      <w:pPr>
        <w:pStyle w:val="Body2"/>
        <w:numPr>
          <w:ilvl w:val="2"/>
          <w:numId w:val="31"/>
        </w:numPr>
        <w:tabs>
          <w:tab w:val="left" w:pos="709"/>
          <w:tab w:val="left" w:pos="1276"/>
          <w:tab w:val="left" w:pos="1701"/>
          <w:tab w:val="left" w:pos="1843"/>
        </w:tabs>
        <w:spacing w:after="0"/>
        <w:ind w:left="0" w:firstLine="709"/>
        <w:rPr>
          <w:rFonts w:ascii="Verdana" w:hAnsi="Verdana" w:cs="Times New Roman"/>
          <w:color w:val="auto"/>
          <w:sz w:val="24"/>
          <w:szCs w:val="24"/>
          <w:lang w:val="lt-LT"/>
        </w:rPr>
      </w:pPr>
      <w:r w:rsidRPr="004124D6">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7EA30CDF" w14:textId="2F27CF8C" w:rsidR="00604432" w:rsidRPr="004124D6" w:rsidRDefault="00604432" w:rsidP="004124D6">
      <w:pPr>
        <w:pStyle w:val="Body2"/>
        <w:numPr>
          <w:ilvl w:val="2"/>
          <w:numId w:val="31"/>
        </w:numPr>
        <w:tabs>
          <w:tab w:val="left" w:pos="709"/>
          <w:tab w:val="left" w:pos="1260"/>
          <w:tab w:val="left" w:pos="1701"/>
          <w:tab w:val="left" w:pos="1843"/>
        </w:tabs>
        <w:spacing w:after="0"/>
        <w:ind w:left="0" w:firstLine="709"/>
        <w:rPr>
          <w:rFonts w:ascii="Verdana" w:hAnsi="Verdana" w:cs="Times New Roman"/>
          <w:color w:val="auto"/>
          <w:sz w:val="24"/>
          <w:szCs w:val="24"/>
          <w:lang w:val="lt-LT"/>
        </w:rPr>
      </w:pPr>
      <w:r w:rsidRPr="004124D6">
        <w:rPr>
          <w:rFonts w:ascii="Verdana" w:hAnsi="Verdana" w:cs="Times New Roman"/>
          <w:color w:val="auto"/>
          <w:sz w:val="24"/>
          <w:szCs w:val="24"/>
          <w:lang w:val="lt-LT"/>
        </w:rPr>
        <w:t>pasiūlymas</w:t>
      </w:r>
      <w:r w:rsidRPr="004124D6">
        <w:rPr>
          <w:rFonts w:ascii="Verdana" w:eastAsia="Times New Roman" w:hAnsi="Verdana" w:cs="Segoe UI"/>
          <w:sz w:val="24"/>
          <w:szCs w:val="24"/>
          <w:lang w:val="lt-LT"/>
        </w:rPr>
        <w:t xml:space="preserve"> neatitinka pirkimo dokumentų reikalavimų ir jo trūkumai negali būti ištaisyti vadovaujantis Viešųjų pirkimų tarnybos nustatytomis taisyklėmis.</w:t>
      </w:r>
    </w:p>
    <w:p w14:paraId="18520096" w14:textId="7903F629" w:rsidR="00FE4344" w:rsidRPr="000B3376" w:rsidRDefault="008D6DF0" w:rsidP="00D96FA5">
      <w:pPr>
        <w:pStyle w:val="Body2"/>
        <w:tabs>
          <w:tab w:val="left" w:pos="1260"/>
          <w:tab w:val="left" w:pos="1440"/>
        </w:tabs>
        <w:spacing w:after="0"/>
        <w:ind w:firstLine="710"/>
        <w:rPr>
          <w:rFonts w:ascii="Verdana" w:hAnsi="Verdana" w:cs="Times New Roman"/>
          <w:color w:val="auto"/>
          <w:sz w:val="24"/>
          <w:szCs w:val="24"/>
          <w:lang w:val="lt-LT"/>
        </w:rPr>
      </w:pPr>
      <w:r w:rsidRPr="000B3376">
        <w:rPr>
          <w:rFonts w:ascii="Verdana" w:hAnsi="Verdana" w:cs="Times New Roman"/>
          <w:color w:val="auto"/>
          <w:sz w:val="24"/>
          <w:szCs w:val="24"/>
          <w:lang w:val="lt-LT"/>
        </w:rPr>
        <w:t>12.2.</w:t>
      </w:r>
      <w:r w:rsidR="007752BA" w:rsidRPr="000B3376">
        <w:rPr>
          <w:rFonts w:ascii="Verdana" w:hAnsi="Verdana" w:cs="Times New Roman"/>
          <w:color w:val="auto"/>
          <w:sz w:val="24"/>
          <w:szCs w:val="24"/>
          <w:lang w:val="lt-LT"/>
        </w:rPr>
        <w:t xml:space="preserve"> </w:t>
      </w:r>
      <w:r w:rsidRPr="000B3376">
        <w:rPr>
          <w:rFonts w:ascii="Verdana" w:hAnsi="Verdana" w:cs="Times New Roman"/>
          <w:color w:val="auto"/>
          <w:sz w:val="24"/>
          <w:szCs w:val="24"/>
          <w:lang w:val="lt-LT"/>
        </w:rPr>
        <w:t>Apie pasiūlymo atmetimą ir tokio atmetimo priežastis tiekėjas informuojamas raštu CVP IS priemonėmis.</w:t>
      </w:r>
    </w:p>
    <w:p w14:paraId="1CED3444" w14:textId="7EA6D025" w:rsidR="00FE4344" w:rsidRPr="000B3376" w:rsidRDefault="008D6DF0" w:rsidP="00D96FA5">
      <w:pPr>
        <w:pStyle w:val="Body2"/>
        <w:tabs>
          <w:tab w:val="left" w:pos="1260"/>
          <w:tab w:val="left" w:pos="1440"/>
        </w:tabs>
        <w:spacing w:after="0"/>
        <w:ind w:firstLine="710"/>
        <w:rPr>
          <w:rFonts w:ascii="Verdana" w:hAnsi="Verdana" w:cs="Times New Roman"/>
          <w:color w:val="auto"/>
          <w:sz w:val="24"/>
          <w:szCs w:val="24"/>
          <w:lang w:val="lt-LT"/>
        </w:rPr>
      </w:pPr>
      <w:r w:rsidRPr="000B3376">
        <w:rPr>
          <w:rFonts w:ascii="Verdana" w:hAnsi="Verdana" w:cs="Times New Roman"/>
          <w:color w:val="auto"/>
          <w:kern w:val="16"/>
          <w:sz w:val="24"/>
          <w:szCs w:val="24"/>
          <w:lang w:val="lt-LT"/>
        </w:rPr>
        <w:t xml:space="preserve">12.3.  Perkančioji organizacija </w:t>
      </w:r>
      <w:r w:rsidRPr="000B3376">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0B3376">
        <w:rPr>
          <w:rFonts w:ascii="Verdana" w:hAnsi="Verdana" w:cs="Times New Roman"/>
          <w:color w:val="auto"/>
          <w:sz w:val="24"/>
          <w:szCs w:val="24"/>
          <w:lang w:val="lt-LT"/>
        </w:rPr>
        <w:t>VPĮ</w:t>
      </w:r>
      <w:r w:rsidRPr="000B3376">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0B3376" w:rsidRDefault="007752BA" w:rsidP="00D96FA5">
      <w:pPr>
        <w:pStyle w:val="Antrat"/>
        <w:jc w:val="center"/>
        <w:rPr>
          <w:rFonts w:ascii="Verdana" w:hAnsi="Verdana" w:cs="Times New Roman"/>
          <w:color w:val="auto"/>
          <w:sz w:val="24"/>
          <w:szCs w:val="24"/>
          <w:lang w:val="lt-LT"/>
        </w:rPr>
      </w:pPr>
      <w:bookmarkStart w:id="42" w:name="_Toc488998679"/>
      <w:bookmarkStart w:id="43" w:name="_Toc41377745"/>
      <w:bookmarkEnd w:id="42"/>
    </w:p>
    <w:p w14:paraId="0CB4253F" w14:textId="0CDDC7BD" w:rsidR="00CB3F4B" w:rsidRPr="000B3376" w:rsidRDefault="008D6DF0" w:rsidP="00D96FA5">
      <w:pPr>
        <w:pStyle w:val="Antrat"/>
        <w:jc w:val="center"/>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13. </w:t>
      </w:r>
      <w:bookmarkStart w:id="44" w:name="_Toc165882555"/>
      <w:bookmarkEnd w:id="43"/>
      <w:r w:rsidR="00CB3F4B" w:rsidRPr="000B3376">
        <w:rPr>
          <w:rFonts w:ascii="Verdana" w:hAnsi="Verdana" w:cs="Times New Roman"/>
          <w:color w:val="auto"/>
          <w:sz w:val="24"/>
          <w:szCs w:val="24"/>
          <w:lang w:val="lt-LT"/>
        </w:rPr>
        <w:t>PASIŪLYMŲ VERTINIMAS IR PALYGINIMAS</w:t>
      </w:r>
      <w:bookmarkEnd w:id="44"/>
    </w:p>
    <w:p w14:paraId="52FAC9E7" w14:textId="4D714014" w:rsidR="00FE4344" w:rsidRPr="000B3376" w:rsidRDefault="00FE4344" w:rsidP="00D96FA5">
      <w:pPr>
        <w:pStyle w:val="Antrat"/>
        <w:jc w:val="center"/>
        <w:rPr>
          <w:rFonts w:ascii="Verdana" w:hAnsi="Verdana" w:cs="Times New Roman"/>
          <w:color w:val="auto"/>
          <w:sz w:val="24"/>
          <w:szCs w:val="24"/>
          <w:lang w:val="lt-LT"/>
        </w:rPr>
      </w:pPr>
    </w:p>
    <w:p w14:paraId="7A207B68" w14:textId="77777777" w:rsidR="00FE4344" w:rsidRPr="000B3376" w:rsidRDefault="00FE4344" w:rsidP="00D96FA5">
      <w:pPr>
        <w:pStyle w:val="Body2"/>
        <w:spacing w:after="0"/>
        <w:rPr>
          <w:rFonts w:ascii="Verdana" w:hAnsi="Verdana" w:cs="Times New Roman"/>
          <w:color w:val="auto"/>
          <w:sz w:val="24"/>
          <w:szCs w:val="24"/>
          <w:lang w:val="lt-LT"/>
        </w:rPr>
      </w:pPr>
    </w:p>
    <w:p w14:paraId="2982FAF0"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09E2049C"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C3E9A9B"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031EC9E"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BF85447"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3C04DE74"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8AE6E20"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BCDB7C4"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0FE3C51"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A1FFF28"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DFBB8FD"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5F8380DC" w14:textId="77777777" w:rsidR="002F2046" w:rsidRPr="000B3376"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182E12A" w14:textId="645110CA" w:rsidR="00336C6D" w:rsidRPr="000B3376" w:rsidRDefault="008A022D" w:rsidP="00D96FA5">
      <w:pPr>
        <w:pStyle w:val="Body2"/>
        <w:numPr>
          <w:ilvl w:val="0"/>
          <w:numId w:val="16"/>
        </w:numPr>
        <w:tabs>
          <w:tab w:val="left" w:pos="1440"/>
        </w:tabs>
        <w:spacing w:after="0"/>
        <w:ind w:left="0" w:firstLine="567"/>
        <w:rPr>
          <w:rFonts w:ascii="Verdana" w:hAnsi="Verdana" w:cs="Times New Roman"/>
          <w:sz w:val="24"/>
          <w:szCs w:val="24"/>
          <w:lang w:val="lt-LT"/>
        </w:rPr>
      </w:pPr>
      <w:r w:rsidRPr="000B3376">
        <w:rPr>
          <w:rFonts w:ascii="Verdana" w:hAnsi="Verdana" w:cs="Times New Roman"/>
          <w:color w:val="auto"/>
          <w:kern w:val="16"/>
          <w:sz w:val="24"/>
          <w:szCs w:val="24"/>
          <w:lang w:val="lt-LT"/>
        </w:rPr>
        <w:t xml:space="preserve"> Perkančioji</w:t>
      </w:r>
      <w:r w:rsidR="00CB3F4B" w:rsidRPr="000B3376">
        <w:rPr>
          <w:rFonts w:ascii="Verdana" w:hAnsi="Verdana" w:cs="Times New Roman"/>
          <w:kern w:val="16"/>
          <w:sz w:val="24"/>
          <w:szCs w:val="24"/>
          <w:lang w:val="lt-LT"/>
        </w:rPr>
        <w:t xml:space="preserve"> organizacija </w:t>
      </w:r>
      <w:r w:rsidR="00CB3F4B" w:rsidRPr="000B3376">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1A65025" w14:textId="77777777" w:rsidR="00336C6D" w:rsidRPr="000B3376"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55AA604D" w14:textId="77777777" w:rsidR="00336C6D" w:rsidRPr="000B3376"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417B64E7" w14:textId="77777777" w:rsidR="00336C6D" w:rsidRPr="000B3376"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E4B8E1" w14:textId="77777777" w:rsidR="00336C6D" w:rsidRPr="000B3376"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31742453" w14:textId="77777777" w:rsidR="00336C6D" w:rsidRPr="000B3376"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4D2754" w14:textId="77777777" w:rsidR="00336C6D" w:rsidRPr="000B3376"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0526A074" w14:textId="61EA743E" w:rsidR="00CB3F4B" w:rsidRPr="000B3376" w:rsidRDefault="00336C6D" w:rsidP="00D96FA5">
      <w:pPr>
        <w:pStyle w:val="Body2"/>
        <w:tabs>
          <w:tab w:val="left" w:pos="1440"/>
        </w:tabs>
        <w:spacing w:after="0"/>
        <w:ind w:firstLine="567"/>
        <w:rPr>
          <w:rFonts w:ascii="Verdana" w:hAnsi="Verdana" w:cs="Times New Roman"/>
          <w:sz w:val="24"/>
          <w:szCs w:val="24"/>
          <w:lang w:val="lt-LT"/>
        </w:rPr>
      </w:pPr>
      <w:r w:rsidRPr="000B3376">
        <w:rPr>
          <w:rFonts w:ascii="Verdana" w:hAnsi="Verdana" w:cs="Times New Roman"/>
          <w:color w:val="00000A"/>
          <w:sz w:val="24"/>
          <w:szCs w:val="24"/>
          <w:lang w:val="lt-LT"/>
        </w:rPr>
        <w:t xml:space="preserve">13.2 </w:t>
      </w:r>
      <w:r w:rsidR="00CB3F4B" w:rsidRPr="000B3376">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6152DB" w14:textId="67A8EE80" w:rsidR="00FE4344" w:rsidRPr="000B3376" w:rsidRDefault="00FE4344" w:rsidP="00D96FA5">
      <w:pPr>
        <w:tabs>
          <w:tab w:val="left" w:pos="0"/>
          <w:tab w:val="left" w:pos="1134"/>
        </w:tabs>
        <w:jc w:val="both"/>
        <w:rPr>
          <w:rFonts w:ascii="Verdana" w:hAnsi="Verdana"/>
          <w:color w:val="auto"/>
        </w:rPr>
      </w:pPr>
    </w:p>
    <w:p w14:paraId="3CB4A8A6" w14:textId="77777777" w:rsidR="00FE4344" w:rsidRPr="000B3376" w:rsidRDefault="008D6DF0" w:rsidP="00D96FA5">
      <w:pPr>
        <w:pStyle w:val="Antrat"/>
        <w:jc w:val="center"/>
        <w:rPr>
          <w:rFonts w:ascii="Verdana" w:hAnsi="Verdana" w:cs="Times New Roman"/>
          <w:color w:val="auto"/>
          <w:sz w:val="24"/>
          <w:szCs w:val="24"/>
          <w:lang w:val="lt-LT"/>
        </w:rPr>
      </w:pPr>
      <w:bookmarkStart w:id="45" w:name="_Toc488998680"/>
      <w:bookmarkStart w:id="46" w:name="_Toc41377746"/>
      <w:bookmarkEnd w:id="45"/>
      <w:r w:rsidRPr="000B3376">
        <w:rPr>
          <w:rFonts w:ascii="Verdana" w:hAnsi="Verdana" w:cs="Times New Roman"/>
          <w:color w:val="auto"/>
          <w:sz w:val="24"/>
          <w:szCs w:val="24"/>
          <w:lang w:val="lt-LT"/>
        </w:rPr>
        <w:t>14. PASIŪLYMŲ EILĖ IR LAIMĖTOJO NUSTATYMAS</w:t>
      </w:r>
      <w:bookmarkEnd w:id="46"/>
    </w:p>
    <w:p w14:paraId="608F2C2C" w14:textId="77777777" w:rsidR="009B154D" w:rsidRPr="000B3376" w:rsidRDefault="009B154D" w:rsidP="00D96FA5">
      <w:pPr>
        <w:pStyle w:val="Body2"/>
        <w:tabs>
          <w:tab w:val="left" w:pos="1260"/>
          <w:tab w:val="left" w:pos="1440"/>
        </w:tabs>
        <w:spacing w:after="0"/>
        <w:ind w:left="1430"/>
        <w:rPr>
          <w:rFonts w:ascii="Verdana" w:hAnsi="Verdana" w:cs="Times New Roman"/>
          <w:color w:val="auto"/>
          <w:sz w:val="24"/>
          <w:szCs w:val="24"/>
          <w:lang w:val="lt-LT"/>
        </w:rPr>
      </w:pPr>
    </w:p>
    <w:p w14:paraId="6F9E8101" w14:textId="77777777" w:rsidR="009B154D" w:rsidRPr="000B3376" w:rsidRDefault="009B154D" w:rsidP="00D96FA5">
      <w:pPr>
        <w:pStyle w:val="Body2"/>
        <w:tabs>
          <w:tab w:val="left" w:pos="1260"/>
          <w:tab w:val="left" w:pos="1440"/>
        </w:tabs>
        <w:spacing w:after="0"/>
        <w:ind w:left="1430"/>
        <w:rPr>
          <w:rFonts w:ascii="Verdana" w:hAnsi="Verdana" w:cs="Times New Roman"/>
          <w:color w:val="auto"/>
          <w:sz w:val="24"/>
          <w:szCs w:val="24"/>
          <w:lang w:val="lt-LT"/>
        </w:rPr>
      </w:pPr>
    </w:p>
    <w:p w14:paraId="26D40FB2" w14:textId="51BD02E5" w:rsidR="0086124A" w:rsidRPr="000B3376" w:rsidRDefault="009B154D" w:rsidP="00D96FA5">
      <w:pPr>
        <w:pStyle w:val="Body2"/>
        <w:tabs>
          <w:tab w:val="left" w:pos="1260"/>
        </w:tabs>
        <w:spacing w:after="0"/>
        <w:ind w:firstLine="567"/>
        <w:rPr>
          <w:rFonts w:ascii="Verdana" w:hAnsi="Verdana" w:cs="Times New Roman"/>
          <w:color w:val="00000A"/>
          <w:sz w:val="24"/>
          <w:szCs w:val="24"/>
          <w:lang w:val="lt-LT"/>
        </w:rPr>
      </w:pPr>
      <w:r w:rsidRPr="000B3376">
        <w:rPr>
          <w:rFonts w:ascii="Verdana" w:hAnsi="Verdana" w:cs="Times New Roman"/>
          <w:color w:val="auto"/>
          <w:sz w:val="24"/>
          <w:szCs w:val="24"/>
          <w:lang w:val="lt-LT"/>
        </w:rPr>
        <w:t>14.1</w:t>
      </w:r>
      <w:r w:rsidR="008D6DF0" w:rsidRPr="004124D6">
        <w:rPr>
          <w:rFonts w:ascii="Verdana" w:hAnsi="Verdana"/>
          <w:color w:val="auto"/>
          <w:sz w:val="24"/>
          <w:szCs w:val="24"/>
          <w:lang w:val="lt-LT"/>
        </w:rPr>
        <w:tab/>
      </w:r>
      <w:r w:rsidR="00CB3F4B" w:rsidRPr="000B3376">
        <w:rPr>
          <w:rFonts w:ascii="Verdana" w:hAnsi="Verdana" w:cs="Times New Roman"/>
          <w:color w:val="00000A"/>
          <w:sz w:val="24"/>
          <w:szCs w:val="24"/>
          <w:lang w:val="lt-LT"/>
        </w:rPr>
        <w:t>Išnagrinėjusi, įvertinusi ir palyginusi pateiktus pasiūlymus, Komisija nustato pasiūlymų eilę</w:t>
      </w:r>
      <w:r w:rsidR="009037B5" w:rsidRPr="000B3376">
        <w:rPr>
          <w:rFonts w:ascii="Verdana" w:hAnsi="Verdana" w:cs="Times New Roman"/>
          <w:color w:val="00000A"/>
          <w:sz w:val="24"/>
          <w:szCs w:val="24"/>
          <w:lang w:val="lt-LT"/>
        </w:rPr>
        <w:t xml:space="preserve"> kiekvienai pirkimo objekto daliai</w:t>
      </w:r>
      <w:r w:rsidR="00CB3F4B" w:rsidRPr="000B3376">
        <w:rPr>
          <w:rFonts w:ascii="Verdana" w:hAnsi="Verdana" w:cs="Times New Roman"/>
          <w:color w:val="00000A"/>
          <w:sz w:val="24"/>
          <w:szCs w:val="24"/>
          <w:lang w:val="lt-LT"/>
        </w:rPr>
        <w:t xml:space="preserve"> ir laimėjusį pasiūlymą bei priima sprendimą dėl sutarties sudarymo.</w:t>
      </w:r>
    </w:p>
    <w:p w14:paraId="66A4DD92" w14:textId="77777777" w:rsidR="0086124A" w:rsidRPr="000B3376" w:rsidRDefault="0086124A" w:rsidP="00D96FA5">
      <w:pPr>
        <w:pStyle w:val="Sraopastraipa"/>
        <w:numPr>
          <w:ilvl w:val="0"/>
          <w:numId w:val="18"/>
        </w:numPr>
        <w:tabs>
          <w:tab w:val="left" w:pos="1260"/>
          <w:tab w:val="left" w:pos="1440"/>
        </w:tabs>
        <w:suppressAutoHyphens/>
        <w:contextualSpacing w:val="0"/>
        <w:jc w:val="both"/>
        <w:rPr>
          <w:rFonts w:ascii="Verdana" w:eastAsia="Arial Unicode MS" w:hAnsi="Verdana"/>
          <w:vanish/>
          <w:color w:val="00000A"/>
          <w:szCs w:val="24"/>
          <w:lang w:eastAsia="lt-LT"/>
        </w:rPr>
      </w:pPr>
    </w:p>
    <w:p w14:paraId="7E34BF12" w14:textId="5E581473" w:rsidR="00CB3F4B" w:rsidRPr="000B3376" w:rsidRDefault="009B154D" w:rsidP="00D96FA5">
      <w:pPr>
        <w:pStyle w:val="Sraopastraipa"/>
        <w:tabs>
          <w:tab w:val="left" w:pos="1260"/>
          <w:tab w:val="left" w:pos="1440"/>
        </w:tabs>
        <w:suppressAutoHyphens/>
        <w:ind w:left="0" w:firstLine="567"/>
        <w:contextualSpacing w:val="0"/>
        <w:jc w:val="both"/>
        <w:rPr>
          <w:rFonts w:ascii="Verdana" w:hAnsi="Verdana"/>
          <w:color w:val="00000A"/>
          <w:szCs w:val="24"/>
        </w:rPr>
      </w:pPr>
      <w:r w:rsidRPr="000B3376">
        <w:rPr>
          <w:rFonts w:ascii="Verdana" w:hAnsi="Verdana"/>
          <w:color w:val="00000A"/>
          <w:szCs w:val="24"/>
        </w:rPr>
        <w:t xml:space="preserve">14.2 </w:t>
      </w:r>
      <w:r w:rsidR="00CB3F4B" w:rsidRPr="000B3376">
        <w:rPr>
          <w:rFonts w:ascii="Verdana" w:hAnsi="Verdana"/>
          <w:color w:val="00000A"/>
          <w:szCs w:val="24"/>
        </w:rPr>
        <w:t xml:space="preserve">Pasiūlymai eilėje surašomi ekonominio naudingumo mažėjimo tvarka. Kai kelių pateiktų pasiūlymų ekonominis naudingumas yra vienodas, sudarant pasiūlymų eilę pirmesnis į šią eilę įrašomas tiekėjas, kurio pasiūlymas CVP IS priemonėmis pateiktas anksčiausiai. </w:t>
      </w:r>
    </w:p>
    <w:p w14:paraId="4892FED0" w14:textId="741571F7" w:rsidR="00CB3F4B" w:rsidRPr="000B3376" w:rsidRDefault="009B154D" w:rsidP="00D96FA5">
      <w:pPr>
        <w:pStyle w:val="Body2"/>
        <w:tabs>
          <w:tab w:val="left" w:pos="1260"/>
          <w:tab w:val="left" w:pos="1440"/>
        </w:tabs>
        <w:spacing w:after="0"/>
        <w:ind w:firstLine="567"/>
        <w:rPr>
          <w:rFonts w:ascii="Verdana" w:hAnsi="Verdana" w:cs="Times New Roman"/>
          <w:color w:val="00000A"/>
          <w:sz w:val="24"/>
          <w:szCs w:val="24"/>
          <w:lang w:val="lt-LT"/>
        </w:rPr>
      </w:pPr>
      <w:r w:rsidRPr="000B3376">
        <w:rPr>
          <w:rFonts w:ascii="Verdana" w:hAnsi="Verdana" w:cs="Times New Roman"/>
          <w:color w:val="00000A"/>
          <w:spacing w:val="-2"/>
          <w:sz w:val="24"/>
          <w:szCs w:val="24"/>
          <w:lang w:val="lt-LT"/>
        </w:rPr>
        <w:t xml:space="preserve">14.3 </w:t>
      </w:r>
      <w:r w:rsidR="00CB3F4B" w:rsidRPr="000B3376">
        <w:rPr>
          <w:rFonts w:ascii="Verdana" w:hAnsi="Verdana" w:cs="Times New Roman"/>
          <w:color w:val="00000A"/>
          <w:spacing w:val="-2"/>
          <w:sz w:val="24"/>
          <w:szCs w:val="24"/>
          <w:lang w:val="lt-LT"/>
        </w:rPr>
        <w:t xml:space="preserve"> Laimėjusiu pasiūlymu pripažįstamas pasiūlymas esantis pasiūlymų eilės pirmoje vietoje VPĮ bei šių pirkimo dokumentų nustatyta tvarka. Jei pirkimas vykdomas dalimis, laimėtojas nustatomas kiekvienai pirkimo daliai atskirai.</w:t>
      </w:r>
    </w:p>
    <w:p w14:paraId="4A465358" w14:textId="1439EA6A" w:rsidR="00CB3F4B" w:rsidRPr="000B3376" w:rsidRDefault="00CB3F4B" w:rsidP="00D96FA5">
      <w:pPr>
        <w:pStyle w:val="Body2"/>
        <w:tabs>
          <w:tab w:val="left" w:pos="1260"/>
          <w:tab w:val="left" w:pos="1440"/>
        </w:tabs>
        <w:spacing w:after="0"/>
        <w:ind w:firstLine="567"/>
        <w:rPr>
          <w:rFonts w:ascii="Verdana" w:hAnsi="Verdana" w:cs="Times New Roman"/>
          <w:color w:val="00000A"/>
          <w:sz w:val="24"/>
          <w:szCs w:val="24"/>
          <w:lang w:val="lt-LT"/>
        </w:rPr>
      </w:pPr>
      <w:r w:rsidRPr="000B3376">
        <w:rPr>
          <w:rFonts w:ascii="Verdana" w:hAnsi="Verdana" w:cs="Times New Roman"/>
          <w:color w:val="00000A"/>
          <w:sz w:val="24"/>
          <w:szCs w:val="24"/>
          <w:lang w:val="lt-LT"/>
        </w:rPr>
        <w:t xml:space="preserve"> </w:t>
      </w:r>
      <w:r w:rsidR="009B154D" w:rsidRPr="000B3376">
        <w:rPr>
          <w:rFonts w:ascii="Verdana" w:hAnsi="Verdana" w:cs="Times New Roman"/>
          <w:color w:val="00000A"/>
          <w:sz w:val="24"/>
          <w:szCs w:val="24"/>
          <w:lang w:val="lt-LT"/>
        </w:rPr>
        <w:t xml:space="preserve">14.4 </w:t>
      </w:r>
      <w:r w:rsidRPr="000B3376">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06F83263" w14:textId="0CE29870" w:rsidR="00CB3F4B" w:rsidRPr="000B3376" w:rsidRDefault="009B154D" w:rsidP="00D96FA5">
      <w:pPr>
        <w:pStyle w:val="Body2"/>
        <w:tabs>
          <w:tab w:val="left" w:pos="1260"/>
          <w:tab w:val="left" w:pos="1440"/>
        </w:tabs>
        <w:spacing w:after="0"/>
        <w:ind w:firstLine="567"/>
        <w:rPr>
          <w:rFonts w:ascii="Verdana" w:hAnsi="Verdana" w:cs="Times New Roman"/>
          <w:color w:val="00000A"/>
          <w:sz w:val="24"/>
          <w:szCs w:val="24"/>
          <w:lang w:val="lt-LT"/>
        </w:rPr>
      </w:pPr>
      <w:r w:rsidRPr="000B3376">
        <w:rPr>
          <w:rFonts w:ascii="Verdana" w:hAnsi="Verdana" w:cs="Times New Roman"/>
          <w:color w:val="00000A"/>
          <w:sz w:val="24"/>
          <w:szCs w:val="24"/>
          <w:lang w:val="lt-LT"/>
        </w:rPr>
        <w:t xml:space="preserve">14.5 </w:t>
      </w:r>
      <w:r w:rsidR="00CB3F4B" w:rsidRPr="000B3376">
        <w:rPr>
          <w:rFonts w:ascii="Verdana" w:hAnsi="Verdana" w:cs="Times New Roman"/>
          <w:color w:val="00000A"/>
          <w:sz w:val="24"/>
          <w:szCs w:val="24"/>
          <w:lang w:val="lt-LT"/>
        </w:rPr>
        <w:t xml:space="preserve">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7AB1A427" w14:textId="42553EDF" w:rsidR="00CB3F4B" w:rsidRPr="00604432" w:rsidRDefault="009B154D" w:rsidP="00D96FA5">
      <w:pPr>
        <w:pStyle w:val="Body2"/>
        <w:tabs>
          <w:tab w:val="left" w:pos="1260"/>
          <w:tab w:val="left" w:pos="1440"/>
        </w:tabs>
        <w:spacing w:after="0"/>
        <w:ind w:firstLine="567"/>
        <w:rPr>
          <w:rFonts w:ascii="Verdana" w:hAnsi="Verdana" w:cs="Times New Roman"/>
          <w:color w:val="00000A"/>
          <w:sz w:val="24"/>
          <w:szCs w:val="24"/>
          <w:lang w:val="lt-LT"/>
        </w:rPr>
      </w:pPr>
      <w:r w:rsidRPr="000B3376">
        <w:rPr>
          <w:rFonts w:ascii="Verdana" w:hAnsi="Verdana" w:cs="Times New Roman"/>
          <w:color w:val="00000A"/>
          <w:sz w:val="24"/>
          <w:szCs w:val="24"/>
          <w:lang w:val="lt-LT"/>
        </w:rPr>
        <w:t>14.6</w:t>
      </w:r>
      <w:r w:rsidR="00CB3F4B" w:rsidRPr="000B3376">
        <w:rPr>
          <w:rFonts w:ascii="Verdana" w:hAnsi="Verdana" w:cs="Times New Roman"/>
          <w:color w:val="00000A"/>
          <w:sz w:val="24"/>
          <w:szCs w:val="24"/>
          <w:lang w:val="lt-LT"/>
        </w:rPr>
        <w:t xml:space="preserve"> Pirkimo sutartis negali būti sudaryta, kol nepasibaigė pirkimo sutarties sudarymo atidėjimo terminas, t. y. ne anksčiau kaip po 5 </w:t>
      </w:r>
      <w:r w:rsidR="00404357" w:rsidRPr="000B3376">
        <w:rPr>
          <w:rFonts w:ascii="Verdana" w:hAnsi="Verdana" w:cs="Times New Roman"/>
          <w:color w:val="00000A"/>
          <w:sz w:val="24"/>
          <w:szCs w:val="24"/>
          <w:lang w:val="lt-LT"/>
        </w:rPr>
        <w:t>darbo</w:t>
      </w:r>
      <w:r w:rsidR="00CB3F4B" w:rsidRPr="000B3376">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w:t>
      </w:r>
      <w:r w:rsidR="00CB3F4B" w:rsidRPr="00604432">
        <w:rPr>
          <w:rFonts w:ascii="Verdana" w:hAnsi="Verdana" w:cs="Times New Roman"/>
          <w:color w:val="00000A"/>
          <w:sz w:val="24"/>
          <w:szCs w:val="24"/>
          <w:lang w:val="lt-LT"/>
        </w:rPr>
        <w:t>vienintelis suinteresuotas dalyvis yra tas, su kuriuo sudaroma pirkimo sutartis</w:t>
      </w:r>
      <w:r w:rsidR="00604432" w:rsidRPr="00604432">
        <w:rPr>
          <w:rFonts w:ascii="Verdana" w:hAnsi="Verdana" w:cs="Times New Roman"/>
          <w:color w:val="00000A"/>
          <w:sz w:val="24"/>
          <w:szCs w:val="24"/>
          <w:lang w:val="lt-LT"/>
        </w:rPr>
        <w:t xml:space="preserve">, </w:t>
      </w:r>
      <w:r w:rsidR="00604432" w:rsidRPr="004124D6">
        <w:rPr>
          <w:rFonts w:ascii="Verdana" w:hAnsi="Verdana"/>
          <w:sz w:val="24"/>
          <w:szCs w:val="24"/>
          <w:lang w:val="lt-LT"/>
        </w:rPr>
        <w:t>o jeigu pranešimas apie sprendimą nustatyti laimėjusį pirkimo pasiūlymą nebuvo siunčiamas elektroninėmis priemonėmis, negali būti trumpesnis kaip 15 dienų.</w:t>
      </w:r>
    </w:p>
    <w:p w14:paraId="0BF3621C" w14:textId="249D6914" w:rsidR="00CB3F4B" w:rsidRPr="000B3376" w:rsidRDefault="009B154D" w:rsidP="00D96FA5">
      <w:pPr>
        <w:pStyle w:val="Body2"/>
        <w:tabs>
          <w:tab w:val="left" w:pos="1260"/>
          <w:tab w:val="left" w:pos="1440"/>
        </w:tabs>
        <w:spacing w:after="0"/>
        <w:ind w:firstLine="567"/>
        <w:rPr>
          <w:rFonts w:ascii="Verdana" w:hAnsi="Verdana" w:cs="Times New Roman"/>
          <w:color w:val="00000A"/>
          <w:sz w:val="24"/>
          <w:szCs w:val="24"/>
          <w:lang w:val="lt-LT"/>
        </w:rPr>
      </w:pPr>
      <w:r w:rsidRPr="00604432">
        <w:rPr>
          <w:rFonts w:ascii="Verdana" w:hAnsi="Verdana" w:cs="Times New Roman"/>
          <w:color w:val="00000A"/>
          <w:sz w:val="24"/>
          <w:szCs w:val="24"/>
          <w:lang w:val="lt-LT"/>
        </w:rPr>
        <w:t>14.7</w:t>
      </w:r>
      <w:r w:rsidR="00CB3F4B" w:rsidRPr="00604432">
        <w:rPr>
          <w:rFonts w:ascii="Verdana" w:hAnsi="Verdana" w:cs="Times New Roman"/>
          <w:color w:val="00000A"/>
          <w:sz w:val="24"/>
          <w:szCs w:val="24"/>
          <w:lang w:val="lt-LT"/>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w:t>
      </w:r>
      <w:r w:rsidR="00CB3F4B" w:rsidRPr="000B3376">
        <w:rPr>
          <w:rFonts w:ascii="Verdana" w:hAnsi="Verdana" w:cs="Times New Roman"/>
          <w:color w:val="00000A"/>
          <w:sz w:val="24"/>
          <w:szCs w:val="24"/>
          <w:lang w:val="lt-LT"/>
        </w:rPr>
        <w:t>is sąlygomis arba tiekėjų grupė neįsteigia juridinio asmens, kaip nustatyta VPĮ 86 straipsnio 4 dalyje, laikoma, kad jis (jie) atsisakė sudaryti pirkimo sutartį.</w:t>
      </w:r>
      <w:r w:rsidR="00CB3F4B" w:rsidRPr="000B3376">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00CB3F4B" w:rsidRPr="000B3376">
        <w:rPr>
          <w:rStyle w:val="Antrat1Diagrama"/>
          <w:rFonts w:ascii="Verdana" w:hAnsi="Verdana" w:cs="Times New Roman"/>
          <w:sz w:val="24"/>
          <w:szCs w:val="24"/>
          <w:lang w:val="lt-LT"/>
        </w:rPr>
        <w:t xml:space="preserve"> </w:t>
      </w:r>
      <w:r w:rsidR="00CB3F4B" w:rsidRPr="000B3376">
        <w:rPr>
          <w:rStyle w:val="cf01"/>
          <w:rFonts w:ascii="Verdana" w:hAnsi="Verdana" w:cs="Times New Roman"/>
          <w:sz w:val="24"/>
          <w:szCs w:val="24"/>
          <w:lang w:val="lt-LT"/>
        </w:rPr>
        <w:t>straipsnio 1 dalyje išdėstytos sąlygos.</w:t>
      </w:r>
    </w:p>
    <w:p w14:paraId="24A9369F" w14:textId="1F344D5E" w:rsidR="00FE4344" w:rsidRPr="000B3376" w:rsidRDefault="00FE4344" w:rsidP="00D96FA5">
      <w:pPr>
        <w:tabs>
          <w:tab w:val="left" w:pos="567"/>
          <w:tab w:val="left" w:pos="1134"/>
        </w:tabs>
        <w:jc w:val="both"/>
        <w:rPr>
          <w:rFonts w:ascii="Verdana" w:hAnsi="Verdana"/>
          <w:color w:val="auto"/>
        </w:rPr>
      </w:pPr>
    </w:p>
    <w:p w14:paraId="0AA13D11" w14:textId="77777777" w:rsidR="00FE4344" w:rsidRPr="000B3376" w:rsidRDefault="008D6DF0" w:rsidP="00D96FA5">
      <w:pPr>
        <w:pStyle w:val="Antrat"/>
        <w:jc w:val="center"/>
        <w:rPr>
          <w:rFonts w:ascii="Verdana" w:hAnsi="Verdana" w:cs="Times New Roman"/>
          <w:color w:val="auto"/>
          <w:sz w:val="24"/>
          <w:szCs w:val="24"/>
          <w:lang w:val="lt-LT"/>
        </w:rPr>
      </w:pPr>
      <w:bookmarkStart w:id="47" w:name="_Toc488998681"/>
      <w:bookmarkStart w:id="48" w:name="_Toc41377747"/>
      <w:bookmarkEnd w:id="47"/>
      <w:r w:rsidRPr="000B3376">
        <w:rPr>
          <w:rFonts w:ascii="Verdana" w:hAnsi="Verdana" w:cs="Times New Roman"/>
          <w:color w:val="auto"/>
          <w:sz w:val="24"/>
          <w:szCs w:val="24"/>
          <w:lang w:val="lt-LT"/>
        </w:rPr>
        <w:t>15. PRETENZIJŲ IR SKUNDŲ NAGRINĖJIMAS</w:t>
      </w:r>
      <w:bookmarkEnd w:id="48"/>
    </w:p>
    <w:p w14:paraId="66B07DB4" w14:textId="77777777" w:rsidR="00FE4344" w:rsidRPr="000B3376" w:rsidRDefault="00FE4344" w:rsidP="00D96FA5">
      <w:pPr>
        <w:pStyle w:val="Body2"/>
        <w:spacing w:after="0"/>
        <w:rPr>
          <w:rFonts w:ascii="Verdana" w:hAnsi="Verdana" w:cs="Times New Roman"/>
          <w:color w:val="auto"/>
          <w:sz w:val="24"/>
          <w:szCs w:val="24"/>
          <w:lang w:val="lt-LT"/>
        </w:rPr>
      </w:pPr>
    </w:p>
    <w:p w14:paraId="1C722C48" w14:textId="77777777" w:rsidR="007752BA" w:rsidRPr="000B3376" w:rsidRDefault="008D6DF0"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cs="Times New Roman"/>
          <w:color w:val="auto"/>
          <w:sz w:val="24"/>
          <w:szCs w:val="24"/>
          <w:lang w:val="lt-LT"/>
        </w:rPr>
        <w:t xml:space="preserve">15.1.  </w:t>
      </w:r>
      <w:r w:rsidR="007752BA" w:rsidRPr="000B3376">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0B3376">
        <w:rPr>
          <w:rFonts w:ascii="Verdana" w:hAnsi="Verdana"/>
          <w:sz w:val="24"/>
          <w:szCs w:val="24"/>
          <w:lang w:val="lt-LT"/>
        </w:rPr>
        <w:t>Pretenzijos teikiamos elektroninėmis priemonėmis.</w:t>
      </w:r>
    </w:p>
    <w:p w14:paraId="7D29BED2" w14:textId="32E1E018" w:rsidR="007752BA" w:rsidRPr="000B3376" w:rsidRDefault="007752BA"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cs="Times New Roman"/>
          <w:sz w:val="24"/>
          <w:szCs w:val="24"/>
          <w:lang w:val="lt-LT"/>
        </w:rPr>
        <w:lastRenderedPageBreak/>
        <w:t>15.2. Tiekėjas turi teisę pateikti pretenziją Perkančiajai organizacijai, pateikti prašymą ar pareikšti ieškinį teismui (</w:t>
      </w:r>
      <w:r w:rsidRPr="000B3376">
        <w:rPr>
          <w:rFonts w:ascii="Verdana" w:hAnsi="Verdana" w:cs="Times New Roman"/>
          <w:color w:val="00000A"/>
          <w:sz w:val="24"/>
          <w:szCs w:val="24"/>
          <w:lang w:val="lt-LT"/>
        </w:rPr>
        <w:t xml:space="preserve">išskyrus šiuos atvejus: </w:t>
      </w:r>
      <w:r w:rsidRPr="000B3376">
        <w:rPr>
          <w:rFonts w:ascii="Verdana" w:hAnsi="Verdana" w:cs="Times New Roman"/>
          <w:sz w:val="24"/>
          <w:szCs w:val="24"/>
          <w:lang w:val="lt-LT"/>
        </w:rPr>
        <w:t>1.</w:t>
      </w:r>
      <w:r w:rsidRPr="000B3376">
        <w:rPr>
          <w:rFonts w:ascii="Verdana" w:hAnsi="Verdana"/>
          <w:sz w:val="24"/>
          <w:szCs w:val="24"/>
          <w:lang w:val="lt-LT"/>
        </w:rPr>
        <w:t xml:space="preserve"> Tiekėjas turi teisę pareikšti ieškinį dėl pirkimo sutarties pripažinimo negaliojančia per 6 mėnesius nuo pirkimo sutarties sudarymo dienos.</w:t>
      </w:r>
      <w:bookmarkStart w:id="49" w:name="part_e0d8c247d476486b8752fa0197ec4ffd"/>
      <w:bookmarkEnd w:id="49"/>
      <w:r w:rsidRPr="000B3376">
        <w:rPr>
          <w:rFonts w:ascii="Verdana" w:hAnsi="Verdana" w:cs="Times New Roman"/>
          <w:sz w:val="24"/>
          <w:szCs w:val="24"/>
          <w:lang w:val="lt-LT"/>
        </w:rPr>
        <w:t xml:space="preserve"> 2. </w:t>
      </w:r>
      <w:r w:rsidRPr="000B3376">
        <w:rPr>
          <w:rFonts w:ascii="Verdana" w:hAnsi="Verdana"/>
          <w:sz w:val="24"/>
          <w:szCs w:val="24"/>
          <w:lang w:val="lt-LT"/>
        </w:rPr>
        <w:t xml:space="preserve">Tiekėjas, manydamas, kad </w:t>
      </w:r>
      <w:r w:rsidR="005D6F0E" w:rsidRPr="000B3376">
        <w:rPr>
          <w:rFonts w:ascii="Verdana" w:hAnsi="Verdana"/>
          <w:sz w:val="24"/>
          <w:szCs w:val="24"/>
          <w:lang w:val="lt-LT"/>
        </w:rPr>
        <w:t>pavedimą suteikusi p</w:t>
      </w:r>
      <w:r w:rsidRPr="000B3376">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5D6F0E" w:rsidRPr="000B3376">
        <w:rPr>
          <w:rFonts w:ascii="Verdana" w:hAnsi="Verdana"/>
          <w:sz w:val="24"/>
          <w:szCs w:val="24"/>
          <w:lang w:val="lt-LT"/>
        </w:rPr>
        <w:t xml:space="preserve">pavedimą suteikusi </w:t>
      </w:r>
      <w:r w:rsidRPr="000B3376">
        <w:rPr>
          <w:rFonts w:ascii="Verdana" w:hAnsi="Verdana"/>
          <w:sz w:val="24"/>
          <w:szCs w:val="24"/>
          <w:lang w:val="lt-LT"/>
        </w:rPr>
        <w:t>perkančioji organizacija pritaikė sutartyje nustatytą sankciją, turi teisę pareikšti ieškinį teismui per 30 dienų nuo pirkimo sutarties nutraukimo ar perkančiosios organizacijos sprendimo išsiuntimo tiekėjui dienos</w:t>
      </w:r>
      <w:r w:rsidRPr="000B3376">
        <w:rPr>
          <w:rFonts w:ascii="Verdana" w:hAnsi="Verdana" w:cs="Times New Roman"/>
          <w:sz w:val="24"/>
          <w:szCs w:val="24"/>
          <w:lang w:val="lt-LT"/>
        </w:rPr>
        <w:t>):</w:t>
      </w:r>
    </w:p>
    <w:p w14:paraId="458A6F35" w14:textId="42C75F0B" w:rsidR="007752BA" w:rsidRPr="000B3376" w:rsidRDefault="007752BA" w:rsidP="00D96FA5">
      <w:pPr>
        <w:pStyle w:val="Body2"/>
        <w:tabs>
          <w:tab w:val="left" w:pos="1260"/>
          <w:tab w:val="left" w:pos="1418"/>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D99957F" w14:textId="5B59C60E" w:rsidR="00604432" w:rsidRPr="000B3376" w:rsidRDefault="007752BA" w:rsidP="00D96FA5">
      <w:pPr>
        <w:pStyle w:val="Body2"/>
        <w:tabs>
          <w:tab w:val="left" w:pos="1260"/>
          <w:tab w:val="left" w:pos="1418"/>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15.2.2. per 5 darbo dienas nuo paskelbimo apie Perkančiosios organizacijos priimtą sprendimą dienos, jeigu VPĮ nėra reikalavimo raštu informuoti tiekėjus apie Perkančiosios organizacijos priimtus sprendimus.</w:t>
      </w:r>
    </w:p>
    <w:p w14:paraId="5FE8E3BB" w14:textId="77777777" w:rsidR="00604432" w:rsidRPr="004124D6" w:rsidRDefault="007752BA" w:rsidP="004124D6">
      <w:pPr>
        <w:pStyle w:val="Body2"/>
        <w:tabs>
          <w:tab w:val="left" w:pos="1260"/>
          <w:tab w:val="left" w:pos="1418"/>
        </w:tabs>
        <w:spacing w:after="0"/>
        <w:ind w:firstLine="709"/>
        <w:rPr>
          <w:rFonts w:ascii="Verdana" w:hAnsi="Verdana"/>
          <w:szCs w:val="24"/>
        </w:rPr>
      </w:pPr>
      <w:r w:rsidRPr="004124D6">
        <w:rPr>
          <w:rFonts w:ascii="Verdana" w:hAnsi="Verdana"/>
          <w:sz w:val="24"/>
          <w:szCs w:val="24"/>
        </w:rPr>
        <w:t>15.3. Tais atvejais, kai tiekėjui padaryta žala kildinama iš neteisėtų</w:t>
      </w:r>
      <w:r w:rsidR="00A91EA9" w:rsidRPr="004124D6">
        <w:rPr>
          <w:rFonts w:ascii="Verdana" w:hAnsi="Verdana"/>
          <w:sz w:val="24"/>
          <w:szCs w:val="24"/>
        </w:rPr>
        <w:t xml:space="preserve"> </w:t>
      </w:r>
      <w:r w:rsidRPr="004124D6">
        <w:rPr>
          <w:rFonts w:ascii="Verdana" w:hAnsi="Verdana"/>
          <w:sz w:val="24"/>
          <w:szCs w:val="24"/>
        </w:rPr>
        <w:t xml:space="preserve">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604432" w:rsidRPr="004124D6">
        <w:rPr>
          <w:rFonts w:ascii="Verdana" w:hAnsi="Verdana"/>
          <w:sz w:val="24"/>
          <w:szCs w:val="24"/>
        </w:rPr>
        <w:t>VPĮ 102 str. 4 d. numatytoms išimtims.</w:t>
      </w:r>
    </w:p>
    <w:p w14:paraId="5C04A4BC" w14:textId="487C272B" w:rsidR="007752BA" w:rsidRPr="000B3376" w:rsidRDefault="007752BA"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cs="Times New Roman"/>
          <w:sz w:val="24"/>
          <w:szCs w:val="24"/>
          <w:lang w:val="lt-LT"/>
        </w:rPr>
        <w:t>15.4.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61C1DA97" w:rsidR="007752BA" w:rsidRPr="000B3376" w:rsidRDefault="007752BA" w:rsidP="00D96FA5">
      <w:pPr>
        <w:pStyle w:val="Body2"/>
        <w:tabs>
          <w:tab w:val="left" w:pos="1260"/>
        </w:tabs>
        <w:spacing w:after="0"/>
        <w:ind w:firstLine="709"/>
        <w:rPr>
          <w:rFonts w:ascii="Verdana" w:hAnsi="Verdana" w:cs="Times New Roman"/>
          <w:color w:val="auto"/>
          <w:sz w:val="24"/>
          <w:szCs w:val="24"/>
          <w:lang w:val="lt-LT"/>
        </w:rPr>
      </w:pPr>
      <w:r w:rsidRPr="000B3376">
        <w:rPr>
          <w:rFonts w:ascii="Verdana" w:hAnsi="Verdana" w:cs="Times New Roman"/>
          <w:color w:val="auto"/>
          <w:sz w:val="24"/>
          <w:szCs w:val="24"/>
          <w:lang w:val="lt-LT"/>
        </w:rPr>
        <w:t>15.5.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6EA5A16B" w:rsidR="007752BA" w:rsidRPr="000B3376" w:rsidRDefault="007752BA" w:rsidP="00D96FA5">
      <w:pPr>
        <w:pStyle w:val="Body2"/>
        <w:tabs>
          <w:tab w:val="left" w:pos="1260"/>
        </w:tabs>
        <w:spacing w:after="0"/>
        <w:ind w:firstLine="709"/>
        <w:rPr>
          <w:rFonts w:ascii="Verdana" w:hAnsi="Verdana" w:cs="Times New Roman"/>
          <w:sz w:val="24"/>
          <w:szCs w:val="24"/>
          <w:lang w:val="lt-LT"/>
        </w:rPr>
      </w:pPr>
      <w:r w:rsidRPr="000B3376">
        <w:rPr>
          <w:rFonts w:ascii="Verdana" w:hAnsi="Verdana"/>
          <w:kern w:val="16"/>
          <w:sz w:val="24"/>
          <w:szCs w:val="24"/>
          <w:lang w:val="lt-LT"/>
        </w:rPr>
        <w:t xml:space="preserve">15.6. </w:t>
      </w:r>
      <w:r w:rsidR="005D6F0E" w:rsidRPr="000B3376">
        <w:rPr>
          <w:rFonts w:ascii="Verdana" w:hAnsi="Verdana"/>
          <w:kern w:val="16"/>
          <w:sz w:val="24"/>
          <w:szCs w:val="24"/>
          <w:lang w:val="lt-LT"/>
        </w:rPr>
        <w:t>Gavus pretenziją, pavedimą suteikusi p</w:t>
      </w:r>
      <w:r w:rsidRPr="000B3376">
        <w:rPr>
          <w:rFonts w:ascii="Verdana" w:hAnsi="Verdana"/>
          <w:kern w:val="16"/>
          <w:sz w:val="24"/>
          <w:szCs w:val="24"/>
          <w:lang w:val="lt-LT"/>
        </w:rPr>
        <w:t>erkančioji organizacija</w:t>
      </w:r>
      <w:r w:rsidR="005D6F0E" w:rsidRPr="000B3376">
        <w:rPr>
          <w:rFonts w:ascii="Verdana" w:hAnsi="Verdana"/>
          <w:kern w:val="16"/>
          <w:sz w:val="24"/>
          <w:szCs w:val="24"/>
          <w:lang w:val="lt-LT"/>
        </w:rPr>
        <w:t xml:space="preserve"> </w:t>
      </w:r>
      <w:r w:rsidRPr="000B3376">
        <w:rPr>
          <w:rFonts w:ascii="Verdana" w:hAnsi="Verdana"/>
          <w:kern w:val="16"/>
          <w:sz w:val="24"/>
          <w:szCs w:val="24"/>
          <w:lang w:val="lt-LT"/>
        </w:rPr>
        <w:t>sudaro pirkimo sutartį ne anksčiau kaip po 5 darbo dien</w:t>
      </w:r>
      <w:r w:rsidR="003936BB" w:rsidRPr="000B3376">
        <w:rPr>
          <w:rFonts w:ascii="Verdana" w:hAnsi="Verdana"/>
          <w:kern w:val="16"/>
          <w:sz w:val="24"/>
          <w:szCs w:val="24"/>
          <w:lang w:val="lt-LT"/>
        </w:rPr>
        <w:t>ų nuo rašytinio pranešimo apie Perkančiosios organizacijos</w:t>
      </w:r>
      <w:r w:rsidRPr="000B3376">
        <w:rPr>
          <w:rFonts w:ascii="Verdana" w:hAnsi="Verdana"/>
          <w:kern w:val="16"/>
          <w:sz w:val="24"/>
          <w:szCs w:val="24"/>
          <w:lang w:val="lt-LT"/>
        </w:rPr>
        <w:t xml:space="preserve"> priimtą sprendimą išsiuntimo pretenziją pateikusiam tiekėjui, suinteresuotiems kandidatams ir suinteresuotiems dalyviams dienos, o jeigu šis pranešimas nebuvo siunčiamas elektroninėmis priemonėmis, – ne anksčiau kaip po 15 dienų</w:t>
      </w:r>
      <w:r w:rsidRPr="000B3376">
        <w:rPr>
          <w:rFonts w:ascii="Verdana" w:hAnsi="Verdana" w:cs="Times New Roman"/>
          <w:sz w:val="24"/>
          <w:szCs w:val="24"/>
          <w:lang w:val="lt-LT"/>
        </w:rPr>
        <w:t>.</w:t>
      </w:r>
    </w:p>
    <w:p w14:paraId="74A1DB96" w14:textId="570B865A" w:rsidR="00FE4344" w:rsidRPr="000B3376" w:rsidRDefault="00FE4344" w:rsidP="00D96FA5">
      <w:pPr>
        <w:pStyle w:val="Body2"/>
        <w:tabs>
          <w:tab w:val="left" w:pos="1260"/>
        </w:tabs>
        <w:spacing w:after="0"/>
        <w:ind w:firstLine="710"/>
        <w:rPr>
          <w:rFonts w:ascii="Verdana" w:hAnsi="Verdana" w:cs="Times New Roman"/>
          <w:color w:val="auto"/>
          <w:sz w:val="24"/>
          <w:szCs w:val="24"/>
          <w:lang w:val="lt-LT"/>
        </w:rPr>
      </w:pPr>
    </w:p>
    <w:p w14:paraId="32C81961" w14:textId="72136A64" w:rsidR="00FE4344" w:rsidRPr="000B3376" w:rsidRDefault="008D6DF0" w:rsidP="00D96FA5">
      <w:pPr>
        <w:pStyle w:val="Antrat"/>
        <w:jc w:val="center"/>
        <w:rPr>
          <w:rFonts w:ascii="Verdana" w:hAnsi="Verdana" w:cs="Times New Roman"/>
          <w:color w:val="auto"/>
          <w:sz w:val="24"/>
          <w:szCs w:val="24"/>
          <w:lang w:val="lt-LT"/>
        </w:rPr>
      </w:pPr>
      <w:bookmarkStart w:id="50" w:name="_Toc488998682"/>
      <w:bookmarkEnd w:id="50"/>
      <w:r w:rsidRPr="000B3376">
        <w:rPr>
          <w:rFonts w:ascii="Verdana" w:hAnsi="Verdana" w:cs="Times New Roman"/>
          <w:color w:val="auto"/>
          <w:sz w:val="24"/>
          <w:szCs w:val="24"/>
          <w:lang w:val="lt-LT"/>
        </w:rPr>
        <w:t xml:space="preserve">16. </w:t>
      </w:r>
      <w:bookmarkStart w:id="51" w:name="_Toc41377748"/>
      <w:r w:rsidRPr="000B3376">
        <w:rPr>
          <w:rFonts w:ascii="Verdana" w:hAnsi="Verdana" w:cs="Times New Roman"/>
          <w:color w:val="auto"/>
          <w:sz w:val="24"/>
          <w:szCs w:val="24"/>
          <w:lang w:val="lt-LT"/>
        </w:rPr>
        <w:t>PIRKIMO SUTARTIES PASIRAŠYMAS IR jos SĄLYGO</w:t>
      </w:r>
      <w:bookmarkEnd w:id="51"/>
      <w:r w:rsidRPr="000B3376">
        <w:rPr>
          <w:rFonts w:ascii="Verdana" w:hAnsi="Verdana" w:cs="Times New Roman"/>
          <w:color w:val="auto"/>
          <w:sz w:val="24"/>
          <w:szCs w:val="24"/>
          <w:lang w:val="lt-LT"/>
        </w:rPr>
        <w:t>s</w:t>
      </w:r>
    </w:p>
    <w:p w14:paraId="17B85EA4" w14:textId="77777777" w:rsidR="000B305E" w:rsidRPr="000B3376" w:rsidRDefault="000B305E" w:rsidP="00D96FA5">
      <w:pPr>
        <w:pStyle w:val="Pagrindinistekstas"/>
        <w:spacing w:after="0" w:line="240" w:lineRule="auto"/>
        <w:rPr>
          <w:rFonts w:ascii="Verdana" w:hAnsi="Verdana"/>
        </w:rPr>
      </w:pPr>
    </w:p>
    <w:p w14:paraId="181C950E" w14:textId="2B311CD3" w:rsidR="007752BA" w:rsidRPr="000B3376" w:rsidRDefault="008D6DF0" w:rsidP="00D96FA5">
      <w:pPr>
        <w:pStyle w:val="Sraopastraipa"/>
        <w:tabs>
          <w:tab w:val="left" w:pos="1276"/>
          <w:tab w:val="left" w:pos="1560"/>
        </w:tabs>
        <w:ind w:left="0" w:firstLine="709"/>
        <w:jc w:val="both"/>
        <w:rPr>
          <w:rFonts w:ascii="Verdana" w:hAnsi="Verdana"/>
          <w:szCs w:val="24"/>
        </w:rPr>
      </w:pPr>
      <w:r w:rsidRPr="000B3376">
        <w:rPr>
          <w:rFonts w:ascii="Verdana" w:hAnsi="Verdana"/>
          <w:szCs w:val="24"/>
        </w:rPr>
        <w:t xml:space="preserve">16.1. </w:t>
      </w:r>
      <w:r w:rsidR="007752BA" w:rsidRPr="000B3376">
        <w:rPr>
          <w:rStyle w:val="cf01"/>
          <w:rFonts w:ascii="Verdana" w:hAnsi="Verdana" w:cs="Times New Roman"/>
          <w:sz w:val="24"/>
          <w:szCs w:val="24"/>
        </w:rPr>
        <w:t xml:space="preserve">Konkursą laimėjęs tiekėjas privalo pasirašyti pirkimo sutartį su </w:t>
      </w:r>
      <w:r w:rsidR="00A55C16" w:rsidRPr="000B3376">
        <w:rPr>
          <w:rStyle w:val="cf01"/>
          <w:rFonts w:ascii="Verdana" w:hAnsi="Verdana" w:cs="Times New Roman"/>
          <w:sz w:val="24"/>
          <w:szCs w:val="24"/>
        </w:rPr>
        <w:t>pavedimą suteikusia perkančiąja organizacija</w:t>
      </w:r>
      <w:r w:rsidR="007752BA" w:rsidRPr="000B3376">
        <w:rPr>
          <w:rStyle w:val="cf01"/>
          <w:rFonts w:ascii="Verdana" w:hAnsi="Verdana" w:cs="Times New Roman"/>
          <w:sz w:val="24"/>
          <w:szCs w:val="24"/>
        </w:rPr>
        <w:t xml:space="preserve"> per jos nurodytą terminą. Pirkimo sutarčiai pasirašyti laikas nustatomas atskiru pranešimu raštu</w:t>
      </w:r>
      <w:r w:rsidR="007752BA" w:rsidRPr="000B3376">
        <w:rPr>
          <w:rFonts w:ascii="Verdana" w:hAnsi="Verdana"/>
          <w:szCs w:val="24"/>
        </w:rPr>
        <w:t>.</w:t>
      </w:r>
    </w:p>
    <w:p w14:paraId="04983F5D" w14:textId="1E895508" w:rsidR="004510D7" w:rsidRPr="000B3376" w:rsidRDefault="007752BA" w:rsidP="00D96FA5">
      <w:pPr>
        <w:pStyle w:val="Sraopastraipa"/>
        <w:tabs>
          <w:tab w:val="left" w:pos="1276"/>
          <w:tab w:val="left" w:pos="1560"/>
        </w:tabs>
        <w:ind w:left="0" w:firstLine="709"/>
        <w:jc w:val="both"/>
        <w:rPr>
          <w:rFonts w:ascii="Verdana" w:hAnsi="Verdana"/>
          <w:szCs w:val="24"/>
        </w:rPr>
      </w:pPr>
      <w:r w:rsidRPr="000B3376">
        <w:rPr>
          <w:rFonts w:ascii="Verdana" w:hAnsi="Verdana"/>
          <w:szCs w:val="24"/>
        </w:rPr>
        <w:t>16.2. Pirkimo sutarties sąlygos pateikiamos pirkimo sąlygų 2</w:t>
      </w:r>
      <w:r w:rsidR="004510D7" w:rsidRPr="000B3376">
        <w:rPr>
          <w:rFonts w:ascii="Verdana" w:hAnsi="Verdana"/>
          <w:szCs w:val="24"/>
        </w:rPr>
        <w:t xml:space="preserve"> priede</w:t>
      </w:r>
      <w:r w:rsidRPr="000B3376">
        <w:rPr>
          <w:rFonts w:ascii="Verdana" w:hAnsi="Verdana"/>
          <w:szCs w:val="24"/>
        </w:rPr>
        <w:t xml:space="preserve">. </w:t>
      </w:r>
    </w:p>
    <w:p w14:paraId="1D9085B4" w14:textId="0D8D62B3" w:rsidR="007752BA" w:rsidRPr="000B3376" w:rsidRDefault="007752BA" w:rsidP="00D96FA5">
      <w:pPr>
        <w:tabs>
          <w:tab w:val="left" w:pos="1276"/>
          <w:tab w:val="left" w:pos="1560"/>
        </w:tabs>
        <w:ind w:firstLine="709"/>
        <w:jc w:val="both"/>
        <w:rPr>
          <w:rFonts w:ascii="Verdana" w:hAnsi="Verdana"/>
        </w:rPr>
      </w:pPr>
      <w:bookmarkStart w:id="52" w:name="_Hlk100825183"/>
      <w:r w:rsidRPr="000B3376">
        <w:rPr>
          <w:rFonts w:ascii="Verdana" w:hAnsi="Verdana"/>
        </w:rPr>
        <w:t xml:space="preserve">16.3. Vykdant </w:t>
      </w:r>
      <w:r w:rsidR="0042418F" w:rsidRPr="000B3376">
        <w:rPr>
          <w:rFonts w:ascii="Verdana" w:hAnsi="Verdana"/>
        </w:rPr>
        <w:t>pirkimo s</w:t>
      </w:r>
      <w:r w:rsidRPr="000B3376">
        <w:rPr>
          <w:rFonts w:ascii="Verdana" w:hAnsi="Verdana"/>
        </w:rPr>
        <w:t xml:space="preserve">utartį, sąskaitos faktūros </w:t>
      </w:r>
      <w:r w:rsidR="00A55C16" w:rsidRPr="000B3376">
        <w:rPr>
          <w:rFonts w:ascii="Verdana" w:hAnsi="Verdana"/>
        </w:rPr>
        <w:t>pavedimą suteikusiai Perkančiajai organizacijai</w:t>
      </w:r>
      <w:r w:rsidRPr="000B3376">
        <w:rPr>
          <w:rFonts w:ascii="Verdana" w:hAnsi="Verdana"/>
        </w:rPr>
        <w:t xml:space="preserve"> teikiamos tik elektroniniu būdu:</w:t>
      </w:r>
    </w:p>
    <w:p w14:paraId="4C660F66" w14:textId="5973AC0B" w:rsidR="007752BA" w:rsidRPr="000B3376" w:rsidRDefault="007752BA" w:rsidP="00D96FA5">
      <w:pPr>
        <w:tabs>
          <w:tab w:val="left" w:pos="1134"/>
          <w:tab w:val="left" w:pos="1418"/>
        </w:tabs>
        <w:ind w:firstLine="709"/>
        <w:jc w:val="both"/>
        <w:rPr>
          <w:rFonts w:ascii="Verdana" w:hAnsi="Verdana"/>
        </w:rPr>
      </w:pPr>
      <w:r w:rsidRPr="000B3376">
        <w:rPr>
          <w:rFonts w:ascii="Verdana" w:hAnsi="Verdana"/>
        </w:rPr>
        <w:lastRenderedPageBreak/>
        <w:t>16.3.1.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7945B791" w:rsidR="007752BA" w:rsidRPr="000B3376" w:rsidRDefault="007752BA" w:rsidP="00D96FA5">
      <w:pPr>
        <w:tabs>
          <w:tab w:val="left" w:pos="1134"/>
          <w:tab w:val="left" w:pos="1560"/>
        </w:tabs>
        <w:ind w:firstLine="709"/>
        <w:jc w:val="both"/>
        <w:rPr>
          <w:rFonts w:ascii="Verdana" w:hAnsi="Verdana"/>
        </w:rPr>
      </w:pPr>
      <w:r w:rsidRPr="000B3376">
        <w:rPr>
          <w:rFonts w:ascii="Verdana" w:hAnsi="Verdana"/>
        </w:rPr>
        <w:t>16.3.2. Europos elektroninių sąskaitų faktūrų standarto neatitinkančios elektroninės sąskaitos faktūros gali būti teikiamos tik naudojantis informacinės sistemos „</w:t>
      </w:r>
      <w:r w:rsidR="008A1968" w:rsidRPr="000B3376">
        <w:rPr>
          <w:rFonts w:ascii="Verdana" w:hAnsi="Verdana"/>
        </w:rPr>
        <w:t>SABIS</w:t>
      </w:r>
      <w:r w:rsidRPr="000B3376">
        <w:rPr>
          <w:rFonts w:ascii="Verdana" w:hAnsi="Verdana"/>
        </w:rPr>
        <w:t>“ priemonėmis.</w:t>
      </w:r>
    </w:p>
    <w:p w14:paraId="29549098" w14:textId="13C901FF" w:rsidR="007752BA" w:rsidRPr="000B3376" w:rsidRDefault="007752BA" w:rsidP="00D96FA5">
      <w:pPr>
        <w:tabs>
          <w:tab w:val="left" w:pos="1134"/>
          <w:tab w:val="left" w:pos="1560"/>
        </w:tabs>
        <w:ind w:firstLine="709"/>
        <w:jc w:val="both"/>
        <w:rPr>
          <w:rFonts w:ascii="Verdana" w:hAnsi="Verdana"/>
        </w:rPr>
      </w:pPr>
      <w:r w:rsidRPr="000B3376">
        <w:rPr>
          <w:rFonts w:ascii="Verdana" w:hAnsi="Verdana"/>
        </w:rPr>
        <w:t xml:space="preserve">16.3.3. </w:t>
      </w:r>
      <w:r w:rsidR="0075797A" w:rsidRPr="000B3376">
        <w:rPr>
          <w:rFonts w:ascii="Verdana" w:hAnsi="Verdana"/>
        </w:rPr>
        <w:t>Pavedimą suteikusi perkančioji organizacija</w:t>
      </w:r>
      <w:r w:rsidRPr="000B3376">
        <w:rPr>
          <w:rFonts w:ascii="Verdana" w:hAnsi="Verdana"/>
        </w:rPr>
        <w:t xml:space="preserve"> elektronines sąskaitas faktūras priima ir apdoroja naudodamasi informacinės sistemos „</w:t>
      </w:r>
      <w:r w:rsidR="008A1968" w:rsidRPr="000B3376">
        <w:rPr>
          <w:rFonts w:ascii="Verdana" w:hAnsi="Verdana"/>
        </w:rPr>
        <w:t>SABIS</w:t>
      </w:r>
      <w:r w:rsidRPr="000B3376">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2"/>
    <w:p w14:paraId="2C3BF063" w14:textId="58D1B056" w:rsidR="007752BA" w:rsidRPr="000B3376" w:rsidRDefault="007752BA" w:rsidP="00D96FA5">
      <w:pPr>
        <w:tabs>
          <w:tab w:val="left" w:pos="1276"/>
          <w:tab w:val="left" w:pos="1560"/>
        </w:tabs>
        <w:ind w:firstLine="709"/>
        <w:jc w:val="both"/>
        <w:rPr>
          <w:rFonts w:ascii="Verdana" w:hAnsi="Verdana"/>
        </w:rPr>
      </w:pPr>
      <w:r w:rsidRPr="000B3376">
        <w:rPr>
          <w:rFonts w:ascii="Verdana" w:hAnsi="Verdana"/>
        </w:rPr>
        <w:t xml:space="preserve">16.4. Pirkimo sutartis bus sudaroma </w:t>
      </w:r>
      <w:r w:rsidRPr="000B3376">
        <w:rPr>
          <w:rFonts w:ascii="Verdana" w:hAnsi="Verdana"/>
          <w:b/>
        </w:rPr>
        <w:t>elektroninėmis priemonėmis.</w:t>
      </w:r>
    </w:p>
    <w:p w14:paraId="1B65B5A1" w14:textId="1281D64B" w:rsidR="00FE4344" w:rsidRPr="000B3376" w:rsidRDefault="008D6DF0" w:rsidP="00D96FA5">
      <w:pPr>
        <w:pStyle w:val="Pagrindinistekstas2"/>
        <w:spacing w:after="0" w:line="240" w:lineRule="auto"/>
        <w:ind w:firstLine="710"/>
        <w:jc w:val="both"/>
        <w:rPr>
          <w:rFonts w:ascii="Verdana" w:hAnsi="Verdana"/>
        </w:rPr>
      </w:pPr>
      <w:r w:rsidRPr="000B3376">
        <w:rPr>
          <w:rFonts w:ascii="Verdana" w:hAnsi="Verdana"/>
        </w:rPr>
        <w:br w:type="page"/>
      </w:r>
      <w:bookmarkStart w:id="53" w:name="_Toc488998683"/>
      <w:bookmarkEnd w:id="53"/>
    </w:p>
    <w:p w14:paraId="520D0A8F" w14:textId="77777777" w:rsidR="006B6DF7" w:rsidRPr="000B3376" w:rsidRDefault="006B6DF7" w:rsidP="00D96FA5">
      <w:pPr>
        <w:pStyle w:val="Pagrindinistekstas2"/>
        <w:spacing w:after="0" w:line="240" w:lineRule="auto"/>
        <w:ind w:firstLine="710"/>
        <w:jc w:val="both"/>
        <w:rPr>
          <w:rFonts w:ascii="Verdana" w:hAnsi="Verdana"/>
        </w:rPr>
      </w:pPr>
    </w:p>
    <w:p w14:paraId="104C5F69" w14:textId="4FCDDBE2" w:rsidR="006B6DF7" w:rsidRPr="000B3376" w:rsidRDefault="006B6DF7" w:rsidP="00D96FA5">
      <w:pPr>
        <w:pStyle w:val="Body2"/>
        <w:spacing w:after="0"/>
        <w:jc w:val="right"/>
        <w:rPr>
          <w:rFonts w:ascii="Verdana" w:hAnsi="Verdana" w:cs="Times New Roman"/>
          <w:color w:val="auto"/>
          <w:sz w:val="24"/>
          <w:szCs w:val="24"/>
          <w:lang w:val="lt-LT"/>
        </w:rPr>
      </w:pPr>
      <w:r w:rsidRPr="000B3376">
        <w:rPr>
          <w:rFonts w:ascii="Verdana" w:hAnsi="Verdana" w:cs="Times New Roman"/>
          <w:color w:val="auto"/>
          <w:sz w:val="24"/>
          <w:szCs w:val="24"/>
          <w:lang w:val="lt-LT"/>
        </w:rPr>
        <w:t xml:space="preserve">Pirkimo sąlygų </w:t>
      </w:r>
      <w:r w:rsidR="004510D7" w:rsidRPr="000B3376">
        <w:rPr>
          <w:rFonts w:ascii="Verdana" w:hAnsi="Verdana" w:cs="Times New Roman"/>
          <w:color w:val="auto"/>
          <w:sz w:val="24"/>
          <w:szCs w:val="24"/>
          <w:lang w:val="lt-LT"/>
        </w:rPr>
        <w:t>1</w:t>
      </w:r>
      <w:r w:rsidRPr="000B3376">
        <w:rPr>
          <w:rFonts w:ascii="Verdana" w:hAnsi="Verdana" w:cs="Times New Roman"/>
          <w:color w:val="auto"/>
          <w:sz w:val="24"/>
          <w:szCs w:val="24"/>
          <w:lang w:val="lt-LT"/>
        </w:rPr>
        <w:t xml:space="preserve"> priedas „Pasiūlymo forma“</w:t>
      </w:r>
    </w:p>
    <w:p w14:paraId="5CF4F684" w14:textId="77777777" w:rsidR="006B6DF7" w:rsidRPr="000B3376" w:rsidRDefault="006B6DF7" w:rsidP="00D96FA5">
      <w:pPr>
        <w:ind w:right="-176"/>
        <w:jc w:val="center"/>
        <w:rPr>
          <w:rFonts w:ascii="Verdana" w:eastAsia="Times New Roman" w:hAnsi="Verdana"/>
        </w:rPr>
      </w:pPr>
    </w:p>
    <w:p w14:paraId="3CA208B6" w14:textId="77777777" w:rsidR="006B6DF7" w:rsidRPr="000B3376" w:rsidRDefault="006B6DF7" w:rsidP="00D96FA5">
      <w:pPr>
        <w:ind w:right="-176"/>
        <w:jc w:val="center"/>
        <w:rPr>
          <w:rFonts w:ascii="Verdana" w:eastAsia="Times New Roman" w:hAnsi="Verdana"/>
        </w:rPr>
      </w:pPr>
      <w:r w:rsidRPr="000B3376">
        <w:rPr>
          <w:rFonts w:ascii="Verdana" w:eastAsia="Times New Roman" w:hAnsi="Verdana"/>
        </w:rPr>
        <w:t>(Tiekėjo pavadinimas)</w:t>
      </w:r>
    </w:p>
    <w:p w14:paraId="2F34F108" w14:textId="77777777" w:rsidR="006B6DF7" w:rsidRPr="000B3376" w:rsidRDefault="006B6DF7" w:rsidP="00D96FA5">
      <w:pPr>
        <w:ind w:right="-176"/>
        <w:jc w:val="center"/>
        <w:rPr>
          <w:rFonts w:ascii="Verdana" w:eastAsia="Times New Roman" w:hAnsi="Verdana"/>
        </w:rPr>
      </w:pPr>
    </w:p>
    <w:p w14:paraId="1D0F7B40" w14:textId="77777777" w:rsidR="006B6DF7" w:rsidRPr="000B3376" w:rsidRDefault="006B6DF7" w:rsidP="00D96FA5">
      <w:pPr>
        <w:ind w:right="-176"/>
        <w:jc w:val="center"/>
        <w:rPr>
          <w:rFonts w:ascii="Verdana" w:eastAsia="Times New Roman" w:hAnsi="Verdana"/>
        </w:rPr>
      </w:pPr>
      <w:r w:rsidRPr="000B3376">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F81AB1" w14:textId="77777777" w:rsidR="006B6DF7" w:rsidRPr="000B3376" w:rsidRDefault="006B6DF7" w:rsidP="00D96FA5">
      <w:pPr>
        <w:pStyle w:val="Body2"/>
        <w:spacing w:after="0"/>
        <w:rPr>
          <w:rFonts w:ascii="Verdana" w:hAnsi="Verdana" w:cs="Times New Roman"/>
          <w:b/>
          <w:color w:val="auto"/>
          <w:sz w:val="24"/>
          <w:szCs w:val="24"/>
          <w:lang w:val="lt-LT"/>
        </w:rPr>
      </w:pPr>
    </w:p>
    <w:p w14:paraId="4A24ED57" w14:textId="77777777" w:rsidR="006B6DF7" w:rsidRPr="000B3376" w:rsidRDefault="006B6DF7" w:rsidP="00D96FA5">
      <w:pPr>
        <w:pStyle w:val="Body2"/>
        <w:spacing w:after="0"/>
        <w:rPr>
          <w:rFonts w:ascii="Verdana" w:hAnsi="Verdana" w:cs="Times New Roman"/>
          <w:b/>
          <w:color w:val="auto"/>
          <w:sz w:val="24"/>
          <w:szCs w:val="24"/>
          <w:lang w:val="lt-LT"/>
        </w:rPr>
      </w:pPr>
      <w:r w:rsidRPr="000B3376">
        <w:rPr>
          <w:rFonts w:ascii="Verdana" w:hAnsi="Verdana" w:cs="Times New Roman"/>
          <w:b/>
          <w:color w:val="auto"/>
          <w:sz w:val="24"/>
          <w:szCs w:val="24"/>
          <w:lang w:val="lt-LT"/>
        </w:rPr>
        <w:t>Marijampolės savivaldybės administracijai</w:t>
      </w:r>
    </w:p>
    <w:p w14:paraId="05B1F1F5" w14:textId="77777777" w:rsidR="006B6DF7" w:rsidRPr="000B3376" w:rsidRDefault="006B6DF7" w:rsidP="00D96FA5">
      <w:pPr>
        <w:rPr>
          <w:rFonts w:ascii="Verdana" w:hAnsi="Verdana"/>
          <w:b/>
        </w:rPr>
      </w:pPr>
    </w:p>
    <w:p w14:paraId="169C0532" w14:textId="77777777" w:rsidR="006B6DF7" w:rsidRPr="000B3376" w:rsidRDefault="006B6DF7" w:rsidP="00D96FA5">
      <w:pPr>
        <w:jc w:val="center"/>
        <w:rPr>
          <w:rFonts w:ascii="Verdana" w:hAnsi="Verdana"/>
          <w:b/>
        </w:rPr>
      </w:pPr>
      <w:r w:rsidRPr="000B3376">
        <w:rPr>
          <w:rFonts w:ascii="Verdana" w:hAnsi="Verdana"/>
          <w:b/>
        </w:rPr>
        <w:t>PASIŪLYMAS</w:t>
      </w:r>
    </w:p>
    <w:p w14:paraId="7A8003B0" w14:textId="77777777" w:rsidR="006B6DF7" w:rsidRPr="000B3376" w:rsidRDefault="006B6DF7" w:rsidP="00D96FA5">
      <w:pPr>
        <w:tabs>
          <w:tab w:val="left" w:pos="5557"/>
          <w:tab w:val="left" w:pos="6840"/>
          <w:tab w:val="left" w:pos="7020"/>
        </w:tabs>
        <w:rPr>
          <w:rFonts w:ascii="Verdana" w:hAnsi="Verdana"/>
        </w:rPr>
      </w:pPr>
    </w:p>
    <w:p w14:paraId="1C1A5D71" w14:textId="6D7CA34A" w:rsidR="006B6DF7" w:rsidRPr="000B3376" w:rsidRDefault="006B6DF7" w:rsidP="00D96FA5">
      <w:pPr>
        <w:pStyle w:val="Pagrindinistekstas"/>
        <w:spacing w:after="0" w:line="240" w:lineRule="auto"/>
        <w:jc w:val="center"/>
        <w:rPr>
          <w:rFonts w:ascii="Verdana" w:hAnsi="Verdana"/>
          <w:b/>
          <w:bCs/>
          <w:color w:val="auto"/>
        </w:rPr>
      </w:pPr>
      <w:r w:rsidRPr="000B3376">
        <w:rPr>
          <w:rFonts w:ascii="Verdana" w:hAnsi="Verdana"/>
          <w:b/>
          <w:color w:val="auto"/>
        </w:rPr>
        <w:t xml:space="preserve">DĖL </w:t>
      </w:r>
      <w:r w:rsidR="00963ED6" w:rsidRPr="000B3376">
        <w:rPr>
          <w:rFonts w:ascii="Verdana" w:hAnsi="Verdana"/>
          <w:b/>
          <w:color w:val="auto"/>
        </w:rPr>
        <w:t xml:space="preserve">MEDICININĖS ĮRANGOS </w:t>
      </w:r>
      <w:r w:rsidRPr="000B3376">
        <w:rPr>
          <w:rFonts w:ascii="Verdana" w:hAnsi="Verdana"/>
          <w:b/>
          <w:color w:val="auto"/>
        </w:rPr>
        <w:t>PIRKIMO</w:t>
      </w:r>
    </w:p>
    <w:p w14:paraId="3A7F7E1C" w14:textId="77777777" w:rsidR="006B6DF7" w:rsidRPr="000B3376" w:rsidRDefault="006B6DF7" w:rsidP="00D96FA5">
      <w:pPr>
        <w:shd w:val="clear" w:color="auto" w:fill="FFFFFF"/>
        <w:jc w:val="center"/>
        <w:rPr>
          <w:rFonts w:ascii="Verdana" w:hAnsi="Verdana"/>
          <w:b/>
          <w:bCs/>
        </w:rPr>
      </w:pPr>
      <w:r w:rsidRPr="000B3376">
        <w:rPr>
          <w:rFonts w:ascii="Verdana" w:hAnsi="Verdana"/>
        </w:rPr>
        <w:t>____________Nr.______</w:t>
      </w:r>
    </w:p>
    <w:p w14:paraId="4815CBA4" w14:textId="77777777" w:rsidR="006B6DF7" w:rsidRPr="000B3376" w:rsidRDefault="006B6DF7" w:rsidP="00D96FA5">
      <w:pPr>
        <w:shd w:val="clear" w:color="auto" w:fill="FFFFFF"/>
        <w:ind w:left="3600"/>
        <w:rPr>
          <w:rFonts w:ascii="Verdana" w:hAnsi="Verdana"/>
          <w:bCs/>
        </w:rPr>
      </w:pPr>
      <w:r w:rsidRPr="000B3376">
        <w:rPr>
          <w:rFonts w:ascii="Verdana" w:hAnsi="Verdana"/>
          <w:bCs/>
        </w:rPr>
        <w:t xml:space="preserve">      (Data)</w:t>
      </w:r>
    </w:p>
    <w:p w14:paraId="073239C2" w14:textId="77777777" w:rsidR="006B6DF7" w:rsidRPr="000B3376" w:rsidRDefault="006B6DF7" w:rsidP="00D96FA5">
      <w:pPr>
        <w:shd w:val="clear" w:color="auto" w:fill="FFFFFF"/>
        <w:ind w:left="3600"/>
        <w:rPr>
          <w:rFonts w:ascii="Verdana" w:hAnsi="Verdana"/>
          <w:bCs/>
        </w:rPr>
      </w:pPr>
    </w:p>
    <w:p w14:paraId="2CDE7F86" w14:textId="77777777" w:rsidR="006B6DF7" w:rsidRPr="000B3376" w:rsidRDefault="006B6DF7" w:rsidP="00D96FA5">
      <w:pPr>
        <w:shd w:val="clear" w:color="auto" w:fill="FFFFFF"/>
        <w:jc w:val="center"/>
        <w:rPr>
          <w:rFonts w:ascii="Verdana" w:hAnsi="Verdana"/>
          <w:bCs/>
        </w:rPr>
      </w:pPr>
      <w:r w:rsidRPr="000B3376">
        <w:rPr>
          <w:rFonts w:ascii="Verdana" w:hAnsi="Verdana"/>
          <w:bCs/>
        </w:rPr>
        <w:t>_____________</w:t>
      </w:r>
    </w:p>
    <w:p w14:paraId="6ECF0C6C" w14:textId="77777777" w:rsidR="006B6DF7" w:rsidRPr="000B3376" w:rsidRDefault="006B6DF7" w:rsidP="00D96FA5">
      <w:pPr>
        <w:shd w:val="clear" w:color="auto" w:fill="FFFFFF"/>
        <w:jc w:val="center"/>
        <w:rPr>
          <w:rFonts w:ascii="Verdana" w:hAnsi="Verdana"/>
          <w:bCs/>
        </w:rPr>
      </w:pPr>
      <w:r w:rsidRPr="000B3376">
        <w:rPr>
          <w:rFonts w:ascii="Verdana" w:hAnsi="Verdana"/>
          <w:bCs/>
        </w:rPr>
        <w:t>( vieta)</w:t>
      </w:r>
    </w:p>
    <w:p w14:paraId="181C75C9" w14:textId="77777777" w:rsidR="006B6DF7" w:rsidRPr="000B3376" w:rsidRDefault="006B6DF7" w:rsidP="00D96FA5">
      <w:pPr>
        <w:rPr>
          <w:rFonts w:ascii="Verdana" w:hAnsi="Verdana"/>
        </w:rPr>
      </w:pPr>
    </w:p>
    <w:p w14:paraId="16DF5EE3" w14:textId="77777777" w:rsidR="006B6DF7" w:rsidRPr="000B3376" w:rsidRDefault="006B6DF7" w:rsidP="00D96FA5">
      <w:pPr>
        <w:pStyle w:val="Sraopastraipa"/>
        <w:numPr>
          <w:ilvl w:val="2"/>
          <w:numId w:val="14"/>
        </w:numPr>
        <w:ind w:left="0" w:firstLine="0"/>
        <w:jc w:val="center"/>
        <w:rPr>
          <w:rFonts w:ascii="Verdana" w:hAnsi="Verdana"/>
          <w:szCs w:val="24"/>
        </w:rPr>
      </w:pPr>
      <w:r w:rsidRPr="000B3376">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6B6DF7" w:rsidRPr="000B3376" w14:paraId="7CC1B3E6" w14:textId="77777777" w:rsidTr="00702154">
        <w:trPr>
          <w:trHeight w:val="782"/>
        </w:trPr>
        <w:tc>
          <w:tcPr>
            <w:tcW w:w="5240" w:type="dxa"/>
          </w:tcPr>
          <w:p w14:paraId="1247ED27" w14:textId="77777777" w:rsidR="006B6DF7" w:rsidRPr="000B3376" w:rsidRDefault="006B6DF7" w:rsidP="00D96FA5">
            <w:pPr>
              <w:rPr>
                <w:rFonts w:ascii="Verdana" w:hAnsi="Verdana"/>
                <w:i/>
              </w:rPr>
            </w:pPr>
            <w:r w:rsidRPr="000B3376">
              <w:rPr>
                <w:rFonts w:ascii="Verdana" w:hAnsi="Verdana"/>
              </w:rPr>
              <w:t xml:space="preserve">Tiekėjo pavadinimas </w:t>
            </w:r>
            <w:r w:rsidRPr="000B3376">
              <w:rPr>
                <w:rFonts w:ascii="Verdana" w:hAnsi="Verdana"/>
                <w:i/>
              </w:rPr>
              <w:t>/Jeigu dalyvauja ūkio subjektų grupė, surašomi visi dalyvių pavadinimai/</w:t>
            </w:r>
          </w:p>
        </w:tc>
        <w:tc>
          <w:tcPr>
            <w:tcW w:w="4394" w:type="dxa"/>
          </w:tcPr>
          <w:p w14:paraId="6C61BDF8" w14:textId="77777777" w:rsidR="006B6DF7" w:rsidRPr="000B3376" w:rsidRDefault="006B6DF7" w:rsidP="00D96FA5">
            <w:pPr>
              <w:jc w:val="both"/>
              <w:rPr>
                <w:rFonts w:ascii="Verdana" w:hAnsi="Verdana"/>
              </w:rPr>
            </w:pPr>
          </w:p>
        </w:tc>
      </w:tr>
      <w:tr w:rsidR="006B6DF7" w:rsidRPr="000B3376" w14:paraId="04C95700" w14:textId="77777777" w:rsidTr="00702154">
        <w:trPr>
          <w:trHeight w:val="579"/>
        </w:trPr>
        <w:tc>
          <w:tcPr>
            <w:tcW w:w="5240" w:type="dxa"/>
          </w:tcPr>
          <w:p w14:paraId="2E1F7278" w14:textId="77777777" w:rsidR="006B6DF7" w:rsidRPr="000B3376" w:rsidRDefault="006B6DF7" w:rsidP="00D96FA5">
            <w:pPr>
              <w:jc w:val="both"/>
              <w:rPr>
                <w:rFonts w:ascii="Verdana" w:hAnsi="Verdana"/>
              </w:rPr>
            </w:pPr>
            <w:r w:rsidRPr="000B3376">
              <w:rPr>
                <w:rFonts w:ascii="Verdana" w:hAnsi="Verdana"/>
              </w:rPr>
              <w:t xml:space="preserve">Tiekėjo adresas </w:t>
            </w:r>
            <w:r w:rsidRPr="000B3376">
              <w:rPr>
                <w:rFonts w:ascii="Verdana" w:hAnsi="Verdana"/>
                <w:i/>
              </w:rPr>
              <w:t>/Jeigu dalyvauja ūkio subjektų grupė, surašomi visi dalyvių adresai/</w:t>
            </w:r>
          </w:p>
        </w:tc>
        <w:tc>
          <w:tcPr>
            <w:tcW w:w="4394" w:type="dxa"/>
          </w:tcPr>
          <w:p w14:paraId="07773F70" w14:textId="77777777" w:rsidR="006B6DF7" w:rsidRPr="000B3376" w:rsidRDefault="006B6DF7" w:rsidP="00D96FA5">
            <w:pPr>
              <w:jc w:val="both"/>
              <w:rPr>
                <w:rFonts w:ascii="Verdana" w:hAnsi="Verdana"/>
              </w:rPr>
            </w:pPr>
          </w:p>
        </w:tc>
      </w:tr>
      <w:tr w:rsidR="006B6DF7" w:rsidRPr="000B3376" w14:paraId="4094C152" w14:textId="77777777" w:rsidTr="00702154">
        <w:trPr>
          <w:trHeight w:val="768"/>
        </w:trPr>
        <w:tc>
          <w:tcPr>
            <w:tcW w:w="5240" w:type="dxa"/>
          </w:tcPr>
          <w:p w14:paraId="3B1B4E07" w14:textId="77777777" w:rsidR="006B6DF7" w:rsidRPr="000B3376" w:rsidRDefault="006B6DF7" w:rsidP="00D96FA5">
            <w:pPr>
              <w:jc w:val="both"/>
              <w:rPr>
                <w:rFonts w:ascii="Verdana" w:hAnsi="Verdana"/>
              </w:rPr>
            </w:pPr>
            <w:r w:rsidRPr="000B3376">
              <w:rPr>
                <w:rFonts w:ascii="Verdana" w:hAnsi="Verdana"/>
              </w:rPr>
              <w:t xml:space="preserve">Tiekėjo įmonės kodas </w:t>
            </w:r>
            <w:r w:rsidRPr="000B3376">
              <w:rPr>
                <w:rFonts w:ascii="Verdana" w:hAnsi="Verdana"/>
                <w:i/>
              </w:rPr>
              <w:t>/Jeigu dalyvauja ūkio subjektų grupė, surašomi visi dalyvių įmonės kodai/</w:t>
            </w:r>
          </w:p>
        </w:tc>
        <w:tc>
          <w:tcPr>
            <w:tcW w:w="4394" w:type="dxa"/>
          </w:tcPr>
          <w:p w14:paraId="218D30C5" w14:textId="77777777" w:rsidR="006B6DF7" w:rsidRPr="000B3376" w:rsidRDefault="006B6DF7" w:rsidP="00D96FA5">
            <w:pPr>
              <w:jc w:val="both"/>
              <w:rPr>
                <w:rFonts w:ascii="Verdana" w:hAnsi="Verdana"/>
              </w:rPr>
            </w:pPr>
          </w:p>
        </w:tc>
      </w:tr>
      <w:tr w:rsidR="006B6DF7" w:rsidRPr="000B3376" w14:paraId="41CBA283" w14:textId="77777777" w:rsidTr="00702154">
        <w:trPr>
          <w:trHeight w:val="782"/>
        </w:trPr>
        <w:tc>
          <w:tcPr>
            <w:tcW w:w="5240" w:type="dxa"/>
          </w:tcPr>
          <w:p w14:paraId="25C932C5" w14:textId="77777777" w:rsidR="006B6DF7" w:rsidRPr="000B3376" w:rsidRDefault="006B6DF7" w:rsidP="00D96FA5">
            <w:pPr>
              <w:jc w:val="both"/>
              <w:rPr>
                <w:rFonts w:ascii="Verdana" w:hAnsi="Verdana"/>
              </w:rPr>
            </w:pPr>
            <w:r w:rsidRPr="000B3376">
              <w:rPr>
                <w:rFonts w:ascii="Verdana" w:hAnsi="Verdana"/>
              </w:rPr>
              <w:t xml:space="preserve">Tiekėjo banko rekvizitai </w:t>
            </w:r>
            <w:r w:rsidRPr="000B3376">
              <w:rPr>
                <w:rFonts w:ascii="Verdana" w:hAnsi="Verdana"/>
                <w:i/>
              </w:rPr>
              <w:t>/Jeigu dalyvauja ūkio subjektų grupė, surašomi visi dalyvių banko rekvizitai/</w:t>
            </w:r>
          </w:p>
        </w:tc>
        <w:tc>
          <w:tcPr>
            <w:tcW w:w="4394" w:type="dxa"/>
          </w:tcPr>
          <w:p w14:paraId="32AD6A16" w14:textId="77777777" w:rsidR="006B6DF7" w:rsidRPr="000B3376" w:rsidRDefault="006B6DF7" w:rsidP="00D96FA5">
            <w:pPr>
              <w:jc w:val="both"/>
              <w:rPr>
                <w:rFonts w:ascii="Verdana" w:hAnsi="Verdana"/>
              </w:rPr>
            </w:pPr>
          </w:p>
        </w:tc>
      </w:tr>
      <w:tr w:rsidR="006B6DF7" w:rsidRPr="000B3376" w14:paraId="20AAAC5E" w14:textId="77777777" w:rsidTr="00702154">
        <w:trPr>
          <w:trHeight w:val="782"/>
        </w:trPr>
        <w:tc>
          <w:tcPr>
            <w:tcW w:w="5240" w:type="dxa"/>
          </w:tcPr>
          <w:p w14:paraId="3C26513C" w14:textId="77777777" w:rsidR="006B6DF7" w:rsidRPr="000B3376" w:rsidRDefault="006B6DF7" w:rsidP="00D96FA5">
            <w:pPr>
              <w:jc w:val="both"/>
              <w:rPr>
                <w:rFonts w:ascii="Verdana" w:hAnsi="Verdana"/>
              </w:rPr>
            </w:pPr>
            <w:r w:rsidRPr="000B3376">
              <w:rPr>
                <w:rFonts w:ascii="Verdana" w:hAnsi="Verdana"/>
              </w:rPr>
              <w:t xml:space="preserve">Tiekėjo PVM mokėtojo kodas </w:t>
            </w:r>
            <w:r w:rsidRPr="000B3376">
              <w:rPr>
                <w:rFonts w:ascii="Verdana" w:hAnsi="Verdana"/>
                <w:i/>
              </w:rPr>
              <w:t>/Jeigu dalyvauja ūkio subjektų grupė, surašomi visi dalyvių PVM mokėtojų kodai/</w:t>
            </w:r>
          </w:p>
        </w:tc>
        <w:tc>
          <w:tcPr>
            <w:tcW w:w="4394" w:type="dxa"/>
          </w:tcPr>
          <w:p w14:paraId="250735E1" w14:textId="77777777" w:rsidR="006B6DF7" w:rsidRPr="000B3376" w:rsidRDefault="006B6DF7" w:rsidP="00D96FA5">
            <w:pPr>
              <w:jc w:val="both"/>
              <w:rPr>
                <w:rFonts w:ascii="Verdana" w:hAnsi="Verdana"/>
              </w:rPr>
            </w:pPr>
          </w:p>
        </w:tc>
      </w:tr>
      <w:tr w:rsidR="006B6DF7" w:rsidRPr="000B3376" w14:paraId="5BFB3114" w14:textId="77777777" w:rsidTr="00702154">
        <w:trPr>
          <w:trHeight w:val="782"/>
        </w:trPr>
        <w:tc>
          <w:tcPr>
            <w:tcW w:w="5240" w:type="dxa"/>
          </w:tcPr>
          <w:p w14:paraId="4EA34B65" w14:textId="77777777" w:rsidR="006B6DF7" w:rsidRPr="000B3376" w:rsidRDefault="006B6DF7" w:rsidP="00D96FA5">
            <w:pPr>
              <w:jc w:val="both"/>
              <w:rPr>
                <w:rFonts w:ascii="Verdana" w:hAnsi="Verdana"/>
              </w:rPr>
            </w:pPr>
            <w:r w:rsidRPr="000B3376">
              <w:rPr>
                <w:rFonts w:ascii="Verdana" w:hAnsi="Verdana"/>
              </w:rPr>
              <w:t xml:space="preserve">Telefono numeris </w:t>
            </w:r>
            <w:r w:rsidRPr="000B3376">
              <w:rPr>
                <w:rFonts w:ascii="Verdana" w:hAnsi="Verdana"/>
                <w:i/>
              </w:rPr>
              <w:t>/Jeigu dalyvauja ūkio subjektų grupė, surašomi visi dalyvių telefono numeriai/</w:t>
            </w:r>
          </w:p>
        </w:tc>
        <w:tc>
          <w:tcPr>
            <w:tcW w:w="4394" w:type="dxa"/>
          </w:tcPr>
          <w:p w14:paraId="699032D6" w14:textId="77777777" w:rsidR="006B6DF7" w:rsidRPr="000B3376" w:rsidRDefault="006B6DF7" w:rsidP="00D96FA5">
            <w:pPr>
              <w:jc w:val="both"/>
              <w:rPr>
                <w:rFonts w:ascii="Verdana" w:hAnsi="Verdana"/>
              </w:rPr>
            </w:pPr>
          </w:p>
        </w:tc>
      </w:tr>
      <w:tr w:rsidR="006B6DF7" w:rsidRPr="000B3376" w14:paraId="4B2709ED" w14:textId="77777777" w:rsidTr="00702154">
        <w:trPr>
          <w:trHeight w:val="704"/>
        </w:trPr>
        <w:tc>
          <w:tcPr>
            <w:tcW w:w="5240" w:type="dxa"/>
          </w:tcPr>
          <w:p w14:paraId="4E96B756" w14:textId="77777777" w:rsidR="006B6DF7" w:rsidRPr="000B3376" w:rsidRDefault="006B6DF7" w:rsidP="00D96FA5">
            <w:pPr>
              <w:jc w:val="both"/>
              <w:rPr>
                <w:rFonts w:ascii="Verdana" w:hAnsi="Verdana"/>
              </w:rPr>
            </w:pPr>
            <w:r w:rsidRPr="000B3376">
              <w:rPr>
                <w:rFonts w:ascii="Verdana" w:hAnsi="Verdana"/>
              </w:rPr>
              <w:t xml:space="preserve">El. pašto adresas </w:t>
            </w:r>
            <w:r w:rsidRPr="000B3376">
              <w:rPr>
                <w:rFonts w:ascii="Verdana" w:hAnsi="Verdana"/>
                <w:i/>
              </w:rPr>
              <w:t>/Jeigu dalyvauja ūkio subjektų grupė, surašomi visi dalyvių el. pašto adresai/</w:t>
            </w:r>
          </w:p>
        </w:tc>
        <w:tc>
          <w:tcPr>
            <w:tcW w:w="4394" w:type="dxa"/>
          </w:tcPr>
          <w:p w14:paraId="07044DBD" w14:textId="77777777" w:rsidR="006B6DF7" w:rsidRPr="000B3376" w:rsidRDefault="006B6DF7" w:rsidP="00D96FA5">
            <w:pPr>
              <w:jc w:val="both"/>
              <w:rPr>
                <w:rFonts w:ascii="Verdana" w:hAnsi="Verdana"/>
              </w:rPr>
            </w:pPr>
          </w:p>
        </w:tc>
      </w:tr>
    </w:tbl>
    <w:p w14:paraId="33B4A0C4" w14:textId="77777777" w:rsidR="006B6DF7" w:rsidRPr="000B3376" w:rsidRDefault="006B6DF7" w:rsidP="00D96FA5">
      <w:pPr>
        <w:ind w:firstLine="720"/>
        <w:jc w:val="both"/>
        <w:rPr>
          <w:rFonts w:ascii="Verdana" w:hAnsi="Verdana"/>
        </w:rPr>
      </w:pPr>
      <w:r w:rsidRPr="000B3376">
        <w:rPr>
          <w:rFonts w:ascii="Verdana" w:hAnsi="Verdana"/>
        </w:rPr>
        <w:t>Šiuo pasiūlymu pažymime, kad sutinkame su visomis pirkimo sąlygomis, nustatytomis:</w:t>
      </w:r>
    </w:p>
    <w:p w14:paraId="3388469C" w14:textId="77777777" w:rsidR="006B6DF7" w:rsidRPr="000B3376" w:rsidRDefault="006B6DF7" w:rsidP="00D96FA5">
      <w:pPr>
        <w:numPr>
          <w:ilvl w:val="0"/>
          <w:numId w:val="19"/>
        </w:numPr>
        <w:tabs>
          <w:tab w:val="num" w:pos="1077"/>
          <w:tab w:val="left" w:pos="1134"/>
        </w:tabs>
        <w:ind w:left="0" w:firstLine="720"/>
        <w:jc w:val="both"/>
        <w:rPr>
          <w:rFonts w:ascii="Verdana" w:hAnsi="Verdana"/>
        </w:rPr>
      </w:pPr>
      <w:r w:rsidRPr="000B3376">
        <w:rPr>
          <w:rFonts w:ascii="Verdana" w:hAnsi="Verdana"/>
        </w:rPr>
        <w:t>skelbime, paskelbtame Lietuvos Respublikos viešųjų pirkimų įstatymo nustatyta tvarka;</w:t>
      </w:r>
    </w:p>
    <w:p w14:paraId="0E09AC7C" w14:textId="77777777" w:rsidR="006B6DF7" w:rsidRPr="000B3376" w:rsidRDefault="006B6DF7" w:rsidP="00D96FA5">
      <w:pPr>
        <w:numPr>
          <w:ilvl w:val="0"/>
          <w:numId w:val="19"/>
        </w:numPr>
        <w:tabs>
          <w:tab w:val="num" w:pos="1077"/>
        </w:tabs>
        <w:ind w:left="0" w:firstLine="720"/>
        <w:jc w:val="both"/>
        <w:rPr>
          <w:rFonts w:ascii="Verdana" w:hAnsi="Verdana"/>
        </w:rPr>
      </w:pPr>
      <w:r w:rsidRPr="000B3376">
        <w:rPr>
          <w:rFonts w:ascii="Verdana" w:hAnsi="Verdana"/>
        </w:rPr>
        <w:t>kituose pirkimo dokumentuose (jų paaiškinimuose, papildymuose).</w:t>
      </w:r>
    </w:p>
    <w:p w14:paraId="242AD469" w14:textId="77777777" w:rsidR="006B6DF7" w:rsidRPr="000B3376" w:rsidRDefault="006B6DF7" w:rsidP="00D96FA5">
      <w:pPr>
        <w:tabs>
          <w:tab w:val="left" w:pos="709"/>
        </w:tabs>
        <w:jc w:val="both"/>
        <w:rPr>
          <w:rFonts w:ascii="Verdana" w:hAnsi="Verdana"/>
        </w:rPr>
      </w:pPr>
      <w:r w:rsidRPr="000B3376">
        <w:rPr>
          <w:rFonts w:ascii="Verdana" w:hAnsi="Verdana"/>
        </w:rPr>
        <w:lastRenderedPageBreak/>
        <w:tab/>
        <w:t>Taip pat patvirtiname, kad visa Mūsų pasiūlyme pateikta informacija yra teisinga ir kad Mes nenuslėpėme jokios informacijos, kurią buvo prašoma pateikti pirkimo dokumentuose.</w:t>
      </w:r>
    </w:p>
    <w:p w14:paraId="1A237EF0" w14:textId="77777777" w:rsidR="006B6DF7" w:rsidRPr="000B3376" w:rsidRDefault="006B6DF7" w:rsidP="00D96FA5">
      <w:pPr>
        <w:tabs>
          <w:tab w:val="left" w:pos="709"/>
          <w:tab w:val="left" w:pos="1080"/>
        </w:tabs>
        <w:jc w:val="both"/>
        <w:rPr>
          <w:rFonts w:ascii="Verdana" w:hAnsi="Verdana"/>
        </w:rPr>
      </w:pPr>
      <w:r w:rsidRPr="000B3376">
        <w:rPr>
          <w:rFonts w:ascii="Verdana" w:hAnsi="Verdana"/>
        </w:rPr>
        <w:tab/>
        <w:t>Suprantame, kad išaiškėjus aukščiau nurodytoms aplinkybėms būsime pašalinti iš šio pirkimo ir mūsų pateiktas pasiūlymas bus atmestas.</w:t>
      </w:r>
    </w:p>
    <w:p w14:paraId="5EC978E7" w14:textId="23EF135E" w:rsidR="006B6DF7" w:rsidRPr="000B3376" w:rsidRDefault="006B6DF7" w:rsidP="00D96FA5">
      <w:pPr>
        <w:tabs>
          <w:tab w:val="left" w:pos="1080"/>
        </w:tabs>
        <w:ind w:firstLine="720"/>
        <w:jc w:val="both"/>
        <w:rPr>
          <w:rFonts w:ascii="Verdana" w:hAnsi="Verdana"/>
        </w:rPr>
      </w:pPr>
      <w:r w:rsidRPr="000B3376">
        <w:rPr>
          <w:rFonts w:ascii="Verdana" w:hAnsi="Verdana"/>
        </w:rPr>
        <w:t xml:space="preserve">Pasirašydamas </w:t>
      </w:r>
      <w:r w:rsidR="007F5702" w:rsidRPr="000B3376">
        <w:rPr>
          <w:rFonts w:ascii="Verdana" w:hAnsi="Verdana"/>
        </w:rPr>
        <w:t xml:space="preserve">fiziniu parašu arba </w:t>
      </w:r>
      <w:r w:rsidRPr="000B3376">
        <w:rPr>
          <w:rFonts w:ascii="Verdana" w:hAnsi="Verdana"/>
        </w:rPr>
        <w:t>kvalifikuotu elektroniniu parašu CVP IS priemonėmis pateiktą pasiūlymą patvirtinu, kad dokumentų skaitmeninės kopijos ir elektroninėmis priemonėmis pateikti duomenys yra tikri.</w:t>
      </w:r>
    </w:p>
    <w:p w14:paraId="72302D33" w14:textId="77777777" w:rsidR="006B6DF7" w:rsidRPr="000B3376" w:rsidRDefault="006B6DF7" w:rsidP="00D96FA5">
      <w:pPr>
        <w:tabs>
          <w:tab w:val="left" w:pos="1080"/>
        </w:tabs>
        <w:ind w:right="-1"/>
        <w:jc w:val="both"/>
        <w:rPr>
          <w:rFonts w:ascii="Verdana" w:hAnsi="Verdana"/>
        </w:rPr>
      </w:pPr>
    </w:p>
    <w:p w14:paraId="3D430453" w14:textId="77777777" w:rsidR="006B6DF7" w:rsidRPr="000B3376" w:rsidRDefault="006B6DF7" w:rsidP="00D96FA5">
      <w:pPr>
        <w:pStyle w:val="Sraopastraipa"/>
        <w:keepNext/>
        <w:numPr>
          <w:ilvl w:val="2"/>
          <w:numId w:val="14"/>
        </w:numPr>
        <w:tabs>
          <w:tab w:val="left" w:pos="284"/>
        </w:tabs>
        <w:ind w:left="709"/>
        <w:jc w:val="center"/>
        <w:outlineLvl w:val="0"/>
        <w:rPr>
          <w:rFonts w:ascii="Verdana" w:hAnsi="Verdana"/>
          <w:b/>
          <w:bCs/>
          <w:szCs w:val="24"/>
        </w:rPr>
      </w:pPr>
      <w:bookmarkStart w:id="54" w:name="_Toc329443228"/>
      <w:bookmarkStart w:id="55" w:name="_Toc148962297"/>
      <w:bookmarkStart w:id="56" w:name="_Toc156823121"/>
      <w:r w:rsidRPr="000B3376">
        <w:rPr>
          <w:rFonts w:ascii="Verdana" w:hAnsi="Verdana"/>
          <w:b/>
          <w:szCs w:val="24"/>
        </w:rPr>
        <w:t>PASIŪLYMO KAINA</w:t>
      </w:r>
      <w:bookmarkEnd w:id="54"/>
      <w:bookmarkEnd w:id="55"/>
      <w:bookmarkEnd w:id="56"/>
    </w:p>
    <w:p w14:paraId="4F09B54D" w14:textId="77777777" w:rsidR="006B6DF7" w:rsidRPr="000B3376" w:rsidRDefault="006B6DF7" w:rsidP="00D96FA5">
      <w:pPr>
        <w:tabs>
          <w:tab w:val="left" w:pos="1080"/>
        </w:tabs>
        <w:ind w:right="-1" w:firstLine="720"/>
        <w:jc w:val="both"/>
        <w:rPr>
          <w:rFonts w:ascii="Verdana" w:hAnsi="Verdana"/>
        </w:rPr>
      </w:pPr>
    </w:p>
    <w:p w14:paraId="427D19F2" w14:textId="77777777" w:rsidR="006B6DF7" w:rsidRPr="000B3376" w:rsidRDefault="006B6DF7" w:rsidP="00D96FA5">
      <w:pPr>
        <w:ind w:firstLine="720"/>
        <w:jc w:val="both"/>
        <w:rPr>
          <w:rFonts w:ascii="Verdana" w:hAnsi="Verdana"/>
        </w:rPr>
      </w:pPr>
      <w:r w:rsidRPr="000B3376">
        <w:rPr>
          <w:rFonts w:ascii="Verdana" w:hAnsi="Verdana"/>
        </w:rPr>
        <w:t>Išnagrinėję pirkimo dokumentus, siūlome šias prekes:</w:t>
      </w:r>
    </w:p>
    <w:p w14:paraId="69118256" w14:textId="77777777" w:rsidR="007E401D" w:rsidRPr="000B3376" w:rsidRDefault="007E401D" w:rsidP="00D96FA5">
      <w:pPr>
        <w:ind w:firstLine="720"/>
        <w:jc w:val="both"/>
        <w:rPr>
          <w:rFonts w:ascii="Verdana" w:hAnsi="Verdana"/>
        </w:rPr>
      </w:pPr>
    </w:p>
    <w:tbl>
      <w:tblPr>
        <w:tblStyle w:val="Lentelstinklelis"/>
        <w:tblW w:w="9875" w:type="dxa"/>
        <w:tblLook w:val="04A0" w:firstRow="1" w:lastRow="0" w:firstColumn="1" w:lastColumn="0" w:noHBand="0" w:noVBand="1"/>
      </w:tblPr>
      <w:tblGrid>
        <w:gridCol w:w="1089"/>
        <w:gridCol w:w="2087"/>
        <w:gridCol w:w="1356"/>
        <w:gridCol w:w="1028"/>
        <w:gridCol w:w="1218"/>
        <w:gridCol w:w="1177"/>
        <w:gridCol w:w="1920"/>
      </w:tblGrid>
      <w:tr w:rsidR="00D96FA5" w:rsidRPr="000B3376" w14:paraId="1C5F23E4" w14:textId="34BAA353" w:rsidTr="00BD0E25">
        <w:trPr>
          <w:trHeight w:val="785"/>
        </w:trPr>
        <w:tc>
          <w:tcPr>
            <w:tcW w:w="1089" w:type="dxa"/>
          </w:tcPr>
          <w:p w14:paraId="155D3B57" w14:textId="21486611" w:rsidR="001E7570" w:rsidRPr="000B3376" w:rsidRDefault="001E7570" w:rsidP="00D96FA5">
            <w:pPr>
              <w:jc w:val="both"/>
              <w:rPr>
                <w:rFonts w:ascii="Verdana" w:hAnsi="Verdana"/>
                <w:color w:val="auto"/>
                <w:lang w:val="lt-LT"/>
              </w:rPr>
            </w:pPr>
            <w:r w:rsidRPr="000B3376">
              <w:rPr>
                <w:rFonts w:ascii="Verdana" w:hAnsi="Verdana"/>
                <w:b/>
                <w:bCs/>
                <w:i/>
                <w:iCs/>
                <w:color w:val="auto"/>
                <w:lang w:val="lt-LT"/>
              </w:rPr>
              <w:t>Eil. Nr.</w:t>
            </w:r>
          </w:p>
        </w:tc>
        <w:tc>
          <w:tcPr>
            <w:tcW w:w="2087" w:type="dxa"/>
          </w:tcPr>
          <w:p w14:paraId="34BA4628" w14:textId="5F473F89" w:rsidR="001E7570" w:rsidRPr="000B3376" w:rsidRDefault="001E7570" w:rsidP="00D96FA5">
            <w:pPr>
              <w:jc w:val="both"/>
              <w:rPr>
                <w:rFonts w:ascii="Verdana" w:hAnsi="Verdana"/>
                <w:color w:val="auto"/>
                <w:lang w:val="lt-LT"/>
              </w:rPr>
            </w:pPr>
            <w:r w:rsidRPr="000B3376">
              <w:rPr>
                <w:rFonts w:ascii="Verdana" w:hAnsi="Verdana"/>
                <w:b/>
                <w:bCs/>
                <w:i/>
                <w:iCs/>
                <w:color w:val="auto"/>
                <w:lang w:val="lt-LT"/>
              </w:rPr>
              <w:t>Pirkimo dalies pavadinimas</w:t>
            </w:r>
          </w:p>
        </w:tc>
        <w:tc>
          <w:tcPr>
            <w:tcW w:w="1356" w:type="dxa"/>
          </w:tcPr>
          <w:p w14:paraId="36BC9BE3" w14:textId="5DAA4EE3" w:rsidR="001E7570" w:rsidRPr="000B3376" w:rsidRDefault="001E7570" w:rsidP="00D96FA5">
            <w:pPr>
              <w:jc w:val="both"/>
              <w:rPr>
                <w:rFonts w:ascii="Verdana" w:hAnsi="Verdana"/>
                <w:b/>
                <w:bCs/>
                <w:i/>
                <w:iCs/>
                <w:color w:val="auto"/>
                <w:lang w:val="lt-LT"/>
              </w:rPr>
            </w:pPr>
            <w:r w:rsidRPr="000B3376">
              <w:rPr>
                <w:rFonts w:ascii="Verdana" w:hAnsi="Verdana"/>
                <w:b/>
                <w:bCs/>
                <w:i/>
                <w:iCs/>
                <w:color w:val="auto"/>
                <w:lang w:val="lt-LT"/>
              </w:rPr>
              <w:t xml:space="preserve">Mato vienetas   </w:t>
            </w:r>
          </w:p>
        </w:tc>
        <w:tc>
          <w:tcPr>
            <w:tcW w:w="1028" w:type="dxa"/>
          </w:tcPr>
          <w:p w14:paraId="18D6E260" w14:textId="18FF586C" w:rsidR="001E7570" w:rsidRPr="000B3376" w:rsidRDefault="00087AC5" w:rsidP="00D96FA5">
            <w:pPr>
              <w:jc w:val="both"/>
              <w:rPr>
                <w:rFonts w:ascii="Verdana" w:hAnsi="Verdana"/>
                <w:b/>
                <w:bCs/>
                <w:i/>
                <w:iCs/>
                <w:color w:val="auto"/>
                <w:lang w:val="lt-LT"/>
              </w:rPr>
            </w:pPr>
            <w:r w:rsidRPr="000B3376">
              <w:rPr>
                <w:rFonts w:ascii="Verdana" w:hAnsi="Verdana"/>
                <w:b/>
                <w:bCs/>
                <w:i/>
                <w:iCs/>
                <w:color w:val="auto"/>
                <w:lang w:val="lt-LT"/>
              </w:rPr>
              <w:t>Kiekis</w:t>
            </w:r>
          </w:p>
        </w:tc>
        <w:tc>
          <w:tcPr>
            <w:tcW w:w="1218" w:type="dxa"/>
          </w:tcPr>
          <w:p w14:paraId="1D4C8693" w14:textId="185F41ED" w:rsidR="001E7570" w:rsidRPr="000B3376" w:rsidRDefault="00087AC5" w:rsidP="00D96FA5">
            <w:pPr>
              <w:jc w:val="both"/>
              <w:rPr>
                <w:rFonts w:ascii="Verdana" w:hAnsi="Verdana"/>
                <w:color w:val="auto"/>
                <w:lang w:val="lt-LT"/>
              </w:rPr>
            </w:pPr>
            <w:r w:rsidRPr="000B3376">
              <w:rPr>
                <w:rFonts w:ascii="Verdana" w:hAnsi="Verdana"/>
                <w:b/>
                <w:bCs/>
                <w:i/>
                <w:iCs/>
                <w:color w:val="auto"/>
                <w:lang w:val="lt-LT"/>
              </w:rPr>
              <w:t>Vieno mato vieneto kaina be PVM</w:t>
            </w:r>
          </w:p>
        </w:tc>
        <w:tc>
          <w:tcPr>
            <w:tcW w:w="1177" w:type="dxa"/>
          </w:tcPr>
          <w:p w14:paraId="1BD38341" w14:textId="242E70CF" w:rsidR="001E7570" w:rsidRPr="000B3376" w:rsidRDefault="001E7570" w:rsidP="00D96FA5">
            <w:pPr>
              <w:jc w:val="both"/>
              <w:rPr>
                <w:rFonts w:ascii="Verdana" w:hAnsi="Verdana"/>
                <w:color w:val="auto"/>
                <w:lang w:val="lt-LT"/>
              </w:rPr>
            </w:pPr>
            <w:r w:rsidRPr="000B3376">
              <w:rPr>
                <w:rFonts w:ascii="Verdana" w:hAnsi="Verdana"/>
                <w:b/>
                <w:bCs/>
                <w:i/>
                <w:iCs/>
                <w:color w:val="auto"/>
                <w:lang w:val="lt-LT"/>
              </w:rPr>
              <w:t>Bendra kaina, Eur (</w:t>
            </w:r>
            <w:r w:rsidR="00087AC5" w:rsidRPr="000B3376">
              <w:rPr>
                <w:rFonts w:ascii="Verdana" w:hAnsi="Verdana"/>
                <w:b/>
                <w:bCs/>
                <w:i/>
                <w:iCs/>
                <w:color w:val="auto"/>
                <w:lang w:val="lt-LT"/>
              </w:rPr>
              <w:t>be</w:t>
            </w:r>
            <w:r w:rsidRPr="000B3376">
              <w:rPr>
                <w:rFonts w:ascii="Verdana" w:hAnsi="Verdana"/>
                <w:b/>
                <w:bCs/>
                <w:i/>
                <w:iCs/>
                <w:color w:val="auto"/>
                <w:lang w:val="lt-LT"/>
              </w:rPr>
              <w:t xml:space="preserve"> PVM)</w:t>
            </w:r>
          </w:p>
        </w:tc>
        <w:tc>
          <w:tcPr>
            <w:tcW w:w="1920" w:type="dxa"/>
          </w:tcPr>
          <w:p w14:paraId="77186A5C" w14:textId="75487FD3" w:rsidR="001E7570" w:rsidRPr="000B3376" w:rsidRDefault="001E7570" w:rsidP="00D96FA5">
            <w:pPr>
              <w:jc w:val="both"/>
              <w:rPr>
                <w:rFonts w:ascii="Verdana" w:hAnsi="Verdana"/>
                <w:b/>
                <w:bCs/>
                <w:i/>
                <w:iCs/>
                <w:color w:val="auto"/>
                <w:lang w:val="lt-LT"/>
              </w:rPr>
            </w:pPr>
            <w:r w:rsidRPr="000B3376">
              <w:rPr>
                <w:rFonts w:ascii="Verdana" w:hAnsi="Verdana"/>
                <w:b/>
                <w:bCs/>
                <w:i/>
                <w:iCs/>
                <w:color w:val="auto"/>
                <w:lang w:val="lt-LT"/>
              </w:rPr>
              <w:t>Gamintojas, prekės pavadinimas</w:t>
            </w:r>
          </w:p>
        </w:tc>
      </w:tr>
      <w:tr w:rsidR="00D96FA5" w:rsidRPr="000B3376" w14:paraId="03728AC5" w14:textId="4E0D644C" w:rsidTr="00BD0E25">
        <w:trPr>
          <w:trHeight w:val="528"/>
        </w:trPr>
        <w:tc>
          <w:tcPr>
            <w:tcW w:w="1089" w:type="dxa"/>
          </w:tcPr>
          <w:p w14:paraId="08F09C0D" w14:textId="2B6EB4E1" w:rsidR="0047644A" w:rsidRPr="000B3376" w:rsidRDefault="0047644A" w:rsidP="00D96FA5">
            <w:pPr>
              <w:jc w:val="both"/>
              <w:rPr>
                <w:rFonts w:ascii="Verdana" w:hAnsi="Verdana"/>
                <w:color w:val="auto"/>
                <w:lang w:val="lt-LT"/>
              </w:rPr>
            </w:pPr>
            <w:r w:rsidRPr="000B3376">
              <w:rPr>
                <w:rFonts w:ascii="Verdana" w:eastAsia="Calibri" w:hAnsi="Verdana"/>
                <w:b/>
                <w:bCs/>
                <w:color w:val="auto"/>
                <w:lang w:val="lt-LT" w:eastAsia="ar-SA"/>
              </w:rPr>
              <w:t>1.</w:t>
            </w:r>
          </w:p>
        </w:tc>
        <w:tc>
          <w:tcPr>
            <w:tcW w:w="2087" w:type="dxa"/>
          </w:tcPr>
          <w:p w14:paraId="119F575F" w14:textId="0BDEA63D" w:rsidR="0047644A" w:rsidRPr="000B3376" w:rsidRDefault="0047644A" w:rsidP="00BD0E25">
            <w:pPr>
              <w:tabs>
                <w:tab w:val="left" w:pos="219"/>
                <w:tab w:val="left" w:pos="502"/>
              </w:tabs>
              <w:rPr>
                <w:rFonts w:ascii="Verdana" w:hAnsi="Verdana"/>
                <w:color w:val="auto"/>
                <w:lang w:val="lt-LT"/>
              </w:rPr>
            </w:pPr>
            <w:r w:rsidRPr="000B3376">
              <w:rPr>
                <w:rFonts w:ascii="Verdana" w:hAnsi="Verdana"/>
                <w:b/>
                <w:color w:val="auto"/>
                <w:lang w:val="lt-LT"/>
              </w:rPr>
              <w:t>1</w:t>
            </w:r>
            <w:r w:rsidR="00BD0E25" w:rsidRPr="000B3376">
              <w:rPr>
                <w:rFonts w:ascii="Verdana" w:hAnsi="Verdana"/>
                <w:b/>
                <w:color w:val="auto"/>
                <w:lang w:val="lt-LT"/>
              </w:rPr>
              <w:t xml:space="preserve">. </w:t>
            </w:r>
            <w:r w:rsidRPr="000B3376">
              <w:rPr>
                <w:rFonts w:ascii="Verdana" w:hAnsi="Verdana"/>
                <w:b/>
                <w:color w:val="auto"/>
                <w:lang w:val="lt-LT"/>
              </w:rPr>
              <w:t xml:space="preserve">PIRKIMO OBJEKTO DALIS. </w:t>
            </w:r>
            <w:r w:rsidR="009521FA" w:rsidRPr="000B3376">
              <w:rPr>
                <w:rFonts w:ascii="Verdana" w:hAnsi="Verdana"/>
                <w:bCs/>
                <w:color w:val="auto"/>
                <w:lang w:val="lt-LT"/>
              </w:rPr>
              <w:t>Vaizdo k</w:t>
            </w:r>
            <w:r w:rsidR="00BD0E25" w:rsidRPr="000B3376">
              <w:rPr>
                <w:rFonts w:ascii="Verdana" w:hAnsi="Verdana"/>
                <w:bCs/>
                <w:lang w:val="lt-LT"/>
              </w:rPr>
              <w:t>olonoskopas</w:t>
            </w:r>
          </w:p>
        </w:tc>
        <w:tc>
          <w:tcPr>
            <w:tcW w:w="1356" w:type="dxa"/>
          </w:tcPr>
          <w:p w14:paraId="6D2434D8" w14:textId="14FA223E" w:rsidR="0047644A" w:rsidRPr="000B3376" w:rsidRDefault="0047644A" w:rsidP="00D96FA5">
            <w:pPr>
              <w:jc w:val="both"/>
              <w:rPr>
                <w:rFonts w:ascii="Verdana" w:hAnsi="Verdana"/>
                <w:color w:val="auto"/>
                <w:lang w:val="lt-LT"/>
              </w:rPr>
            </w:pPr>
            <w:r w:rsidRPr="000B3376">
              <w:rPr>
                <w:rFonts w:ascii="Verdana" w:hAnsi="Verdana"/>
                <w:color w:val="auto"/>
                <w:lang w:val="lt-LT"/>
              </w:rPr>
              <w:t xml:space="preserve">vnt. </w:t>
            </w:r>
          </w:p>
        </w:tc>
        <w:tc>
          <w:tcPr>
            <w:tcW w:w="1028" w:type="dxa"/>
          </w:tcPr>
          <w:p w14:paraId="1B93F30C" w14:textId="1C84BDB6" w:rsidR="0047644A" w:rsidRPr="000B3376" w:rsidRDefault="00BD0E25" w:rsidP="00D96FA5">
            <w:pPr>
              <w:jc w:val="both"/>
              <w:rPr>
                <w:rFonts w:ascii="Verdana" w:hAnsi="Verdana"/>
                <w:color w:val="auto"/>
                <w:lang w:val="lt-LT"/>
              </w:rPr>
            </w:pPr>
            <w:r w:rsidRPr="000B3376">
              <w:rPr>
                <w:rFonts w:ascii="Verdana" w:hAnsi="Verdana"/>
                <w:color w:val="auto"/>
                <w:lang w:val="lt-LT"/>
              </w:rPr>
              <w:t>1</w:t>
            </w:r>
          </w:p>
        </w:tc>
        <w:tc>
          <w:tcPr>
            <w:tcW w:w="1218" w:type="dxa"/>
          </w:tcPr>
          <w:p w14:paraId="2E1C4C97" w14:textId="0F6B1F14" w:rsidR="0047644A" w:rsidRPr="000B3376" w:rsidRDefault="0047644A" w:rsidP="00D96FA5">
            <w:pPr>
              <w:jc w:val="both"/>
              <w:rPr>
                <w:rFonts w:ascii="Verdana" w:hAnsi="Verdana"/>
                <w:color w:val="auto"/>
                <w:lang w:val="lt-LT"/>
              </w:rPr>
            </w:pPr>
          </w:p>
        </w:tc>
        <w:tc>
          <w:tcPr>
            <w:tcW w:w="1177" w:type="dxa"/>
          </w:tcPr>
          <w:p w14:paraId="0EB2FBCC" w14:textId="77777777" w:rsidR="0047644A" w:rsidRPr="000B3376" w:rsidRDefault="0047644A" w:rsidP="00D96FA5">
            <w:pPr>
              <w:jc w:val="both"/>
              <w:rPr>
                <w:rFonts w:ascii="Verdana" w:hAnsi="Verdana"/>
                <w:color w:val="auto"/>
                <w:lang w:val="lt-LT"/>
              </w:rPr>
            </w:pPr>
          </w:p>
        </w:tc>
        <w:tc>
          <w:tcPr>
            <w:tcW w:w="1920" w:type="dxa"/>
          </w:tcPr>
          <w:p w14:paraId="72CDA29B" w14:textId="77777777" w:rsidR="0047644A" w:rsidRPr="000B3376" w:rsidRDefault="0047644A" w:rsidP="00D96FA5">
            <w:pPr>
              <w:jc w:val="both"/>
              <w:rPr>
                <w:rFonts w:ascii="Verdana" w:hAnsi="Verdana"/>
                <w:color w:val="auto"/>
                <w:lang w:val="lt-LT"/>
              </w:rPr>
            </w:pPr>
          </w:p>
        </w:tc>
      </w:tr>
      <w:tr w:rsidR="00D96FA5" w:rsidRPr="000B3376" w14:paraId="2D3F243A" w14:textId="77777777" w:rsidTr="00BD0E25">
        <w:trPr>
          <w:trHeight w:val="528"/>
        </w:trPr>
        <w:tc>
          <w:tcPr>
            <w:tcW w:w="7955" w:type="dxa"/>
            <w:gridSpan w:val="6"/>
          </w:tcPr>
          <w:p w14:paraId="6C0E428F" w14:textId="00415B8B" w:rsidR="009320D5" w:rsidRPr="000B3376" w:rsidRDefault="009320D5" w:rsidP="00D96FA5">
            <w:pPr>
              <w:jc w:val="both"/>
              <w:rPr>
                <w:rFonts w:ascii="Verdana" w:hAnsi="Verdana"/>
                <w:color w:val="auto"/>
                <w:lang w:val="lt-LT"/>
              </w:rPr>
            </w:pPr>
            <w:r w:rsidRPr="000B3376">
              <w:rPr>
                <w:rFonts w:ascii="Verdana" w:hAnsi="Verdana"/>
                <w:b/>
                <w:bCs/>
                <w:i/>
                <w:iCs/>
                <w:color w:val="auto"/>
                <w:lang w:val="lt-LT"/>
              </w:rPr>
              <w:t>Bendra suma iš viso 1 pirkimo objekto daliai Eur (su PVM):</w:t>
            </w:r>
          </w:p>
        </w:tc>
        <w:tc>
          <w:tcPr>
            <w:tcW w:w="1920" w:type="dxa"/>
          </w:tcPr>
          <w:p w14:paraId="7A1C5D95" w14:textId="77777777" w:rsidR="009320D5" w:rsidRPr="000B3376" w:rsidRDefault="009320D5" w:rsidP="00D96FA5">
            <w:pPr>
              <w:jc w:val="both"/>
              <w:rPr>
                <w:rFonts w:ascii="Verdana" w:hAnsi="Verdana"/>
                <w:color w:val="auto"/>
                <w:lang w:val="lt-LT"/>
              </w:rPr>
            </w:pPr>
          </w:p>
        </w:tc>
      </w:tr>
      <w:tr w:rsidR="00D96FA5" w:rsidRPr="000B3376" w14:paraId="0F6DF8F4" w14:textId="55E3FCD5" w:rsidTr="00BD0E25">
        <w:trPr>
          <w:trHeight w:val="514"/>
        </w:trPr>
        <w:tc>
          <w:tcPr>
            <w:tcW w:w="1089" w:type="dxa"/>
          </w:tcPr>
          <w:p w14:paraId="5C4249E2" w14:textId="761F871A" w:rsidR="0047644A" w:rsidRPr="000B3376" w:rsidRDefault="00BD0E25" w:rsidP="00D96FA5">
            <w:pPr>
              <w:jc w:val="both"/>
              <w:rPr>
                <w:rFonts w:ascii="Verdana" w:hAnsi="Verdana"/>
                <w:color w:val="auto"/>
                <w:lang w:val="lt-LT"/>
              </w:rPr>
            </w:pPr>
            <w:r w:rsidRPr="000B3376">
              <w:rPr>
                <w:rFonts w:ascii="Verdana" w:eastAsia="Calibri" w:hAnsi="Verdana"/>
                <w:b/>
                <w:bCs/>
                <w:color w:val="auto"/>
                <w:lang w:val="lt-LT" w:eastAsia="ar-SA"/>
              </w:rPr>
              <w:t>2</w:t>
            </w:r>
            <w:r w:rsidR="0047644A" w:rsidRPr="000B3376">
              <w:rPr>
                <w:rFonts w:ascii="Verdana" w:eastAsia="Calibri" w:hAnsi="Verdana"/>
                <w:b/>
                <w:bCs/>
                <w:color w:val="auto"/>
                <w:lang w:val="lt-LT" w:eastAsia="ar-SA"/>
              </w:rPr>
              <w:t>.</w:t>
            </w:r>
          </w:p>
        </w:tc>
        <w:tc>
          <w:tcPr>
            <w:tcW w:w="8786" w:type="dxa"/>
            <w:gridSpan w:val="6"/>
          </w:tcPr>
          <w:p w14:paraId="26676035" w14:textId="792013EF" w:rsidR="0047644A" w:rsidRPr="000B3376" w:rsidRDefault="00BD0E25" w:rsidP="00D96FA5">
            <w:pPr>
              <w:jc w:val="both"/>
              <w:rPr>
                <w:rFonts w:ascii="Verdana" w:hAnsi="Verdana"/>
                <w:color w:val="auto"/>
                <w:lang w:val="lt-LT"/>
              </w:rPr>
            </w:pPr>
            <w:r w:rsidRPr="000B3376">
              <w:rPr>
                <w:rFonts w:ascii="Verdana" w:hAnsi="Verdana"/>
                <w:b/>
                <w:color w:val="auto"/>
                <w:lang w:val="lt-LT"/>
              </w:rPr>
              <w:t>2</w:t>
            </w:r>
            <w:r w:rsidR="0047644A" w:rsidRPr="000B3376">
              <w:rPr>
                <w:rFonts w:ascii="Verdana" w:hAnsi="Verdana"/>
                <w:b/>
                <w:color w:val="auto"/>
                <w:lang w:val="lt-LT"/>
              </w:rPr>
              <w:t xml:space="preserve"> PIRKIMO OBJEKTO DALIS. </w:t>
            </w:r>
            <w:r w:rsidR="0047644A" w:rsidRPr="000B3376">
              <w:rPr>
                <w:rFonts w:ascii="Verdana" w:eastAsia="Calibri" w:hAnsi="Verdana"/>
                <w:color w:val="auto"/>
                <w:lang w:val="lt-LT" w:eastAsia="ar-SA"/>
              </w:rPr>
              <w:t>Konsolė su šeiverio rankenomis</w:t>
            </w:r>
          </w:p>
        </w:tc>
      </w:tr>
      <w:tr w:rsidR="00D96FA5" w:rsidRPr="000B3376" w14:paraId="6EAA1FF2" w14:textId="77777777" w:rsidTr="00BD0E25">
        <w:trPr>
          <w:trHeight w:val="514"/>
        </w:trPr>
        <w:tc>
          <w:tcPr>
            <w:tcW w:w="1089" w:type="dxa"/>
          </w:tcPr>
          <w:p w14:paraId="06A5F949" w14:textId="460532CD" w:rsidR="0047644A" w:rsidRPr="000B3376" w:rsidRDefault="00BD0E25" w:rsidP="00D96FA5">
            <w:pPr>
              <w:jc w:val="both"/>
              <w:rPr>
                <w:rFonts w:ascii="Verdana" w:eastAsia="Calibri" w:hAnsi="Verdana"/>
                <w:color w:val="auto"/>
                <w:lang w:val="lt-LT" w:eastAsia="ar-SA"/>
              </w:rPr>
            </w:pPr>
            <w:r w:rsidRPr="000B3376">
              <w:rPr>
                <w:rFonts w:ascii="Verdana" w:eastAsia="Calibri" w:hAnsi="Verdana"/>
                <w:color w:val="auto"/>
                <w:lang w:val="lt-LT" w:eastAsia="ar-SA"/>
              </w:rPr>
              <w:t>2</w:t>
            </w:r>
            <w:r w:rsidR="0047644A" w:rsidRPr="000B3376">
              <w:rPr>
                <w:rFonts w:ascii="Verdana" w:eastAsia="Calibri" w:hAnsi="Verdana"/>
                <w:color w:val="auto"/>
                <w:lang w:val="lt-LT" w:eastAsia="ar-SA"/>
              </w:rPr>
              <w:t>.1.</w:t>
            </w:r>
          </w:p>
        </w:tc>
        <w:tc>
          <w:tcPr>
            <w:tcW w:w="2087" w:type="dxa"/>
          </w:tcPr>
          <w:p w14:paraId="285923DD" w14:textId="6F95E32E" w:rsidR="0047644A" w:rsidRPr="000B3376" w:rsidRDefault="0047644A" w:rsidP="00D96FA5">
            <w:pPr>
              <w:jc w:val="both"/>
              <w:rPr>
                <w:rFonts w:ascii="Verdana" w:hAnsi="Verdana"/>
                <w:color w:val="auto"/>
                <w:lang w:val="lt-LT"/>
              </w:rPr>
            </w:pPr>
            <w:r w:rsidRPr="000B3376">
              <w:rPr>
                <w:rFonts w:ascii="Verdana" w:hAnsi="Verdana"/>
                <w:color w:val="auto"/>
                <w:lang w:val="lt-LT"/>
              </w:rPr>
              <w:t>Šeiverio konsolė artroskopinėms operacijoms</w:t>
            </w:r>
          </w:p>
        </w:tc>
        <w:tc>
          <w:tcPr>
            <w:tcW w:w="1356" w:type="dxa"/>
          </w:tcPr>
          <w:p w14:paraId="7EC18D8E" w14:textId="789308FF" w:rsidR="0047644A" w:rsidRPr="000B3376" w:rsidRDefault="0047644A" w:rsidP="00D96FA5">
            <w:pPr>
              <w:jc w:val="both"/>
              <w:rPr>
                <w:rFonts w:ascii="Verdana" w:hAnsi="Verdana"/>
                <w:color w:val="auto"/>
                <w:lang w:val="lt-LT"/>
              </w:rPr>
            </w:pPr>
            <w:r w:rsidRPr="000B3376">
              <w:rPr>
                <w:rFonts w:ascii="Verdana" w:hAnsi="Verdana"/>
                <w:color w:val="auto"/>
                <w:lang w:val="lt-LT"/>
              </w:rPr>
              <w:t xml:space="preserve">vnt. </w:t>
            </w:r>
          </w:p>
        </w:tc>
        <w:tc>
          <w:tcPr>
            <w:tcW w:w="1028" w:type="dxa"/>
          </w:tcPr>
          <w:p w14:paraId="62606A3C" w14:textId="6AD7B249" w:rsidR="0047644A" w:rsidRPr="000B3376" w:rsidRDefault="0047644A" w:rsidP="00D96FA5">
            <w:pPr>
              <w:jc w:val="both"/>
              <w:rPr>
                <w:rFonts w:ascii="Verdana" w:hAnsi="Verdana"/>
                <w:color w:val="auto"/>
                <w:lang w:val="lt-LT"/>
              </w:rPr>
            </w:pPr>
            <w:r w:rsidRPr="000B3376">
              <w:rPr>
                <w:rFonts w:ascii="Verdana" w:hAnsi="Verdana"/>
                <w:color w:val="auto"/>
                <w:lang w:val="lt-LT"/>
              </w:rPr>
              <w:t>1</w:t>
            </w:r>
          </w:p>
        </w:tc>
        <w:tc>
          <w:tcPr>
            <w:tcW w:w="1218" w:type="dxa"/>
          </w:tcPr>
          <w:p w14:paraId="27D85E22" w14:textId="77777777" w:rsidR="0047644A" w:rsidRPr="000B3376" w:rsidRDefault="0047644A" w:rsidP="00D96FA5">
            <w:pPr>
              <w:jc w:val="both"/>
              <w:rPr>
                <w:rFonts w:ascii="Verdana" w:hAnsi="Verdana"/>
                <w:color w:val="auto"/>
                <w:lang w:val="lt-LT"/>
              </w:rPr>
            </w:pPr>
          </w:p>
        </w:tc>
        <w:tc>
          <w:tcPr>
            <w:tcW w:w="1177" w:type="dxa"/>
          </w:tcPr>
          <w:p w14:paraId="32A00C21" w14:textId="77777777" w:rsidR="0047644A" w:rsidRPr="000B3376" w:rsidRDefault="0047644A" w:rsidP="00D96FA5">
            <w:pPr>
              <w:jc w:val="both"/>
              <w:rPr>
                <w:rFonts w:ascii="Verdana" w:hAnsi="Verdana"/>
                <w:color w:val="auto"/>
                <w:lang w:val="lt-LT"/>
              </w:rPr>
            </w:pPr>
          </w:p>
        </w:tc>
        <w:tc>
          <w:tcPr>
            <w:tcW w:w="1920" w:type="dxa"/>
          </w:tcPr>
          <w:p w14:paraId="40FE164B" w14:textId="77777777" w:rsidR="0047644A" w:rsidRPr="000B3376" w:rsidRDefault="0047644A" w:rsidP="00D96FA5">
            <w:pPr>
              <w:jc w:val="both"/>
              <w:rPr>
                <w:rFonts w:ascii="Verdana" w:hAnsi="Verdana"/>
                <w:color w:val="auto"/>
                <w:lang w:val="lt-LT"/>
              </w:rPr>
            </w:pPr>
          </w:p>
        </w:tc>
      </w:tr>
      <w:tr w:rsidR="00D96FA5" w:rsidRPr="000B3376" w14:paraId="7CFF32A6" w14:textId="77777777" w:rsidTr="00BD0E25">
        <w:trPr>
          <w:trHeight w:val="514"/>
        </w:trPr>
        <w:tc>
          <w:tcPr>
            <w:tcW w:w="1089" w:type="dxa"/>
          </w:tcPr>
          <w:p w14:paraId="54D2B011" w14:textId="61C5FC49" w:rsidR="0047644A" w:rsidRPr="000B3376" w:rsidRDefault="00BD0E25" w:rsidP="00D96FA5">
            <w:pPr>
              <w:jc w:val="both"/>
              <w:rPr>
                <w:rFonts w:ascii="Verdana" w:eastAsia="Calibri" w:hAnsi="Verdana"/>
                <w:color w:val="auto"/>
                <w:lang w:val="lt-LT" w:eastAsia="ar-SA"/>
              </w:rPr>
            </w:pPr>
            <w:r w:rsidRPr="000B3376">
              <w:rPr>
                <w:rFonts w:ascii="Verdana" w:eastAsia="Calibri" w:hAnsi="Verdana"/>
                <w:color w:val="auto"/>
                <w:lang w:val="lt-LT" w:eastAsia="ar-SA"/>
              </w:rPr>
              <w:t>2</w:t>
            </w:r>
            <w:r w:rsidR="0047644A" w:rsidRPr="000B3376">
              <w:rPr>
                <w:rFonts w:ascii="Verdana" w:eastAsia="Calibri" w:hAnsi="Verdana"/>
                <w:color w:val="auto"/>
                <w:lang w:val="lt-LT" w:eastAsia="ar-SA"/>
              </w:rPr>
              <w:t>.2.</w:t>
            </w:r>
          </w:p>
        </w:tc>
        <w:tc>
          <w:tcPr>
            <w:tcW w:w="2087" w:type="dxa"/>
          </w:tcPr>
          <w:p w14:paraId="31B957F7" w14:textId="4CF6F62A" w:rsidR="0047644A" w:rsidRPr="000B3376" w:rsidRDefault="0047644A" w:rsidP="00D96FA5">
            <w:pPr>
              <w:jc w:val="both"/>
              <w:rPr>
                <w:rFonts w:ascii="Verdana" w:hAnsi="Verdana"/>
                <w:color w:val="auto"/>
                <w:lang w:val="lt-LT"/>
              </w:rPr>
            </w:pPr>
            <w:r w:rsidRPr="000B3376">
              <w:rPr>
                <w:rFonts w:ascii="Verdana" w:hAnsi="Verdana"/>
                <w:color w:val="auto"/>
                <w:lang w:val="lt-LT"/>
              </w:rPr>
              <w:t>Šeiverio rankena</w:t>
            </w:r>
          </w:p>
        </w:tc>
        <w:tc>
          <w:tcPr>
            <w:tcW w:w="1356" w:type="dxa"/>
          </w:tcPr>
          <w:p w14:paraId="2E7065C4" w14:textId="0CD314DD" w:rsidR="0047644A" w:rsidRPr="000B3376" w:rsidRDefault="0047644A" w:rsidP="00D96FA5">
            <w:pPr>
              <w:jc w:val="both"/>
              <w:rPr>
                <w:rFonts w:ascii="Verdana" w:hAnsi="Verdana"/>
                <w:color w:val="auto"/>
                <w:lang w:val="lt-LT"/>
              </w:rPr>
            </w:pPr>
            <w:r w:rsidRPr="000B3376">
              <w:rPr>
                <w:rFonts w:ascii="Verdana" w:hAnsi="Verdana"/>
                <w:color w:val="auto"/>
                <w:lang w:val="lt-LT"/>
              </w:rPr>
              <w:t xml:space="preserve">vnt. </w:t>
            </w:r>
          </w:p>
        </w:tc>
        <w:tc>
          <w:tcPr>
            <w:tcW w:w="1028" w:type="dxa"/>
          </w:tcPr>
          <w:p w14:paraId="28FCCB2C" w14:textId="5BE42A58" w:rsidR="0047644A" w:rsidRPr="000B3376" w:rsidRDefault="0047644A" w:rsidP="00D96FA5">
            <w:pPr>
              <w:jc w:val="both"/>
              <w:rPr>
                <w:rFonts w:ascii="Verdana" w:hAnsi="Verdana"/>
                <w:color w:val="auto"/>
                <w:lang w:val="lt-LT"/>
              </w:rPr>
            </w:pPr>
            <w:r w:rsidRPr="000B3376">
              <w:rPr>
                <w:rFonts w:ascii="Verdana" w:hAnsi="Verdana"/>
                <w:color w:val="auto"/>
                <w:lang w:val="lt-LT"/>
              </w:rPr>
              <w:t>2</w:t>
            </w:r>
          </w:p>
        </w:tc>
        <w:tc>
          <w:tcPr>
            <w:tcW w:w="1218" w:type="dxa"/>
          </w:tcPr>
          <w:p w14:paraId="050B2EF4" w14:textId="77777777" w:rsidR="0047644A" w:rsidRPr="000B3376" w:rsidRDefault="0047644A" w:rsidP="00D96FA5">
            <w:pPr>
              <w:jc w:val="both"/>
              <w:rPr>
                <w:rFonts w:ascii="Verdana" w:hAnsi="Verdana"/>
                <w:color w:val="auto"/>
                <w:lang w:val="lt-LT"/>
              </w:rPr>
            </w:pPr>
          </w:p>
        </w:tc>
        <w:tc>
          <w:tcPr>
            <w:tcW w:w="1177" w:type="dxa"/>
          </w:tcPr>
          <w:p w14:paraId="1915038F" w14:textId="77777777" w:rsidR="0047644A" w:rsidRPr="000B3376" w:rsidRDefault="0047644A" w:rsidP="00D96FA5">
            <w:pPr>
              <w:jc w:val="both"/>
              <w:rPr>
                <w:rFonts w:ascii="Verdana" w:hAnsi="Verdana"/>
                <w:color w:val="auto"/>
                <w:lang w:val="lt-LT"/>
              </w:rPr>
            </w:pPr>
          </w:p>
        </w:tc>
        <w:tc>
          <w:tcPr>
            <w:tcW w:w="1920" w:type="dxa"/>
          </w:tcPr>
          <w:p w14:paraId="56365246" w14:textId="77777777" w:rsidR="0047644A" w:rsidRPr="000B3376" w:rsidRDefault="0047644A" w:rsidP="00D96FA5">
            <w:pPr>
              <w:jc w:val="both"/>
              <w:rPr>
                <w:rFonts w:ascii="Verdana" w:hAnsi="Verdana"/>
                <w:color w:val="auto"/>
                <w:lang w:val="lt-LT"/>
              </w:rPr>
            </w:pPr>
          </w:p>
        </w:tc>
      </w:tr>
      <w:tr w:rsidR="00D96FA5" w:rsidRPr="000B3376" w14:paraId="1862B227" w14:textId="77777777" w:rsidTr="00BD0E25">
        <w:trPr>
          <w:trHeight w:val="514"/>
        </w:trPr>
        <w:tc>
          <w:tcPr>
            <w:tcW w:w="1089" w:type="dxa"/>
          </w:tcPr>
          <w:p w14:paraId="68B8DF85" w14:textId="5522F90B" w:rsidR="0047644A" w:rsidRPr="000B3376" w:rsidRDefault="00BD0E25" w:rsidP="00D96FA5">
            <w:pPr>
              <w:jc w:val="both"/>
              <w:rPr>
                <w:rFonts w:ascii="Verdana" w:eastAsia="Calibri" w:hAnsi="Verdana"/>
                <w:color w:val="auto"/>
                <w:lang w:val="lt-LT" w:eastAsia="ar-SA"/>
              </w:rPr>
            </w:pPr>
            <w:r w:rsidRPr="000B3376">
              <w:rPr>
                <w:rFonts w:ascii="Verdana" w:eastAsia="Calibri" w:hAnsi="Verdana"/>
                <w:color w:val="auto"/>
                <w:lang w:val="lt-LT" w:eastAsia="ar-SA"/>
              </w:rPr>
              <w:t>2</w:t>
            </w:r>
            <w:r w:rsidR="0047644A" w:rsidRPr="000B3376">
              <w:rPr>
                <w:rFonts w:ascii="Verdana" w:eastAsia="Calibri" w:hAnsi="Verdana"/>
                <w:color w:val="auto"/>
                <w:lang w:val="lt-LT" w:eastAsia="ar-SA"/>
              </w:rPr>
              <w:t>.3.</w:t>
            </w:r>
          </w:p>
        </w:tc>
        <w:tc>
          <w:tcPr>
            <w:tcW w:w="2087" w:type="dxa"/>
          </w:tcPr>
          <w:p w14:paraId="1763D460" w14:textId="38B50FFB" w:rsidR="0047644A" w:rsidRPr="000B3376" w:rsidRDefault="0047644A" w:rsidP="00D96FA5">
            <w:pPr>
              <w:jc w:val="both"/>
              <w:rPr>
                <w:rFonts w:ascii="Verdana" w:hAnsi="Verdana"/>
                <w:color w:val="auto"/>
                <w:lang w:val="lt-LT"/>
              </w:rPr>
            </w:pPr>
            <w:r w:rsidRPr="000B3376">
              <w:rPr>
                <w:rFonts w:ascii="Verdana" w:hAnsi="Verdana"/>
                <w:color w:val="auto"/>
                <w:lang w:val="lt-LT"/>
              </w:rPr>
              <w:t>Šeiverio antgalis aštria dantyta darbine dalimi</w:t>
            </w:r>
          </w:p>
        </w:tc>
        <w:tc>
          <w:tcPr>
            <w:tcW w:w="1356" w:type="dxa"/>
          </w:tcPr>
          <w:p w14:paraId="6BD71F4B" w14:textId="01A2D827" w:rsidR="0047644A" w:rsidRPr="000B3376" w:rsidRDefault="0047644A" w:rsidP="00D96FA5">
            <w:pPr>
              <w:jc w:val="both"/>
              <w:rPr>
                <w:rFonts w:ascii="Verdana" w:hAnsi="Verdana"/>
                <w:color w:val="auto"/>
                <w:lang w:val="lt-LT"/>
              </w:rPr>
            </w:pPr>
            <w:r w:rsidRPr="000B3376">
              <w:rPr>
                <w:rFonts w:ascii="Verdana" w:hAnsi="Verdana"/>
                <w:color w:val="auto"/>
                <w:lang w:val="lt-LT"/>
              </w:rPr>
              <w:t xml:space="preserve">vnt. </w:t>
            </w:r>
          </w:p>
        </w:tc>
        <w:tc>
          <w:tcPr>
            <w:tcW w:w="1028" w:type="dxa"/>
          </w:tcPr>
          <w:p w14:paraId="36D877D5" w14:textId="4B345BD1" w:rsidR="0047644A" w:rsidRPr="000B3376" w:rsidRDefault="0047644A" w:rsidP="00D96FA5">
            <w:pPr>
              <w:jc w:val="both"/>
              <w:rPr>
                <w:rFonts w:ascii="Verdana" w:hAnsi="Verdana"/>
                <w:color w:val="auto"/>
                <w:lang w:val="lt-LT"/>
              </w:rPr>
            </w:pPr>
            <w:r w:rsidRPr="000B3376">
              <w:rPr>
                <w:rFonts w:ascii="Verdana" w:hAnsi="Verdana"/>
                <w:color w:val="auto"/>
                <w:lang w:val="lt-LT"/>
              </w:rPr>
              <w:t>4</w:t>
            </w:r>
          </w:p>
        </w:tc>
        <w:tc>
          <w:tcPr>
            <w:tcW w:w="1218" w:type="dxa"/>
          </w:tcPr>
          <w:p w14:paraId="2979FC53" w14:textId="77777777" w:rsidR="0047644A" w:rsidRPr="000B3376" w:rsidRDefault="0047644A" w:rsidP="00D96FA5">
            <w:pPr>
              <w:jc w:val="both"/>
              <w:rPr>
                <w:rFonts w:ascii="Verdana" w:hAnsi="Verdana"/>
                <w:color w:val="auto"/>
                <w:lang w:val="lt-LT"/>
              </w:rPr>
            </w:pPr>
          </w:p>
        </w:tc>
        <w:tc>
          <w:tcPr>
            <w:tcW w:w="1177" w:type="dxa"/>
          </w:tcPr>
          <w:p w14:paraId="47D1BCBE" w14:textId="77777777" w:rsidR="0047644A" w:rsidRPr="000B3376" w:rsidRDefault="0047644A" w:rsidP="00D96FA5">
            <w:pPr>
              <w:jc w:val="both"/>
              <w:rPr>
                <w:rFonts w:ascii="Verdana" w:hAnsi="Verdana"/>
                <w:color w:val="auto"/>
                <w:lang w:val="lt-LT"/>
              </w:rPr>
            </w:pPr>
          </w:p>
        </w:tc>
        <w:tc>
          <w:tcPr>
            <w:tcW w:w="1920" w:type="dxa"/>
          </w:tcPr>
          <w:p w14:paraId="54428E87" w14:textId="77777777" w:rsidR="0047644A" w:rsidRPr="000B3376" w:rsidRDefault="0047644A" w:rsidP="00D96FA5">
            <w:pPr>
              <w:jc w:val="both"/>
              <w:rPr>
                <w:rFonts w:ascii="Verdana" w:hAnsi="Verdana"/>
                <w:color w:val="auto"/>
                <w:lang w:val="lt-LT"/>
              </w:rPr>
            </w:pPr>
          </w:p>
        </w:tc>
      </w:tr>
      <w:tr w:rsidR="00D96FA5" w:rsidRPr="000B3376" w14:paraId="060BFEF3" w14:textId="77777777" w:rsidTr="00BD0E25">
        <w:trPr>
          <w:trHeight w:val="514"/>
        </w:trPr>
        <w:tc>
          <w:tcPr>
            <w:tcW w:w="1089" w:type="dxa"/>
          </w:tcPr>
          <w:p w14:paraId="1D59453B" w14:textId="1F96CB79" w:rsidR="0047644A" w:rsidRPr="000B3376" w:rsidRDefault="00BD0E25" w:rsidP="00D96FA5">
            <w:pPr>
              <w:jc w:val="both"/>
              <w:rPr>
                <w:rFonts w:ascii="Verdana" w:eastAsia="Calibri" w:hAnsi="Verdana"/>
                <w:color w:val="auto"/>
                <w:lang w:val="lt-LT" w:eastAsia="ar-SA"/>
              </w:rPr>
            </w:pPr>
            <w:r w:rsidRPr="000B3376">
              <w:rPr>
                <w:rFonts w:ascii="Verdana" w:eastAsia="Calibri" w:hAnsi="Verdana"/>
                <w:color w:val="auto"/>
                <w:lang w:val="lt-LT" w:eastAsia="ar-SA"/>
              </w:rPr>
              <w:t>2</w:t>
            </w:r>
            <w:r w:rsidR="0047644A" w:rsidRPr="000B3376">
              <w:rPr>
                <w:rFonts w:ascii="Verdana" w:eastAsia="Calibri" w:hAnsi="Verdana"/>
                <w:color w:val="auto"/>
                <w:lang w:val="lt-LT" w:eastAsia="ar-SA"/>
              </w:rPr>
              <w:t>.4.</w:t>
            </w:r>
          </w:p>
        </w:tc>
        <w:tc>
          <w:tcPr>
            <w:tcW w:w="2087" w:type="dxa"/>
          </w:tcPr>
          <w:p w14:paraId="04C1B1B8" w14:textId="21ED37CD" w:rsidR="0047644A" w:rsidRPr="000B3376" w:rsidRDefault="0047644A" w:rsidP="00D96FA5">
            <w:pPr>
              <w:jc w:val="both"/>
              <w:rPr>
                <w:rFonts w:ascii="Verdana" w:hAnsi="Verdana"/>
                <w:color w:val="auto"/>
                <w:lang w:val="lt-LT"/>
              </w:rPr>
            </w:pPr>
            <w:r w:rsidRPr="000B3376">
              <w:rPr>
                <w:rFonts w:ascii="Verdana" w:hAnsi="Verdana"/>
                <w:color w:val="auto"/>
                <w:lang w:val="lt-LT"/>
              </w:rPr>
              <w:t>Šeiverio antgalis – boras </w:t>
            </w:r>
          </w:p>
        </w:tc>
        <w:tc>
          <w:tcPr>
            <w:tcW w:w="1356" w:type="dxa"/>
          </w:tcPr>
          <w:p w14:paraId="15CB85AF" w14:textId="16285158" w:rsidR="0047644A" w:rsidRPr="000B3376" w:rsidRDefault="0047644A" w:rsidP="00D96FA5">
            <w:pPr>
              <w:jc w:val="both"/>
              <w:rPr>
                <w:rFonts w:ascii="Verdana" w:hAnsi="Verdana"/>
                <w:color w:val="auto"/>
                <w:lang w:val="lt-LT"/>
              </w:rPr>
            </w:pPr>
            <w:r w:rsidRPr="000B3376">
              <w:rPr>
                <w:rFonts w:ascii="Verdana" w:hAnsi="Verdana"/>
                <w:color w:val="auto"/>
                <w:lang w:val="lt-LT"/>
              </w:rPr>
              <w:t xml:space="preserve">vnt. </w:t>
            </w:r>
          </w:p>
        </w:tc>
        <w:tc>
          <w:tcPr>
            <w:tcW w:w="1028" w:type="dxa"/>
          </w:tcPr>
          <w:p w14:paraId="3BD45A00" w14:textId="23C56C2C" w:rsidR="0047644A" w:rsidRPr="000B3376" w:rsidRDefault="0047644A" w:rsidP="00D96FA5">
            <w:pPr>
              <w:jc w:val="both"/>
              <w:rPr>
                <w:rFonts w:ascii="Verdana" w:hAnsi="Verdana"/>
                <w:color w:val="auto"/>
                <w:lang w:val="lt-LT"/>
              </w:rPr>
            </w:pPr>
            <w:r w:rsidRPr="000B3376">
              <w:rPr>
                <w:rFonts w:ascii="Verdana" w:hAnsi="Verdana"/>
                <w:color w:val="auto"/>
                <w:lang w:val="lt-LT"/>
              </w:rPr>
              <w:t>4</w:t>
            </w:r>
          </w:p>
        </w:tc>
        <w:tc>
          <w:tcPr>
            <w:tcW w:w="1218" w:type="dxa"/>
          </w:tcPr>
          <w:p w14:paraId="5C8D7A28" w14:textId="77777777" w:rsidR="0047644A" w:rsidRPr="000B3376" w:rsidRDefault="0047644A" w:rsidP="00D96FA5">
            <w:pPr>
              <w:jc w:val="both"/>
              <w:rPr>
                <w:rFonts w:ascii="Verdana" w:hAnsi="Verdana"/>
                <w:color w:val="auto"/>
                <w:lang w:val="lt-LT"/>
              </w:rPr>
            </w:pPr>
          </w:p>
        </w:tc>
        <w:tc>
          <w:tcPr>
            <w:tcW w:w="1177" w:type="dxa"/>
          </w:tcPr>
          <w:p w14:paraId="3A94274D" w14:textId="77777777" w:rsidR="0047644A" w:rsidRPr="000B3376" w:rsidRDefault="0047644A" w:rsidP="00D96FA5">
            <w:pPr>
              <w:jc w:val="both"/>
              <w:rPr>
                <w:rFonts w:ascii="Verdana" w:hAnsi="Verdana"/>
                <w:color w:val="auto"/>
                <w:lang w:val="lt-LT"/>
              </w:rPr>
            </w:pPr>
          </w:p>
        </w:tc>
        <w:tc>
          <w:tcPr>
            <w:tcW w:w="1920" w:type="dxa"/>
          </w:tcPr>
          <w:p w14:paraId="60B4757C" w14:textId="77777777" w:rsidR="0047644A" w:rsidRPr="000B3376" w:rsidRDefault="0047644A" w:rsidP="00D96FA5">
            <w:pPr>
              <w:jc w:val="both"/>
              <w:rPr>
                <w:rFonts w:ascii="Verdana" w:hAnsi="Verdana"/>
                <w:color w:val="auto"/>
                <w:lang w:val="lt-LT"/>
              </w:rPr>
            </w:pPr>
          </w:p>
        </w:tc>
      </w:tr>
      <w:tr w:rsidR="00D96FA5" w:rsidRPr="000B3376" w14:paraId="418319D1" w14:textId="77777777" w:rsidTr="00BD0E25">
        <w:trPr>
          <w:trHeight w:val="514"/>
        </w:trPr>
        <w:tc>
          <w:tcPr>
            <w:tcW w:w="7955" w:type="dxa"/>
            <w:gridSpan w:val="6"/>
          </w:tcPr>
          <w:p w14:paraId="395ACACF" w14:textId="024474E3" w:rsidR="0047644A" w:rsidRPr="000B3376" w:rsidRDefault="0047644A" w:rsidP="00D96FA5">
            <w:pPr>
              <w:jc w:val="both"/>
              <w:rPr>
                <w:rFonts w:ascii="Verdana" w:hAnsi="Verdana"/>
                <w:color w:val="auto"/>
                <w:lang w:val="lt-LT"/>
              </w:rPr>
            </w:pPr>
            <w:r w:rsidRPr="000B3376">
              <w:rPr>
                <w:rFonts w:ascii="Verdana" w:hAnsi="Verdana"/>
                <w:b/>
                <w:bCs/>
                <w:i/>
                <w:iCs/>
                <w:color w:val="auto"/>
                <w:lang w:val="lt-LT"/>
              </w:rPr>
              <w:t xml:space="preserve">Bendra suma iš viso </w:t>
            </w:r>
            <w:r w:rsidR="00BD0E25" w:rsidRPr="000B3376">
              <w:rPr>
                <w:rFonts w:ascii="Verdana" w:hAnsi="Verdana"/>
                <w:b/>
                <w:bCs/>
                <w:i/>
                <w:iCs/>
                <w:color w:val="auto"/>
                <w:lang w:val="lt-LT"/>
              </w:rPr>
              <w:t>2</w:t>
            </w:r>
            <w:r w:rsidRPr="000B3376">
              <w:rPr>
                <w:rFonts w:ascii="Verdana" w:hAnsi="Verdana"/>
                <w:b/>
                <w:bCs/>
                <w:i/>
                <w:iCs/>
                <w:color w:val="auto"/>
                <w:lang w:val="lt-LT"/>
              </w:rPr>
              <w:t xml:space="preserve"> pirkimo objekto daliai Eur (su PVM):</w:t>
            </w:r>
          </w:p>
        </w:tc>
        <w:tc>
          <w:tcPr>
            <w:tcW w:w="1920" w:type="dxa"/>
          </w:tcPr>
          <w:p w14:paraId="6B233A5E" w14:textId="77777777" w:rsidR="0047644A" w:rsidRPr="000B3376" w:rsidRDefault="0047644A" w:rsidP="00D96FA5">
            <w:pPr>
              <w:jc w:val="both"/>
              <w:rPr>
                <w:rFonts w:ascii="Verdana" w:hAnsi="Verdana"/>
                <w:color w:val="auto"/>
                <w:lang w:val="lt-LT"/>
              </w:rPr>
            </w:pPr>
          </w:p>
        </w:tc>
      </w:tr>
    </w:tbl>
    <w:p w14:paraId="3D11B6F7" w14:textId="5A201949" w:rsidR="006B6DF7" w:rsidRDefault="006B6DF7" w:rsidP="00D96FA5">
      <w:pPr>
        <w:ind w:firstLine="720"/>
        <w:jc w:val="both"/>
        <w:rPr>
          <w:rFonts w:ascii="Verdana" w:hAnsi="Verdana"/>
        </w:rPr>
      </w:pPr>
      <w:bookmarkStart w:id="57" w:name="_Hlk210203656"/>
      <w:r w:rsidRPr="000B3376">
        <w:rPr>
          <w:rFonts w:ascii="Verdana" w:hAnsi="Verdana"/>
        </w:rPr>
        <w:t>*</w:t>
      </w:r>
      <w:r w:rsidR="00810067" w:rsidRPr="00810067">
        <w:t xml:space="preserve"> </w:t>
      </w:r>
      <w:r w:rsidR="00810067" w:rsidRPr="00810067">
        <w:rPr>
          <w:rFonts w:ascii="Verdana" w:hAnsi="Verdana"/>
        </w:rPr>
        <w:t>Į šią sumą įeina visos išlaidos (įskaitant prekių pristatymą, surinkimą/sumontavimą, pajungimą, suderinimą, paruošimą darbui, išbandymą) ir visi mokesčiai. Siūlomos prekės visiškai atitinka pirkimo dokumentuose nurodytus reikalavimus.</w:t>
      </w:r>
      <w:r w:rsidR="00810067" w:rsidRPr="00810067" w:rsidDel="00810067">
        <w:rPr>
          <w:rFonts w:ascii="Verdana" w:hAnsi="Verdana"/>
        </w:rPr>
        <w:t xml:space="preserve"> </w:t>
      </w:r>
    </w:p>
    <w:bookmarkEnd w:id="57"/>
    <w:p w14:paraId="466F36F4" w14:textId="77777777" w:rsidR="006B6DF7" w:rsidRPr="000B3376" w:rsidRDefault="006B6DF7" w:rsidP="00D96FA5">
      <w:pPr>
        <w:ind w:firstLine="720"/>
        <w:jc w:val="both"/>
        <w:rPr>
          <w:rFonts w:ascii="Verdana" w:hAnsi="Verdana"/>
        </w:rPr>
      </w:pPr>
    </w:p>
    <w:p w14:paraId="339C1059" w14:textId="77777777" w:rsidR="006B6DF7" w:rsidRPr="000B3376" w:rsidRDefault="006B6DF7" w:rsidP="00D96FA5">
      <w:pPr>
        <w:ind w:firstLine="720"/>
        <w:jc w:val="both"/>
        <w:rPr>
          <w:rFonts w:ascii="Verdana" w:hAnsi="Verdana"/>
          <w:b/>
          <w:i/>
        </w:rPr>
      </w:pPr>
      <w:r w:rsidRPr="000B3376">
        <w:rPr>
          <w:rFonts w:ascii="Verdana" w:hAnsi="Verdana"/>
          <w:b/>
          <w:i/>
        </w:rPr>
        <w:t>Pastaba:</w:t>
      </w:r>
    </w:p>
    <w:p w14:paraId="052BFAC8" w14:textId="7A101B44" w:rsidR="006B6DF7" w:rsidRPr="000B3376" w:rsidRDefault="006B6DF7" w:rsidP="00D96FA5">
      <w:pPr>
        <w:ind w:firstLine="720"/>
        <w:jc w:val="both"/>
        <w:rPr>
          <w:rFonts w:ascii="Verdana" w:hAnsi="Verdana"/>
          <w:b/>
          <w:i/>
        </w:rPr>
      </w:pPr>
      <w:r w:rsidRPr="000B3376">
        <w:rPr>
          <w:rFonts w:ascii="Verdana" w:hAnsi="Verdana"/>
          <w:b/>
          <w:i/>
        </w:rPr>
        <w:t>-</w:t>
      </w:r>
      <w:r w:rsidRPr="000B3376">
        <w:rPr>
          <w:rFonts w:ascii="Verdana" w:hAnsi="Verdana"/>
          <w:b/>
        </w:rPr>
        <w:t xml:space="preserve"> </w:t>
      </w:r>
      <w:r w:rsidR="00DE7F8F" w:rsidRPr="000B3376">
        <w:rPr>
          <w:rFonts w:ascii="Verdana" w:hAnsi="Verdana"/>
          <w:b/>
          <w:color w:val="auto"/>
        </w:rPr>
        <w:t>kartu su pasiūlymu pateikiamas</w:t>
      </w:r>
      <w:r w:rsidR="00DE7F8F" w:rsidRPr="000B3376">
        <w:rPr>
          <w:rFonts w:ascii="Verdana" w:hAnsi="Verdana"/>
          <w:b/>
          <w:i/>
          <w:color w:val="auto"/>
        </w:rPr>
        <w:t xml:space="preserve"> </w:t>
      </w:r>
      <w:r w:rsidR="00DE7F8F" w:rsidRPr="000B3376">
        <w:rPr>
          <w:rFonts w:ascii="Verdana" w:hAnsi="Verdana"/>
          <w:b/>
          <w:bCs/>
          <w:color w:val="auto"/>
        </w:rPr>
        <w:t xml:space="preserve">užpildytas Pirkimo sąlygų </w:t>
      </w:r>
      <w:r w:rsidR="00BD0E25" w:rsidRPr="000B3376">
        <w:rPr>
          <w:rFonts w:ascii="Verdana" w:hAnsi="Verdana"/>
          <w:b/>
          <w:bCs/>
          <w:color w:val="auto"/>
        </w:rPr>
        <w:t>3</w:t>
      </w:r>
      <w:r w:rsidR="00DE7F8F" w:rsidRPr="000B3376">
        <w:rPr>
          <w:rFonts w:ascii="Verdana" w:hAnsi="Verdana"/>
          <w:b/>
          <w:bCs/>
          <w:color w:val="auto"/>
        </w:rPr>
        <w:t xml:space="preserve"> </w:t>
      </w:r>
      <w:r w:rsidR="0009451D" w:rsidRPr="000B3376">
        <w:rPr>
          <w:rFonts w:ascii="Verdana" w:hAnsi="Verdana"/>
          <w:b/>
          <w:bCs/>
          <w:color w:val="auto"/>
        </w:rPr>
        <w:t xml:space="preserve">ir/ar 4 </w:t>
      </w:r>
      <w:r w:rsidR="00DE7F8F" w:rsidRPr="000B3376">
        <w:rPr>
          <w:rFonts w:ascii="Verdana" w:hAnsi="Verdana"/>
          <w:b/>
          <w:bCs/>
          <w:color w:val="auto"/>
        </w:rPr>
        <w:t>prieda</w:t>
      </w:r>
      <w:r w:rsidR="0009451D" w:rsidRPr="000B3376">
        <w:rPr>
          <w:rFonts w:ascii="Verdana" w:hAnsi="Verdana"/>
          <w:b/>
          <w:bCs/>
          <w:color w:val="auto"/>
        </w:rPr>
        <w:t>i</w:t>
      </w:r>
      <w:r w:rsidR="00DE7F8F" w:rsidRPr="000B3376">
        <w:rPr>
          <w:rFonts w:ascii="Verdana" w:hAnsi="Verdana"/>
          <w:b/>
          <w:bCs/>
          <w:color w:val="auto"/>
        </w:rPr>
        <w:t xml:space="preserve"> „Techninė specifikacija 1</w:t>
      </w:r>
      <w:r w:rsidR="00BD0E25" w:rsidRPr="000B3376">
        <w:rPr>
          <w:rFonts w:ascii="Verdana" w:hAnsi="Verdana"/>
          <w:b/>
          <w:bCs/>
          <w:color w:val="auto"/>
        </w:rPr>
        <w:t xml:space="preserve"> ir</w:t>
      </w:r>
      <w:r w:rsidR="0009451D" w:rsidRPr="000B3376">
        <w:rPr>
          <w:rFonts w:ascii="Verdana" w:hAnsi="Verdana"/>
          <w:b/>
          <w:bCs/>
          <w:color w:val="auto"/>
        </w:rPr>
        <w:t xml:space="preserve">/ ar </w:t>
      </w:r>
      <w:r w:rsidR="00BD0E25" w:rsidRPr="000B3376">
        <w:rPr>
          <w:rFonts w:ascii="Verdana" w:hAnsi="Verdana"/>
          <w:b/>
          <w:bCs/>
          <w:color w:val="auto"/>
        </w:rPr>
        <w:t>2</w:t>
      </w:r>
      <w:r w:rsidR="00DE7F8F" w:rsidRPr="000B3376">
        <w:rPr>
          <w:rFonts w:ascii="Verdana" w:hAnsi="Verdana"/>
          <w:b/>
          <w:bCs/>
          <w:color w:val="auto"/>
        </w:rPr>
        <w:t xml:space="preserve"> pirkimo objekto dalims“;</w:t>
      </w:r>
    </w:p>
    <w:p w14:paraId="034072F9" w14:textId="0352E4C7" w:rsidR="006B6DF7" w:rsidRPr="000B3376" w:rsidRDefault="006B6DF7" w:rsidP="00D96FA5">
      <w:pPr>
        <w:ind w:firstLine="720"/>
        <w:jc w:val="both"/>
        <w:rPr>
          <w:rFonts w:ascii="Verdana" w:hAnsi="Verdana"/>
          <w:b/>
          <w:bCs/>
          <w:highlight w:val="yellow"/>
        </w:rPr>
      </w:pPr>
      <w:r w:rsidRPr="000B3376">
        <w:rPr>
          <w:rFonts w:ascii="Verdana" w:hAnsi="Verdana"/>
          <w:b/>
          <w:bCs/>
        </w:rPr>
        <w:lastRenderedPageBreak/>
        <w:t xml:space="preserve">- </w:t>
      </w:r>
      <w:r w:rsidR="00876836" w:rsidRPr="000B3376">
        <w:rPr>
          <w:rFonts w:ascii="Verdana" w:hAnsi="Verdana"/>
          <w:b/>
          <w:bCs/>
        </w:rPr>
        <w:t>kainos/įkainiai pasiūlyme nurodomos, paliekant du skaitmenis po kablelio;</w:t>
      </w:r>
    </w:p>
    <w:p w14:paraId="16F90DDE" w14:textId="77777777" w:rsidR="006B6DF7" w:rsidRPr="000B3376" w:rsidRDefault="006B6DF7" w:rsidP="00D96FA5">
      <w:pPr>
        <w:ind w:firstLine="720"/>
        <w:jc w:val="both"/>
        <w:rPr>
          <w:rFonts w:ascii="Verdana" w:hAnsi="Verdana"/>
        </w:rPr>
      </w:pPr>
      <w:r w:rsidRPr="000B3376">
        <w:rPr>
          <w:rFonts w:ascii="Verdana" w:hAnsi="Verdana"/>
        </w:rPr>
        <w:t>- tais atvejais, kai pagal galiojančius teisės aktus teikėjui nereikia mokėti PVM, jis atitinkamų skilčių nepildo ir nurodo priežastis, dėl kurių PVM nemoka</w:t>
      </w:r>
    </w:p>
    <w:p w14:paraId="67D014C5" w14:textId="77777777" w:rsidR="006B6DF7" w:rsidRPr="000B3376" w:rsidRDefault="006B6DF7" w:rsidP="00D96FA5">
      <w:pPr>
        <w:tabs>
          <w:tab w:val="left" w:pos="720"/>
        </w:tabs>
        <w:ind w:firstLine="720"/>
        <w:jc w:val="both"/>
        <w:rPr>
          <w:rFonts w:ascii="Verdana" w:hAnsi="Verdana"/>
        </w:rPr>
      </w:pPr>
      <w:r w:rsidRPr="000B3376">
        <w:rPr>
          <w:rFonts w:ascii="Verdana" w:hAnsi="Verdana"/>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34B9BDEE" w14:textId="77777777" w:rsidR="006B6DF7" w:rsidRPr="000B3376" w:rsidRDefault="006B6DF7" w:rsidP="00D96FA5">
      <w:pPr>
        <w:tabs>
          <w:tab w:val="left" w:pos="720"/>
        </w:tabs>
        <w:ind w:firstLine="720"/>
        <w:jc w:val="both"/>
        <w:rPr>
          <w:rFonts w:ascii="Verdana" w:hAnsi="Verdana"/>
          <w:bCs/>
          <w:iCs/>
        </w:rPr>
      </w:pPr>
    </w:p>
    <w:p w14:paraId="54B830AC" w14:textId="77777777" w:rsidR="006B6DF7" w:rsidRPr="000B3376" w:rsidRDefault="006B6DF7" w:rsidP="00D96FA5">
      <w:pPr>
        <w:tabs>
          <w:tab w:val="left" w:pos="720"/>
        </w:tabs>
        <w:ind w:firstLine="720"/>
        <w:jc w:val="both"/>
        <w:rPr>
          <w:rFonts w:ascii="Verdana" w:hAnsi="Verdana"/>
        </w:rPr>
      </w:pPr>
      <w:r w:rsidRPr="000B3376">
        <w:rPr>
          <w:rFonts w:ascii="Verdana" w:hAnsi="Verdana"/>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6B6DF7" w:rsidRPr="000B3376" w14:paraId="1751212B" w14:textId="77777777" w:rsidTr="00702154">
        <w:tc>
          <w:tcPr>
            <w:tcW w:w="752" w:type="dxa"/>
            <w:vAlign w:val="center"/>
          </w:tcPr>
          <w:p w14:paraId="39300ED3" w14:textId="77777777" w:rsidR="006B6DF7" w:rsidRPr="000B3376" w:rsidRDefault="006B6DF7" w:rsidP="00D96FA5">
            <w:pPr>
              <w:jc w:val="center"/>
              <w:rPr>
                <w:rFonts w:ascii="Verdana" w:hAnsi="Verdana"/>
              </w:rPr>
            </w:pPr>
            <w:r w:rsidRPr="000B3376">
              <w:rPr>
                <w:rFonts w:ascii="Verdana" w:hAnsi="Verdana"/>
              </w:rPr>
              <w:t>Eil. Nr.</w:t>
            </w:r>
          </w:p>
        </w:tc>
        <w:tc>
          <w:tcPr>
            <w:tcW w:w="6347" w:type="dxa"/>
            <w:vAlign w:val="center"/>
          </w:tcPr>
          <w:p w14:paraId="03B5946A" w14:textId="77777777" w:rsidR="006B6DF7" w:rsidRPr="000B3376" w:rsidRDefault="006B6DF7" w:rsidP="00D96FA5">
            <w:pPr>
              <w:jc w:val="center"/>
              <w:rPr>
                <w:rFonts w:ascii="Verdana" w:hAnsi="Verdana"/>
              </w:rPr>
            </w:pPr>
            <w:r w:rsidRPr="000B3376">
              <w:rPr>
                <w:rFonts w:ascii="Verdana" w:hAnsi="Verdana"/>
              </w:rPr>
              <w:t>Pateiktų dokumentų pavadinimas</w:t>
            </w:r>
          </w:p>
        </w:tc>
        <w:tc>
          <w:tcPr>
            <w:tcW w:w="2644" w:type="dxa"/>
            <w:vAlign w:val="center"/>
          </w:tcPr>
          <w:p w14:paraId="680B5F3A" w14:textId="77777777" w:rsidR="006B6DF7" w:rsidRPr="000B3376" w:rsidRDefault="006B6DF7" w:rsidP="00D96FA5">
            <w:pPr>
              <w:jc w:val="center"/>
              <w:rPr>
                <w:rFonts w:ascii="Verdana" w:hAnsi="Verdana"/>
              </w:rPr>
            </w:pPr>
            <w:r w:rsidRPr="000B3376">
              <w:rPr>
                <w:rFonts w:ascii="Verdana" w:hAnsi="Verdana"/>
              </w:rPr>
              <w:t>Dokumento puslapių skaičius</w:t>
            </w:r>
          </w:p>
        </w:tc>
      </w:tr>
      <w:tr w:rsidR="006B6DF7" w:rsidRPr="000B3376" w14:paraId="77319EC0" w14:textId="77777777" w:rsidTr="00702154">
        <w:tc>
          <w:tcPr>
            <w:tcW w:w="752" w:type="dxa"/>
          </w:tcPr>
          <w:p w14:paraId="1E723415" w14:textId="77777777" w:rsidR="006B6DF7" w:rsidRPr="000B3376" w:rsidRDefault="006B6DF7" w:rsidP="00D96FA5">
            <w:pPr>
              <w:jc w:val="both"/>
              <w:rPr>
                <w:rFonts w:ascii="Verdana" w:hAnsi="Verdana"/>
              </w:rPr>
            </w:pPr>
          </w:p>
        </w:tc>
        <w:tc>
          <w:tcPr>
            <w:tcW w:w="6347" w:type="dxa"/>
          </w:tcPr>
          <w:p w14:paraId="1E44CBB8" w14:textId="77777777" w:rsidR="006B6DF7" w:rsidRPr="000B3376" w:rsidRDefault="006B6DF7" w:rsidP="00D96FA5">
            <w:pPr>
              <w:jc w:val="both"/>
              <w:rPr>
                <w:rFonts w:ascii="Verdana" w:hAnsi="Verdana"/>
              </w:rPr>
            </w:pPr>
          </w:p>
        </w:tc>
        <w:tc>
          <w:tcPr>
            <w:tcW w:w="2644" w:type="dxa"/>
          </w:tcPr>
          <w:p w14:paraId="50480D43" w14:textId="77777777" w:rsidR="006B6DF7" w:rsidRPr="000B3376" w:rsidRDefault="006B6DF7" w:rsidP="00D96FA5">
            <w:pPr>
              <w:jc w:val="both"/>
              <w:rPr>
                <w:rFonts w:ascii="Verdana" w:hAnsi="Verdana"/>
              </w:rPr>
            </w:pPr>
          </w:p>
        </w:tc>
      </w:tr>
    </w:tbl>
    <w:p w14:paraId="45A41CAB" w14:textId="77777777" w:rsidR="006B6DF7" w:rsidRPr="000B3376" w:rsidRDefault="006B6DF7" w:rsidP="00D96FA5">
      <w:pPr>
        <w:jc w:val="both"/>
        <w:rPr>
          <w:rFonts w:ascii="Verdana" w:hAnsi="Verdana"/>
        </w:rPr>
      </w:pPr>
    </w:p>
    <w:p w14:paraId="43EC9BC5" w14:textId="77777777" w:rsidR="006B6DF7" w:rsidRPr="000B3376" w:rsidRDefault="006B6DF7" w:rsidP="00D96FA5">
      <w:pPr>
        <w:pStyle w:val="Sraopastraipa"/>
        <w:keepNext/>
        <w:numPr>
          <w:ilvl w:val="2"/>
          <w:numId w:val="14"/>
        </w:numPr>
        <w:tabs>
          <w:tab w:val="left" w:pos="284"/>
        </w:tabs>
        <w:ind w:left="1843"/>
        <w:outlineLvl w:val="0"/>
        <w:rPr>
          <w:rFonts w:ascii="Verdana" w:hAnsi="Verdana"/>
          <w:b/>
          <w:bCs/>
          <w:szCs w:val="24"/>
        </w:rPr>
      </w:pPr>
      <w:bookmarkStart w:id="58" w:name="_Toc148962298"/>
      <w:bookmarkStart w:id="59" w:name="_Toc156823122"/>
      <w:r w:rsidRPr="000B3376">
        <w:rPr>
          <w:rFonts w:ascii="Verdana" w:hAnsi="Verdana"/>
          <w:b/>
          <w:bCs/>
          <w:szCs w:val="24"/>
        </w:rPr>
        <w:t>INFORMACIJA APIE ŪKIO SUBJEKTUS IR SUBTIEKĖJUS</w:t>
      </w:r>
      <w:bookmarkEnd w:id="58"/>
      <w:bookmarkEnd w:id="59"/>
    </w:p>
    <w:p w14:paraId="6720B1A0" w14:textId="77777777" w:rsidR="006B6DF7" w:rsidRPr="000B3376" w:rsidRDefault="006B6DF7" w:rsidP="00D96FA5">
      <w:pPr>
        <w:ind w:firstLine="720"/>
        <w:jc w:val="both"/>
        <w:rPr>
          <w:rFonts w:ascii="Verdana" w:hAnsi="Verdana"/>
        </w:rPr>
      </w:pPr>
    </w:p>
    <w:p w14:paraId="6C4B37E4" w14:textId="77777777" w:rsidR="006B6DF7" w:rsidRPr="000B3376" w:rsidRDefault="006B6DF7" w:rsidP="00D96FA5">
      <w:pPr>
        <w:keepNext/>
        <w:tabs>
          <w:tab w:val="left" w:pos="284"/>
        </w:tabs>
        <w:ind w:firstLine="360"/>
        <w:jc w:val="both"/>
        <w:outlineLvl w:val="0"/>
        <w:rPr>
          <w:rFonts w:ascii="Verdana" w:hAnsi="Verdana"/>
        </w:rPr>
      </w:pPr>
      <w:bookmarkStart w:id="60" w:name="_Toc148962299"/>
      <w:bookmarkStart w:id="61" w:name="_Toc156823123"/>
      <w:r w:rsidRPr="000B3376">
        <w:rPr>
          <w:rFonts w:ascii="Verdana" w:hAnsi="Verdana"/>
        </w:rPr>
        <w:t>Tiekėjas pasiūlyme privalo išviešinti ūkio subjektus, kurių pajėgumais remiasi, taip pat nurodyti ir žinomus subtiekėjus.</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6B6DF7" w:rsidRPr="000B3376" w14:paraId="5D129FA1" w14:textId="77777777" w:rsidTr="00702154">
        <w:trPr>
          <w:trHeight w:val="975"/>
        </w:trPr>
        <w:tc>
          <w:tcPr>
            <w:tcW w:w="988" w:type="dxa"/>
            <w:vAlign w:val="center"/>
          </w:tcPr>
          <w:p w14:paraId="1CAC0DD5" w14:textId="77777777" w:rsidR="006B6DF7" w:rsidRPr="000B3376" w:rsidRDefault="006B6DF7" w:rsidP="00D96FA5">
            <w:pPr>
              <w:jc w:val="center"/>
              <w:rPr>
                <w:rFonts w:ascii="Verdana" w:hAnsi="Verdana"/>
              </w:rPr>
            </w:pPr>
            <w:r w:rsidRPr="000B3376">
              <w:rPr>
                <w:rFonts w:ascii="Verdana" w:hAnsi="Verdana"/>
              </w:rPr>
              <w:t>Eil. Nr.</w:t>
            </w:r>
          </w:p>
        </w:tc>
        <w:tc>
          <w:tcPr>
            <w:tcW w:w="2693" w:type="dxa"/>
            <w:vAlign w:val="center"/>
          </w:tcPr>
          <w:p w14:paraId="0F9B5C5B" w14:textId="77777777" w:rsidR="006B6DF7" w:rsidRPr="000B3376" w:rsidRDefault="006B6DF7" w:rsidP="00D96FA5">
            <w:pPr>
              <w:jc w:val="center"/>
              <w:rPr>
                <w:rFonts w:ascii="Verdana" w:hAnsi="Verdana"/>
              </w:rPr>
            </w:pPr>
            <w:r w:rsidRPr="000B3376">
              <w:rPr>
                <w:rFonts w:ascii="Verdana" w:hAnsi="Verdana"/>
                <w:b/>
                <w:bCs/>
              </w:rPr>
              <w:t>Ūkio subjekto (ų), kurio (-ių) pajėgumais remiamasi</w:t>
            </w:r>
            <w:r w:rsidRPr="000B3376">
              <w:rPr>
                <w:rFonts w:ascii="Verdana" w:hAnsi="Verdana"/>
              </w:rPr>
              <w:t>, (toliau – ūkio subjekto) pavadinimas (-ai)</w:t>
            </w:r>
          </w:p>
        </w:tc>
        <w:tc>
          <w:tcPr>
            <w:tcW w:w="1276" w:type="dxa"/>
            <w:vAlign w:val="center"/>
          </w:tcPr>
          <w:p w14:paraId="5632B678" w14:textId="77777777" w:rsidR="006B6DF7" w:rsidRPr="000B3376" w:rsidRDefault="006B6DF7" w:rsidP="00D96FA5">
            <w:pPr>
              <w:jc w:val="center"/>
              <w:rPr>
                <w:rFonts w:ascii="Verdana" w:hAnsi="Verdana"/>
              </w:rPr>
            </w:pPr>
            <w:r w:rsidRPr="000B3376">
              <w:rPr>
                <w:rFonts w:ascii="Verdana" w:hAnsi="Verdana"/>
              </w:rPr>
              <w:t>Ūkio subjekto (-ų), adresas (-ai)</w:t>
            </w:r>
          </w:p>
        </w:tc>
        <w:tc>
          <w:tcPr>
            <w:tcW w:w="1275" w:type="dxa"/>
            <w:vAlign w:val="center"/>
          </w:tcPr>
          <w:p w14:paraId="728F0843" w14:textId="77777777" w:rsidR="006B6DF7" w:rsidRPr="000B3376" w:rsidRDefault="006B6DF7" w:rsidP="00D96FA5">
            <w:pPr>
              <w:jc w:val="center"/>
              <w:rPr>
                <w:rFonts w:ascii="Verdana" w:hAnsi="Verdana"/>
              </w:rPr>
            </w:pPr>
            <w:r w:rsidRPr="000B3376">
              <w:rPr>
                <w:rFonts w:ascii="Verdana" w:hAnsi="Verdana"/>
              </w:rPr>
              <w:t>Ūkio subjekto (-ų) kodas (-ai)</w:t>
            </w:r>
          </w:p>
        </w:tc>
        <w:tc>
          <w:tcPr>
            <w:tcW w:w="3622" w:type="dxa"/>
            <w:vAlign w:val="center"/>
          </w:tcPr>
          <w:p w14:paraId="743CD70A" w14:textId="77777777" w:rsidR="006B6DF7" w:rsidRPr="000B3376" w:rsidRDefault="006B6DF7" w:rsidP="00D96FA5">
            <w:pPr>
              <w:jc w:val="center"/>
              <w:rPr>
                <w:rFonts w:ascii="Verdana" w:hAnsi="Verdana"/>
              </w:rPr>
            </w:pPr>
            <w:r w:rsidRPr="000B3376">
              <w:rPr>
                <w:rFonts w:ascii="Verdana" w:hAnsi="Verdana"/>
              </w:rPr>
              <w:t>Įsipareigojimų dalis (nurodant konkrečius pagal pirkimo sutartį prisiimamus įsipareigojimus), kuriai ketinama pasitelkti ūkio subjektą (-us), ir procentinė dalis nuo pasiūlymo kainos</w:t>
            </w:r>
          </w:p>
        </w:tc>
      </w:tr>
      <w:tr w:rsidR="006B6DF7" w:rsidRPr="000B3376" w14:paraId="557CBDD3" w14:textId="77777777" w:rsidTr="00702154">
        <w:trPr>
          <w:trHeight w:val="320"/>
        </w:trPr>
        <w:tc>
          <w:tcPr>
            <w:tcW w:w="988" w:type="dxa"/>
            <w:vAlign w:val="center"/>
          </w:tcPr>
          <w:p w14:paraId="2E82CD37" w14:textId="77777777" w:rsidR="006B6DF7" w:rsidRPr="000B3376" w:rsidRDefault="006B6DF7" w:rsidP="00D96FA5">
            <w:pPr>
              <w:jc w:val="center"/>
              <w:rPr>
                <w:rFonts w:ascii="Verdana" w:hAnsi="Verdana"/>
              </w:rPr>
            </w:pPr>
            <w:r w:rsidRPr="000B3376">
              <w:rPr>
                <w:rFonts w:ascii="Verdana" w:hAnsi="Verdana"/>
              </w:rPr>
              <w:t>1.</w:t>
            </w:r>
          </w:p>
        </w:tc>
        <w:tc>
          <w:tcPr>
            <w:tcW w:w="2693" w:type="dxa"/>
          </w:tcPr>
          <w:p w14:paraId="6B0775C5" w14:textId="77777777" w:rsidR="006B6DF7" w:rsidRPr="000B3376" w:rsidRDefault="006B6DF7" w:rsidP="00D96FA5">
            <w:pPr>
              <w:jc w:val="both"/>
              <w:rPr>
                <w:rFonts w:ascii="Verdana" w:hAnsi="Verdana"/>
              </w:rPr>
            </w:pPr>
          </w:p>
        </w:tc>
        <w:tc>
          <w:tcPr>
            <w:tcW w:w="1276" w:type="dxa"/>
          </w:tcPr>
          <w:p w14:paraId="183DE8A6" w14:textId="77777777" w:rsidR="006B6DF7" w:rsidRPr="000B3376" w:rsidRDefault="006B6DF7" w:rsidP="00D96FA5">
            <w:pPr>
              <w:jc w:val="both"/>
              <w:rPr>
                <w:rFonts w:ascii="Verdana" w:hAnsi="Verdana"/>
              </w:rPr>
            </w:pPr>
          </w:p>
        </w:tc>
        <w:tc>
          <w:tcPr>
            <w:tcW w:w="1275" w:type="dxa"/>
          </w:tcPr>
          <w:p w14:paraId="1A12F94E" w14:textId="77777777" w:rsidR="006B6DF7" w:rsidRPr="000B3376" w:rsidRDefault="006B6DF7" w:rsidP="00D96FA5">
            <w:pPr>
              <w:jc w:val="both"/>
              <w:rPr>
                <w:rFonts w:ascii="Verdana" w:hAnsi="Verdana"/>
              </w:rPr>
            </w:pPr>
          </w:p>
        </w:tc>
        <w:tc>
          <w:tcPr>
            <w:tcW w:w="3622" w:type="dxa"/>
          </w:tcPr>
          <w:p w14:paraId="64F2E65F" w14:textId="77777777" w:rsidR="006B6DF7" w:rsidRPr="000B3376" w:rsidRDefault="006B6DF7" w:rsidP="00D96FA5">
            <w:pPr>
              <w:jc w:val="both"/>
              <w:rPr>
                <w:rFonts w:ascii="Verdana" w:hAnsi="Verdana"/>
              </w:rPr>
            </w:pPr>
          </w:p>
        </w:tc>
      </w:tr>
      <w:tr w:rsidR="006B6DF7" w:rsidRPr="000B3376" w14:paraId="5CDC496B" w14:textId="77777777" w:rsidTr="00702154">
        <w:trPr>
          <w:trHeight w:val="320"/>
        </w:trPr>
        <w:tc>
          <w:tcPr>
            <w:tcW w:w="988" w:type="dxa"/>
            <w:vAlign w:val="center"/>
          </w:tcPr>
          <w:p w14:paraId="2D8B3666" w14:textId="77777777" w:rsidR="006B6DF7" w:rsidRPr="000B3376" w:rsidRDefault="006B6DF7" w:rsidP="00D96FA5">
            <w:pPr>
              <w:jc w:val="center"/>
              <w:rPr>
                <w:rFonts w:ascii="Verdana" w:hAnsi="Verdana"/>
              </w:rPr>
            </w:pPr>
            <w:r w:rsidRPr="000B3376">
              <w:rPr>
                <w:rFonts w:ascii="Verdana" w:hAnsi="Verdana"/>
              </w:rPr>
              <w:t>2.</w:t>
            </w:r>
          </w:p>
        </w:tc>
        <w:tc>
          <w:tcPr>
            <w:tcW w:w="2693" w:type="dxa"/>
          </w:tcPr>
          <w:p w14:paraId="50B2AC5D" w14:textId="77777777" w:rsidR="006B6DF7" w:rsidRPr="000B3376" w:rsidRDefault="006B6DF7" w:rsidP="00D96FA5">
            <w:pPr>
              <w:jc w:val="both"/>
              <w:rPr>
                <w:rFonts w:ascii="Verdana" w:hAnsi="Verdana"/>
              </w:rPr>
            </w:pPr>
          </w:p>
        </w:tc>
        <w:tc>
          <w:tcPr>
            <w:tcW w:w="1276" w:type="dxa"/>
          </w:tcPr>
          <w:p w14:paraId="718B464C" w14:textId="77777777" w:rsidR="006B6DF7" w:rsidRPr="000B3376" w:rsidRDefault="006B6DF7" w:rsidP="00D96FA5">
            <w:pPr>
              <w:jc w:val="both"/>
              <w:rPr>
                <w:rFonts w:ascii="Verdana" w:hAnsi="Verdana"/>
              </w:rPr>
            </w:pPr>
          </w:p>
        </w:tc>
        <w:tc>
          <w:tcPr>
            <w:tcW w:w="1275" w:type="dxa"/>
          </w:tcPr>
          <w:p w14:paraId="0714BBA3" w14:textId="77777777" w:rsidR="006B6DF7" w:rsidRPr="000B3376" w:rsidRDefault="006B6DF7" w:rsidP="00D96FA5">
            <w:pPr>
              <w:jc w:val="both"/>
              <w:rPr>
                <w:rFonts w:ascii="Verdana" w:hAnsi="Verdana"/>
              </w:rPr>
            </w:pPr>
          </w:p>
        </w:tc>
        <w:tc>
          <w:tcPr>
            <w:tcW w:w="3622" w:type="dxa"/>
          </w:tcPr>
          <w:p w14:paraId="416F1097" w14:textId="77777777" w:rsidR="006B6DF7" w:rsidRPr="000B3376" w:rsidRDefault="006B6DF7" w:rsidP="00D96FA5">
            <w:pPr>
              <w:jc w:val="both"/>
              <w:rPr>
                <w:rFonts w:ascii="Verdana" w:hAnsi="Verdana"/>
              </w:rPr>
            </w:pPr>
          </w:p>
        </w:tc>
      </w:tr>
      <w:tr w:rsidR="006B6DF7" w:rsidRPr="000B3376" w14:paraId="3425F0BF" w14:textId="77777777" w:rsidTr="00702154">
        <w:trPr>
          <w:trHeight w:val="268"/>
        </w:trPr>
        <w:tc>
          <w:tcPr>
            <w:tcW w:w="988" w:type="dxa"/>
            <w:vAlign w:val="center"/>
          </w:tcPr>
          <w:p w14:paraId="09F9828A" w14:textId="77777777" w:rsidR="006B6DF7" w:rsidRPr="000B3376" w:rsidRDefault="006B6DF7" w:rsidP="00D96FA5">
            <w:pPr>
              <w:jc w:val="center"/>
              <w:rPr>
                <w:rFonts w:ascii="Verdana" w:hAnsi="Verdana"/>
              </w:rPr>
            </w:pPr>
            <w:r w:rsidRPr="000B3376">
              <w:rPr>
                <w:rFonts w:ascii="Verdana" w:hAnsi="Verdana"/>
              </w:rPr>
              <w:t>3. ir t.t.</w:t>
            </w:r>
          </w:p>
        </w:tc>
        <w:tc>
          <w:tcPr>
            <w:tcW w:w="2693" w:type="dxa"/>
          </w:tcPr>
          <w:p w14:paraId="4411947E" w14:textId="77777777" w:rsidR="006B6DF7" w:rsidRPr="000B3376" w:rsidRDefault="006B6DF7" w:rsidP="00D96FA5">
            <w:pPr>
              <w:jc w:val="both"/>
              <w:rPr>
                <w:rFonts w:ascii="Verdana" w:hAnsi="Verdana"/>
              </w:rPr>
            </w:pPr>
          </w:p>
        </w:tc>
        <w:tc>
          <w:tcPr>
            <w:tcW w:w="1276" w:type="dxa"/>
          </w:tcPr>
          <w:p w14:paraId="717A6DA1" w14:textId="77777777" w:rsidR="006B6DF7" w:rsidRPr="000B3376" w:rsidRDefault="006B6DF7" w:rsidP="00D96FA5">
            <w:pPr>
              <w:jc w:val="both"/>
              <w:rPr>
                <w:rFonts w:ascii="Verdana" w:hAnsi="Verdana"/>
              </w:rPr>
            </w:pPr>
          </w:p>
        </w:tc>
        <w:tc>
          <w:tcPr>
            <w:tcW w:w="1275" w:type="dxa"/>
          </w:tcPr>
          <w:p w14:paraId="00CC9AC0" w14:textId="77777777" w:rsidR="006B6DF7" w:rsidRPr="000B3376" w:rsidRDefault="006B6DF7" w:rsidP="00D96FA5">
            <w:pPr>
              <w:jc w:val="both"/>
              <w:rPr>
                <w:rFonts w:ascii="Verdana" w:hAnsi="Verdana"/>
              </w:rPr>
            </w:pPr>
          </w:p>
        </w:tc>
        <w:tc>
          <w:tcPr>
            <w:tcW w:w="3622" w:type="dxa"/>
          </w:tcPr>
          <w:p w14:paraId="44596289" w14:textId="77777777" w:rsidR="006B6DF7" w:rsidRPr="000B3376" w:rsidRDefault="006B6DF7" w:rsidP="00D96FA5">
            <w:pPr>
              <w:jc w:val="both"/>
              <w:rPr>
                <w:rFonts w:ascii="Verdana" w:hAnsi="Verdana"/>
              </w:rPr>
            </w:pPr>
          </w:p>
        </w:tc>
      </w:tr>
    </w:tbl>
    <w:p w14:paraId="2E919F90" w14:textId="77777777" w:rsidR="006B6DF7" w:rsidRPr="000B3376" w:rsidRDefault="006B6DF7" w:rsidP="00D96FA5">
      <w:pPr>
        <w:pStyle w:val="Puslapioinaostekstas"/>
        <w:tabs>
          <w:tab w:val="clear" w:pos="360"/>
          <w:tab w:val="left" w:pos="709"/>
        </w:tabs>
        <w:ind w:left="0" w:firstLine="0"/>
        <w:jc w:val="both"/>
        <w:rPr>
          <w:rFonts w:ascii="Verdana" w:hAnsi="Verdana"/>
          <w:i/>
          <w:iCs/>
          <w:sz w:val="24"/>
          <w:szCs w:val="24"/>
          <w:lang w:val="lt-LT"/>
        </w:rPr>
      </w:pPr>
      <w:r w:rsidRPr="000B3376">
        <w:rPr>
          <w:rFonts w:ascii="Verdana" w:hAnsi="Verdana"/>
          <w:i/>
          <w:iCs/>
          <w:sz w:val="24"/>
          <w:szCs w:val="24"/>
          <w:lang w:val="lt-LT"/>
        </w:rPr>
        <w:t xml:space="preserve">Pastaba: </w:t>
      </w:r>
      <w:r w:rsidRPr="000B3376">
        <w:rPr>
          <w:rFonts w:ascii="Verdana" w:hAnsi="Verdana"/>
          <w:b/>
          <w:bCs/>
          <w:sz w:val="24"/>
          <w:szCs w:val="24"/>
          <w:lang w:val="lt-LT"/>
        </w:rPr>
        <w:t>Ūkio subjektas, kurio pajėgumais remiamasi</w:t>
      </w:r>
      <w:r w:rsidRPr="000B3376">
        <w:rPr>
          <w:rFonts w:ascii="Verdana" w:hAnsi="Verdana"/>
          <w:sz w:val="24"/>
          <w:szCs w:val="24"/>
          <w:lang w:val="lt-LT"/>
        </w:rPr>
        <w:t xml:space="preserve"> – tiekėjo pirkimo sutarties vykdymui pasitelkiamas trečiasis asmuo, kurio kvalifikacija tiekėjas remiasi, kad atitiktų kvalifikacijos reikalavimus.</w:t>
      </w:r>
    </w:p>
    <w:p w14:paraId="23A3186D" w14:textId="77777777" w:rsidR="006B6DF7" w:rsidRPr="000B3376" w:rsidRDefault="006B6DF7" w:rsidP="00D96FA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6B6DF7" w:rsidRPr="000B3376" w14:paraId="3335D216" w14:textId="77777777" w:rsidTr="00702154">
        <w:tc>
          <w:tcPr>
            <w:tcW w:w="959" w:type="dxa"/>
            <w:vAlign w:val="center"/>
          </w:tcPr>
          <w:p w14:paraId="42ECE184" w14:textId="77777777" w:rsidR="006B6DF7" w:rsidRPr="000B3376" w:rsidRDefault="006B6DF7" w:rsidP="00D96FA5">
            <w:pPr>
              <w:jc w:val="center"/>
              <w:rPr>
                <w:rFonts w:ascii="Verdana" w:hAnsi="Verdana"/>
              </w:rPr>
            </w:pPr>
            <w:r w:rsidRPr="000B3376">
              <w:rPr>
                <w:rFonts w:ascii="Verdana" w:hAnsi="Verdana"/>
              </w:rPr>
              <w:t>Eil. Nr.</w:t>
            </w:r>
          </w:p>
        </w:tc>
        <w:tc>
          <w:tcPr>
            <w:tcW w:w="1730" w:type="dxa"/>
          </w:tcPr>
          <w:p w14:paraId="14946F94" w14:textId="77777777" w:rsidR="006B6DF7" w:rsidRPr="000B3376" w:rsidRDefault="006B6DF7" w:rsidP="00D96FA5">
            <w:pPr>
              <w:jc w:val="both"/>
              <w:rPr>
                <w:rFonts w:ascii="Verdana" w:hAnsi="Verdana"/>
              </w:rPr>
            </w:pPr>
            <w:r w:rsidRPr="000B3376">
              <w:rPr>
                <w:rFonts w:ascii="Verdana" w:hAnsi="Verdana"/>
                <w:b/>
                <w:bCs/>
              </w:rPr>
              <w:t>Subtiekėjo (-ų)</w:t>
            </w:r>
            <w:r w:rsidRPr="000B3376">
              <w:rPr>
                <w:rFonts w:ascii="Verdana" w:hAnsi="Verdana"/>
              </w:rPr>
              <w:t xml:space="preserve"> pavadinimas     (-ai)</w:t>
            </w:r>
          </w:p>
        </w:tc>
        <w:tc>
          <w:tcPr>
            <w:tcW w:w="1701" w:type="dxa"/>
          </w:tcPr>
          <w:p w14:paraId="1D894674" w14:textId="77777777" w:rsidR="006B6DF7" w:rsidRPr="000B3376" w:rsidRDefault="006B6DF7" w:rsidP="00D96FA5">
            <w:pPr>
              <w:jc w:val="both"/>
              <w:rPr>
                <w:rFonts w:ascii="Verdana" w:hAnsi="Verdana"/>
              </w:rPr>
            </w:pPr>
            <w:r w:rsidRPr="000B3376">
              <w:rPr>
                <w:rFonts w:ascii="Verdana" w:hAnsi="Verdana"/>
              </w:rPr>
              <w:t>Subtiekėjo (-ų) adresas (-ai)</w:t>
            </w:r>
          </w:p>
        </w:tc>
        <w:tc>
          <w:tcPr>
            <w:tcW w:w="1701" w:type="dxa"/>
          </w:tcPr>
          <w:p w14:paraId="366080C5" w14:textId="77777777" w:rsidR="006B6DF7" w:rsidRPr="000B3376" w:rsidRDefault="006B6DF7" w:rsidP="00D96FA5">
            <w:pPr>
              <w:jc w:val="both"/>
              <w:rPr>
                <w:rFonts w:ascii="Verdana" w:hAnsi="Verdana"/>
              </w:rPr>
            </w:pPr>
            <w:r w:rsidRPr="000B3376">
              <w:rPr>
                <w:rFonts w:ascii="Verdana" w:hAnsi="Verdana"/>
              </w:rPr>
              <w:t>Subtiekėjo (-ų) kodas (-ai)</w:t>
            </w:r>
          </w:p>
        </w:tc>
        <w:tc>
          <w:tcPr>
            <w:tcW w:w="3763" w:type="dxa"/>
          </w:tcPr>
          <w:p w14:paraId="2F38DAFC" w14:textId="77777777" w:rsidR="006B6DF7" w:rsidRPr="000B3376" w:rsidRDefault="006B6DF7" w:rsidP="00D96FA5">
            <w:pPr>
              <w:jc w:val="both"/>
              <w:rPr>
                <w:rFonts w:ascii="Verdana" w:hAnsi="Verdana"/>
              </w:rPr>
            </w:pPr>
            <w:r w:rsidRPr="000B3376">
              <w:rPr>
                <w:rFonts w:ascii="Verdana" w:hAnsi="Verdana"/>
              </w:rPr>
              <w:t>Įsipareigojimų dalis (nurodant konkrečius pagal pirkimo sutartį prisiimamus įsipareigojimus), kuriai ketinama pasitelkti subtiekėją (-us) ir procentinė dalis nuo pasiūlymo kainos</w:t>
            </w:r>
          </w:p>
        </w:tc>
      </w:tr>
      <w:tr w:rsidR="006B6DF7" w:rsidRPr="000B3376" w14:paraId="55EEBE79" w14:textId="77777777" w:rsidTr="00702154">
        <w:tc>
          <w:tcPr>
            <w:tcW w:w="959" w:type="dxa"/>
            <w:vAlign w:val="center"/>
          </w:tcPr>
          <w:p w14:paraId="32C955FB" w14:textId="77777777" w:rsidR="006B6DF7" w:rsidRPr="000B3376" w:rsidRDefault="006B6DF7" w:rsidP="00D96FA5">
            <w:pPr>
              <w:jc w:val="center"/>
              <w:rPr>
                <w:rFonts w:ascii="Verdana" w:hAnsi="Verdana"/>
              </w:rPr>
            </w:pPr>
            <w:r w:rsidRPr="000B3376">
              <w:rPr>
                <w:rFonts w:ascii="Verdana" w:hAnsi="Verdana"/>
              </w:rPr>
              <w:t>1.</w:t>
            </w:r>
          </w:p>
        </w:tc>
        <w:tc>
          <w:tcPr>
            <w:tcW w:w="1730" w:type="dxa"/>
          </w:tcPr>
          <w:p w14:paraId="70F45CAA" w14:textId="77777777" w:rsidR="006B6DF7" w:rsidRPr="000B3376" w:rsidRDefault="006B6DF7" w:rsidP="00D96FA5">
            <w:pPr>
              <w:jc w:val="both"/>
              <w:rPr>
                <w:rFonts w:ascii="Verdana" w:hAnsi="Verdana"/>
              </w:rPr>
            </w:pPr>
          </w:p>
        </w:tc>
        <w:tc>
          <w:tcPr>
            <w:tcW w:w="1701" w:type="dxa"/>
          </w:tcPr>
          <w:p w14:paraId="6993E7D5" w14:textId="77777777" w:rsidR="006B6DF7" w:rsidRPr="000B3376" w:rsidRDefault="006B6DF7" w:rsidP="00D96FA5">
            <w:pPr>
              <w:jc w:val="both"/>
              <w:rPr>
                <w:rFonts w:ascii="Verdana" w:hAnsi="Verdana"/>
              </w:rPr>
            </w:pPr>
          </w:p>
        </w:tc>
        <w:tc>
          <w:tcPr>
            <w:tcW w:w="1701" w:type="dxa"/>
          </w:tcPr>
          <w:p w14:paraId="6A31BCCE" w14:textId="77777777" w:rsidR="006B6DF7" w:rsidRPr="000B3376" w:rsidRDefault="006B6DF7" w:rsidP="00D96FA5">
            <w:pPr>
              <w:jc w:val="both"/>
              <w:rPr>
                <w:rFonts w:ascii="Verdana" w:hAnsi="Verdana"/>
              </w:rPr>
            </w:pPr>
          </w:p>
        </w:tc>
        <w:tc>
          <w:tcPr>
            <w:tcW w:w="3763" w:type="dxa"/>
          </w:tcPr>
          <w:p w14:paraId="1125104B" w14:textId="77777777" w:rsidR="006B6DF7" w:rsidRPr="000B3376" w:rsidRDefault="006B6DF7" w:rsidP="00D96FA5">
            <w:pPr>
              <w:jc w:val="both"/>
              <w:rPr>
                <w:rFonts w:ascii="Verdana" w:hAnsi="Verdana"/>
              </w:rPr>
            </w:pPr>
          </w:p>
        </w:tc>
      </w:tr>
      <w:tr w:rsidR="006B6DF7" w:rsidRPr="000B3376" w14:paraId="2C68A5AE" w14:textId="77777777" w:rsidTr="00702154">
        <w:tc>
          <w:tcPr>
            <w:tcW w:w="959" w:type="dxa"/>
            <w:vAlign w:val="center"/>
          </w:tcPr>
          <w:p w14:paraId="430E0EC2" w14:textId="77777777" w:rsidR="006B6DF7" w:rsidRPr="000B3376" w:rsidRDefault="006B6DF7" w:rsidP="00D96FA5">
            <w:pPr>
              <w:jc w:val="center"/>
              <w:rPr>
                <w:rFonts w:ascii="Verdana" w:hAnsi="Verdana"/>
              </w:rPr>
            </w:pPr>
            <w:r w:rsidRPr="000B3376">
              <w:rPr>
                <w:rFonts w:ascii="Verdana" w:hAnsi="Verdana"/>
              </w:rPr>
              <w:t>2.</w:t>
            </w:r>
          </w:p>
        </w:tc>
        <w:tc>
          <w:tcPr>
            <w:tcW w:w="1730" w:type="dxa"/>
          </w:tcPr>
          <w:p w14:paraId="0D590A69" w14:textId="77777777" w:rsidR="006B6DF7" w:rsidRPr="000B3376" w:rsidRDefault="006B6DF7" w:rsidP="00D96FA5">
            <w:pPr>
              <w:jc w:val="both"/>
              <w:rPr>
                <w:rFonts w:ascii="Verdana" w:hAnsi="Verdana"/>
              </w:rPr>
            </w:pPr>
          </w:p>
        </w:tc>
        <w:tc>
          <w:tcPr>
            <w:tcW w:w="1701" w:type="dxa"/>
          </w:tcPr>
          <w:p w14:paraId="2BF12122" w14:textId="77777777" w:rsidR="006B6DF7" w:rsidRPr="000B3376" w:rsidRDefault="006B6DF7" w:rsidP="00D96FA5">
            <w:pPr>
              <w:jc w:val="both"/>
              <w:rPr>
                <w:rFonts w:ascii="Verdana" w:hAnsi="Verdana"/>
              </w:rPr>
            </w:pPr>
          </w:p>
        </w:tc>
        <w:tc>
          <w:tcPr>
            <w:tcW w:w="1701" w:type="dxa"/>
          </w:tcPr>
          <w:p w14:paraId="5C90D7A9" w14:textId="77777777" w:rsidR="006B6DF7" w:rsidRPr="000B3376" w:rsidRDefault="006B6DF7" w:rsidP="00D96FA5">
            <w:pPr>
              <w:jc w:val="both"/>
              <w:rPr>
                <w:rFonts w:ascii="Verdana" w:hAnsi="Verdana"/>
              </w:rPr>
            </w:pPr>
          </w:p>
        </w:tc>
        <w:tc>
          <w:tcPr>
            <w:tcW w:w="3763" w:type="dxa"/>
          </w:tcPr>
          <w:p w14:paraId="3BAE6515" w14:textId="77777777" w:rsidR="006B6DF7" w:rsidRPr="000B3376" w:rsidRDefault="006B6DF7" w:rsidP="00D96FA5">
            <w:pPr>
              <w:jc w:val="both"/>
              <w:rPr>
                <w:rFonts w:ascii="Verdana" w:hAnsi="Verdana"/>
              </w:rPr>
            </w:pPr>
          </w:p>
        </w:tc>
      </w:tr>
      <w:tr w:rsidR="006B6DF7" w:rsidRPr="000B3376" w14:paraId="2419ADB9" w14:textId="77777777" w:rsidTr="00702154">
        <w:tc>
          <w:tcPr>
            <w:tcW w:w="959" w:type="dxa"/>
            <w:vAlign w:val="center"/>
          </w:tcPr>
          <w:p w14:paraId="45A8CFE3" w14:textId="77777777" w:rsidR="006B6DF7" w:rsidRPr="000B3376" w:rsidRDefault="006B6DF7" w:rsidP="00D96FA5">
            <w:pPr>
              <w:jc w:val="center"/>
              <w:rPr>
                <w:rFonts w:ascii="Verdana" w:hAnsi="Verdana"/>
              </w:rPr>
            </w:pPr>
            <w:r w:rsidRPr="000B3376">
              <w:rPr>
                <w:rFonts w:ascii="Verdana" w:hAnsi="Verdana"/>
              </w:rPr>
              <w:t>3. ir t.t.</w:t>
            </w:r>
          </w:p>
        </w:tc>
        <w:tc>
          <w:tcPr>
            <w:tcW w:w="1730" w:type="dxa"/>
          </w:tcPr>
          <w:p w14:paraId="783C22D5" w14:textId="77777777" w:rsidR="006B6DF7" w:rsidRPr="000B3376" w:rsidRDefault="006B6DF7" w:rsidP="00D96FA5">
            <w:pPr>
              <w:jc w:val="both"/>
              <w:rPr>
                <w:rFonts w:ascii="Verdana" w:hAnsi="Verdana"/>
              </w:rPr>
            </w:pPr>
          </w:p>
        </w:tc>
        <w:tc>
          <w:tcPr>
            <w:tcW w:w="1701" w:type="dxa"/>
          </w:tcPr>
          <w:p w14:paraId="361150BF" w14:textId="77777777" w:rsidR="006B6DF7" w:rsidRPr="000B3376" w:rsidRDefault="006B6DF7" w:rsidP="00D96FA5">
            <w:pPr>
              <w:jc w:val="both"/>
              <w:rPr>
                <w:rFonts w:ascii="Verdana" w:hAnsi="Verdana"/>
              </w:rPr>
            </w:pPr>
          </w:p>
        </w:tc>
        <w:tc>
          <w:tcPr>
            <w:tcW w:w="1701" w:type="dxa"/>
          </w:tcPr>
          <w:p w14:paraId="51538388" w14:textId="77777777" w:rsidR="006B6DF7" w:rsidRPr="000B3376" w:rsidRDefault="006B6DF7" w:rsidP="00D96FA5">
            <w:pPr>
              <w:jc w:val="both"/>
              <w:rPr>
                <w:rFonts w:ascii="Verdana" w:hAnsi="Verdana"/>
              </w:rPr>
            </w:pPr>
          </w:p>
        </w:tc>
        <w:tc>
          <w:tcPr>
            <w:tcW w:w="3763" w:type="dxa"/>
          </w:tcPr>
          <w:p w14:paraId="0BE9D193" w14:textId="77777777" w:rsidR="006B6DF7" w:rsidRPr="000B3376" w:rsidRDefault="006B6DF7" w:rsidP="00D96FA5">
            <w:pPr>
              <w:jc w:val="both"/>
              <w:rPr>
                <w:rFonts w:ascii="Verdana" w:hAnsi="Verdana"/>
              </w:rPr>
            </w:pPr>
          </w:p>
        </w:tc>
      </w:tr>
    </w:tbl>
    <w:p w14:paraId="082A6A54" w14:textId="77777777" w:rsidR="006B6DF7" w:rsidRPr="000B3376" w:rsidRDefault="006B6DF7" w:rsidP="00D96FA5">
      <w:pPr>
        <w:pStyle w:val="Puslapioinaostekstas"/>
        <w:tabs>
          <w:tab w:val="clear" w:pos="360"/>
          <w:tab w:val="left" w:pos="709"/>
        </w:tabs>
        <w:ind w:left="0" w:firstLine="0"/>
        <w:jc w:val="both"/>
        <w:rPr>
          <w:rFonts w:ascii="Verdana" w:hAnsi="Verdana"/>
          <w:sz w:val="24"/>
          <w:szCs w:val="24"/>
          <w:lang w:val="lt-LT"/>
        </w:rPr>
      </w:pPr>
      <w:r w:rsidRPr="000B3376">
        <w:rPr>
          <w:rFonts w:ascii="Verdana" w:hAnsi="Verdana"/>
          <w:i/>
          <w:iCs/>
          <w:sz w:val="24"/>
          <w:szCs w:val="24"/>
          <w:lang w:val="lt-LT"/>
        </w:rPr>
        <w:lastRenderedPageBreak/>
        <w:t>Pastaba:</w:t>
      </w:r>
      <w:r w:rsidRPr="000B3376">
        <w:rPr>
          <w:rFonts w:ascii="Verdana" w:hAnsi="Verdana"/>
          <w:b/>
          <w:bCs/>
          <w:sz w:val="24"/>
          <w:szCs w:val="24"/>
          <w:lang w:val="lt-LT"/>
        </w:rPr>
        <w:t xml:space="preserve"> Subtiekėjas </w:t>
      </w:r>
      <w:r w:rsidRPr="000B337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5E3DBD01" w14:textId="77777777" w:rsidR="006B6DF7" w:rsidRPr="000B3376" w:rsidRDefault="006B6DF7" w:rsidP="00D96FA5">
      <w:pPr>
        <w:jc w:val="both"/>
        <w:rPr>
          <w:rFonts w:ascii="Verdana" w:hAnsi="Verdan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6B6DF7" w:rsidRPr="000B3376" w14:paraId="6B7BFF02" w14:textId="77777777" w:rsidTr="00702154">
        <w:trPr>
          <w:trHeight w:val="218"/>
        </w:trPr>
        <w:tc>
          <w:tcPr>
            <w:tcW w:w="6345" w:type="dxa"/>
            <w:vMerge w:val="restart"/>
          </w:tcPr>
          <w:p w14:paraId="0188BAD1" w14:textId="69A42D72" w:rsidR="006B6DF7" w:rsidRPr="000B3376" w:rsidRDefault="006B6DF7" w:rsidP="00D96FA5">
            <w:pPr>
              <w:jc w:val="both"/>
              <w:rPr>
                <w:rFonts w:ascii="Verdana" w:hAnsi="Verdana"/>
              </w:rPr>
            </w:pPr>
            <w:r w:rsidRPr="000B3376">
              <w:rPr>
                <w:rFonts w:ascii="Verdana" w:hAnsi="Verdana"/>
                <w:b/>
                <w:bCs/>
              </w:rPr>
              <w:t>Kvazisubtiekėjas (-ai)</w:t>
            </w:r>
            <w:r w:rsidRPr="000B3376">
              <w:rPr>
                <w:rFonts w:ascii="Verdana" w:hAnsi="Verdana"/>
              </w:rPr>
              <w:t xml:space="preserve"> – specialistas (-ai), kurio (-ių) kvalifikacija tiekėjas remiasi, ir kuris (-ie) pasiūlymo pateikimo metu dar nėra tiekėjo, ūkio subjekto, kurio pajėgumais tiekėjas remiasi, tačiau jį (juos) ketinama įdarbinti, jei pasiūlymas bus pripažintas laimėjusiu.</w:t>
            </w:r>
          </w:p>
        </w:tc>
        <w:tc>
          <w:tcPr>
            <w:tcW w:w="3544" w:type="dxa"/>
          </w:tcPr>
          <w:p w14:paraId="7573832B" w14:textId="77777777" w:rsidR="006B6DF7" w:rsidRPr="000B3376" w:rsidRDefault="006B6DF7" w:rsidP="00D96FA5">
            <w:pPr>
              <w:jc w:val="both"/>
              <w:rPr>
                <w:rFonts w:ascii="Verdana" w:hAnsi="Verdana"/>
              </w:rPr>
            </w:pPr>
            <w:r w:rsidRPr="000B3376">
              <w:rPr>
                <w:rFonts w:ascii="Verdana" w:hAnsi="Verdana"/>
              </w:rPr>
              <w:t>1.</w:t>
            </w:r>
          </w:p>
        </w:tc>
      </w:tr>
      <w:tr w:rsidR="006B6DF7" w:rsidRPr="000B3376" w14:paraId="26B8C832" w14:textId="77777777" w:rsidTr="00702154">
        <w:trPr>
          <w:trHeight w:val="222"/>
        </w:trPr>
        <w:tc>
          <w:tcPr>
            <w:tcW w:w="6345" w:type="dxa"/>
            <w:vMerge/>
          </w:tcPr>
          <w:p w14:paraId="0EF2D4CF" w14:textId="77777777" w:rsidR="006B6DF7" w:rsidRPr="000B3376" w:rsidRDefault="006B6DF7" w:rsidP="00D96FA5">
            <w:pPr>
              <w:jc w:val="both"/>
              <w:rPr>
                <w:rFonts w:ascii="Verdana" w:hAnsi="Verdana"/>
                <w:b/>
                <w:bCs/>
              </w:rPr>
            </w:pPr>
          </w:p>
        </w:tc>
        <w:tc>
          <w:tcPr>
            <w:tcW w:w="3544" w:type="dxa"/>
          </w:tcPr>
          <w:p w14:paraId="14DABE07" w14:textId="77777777" w:rsidR="006B6DF7" w:rsidRPr="000B3376" w:rsidRDefault="006B6DF7" w:rsidP="00D96FA5">
            <w:pPr>
              <w:jc w:val="both"/>
              <w:rPr>
                <w:rFonts w:ascii="Verdana" w:hAnsi="Verdana"/>
              </w:rPr>
            </w:pPr>
            <w:r w:rsidRPr="000B3376">
              <w:rPr>
                <w:rFonts w:ascii="Verdana" w:hAnsi="Verdana"/>
              </w:rPr>
              <w:t>2.</w:t>
            </w:r>
          </w:p>
        </w:tc>
      </w:tr>
      <w:tr w:rsidR="006B6DF7" w:rsidRPr="000B3376" w14:paraId="44411794" w14:textId="77777777" w:rsidTr="00702154">
        <w:trPr>
          <w:trHeight w:val="212"/>
        </w:trPr>
        <w:tc>
          <w:tcPr>
            <w:tcW w:w="6345" w:type="dxa"/>
            <w:vMerge/>
          </w:tcPr>
          <w:p w14:paraId="19E4DBBE" w14:textId="77777777" w:rsidR="006B6DF7" w:rsidRPr="000B3376" w:rsidRDefault="006B6DF7" w:rsidP="00D96FA5">
            <w:pPr>
              <w:jc w:val="both"/>
              <w:rPr>
                <w:rFonts w:ascii="Verdana" w:hAnsi="Verdana"/>
                <w:b/>
                <w:bCs/>
              </w:rPr>
            </w:pPr>
          </w:p>
        </w:tc>
        <w:tc>
          <w:tcPr>
            <w:tcW w:w="3544" w:type="dxa"/>
          </w:tcPr>
          <w:p w14:paraId="7BCEB6A0" w14:textId="77777777" w:rsidR="006B6DF7" w:rsidRPr="000B3376" w:rsidRDefault="006B6DF7" w:rsidP="00D96FA5">
            <w:pPr>
              <w:jc w:val="both"/>
              <w:rPr>
                <w:rFonts w:ascii="Verdana" w:hAnsi="Verdana"/>
              </w:rPr>
            </w:pPr>
            <w:r w:rsidRPr="000B3376">
              <w:rPr>
                <w:rFonts w:ascii="Verdana" w:hAnsi="Verdana"/>
              </w:rPr>
              <w:t>3.</w:t>
            </w:r>
          </w:p>
        </w:tc>
      </w:tr>
      <w:tr w:rsidR="006B6DF7" w:rsidRPr="000B3376" w14:paraId="50FB9D1A" w14:textId="77777777" w:rsidTr="00702154">
        <w:trPr>
          <w:trHeight w:val="357"/>
        </w:trPr>
        <w:tc>
          <w:tcPr>
            <w:tcW w:w="6345" w:type="dxa"/>
            <w:vMerge/>
          </w:tcPr>
          <w:p w14:paraId="1032618F" w14:textId="77777777" w:rsidR="006B6DF7" w:rsidRPr="000B3376" w:rsidRDefault="006B6DF7" w:rsidP="00D96FA5">
            <w:pPr>
              <w:jc w:val="both"/>
              <w:rPr>
                <w:rFonts w:ascii="Verdana" w:hAnsi="Verdana"/>
                <w:b/>
                <w:bCs/>
              </w:rPr>
            </w:pPr>
          </w:p>
        </w:tc>
        <w:tc>
          <w:tcPr>
            <w:tcW w:w="3544" w:type="dxa"/>
          </w:tcPr>
          <w:p w14:paraId="77D567CA" w14:textId="77777777" w:rsidR="006B6DF7" w:rsidRPr="000B3376" w:rsidRDefault="006B6DF7" w:rsidP="00D96FA5">
            <w:pPr>
              <w:jc w:val="both"/>
              <w:rPr>
                <w:rFonts w:ascii="Verdana" w:hAnsi="Verdana"/>
              </w:rPr>
            </w:pPr>
            <w:r w:rsidRPr="000B3376">
              <w:rPr>
                <w:rFonts w:ascii="Verdana" w:hAnsi="Verdana"/>
              </w:rPr>
              <w:t>4. ir t.t.</w:t>
            </w:r>
          </w:p>
        </w:tc>
      </w:tr>
    </w:tbl>
    <w:p w14:paraId="5FC6DDDD" w14:textId="77777777" w:rsidR="006B6DF7" w:rsidRPr="000B3376" w:rsidRDefault="006B6DF7" w:rsidP="00D96FA5">
      <w:pPr>
        <w:ind w:firstLine="720"/>
        <w:jc w:val="both"/>
        <w:rPr>
          <w:rFonts w:ascii="Verdana" w:hAnsi="Verdana"/>
        </w:rPr>
      </w:pPr>
    </w:p>
    <w:p w14:paraId="6B3A44F1" w14:textId="77777777" w:rsidR="006B6DF7" w:rsidRPr="000B3376" w:rsidRDefault="006B6DF7" w:rsidP="00D96FA5">
      <w:pPr>
        <w:ind w:firstLine="720"/>
        <w:jc w:val="both"/>
        <w:rPr>
          <w:rFonts w:ascii="Verdana" w:hAnsi="Verdana"/>
          <w:b/>
          <w:bCs/>
        </w:rPr>
      </w:pPr>
      <w:r w:rsidRPr="000B3376">
        <w:rPr>
          <w:rFonts w:ascii="Verdana" w:hAnsi="Verdana"/>
          <w:b/>
          <w:bCs/>
        </w:rPr>
        <w:t>Pasiūlymas galioja iki termino, nurodyto pirkimo dokumentuose.</w:t>
      </w:r>
    </w:p>
    <w:p w14:paraId="3573D3B4" w14:textId="77777777" w:rsidR="006B6DF7" w:rsidRPr="000B3376" w:rsidRDefault="006B6DF7" w:rsidP="00D96FA5">
      <w:pPr>
        <w:ind w:firstLine="720"/>
        <w:jc w:val="both"/>
        <w:rPr>
          <w:rFonts w:ascii="Verdana" w:hAnsi="Verdana"/>
        </w:rPr>
      </w:pPr>
      <w:r w:rsidRPr="000B3376">
        <w:rPr>
          <w:rFonts w:ascii="Verdana" w:hAnsi="Verdana"/>
        </w:rPr>
        <w:t xml:space="preserve">Ši pasiūlyme nurodyta informacija yra konfidenciali </w:t>
      </w:r>
      <w:r w:rsidRPr="000B3376">
        <w:rPr>
          <w:rFonts w:ascii="Verdana" w:hAnsi="Verdana"/>
          <w:i/>
        </w:rPr>
        <w:t>/</w:t>
      </w:r>
      <w:r w:rsidRPr="000B3376">
        <w:rPr>
          <w:rFonts w:ascii="Verdana" w:hAnsi="Verdana"/>
          <w:i/>
          <w:kern w:val="16"/>
        </w:rPr>
        <w:t xml:space="preserve">Perkančioji organizacija </w:t>
      </w:r>
      <w:r w:rsidRPr="000B3376">
        <w:rPr>
          <w:rFonts w:ascii="Verdana" w:hAnsi="Verdana"/>
          <w:i/>
        </w:rPr>
        <w:t>šios informacijos negali atskleisti tretiesiems asmenims/</w:t>
      </w:r>
      <w:r w:rsidRPr="000B3376">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6B6DF7" w:rsidRPr="000B3376" w14:paraId="3D896410" w14:textId="77777777" w:rsidTr="00702154">
        <w:trPr>
          <w:trHeight w:val="838"/>
        </w:trPr>
        <w:tc>
          <w:tcPr>
            <w:tcW w:w="588" w:type="dxa"/>
            <w:vAlign w:val="center"/>
          </w:tcPr>
          <w:p w14:paraId="378D6780" w14:textId="77777777" w:rsidR="006B6DF7" w:rsidRPr="000B3376" w:rsidRDefault="006B6DF7" w:rsidP="00D96FA5">
            <w:pPr>
              <w:jc w:val="center"/>
              <w:rPr>
                <w:rFonts w:ascii="Verdana" w:hAnsi="Verdana"/>
              </w:rPr>
            </w:pPr>
            <w:r w:rsidRPr="000B3376">
              <w:rPr>
                <w:rFonts w:ascii="Verdana" w:hAnsi="Verdana"/>
              </w:rPr>
              <w:t>Eil. Nr.</w:t>
            </w:r>
          </w:p>
        </w:tc>
        <w:tc>
          <w:tcPr>
            <w:tcW w:w="3518" w:type="dxa"/>
            <w:vAlign w:val="center"/>
          </w:tcPr>
          <w:p w14:paraId="46C85B70" w14:textId="77777777" w:rsidR="006B6DF7" w:rsidRPr="000B3376" w:rsidRDefault="006B6DF7" w:rsidP="00D96FA5">
            <w:pPr>
              <w:jc w:val="center"/>
              <w:rPr>
                <w:rFonts w:ascii="Verdana" w:hAnsi="Verdana"/>
              </w:rPr>
            </w:pPr>
            <w:r w:rsidRPr="000B3376">
              <w:rPr>
                <w:rFonts w:ascii="Verdana" w:hAnsi="Verdana"/>
              </w:rPr>
              <w:t>Pateikto dokumento pavadinimas (rekomenduojama pavadinime vartoti žodį „Konfidencialu“)</w:t>
            </w:r>
          </w:p>
        </w:tc>
        <w:tc>
          <w:tcPr>
            <w:tcW w:w="5507" w:type="dxa"/>
            <w:vAlign w:val="center"/>
          </w:tcPr>
          <w:p w14:paraId="0F68AB89" w14:textId="77777777" w:rsidR="006B6DF7" w:rsidRPr="000B3376" w:rsidRDefault="006B6DF7" w:rsidP="00D96FA5">
            <w:pPr>
              <w:jc w:val="center"/>
              <w:rPr>
                <w:rFonts w:ascii="Verdana" w:hAnsi="Verdana"/>
              </w:rPr>
            </w:pPr>
            <w:r w:rsidRPr="000B3376">
              <w:rPr>
                <w:rFonts w:ascii="Verdana" w:hAnsi="Verdana"/>
              </w:rPr>
              <w:t xml:space="preserve">Dokumentas yra įkeltas šioje CVP IS pasiūlymo lango eilutėje („Prisegti dokumentai“ arba </w:t>
            </w:r>
            <w:r w:rsidRPr="000B3376">
              <w:rPr>
                <w:rFonts w:ascii="Verdana" w:hAnsi="Verdana"/>
                <w:bCs/>
              </w:rPr>
              <w:t>„Kvalifikaciniai klausimai“ prie atsakymo į klausimą)</w:t>
            </w:r>
          </w:p>
        </w:tc>
      </w:tr>
      <w:tr w:rsidR="006B6DF7" w:rsidRPr="000B3376" w14:paraId="54748A78" w14:textId="77777777" w:rsidTr="00702154">
        <w:trPr>
          <w:trHeight w:val="428"/>
        </w:trPr>
        <w:tc>
          <w:tcPr>
            <w:tcW w:w="588" w:type="dxa"/>
          </w:tcPr>
          <w:p w14:paraId="5AD0839E" w14:textId="77777777" w:rsidR="006B6DF7" w:rsidRPr="000B3376" w:rsidRDefault="006B6DF7" w:rsidP="00D96FA5">
            <w:pPr>
              <w:jc w:val="both"/>
              <w:rPr>
                <w:rFonts w:ascii="Verdana" w:hAnsi="Verdana"/>
              </w:rPr>
            </w:pPr>
          </w:p>
        </w:tc>
        <w:tc>
          <w:tcPr>
            <w:tcW w:w="3518" w:type="dxa"/>
          </w:tcPr>
          <w:p w14:paraId="0C561B05" w14:textId="77777777" w:rsidR="006B6DF7" w:rsidRPr="000B3376" w:rsidRDefault="006B6DF7" w:rsidP="00D96FA5">
            <w:pPr>
              <w:jc w:val="both"/>
              <w:rPr>
                <w:rFonts w:ascii="Verdana" w:hAnsi="Verdana"/>
              </w:rPr>
            </w:pPr>
          </w:p>
        </w:tc>
        <w:tc>
          <w:tcPr>
            <w:tcW w:w="5507" w:type="dxa"/>
          </w:tcPr>
          <w:p w14:paraId="5E574164" w14:textId="77777777" w:rsidR="006B6DF7" w:rsidRPr="000B3376" w:rsidRDefault="006B6DF7" w:rsidP="00D96FA5">
            <w:pPr>
              <w:jc w:val="both"/>
              <w:rPr>
                <w:rFonts w:ascii="Verdana" w:hAnsi="Verdana"/>
              </w:rPr>
            </w:pPr>
          </w:p>
        </w:tc>
      </w:tr>
    </w:tbl>
    <w:p w14:paraId="15F10213" w14:textId="77777777" w:rsidR="006B6DF7" w:rsidRPr="000B3376" w:rsidRDefault="006B6DF7" w:rsidP="00D96FA5">
      <w:pPr>
        <w:ind w:firstLine="728"/>
        <w:jc w:val="both"/>
        <w:rPr>
          <w:rFonts w:ascii="Verdana" w:hAnsi="Verdana"/>
          <w:b/>
          <w:i/>
        </w:rPr>
      </w:pPr>
      <w:r w:rsidRPr="000B3376">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9E95CA1" w14:textId="77777777" w:rsidR="006B6DF7" w:rsidRPr="000B3376" w:rsidRDefault="006B6DF7" w:rsidP="00D96FA5">
      <w:pPr>
        <w:ind w:firstLine="709"/>
        <w:jc w:val="both"/>
        <w:rPr>
          <w:rFonts w:ascii="Verdana" w:eastAsia="Calibri" w:hAnsi="Verdana"/>
          <w:b/>
          <w:bCs/>
          <w:i/>
          <w:iCs/>
        </w:rPr>
      </w:pPr>
      <w:r w:rsidRPr="000B3376">
        <w:rPr>
          <w:rFonts w:ascii="Verdana" w:hAnsi="Verdana"/>
          <w:b/>
          <w:i/>
        </w:rPr>
        <w:t>Atkreipiame dėmesį,</w:t>
      </w:r>
      <w:r w:rsidRPr="000B3376">
        <w:rPr>
          <w:rFonts w:ascii="Verdana" w:eastAsia="Calibri" w:hAnsi="Verdana"/>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8938280" w14:textId="77777777" w:rsidR="006B6DF7" w:rsidRPr="000B3376" w:rsidRDefault="006B6DF7" w:rsidP="00D96FA5">
      <w:pPr>
        <w:ind w:firstLine="720"/>
        <w:jc w:val="both"/>
        <w:rPr>
          <w:rFonts w:ascii="Verdana" w:eastAsia="Times New Roman" w:hAnsi="Verdana"/>
          <w:b/>
          <w:i/>
        </w:rPr>
      </w:pPr>
      <w:r w:rsidRPr="000B3376">
        <w:rPr>
          <w:rFonts w:ascii="Verdana" w:eastAsia="Times New Roman" w:hAnsi="Verdana"/>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B6DF7" w:rsidRPr="000B3376" w14:paraId="6120C624" w14:textId="77777777" w:rsidTr="00702154">
        <w:trPr>
          <w:trHeight w:val="285"/>
        </w:trPr>
        <w:tc>
          <w:tcPr>
            <w:tcW w:w="3284" w:type="dxa"/>
            <w:tcBorders>
              <w:top w:val="nil"/>
              <w:left w:val="nil"/>
              <w:bottom w:val="single" w:sz="4" w:space="0" w:color="auto"/>
              <w:right w:val="nil"/>
            </w:tcBorders>
          </w:tcPr>
          <w:p w14:paraId="7E02458F" w14:textId="77777777" w:rsidR="006B6DF7" w:rsidRPr="000B3376" w:rsidRDefault="006B6DF7" w:rsidP="00D96FA5">
            <w:pPr>
              <w:ind w:right="-1"/>
              <w:rPr>
                <w:rFonts w:ascii="Verdana" w:hAnsi="Verdana"/>
              </w:rPr>
            </w:pPr>
          </w:p>
          <w:p w14:paraId="38336FB8" w14:textId="77777777" w:rsidR="006B6DF7" w:rsidRPr="000B3376" w:rsidRDefault="006B6DF7" w:rsidP="00D96FA5">
            <w:pPr>
              <w:ind w:right="-1"/>
              <w:rPr>
                <w:rFonts w:ascii="Verdana" w:hAnsi="Verdana"/>
              </w:rPr>
            </w:pPr>
          </w:p>
        </w:tc>
        <w:tc>
          <w:tcPr>
            <w:tcW w:w="604" w:type="dxa"/>
          </w:tcPr>
          <w:p w14:paraId="2851A78F" w14:textId="77777777" w:rsidR="006B6DF7" w:rsidRPr="000B3376" w:rsidRDefault="006B6DF7" w:rsidP="00D96FA5">
            <w:pPr>
              <w:ind w:right="-1"/>
              <w:jc w:val="center"/>
              <w:rPr>
                <w:rFonts w:ascii="Verdana" w:hAnsi="Verdana"/>
              </w:rPr>
            </w:pPr>
          </w:p>
        </w:tc>
        <w:tc>
          <w:tcPr>
            <w:tcW w:w="1980" w:type="dxa"/>
            <w:tcBorders>
              <w:top w:val="nil"/>
              <w:left w:val="nil"/>
              <w:bottom w:val="single" w:sz="4" w:space="0" w:color="auto"/>
              <w:right w:val="nil"/>
            </w:tcBorders>
          </w:tcPr>
          <w:p w14:paraId="5F95D7E3" w14:textId="77777777" w:rsidR="006B6DF7" w:rsidRPr="000B3376" w:rsidRDefault="006B6DF7" w:rsidP="00D96FA5">
            <w:pPr>
              <w:ind w:right="-1"/>
              <w:jc w:val="center"/>
              <w:rPr>
                <w:rFonts w:ascii="Verdana" w:hAnsi="Verdana"/>
              </w:rPr>
            </w:pPr>
          </w:p>
        </w:tc>
        <w:tc>
          <w:tcPr>
            <w:tcW w:w="701" w:type="dxa"/>
          </w:tcPr>
          <w:p w14:paraId="12880F7C" w14:textId="77777777" w:rsidR="006B6DF7" w:rsidRPr="000B3376" w:rsidRDefault="006B6DF7" w:rsidP="00D96FA5">
            <w:pPr>
              <w:ind w:right="-1"/>
              <w:jc w:val="center"/>
              <w:rPr>
                <w:rFonts w:ascii="Verdana" w:hAnsi="Verdana"/>
              </w:rPr>
            </w:pPr>
          </w:p>
        </w:tc>
        <w:tc>
          <w:tcPr>
            <w:tcW w:w="2611" w:type="dxa"/>
            <w:tcBorders>
              <w:top w:val="nil"/>
              <w:left w:val="nil"/>
              <w:bottom w:val="single" w:sz="4" w:space="0" w:color="auto"/>
              <w:right w:val="nil"/>
            </w:tcBorders>
          </w:tcPr>
          <w:p w14:paraId="08C6D0BB" w14:textId="77777777" w:rsidR="006B6DF7" w:rsidRPr="000B3376" w:rsidRDefault="006B6DF7" w:rsidP="00D96FA5">
            <w:pPr>
              <w:ind w:right="-1"/>
              <w:jc w:val="right"/>
              <w:rPr>
                <w:rFonts w:ascii="Verdana" w:hAnsi="Verdana"/>
              </w:rPr>
            </w:pPr>
          </w:p>
        </w:tc>
        <w:tc>
          <w:tcPr>
            <w:tcW w:w="648" w:type="dxa"/>
          </w:tcPr>
          <w:p w14:paraId="4E4250C0" w14:textId="77777777" w:rsidR="006B6DF7" w:rsidRPr="000B3376" w:rsidRDefault="006B6DF7" w:rsidP="00D96FA5">
            <w:pPr>
              <w:ind w:right="-1"/>
              <w:jc w:val="right"/>
              <w:rPr>
                <w:rFonts w:ascii="Verdana" w:hAnsi="Verdana"/>
              </w:rPr>
            </w:pPr>
          </w:p>
        </w:tc>
      </w:tr>
      <w:tr w:rsidR="006B6DF7" w:rsidRPr="000B3376" w14:paraId="1179CB9D" w14:textId="77777777" w:rsidTr="00702154">
        <w:trPr>
          <w:trHeight w:val="186"/>
        </w:trPr>
        <w:tc>
          <w:tcPr>
            <w:tcW w:w="3284" w:type="dxa"/>
            <w:tcBorders>
              <w:top w:val="single" w:sz="4" w:space="0" w:color="auto"/>
              <w:left w:val="nil"/>
              <w:bottom w:val="nil"/>
              <w:right w:val="nil"/>
            </w:tcBorders>
          </w:tcPr>
          <w:p w14:paraId="415E3E9A" w14:textId="77777777" w:rsidR="006B6DF7" w:rsidRPr="000B3376" w:rsidRDefault="006B6DF7" w:rsidP="00D96FA5">
            <w:pPr>
              <w:autoSpaceDE w:val="0"/>
              <w:autoSpaceDN w:val="0"/>
              <w:adjustRightInd w:val="0"/>
              <w:rPr>
                <w:rFonts w:ascii="Verdana" w:hAnsi="Verdana"/>
                <w:position w:val="6"/>
              </w:rPr>
            </w:pPr>
            <w:r w:rsidRPr="000B3376">
              <w:rPr>
                <w:rFonts w:ascii="Verdana" w:hAnsi="Verdana"/>
                <w:position w:val="6"/>
              </w:rPr>
              <w:t>(Tiekėjo arba jo įgalioto asmens pareigų pavadinimas)</w:t>
            </w:r>
          </w:p>
          <w:p w14:paraId="57946685" w14:textId="77777777" w:rsidR="006B6DF7" w:rsidRPr="000B3376" w:rsidRDefault="006B6DF7" w:rsidP="00D96FA5">
            <w:pPr>
              <w:autoSpaceDE w:val="0"/>
              <w:autoSpaceDN w:val="0"/>
              <w:adjustRightInd w:val="0"/>
              <w:rPr>
                <w:rFonts w:ascii="Verdana" w:hAnsi="Verdana"/>
                <w:position w:val="6"/>
              </w:rPr>
            </w:pPr>
          </w:p>
        </w:tc>
        <w:tc>
          <w:tcPr>
            <w:tcW w:w="604" w:type="dxa"/>
          </w:tcPr>
          <w:p w14:paraId="732DEE94" w14:textId="77777777" w:rsidR="006B6DF7" w:rsidRPr="000B3376" w:rsidRDefault="006B6DF7" w:rsidP="00D96FA5">
            <w:pPr>
              <w:ind w:right="-1"/>
              <w:jc w:val="center"/>
              <w:rPr>
                <w:rFonts w:ascii="Verdana" w:hAnsi="Verdana"/>
              </w:rPr>
            </w:pPr>
          </w:p>
        </w:tc>
        <w:tc>
          <w:tcPr>
            <w:tcW w:w="1980" w:type="dxa"/>
            <w:tcBorders>
              <w:top w:val="single" w:sz="4" w:space="0" w:color="auto"/>
              <w:left w:val="nil"/>
              <w:bottom w:val="nil"/>
              <w:right w:val="nil"/>
            </w:tcBorders>
          </w:tcPr>
          <w:p w14:paraId="4426A40B" w14:textId="77777777" w:rsidR="006B6DF7" w:rsidRPr="000B3376" w:rsidRDefault="006B6DF7" w:rsidP="00D96FA5">
            <w:pPr>
              <w:ind w:right="-1"/>
              <w:jc w:val="center"/>
              <w:rPr>
                <w:rFonts w:ascii="Verdana" w:hAnsi="Verdana"/>
              </w:rPr>
            </w:pPr>
            <w:r w:rsidRPr="000B3376">
              <w:rPr>
                <w:rFonts w:ascii="Verdana" w:hAnsi="Verdana"/>
                <w:position w:val="6"/>
              </w:rPr>
              <w:t>(Parašas)</w:t>
            </w:r>
          </w:p>
        </w:tc>
        <w:tc>
          <w:tcPr>
            <w:tcW w:w="701" w:type="dxa"/>
          </w:tcPr>
          <w:p w14:paraId="197012A4" w14:textId="77777777" w:rsidR="006B6DF7" w:rsidRPr="000B3376" w:rsidRDefault="006B6DF7" w:rsidP="00D96FA5">
            <w:pPr>
              <w:ind w:right="-1"/>
              <w:jc w:val="center"/>
              <w:rPr>
                <w:rFonts w:ascii="Verdana" w:hAnsi="Verdana"/>
              </w:rPr>
            </w:pPr>
          </w:p>
        </w:tc>
        <w:tc>
          <w:tcPr>
            <w:tcW w:w="2611" w:type="dxa"/>
            <w:tcBorders>
              <w:top w:val="single" w:sz="4" w:space="0" w:color="auto"/>
              <w:left w:val="nil"/>
              <w:bottom w:val="nil"/>
              <w:right w:val="nil"/>
            </w:tcBorders>
          </w:tcPr>
          <w:p w14:paraId="7B87CC7B" w14:textId="77777777" w:rsidR="006B6DF7" w:rsidRPr="000B3376" w:rsidRDefault="006B6DF7" w:rsidP="00D96FA5">
            <w:pPr>
              <w:ind w:right="-1"/>
              <w:jc w:val="center"/>
              <w:rPr>
                <w:rFonts w:ascii="Verdana" w:hAnsi="Verdana"/>
              </w:rPr>
            </w:pPr>
            <w:r w:rsidRPr="000B3376">
              <w:rPr>
                <w:rFonts w:ascii="Verdana" w:hAnsi="Verdana"/>
                <w:position w:val="6"/>
              </w:rPr>
              <w:t>(Vardas ir pavardė)</w:t>
            </w:r>
          </w:p>
        </w:tc>
        <w:tc>
          <w:tcPr>
            <w:tcW w:w="648" w:type="dxa"/>
          </w:tcPr>
          <w:p w14:paraId="23BC7FA6" w14:textId="77777777" w:rsidR="006B6DF7" w:rsidRPr="000B3376" w:rsidRDefault="006B6DF7" w:rsidP="00D96FA5">
            <w:pPr>
              <w:ind w:right="-1"/>
              <w:jc w:val="center"/>
              <w:rPr>
                <w:rFonts w:ascii="Verdana" w:hAnsi="Verdana"/>
              </w:rPr>
            </w:pPr>
          </w:p>
        </w:tc>
      </w:tr>
    </w:tbl>
    <w:p w14:paraId="08850461" w14:textId="77777777" w:rsidR="006B6DF7" w:rsidRPr="000B3376" w:rsidRDefault="006B6DF7" w:rsidP="00D96FA5">
      <w:pPr>
        <w:ind w:firstLine="720"/>
        <w:jc w:val="both"/>
        <w:rPr>
          <w:rFonts w:ascii="Verdana" w:hAnsi="Verdana"/>
        </w:rPr>
      </w:pPr>
      <w:r w:rsidRPr="000B3376">
        <w:rPr>
          <w:rFonts w:ascii="Verdana" w:hAnsi="Verdana"/>
          <w:b/>
          <w:i/>
        </w:rPr>
        <w:lastRenderedPageBreak/>
        <w:t xml:space="preserve">*Pastaba. </w:t>
      </w:r>
      <w:r w:rsidRPr="000B3376">
        <w:rPr>
          <w:rFonts w:ascii="Verdana" w:hAnsi="Verdana"/>
          <w:i/>
        </w:rPr>
        <w:t xml:space="preserve">Jeigu </w:t>
      </w:r>
      <w:r w:rsidRPr="000B3376">
        <w:rPr>
          <w:rFonts w:ascii="Verdana" w:hAnsi="Verdana"/>
          <w:i/>
          <w:kern w:val="16"/>
        </w:rPr>
        <w:t xml:space="preserve">Perkančioji organizacija </w:t>
      </w:r>
      <w:r w:rsidRPr="000B3376">
        <w:rPr>
          <w:rFonts w:ascii="Verdana" w:hAnsi="Verdana"/>
          <w:i/>
        </w:rPr>
        <w:t>pirkimą atlieka CVP IS priemonėmis, visas pasiūlymas pasirašomas kvalifikuotu elektroniniu parašu, šio dokumento atskirai pasirašyti neprivaloma.</w:t>
      </w:r>
    </w:p>
    <w:p w14:paraId="7205B582" w14:textId="77777777" w:rsidR="006B6DF7" w:rsidRPr="000B3376" w:rsidRDefault="006B6DF7" w:rsidP="00D96FA5">
      <w:pPr>
        <w:rPr>
          <w:rFonts w:ascii="Verdana" w:hAnsi="Verdana"/>
        </w:rPr>
      </w:pPr>
    </w:p>
    <w:p w14:paraId="3AB766EE" w14:textId="62A893CF" w:rsidR="005543A3" w:rsidRPr="000B3376" w:rsidRDefault="006B6DF7" w:rsidP="00D96FA5">
      <w:pPr>
        <w:rPr>
          <w:rFonts w:ascii="Verdana" w:hAnsi="Verdana"/>
        </w:rPr>
      </w:pPr>
      <w:r w:rsidRPr="000B3376">
        <w:rPr>
          <w:rFonts w:ascii="Verdana" w:hAnsi="Verdana"/>
        </w:rPr>
        <w:br w:type="page"/>
      </w:r>
    </w:p>
    <w:p w14:paraId="541E7D6C" w14:textId="0A339FD0" w:rsidR="00703F9F" w:rsidRPr="000B3376" w:rsidRDefault="00703F9F" w:rsidP="00D96FA5">
      <w:pPr>
        <w:tabs>
          <w:tab w:val="left" w:pos="7088"/>
        </w:tabs>
        <w:ind w:left="5184" w:firstLine="1296"/>
        <w:rPr>
          <w:rFonts w:ascii="Verdana" w:hAnsi="Verdana"/>
          <w:color w:val="auto"/>
        </w:rPr>
      </w:pPr>
      <w:r w:rsidRPr="000B3376">
        <w:rPr>
          <w:rFonts w:ascii="Verdana" w:hAnsi="Verdana"/>
          <w:color w:val="auto"/>
        </w:rPr>
        <w:lastRenderedPageBreak/>
        <w:t xml:space="preserve">  Pirkimo sąlygų 2 priedas</w:t>
      </w:r>
    </w:p>
    <w:p w14:paraId="149B5B0B" w14:textId="77777777" w:rsidR="00703F9F" w:rsidRPr="000B3376" w:rsidRDefault="00703F9F" w:rsidP="00D96FA5">
      <w:pPr>
        <w:jc w:val="right"/>
        <w:rPr>
          <w:rFonts w:ascii="Verdana" w:hAnsi="Verdana"/>
          <w:color w:val="auto"/>
        </w:rPr>
      </w:pPr>
    </w:p>
    <w:p w14:paraId="27007643" w14:textId="77777777" w:rsidR="00703F9F" w:rsidRPr="000B3376" w:rsidRDefault="00703F9F" w:rsidP="00D96FA5">
      <w:pPr>
        <w:rPr>
          <w:rFonts w:ascii="Verdana" w:hAnsi="Verdana"/>
          <w:color w:val="auto"/>
        </w:rPr>
      </w:pPr>
      <w:r w:rsidRPr="000B3376">
        <w:rPr>
          <w:rFonts w:ascii="Verdana" w:hAnsi="Verdana"/>
          <w:color w:val="auto"/>
        </w:rPr>
        <w:t xml:space="preserve">  </w:t>
      </w:r>
    </w:p>
    <w:p w14:paraId="57C5A3D5" w14:textId="1F798E05" w:rsidR="00703F9F" w:rsidRPr="000B3376" w:rsidRDefault="00703F9F" w:rsidP="00D96FA5">
      <w:pPr>
        <w:jc w:val="center"/>
        <w:rPr>
          <w:rFonts w:ascii="Verdana" w:hAnsi="Verdana"/>
          <w:b/>
          <w:bCs/>
          <w:color w:val="auto"/>
        </w:rPr>
      </w:pPr>
      <w:r w:rsidRPr="000B3376">
        <w:rPr>
          <w:rFonts w:ascii="Verdana" w:hAnsi="Verdana"/>
          <w:b/>
          <w:bCs/>
          <w:color w:val="auto"/>
        </w:rPr>
        <w:t>SUTARTIES PROJEKTAS</w:t>
      </w:r>
      <w:r w:rsidR="00C56CAC" w:rsidRPr="000B3376">
        <w:rPr>
          <w:rFonts w:ascii="Verdana" w:hAnsi="Verdana"/>
          <w:b/>
          <w:bCs/>
          <w:color w:val="auto"/>
        </w:rPr>
        <w:t xml:space="preserve"> (1</w:t>
      </w:r>
      <w:r w:rsidR="000E078C" w:rsidRPr="000B3376">
        <w:rPr>
          <w:rFonts w:ascii="Verdana" w:hAnsi="Verdana"/>
          <w:b/>
          <w:bCs/>
          <w:color w:val="auto"/>
        </w:rPr>
        <w:t xml:space="preserve"> ir 2</w:t>
      </w:r>
      <w:r w:rsidR="00C56CAC" w:rsidRPr="000B3376">
        <w:rPr>
          <w:rFonts w:ascii="Verdana" w:hAnsi="Verdana"/>
          <w:b/>
          <w:bCs/>
          <w:color w:val="auto"/>
        </w:rPr>
        <w:t xml:space="preserve"> PIRKIMO OBJEKTO DALIMS)</w:t>
      </w:r>
    </w:p>
    <w:p w14:paraId="542B04C2" w14:textId="77777777" w:rsidR="00703F9F" w:rsidRPr="000B3376" w:rsidRDefault="00703F9F" w:rsidP="00D96FA5">
      <w:pPr>
        <w:jc w:val="both"/>
        <w:rPr>
          <w:rFonts w:ascii="Verdana" w:hAnsi="Verdana"/>
          <w:color w:val="auto"/>
        </w:rPr>
      </w:pPr>
    </w:p>
    <w:p w14:paraId="11627347" w14:textId="596710A5" w:rsidR="00703F9F" w:rsidRPr="000B3376" w:rsidRDefault="00703F9F" w:rsidP="00D96FA5">
      <w:pPr>
        <w:rPr>
          <w:rFonts w:ascii="Verdana" w:hAnsi="Verdana"/>
          <w:color w:val="auto"/>
        </w:rPr>
      </w:pPr>
      <w:r w:rsidRPr="000B3376">
        <w:rPr>
          <w:rFonts w:ascii="Verdana" w:hAnsi="Verdana"/>
          <w:color w:val="auto"/>
        </w:rPr>
        <w:t>Sutarties projektas 1</w:t>
      </w:r>
      <w:r w:rsidR="000E078C" w:rsidRPr="000B3376">
        <w:rPr>
          <w:rFonts w:ascii="Verdana" w:hAnsi="Verdana"/>
          <w:color w:val="auto"/>
        </w:rPr>
        <w:t xml:space="preserve"> ir 2</w:t>
      </w:r>
      <w:r w:rsidRPr="000B3376">
        <w:rPr>
          <w:rFonts w:ascii="Verdana" w:hAnsi="Verdana"/>
          <w:color w:val="auto"/>
        </w:rPr>
        <w:t xml:space="preserve"> pirkimo objekto dalims pateikiama atskiru failu Word formatu.</w:t>
      </w:r>
    </w:p>
    <w:p w14:paraId="37080A62" w14:textId="77777777" w:rsidR="00703F9F" w:rsidRPr="000B3376" w:rsidRDefault="00703F9F" w:rsidP="00D96FA5">
      <w:pPr>
        <w:tabs>
          <w:tab w:val="left" w:pos="7088"/>
        </w:tabs>
        <w:ind w:left="5184" w:firstLine="1296"/>
        <w:rPr>
          <w:rFonts w:ascii="Verdana" w:hAnsi="Verdana"/>
          <w:color w:val="auto"/>
        </w:rPr>
      </w:pPr>
    </w:p>
    <w:p w14:paraId="252EFF56" w14:textId="77777777" w:rsidR="00703F9F" w:rsidRPr="000B3376" w:rsidRDefault="00703F9F" w:rsidP="00D96FA5">
      <w:pPr>
        <w:tabs>
          <w:tab w:val="left" w:pos="7088"/>
        </w:tabs>
        <w:ind w:left="5184" w:firstLine="1296"/>
        <w:rPr>
          <w:rFonts w:ascii="Verdana" w:hAnsi="Verdana"/>
          <w:color w:val="auto"/>
        </w:rPr>
      </w:pPr>
    </w:p>
    <w:p w14:paraId="68B54D6A" w14:textId="77777777" w:rsidR="00703F9F" w:rsidRPr="000B3376" w:rsidRDefault="00703F9F" w:rsidP="00D96FA5">
      <w:pPr>
        <w:tabs>
          <w:tab w:val="left" w:pos="7088"/>
        </w:tabs>
        <w:ind w:left="5184" w:firstLine="1296"/>
        <w:rPr>
          <w:rFonts w:ascii="Verdana" w:hAnsi="Verdana"/>
          <w:color w:val="auto"/>
        </w:rPr>
      </w:pPr>
    </w:p>
    <w:p w14:paraId="3DB2F156" w14:textId="77777777" w:rsidR="00703F9F" w:rsidRPr="000B3376" w:rsidRDefault="00703F9F" w:rsidP="00D96FA5">
      <w:pPr>
        <w:tabs>
          <w:tab w:val="left" w:pos="7088"/>
        </w:tabs>
        <w:ind w:left="5184" w:firstLine="1296"/>
        <w:rPr>
          <w:rFonts w:ascii="Verdana" w:hAnsi="Verdana"/>
          <w:color w:val="auto"/>
        </w:rPr>
      </w:pPr>
    </w:p>
    <w:p w14:paraId="23C9A372" w14:textId="77777777" w:rsidR="00703F9F" w:rsidRPr="000B3376" w:rsidRDefault="00703F9F" w:rsidP="00D96FA5">
      <w:pPr>
        <w:tabs>
          <w:tab w:val="left" w:pos="7088"/>
        </w:tabs>
        <w:ind w:left="5184" w:firstLine="1296"/>
        <w:rPr>
          <w:rFonts w:ascii="Verdana" w:hAnsi="Verdana"/>
          <w:color w:val="auto"/>
        </w:rPr>
      </w:pPr>
    </w:p>
    <w:p w14:paraId="79240846" w14:textId="77777777" w:rsidR="00703F9F" w:rsidRPr="000B3376" w:rsidRDefault="00703F9F" w:rsidP="00D96FA5">
      <w:pPr>
        <w:tabs>
          <w:tab w:val="left" w:pos="7088"/>
        </w:tabs>
        <w:ind w:left="5184" w:firstLine="1296"/>
        <w:rPr>
          <w:rFonts w:ascii="Verdana" w:hAnsi="Verdana"/>
          <w:color w:val="auto"/>
        </w:rPr>
      </w:pPr>
    </w:p>
    <w:p w14:paraId="1F1D21A3" w14:textId="77777777" w:rsidR="00703F9F" w:rsidRPr="000B3376" w:rsidRDefault="00703F9F" w:rsidP="00D96FA5">
      <w:pPr>
        <w:tabs>
          <w:tab w:val="left" w:pos="7088"/>
        </w:tabs>
        <w:ind w:left="5184" w:firstLine="1296"/>
        <w:rPr>
          <w:rFonts w:ascii="Verdana" w:hAnsi="Verdana"/>
          <w:color w:val="auto"/>
        </w:rPr>
      </w:pPr>
    </w:p>
    <w:p w14:paraId="0B23C402" w14:textId="77777777" w:rsidR="00703F9F" w:rsidRPr="000B3376" w:rsidRDefault="00703F9F" w:rsidP="00D96FA5">
      <w:pPr>
        <w:tabs>
          <w:tab w:val="left" w:pos="7088"/>
        </w:tabs>
        <w:ind w:left="5184" w:firstLine="1296"/>
        <w:rPr>
          <w:rFonts w:ascii="Verdana" w:hAnsi="Verdana"/>
          <w:color w:val="auto"/>
        </w:rPr>
      </w:pPr>
    </w:p>
    <w:p w14:paraId="3F29457A" w14:textId="77777777" w:rsidR="00703F9F" w:rsidRPr="000B3376" w:rsidRDefault="00703F9F" w:rsidP="00D96FA5">
      <w:pPr>
        <w:tabs>
          <w:tab w:val="left" w:pos="7088"/>
        </w:tabs>
        <w:ind w:left="5184" w:firstLine="1296"/>
        <w:rPr>
          <w:rFonts w:ascii="Verdana" w:hAnsi="Verdana"/>
          <w:color w:val="auto"/>
        </w:rPr>
      </w:pPr>
    </w:p>
    <w:p w14:paraId="1F2DF8EA" w14:textId="77777777" w:rsidR="00703F9F" w:rsidRPr="000B3376" w:rsidRDefault="00703F9F" w:rsidP="00D96FA5">
      <w:pPr>
        <w:tabs>
          <w:tab w:val="left" w:pos="7088"/>
        </w:tabs>
        <w:ind w:left="5184" w:firstLine="1296"/>
        <w:rPr>
          <w:rFonts w:ascii="Verdana" w:hAnsi="Verdana"/>
          <w:color w:val="auto"/>
        </w:rPr>
      </w:pPr>
    </w:p>
    <w:p w14:paraId="06738AB4" w14:textId="77777777" w:rsidR="00703F9F" w:rsidRPr="000B3376" w:rsidRDefault="00703F9F" w:rsidP="00D96FA5">
      <w:pPr>
        <w:tabs>
          <w:tab w:val="left" w:pos="7088"/>
        </w:tabs>
        <w:ind w:left="5184" w:firstLine="1296"/>
        <w:rPr>
          <w:rFonts w:ascii="Verdana" w:hAnsi="Verdana"/>
          <w:color w:val="auto"/>
        </w:rPr>
      </w:pPr>
    </w:p>
    <w:p w14:paraId="319BD698" w14:textId="77777777" w:rsidR="00703F9F" w:rsidRPr="000B3376" w:rsidRDefault="00703F9F" w:rsidP="00D96FA5">
      <w:pPr>
        <w:tabs>
          <w:tab w:val="left" w:pos="7088"/>
        </w:tabs>
        <w:ind w:left="5184" w:firstLine="1296"/>
        <w:rPr>
          <w:rFonts w:ascii="Verdana" w:hAnsi="Verdana"/>
          <w:color w:val="auto"/>
        </w:rPr>
      </w:pPr>
    </w:p>
    <w:p w14:paraId="6AE95800" w14:textId="77777777" w:rsidR="00703F9F" w:rsidRPr="000B3376" w:rsidRDefault="00703F9F" w:rsidP="00D96FA5">
      <w:pPr>
        <w:tabs>
          <w:tab w:val="left" w:pos="7088"/>
        </w:tabs>
        <w:ind w:left="5184" w:firstLine="1296"/>
        <w:rPr>
          <w:rFonts w:ascii="Verdana" w:hAnsi="Verdana"/>
          <w:color w:val="auto"/>
        </w:rPr>
      </w:pPr>
    </w:p>
    <w:p w14:paraId="377268E3" w14:textId="77777777" w:rsidR="00703F9F" w:rsidRPr="000B3376" w:rsidRDefault="00703F9F" w:rsidP="00D96FA5">
      <w:pPr>
        <w:tabs>
          <w:tab w:val="left" w:pos="7088"/>
        </w:tabs>
        <w:ind w:left="5184" w:firstLine="1296"/>
        <w:rPr>
          <w:rFonts w:ascii="Verdana" w:hAnsi="Verdana"/>
          <w:color w:val="auto"/>
        </w:rPr>
      </w:pPr>
    </w:p>
    <w:p w14:paraId="05338C98" w14:textId="77777777" w:rsidR="00703F9F" w:rsidRPr="000B3376" w:rsidRDefault="00703F9F" w:rsidP="00D96FA5">
      <w:pPr>
        <w:tabs>
          <w:tab w:val="left" w:pos="7088"/>
        </w:tabs>
        <w:ind w:left="5184" w:firstLine="1296"/>
        <w:rPr>
          <w:rFonts w:ascii="Verdana" w:hAnsi="Verdana"/>
          <w:color w:val="auto"/>
        </w:rPr>
      </w:pPr>
    </w:p>
    <w:p w14:paraId="516C2E50" w14:textId="77777777" w:rsidR="00703F9F" w:rsidRPr="000B3376" w:rsidRDefault="00703F9F" w:rsidP="00D96FA5">
      <w:pPr>
        <w:tabs>
          <w:tab w:val="left" w:pos="7088"/>
        </w:tabs>
        <w:ind w:left="5184" w:firstLine="1296"/>
        <w:rPr>
          <w:rFonts w:ascii="Verdana" w:hAnsi="Verdana"/>
          <w:color w:val="auto"/>
        </w:rPr>
      </w:pPr>
    </w:p>
    <w:p w14:paraId="406970E4" w14:textId="77777777" w:rsidR="00703F9F" w:rsidRPr="000B3376" w:rsidRDefault="00703F9F" w:rsidP="00D96FA5">
      <w:pPr>
        <w:tabs>
          <w:tab w:val="left" w:pos="7088"/>
        </w:tabs>
        <w:ind w:left="5184" w:firstLine="1296"/>
        <w:rPr>
          <w:rFonts w:ascii="Verdana" w:hAnsi="Verdana"/>
          <w:color w:val="auto"/>
        </w:rPr>
      </w:pPr>
    </w:p>
    <w:p w14:paraId="728D9BCC" w14:textId="77777777" w:rsidR="00703F9F" w:rsidRPr="000B3376" w:rsidRDefault="00703F9F" w:rsidP="00D96FA5">
      <w:pPr>
        <w:tabs>
          <w:tab w:val="left" w:pos="7088"/>
        </w:tabs>
        <w:ind w:left="5184" w:firstLine="1296"/>
        <w:rPr>
          <w:rFonts w:ascii="Verdana" w:hAnsi="Verdana"/>
          <w:color w:val="auto"/>
        </w:rPr>
      </w:pPr>
    </w:p>
    <w:p w14:paraId="0FBE53D9" w14:textId="77777777" w:rsidR="00703F9F" w:rsidRPr="000B3376" w:rsidRDefault="00703F9F" w:rsidP="00D96FA5">
      <w:pPr>
        <w:tabs>
          <w:tab w:val="left" w:pos="7088"/>
        </w:tabs>
        <w:ind w:left="5184" w:firstLine="1296"/>
        <w:rPr>
          <w:rFonts w:ascii="Verdana" w:hAnsi="Verdana"/>
          <w:color w:val="auto"/>
        </w:rPr>
      </w:pPr>
    </w:p>
    <w:p w14:paraId="00AE274B" w14:textId="77777777" w:rsidR="00703F9F" w:rsidRPr="000B3376" w:rsidRDefault="00703F9F" w:rsidP="00D96FA5">
      <w:pPr>
        <w:tabs>
          <w:tab w:val="left" w:pos="7088"/>
        </w:tabs>
        <w:ind w:left="5184" w:firstLine="1296"/>
        <w:rPr>
          <w:rFonts w:ascii="Verdana" w:hAnsi="Verdana"/>
          <w:color w:val="auto"/>
        </w:rPr>
      </w:pPr>
    </w:p>
    <w:p w14:paraId="351C38B8" w14:textId="77777777" w:rsidR="00703F9F" w:rsidRPr="000B3376" w:rsidRDefault="00703F9F" w:rsidP="00D96FA5">
      <w:pPr>
        <w:tabs>
          <w:tab w:val="left" w:pos="7088"/>
        </w:tabs>
        <w:ind w:left="5184" w:firstLine="1296"/>
        <w:rPr>
          <w:rFonts w:ascii="Verdana" w:hAnsi="Verdana"/>
          <w:color w:val="auto"/>
        </w:rPr>
      </w:pPr>
    </w:p>
    <w:p w14:paraId="45775C30" w14:textId="77777777" w:rsidR="00703F9F" w:rsidRPr="000B3376" w:rsidRDefault="00703F9F" w:rsidP="00D96FA5">
      <w:pPr>
        <w:tabs>
          <w:tab w:val="left" w:pos="7088"/>
        </w:tabs>
        <w:ind w:left="5184" w:firstLine="1296"/>
        <w:rPr>
          <w:rFonts w:ascii="Verdana" w:hAnsi="Verdana"/>
          <w:color w:val="auto"/>
        </w:rPr>
      </w:pPr>
    </w:p>
    <w:p w14:paraId="3797EC85" w14:textId="77777777" w:rsidR="00703F9F" w:rsidRPr="000B3376" w:rsidRDefault="00703F9F" w:rsidP="00D96FA5">
      <w:pPr>
        <w:tabs>
          <w:tab w:val="left" w:pos="7088"/>
        </w:tabs>
        <w:ind w:left="5184" w:firstLine="1296"/>
        <w:rPr>
          <w:rFonts w:ascii="Verdana" w:hAnsi="Verdana"/>
          <w:color w:val="auto"/>
        </w:rPr>
      </w:pPr>
    </w:p>
    <w:p w14:paraId="36D98815" w14:textId="77777777" w:rsidR="00703F9F" w:rsidRPr="000B3376" w:rsidRDefault="00703F9F" w:rsidP="00D96FA5">
      <w:pPr>
        <w:tabs>
          <w:tab w:val="left" w:pos="7088"/>
        </w:tabs>
        <w:ind w:left="5184" w:firstLine="1296"/>
        <w:rPr>
          <w:rFonts w:ascii="Verdana" w:hAnsi="Verdana"/>
          <w:color w:val="auto"/>
        </w:rPr>
      </w:pPr>
    </w:p>
    <w:p w14:paraId="7332AA4C" w14:textId="77777777" w:rsidR="00703F9F" w:rsidRPr="000B3376" w:rsidRDefault="00703F9F" w:rsidP="00D96FA5">
      <w:pPr>
        <w:tabs>
          <w:tab w:val="left" w:pos="7088"/>
        </w:tabs>
        <w:ind w:left="5184" w:firstLine="1296"/>
        <w:rPr>
          <w:rFonts w:ascii="Verdana" w:hAnsi="Verdana"/>
          <w:color w:val="auto"/>
        </w:rPr>
      </w:pPr>
    </w:p>
    <w:p w14:paraId="3E7CD6EB" w14:textId="77777777" w:rsidR="00703F9F" w:rsidRPr="000B3376" w:rsidRDefault="00703F9F" w:rsidP="00D96FA5">
      <w:pPr>
        <w:tabs>
          <w:tab w:val="left" w:pos="7088"/>
        </w:tabs>
        <w:ind w:left="5184" w:firstLine="1296"/>
        <w:rPr>
          <w:rFonts w:ascii="Verdana" w:hAnsi="Verdana"/>
          <w:color w:val="auto"/>
        </w:rPr>
      </w:pPr>
    </w:p>
    <w:p w14:paraId="018362C2" w14:textId="77777777" w:rsidR="00703F9F" w:rsidRPr="000B3376" w:rsidRDefault="00703F9F" w:rsidP="00D96FA5">
      <w:pPr>
        <w:tabs>
          <w:tab w:val="left" w:pos="7088"/>
        </w:tabs>
        <w:ind w:left="5184" w:firstLine="1296"/>
        <w:rPr>
          <w:rFonts w:ascii="Verdana" w:hAnsi="Verdana"/>
          <w:color w:val="auto"/>
        </w:rPr>
      </w:pPr>
    </w:p>
    <w:p w14:paraId="7C2ECD84" w14:textId="77777777" w:rsidR="00703F9F" w:rsidRPr="000B3376" w:rsidRDefault="00703F9F" w:rsidP="00D96FA5">
      <w:pPr>
        <w:tabs>
          <w:tab w:val="left" w:pos="7088"/>
        </w:tabs>
        <w:ind w:left="5184" w:firstLine="1296"/>
        <w:rPr>
          <w:rFonts w:ascii="Verdana" w:hAnsi="Verdana"/>
          <w:color w:val="auto"/>
        </w:rPr>
      </w:pPr>
    </w:p>
    <w:p w14:paraId="52049CEF" w14:textId="77777777" w:rsidR="00703F9F" w:rsidRPr="000B3376" w:rsidRDefault="00703F9F" w:rsidP="00D96FA5">
      <w:pPr>
        <w:tabs>
          <w:tab w:val="left" w:pos="7088"/>
        </w:tabs>
        <w:ind w:left="5184" w:firstLine="1296"/>
        <w:rPr>
          <w:rFonts w:ascii="Verdana" w:hAnsi="Verdana"/>
          <w:color w:val="auto"/>
        </w:rPr>
      </w:pPr>
    </w:p>
    <w:p w14:paraId="68DFC6A4" w14:textId="77777777" w:rsidR="00703F9F" w:rsidRPr="000B3376" w:rsidRDefault="00703F9F" w:rsidP="00D96FA5">
      <w:pPr>
        <w:tabs>
          <w:tab w:val="left" w:pos="7088"/>
        </w:tabs>
        <w:ind w:left="5184" w:firstLine="1296"/>
        <w:rPr>
          <w:rFonts w:ascii="Verdana" w:hAnsi="Verdana"/>
          <w:color w:val="auto"/>
        </w:rPr>
      </w:pPr>
    </w:p>
    <w:p w14:paraId="4D4B0377" w14:textId="77777777" w:rsidR="00703F9F" w:rsidRPr="000B3376" w:rsidRDefault="00703F9F" w:rsidP="00D96FA5">
      <w:pPr>
        <w:tabs>
          <w:tab w:val="left" w:pos="7088"/>
        </w:tabs>
        <w:ind w:left="5184" w:firstLine="1296"/>
        <w:rPr>
          <w:rFonts w:ascii="Verdana" w:hAnsi="Verdana"/>
          <w:color w:val="auto"/>
        </w:rPr>
      </w:pPr>
    </w:p>
    <w:p w14:paraId="50F53617" w14:textId="77777777" w:rsidR="00703F9F" w:rsidRPr="000B3376" w:rsidRDefault="00703F9F" w:rsidP="00D96FA5">
      <w:pPr>
        <w:tabs>
          <w:tab w:val="left" w:pos="7088"/>
        </w:tabs>
        <w:ind w:left="5184" w:firstLine="1296"/>
        <w:rPr>
          <w:rFonts w:ascii="Verdana" w:hAnsi="Verdana"/>
          <w:color w:val="auto"/>
        </w:rPr>
      </w:pPr>
    </w:p>
    <w:p w14:paraId="3FE3C3DE" w14:textId="77777777" w:rsidR="00703F9F" w:rsidRPr="000B3376" w:rsidRDefault="00703F9F" w:rsidP="00D96FA5">
      <w:pPr>
        <w:tabs>
          <w:tab w:val="left" w:pos="7088"/>
        </w:tabs>
        <w:ind w:left="5184" w:firstLine="1296"/>
        <w:rPr>
          <w:rFonts w:ascii="Verdana" w:hAnsi="Verdana"/>
          <w:color w:val="auto"/>
        </w:rPr>
      </w:pPr>
    </w:p>
    <w:p w14:paraId="2358B47A" w14:textId="77777777" w:rsidR="00703F9F" w:rsidRPr="000B3376" w:rsidRDefault="00703F9F" w:rsidP="00D96FA5">
      <w:pPr>
        <w:tabs>
          <w:tab w:val="left" w:pos="7088"/>
        </w:tabs>
        <w:ind w:left="5184" w:firstLine="1296"/>
        <w:rPr>
          <w:rFonts w:ascii="Verdana" w:hAnsi="Verdana"/>
          <w:color w:val="auto"/>
        </w:rPr>
      </w:pPr>
    </w:p>
    <w:p w14:paraId="1C59B731" w14:textId="77777777" w:rsidR="00703F9F" w:rsidRPr="000B3376" w:rsidRDefault="00703F9F" w:rsidP="00D96FA5">
      <w:pPr>
        <w:tabs>
          <w:tab w:val="left" w:pos="7088"/>
        </w:tabs>
        <w:ind w:left="5184" w:firstLine="1296"/>
        <w:rPr>
          <w:rFonts w:ascii="Verdana" w:hAnsi="Verdana"/>
          <w:color w:val="auto"/>
        </w:rPr>
      </w:pPr>
    </w:p>
    <w:p w14:paraId="752DC533" w14:textId="77777777" w:rsidR="00703F9F" w:rsidRPr="000B3376" w:rsidRDefault="00703F9F" w:rsidP="00D96FA5">
      <w:pPr>
        <w:tabs>
          <w:tab w:val="left" w:pos="7088"/>
        </w:tabs>
        <w:ind w:left="5184" w:firstLine="1296"/>
        <w:rPr>
          <w:rFonts w:ascii="Verdana" w:hAnsi="Verdana"/>
          <w:color w:val="auto"/>
        </w:rPr>
      </w:pPr>
    </w:p>
    <w:p w14:paraId="4786A282" w14:textId="77777777" w:rsidR="00703F9F" w:rsidRPr="000B3376" w:rsidRDefault="00703F9F" w:rsidP="00D96FA5">
      <w:pPr>
        <w:tabs>
          <w:tab w:val="left" w:pos="7088"/>
        </w:tabs>
        <w:ind w:left="5184" w:firstLine="1296"/>
        <w:rPr>
          <w:rFonts w:ascii="Verdana" w:hAnsi="Verdana"/>
          <w:color w:val="auto"/>
        </w:rPr>
      </w:pPr>
    </w:p>
    <w:p w14:paraId="30A9DA9B" w14:textId="77777777" w:rsidR="00703F9F" w:rsidRPr="000B3376" w:rsidRDefault="00703F9F" w:rsidP="00D96FA5">
      <w:pPr>
        <w:tabs>
          <w:tab w:val="left" w:pos="7088"/>
        </w:tabs>
        <w:ind w:left="5184" w:firstLine="1296"/>
        <w:rPr>
          <w:rFonts w:ascii="Verdana" w:hAnsi="Verdana"/>
          <w:color w:val="auto"/>
        </w:rPr>
      </w:pPr>
    </w:p>
    <w:p w14:paraId="10A551D0" w14:textId="77777777" w:rsidR="00703F9F" w:rsidRPr="000B3376" w:rsidRDefault="00703F9F" w:rsidP="00D96FA5">
      <w:pPr>
        <w:tabs>
          <w:tab w:val="left" w:pos="7088"/>
        </w:tabs>
        <w:ind w:left="5184" w:firstLine="1296"/>
        <w:rPr>
          <w:rFonts w:ascii="Verdana" w:hAnsi="Verdana"/>
          <w:color w:val="auto"/>
        </w:rPr>
      </w:pPr>
    </w:p>
    <w:p w14:paraId="09CBF7A8" w14:textId="77777777" w:rsidR="00703F9F" w:rsidRPr="000B3376" w:rsidRDefault="00703F9F" w:rsidP="00D96FA5">
      <w:pPr>
        <w:tabs>
          <w:tab w:val="left" w:pos="7088"/>
        </w:tabs>
        <w:ind w:left="5184" w:firstLine="1296"/>
        <w:rPr>
          <w:rFonts w:ascii="Verdana" w:hAnsi="Verdana"/>
          <w:color w:val="auto"/>
        </w:rPr>
      </w:pPr>
    </w:p>
    <w:p w14:paraId="243B7793" w14:textId="77777777" w:rsidR="00703F9F" w:rsidRPr="000B3376" w:rsidRDefault="00703F9F" w:rsidP="00D96FA5">
      <w:pPr>
        <w:tabs>
          <w:tab w:val="left" w:pos="7088"/>
        </w:tabs>
        <w:ind w:left="5184" w:firstLine="1296"/>
        <w:rPr>
          <w:rFonts w:ascii="Verdana" w:hAnsi="Verdana"/>
          <w:color w:val="auto"/>
        </w:rPr>
      </w:pPr>
    </w:p>
    <w:p w14:paraId="4690C9BF" w14:textId="77777777" w:rsidR="00703F9F" w:rsidRPr="000B3376" w:rsidRDefault="00703F9F" w:rsidP="00D96FA5">
      <w:pPr>
        <w:tabs>
          <w:tab w:val="left" w:pos="7088"/>
        </w:tabs>
        <w:ind w:left="5184" w:firstLine="1296"/>
        <w:rPr>
          <w:rFonts w:ascii="Verdana" w:hAnsi="Verdana"/>
          <w:color w:val="auto"/>
        </w:rPr>
      </w:pPr>
    </w:p>
    <w:p w14:paraId="65C77660" w14:textId="77777777" w:rsidR="00703F9F" w:rsidRPr="000B3376" w:rsidRDefault="00703F9F" w:rsidP="00D96FA5">
      <w:pPr>
        <w:tabs>
          <w:tab w:val="left" w:pos="7088"/>
        </w:tabs>
        <w:ind w:left="5184" w:firstLine="1296"/>
        <w:rPr>
          <w:rFonts w:ascii="Verdana" w:hAnsi="Verdana"/>
          <w:color w:val="auto"/>
        </w:rPr>
      </w:pPr>
    </w:p>
    <w:p w14:paraId="133524F5" w14:textId="07B8B5AE" w:rsidR="00FE4344" w:rsidRPr="000B3376" w:rsidRDefault="008D6DF0" w:rsidP="00D96FA5">
      <w:pPr>
        <w:tabs>
          <w:tab w:val="left" w:pos="7088"/>
        </w:tabs>
        <w:ind w:left="5184" w:firstLine="1296"/>
        <w:rPr>
          <w:rFonts w:ascii="Verdana" w:hAnsi="Verdana"/>
          <w:color w:val="auto"/>
        </w:rPr>
      </w:pPr>
      <w:r w:rsidRPr="000B3376">
        <w:rPr>
          <w:rFonts w:ascii="Verdana" w:hAnsi="Verdana"/>
          <w:color w:val="auto"/>
        </w:rPr>
        <w:t>Pirkimo sąlygų 3 priedas</w:t>
      </w:r>
    </w:p>
    <w:p w14:paraId="7D48217C" w14:textId="2CD88E1A" w:rsidR="00354D13" w:rsidRPr="000B3376" w:rsidRDefault="00354D13" w:rsidP="00D96FA5">
      <w:pPr>
        <w:jc w:val="right"/>
        <w:rPr>
          <w:rFonts w:ascii="Verdana" w:hAnsi="Verdana"/>
          <w:color w:val="auto"/>
        </w:rPr>
      </w:pPr>
      <w:r w:rsidRPr="000B3376">
        <w:rPr>
          <w:rFonts w:ascii="Verdana" w:hAnsi="Verdana"/>
          <w:color w:val="auto"/>
        </w:rPr>
        <w:t>Pirkimo sutarties 1 priedas</w:t>
      </w:r>
    </w:p>
    <w:p w14:paraId="35397F63" w14:textId="77777777" w:rsidR="00354D13" w:rsidRPr="000B3376" w:rsidRDefault="00354D13" w:rsidP="00D96FA5">
      <w:pPr>
        <w:jc w:val="right"/>
        <w:rPr>
          <w:rFonts w:ascii="Verdana" w:hAnsi="Verdana"/>
          <w:color w:val="auto"/>
        </w:rPr>
      </w:pPr>
    </w:p>
    <w:p w14:paraId="77AEAAD4" w14:textId="257E5625" w:rsidR="00354D13" w:rsidRPr="000B3376" w:rsidRDefault="00354D13" w:rsidP="00D96FA5">
      <w:pPr>
        <w:rPr>
          <w:rFonts w:ascii="Verdana" w:hAnsi="Verdana"/>
          <w:color w:val="auto"/>
        </w:rPr>
      </w:pPr>
      <w:r w:rsidRPr="000B3376">
        <w:rPr>
          <w:rFonts w:ascii="Verdana" w:hAnsi="Verdana"/>
          <w:color w:val="auto"/>
        </w:rPr>
        <w:t xml:space="preserve">  </w:t>
      </w:r>
    </w:p>
    <w:p w14:paraId="22A38C70" w14:textId="7C8A2611" w:rsidR="00065F41" w:rsidRPr="000B3376" w:rsidRDefault="000471B4" w:rsidP="00D96FA5">
      <w:pPr>
        <w:jc w:val="center"/>
        <w:rPr>
          <w:rFonts w:ascii="Verdana" w:hAnsi="Verdana"/>
          <w:b/>
          <w:bCs/>
          <w:color w:val="auto"/>
        </w:rPr>
      </w:pPr>
      <w:r w:rsidRPr="000B3376">
        <w:rPr>
          <w:rFonts w:ascii="Verdana" w:hAnsi="Verdana"/>
          <w:b/>
          <w:bCs/>
          <w:color w:val="auto"/>
        </w:rPr>
        <w:t>TECHNINĖ SPECIFIKACIJA</w:t>
      </w:r>
      <w:r w:rsidR="005D2C35" w:rsidRPr="000B3376">
        <w:rPr>
          <w:rFonts w:ascii="Verdana" w:hAnsi="Verdana"/>
          <w:b/>
          <w:bCs/>
          <w:color w:val="auto"/>
        </w:rPr>
        <w:t xml:space="preserve"> (1</w:t>
      </w:r>
      <w:r w:rsidR="00633A84" w:rsidRPr="000B3376">
        <w:rPr>
          <w:rFonts w:ascii="Verdana" w:hAnsi="Verdana"/>
          <w:b/>
          <w:bCs/>
          <w:color w:val="auto"/>
        </w:rPr>
        <w:t xml:space="preserve"> </w:t>
      </w:r>
      <w:r w:rsidR="005D2C35" w:rsidRPr="000B3376">
        <w:rPr>
          <w:rFonts w:ascii="Verdana" w:hAnsi="Verdana"/>
          <w:b/>
          <w:bCs/>
          <w:color w:val="auto"/>
        </w:rPr>
        <w:t>PIRKIMO OBJEKTO DALI</w:t>
      </w:r>
      <w:r w:rsidR="003654F8" w:rsidRPr="000B3376">
        <w:rPr>
          <w:rFonts w:ascii="Verdana" w:hAnsi="Verdana"/>
          <w:b/>
          <w:bCs/>
          <w:color w:val="auto"/>
        </w:rPr>
        <w:t>AI</w:t>
      </w:r>
      <w:r w:rsidR="005D2C35" w:rsidRPr="000B3376">
        <w:rPr>
          <w:rFonts w:ascii="Verdana" w:hAnsi="Verdana"/>
          <w:b/>
          <w:bCs/>
          <w:color w:val="auto"/>
        </w:rPr>
        <w:t>)</w:t>
      </w:r>
    </w:p>
    <w:p w14:paraId="3CEA12EB" w14:textId="7AE4912B" w:rsidR="00065F41" w:rsidRPr="000B3376" w:rsidRDefault="00065F41" w:rsidP="00D96FA5">
      <w:pPr>
        <w:jc w:val="both"/>
        <w:rPr>
          <w:rFonts w:ascii="Verdana" w:hAnsi="Verdana"/>
          <w:color w:val="auto"/>
        </w:rPr>
      </w:pPr>
    </w:p>
    <w:p w14:paraId="2DA2099F" w14:textId="5B9DACD1" w:rsidR="00F1490D" w:rsidRPr="000B3376" w:rsidRDefault="004350A4" w:rsidP="00D96FA5">
      <w:pPr>
        <w:rPr>
          <w:rFonts w:ascii="Verdana" w:hAnsi="Verdana"/>
          <w:color w:val="auto"/>
        </w:rPr>
      </w:pPr>
      <w:r w:rsidRPr="000B3376">
        <w:rPr>
          <w:rFonts w:ascii="Verdana" w:hAnsi="Verdana"/>
          <w:color w:val="auto"/>
        </w:rPr>
        <w:t>Pateikiama atskiru failu Word formatu.</w:t>
      </w:r>
    </w:p>
    <w:p w14:paraId="5DA30D85" w14:textId="77777777" w:rsidR="000471B4" w:rsidRPr="000B3376" w:rsidRDefault="000471B4" w:rsidP="00D96FA5">
      <w:pPr>
        <w:rPr>
          <w:rFonts w:ascii="Verdana" w:hAnsi="Verdana"/>
          <w:color w:val="auto"/>
        </w:rPr>
      </w:pPr>
    </w:p>
    <w:p w14:paraId="702C4074" w14:textId="77777777" w:rsidR="000471B4" w:rsidRPr="000B3376" w:rsidRDefault="000471B4" w:rsidP="00D96FA5">
      <w:pPr>
        <w:rPr>
          <w:rFonts w:ascii="Verdana" w:hAnsi="Verdana"/>
          <w:color w:val="auto"/>
        </w:rPr>
      </w:pPr>
    </w:p>
    <w:p w14:paraId="74A5679C" w14:textId="77777777" w:rsidR="000471B4" w:rsidRPr="000B3376" w:rsidRDefault="000471B4" w:rsidP="00D96FA5">
      <w:pPr>
        <w:rPr>
          <w:rFonts w:ascii="Verdana" w:hAnsi="Verdana"/>
          <w:color w:val="auto"/>
        </w:rPr>
      </w:pPr>
    </w:p>
    <w:p w14:paraId="69DE9E80" w14:textId="77777777" w:rsidR="000471B4" w:rsidRPr="000B3376" w:rsidRDefault="000471B4" w:rsidP="00D96FA5">
      <w:pPr>
        <w:rPr>
          <w:rFonts w:ascii="Verdana" w:hAnsi="Verdana"/>
          <w:color w:val="auto"/>
        </w:rPr>
      </w:pPr>
    </w:p>
    <w:p w14:paraId="144B668C" w14:textId="77777777" w:rsidR="000471B4" w:rsidRPr="000B3376" w:rsidRDefault="000471B4" w:rsidP="00D96FA5">
      <w:pPr>
        <w:rPr>
          <w:rFonts w:ascii="Verdana" w:hAnsi="Verdana"/>
          <w:color w:val="auto"/>
        </w:rPr>
      </w:pPr>
    </w:p>
    <w:p w14:paraId="57425D05" w14:textId="77777777" w:rsidR="006F7FC3" w:rsidRPr="000B3376" w:rsidRDefault="006F7FC3" w:rsidP="00D96FA5">
      <w:pPr>
        <w:rPr>
          <w:rFonts w:ascii="Verdana" w:hAnsi="Verdana"/>
          <w:color w:val="auto"/>
        </w:rPr>
      </w:pPr>
    </w:p>
    <w:p w14:paraId="5AB5A000" w14:textId="77777777" w:rsidR="006F7FC3" w:rsidRPr="000B3376" w:rsidRDefault="006F7FC3" w:rsidP="00D96FA5">
      <w:pPr>
        <w:rPr>
          <w:rFonts w:ascii="Verdana" w:hAnsi="Verdana"/>
          <w:color w:val="auto"/>
        </w:rPr>
      </w:pPr>
    </w:p>
    <w:p w14:paraId="097D3F9D" w14:textId="77777777" w:rsidR="006F7FC3" w:rsidRPr="000B3376" w:rsidRDefault="006F7FC3" w:rsidP="00D96FA5">
      <w:pPr>
        <w:rPr>
          <w:rFonts w:ascii="Verdana" w:hAnsi="Verdana"/>
          <w:color w:val="auto"/>
        </w:rPr>
      </w:pPr>
    </w:p>
    <w:p w14:paraId="445195AB" w14:textId="77777777" w:rsidR="006F7FC3" w:rsidRPr="000B3376" w:rsidRDefault="006F7FC3" w:rsidP="00D96FA5">
      <w:pPr>
        <w:rPr>
          <w:rFonts w:ascii="Verdana" w:hAnsi="Verdana"/>
          <w:color w:val="auto"/>
        </w:rPr>
      </w:pPr>
    </w:p>
    <w:p w14:paraId="355F2180" w14:textId="77777777" w:rsidR="006F7FC3" w:rsidRPr="000B3376" w:rsidRDefault="006F7FC3" w:rsidP="00D96FA5">
      <w:pPr>
        <w:rPr>
          <w:rFonts w:ascii="Verdana" w:hAnsi="Verdana"/>
          <w:color w:val="auto"/>
        </w:rPr>
      </w:pPr>
    </w:p>
    <w:p w14:paraId="78B2CF82" w14:textId="77777777" w:rsidR="006F7FC3" w:rsidRPr="000B3376" w:rsidRDefault="006F7FC3" w:rsidP="00D96FA5">
      <w:pPr>
        <w:rPr>
          <w:rFonts w:ascii="Verdana" w:hAnsi="Verdana"/>
          <w:color w:val="auto"/>
        </w:rPr>
      </w:pPr>
    </w:p>
    <w:p w14:paraId="7E83793A" w14:textId="77777777" w:rsidR="006F7FC3" w:rsidRPr="000B3376" w:rsidRDefault="006F7FC3" w:rsidP="00D96FA5">
      <w:pPr>
        <w:rPr>
          <w:rFonts w:ascii="Verdana" w:hAnsi="Verdana"/>
          <w:color w:val="auto"/>
        </w:rPr>
      </w:pPr>
    </w:p>
    <w:p w14:paraId="566621D5" w14:textId="77777777" w:rsidR="006F7FC3" w:rsidRPr="000B3376" w:rsidRDefault="006F7FC3" w:rsidP="00D96FA5">
      <w:pPr>
        <w:rPr>
          <w:rFonts w:ascii="Verdana" w:hAnsi="Verdana"/>
          <w:color w:val="auto"/>
        </w:rPr>
      </w:pPr>
    </w:p>
    <w:p w14:paraId="7B5A4D8E" w14:textId="77777777" w:rsidR="006F7FC3" w:rsidRPr="000B3376" w:rsidRDefault="006F7FC3" w:rsidP="00D96FA5">
      <w:pPr>
        <w:rPr>
          <w:rFonts w:ascii="Verdana" w:hAnsi="Verdana"/>
          <w:color w:val="auto"/>
        </w:rPr>
      </w:pPr>
    </w:p>
    <w:p w14:paraId="049ABA8D" w14:textId="77777777" w:rsidR="006F7FC3" w:rsidRPr="000B3376" w:rsidRDefault="006F7FC3" w:rsidP="00D96FA5">
      <w:pPr>
        <w:rPr>
          <w:rFonts w:ascii="Verdana" w:hAnsi="Verdana"/>
          <w:color w:val="auto"/>
        </w:rPr>
      </w:pPr>
    </w:p>
    <w:p w14:paraId="1A13DA13" w14:textId="77777777" w:rsidR="006F7FC3" w:rsidRPr="000B3376" w:rsidRDefault="006F7FC3" w:rsidP="00D96FA5">
      <w:pPr>
        <w:rPr>
          <w:rFonts w:ascii="Verdana" w:hAnsi="Verdana"/>
          <w:color w:val="auto"/>
        </w:rPr>
      </w:pPr>
    </w:p>
    <w:p w14:paraId="06B5398B" w14:textId="77777777" w:rsidR="006F7FC3" w:rsidRPr="000B3376" w:rsidRDefault="006F7FC3" w:rsidP="00D96FA5">
      <w:pPr>
        <w:rPr>
          <w:rFonts w:ascii="Verdana" w:hAnsi="Verdana"/>
          <w:color w:val="auto"/>
        </w:rPr>
      </w:pPr>
    </w:p>
    <w:p w14:paraId="0602970E" w14:textId="77777777" w:rsidR="006F7FC3" w:rsidRPr="000B3376" w:rsidRDefault="006F7FC3" w:rsidP="00D96FA5">
      <w:pPr>
        <w:rPr>
          <w:rFonts w:ascii="Verdana" w:hAnsi="Verdana"/>
          <w:color w:val="auto"/>
        </w:rPr>
      </w:pPr>
    </w:p>
    <w:p w14:paraId="6E9E3657" w14:textId="77777777" w:rsidR="006F7FC3" w:rsidRPr="000B3376" w:rsidRDefault="006F7FC3" w:rsidP="00D96FA5">
      <w:pPr>
        <w:rPr>
          <w:rFonts w:ascii="Verdana" w:hAnsi="Verdana"/>
          <w:color w:val="auto"/>
        </w:rPr>
      </w:pPr>
    </w:p>
    <w:p w14:paraId="423E8B42" w14:textId="77777777" w:rsidR="006F7FC3" w:rsidRPr="000B3376" w:rsidRDefault="006F7FC3" w:rsidP="00D96FA5">
      <w:pPr>
        <w:rPr>
          <w:rFonts w:ascii="Verdana" w:hAnsi="Verdana"/>
          <w:color w:val="auto"/>
        </w:rPr>
      </w:pPr>
    </w:p>
    <w:p w14:paraId="36AA15EF" w14:textId="77777777" w:rsidR="006F7FC3" w:rsidRPr="000B3376" w:rsidRDefault="006F7FC3" w:rsidP="00D96FA5">
      <w:pPr>
        <w:rPr>
          <w:rFonts w:ascii="Verdana" w:hAnsi="Verdana"/>
          <w:color w:val="auto"/>
        </w:rPr>
      </w:pPr>
    </w:p>
    <w:p w14:paraId="5E91399E" w14:textId="77777777" w:rsidR="006F7FC3" w:rsidRPr="000B3376" w:rsidRDefault="006F7FC3" w:rsidP="00D96FA5">
      <w:pPr>
        <w:rPr>
          <w:rFonts w:ascii="Verdana" w:hAnsi="Verdana"/>
          <w:color w:val="auto"/>
        </w:rPr>
      </w:pPr>
    </w:p>
    <w:p w14:paraId="61A24047" w14:textId="77777777" w:rsidR="006F7FC3" w:rsidRPr="000B3376" w:rsidRDefault="006F7FC3" w:rsidP="00D96FA5">
      <w:pPr>
        <w:rPr>
          <w:rFonts w:ascii="Verdana" w:hAnsi="Verdana"/>
          <w:color w:val="auto"/>
        </w:rPr>
      </w:pPr>
    </w:p>
    <w:p w14:paraId="24E4D33A" w14:textId="77777777" w:rsidR="006F7FC3" w:rsidRPr="000B3376" w:rsidRDefault="006F7FC3" w:rsidP="00D96FA5">
      <w:pPr>
        <w:rPr>
          <w:rFonts w:ascii="Verdana" w:hAnsi="Verdana"/>
          <w:color w:val="auto"/>
        </w:rPr>
      </w:pPr>
    </w:p>
    <w:p w14:paraId="763DA85A" w14:textId="77777777" w:rsidR="006F7FC3" w:rsidRPr="000B3376" w:rsidRDefault="006F7FC3" w:rsidP="00D96FA5">
      <w:pPr>
        <w:rPr>
          <w:rFonts w:ascii="Verdana" w:hAnsi="Verdana"/>
          <w:color w:val="auto"/>
        </w:rPr>
      </w:pPr>
    </w:p>
    <w:p w14:paraId="1459CC4E" w14:textId="77777777" w:rsidR="006F7FC3" w:rsidRPr="000B3376" w:rsidRDefault="006F7FC3" w:rsidP="00D96FA5">
      <w:pPr>
        <w:rPr>
          <w:rFonts w:ascii="Verdana" w:hAnsi="Verdana"/>
          <w:color w:val="auto"/>
        </w:rPr>
      </w:pPr>
    </w:p>
    <w:p w14:paraId="0F779677" w14:textId="77777777" w:rsidR="006F7FC3" w:rsidRPr="000B3376" w:rsidRDefault="006F7FC3" w:rsidP="00D96FA5">
      <w:pPr>
        <w:rPr>
          <w:rFonts w:ascii="Verdana" w:hAnsi="Verdana"/>
          <w:color w:val="auto"/>
        </w:rPr>
      </w:pPr>
    </w:p>
    <w:p w14:paraId="57BE6C28" w14:textId="77777777" w:rsidR="006F7FC3" w:rsidRPr="000B3376" w:rsidRDefault="006F7FC3" w:rsidP="00D96FA5">
      <w:pPr>
        <w:rPr>
          <w:rFonts w:ascii="Verdana" w:hAnsi="Verdana"/>
          <w:color w:val="auto"/>
        </w:rPr>
      </w:pPr>
    </w:p>
    <w:p w14:paraId="4B2B5338" w14:textId="77777777" w:rsidR="006F7FC3" w:rsidRPr="000B3376" w:rsidRDefault="006F7FC3" w:rsidP="00D96FA5">
      <w:pPr>
        <w:rPr>
          <w:rFonts w:ascii="Verdana" w:hAnsi="Verdana"/>
          <w:color w:val="auto"/>
        </w:rPr>
      </w:pPr>
    </w:p>
    <w:p w14:paraId="066A57D6" w14:textId="77777777" w:rsidR="006F7FC3" w:rsidRPr="000B3376" w:rsidRDefault="006F7FC3" w:rsidP="00D96FA5">
      <w:pPr>
        <w:rPr>
          <w:rFonts w:ascii="Verdana" w:hAnsi="Verdana"/>
          <w:color w:val="auto"/>
        </w:rPr>
      </w:pPr>
    </w:p>
    <w:p w14:paraId="166C7DB5" w14:textId="77777777" w:rsidR="006F7FC3" w:rsidRPr="000B3376" w:rsidRDefault="006F7FC3" w:rsidP="00D96FA5">
      <w:pPr>
        <w:rPr>
          <w:rFonts w:ascii="Verdana" w:hAnsi="Verdana"/>
          <w:color w:val="auto"/>
        </w:rPr>
      </w:pPr>
    </w:p>
    <w:p w14:paraId="5725C2D0" w14:textId="77777777" w:rsidR="006F7FC3" w:rsidRPr="000B3376" w:rsidRDefault="006F7FC3" w:rsidP="00D96FA5">
      <w:pPr>
        <w:rPr>
          <w:rFonts w:ascii="Verdana" w:hAnsi="Verdana"/>
          <w:color w:val="auto"/>
        </w:rPr>
      </w:pPr>
    </w:p>
    <w:p w14:paraId="0FDF4B43" w14:textId="77777777" w:rsidR="006F7FC3" w:rsidRPr="000B3376" w:rsidRDefault="006F7FC3" w:rsidP="00D96FA5">
      <w:pPr>
        <w:rPr>
          <w:rFonts w:ascii="Verdana" w:hAnsi="Verdana"/>
          <w:color w:val="auto"/>
        </w:rPr>
      </w:pPr>
    </w:p>
    <w:p w14:paraId="1A44578C" w14:textId="77777777" w:rsidR="006F7FC3" w:rsidRPr="000B3376" w:rsidRDefault="006F7FC3" w:rsidP="00D96FA5">
      <w:pPr>
        <w:rPr>
          <w:rFonts w:ascii="Verdana" w:hAnsi="Verdana"/>
          <w:color w:val="auto"/>
        </w:rPr>
      </w:pPr>
    </w:p>
    <w:p w14:paraId="7318B965" w14:textId="77777777" w:rsidR="006F7FC3" w:rsidRPr="000B3376" w:rsidRDefault="006F7FC3" w:rsidP="00D96FA5">
      <w:pPr>
        <w:rPr>
          <w:rFonts w:ascii="Verdana" w:hAnsi="Verdana"/>
          <w:color w:val="auto"/>
        </w:rPr>
      </w:pPr>
    </w:p>
    <w:p w14:paraId="44E81B2A" w14:textId="77777777" w:rsidR="006F7FC3" w:rsidRPr="000B3376" w:rsidRDefault="006F7FC3" w:rsidP="00D96FA5">
      <w:pPr>
        <w:rPr>
          <w:rFonts w:ascii="Verdana" w:hAnsi="Verdana"/>
          <w:color w:val="auto"/>
        </w:rPr>
      </w:pPr>
    </w:p>
    <w:p w14:paraId="66417723" w14:textId="77777777" w:rsidR="006F7FC3" w:rsidRPr="000B3376" w:rsidRDefault="006F7FC3" w:rsidP="00D96FA5">
      <w:pPr>
        <w:rPr>
          <w:rFonts w:ascii="Verdana" w:hAnsi="Verdana"/>
          <w:color w:val="auto"/>
        </w:rPr>
      </w:pPr>
    </w:p>
    <w:p w14:paraId="09C24687" w14:textId="77777777" w:rsidR="006F7FC3" w:rsidRPr="000B3376" w:rsidRDefault="006F7FC3" w:rsidP="00D96FA5">
      <w:pPr>
        <w:rPr>
          <w:rFonts w:ascii="Verdana" w:hAnsi="Verdana"/>
          <w:color w:val="auto"/>
        </w:rPr>
      </w:pPr>
    </w:p>
    <w:p w14:paraId="54675A4D" w14:textId="77777777" w:rsidR="005460BF" w:rsidRPr="000B3376" w:rsidRDefault="005460BF" w:rsidP="00D96FA5">
      <w:pPr>
        <w:rPr>
          <w:rFonts w:ascii="Verdana" w:hAnsi="Verdana"/>
          <w:color w:val="auto"/>
        </w:rPr>
      </w:pPr>
    </w:p>
    <w:p w14:paraId="1C0015AA" w14:textId="77777777" w:rsidR="005460BF" w:rsidRPr="000B3376" w:rsidRDefault="005460BF" w:rsidP="00D96FA5">
      <w:pPr>
        <w:rPr>
          <w:rFonts w:ascii="Verdana" w:hAnsi="Verdana"/>
          <w:color w:val="auto"/>
        </w:rPr>
      </w:pPr>
    </w:p>
    <w:p w14:paraId="217A964C" w14:textId="77777777" w:rsidR="000471B4" w:rsidRPr="000B3376" w:rsidRDefault="000471B4" w:rsidP="00D96FA5">
      <w:pPr>
        <w:rPr>
          <w:rFonts w:ascii="Verdana" w:hAnsi="Verdana"/>
          <w:color w:val="auto"/>
        </w:rPr>
      </w:pPr>
    </w:p>
    <w:p w14:paraId="155FC728" w14:textId="63558C61" w:rsidR="00D413A2" w:rsidRPr="000B3376" w:rsidRDefault="00D413A2" w:rsidP="00D413A2">
      <w:pPr>
        <w:tabs>
          <w:tab w:val="left" w:pos="7088"/>
        </w:tabs>
        <w:ind w:left="5184" w:firstLine="1296"/>
        <w:rPr>
          <w:rFonts w:ascii="Verdana" w:hAnsi="Verdana"/>
          <w:color w:val="auto"/>
        </w:rPr>
      </w:pPr>
      <w:r w:rsidRPr="000B3376">
        <w:rPr>
          <w:rFonts w:ascii="Verdana" w:hAnsi="Verdana"/>
          <w:color w:val="auto"/>
        </w:rPr>
        <w:lastRenderedPageBreak/>
        <w:t>Pirkimo sąlygų 4 priedas</w:t>
      </w:r>
    </w:p>
    <w:p w14:paraId="166816A3" w14:textId="77777777" w:rsidR="00D413A2" w:rsidRPr="000B3376" w:rsidRDefault="00D413A2" w:rsidP="00D413A2">
      <w:pPr>
        <w:jc w:val="right"/>
        <w:rPr>
          <w:rFonts w:ascii="Verdana" w:hAnsi="Verdana"/>
          <w:color w:val="auto"/>
        </w:rPr>
      </w:pPr>
      <w:r w:rsidRPr="000B3376">
        <w:rPr>
          <w:rFonts w:ascii="Verdana" w:hAnsi="Verdana"/>
          <w:color w:val="auto"/>
        </w:rPr>
        <w:t>Pirkimo sutarties 1 priedas</w:t>
      </w:r>
    </w:p>
    <w:p w14:paraId="32391B2C" w14:textId="77777777" w:rsidR="00D413A2" w:rsidRPr="000B3376" w:rsidRDefault="00D413A2" w:rsidP="00D413A2">
      <w:pPr>
        <w:jc w:val="right"/>
        <w:rPr>
          <w:rFonts w:ascii="Verdana" w:hAnsi="Verdana"/>
          <w:color w:val="auto"/>
        </w:rPr>
      </w:pPr>
    </w:p>
    <w:p w14:paraId="53D4240D" w14:textId="231E4731" w:rsidR="00D413A2" w:rsidRPr="000B3376" w:rsidRDefault="00D413A2" w:rsidP="00D413A2">
      <w:pPr>
        <w:rPr>
          <w:rFonts w:ascii="Verdana" w:hAnsi="Verdana"/>
          <w:color w:val="auto"/>
        </w:rPr>
      </w:pPr>
    </w:p>
    <w:p w14:paraId="0C77E1FD" w14:textId="2F529504" w:rsidR="00D413A2" w:rsidRPr="000B3376" w:rsidRDefault="00D413A2" w:rsidP="00D413A2">
      <w:pPr>
        <w:jc w:val="center"/>
        <w:rPr>
          <w:rFonts w:ascii="Verdana" w:hAnsi="Verdana"/>
          <w:b/>
          <w:bCs/>
          <w:color w:val="auto"/>
        </w:rPr>
      </w:pPr>
      <w:r w:rsidRPr="000B3376">
        <w:rPr>
          <w:rFonts w:ascii="Verdana" w:hAnsi="Verdana"/>
          <w:b/>
          <w:bCs/>
          <w:color w:val="auto"/>
        </w:rPr>
        <w:t>TECHNINĖ SPECIFIKACIJA (2 PIRKIMO OBJEKTO DALIAI)</w:t>
      </w:r>
    </w:p>
    <w:p w14:paraId="6E256386" w14:textId="77777777" w:rsidR="00D413A2" w:rsidRPr="000B3376" w:rsidRDefault="00D413A2" w:rsidP="00D413A2">
      <w:pPr>
        <w:jc w:val="both"/>
        <w:rPr>
          <w:rFonts w:ascii="Verdana" w:hAnsi="Verdana"/>
          <w:color w:val="auto"/>
        </w:rPr>
      </w:pPr>
    </w:p>
    <w:p w14:paraId="2B6809DC" w14:textId="77777777" w:rsidR="00D413A2" w:rsidRPr="000B3376" w:rsidRDefault="00D413A2" w:rsidP="00D413A2">
      <w:pPr>
        <w:rPr>
          <w:rFonts w:ascii="Verdana" w:hAnsi="Verdana"/>
          <w:color w:val="auto"/>
        </w:rPr>
      </w:pPr>
      <w:r w:rsidRPr="000B3376">
        <w:rPr>
          <w:rFonts w:ascii="Verdana" w:hAnsi="Verdana"/>
          <w:color w:val="auto"/>
        </w:rPr>
        <w:t>Pateikiama atskiru failu Word formatu.</w:t>
      </w:r>
    </w:p>
    <w:p w14:paraId="3E710E0A" w14:textId="77777777" w:rsidR="000471B4" w:rsidRPr="000B3376" w:rsidRDefault="000471B4" w:rsidP="00D413A2">
      <w:pPr>
        <w:jc w:val="right"/>
        <w:rPr>
          <w:rFonts w:ascii="Verdana" w:hAnsi="Verdana"/>
          <w:color w:val="auto"/>
        </w:rPr>
      </w:pPr>
    </w:p>
    <w:p w14:paraId="0EAA9626" w14:textId="77777777" w:rsidR="00D413A2" w:rsidRPr="000B3376" w:rsidRDefault="00D413A2" w:rsidP="00D96FA5">
      <w:pPr>
        <w:rPr>
          <w:rFonts w:ascii="Verdana" w:hAnsi="Verdana"/>
          <w:color w:val="auto"/>
        </w:rPr>
      </w:pPr>
    </w:p>
    <w:p w14:paraId="0C383E66" w14:textId="77777777" w:rsidR="00D413A2" w:rsidRPr="000B3376" w:rsidRDefault="00D413A2" w:rsidP="00D96FA5">
      <w:pPr>
        <w:rPr>
          <w:rFonts w:ascii="Verdana" w:hAnsi="Verdana"/>
          <w:color w:val="auto"/>
        </w:rPr>
      </w:pPr>
    </w:p>
    <w:p w14:paraId="7BB96C0A" w14:textId="77777777" w:rsidR="00D413A2" w:rsidRPr="000B3376" w:rsidRDefault="00D413A2" w:rsidP="00D96FA5">
      <w:pPr>
        <w:rPr>
          <w:rFonts w:ascii="Verdana" w:hAnsi="Verdana"/>
          <w:color w:val="auto"/>
        </w:rPr>
      </w:pPr>
    </w:p>
    <w:p w14:paraId="345A89F4" w14:textId="77777777" w:rsidR="00D413A2" w:rsidRPr="000B3376" w:rsidRDefault="00D413A2" w:rsidP="00D96FA5">
      <w:pPr>
        <w:rPr>
          <w:rFonts w:ascii="Verdana" w:hAnsi="Verdana"/>
          <w:color w:val="auto"/>
        </w:rPr>
      </w:pPr>
    </w:p>
    <w:p w14:paraId="7B7F2E0D" w14:textId="77777777" w:rsidR="00D413A2" w:rsidRPr="000B3376" w:rsidRDefault="00D413A2" w:rsidP="00D96FA5">
      <w:pPr>
        <w:rPr>
          <w:rFonts w:ascii="Verdana" w:hAnsi="Verdana"/>
          <w:color w:val="auto"/>
        </w:rPr>
      </w:pPr>
    </w:p>
    <w:p w14:paraId="52F71977" w14:textId="77777777" w:rsidR="00D413A2" w:rsidRPr="000B3376" w:rsidRDefault="00D413A2" w:rsidP="00D96FA5">
      <w:pPr>
        <w:rPr>
          <w:rFonts w:ascii="Verdana" w:hAnsi="Verdana"/>
          <w:color w:val="auto"/>
        </w:rPr>
      </w:pPr>
    </w:p>
    <w:p w14:paraId="3CFCC8D2" w14:textId="77777777" w:rsidR="00D413A2" w:rsidRPr="000B3376" w:rsidRDefault="00D413A2" w:rsidP="00D96FA5">
      <w:pPr>
        <w:rPr>
          <w:rFonts w:ascii="Verdana" w:hAnsi="Verdana"/>
          <w:color w:val="auto"/>
        </w:rPr>
      </w:pPr>
    </w:p>
    <w:p w14:paraId="49A947F4" w14:textId="77777777" w:rsidR="00D413A2" w:rsidRPr="000B3376" w:rsidRDefault="00D413A2" w:rsidP="00D96FA5">
      <w:pPr>
        <w:rPr>
          <w:rFonts w:ascii="Verdana" w:hAnsi="Verdana"/>
          <w:color w:val="auto"/>
        </w:rPr>
      </w:pPr>
    </w:p>
    <w:p w14:paraId="17D81BBE" w14:textId="77777777" w:rsidR="00D413A2" w:rsidRPr="000B3376" w:rsidRDefault="00D413A2" w:rsidP="00D96FA5">
      <w:pPr>
        <w:rPr>
          <w:rFonts w:ascii="Verdana" w:hAnsi="Verdana"/>
          <w:color w:val="auto"/>
        </w:rPr>
      </w:pPr>
    </w:p>
    <w:p w14:paraId="7EAF3560" w14:textId="77777777" w:rsidR="00D413A2" w:rsidRPr="000B3376" w:rsidRDefault="00D413A2" w:rsidP="00D96FA5">
      <w:pPr>
        <w:rPr>
          <w:rFonts w:ascii="Verdana" w:hAnsi="Verdana"/>
          <w:color w:val="auto"/>
        </w:rPr>
      </w:pPr>
    </w:p>
    <w:p w14:paraId="623B1B71" w14:textId="77777777" w:rsidR="00D413A2" w:rsidRPr="000B3376" w:rsidRDefault="00D413A2" w:rsidP="00D96FA5">
      <w:pPr>
        <w:rPr>
          <w:rFonts w:ascii="Verdana" w:hAnsi="Verdana"/>
          <w:color w:val="auto"/>
        </w:rPr>
      </w:pPr>
    </w:p>
    <w:p w14:paraId="4A4CA8E3" w14:textId="77777777" w:rsidR="00D413A2" w:rsidRPr="000B3376" w:rsidRDefault="00D413A2" w:rsidP="00D96FA5">
      <w:pPr>
        <w:rPr>
          <w:rFonts w:ascii="Verdana" w:hAnsi="Verdana"/>
          <w:color w:val="auto"/>
        </w:rPr>
      </w:pPr>
    </w:p>
    <w:p w14:paraId="356DB9F8" w14:textId="77777777" w:rsidR="00D413A2" w:rsidRPr="000B3376" w:rsidRDefault="00D413A2" w:rsidP="00D96FA5">
      <w:pPr>
        <w:rPr>
          <w:rFonts w:ascii="Verdana" w:hAnsi="Verdana"/>
          <w:color w:val="auto"/>
        </w:rPr>
      </w:pPr>
    </w:p>
    <w:p w14:paraId="604A6B61" w14:textId="77777777" w:rsidR="00D413A2" w:rsidRPr="000B3376" w:rsidRDefault="00D413A2" w:rsidP="00D96FA5">
      <w:pPr>
        <w:rPr>
          <w:rFonts w:ascii="Verdana" w:hAnsi="Verdana"/>
          <w:color w:val="auto"/>
        </w:rPr>
      </w:pPr>
    </w:p>
    <w:p w14:paraId="688BA39F" w14:textId="77777777" w:rsidR="00D413A2" w:rsidRPr="000B3376" w:rsidRDefault="00D413A2" w:rsidP="00D96FA5">
      <w:pPr>
        <w:rPr>
          <w:rFonts w:ascii="Verdana" w:hAnsi="Verdana"/>
          <w:color w:val="auto"/>
        </w:rPr>
      </w:pPr>
    </w:p>
    <w:p w14:paraId="350763A2" w14:textId="77777777" w:rsidR="00D413A2" w:rsidRPr="000B3376" w:rsidRDefault="00D413A2" w:rsidP="00D96FA5">
      <w:pPr>
        <w:rPr>
          <w:rFonts w:ascii="Verdana" w:hAnsi="Verdana"/>
          <w:color w:val="auto"/>
        </w:rPr>
      </w:pPr>
    </w:p>
    <w:p w14:paraId="6CB54513" w14:textId="77777777" w:rsidR="00D413A2" w:rsidRPr="000B3376" w:rsidRDefault="00D413A2" w:rsidP="00D96FA5">
      <w:pPr>
        <w:rPr>
          <w:rFonts w:ascii="Verdana" w:hAnsi="Verdana"/>
          <w:color w:val="auto"/>
        </w:rPr>
      </w:pPr>
    </w:p>
    <w:p w14:paraId="737ADD7C" w14:textId="77777777" w:rsidR="00D413A2" w:rsidRPr="000B3376" w:rsidRDefault="00D413A2" w:rsidP="00D96FA5">
      <w:pPr>
        <w:rPr>
          <w:rFonts w:ascii="Verdana" w:hAnsi="Verdana"/>
          <w:color w:val="auto"/>
        </w:rPr>
      </w:pPr>
    </w:p>
    <w:p w14:paraId="66265ECD" w14:textId="77777777" w:rsidR="00D413A2" w:rsidRPr="000B3376" w:rsidRDefault="00D413A2" w:rsidP="00D96FA5">
      <w:pPr>
        <w:rPr>
          <w:rFonts w:ascii="Verdana" w:hAnsi="Verdana"/>
          <w:color w:val="auto"/>
        </w:rPr>
      </w:pPr>
    </w:p>
    <w:p w14:paraId="1BF63D0A" w14:textId="77777777" w:rsidR="00D413A2" w:rsidRPr="000B3376" w:rsidRDefault="00D413A2" w:rsidP="00D96FA5">
      <w:pPr>
        <w:rPr>
          <w:rFonts w:ascii="Verdana" w:hAnsi="Verdana"/>
          <w:color w:val="auto"/>
        </w:rPr>
      </w:pPr>
    </w:p>
    <w:p w14:paraId="4CC5D45F" w14:textId="77777777" w:rsidR="00D413A2" w:rsidRPr="000B3376" w:rsidRDefault="00D413A2" w:rsidP="00D96FA5">
      <w:pPr>
        <w:rPr>
          <w:rFonts w:ascii="Verdana" w:hAnsi="Verdana"/>
          <w:color w:val="auto"/>
        </w:rPr>
      </w:pPr>
    </w:p>
    <w:p w14:paraId="7899F10C" w14:textId="77777777" w:rsidR="00D413A2" w:rsidRPr="000B3376" w:rsidRDefault="00D413A2" w:rsidP="00D96FA5">
      <w:pPr>
        <w:rPr>
          <w:rFonts w:ascii="Verdana" w:hAnsi="Verdana"/>
          <w:color w:val="auto"/>
        </w:rPr>
      </w:pPr>
    </w:p>
    <w:p w14:paraId="47B2A533" w14:textId="77777777" w:rsidR="00D413A2" w:rsidRPr="000B3376" w:rsidRDefault="00D413A2" w:rsidP="00D96FA5">
      <w:pPr>
        <w:rPr>
          <w:rFonts w:ascii="Verdana" w:hAnsi="Verdana"/>
          <w:color w:val="auto"/>
        </w:rPr>
      </w:pPr>
    </w:p>
    <w:p w14:paraId="490FBB65" w14:textId="77777777" w:rsidR="00D413A2" w:rsidRPr="000B3376" w:rsidRDefault="00D413A2" w:rsidP="00D96FA5">
      <w:pPr>
        <w:rPr>
          <w:rFonts w:ascii="Verdana" w:hAnsi="Verdana"/>
          <w:color w:val="auto"/>
        </w:rPr>
      </w:pPr>
    </w:p>
    <w:p w14:paraId="1A72F9B6" w14:textId="77777777" w:rsidR="00D413A2" w:rsidRPr="000B3376" w:rsidRDefault="00D413A2" w:rsidP="00D96FA5">
      <w:pPr>
        <w:rPr>
          <w:rFonts w:ascii="Verdana" w:hAnsi="Verdana"/>
          <w:color w:val="auto"/>
        </w:rPr>
      </w:pPr>
    </w:p>
    <w:p w14:paraId="569C792A" w14:textId="77777777" w:rsidR="00D413A2" w:rsidRPr="000B3376" w:rsidRDefault="00D413A2" w:rsidP="00D96FA5">
      <w:pPr>
        <w:rPr>
          <w:rFonts w:ascii="Verdana" w:hAnsi="Verdana"/>
          <w:color w:val="auto"/>
        </w:rPr>
      </w:pPr>
    </w:p>
    <w:p w14:paraId="155CC6A3" w14:textId="77777777" w:rsidR="00D413A2" w:rsidRPr="000B3376" w:rsidRDefault="00D413A2" w:rsidP="00D96FA5">
      <w:pPr>
        <w:rPr>
          <w:rFonts w:ascii="Verdana" w:hAnsi="Verdana"/>
          <w:color w:val="auto"/>
        </w:rPr>
      </w:pPr>
    </w:p>
    <w:p w14:paraId="799FE001" w14:textId="77777777" w:rsidR="00D413A2" w:rsidRPr="000B3376" w:rsidRDefault="00D413A2" w:rsidP="00D96FA5">
      <w:pPr>
        <w:rPr>
          <w:rFonts w:ascii="Verdana" w:hAnsi="Verdana"/>
          <w:color w:val="auto"/>
        </w:rPr>
      </w:pPr>
    </w:p>
    <w:p w14:paraId="05EDA309" w14:textId="77777777" w:rsidR="00D413A2" w:rsidRPr="000B3376" w:rsidRDefault="00D413A2" w:rsidP="00D96FA5">
      <w:pPr>
        <w:rPr>
          <w:rFonts w:ascii="Verdana" w:hAnsi="Verdana"/>
          <w:color w:val="auto"/>
        </w:rPr>
      </w:pPr>
    </w:p>
    <w:p w14:paraId="3A652EA8" w14:textId="77777777" w:rsidR="00D413A2" w:rsidRPr="000B3376" w:rsidRDefault="00D413A2" w:rsidP="00D96FA5">
      <w:pPr>
        <w:rPr>
          <w:rFonts w:ascii="Verdana" w:hAnsi="Verdana"/>
          <w:color w:val="auto"/>
        </w:rPr>
      </w:pPr>
    </w:p>
    <w:p w14:paraId="7838CBFD" w14:textId="77777777" w:rsidR="00D413A2" w:rsidRPr="000B3376" w:rsidRDefault="00D413A2" w:rsidP="00D96FA5">
      <w:pPr>
        <w:rPr>
          <w:rFonts w:ascii="Verdana" w:hAnsi="Verdana"/>
          <w:color w:val="auto"/>
        </w:rPr>
      </w:pPr>
    </w:p>
    <w:p w14:paraId="4ED19C9A" w14:textId="77777777" w:rsidR="00D413A2" w:rsidRPr="000B3376" w:rsidRDefault="00D413A2" w:rsidP="00D96FA5">
      <w:pPr>
        <w:rPr>
          <w:rFonts w:ascii="Verdana" w:hAnsi="Verdana"/>
          <w:color w:val="auto"/>
        </w:rPr>
      </w:pPr>
    </w:p>
    <w:p w14:paraId="516239FF" w14:textId="77777777" w:rsidR="00D413A2" w:rsidRPr="000B3376" w:rsidRDefault="00D413A2" w:rsidP="00D96FA5">
      <w:pPr>
        <w:rPr>
          <w:rFonts w:ascii="Verdana" w:hAnsi="Verdana"/>
          <w:color w:val="auto"/>
        </w:rPr>
      </w:pPr>
    </w:p>
    <w:p w14:paraId="016814B2" w14:textId="77777777" w:rsidR="00D413A2" w:rsidRPr="000B3376" w:rsidRDefault="00D413A2" w:rsidP="00D96FA5">
      <w:pPr>
        <w:rPr>
          <w:rFonts w:ascii="Verdana" w:hAnsi="Verdana"/>
          <w:color w:val="auto"/>
        </w:rPr>
      </w:pPr>
    </w:p>
    <w:p w14:paraId="2E5DE7C7" w14:textId="77777777" w:rsidR="00D413A2" w:rsidRPr="000B3376" w:rsidRDefault="00D413A2" w:rsidP="00D96FA5">
      <w:pPr>
        <w:rPr>
          <w:rFonts w:ascii="Verdana" w:hAnsi="Verdana"/>
          <w:color w:val="auto"/>
        </w:rPr>
      </w:pPr>
    </w:p>
    <w:p w14:paraId="6253011D" w14:textId="77777777" w:rsidR="00D413A2" w:rsidRPr="000B3376" w:rsidRDefault="00D413A2" w:rsidP="00D96FA5">
      <w:pPr>
        <w:rPr>
          <w:rFonts w:ascii="Verdana" w:hAnsi="Verdana"/>
          <w:color w:val="auto"/>
        </w:rPr>
      </w:pPr>
    </w:p>
    <w:p w14:paraId="3ABFE43E" w14:textId="77777777" w:rsidR="00D413A2" w:rsidRPr="000B3376" w:rsidRDefault="00D413A2" w:rsidP="00D96FA5">
      <w:pPr>
        <w:rPr>
          <w:rFonts w:ascii="Verdana" w:hAnsi="Verdana"/>
          <w:color w:val="auto"/>
        </w:rPr>
      </w:pPr>
    </w:p>
    <w:p w14:paraId="218A8FD5" w14:textId="77777777" w:rsidR="00D413A2" w:rsidRPr="000B3376" w:rsidRDefault="00D413A2" w:rsidP="00D96FA5">
      <w:pPr>
        <w:rPr>
          <w:rFonts w:ascii="Verdana" w:hAnsi="Verdana"/>
          <w:color w:val="auto"/>
        </w:rPr>
      </w:pPr>
    </w:p>
    <w:p w14:paraId="6F816A35" w14:textId="77777777" w:rsidR="00D413A2" w:rsidRPr="000B3376" w:rsidRDefault="00D413A2" w:rsidP="00D96FA5">
      <w:pPr>
        <w:rPr>
          <w:rFonts w:ascii="Verdana" w:hAnsi="Verdana"/>
          <w:color w:val="auto"/>
        </w:rPr>
      </w:pPr>
    </w:p>
    <w:p w14:paraId="37F44891" w14:textId="77777777" w:rsidR="00D413A2" w:rsidRPr="000B3376" w:rsidRDefault="00D413A2" w:rsidP="00D96FA5">
      <w:pPr>
        <w:rPr>
          <w:rFonts w:ascii="Verdana" w:hAnsi="Verdana"/>
          <w:color w:val="auto"/>
        </w:rPr>
      </w:pPr>
    </w:p>
    <w:p w14:paraId="179D1123" w14:textId="77777777" w:rsidR="00D413A2" w:rsidRPr="000B3376" w:rsidRDefault="00D413A2" w:rsidP="00D96FA5">
      <w:pPr>
        <w:rPr>
          <w:rFonts w:ascii="Verdana" w:hAnsi="Verdana"/>
          <w:color w:val="auto"/>
        </w:rPr>
      </w:pPr>
    </w:p>
    <w:p w14:paraId="76985296" w14:textId="77777777" w:rsidR="00FE4344" w:rsidRPr="000B3376" w:rsidRDefault="008D6DF0" w:rsidP="00D96FA5">
      <w:pPr>
        <w:jc w:val="right"/>
        <w:rPr>
          <w:rFonts w:ascii="Verdana" w:hAnsi="Verdana"/>
          <w:color w:val="auto"/>
        </w:rPr>
      </w:pPr>
      <w:r w:rsidRPr="000B3376">
        <w:rPr>
          <w:rFonts w:ascii="Verdana" w:hAnsi="Verdana"/>
          <w:color w:val="auto"/>
        </w:rPr>
        <w:lastRenderedPageBreak/>
        <w:t xml:space="preserve">Pirkimo sąlygų </w:t>
      </w:r>
    </w:p>
    <w:p w14:paraId="4CA5296C" w14:textId="136FF32E" w:rsidR="00FE4344" w:rsidRPr="000B3376" w:rsidRDefault="00D413A2" w:rsidP="00D96FA5">
      <w:pPr>
        <w:jc w:val="right"/>
        <w:rPr>
          <w:rFonts w:ascii="Verdana" w:hAnsi="Verdana"/>
          <w:color w:val="auto"/>
        </w:rPr>
      </w:pPr>
      <w:r w:rsidRPr="000B3376">
        <w:rPr>
          <w:rFonts w:ascii="Verdana" w:hAnsi="Verdana"/>
          <w:color w:val="auto"/>
        </w:rPr>
        <w:t>5</w:t>
      </w:r>
      <w:r w:rsidR="008D6DF0" w:rsidRPr="000B3376">
        <w:rPr>
          <w:rFonts w:ascii="Verdana" w:hAnsi="Verdana"/>
          <w:color w:val="auto"/>
        </w:rPr>
        <w:t xml:space="preserve"> priedas</w:t>
      </w:r>
    </w:p>
    <w:p w14:paraId="7732E17B" w14:textId="77777777" w:rsidR="00FE4344" w:rsidRPr="000B3376" w:rsidRDefault="00FE4344" w:rsidP="00D96FA5">
      <w:pPr>
        <w:jc w:val="right"/>
        <w:rPr>
          <w:rFonts w:ascii="Verdana" w:hAnsi="Verdana"/>
          <w:color w:val="auto"/>
        </w:rPr>
      </w:pPr>
    </w:p>
    <w:p w14:paraId="7601364C" w14:textId="77777777" w:rsidR="00FE4344" w:rsidRPr="000B3376" w:rsidRDefault="008D6DF0" w:rsidP="00D96FA5">
      <w:pPr>
        <w:jc w:val="center"/>
        <w:rPr>
          <w:rFonts w:ascii="Verdana" w:hAnsi="Verdana"/>
          <w:b/>
          <w:color w:val="auto"/>
        </w:rPr>
      </w:pPr>
      <w:r w:rsidRPr="000B3376">
        <w:rPr>
          <w:rFonts w:ascii="Verdana" w:hAnsi="Verdana"/>
          <w:b/>
          <w:color w:val="auto"/>
          <w:kern w:val="16"/>
        </w:rPr>
        <w:t>EUROPOS BENDRASIS VIEŠŲJŲ PIRKIMŲ DOKUMENTAS</w:t>
      </w:r>
    </w:p>
    <w:p w14:paraId="278D0350" w14:textId="77777777" w:rsidR="00FE4344" w:rsidRPr="000B3376" w:rsidRDefault="00FE4344" w:rsidP="00D96FA5">
      <w:pPr>
        <w:jc w:val="right"/>
        <w:rPr>
          <w:rFonts w:ascii="Verdana" w:hAnsi="Verdana"/>
          <w:color w:val="auto"/>
        </w:rPr>
      </w:pPr>
    </w:p>
    <w:p w14:paraId="67C4D7B8" w14:textId="77777777" w:rsidR="00FE4344" w:rsidRPr="000B3376" w:rsidRDefault="00FE4344" w:rsidP="00D96FA5">
      <w:pPr>
        <w:jc w:val="right"/>
        <w:rPr>
          <w:rFonts w:ascii="Verdana" w:hAnsi="Verdana"/>
          <w:color w:val="auto"/>
        </w:rPr>
      </w:pPr>
    </w:p>
    <w:p w14:paraId="0594AEE0" w14:textId="77777777" w:rsidR="00FE4344" w:rsidRPr="000B3376" w:rsidRDefault="008D6DF0" w:rsidP="00D96FA5">
      <w:pPr>
        <w:ind w:firstLine="720"/>
        <w:rPr>
          <w:rFonts w:ascii="Verdana" w:hAnsi="Verdana"/>
          <w:color w:val="auto"/>
        </w:rPr>
      </w:pPr>
      <w:r w:rsidRPr="000B3376">
        <w:rPr>
          <w:rFonts w:ascii="Verdana" w:hAnsi="Verdana"/>
          <w:color w:val="auto"/>
          <w:spacing w:val="2"/>
        </w:rPr>
        <w:t>Pateikiamas atskiru failu (XML ir PDF formatais).</w:t>
      </w:r>
    </w:p>
    <w:p w14:paraId="3405729C" w14:textId="77777777" w:rsidR="00FE4344" w:rsidRPr="000B3376" w:rsidRDefault="00FE4344" w:rsidP="00D96FA5">
      <w:pPr>
        <w:jc w:val="right"/>
        <w:rPr>
          <w:rFonts w:ascii="Verdana" w:hAnsi="Verdana"/>
          <w:color w:val="auto"/>
        </w:rPr>
      </w:pPr>
    </w:p>
    <w:p w14:paraId="500A9D18" w14:textId="77777777" w:rsidR="00FE4344" w:rsidRPr="000B3376" w:rsidRDefault="00FE4344" w:rsidP="00D96FA5">
      <w:pPr>
        <w:jc w:val="right"/>
        <w:rPr>
          <w:rFonts w:ascii="Verdana" w:hAnsi="Verdana"/>
          <w:color w:val="auto"/>
        </w:rPr>
      </w:pPr>
    </w:p>
    <w:p w14:paraId="42397411" w14:textId="77777777" w:rsidR="00FE4344" w:rsidRPr="000B3376" w:rsidRDefault="00FE4344" w:rsidP="00D96FA5">
      <w:pPr>
        <w:jc w:val="right"/>
        <w:rPr>
          <w:rFonts w:ascii="Verdana" w:hAnsi="Verdana"/>
          <w:color w:val="auto"/>
        </w:rPr>
      </w:pPr>
    </w:p>
    <w:p w14:paraId="31267B8E" w14:textId="77777777" w:rsidR="00FE4344" w:rsidRPr="000B3376" w:rsidRDefault="00FE4344" w:rsidP="00D96FA5">
      <w:pPr>
        <w:jc w:val="right"/>
        <w:rPr>
          <w:rFonts w:ascii="Verdana" w:hAnsi="Verdana"/>
          <w:color w:val="auto"/>
        </w:rPr>
      </w:pPr>
    </w:p>
    <w:p w14:paraId="2C5EC616" w14:textId="77777777" w:rsidR="00FE4344" w:rsidRPr="000B3376" w:rsidRDefault="00FE4344" w:rsidP="00D96FA5">
      <w:pPr>
        <w:jc w:val="right"/>
        <w:rPr>
          <w:rFonts w:ascii="Verdana" w:hAnsi="Verdana"/>
          <w:color w:val="auto"/>
        </w:rPr>
      </w:pPr>
    </w:p>
    <w:p w14:paraId="4AE2091E" w14:textId="77777777" w:rsidR="00FE4344" w:rsidRPr="000B3376" w:rsidRDefault="00FE4344" w:rsidP="00D96FA5">
      <w:pPr>
        <w:jc w:val="right"/>
        <w:rPr>
          <w:rFonts w:ascii="Verdana" w:hAnsi="Verdana"/>
          <w:color w:val="auto"/>
        </w:rPr>
      </w:pPr>
    </w:p>
    <w:p w14:paraId="5C84968B" w14:textId="77777777" w:rsidR="00FE4344" w:rsidRPr="000B3376" w:rsidRDefault="00FE4344" w:rsidP="00D96FA5">
      <w:pPr>
        <w:jc w:val="right"/>
        <w:rPr>
          <w:rFonts w:ascii="Verdana" w:hAnsi="Verdana"/>
          <w:color w:val="auto"/>
        </w:rPr>
      </w:pPr>
    </w:p>
    <w:p w14:paraId="659039BF" w14:textId="77777777" w:rsidR="00FE4344" w:rsidRPr="000B3376" w:rsidRDefault="00FE4344" w:rsidP="00D96FA5">
      <w:pPr>
        <w:jc w:val="right"/>
        <w:rPr>
          <w:rFonts w:ascii="Verdana" w:hAnsi="Verdana"/>
          <w:color w:val="auto"/>
        </w:rPr>
      </w:pPr>
    </w:p>
    <w:p w14:paraId="690439C3" w14:textId="77777777" w:rsidR="00FE4344" w:rsidRPr="000B3376" w:rsidRDefault="00FE4344" w:rsidP="00D96FA5">
      <w:pPr>
        <w:jc w:val="right"/>
        <w:rPr>
          <w:rFonts w:ascii="Verdana" w:hAnsi="Verdana"/>
          <w:color w:val="auto"/>
        </w:rPr>
      </w:pPr>
    </w:p>
    <w:p w14:paraId="6228E4D3" w14:textId="77777777" w:rsidR="00FE4344" w:rsidRPr="000B3376" w:rsidRDefault="00FE4344" w:rsidP="00D96FA5">
      <w:pPr>
        <w:jc w:val="right"/>
        <w:rPr>
          <w:rFonts w:ascii="Verdana" w:hAnsi="Verdana"/>
          <w:color w:val="auto"/>
        </w:rPr>
      </w:pPr>
    </w:p>
    <w:p w14:paraId="55DF5D93" w14:textId="77777777" w:rsidR="00FE4344" w:rsidRPr="000B3376" w:rsidRDefault="00FE4344" w:rsidP="00D96FA5">
      <w:pPr>
        <w:jc w:val="right"/>
        <w:rPr>
          <w:rFonts w:ascii="Verdana" w:hAnsi="Verdana"/>
          <w:color w:val="auto"/>
        </w:rPr>
      </w:pPr>
    </w:p>
    <w:p w14:paraId="7515B1F5" w14:textId="77777777" w:rsidR="00FE4344" w:rsidRPr="000B3376" w:rsidRDefault="00FE4344" w:rsidP="00D96FA5">
      <w:pPr>
        <w:jc w:val="right"/>
        <w:rPr>
          <w:rFonts w:ascii="Verdana" w:hAnsi="Verdana"/>
          <w:color w:val="auto"/>
        </w:rPr>
      </w:pPr>
    </w:p>
    <w:p w14:paraId="43E7EC6F" w14:textId="77777777" w:rsidR="00A43C60" w:rsidRPr="000B3376" w:rsidRDefault="00A43C60" w:rsidP="00D96FA5">
      <w:pPr>
        <w:jc w:val="right"/>
        <w:rPr>
          <w:rFonts w:ascii="Verdana" w:hAnsi="Verdana"/>
          <w:color w:val="auto"/>
        </w:rPr>
      </w:pPr>
    </w:p>
    <w:p w14:paraId="33664128" w14:textId="77777777" w:rsidR="00A43C60" w:rsidRPr="000B3376" w:rsidRDefault="00A43C60" w:rsidP="00D96FA5">
      <w:pPr>
        <w:jc w:val="right"/>
        <w:rPr>
          <w:rFonts w:ascii="Verdana" w:hAnsi="Verdana"/>
          <w:color w:val="auto"/>
        </w:rPr>
      </w:pPr>
    </w:p>
    <w:p w14:paraId="74DE6568" w14:textId="77777777" w:rsidR="00A43C60" w:rsidRPr="000B3376" w:rsidRDefault="00A43C60" w:rsidP="00D96FA5">
      <w:pPr>
        <w:jc w:val="right"/>
        <w:rPr>
          <w:rFonts w:ascii="Verdana" w:hAnsi="Verdana"/>
          <w:color w:val="auto"/>
        </w:rPr>
      </w:pPr>
    </w:p>
    <w:p w14:paraId="12E54ABC" w14:textId="77777777" w:rsidR="00A43C60" w:rsidRPr="000B3376" w:rsidRDefault="00A43C60" w:rsidP="00D96FA5">
      <w:pPr>
        <w:jc w:val="right"/>
        <w:rPr>
          <w:rFonts w:ascii="Verdana" w:hAnsi="Verdana"/>
          <w:color w:val="auto"/>
        </w:rPr>
      </w:pPr>
    </w:p>
    <w:p w14:paraId="0170BCD5" w14:textId="77777777" w:rsidR="00A43C60" w:rsidRPr="000B3376" w:rsidRDefault="00A43C60" w:rsidP="00D96FA5">
      <w:pPr>
        <w:jc w:val="right"/>
        <w:rPr>
          <w:rFonts w:ascii="Verdana" w:hAnsi="Verdana"/>
          <w:color w:val="auto"/>
        </w:rPr>
      </w:pPr>
    </w:p>
    <w:p w14:paraId="5D08E323" w14:textId="77777777" w:rsidR="00A43C60" w:rsidRPr="000B3376" w:rsidRDefault="00A43C60" w:rsidP="00D96FA5">
      <w:pPr>
        <w:jc w:val="right"/>
        <w:rPr>
          <w:rFonts w:ascii="Verdana" w:hAnsi="Verdana"/>
          <w:color w:val="auto"/>
        </w:rPr>
      </w:pPr>
    </w:p>
    <w:p w14:paraId="38FE928E" w14:textId="77777777" w:rsidR="00A43C60" w:rsidRPr="000B3376" w:rsidRDefault="00A43C60" w:rsidP="00D96FA5">
      <w:pPr>
        <w:jc w:val="right"/>
        <w:rPr>
          <w:rFonts w:ascii="Verdana" w:hAnsi="Verdana"/>
          <w:color w:val="auto"/>
        </w:rPr>
      </w:pPr>
    </w:p>
    <w:p w14:paraId="1949128D" w14:textId="77777777" w:rsidR="00A43C60" w:rsidRPr="000B3376" w:rsidRDefault="00A43C60" w:rsidP="00D96FA5">
      <w:pPr>
        <w:jc w:val="right"/>
        <w:rPr>
          <w:rFonts w:ascii="Verdana" w:hAnsi="Verdana"/>
          <w:color w:val="auto"/>
        </w:rPr>
      </w:pPr>
    </w:p>
    <w:p w14:paraId="23597135" w14:textId="77777777" w:rsidR="00A43C60" w:rsidRPr="000B3376" w:rsidRDefault="00A43C60" w:rsidP="00D96FA5">
      <w:pPr>
        <w:jc w:val="right"/>
        <w:rPr>
          <w:rFonts w:ascii="Verdana" w:hAnsi="Verdana"/>
          <w:color w:val="auto"/>
        </w:rPr>
      </w:pPr>
    </w:p>
    <w:p w14:paraId="3958CAC2" w14:textId="77777777" w:rsidR="00A43C60" w:rsidRPr="000B3376" w:rsidRDefault="00A43C60" w:rsidP="00D96FA5">
      <w:pPr>
        <w:jc w:val="right"/>
        <w:rPr>
          <w:rFonts w:ascii="Verdana" w:hAnsi="Verdana"/>
          <w:color w:val="auto"/>
        </w:rPr>
      </w:pPr>
    </w:p>
    <w:p w14:paraId="55B94520" w14:textId="77777777" w:rsidR="00A43C60" w:rsidRPr="000B3376" w:rsidRDefault="00A43C60" w:rsidP="00D96FA5">
      <w:pPr>
        <w:jc w:val="right"/>
        <w:rPr>
          <w:rFonts w:ascii="Verdana" w:hAnsi="Verdana"/>
          <w:color w:val="auto"/>
        </w:rPr>
      </w:pPr>
    </w:p>
    <w:p w14:paraId="3F9DD2F0" w14:textId="77777777" w:rsidR="00A43C60" w:rsidRPr="000B3376" w:rsidRDefault="00A43C60" w:rsidP="00D96FA5">
      <w:pPr>
        <w:jc w:val="right"/>
        <w:rPr>
          <w:rFonts w:ascii="Verdana" w:hAnsi="Verdana"/>
          <w:color w:val="auto"/>
        </w:rPr>
      </w:pPr>
    </w:p>
    <w:p w14:paraId="24B213C3" w14:textId="77777777" w:rsidR="00A43C60" w:rsidRPr="000B3376" w:rsidRDefault="00A43C60" w:rsidP="00D96FA5">
      <w:pPr>
        <w:jc w:val="right"/>
        <w:rPr>
          <w:rFonts w:ascii="Verdana" w:hAnsi="Verdana"/>
          <w:color w:val="auto"/>
        </w:rPr>
      </w:pPr>
    </w:p>
    <w:p w14:paraId="5EACD9C2" w14:textId="77777777" w:rsidR="00A43C60" w:rsidRPr="000B3376" w:rsidRDefault="00A43C60" w:rsidP="00D96FA5">
      <w:pPr>
        <w:jc w:val="right"/>
        <w:rPr>
          <w:rFonts w:ascii="Verdana" w:hAnsi="Verdana"/>
          <w:color w:val="auto"/>
        </w:rPr>
      </w:pPr>
    </w:p>
    <w:p w14:paraId="282AD0FA" w14:textId="77777777" w:rsidR="00A43C60" w:rsidRPr="000B3376" w:rsidRDefault="00A43C60" w:rsidP="00D96FA5">
      <w:pPr>
        <w:jc w:val="right"/>
        <w:rPr>
          <w:rFonts w:ascii="Verdana" w:hAnsi="Verdana"/>
          <w:color w:val="auto"/>
        </w:rPr>
      </w:pPr>
    </w:p>
    <w:p w14:paraId="0D9FD712" w14:textId="77777777" w:rsidR="00A43C60" w:rsidRPr="000B3376" w:rsidRDefault="00A43C60" w:rsidP="00D96FA5">
      <w:pPr>
        <w:jc w:val="right"/>
        <w:rPr>
          <w:rFonts w:ascii="Verdana" w:hAnsi="Verdana"/>
          <w:color w:val="auto"/>
        </w:rPr>
      </w:pPr>
    </w:p>
    <w:p w14:paraId="480A959F" w14:textId="77777777" w:rsidR="00A43C60" w:rsidRPr="000B3376" w:rsidRDefault="00A43C60" w:rsidP="00D96FA5">
      <w:pPr>
        <w:jc w:val="right"/>
        <w:rPr>
          <w:rFonts w:ascii="Verdana" w:hAnsi="Verdana"/>
          <w:color w:val="auto"/>
        </w:rPr>
      </w:pPr>
    </w:p>
    <w:p w14:paraId="591AC48F" w14:textId="77777777" w:rsidR="00A43C60" w:rsidRPr="000B3376" w:rsidRDefault="00A43C60" w:rsidP="00D96FA5">
      <w:pPr>
        <w:jc w:val="right"/>
        <w:rPr>
          <w:rFonts w:ascii="Verdana" w:hAnsi="Verdana"/>
          <w:color w:val="auto"/>
        </w:rPr>
      </w:pPr>
    </w:p>
    <w:p w14:paraId="72F38CF2" w14:textId="77777777" w:rsidR="00A43C60" w:rsidRPr="000B3376" w:rsidRDefault="00A43C60" w:rsidP="00D96FA5">
      <w:pPr>
        <w:jc w:val="right"/>
        <w:rPr>
          <w:rFonts w:ascii="Verdana" w:hAnsi="Verdana"/>
          <w:color w:val="auto"/>
        </w:rPr>
      </w:pPr>
    </w:p>
    <w:p w14:paraId="04730871" w14:textId="77777777" w:rsidR="00A43C60" w:rsidRPr="000B3376" w:rsidRDefault="00A43C60" w:rsidP="00D96FA5">
      <w:pPr>
        <w:jc w:val="right"/>
        <w:rPr>
          <w:rFonts w:ascii="Verdana" w:hAnsi="Verdana"/>
          <w:color w:val="auto"/>
        </w:rPr>
      </w:pPr>
    </w:p>
    <w:p w14:paraId="4C179983" w14:textId="77777777" w:rsidR="00A43C60" w:rsidRPr="000B3376" w:rsidRDefault="00A43C60" w:rsidP="00D96FA5">
      <w:pPr>
        <w:jc w:val="right"/>
        <w:rPr>
          <w:rFonts w:ascii="Verdana" w:hAnsi="Verdana"/>
          <w:color w:val="auto"/>
        </w:rPr>
      </w:pPr>
    </w:p>
    <w:p w14:paraId="406914DA" w14:textId="77777777" w:rsidR="00A43C60" w:rsidRPr="000B3376" w:rsidRDefault="00A43C60" w:rsidP="00D96FA5">
      <w:pPr>
        <w:jc w:val="right"/>
        <w:rPr>
          <w:rFonts w:ascii="Verdana" w:hAnsi="Verdana"/>
          <w:color w:val="auto"/>
        </w:rPr>
      </w:pPr>
    </w:p>
    <w:p w14:paraId="1A51B601" w14:textId="77777777" w:rsidR="00A43C60" w:rsidRPr="000B3376" w:rsidRDefault="00A43C60" w:rsidP="00D96FA5">
      <w:pPr>
        <w:jc w:val="right"/>
        <w:rPr>
          <w:rFonts w:ascii="Verdana" w:hAnsi="Verdana"/>
          <w:color w:val="auto"/>
        </w:rPr>
      </w:pPr>
    </w:p>
    <w:p w14:paraId="4BC010CA" w14:textId="77777777" w:rsidR="00A43C60" w:rsidRPr="000B3376" w:rsidRDefault="00A43C60" w:rsidP="00D96FA5">
      <w:pPr>
        <w:jc w:val="right"/>
        <w:rPr>
          <w:rFonts w:ascii="Verdana" w:hAnsi="Verdana"/>
          <w:color w:val="auto"/>
        </w:rPr>
      </w:pPr>
    </w:p>
    <w:p w14:paraId="2250F9B7" w14:textId="77777777" w:rsidR="00A43C60" w:rsidRPr="000B3376" w:rsidRDefault="00A43C60" w:rsidP="00D96FA5">
      <w:pPr>
        <w:jc w:val="right"/>
        <w:rPr>
          <w:rFonts w:ascii="Verdana" w:hAnsi="Verdana"/>
          <w:color w:val="auto"/>
        </w:rPr>
      </w:pPr>
    </w:p>
    <w:p w14:paraId="17889D47" w14:textId="77777777" w:rsidR="00A43C60" w:rsidRPr="000B3376" w:rsidRDefault="00A43C60" w:rsidP="00D96FA5">
      <w:pPr>
        <w:jc w:val="right"/>
        <w:rPr>
          <w:rFonts w:ascii="Verdana" w:hAnsi="Verdana"/>
          <w:color w:val="auto"/>
        </w:rPr>
      </w:pPr>
    </w:p>
    <w:p w14:paraId="6F065E51" w14:textId="77777777" w:rsidR="00A43C60" w:rsidRPr="000B3376" w:rsidRDefault="00A43C60" w:rsidP="00D96FA5">
      <w:pPr>
        <w:jc w:val="right"/>
        <w:rPr>
          <w:rFonts w:ascii="Verdana" w:hAnsi="Verdana"/>
          <w:color w:val="auto"/>
        </w:rPr>
      </w:pPr>
    </w:p>
    <w:p w14:paraId="625D4C19" w14:textId="77777777" w:rsidR="00A43C60" w:rsidRPr="000B3376" w:rsidRDefault="00A43C60" w:rsidP="00D96FA5">
      <w:pPr>
        <w:jc w:val="right"/>
        <w:rPr>
          <w:rFonts w:ascii="Verdana" w:hAnsi="Verdana"/>
          <w:color w:val="auto"/>
        </w:rPr>
      </w:pPr>
    </w:p>
    <w:p w14:paraId="303D52E5" w14:textId="77777777" w:rsidR="00A43C60" w:rsidRPr="00D96FA5" w:rsidRDefault="00A43C60" w:rsidP="00D96FA5">
      <w:pPr>
        <w:jc w:val="right"/>
        <w:rPr>
          <w:rFonts w:ascii="Verdana" w:hAnsi="Verdana"/>
          <w:color w:val="auto"/>
        </w:rPr>
      </w:pPr>
    </w:p>
    <w:sectPr w:rsidR="00A43C60" w:rsidRPr="00D96FA5" w:rsidSect="006226AF">
      <w:headerReference w:type="even" r:id="rId25"/>
      <w:headerReference w:type="default" r:id="rId2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8F6A" w14:textId="77777777" w:rsidR="002A6D8D" w:rsidRPr="000B3376" w:rsidRDefault="002A6D8D" w:rsidP="00FE4344">
      <w:r w:rsidRPr="000B3376">
        <w:separator/>
      </w:r>
    </w:p>
  </w:endnote>
  <w:endnote w:type="continuationSeparator" w:id="0">
    <w:p w14:paraId="5760EFF0" w14:textId="77777777" w:rsidR="002A6D8D" w:rsidRPr="000B3376" w:rsidRDefault="002A6D8D" w:rsidP="00FE4344">
      <w:r w:rsidRPr="000B3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A00002FF" w:usb1="5000205B" w:usb2="00000002"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844A" w14:textId="77777777" w:rsidR="002A6D8D" w:rsidRPr="000B3376" w:rsidRDefault="002A6D8D" w:rsidP="00FE4344">
      <w:r w:rsidRPr="000B3376">
        <w:separator/>
      </w:r>
    </w:p>
  </w:footnote>
  <w:footnote w:type="continuationSeparator" w:id="0">
    <w:p w14:paraId="7A9223AD" w14:textId="77777777" w:rsidR="002A6D8D" w:rsidRPr="000B3376" w:rsidRDefault="002A6D8D" w:rsidP="00FE4344">
      <w:r w:rsidRPr="000B33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0CA7B8D" w:rsidR="00C2408E" w:rsidRPr="000B3376" w:rsidRDefault="00C2408E">
    <w:pPr>
      <w:pStyle w:val="Antrats"/>
      <w:framePr w:wrap="around" w:vAnchor="text" w:hAnchor="margin" w:xAlign="center" w:y="1"/>
      <w:rPr>
        <w:rStyle w:val="Puslapionumeris"/>
        <w:rFonts w:eastAsia="Arial Unicode MS"/>
      </w:rPr>
    </w:pPr>
    <w:r w:rsidRPr="000B3376">
      <w:rPr>
        <w:rStyle w:val="Puslapionumeris"/>
        <w:rFonts w:eastAsia="Arial Unicode MS"/>
      </w:rPr>
      <w:fldChar w:fldCharType="begin"/>
    </w:r>
    <w:r w:rsidRPr="000B3376">
      <w:rPr>
        <w:rStyle w:val="Puslapionumeris"/>
        <w:rFonts w:eastAsia="Arial Unicode MS"/>
      </w:rPr>
      <w:instrText xml:space="preserve">PAGE  </w:instrText>
    </w:r>
    <w:r w:rsidRPr="000B3376">
      <w:rPr>
        <w:rStyle w:val="Puslapionumeris"/>
        <w:rFonts w:eastAsia="Arial Unicode MS"/>
      </w:rPr>
      <w:fldChar w:fldCharType="separate"/>
    </w:r>
    <w:r w:rsidRPr="004124D6">
      <w:rPr>
        <w:rStyle w:val="Puslapionumeris"/>
        <w:rFonts w:eastAsia="Arial Unicode MS"/>
      </w:rPr>
      <w:t>37</w:t>
    </w:r>
    <w:r w:rsidRPr="000B3376">
      <w:rPr>
        <w:rStyle w:val="Puslapionumeris"/>
        <w:rFonts w:eastAsia="Arial Unicode MS"/>
      </w:rPr>
      <w:fldChar w:fldCharType="end"/>
    </w:r>
  </w:p>
  <w:p w14:paraId="31483463" w14:textId="77777777" w:rsidR="00C2408E" w:rsidRPr="000B3376" w:rsidRDefault="00C2408E">
    <w:pPr>
      <w:pStyle w:val="Antrats"/>
      <w:pBdr>
        <w:bottom w:val="single" w:sz="6" w:space="1" w:color="auto"/>
      </w:pBdr>
      <w:tabs>
        <w:tab w:val="right" w:pos="8789"/>
      </w:tabs>
      <w:rPr>
        <w:rStyle w:val="Puslapionumeris"/>
        <w:rFonts w:eastAsia="Arial Unicode MS"/>
      </w:rPr>
    </w:pPr>
    <w:r w:rsidRPr="000B3376">
      <w:rPr>
        <w:rStyle w:val="Puslapionumeris"/>
        <w:rFonts w:eastAsia="Arial Unicode MS"/>
      </w:rPr>
      <w:tab/>
    </w:r>
    <w:r w:rsidRPr="000B3376">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C2408E" w:rsidRPr="000B3376" w:rsidRDefault="00C2408E">
    <w:pPr>
      <w:pStyle w:val="Antrats"/>
      <w:jc w:val="center"/>
      <w:rPr>
        <w:rFonts w:ascii="Times New Roman" w:hAnsi="Times New Roman"/>
        <w:sz w:val="20"/>
      </w:rPr>
    </w:pPr>
    <w:r w:rsidRPr="000B3376">
      <w:rPr>
        <w:rFonts w:ascii="Times New Roman" w:hAnsi="Times New Roman"/>
        <w:sz w:val="20"/>
      </w:rPr>
      <w:fldChar w:fldCharType="begin"/>
    </w:r>
    <w:r w:rsidRPr="000B3376">
      <w:rPr>
        <w:rFonts w:ascii="Times New Roman" w:hAnsi="Times New Roman"/>
        <w:sz w:val="20"/>
      </w:rPr>
      <w:instrText xml:space="preserve"> PAGE   \* MERGEFORMAT </w:instrText>
    </w:r>
    <w:r w:rsidRPr="000B3376">
      <w:rPr>
        <w:rFonts w:ascii="Times New Roman" w:hAnsi="Times New Roman"/>
        <w:sz w:val="20"/>
      </w:rPr>
      <w:fldChar w:fldCharType="separate"/>
    </w:r>
    <w:r w:rsidR="00D5002B" w:rsidRPr="004124D6">
      <w:rPr>
        <w:rFonts w:ascii="Times New Roman" w:hAnsi="Times New Roman"/>
        <w:sz w:val="20"/>
      </w:rPr>
      <w:t>27</w:t>
    </w:r>
    <w:r w:rsidRPr="000B3376">
      <w:rPr>
        <w:rFonts w:ascii="Times New Roman" w:hAnsi="Times New Roman"/>
        <w:sz w:val="20"/>
      </w:rPr>
      <w:fldChar w:fldCharType="end"/>
    </w:r>
  </w:p>
  <w:p w14:paraId="7505AC1A" w14:textId="77777777" w:rsidR="00C2408E" w:rsidRPr="000B3376" w:rsidRDefault="00C24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3" w15:restartNumberingAfterBreak="0">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8"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2" w15:restartNumberingAfterBreak="0">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4" w15:restartNumberingAfterBreak="0">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03E5BA5"/>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440"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0" w15:restartNumberingAfterBreak="0">
    <w:nsid w:val="40DE3792"/>
    <w:multiLevelType w:val="multilevel"/>
    <w:tmpl w:val="5044A4C0"/>
    <w:lvl w:ilvl="0">
      <w:start w:val="12"/>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50B863C8"/>
    <w:multiLevelType w:val="multilevel"/>
    <w:tmpl w:val="566004D8"/>
    <w:lvl w:ilvl="0">
      <w:start w:val="12"/>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23"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24"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6E6077D"/>
    <w:multiLevelType w:val="hybridMultilevel"/>
    <w:tmpl w:val="0CF44FDE"/>
    <w:lvl w:ilvl="0" w:tplc="7F880AFE">
      <w:start w:val="1"/>
      <w:numFmt w:val="decimal"/>
      <w:lvlText w:val="%1."/>
      <w:lvlJc w:val="left"/>
      <w:pPr>
        <w:ind w:left="1020" w:hanging="360"/>
      </w:pPr>
    </w:lvl>
    <w:lvl w:ilvl="1" w:tplc="284E88FA">
      <w:start w:val="1"/>
      <w:numFmt w:val="decimal"/>
      <w:lvlText w:val="%2."/>
      <w:lvlJc w:val="left"/>
      <w:pPr>
        <w:ind w:left="1020" w:hanging="360"/>
      </w:pPr>
    </w:lvl>
    <w:lvl w:ilvl="2" w:tplc="4A54C7F4">
      <w:start w:val="1"/>
      <w:numFmt w:val="decimal"/>
      <w:lvlText w:val="%3."/>
      <w:lvlJc w:val="left"/>
      <w:pPr>
        <w:ind w:left="1020" w:hanging="360"/>
      </w:pPr>
    </w:lvl>
    <w:lvl w:ilvl="3" w:tplc="7C4A8DC6">
      <w:start w:val="1"/>
      <w:numFmt w:val="decimal"/>
      <w:lvlText w:val="%4."/>
      <w:lvlJc w:val="left"/>
      <w:pPr>
        <w:ind w:left="1020" w:hanging="360"/>
      </w:pPr>
    </w:lvl>
    <w:lvl w:ilvl="4" w:tplc="7ED8C932">
      <w:start w:val="1"/>
      <w:numFmt w:val="decimal"/>
      <w:lvlText w:val="%5."/>
      <w:lvlJc w:val="left"/>
      <w:pPr>
        <w:ind w:left="1020" w:hanging="360"/>
      </w:pPr>
    </w:lvl>
    <w:lvl w:ilvl="5" w:tplc="30CC47F4">
      <w:start w:val="1"/>
      <w:numFmt w:val="decimal"/>
      <w:lvlText w:val="%6."/>
      <w:lvlJc w:val="left"/>
      <w:pPr>
        <w:ind w:left="1020" w:hanging="360"/>
      </w:pPr>
    </w:lvl>
    <w:lvl w:ilvl="6" w:tplc="E0C8E18C">
      <w:start w:val="1"/>
      <w:numFmt w:val="decimal"/>
      <w:lvlText w:val="%7."/>
      <w:lvlJc w:val="left"/>
      <w:pPr>
        <w:ind w:left="1020" w:hanging="360"/>
      </w:pPr>
    </w:lvl>
    <w:lvl w:ilvl="7" w:tplc="42CAD216">
      <w:start w:val="1"/>
      <w:numFmt w:val="decimal"/>
      <w:lvlText w:val="%8."/>
      <w:lvlJc w:val="left"/>
      <w:pPr>
        <w:ind w:left="1020" w:hanging="360"/>
      </w:pPr>
    </w:lvl>
    <w:lvl w:ilvl="8" w:tplc="4C6C4E52">
      <w:start w:val="1"/>
      <w:numFmt w:val="decimal"/>
      <w:lvlText w:val="%9."/>
      <w:lvlJc w:val="left"/>
      <w:pPr>
        <w:ind w:left="1020" w:hanging="360"/>
      </w:pPr>
    </w:lvl>
  </w:abstractNum>
  <w:abstractNum w:abstractNumId="26" w15:restartNumberingAfterBreak="0">
    <w:nsid w:val="63627610"/>
    <w:multiLevelType w:val="multilevel"/>
    <w:tmpl w:val="3A542BC4"/>
    <w:lvl w:ilvl="0">
      <w:start w:val="6"/>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7"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8" w15:restartNumberingAfterBreak="0">
    <w:nsid w:val="6F7935FB"/>
    <w:multiLevelType w:val="hybridMultilevel"/>
    <w:tmpl w:val="8CDC3CF8"/>
    <w:lvl w:ilvl="0" w:tplc="C30E61F6">
      <w:start w:val="14"/>
      <w:numFmt w:val="bullet"/>
      <w:lvlText w:val=""/>
      <w:lvlJc w:val="left"/>
      <w:pPr>
        <w:ind w:left="1080" w:hanging="360"/>
      </w:pPr>
      <w:rPr>
        <w:rFonts w:ascii="Symbol" w:eastAsia="Arial Unicode MS"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1" w15:restartNumberingAfterBreak="0">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967735861">
    <w:abstractNumId w:val="23"/>
  </w:num>
  <w:num w:numId="2" w16cid:durableId="995916207">
    <w:abstractNumId w:val="2"/>
  </w:num>
  <w:num w:numId="3" w16cid:durableId="1111784745">
    <w:abstractNumId w:val="4"/>
  </w:num>
  <w:num w:numId="4" w16cid:durableId="951980943">
    <w:abstractNumId w:val="16"/>
  </w:num>
  <w:num w:numId="5" w16cid:durableId="490565046">
    <w:abstractNumId w:val="8"/>
  </w:num>
  <w:num w:numId="6" w16cid:durableId="286399779">
    <w:abstractNumId w:val="29"/>
  </w:num>
  <w:num w:numId="7" w16cid:durableId="1343704933">
    <w:abstractNumId w:val="10"/>
  </w:num>
  <w:num w:numId="8" w16cid:durableId="366106962">
    <w:abstractNumId w:val="5"/>
  </w:num>
  <w:num w:numId="9" w16cid:durableId="599683053">
    <w:abstractNumId w:val="30"/>
  </w:num>
  <w:num w:numId="10" w16cid:durableId="2143113048">
    <w:abstractNumId w:val="11"/>
  </w:num>
  <w:num w:numId="11" w16cid:durableId="1795828024">
    <w:abstractNumId w:val="13"/>
  </w:num>
  <w:num w:numId="12" w16cid:durableId="923495230">
    <w:abstractNumId w:val="27"/>
  </w:num>
  <w:num w:numId="13" w16cid:durableId="2108232911">
    <w:abstractNumId w:val="9"/>
  </w:num>
  <w:num w:numId="14" w16cid:durableId="1564364123">
    <w:abstractNumId w:val="6"/>
  </w:num>
  <w:num w:numId="15" w16cid:durableId="255794208">
    <w:abstractNumId w:val="12"/>
  </w:num>
  <w:num w:numId="16" w16cid:durableId="307708061">
    <w:abstractNumId w:val="14"/>
  </w:num>
  <w:num w:numId="17" w16cid:durableId="1033312652">
    <w:abstractNumId w:val="31"/>
  </w:num>
  <w:num w:numId="18" w16cid:durableId="817917794">
    <w:abstractNumId w:val="22"/>
  </w:num>
  <w:num w:numId="19" w16cid:durableId="193694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4385207">
    <w:abstractNumId w:val="0"/>
  </w:num>
  <w:num w:numId="21" w16cid:durableId="940635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9629127">
    <w:abstractNumId w:val="18"/>
  </w:num>
  <w:num w:numId="23" w16cid:durableId="1076367841">
    <w:abstractNumId w:val="28"/>
  </w:num>
  <w:num w:numId="24" w16cid:durableId="1250193732">
    <w:abstractNumId w:val="26"/>
  </w:num>
  <w:num w:numId="25" w16cid:durableId="1679890078">
    <w:abstractNumId w:val="17"/>
  </w:num>
  <w:num w:numId="26" w16cid:durableId="1542015534">
    <w:abstractNumId w:val="7"/>
  </w:num>
  <w:num w:numId="27" w16cid:durableId="1874418245">
    <w:abstractNumId w:val="19"/>
  </w:num>
  <w:num w:numId="28" w16cid:durableId="1616861866">
    <w:abstractNumId w:val="3"/>
  </w:num>
  <w:num w:numId="29" w16cid:durableId="442650574">
    <w:abstractNumId w:val="1"/>
  </w:num>
  <w:num w:numId="30" w16cid:durableId="1903639850">
    <w:abstractNumId w:val="20"/>
  </w:num>
  <w:num w:numId="31" w16cid:durableId="670370077">
    <w:abstractNumId w:val="21"/>
  </w:num>
  <w:num w:numId="32" w16cid:durableId="16609568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0BA3"/>
    <w:rsid w:val="00021C46"/>
    <w:rsid w:val="00024452"/>
    <w:rsid w:val="000250EF"/>
    <w:rsid w:val="000325A8"/>
    <w:rsid w:val="0003598F"/>
    <w:rsid w:val="00037E1A"/>
    <w:rsid w:val="00042022"/>
    <w:rsid w:val="000433A8"/>
    <w:rsid w:val="000471B4"/>
    <w:rsid w:val="000520B4"/>
    <w:rsid w:val="00052DDF"/>
    <w:rsid w:val="00053DA8"/>
    <w:rsid w:val="00057C6A"/>
    <w:rsid w:val="0006081C"/>
    <w:rsid w:val="0006191D"/>
    <w:rsid w:val="0006297C"/>
    <w:rsid w:val="00062A2B"/>
    <w:rsid w:val="00064F06"/>
    <w:rsid w:val="00065737"/>
    <w:rsid w:val="00065D80"/>
    <w:rsid w:val="00065F41"/>
    <w:rsid w:val="000722FE"/>
    <w:rsid w:val="000739D5"/>
    <w:rsid w:val="00073F19"/>
    <w:rsid w:val="000764CB"/>
    <w:rsid w:val="00077AB6"/>
    <w:rsid w:val="00077D1A"/>
    <w:rsid w:val="00077F61"/>
    <w:rsid w:val="00081799"/>
    <w:rsid w:val="00081961"/>
    <w:rsid w:val="00082478"/>
    <w:rsid w:val="00084768"/>
    <w:rsid w:val="00085DCC"/>
    <w:rsid w:val="00086607"/>
    <w:rsid w:val="000869B8"/>
    <w:rsid w:val="00087AC5"/>
    <w:rsid w:val="00091A41"/>
    <w:rsid w:val="00092FC8"/>
    <w:rsid w:val="0009451D"/>
    <w:rsid w:val="00095C56"/>
    <w:rsid w:val="000962B2"/>
    <w:rsid w:val="0009639C"/>
    <w:rsid w:val="00096925"/>
    <w:rsid w:val="00097C23"/>
    <w:rsid w:val="000A3272"/>
    <w:rsid w:val="000A3EE6"/>
    <w:rsid w:val="000A5F8A"/>
    <w:rsid w:val="000A7270"/>
    <w:rsid w:val="000A7B42"/>
    <w:rsid w:val="000B305E"/>
    <w:rsid w:val="000B3376"/>
    <w:rsid w:val="000B423D"/>
    <w:rsid w:val="000B4B28"/>
    <w:rsid w:val="000C0701"/>
    <w:rsid w:val="000C24EA"/>
    <w:rsid w:val="000C3CFE"/>
    <w:rsid w:val="000C7D28"/>
    <w:rsid w:val="000D00CF"/>
    <w:rsid w:val="000D01C8"/>
    <w:rsid w:val="000D0970"/>
    <w:rsid w:val="000D1294"/>
    <w:rsid w:val="000D5638"/>
    <w:rsid w:val="000D6F80"/>
    <w:rsid w:val="000D78A0"/>
    <w:rsid w:val="000D7A75"/>
    <w:rsid w:val="000E078C"/>
    <w:rsid w:val="000E0B4A"/>
    <w:rsid w:val="000E26AD"/>
    <w:rsid w:val="000E279F"/>
    <w:rsid w:val="000E73C9"/>
    <w:rsid w:val="000E7B30"/>
    <w:rsid w:val="000F02C3"/>
    <w:rsid w:val="000F02EB"/>
    <w:rsid w:val="000F03BC"/>
    <w:rsid w:val="000F0CC2"/>
    <w:rsid w:val="000F24CF"/>
    <w:rsid w:val="000F48DA"/>
    <w:rsid w:val="00103DA3"/>
    <w:rsid w:val="00104594"/>
    <w:rsid w:val="001049D5"/>
    <w:rsid w:val="00104CF9"/>
    <w:rsid w:val="00105033"/>
    <w:rsid w:val="00106E6B"/>
    <w:rsid w:val="00107E12"/>
    <w:rsid w:val="00111782"/>
    <w:rsid w:val="00113AD5"/>
    <w:rsid w:val="001208D6"/>
    <w:rsid w:val="00122EE8"/>
    <w:rsid w:val="001258B3"/>
    <w:rsid w:val="00125F53"/>
    <w:rsid w:val="00127F17"/>
    <w:rsid w:val="00131AAC"/>
    <w:rsid w:val="00132714"/>
    <w:rsid w:val="00133FF9"/>
    <w:rsid w:val="00136819"/>
    <w:rsid w:val="001411AE"/>
    <w:rsid w:val="0014287F"/>
    <w:rsid w:val="00142D6F"/>
    <w:rsid w:val="00152067"/>
    <w:rsid w:val="00153FE7"/>
    <w:rsid w:val="00154199"/>
    <w:rsid w:val="00154CA6"/>
    <w:rsid w:val="001665B7"/>
    <w:rsid w:val="00170A31"/>
    <w:rsid w:val="001805BC"/>
    <w:rsid w:val="00184124"/>
    <w:rsid w:val="001928C1"/>
    <w:rsid w:val="0019314E"/>
    <w:rsid w:val="00194121"/>
    <w:rsid w:val="001A1191"/>
    <w:rsid w:val="001A2D04"/>
    <w:rsid w:val="001A3567"/>
    <w:rsid w:val="001A7371"/>
    <w:rsid w:val="001B23D7"/>
    <w:rsid w:val="001B4AAA"/>
    <w:rsid w:val="001B51F9"/>
    <w:rsid w:val="001B5F2F"/>
    <w:rsid w:val="001B60FC"/>
    <w:rsid w:val="001C564E"/>
    <w:rsid w:val="001C5EA3"/>
    <w:rsid w:val="001C7A41"/>
    <w:rsid w:val="001D0AE5"/>
    <w:rsid w:val="001D0D22"/>
    <w:rsid w:val="001D280A"/>
    <w:rsid w:val="001D3A1A"/>
    <w:rsid w:val="001D69D0"/>
    <w:rsid w:val="001E3F0D"/>
    <w:rsid w:val="001E4765"/>
    <w:rsid w:val="001E722D"/>
    <w:rsid w:val="001E7570"/>
    <w:rsid w:val="001F47B9"/>
    <w:rsid w:val="001F5158"/>
    <w:rsid w:val="001F560A"/>
    <w:rsid w:val="001F5EFA"/>
    <w:rsid w:val="00201F2F"/>
    <w:rsid w:val="00203226"/>
    <w:rsid w:val="00203A53"/>
    <w:rsid w:val="002053FA"/>
    <w:rsid w:val="00205ED8"/>
    <w:rsid w:val="002072E4"/>
    <w:rsid w:val="00213D11"/>
    <w:rsid w:val="00215364"/>
    <w:rsid w:val="0022114C"/>
    <w:rsid w:val="00221E8F"/>
    <w:rsid w:val="0022206E"/>
    <w:rsid w:val="00222B9A"/>
    <w:rsid w:val="00222F76"/>
    <w:rsid w:val="00230686"/>
    <w:rsid w:val="00230A54"/>
    <w:rsid w:val="00231684"/>
    <w:rsid w:val="0023315C"/>
    <w:rsid w:val="002335DC"/>
    <w:rsid w:val="00233844"/>
    <w:rsid w:val="0023617B"/>
    <w:rsid w:val="002367E8"/>
    <w:rsid w:val="00240D92"/>
    <w:rsid w:val="00250201"/>
    <w:rsid w:val="00256575"/>
    <w:rsid w:val="0025753A"/>
    <w:rsid w:val="00261DBA"/>
    <w:rsid w:val="002622B3"/>
    <w:rsid w:val="00262BDF"/>
    <w:rsid w:val="002657DB"/>
    <w:rsid w:val="00270A1E"/>
    <w:rsid w:val="00270B79"/>
    <w:rsid w:val="00270C1D"/>
    <w:rsid w:val="002722E9"/>
    <w:rsid w:val="00272ED7"/>
    <w:rsid w:val="00282857"/>
    <w:rsid w:val="0028537B"/>
    <w:rsid w:val="00286993"/>
    <w:rsid w:val="002878F1"/>
    <w:rsid w:val="00290577"/>
    <w:rsid w:val="00293C52"/>
    <w:rsid w:val="00293EFC"/>
    <w:rsid w:val="0029509E"/>
    <w:rsid w:val="0029550A"/>
    <w:rsid w:val="00296F25"/>
    <w:rsid w:val="00297F1F"/>
    <w:rsid w:val="002A672E"/>
    <w:rsid w:val="002A6D8D"/>
    <w:rsid w:val="002B28C8"/>
    <w:rsid w:val="002C10EC"/>
    <w:rsid w:val="002C1758"/>
    <w:rsid w:val="002C5405"/>
    <w:rsid w:val="002C6089"/>
    <w:rsid w:val="002D15BE"/>
    <w:rsid w:val="002D1738"/>
    <w:rsid w:val="002D2AD1"/>
    <w:rsid w:val="002D4117"/>
    <w:rsid w:val="002D436F"/>
    <w:rsid w:val="002D495C"/>
    <w:rsid w:val="002D76F8"/>
    <w:rsid w:val="002E1208"/>
    <w:rsid w:val="002E701E"/>
    <w:rsid w:val="002E786C"/>
    <w:rsid w:val="002F009D"/>
    <w:rsid w:val="002F0672"/>
    <w:rsid w:val="002F2046"/>
    <w:rsid w:val="002F30EE"/>
    <w:rsid w:val="002F436E"/>
    <w:rsid w:val="002F6F1D"/>
    <w:rsid w:val="002F6F4A"/>
    <w:rsid w:val="0030560A"/>
    <w:rsid w:val="0030656F"/>
    <w:rsid w:val="00307896"/>
    <w:rsid w:val="003132A4"/>
    <w:rsid w:val="00316873"/>
    <w:rsid w:val="003208C6"/>
    <w:rsid w:val="0032174C"/>
    <w:rsid w:val="00323C20"/>
    <w:rsid w:val="003261C2"/>
    <w:rsid w:val="003267F1"/>
    <w:rsid w:val="003277AE"/>
    <w:rsid w:val="0033295C"/>
    <w:rsid w:val="003341F8"/>
    <w:rsid w:val="00335356"/>
    <w:rsid w:val="00336C6D"/>
    <w:rsid w:val="00336C7E"/>
    <w:rsid w:val="00337B1F"/>
    <w:rsid w:val="00343498"/>
    <w:rsid w:val="00343ACD"/>
    <w:rsid w:val="003508FC"/>
    <w:rsid w:val="00350D35"/>
    <w:rsid w:val="00352AA0"/>
    <w:rsid w:val="00352D5F"/>
    <w:rsid w:val="0035464A"/>
    <w:rsid w:val="00354D13"/>
    <w:rsid w:val="00355140"/>
    <w:rsid w:val="0035521F"/>
    <w:rsid w:val="003654F8"/>
    <w:rsid w:val="00366678"/>
    <w:rsid w:val="00366A43"/>
    <w:rsid w:val="00367601"/>
    <w:rsid w:val="00370C52"/>
    <w:rsid w:val="00373F41"/>
    <w:rsid w:val="00380420"/>
    <w:rsid w:val="00383B19"/>
    <w:rsid w:val="00385F3E"/>
    <w:rsid w:val="00392379"/>
    <w:rsid w:val="003936BB"/>
    <w:rsid w:val="00393B59"/>
    <w:rsid w:val="00395D2E"/>
    <w:rsid w:val="0039604F"/>
    <w:rsid w:val="003A36AF"/>
    <w:rsid w:val="003A590B"/>
    <w:rsid w:val="003A716F"/>
    <w:rsid w:val="003A7915"/>
    <w:rsid w:val="003B0D48"/>
    <w:rsid w:val="003B6BE5"/>
    <w:rsid w:val="003B761D"/>
    <w:rsid w:val="003C292A"/>
    <w:rsid w:val="003C2EA2"/>
    <w:rsid w:val="003C3E9A"/>
    <w:rsid w:val="003C6711"/>
    <w:rsid w:val="003E0FDC"/>
    <w:rsid w:val="003E644F"/>
    <w:rsid w:val="003E648F"/>
    <w:rsid w:val="003E6BA9"/>
    <w:rsid w:val="003E77FE"/>
    <w:rsid w:val="003F0932"/>
    <w:rsid w:val="003F0A8D"/>
    <w:rsid w:val="003F55EB"/>
    <w:rsid w:val="003F5E64"/>
    <w:rsid w:val="003F637B"/>
    <w:rsid w:val="003F69CA"/>
    <w:rsid w:val="003F7149"/>
    <w:rsid w:val="003F74F0"/>
    <w:rsid w:val="00402001"/>
    <w:rsid w:val="00404357"/>
    <w:rsid w:val="004043C6"/>
    <w:rsid w:val="0040644F"/>
    <w:rsid w:val="0041043A"/>
    <w:rsid w:val="00412484"/>
    <w:rsid w:val="004124D6"/>
    <w:rsid w:val="004127F4"/>
    <w:rsid w:val="00412BC6"/>
    <w:rsid w:val="00412EBE"/>
    <w:rsid w:val="00416DE3"/>
    <w:rsid w:val="00420D7E"/>
    <w:rsid w:val="004220AA"/>
    <w:rsid w:val="00423210"/>
    <w:rsid w:val="0042383B"/>
    <w:rsid w:val="0042418F"/>
    <w:rsid w:val="00425FFD"/>
    <w:rsid w:val="004266BF"/>
    <w:rsid w:val="00427B72"/>
    <w:rsid w:val="00427DEF"/>
    <w:rsid w:val="00430D19"/>
    <w:rsid w:val="00430EA6"/>
    <w:rsid w:val="00431461"/>
    <w:rsid w:val="00431D8F"/>
    <w:rsid w:val="004328C3"/>
    <w:rsid w:val="00433B32"/>
    <w:rsid w:val="004350A4"/>
    <w:rsid w:val="004402E9"/>
    <w:rsid w:val="004421EB"/>
    <w:rsid w:val="004455B6"/>
    <w:rsid w:val="004470A6"/>
    <w:rsid w:val="004508FD"/>
    <w:rsid w:val="004510D7"/>
    <w:rsid w:val="0045743A"/>
    <w:rsid w:val="0045780E"/>
    <w:rsid w:val="00457C5B"/>
    <w:rsid w:val="0046043C"/>
    <w:rsid w:val="0046521D"/>
    <w:rsid w:val="00467EDC"/>
    <w:rsid w:val="004715E5"/>
    <w:rsid w:val="0047481F"/>
    <w:rsid w:val="00475799"/>
    <w:rsid w:val="004758C0"/>
    <w:rsid w:val="0047644A"/>
    <w:rsid w:val="00480564"/>
    <w:rsid w:val="00482EEB"/>
    <w:rsid w:val="0048315F"/>
    <w:rsid w:val="00483525"/>
    <w:rsid w:val="00483B00"/>
    <w:rsid w:val="004843FA"/>
    <w:rsid w:val="0048578E"/>
    <w:rsid w:val="004910B3"/>
    <w:rsid w:val="004927C5"/>
    <w:rsid w:val="004A507F"/>
    <w:rsid w:val="004B2684"/>
    <w:rsid w:val="004B542A"/>
    <w:rsid w:val="004B674B"/>
    <w:rsid w:val="004B790F"/>
    <w:rsid w:val="004C32A2"/>
    <w:rsid w:val="004C6A1D"/>
    <w:rsid w:val="004D09D9"/>
    <w:rsid w:val="004D29C1"/>
    <w:rsid w:val="004D2A6F"/>
    <w:rsid w:val="004D3F04"/>
    <w:rsid w:val="004D4F8D"/>
    <w:rsid w:val="004D5B8D"/>
    <w:rsid w:val="004D7432"/>
    <w:rsid w:val="004E10A4"/>
    <w:rsid w:val="004E646F"/>
    <w:rsid w:val="004E6FDF"/>
    <w:rsid w:val="004E7CE3"/>
    <w:rsid w:val="004F46C4"/>
    <w:rsid w:val="004F7EA1"/>
    <w:rsid w:val="00505765"/>
    <w:rsid w:val="005061BD"/>
    <w:rsid w:val="005134AF"/>
    <w:rsid w:val="00513722"/>
    <w:rsid w:val="00513D0E"/>
    <w:rsid w:val="00515195"/>
    <w:rsid w:val="00517E43"/>
    <w:rsid w:val="00521DB4"/>
    <w:rsid w:val="00522DAD"/>
    <w:rsid w:val="005231CB"/>
    <w:rsid w:val="005246B9"/>
    <w:rsid w:val="005311A1"/>
    <w:rsid w:val="005402B7"/>
    <w:rsid w:val="005418D6"/>
    <w:rsid w:val="0054256C"/>
    <w:rsid w:val="005435DE"/>
    <w:rsid w:val="00543BC5"/>
    <w:rsid w:val="00544E69"/>
    <w:rsid w:val="005460BF"/>
    <w:rsid w:val="00550D05"/>
    <w:rsid w:val="0055195E"/>
    <w:rsid w:val="005543A3"/>
    <w:rsid w:val="00557A92"/>
    <w:rsid w:val="00557DC3"/>
    <w:rsid w:val="00560DC5"/>
    <w:rsid w:val="00562D74"/>
    <w:rsid w:val="005635CD"/>
    <w:rsid w:val="00563652"/>
    <w:rsid w:val="00565C97"/>
    <w:rsid w:val="00566C95"/>
    <w:rsid w:val="00566FBB"/>
    <w:rsid w:val="005721AC"/>
    <w:rsid w:val="0057312B"/>
    <w:rsid w:val="00575789"/>
    <w:rsid w:val="00575E7A"/>
    <w:rsid w:val="00576A5E"/>
    <w:rsid w:val="005800D4"/>
    <w:rsid w:val="00580F6E"/>
    <w:rsid w:val="00586439"/>
    <w:rsid w:val="00586F82"/>
    <w:rsid w:val="00587DE2"/>
    <w:rsid w:val="00595037"/>
    <w:rsid w:val="005A03B3"/>
    <w:rsid w:val="005A3027"/>
    <w:rsid w:val="005A41CC"/>
    <w:rsid w:val="005A6505"/>
    <w:rsid w:val="005B2955"/>
    <w:rsid w:val="005B2C55"/>
    <w:rsid w:val="005B3701"/>
    <w:rsid w:val="005B4E92"/>
    <w:rsid w:val="005B6CFE"/>
    <w:rsid w:val="005B6E2D"/>
    <w:rsid w:val="005C1761"/>
    <w:rsid w:val="005C24CF"/>
    <w:rsid w:val="005C3083"/>
    <w:rsid w:val="005C4225"/>
    <w:rsid w:val="005C48FC"/>
    <w:rsid w:val="005C5C2B"/>
    <w:rsid w:val="005C5D2A"/>
    <w:rsid w:val="005C744E"/>
    <w:rsid w:val="005D2A64"/>
    <w:rsid w:val="005D2C35"/>
    <w:rsid w:val="005D4072"/>
    <w:rsid w:val="005D4470"/>
    <w:rsid w:val="005D6F0E"/>
    <w:rsid w:val="005D75A2"/>
    <w:rsid w:val="005E17C9"/>
    <w:rsid w:val="005E18CB"/>
    <w:rsid w:val="005E22B5"/>
    <w:rsid w:val="005E2843"/>
    <w:rsid w:val="005E2FE9"/>
    <w:rsid w:val="005E38FE"/>
    <w:rsid w:val="005E3D87"/>
    <w:rsid w:val="005E3FF5"/>
    <w:rsid w:val="005E3FFA"/>
    <w:rsid w:val="005E7639"/>
    <w:rsid w:val="005F015D"/>
    <w:rsid w:val="005F149B"/>
    <w:rsid w:val="005F34AC"/>
    <w:rsid w:val="005F522D"/>
    <w:rsid w:val="005F781C"/>
    <w:rsid w:val="00601479"/>
    <w:rsid w:val="0060180D"/>
    <w:rsid w:val="00602998"/>
    <w:rsid w:val="00604432"/>
    <w:rsid w:val="006115F5"/>
    <w:rsid w:val="006132F4"/>
    <w:rsid w:val="006142B0"/>
    <w:rsid w:val="00620C19"/>
    <w:rsid w:val="00620D9E"/>
    <w:rsid w:val="0062110D"/>
    <w:rsid w:val="00622699"/>
    <w:rsid w:val="006226AF"/>
    <w:rsid w:val="006234A0"/>
    <w:rsid w:val="00626A88"/>
    <w:rsid w:val="006308A1"/>
    <w:rsid w:val="0063190D"/>
    <w:rsid w:val="006323D0"/>
    <w:rsid w:val="00632747"/>
    <w:rsid w:val="006328A7"/>
    <w:rsid w:val="00633A84"/>
    <w:rsid w:val="006358E7"/>
    <w:rsid w:val="0064570E"/>
    <w:rsid w:val="006466A2"/>
    <w:rsid w:val="00646B5D"/>
    <w:rsid w:val="00653B35"/>
    <w:rsid w:val="00663344"/>
    <w:rsid w:val="00665BF9"/>
    <w:rsid w:val="00670C31"/>
    <w:rsid w:val="00674DDA"/>
    <w:rsid w:val="006769C9"/>
    <w:rsid w:val="00680068"/>
    <w:rsid w:val="00681E37"/>
    <w:rsid w:val="00681F56"/>
    <w:rsid w:val="00684A0A"/>
    <w:rsid w:val="00684DCB"/>
    <w:rsid w:val="00686032"/>
    <w:rsid w:val="0068644E"/>
    <w:rsid w:val="00686AF3"/>
    <w:rsid w:val="006918AB"/>
    <w:rsid w:val="006929BB"/>
    <w:rsid w:val="0069355F"/>
    <w:rsid w:val="00693BC7"/>
    <w:rsid w:val="00693DA3"/>
    <w:rsid w:val="00695F75"/>
    <w:rsid w:val="0069640B"/>
    <w:rsid w:val="006A136B"/>
    <w:rsid w:val="006A21DC"/>
    <w:rsid w:val="006A280B"/>
    <w:rsid w:val="006A296A"/>
    <w:rsid w:val="006A312D"/>
    <w:rsid w:val="006A5287"/>
    <w:rsid w:val="006A6F28"/>
    <w:rsid w:val="006A77EB"/>
    <w:rsid w:val="006A7FF9"/>
    <w:rsid w:val="006B084D"/>
    <w:rsid w:val="006B19E3"/>
    <w:rsid w:val="006B4F04"/>
    <w:rsid w:val="006B6DF7"/>
    <w:rsid w:val="006B7C11"/>
    <w:rsid w:val="006C1994"/>
    <w:rsid w:val="006C1C4B"/>
    <w:rsid w:val="006C48F9"/>
    <w:rsid w:val="006C49F8"/>
    <w:rsid w:val="006C5379"/>
    <w:rsid w:val="006C6297"/>
    <w:rsid w:val="006D1AA6"/>
    <w:rsid w:val="006D2217"/>
    <w:rsid w:val="006D6262"/>
    <w:rsid w:val="006E05AB"/>
    <w:rsid w:val="006E1576"/>
    <w:rsid w:val="006E29BB"/>
    <w:rsid w:val="006F1562"/>
    <w:rsid w:val="006F2176"/>
    <w:rsid w:val="006F7FC3"/>
    <w:rsid w:val="00701CA6"/>
    <w:rsid w:val="00702154"/>
    <w:rsid w:val="0070223D"/>
    <w:rsid w:val="007029B1"/>
    <w:rsid w:val="00703712"/>
    <w:rsid w:val="00703F9F"/>
    <w:rsid w:val="007050CF"/>
    <w:rsid w:val="00705872"/>
    <w:rsid w:val="00705AFB"/>
    <w:rsid w:val="00707302"/>
    <w:rsid w:val="00710822"/>
    <w:rsid w:val="00710FA8"/>
    <w:rsid w:val="00711235"/>
    <w:rsid w:val="00715AED"/>
    <w:rsid w:val="00717283"/>
    <w:rsid w:val="007175AB"/>
    <w:rsid w:val="007176AD"/>
    <w:rsid w:val="00721AE3"/>
    <w:rsid w:val="00723D89"/>
    <w:rsid w:val="00723F0C"/>
    <w:rsid w:val="00724910"/>
    <w:rsid w:val="0072507D"/>
    <w:rsid w:val="007262FD"/>
    <w:rsid w:val="007275DE"/>
    <w:rsid w:val="007300F9"/>
    <w:rsid w:val="007309AB"/>
    <w:rsid w:val="007314B1"/>
    <w:rsid w:val="00731AB6"/>
    <w:rsid w:val="007336B9"/>
    <w:rsid w:val="00734AF7"/>
    <w:rsid w:val="00737FA4"/>
    <w:rsid w:val="0074613F"/>
    <w:rsid w:val="0074672D"/>
    <w:rsid w:val="0074784D"/>
    <w:rsid w:val="0075059B"/>
    <w:rsid w:val="00752BCF"/>
    <w:rsid w:val="00755B39"/>
    <w:rsid w:val="00755FA8"/>
    <w:rsid w:val="0075797A"/>
    <w:rsid w:val="00757AE4"/>
    <w:rsid w:val="00757F42"/>
    <w:rsid w:val="00763D1A"/>
    <w:rsid w:val="00765582"/>
    <w:rsid w:val="007656BF"/>
    <w:rsid w:val="00766520"/>
    <w:rsid w:val="00766817"/>
    <w:rsid w:val="00770B60"/>
    <w:rsid w:val="007752BA"/>
    <w:rsid w:val="00777858"/>
    <w:rsid w:val="00780B3A"/>
    <w:rsid w:val="00781AFE"/>
    <w:rsid w:val="00782AFC"/>
    <w:rsid w:val="00783152"/>
    <w:rsid w:val="00783167"/>
    <w:rsid w:val="007859F6"/>
    <w:rsid w:val="007878B9"/>
    <w:rsid w:val="00787ADB"/>
    <w:rsid w:val="00791C4C"/>
    <w:rsid w:val="00792547"/>
    <w:rsid w:val="00795CED"/>
    <w:rsid w:val="00797440"/>
    <w:rsid w:val="00797526"/>
    <w:rsid w:val="007A05DA"/>
    <w:rsid w:val="007A1586"/>
    <w:rsid w:val="007A3CFB"/>
    <w:rsid w:val="007A452D"/>
    <w:rsid w:val="007A4827"/>
    <w:rsid w:val="007A4A08"/>
    <w:rsid w:val="007A5C31"/>
    <w:rsid w:val="007A5D78"/>
    <w:rsid w:val="007A61E8"/>
    <w:rsid w:val="007B1392"/>
    <w:rsid w:val="007B2FC0"/>
    <w:rsid w:val="007B3783"/>
    <w:rsid w:val="007C1F64"/>
    <w:rsid w:val="007C442A"/>
    <w:rsid w:val="007C6F23"/>
    <w:rsid w:val="007D13FA"/>
    <w:rsid w:val="007D1E97"/>
    <w:rsid w:val="007D494E"/>
    <w:rsid w:val="007E14AD"/>
    <w:rsid w:val="007E2C17"/>
    <w:rsid w:val="007E3ACF"/>
    <w:rsid w:val="007E401D"/>
    <w:rsid w:val="007E4B9E"/>
    <w:rsid w:val="007E603A"/>
    <w:rsid w:val="007F0E10"/>
    <w:rsid w:val="007F3D27"/>
    <w:rsid w:val="007F432F"/>
    <w:rsid w:val="007F5405"/>
    <w:rsid w:val="007F5702"/>
    <w:rsid w:val="00801D27"/>
    <w:rsid w:val="00802016"/>
    <w:rsid w:val="00802081"/>
    <w:rsid w:val="0080242A"/>
    <w:rsid w:val="008035FF"/>
    <w:rsid w:val="00803D3C"/>
    <w:rsid w:val="0080726F"/>
    <w:rsid w:val="00807B94"/>
    <w:rsid w:val="00810067"/>
    <w:rsid w:val="008122CE"/>
    <w:rsid w:val="00812400"/>
    <w:rsid w:val="00813879"/>
    <w:rsid w:val="008214B0"/>
    <w:rsid w:val="0082151C"/>
    <w:rsid w:val="00825248"/>
    <w:rsid w:val="008276C5"/>
    <w:rsid w:val="00830942"/>
    <w:rsid w:val="00833CC8"/>
    <w:rsid w:val="008361EA"/>
    <w:rsid w:val="00836879"/>
    <w:rsid w:val="00844A60"/>
    <w:rsid w:val="00845A2D"/>
    <w:rsid w:val="00845BE7"/>
    <w:rsid w:val="0085203C"/>
    <w:rsid w:val="00853619"/>
    <w:rsid w:val="00854A6F"/>
    <w:rsid w:val="00856C94"/>
    <w:rsid w:val="0085792A"/>
    <w:rsid w:val="00857B9C"/>
    <w:rsid w:val="0086124A"/>
    <w:rsid w:val="00864512"/>
    <w:rsid w:val="00865977"/>
    <w:rsid w:val="00871EBE"/>
    <w:rsid w:val="00873E8F"/>
    <w:rsid w:val="00875D7C"/>
    <w:rsid w:val="00876836"/>
    <w:rsid w:val="00880471"/>
    <w:rsid w:val="008814C0"/>
    <w:rsid w:val="00884021"/>
    <w:rsid w:val="00885D34"/>
    <w:rsid w:val="0089318E"/>
    <w:rsid w:val="008935C7"/>
    <w:rsid w:val="00894690"/>
    <w:rsid w:val="0089561E"/>
    <w:rsid w:val="0089589F"/>
    <w:rsid w:val="008A022D"/>
    <w:rsid w:val="008A1419"/>
    <w:rsid w:val="008A1968"/>
    <w:rsid w:val="008A4B3F"/>
    <w:rsid w:val="008A5A44"/>
    <w:rsid w:val="008A5D3A"/>
    <w:rsid w:val="008A6181"/>
    <w:rsid w:val="008A7FCA"/>
    <w:rsid w:val="008B06AB"/>
    <w:rsid w:val="008B20F4"/>
    <w:rsid w:val="008B3743"/>
    <w:rsid w:val="008B48DA"/>
    <w:rsid w:val="008C2E1F"/>
    <w:rsid w:val="008C5C60"/>
    <w:rsid w:val="008D0368"/>
    <w:rsid w:val="008D1978"/>
    <w:rsid w:val="008D1B84"/>
    <w:rsid w:val="008D2104"/>
    <w:rsid w:val="008D268B"/>
    <w:rsid w:val="008D3905"/>
    <w:rsid w:val="008D420F"/>
    <w:rsid w:val="008D4632"/>
    <w:rsid w:val="008D57D8"/>
    <w:rsid w:val="008D6635"/>
    <w:rsid w:val="008D6DF0"/>
    <w:rsid w:val="008E2E44"/>
    <w:rsid w:val="008E3537"/>
    <w:rsid w:val="008E36D9"/>
    <w:rsid w:val="008E3EE2"/>
    <w:rsid w:val="008E59E0"/>
    <w:rsid w:val="008E603B"/>
    <w:rsid w:val="008E67C8"/>
    <w:rsid w:val="008E77CC"/>
    <w:rsid w:val="008F0EFF"/>
    <w:rsid w:val="008F107A"/>
    <w:rsid w:val="008F13AA"/>
    <w:rsid w:val="008F1C8E"/>
    <w:rsid w:val="00900D54"/>
    <w:rsid w:val="009015F3"/>
    <w:rsid w:val="00901ED8"/>
    <w:rsid w:val="009037B5"/>
    <w:rsid w:val="009042EF"/>
    <w:rsid w:val="0090592F"/>
    <w:rsid w:val="009136B7"/>
    <w:rsid w:val="00915298"/>
    <w:rsid w:val="00915EEE"/>
    <w:rsid w:val="009206C6"/>
    <w:rsid w:val="009207B7"/>
    <w:rsid w:val="009223DE"/>
    <w:rsid w:val="00922403"/>
    <w:rsid w:val="00922E0A"/>
    <w:rsid w:val="00922E92"/>
    <w:rsid w:val="00925EDA"/>
    <w:rsid w:val="009320D5"/>
    <w:rsid w:val="009323F2"/>
    <w:rsid w:val="0093473A"/>
    <w:rsid w:val="00934ABD"/>
    <w:rsid w:val="0093531F"/>
    <w:rsid w:val="009403E9"/>
    <w:rsid w:val="009417A4"/>
    <w:rsid w:val="009441F5"/>
    <w:rsid w:val="009468F2"/>
    <w:rsid w:val="00946F17"/>
    <w:rsid w:val="00947CA7"/>
    <w:rsid w:val="009521FA"/>
    <w:rsid w:val="00952976"/>
    <w:rsid w:val="0095410A"/>
    <w:rsid w:val="009555B6"/>
    <w:rsid w:val="009572ED"/>
    <w:rsid w:val="00957818"/>
    <w:rsid w:val="00961199"/>
    <w:rsid w:val="00963ED6"/>
    <w:rsid w:val="00970AD9"/>
    <w:rsid w:val="00970C29"/>
    <w:rsid w:val="00972928"/>
    <w:rsid w:val="00974653"/>
    <w:rsid w:val="00974CEB"/>
    <w:rsid w:val="00975657"/>
    <w:rsid w:val="009863BF"/>
    <w:rsid w:val="0098676D"/>
    <w:rsid w:val="00990043"/>
    <w:rsid w:val="00990079"/>
    <w:rsid w:val="00991F75"/>
    <w:rsid w:val="0099208C"/>
    <w:rsid w:val="009934BB"/>
    <w:rsid w:val="00994341"/>
    <w:rsid w:val="0099494B"/>
    <w:rsid w:val="00995A87"/>
    <w:rsid w:val="00996957"/>
    <w:rsid w:val="0099713C"/>
    <w:rsid w:val="009A3610"/>
    <w:rsid w:val="009A47EC"/>
    <w:rsid w:val="009A4BE0"/>
    <w:rsid w:val="009A4FA0"/>
    <w:rsid w:val="009B154D"/>
    <w:rsid w:val="009B26D7"/>
    <w:rsid w:val="009B2D6A"/>
    <w:rsid w:val="009B428E"/>
    <w:rsid w:val="009B781D"/>
    <w:rsid w:val="009B7D23"/>
    <w:rsid w:val="009C0260"/>
    <w:rsid w:val="009C061B"/>
    <w:rsid w:val="009C2899"/>
    <w:rsid w:val="009C4412"/>
    <w:rsid w:val="009D030F"/>
    <w:rsid w:val="009D0BF5"/>
    <w:rsid w:val="009D188B"/>
    <w:rsid w:val="009D1DCB"/>
    <w:rsid w:val="009D4CAD"/>
    <w:rsid w:val="009D737A"/>
    <w:rsid w:val="009E0071"/>
    <w:rsid w:val="009E12F8"/>
    <w:rsid w:val="009E1CE5"/>
    <w:rsid w:val="009E4357"/>
    <w:rsid w:val="009E5E57"/>
    <w:rsid w:val="00A0115C"/>
    <w:rsid w:val="00A024FC"/>
    <w:rsid w:val="00A025AC"/>
    <w:rsid w:val="00A047C1"/>
    <w:rsid w:val="00A04C5F"/>
    <w:rsid w:val="00A07BEC"/>
    <w:rsid w:val="00A10030"/>
    <w:rsid w:val="00A140AE"/>
    <w:rsid w:val="00A14827"/>
    <w:rsid w:val="00A24423"/>
    <w:rsid w:val="00A32EB0"/>
    <w:rsid w:val="00A33293"/>
    <w:rsid w:val="00A33563"/>
    <w:rsid w:val="00A353DC"/>
    <w:rsid w:val="00A3630F"/>
    <w:rsid w:val="00A36B0E"/>
    <w:rsid w:val="00A41B32"/>
    <w:rsid w:val="00A432A3"/>
    <w:rsid w:val="00A43C60"/>
    <w:rsid w:val="00A46354"/>
    <w:rsid w:val="00A51657"/>
    <w:rsid w:val="00A51AAA"/>
    <w:rsid w:val="00A51BEA"/>
    <w:rsid w:val="00A51CD9"/>
    <w:rsid w:val="00A5433E"/>
    <w:rsid w:val="00A55C16"/>
    <w:rsid w:val="00A579D7"/>
    <w:rsid w:val="00A6265B"/>
    <w:rsid w:val="00A66166"/>
    <w:rsid w:val="00A72784"/>
    <w:rsid w:val="00A741CA"/>
    <w:rsid w:val="00A7674B"/>
    <w:rsid w:val="00A80217"/>
    <w:rsid w:val="00A80865"/>
    <w:rsid w:val="00A81427"/>
    <w:rsid w:val="00A81E0D"/>
    <w:rsid w:val="00A83F62"/>
    <w:rsid w:val="00A8436F"/>
    <w:rsid w:val="00A91EA9"/>
    <w:rsid w:val="00A93C45"/>
    <w:rsid w:val="00A945DF"/>
    <w:rsid w:val="00A94A99"/>
    <w:rsid w:val="00A94DC5"/>
    <w:rsid w:val="00A97608"/>
    <w:rsid w:val="00AA0EC3"/>
    <w:rsid w:val="00AA189D"/>
    <w:rsid w:val="00AA2259"/>
    <w:rsid w:val="00AB34FF"/>
    <w:rsid w:val="00AB3984"/>
    <w:rsid w:val="00AB7F6F"/>
    <w:rsid w:val="00AC3B2B"/>
    <w:rsid w:val="00AC3B99"/>
    <w:rsid w:val="00AC401A"/>
    <w:rsid w:val="00AC5221"/>
    <w:rsid w:val="00AC6926"/>
    <w:rsid w:val="00AC694E"/>
    <w:rsid w:val="00AC7F43"/>
    <w:rsid w:val="00AD02A2"/>
    <w:rsid w:val="00AD0D5D"/>
    <w:rsid w:val="00AD764E"/>
    <w:rsid w:val="00AE2EE7"/>
    <w:rsid w:val="00AE4FBD"/>
    <w:rsid w:val="00AE51FD"/>
    <w:rsid w:val="00AE5894"/>
    <w:rsid w:val="00AE5D85"/>
    <w:rsid w:val="00AE5F17"/>
    <w:rsid w:val="00AE727F"/>
    <w:rsid w:val="00AE7393"/>
    <w:rsid w:val="00AF0065"/>
    <w:rsid w:val="00AF05D5"/>
    <w:rsid w:val="00AF3087"/>
    <w:rsid w:val="00AF51BB"/>
    <w:rsid w:val="00AF6426"/>
    <w:rsid w:val="00B0039D"/>
    <w:rsid w:val="00B0197B"/>
    <w:rsid w:val="00B06A5B"/>
    <w:rsid w:val="00B071DB"/>
    <w:rsid w:val="00B10769"/>
    <w:rsid w:val="00B14B80"/>
    <w:rsid w:val="00B160AC"/>
    <w:rsid w:val="00B20DF1"/>
    <w:rsid w:val="00B2676F"/>
    <w:rsid w:val="00B268B6"/>
    <w:rsid w:val="00B26CAE"/>
    <w:rsid w:val="00B27E44"/>
    <w:rsid w:val="00B33525"/>
    <w:rsid w:val="00B34FBE"/>
    <w:rsid w:val="00B363A1"/>
    <w:rsid w:val="00B36909"/>
    <w:rsid w:val="00B377C4"/>
    <w:rsid w:val="00B379A4"/>
    <w:rsid w:val="00B4072A"/>
    <w:rsid w:val="00B40DFE"/>
    <w:rsid w:val="00B41A9A"/>
    <w:rsid w:val="00B429BC"/>
    <w:rsid w:val="00B44006"/>
    <w:rsid w:val="00B50B1E"/>
    <w:rsid w:val="00B51116"/>
    <w:rsid w:val="00B52F55"/>
    <w:rsid w:val="00B53968"/>
    <w:rsid w:val="00B55D20"/>
    <w:rsid w:val="00B57CA8"/>
    <w:rsid w:val="00B63548"/>
    <w:rsid w:val="00B63E4A"/>
    <w:rsid w:val="00B65E1C"/>
    <w:rsid w:val="00B71A42"/>
    <w:rsid w:val="00B71EC7"/>
    <w:rsid w:val="00B7521C"/>
    <w:rsid w:val="00B75C97"/>
    <w:rsid w:val="00B81D15"/>
    <w:rsid w:val="00B8246F"/>
    <w:rsid w:val="00B83311"/>
    <w:rsid w:val="00B83445"/>
    <w:rsid w:val="00B8523F"/>
    <w:rsid w:val="00B864D8"/>
    <w:rsid w:val="00B8682D"/>
    <w:rsid w:val="00B9123A"/>
    <w:rsid w:val="00B91C75"/>
    <w:rsid w:val="00B91F33"/>
    <w:rsid w:val="00B92646"/>
    <w:rsid w:val="00B94C42"/>
    <w:rsid w:val="00B97D18"/>
    <w:rsid w:val="00BA0A2A"/>
    <w:rsid w:val="00BA3683"/>
    <w:rsid w:val="00BA7754"/>
    <w:rsid w:val="00BB26FF"/>
    <w:rsid w:val="00BB342C"/>
    <w:rsid w:val="00BB35CE"/>
    <w:rsid w:val="00BB37DE"/>
    <w:rsid w:val="00BB4A5E"/>
    <w:rsid w:val="00BC1E91"/>
    <w:rsid w:val="00BC4BC0"/>
    <w:rsid w:val="00BD0E25"/>
    <w:rsid w:val="00BD1F2E"/>
    <w:rsid w:val="00BD206A"/>
    <w:rsid w:val="00BD3A84"/>
    <w:rsid w:val="00BD48F3"/>
    <w:rsid w:val="00BD4907"/>
    <w:rsid w:val="00BD5232"/>
    <w:rsid w:val="00BD5A11"/>
    <w:rsid w:val="00BD65EF"/>
    <w:rsid w:val="00BD7F1C"/>
    <w:rsid w:val="00BE461F"/>
    <w:rsid w:val="00BE5C9C"/>
    <w:rsid w:val="00BE61B3"/>
    <w:rsid w:val="00BE66C5"/>
    <w:rsid w:val="00BE72FB"/>
    <w:rsid w:val="00BE7885"/>
    <w:rsid w:val="00BE79C6"/>
    <w:rsid w:val="00BF06CE"/>
    <w:rsid w:val="00BF18A8"/>
    <w:rsid w:val="00BF3452"/>
    <w:rsid w:val="00BF37AC"/>
    <w:rsid w:val="00BF4A5E"/>
    <w:rsid w:val="00BF4C72"/>
    <w:rsid w:val="00BF64BA"/>
    <w:rsid w:val="00C01EF7"/>
    <w:rsid w:val="00C02253"/>
    <w:rsid w:val="00C03958"/>
    <w:rsid w:val="00C04D4B"/>
    <w:rsid w:val="00C053D6"/>
    <w:rsid w:val="00C06B37"/>
    <w:rsid w:val="00C17C26"/>
    <w:rsid w:val="00C2029D"/>
    <w:rsid w:val="00C22726"/>
    <w:rsid w:val="00C22872"/>
    <w:rsid w:val="00C22B4D"/>
    <w:rsid w:val="00C2408E"/>
    <w:rsid w:val="00C2631C"/>
    <w:rsid w:val="00C300AD"/>
    <w:rsid w:val="00C31EC4"/>
    <w:rsid w:val="00C341B9"/>
    <w:rsid w:val="00C34B56"/>
    <w:rsid w:val="00C35604"/>
    <w:rsid w:val="00C4039C"/>
    <w:rsid w:val="00C40812"/>
    <w:rsid w:val="00C412C4"/>
    <w:rsid w:val="00C42CA1"/>
    <w:rsid w:val="00C46814"/>
    <w:rsid w:val="00C56890"/>
    <w:rsid w:val="00C56CAC"/>
    <w:rsid w:val="00C61F61"/>
    <w:rsid w:val="00C70CEA"/>
    <w:rsid w:val="00C73122"/>
    <w:rsid w:val="00C74932"/>
    <w:rsid w:val="00C7549C"/>
    <w:rsid w:val="00C80029"/>
    <w:rsid w:val="00C8173E"/>
    <w:rsid w:val="00C82E60"/>
    <w:rsid w:val="00C84AB4"/>
    <w:rsid w:val="00C85B58"/>
    <w:rsid w:val="00C85C50"/>
    <w:rsid w:val="00C944D4"/>
    <w:rsid w:val="00C94FAE"/>
    <w:rsid w:val="00C96723"/>
    <w:rsid w:val="00CA0378"/>
    <w:rsid w:val="00CA37CC"/>
    <w:rsid w:val="00CA3DA6"/>
    <w:rsid w:val="00CA72B5"/>
    <w:rsid w:val="00CB0B30"/>
    <w:rsid w:val="00CB328A"/>
    <w:rsid w:val="00CB3F4B"/>
    <w:rsid w:val="00CB4E29"/>
    <w:rsid w:val="00CB68C0"/>
    <w:rsid w:val="00CC46D1"/>
    <w:rsid w:val="00CD3A9D"/>
    <w:rsid w:val="00CD47EF"/>
    <w:rsid w:val="00CE4C72"/>
    <w:rsid w:val="00CE76F8"/>
    <w:rsid w:val="00CF3CC7"/>
    <w:rsid w:val="00CF4943"/>
    <w:rsid w:val="00CF5ED3"/>
    <w:rsid w:val="00D006A8"/>
    <w:rsid w:val="00D02E77"/>
    <w:rsid w:val="00D12310"/>
    <w:rsid w:val="00D12FBA"/>
    <w:rsid w:val="00D1380C"/>
    <w:rsid w:val="00D13968"/>
    <w:rsid w:val="00D22A2C"/>
    <w:rsid w:val="00D23057"/>
    <w:rsid w:val="00D25C45"/>
    <w:rsid w:val="00D26D5B"/>
    <w:rsid w:val="00D308F6"/>
    <w:rsid w:val="00D31FB9"/>
    <w:rsid w:val="00D35044"/>
    <w:rsid w:val="00D360DC"/>
    <w:rsid w:val="00D37223"/>
    <w:rsid w:val="00D37C9F"/>
    <w:rsid w:val="00D413A2"/>
    <w:rsid w:val="00D43547"/>
    <w:rsid w:val="00D44FFE"/>
    <w:rsid w:val="00D46214"/>
    <w:rsid w:val="00D4680D"/>
    <w:rsid w:val="00D5002B"/>
    <w:rsid w:val="00D50961"/>
    <w:rsid w:val="00D5324D"/>
    <w:rsid w:val="00D54415"/>
    <w:rsid w:val="00D57EF3"/>
    <w:rsid w:val="00D613E2"/>
    <w:rsid w:val="00D64CFC"/>
    <w:rsid w:val="00D711AB"/>
    <w:rsid w:val="00D747B8"/>
    <w:rsid w:val="00D81ECA"/>
    <w:rsid w:val="00D820FB"/>
    <w:rsid w:val="00D853CC"/>
    <w:rsid w:val="00D8676A"/>
    <w:rsid w:val="00D92E9F"/>
    <w:rsid w:val="00D9342A"/>
    <w:rsid w:val="00D935B8"/>
    <w:rsid w:val="00D9416D"/>
    <w:rsid w:val="00D96FA5"/>
    <w:rsid w:val="00DA0669"/>
    <w:rsid w:val="00DA5E04"/>
    <w:rsid w:val="00DA64EA"/>
    <w:rsid w:val="00DA7C9A"/>
    <w:rsid w:val="00DB2971"/>
    <w:rsid w:val="00DB3281"/>
    <w:rsid w:val="00DB4882"/>
    <w:rsid w:val="00DB4ECE"/>
    <w:rsid w:val="00DC1B8C"/>
    <w:rsid w:val="00DC2DBA"/>
    <w:rsid w:val="00DC3143"/>
    <w:rsid w:val="00DC7169"/>
    <w:rsid w:val="00DC7BBF"/>
    <w:rsid w:val="00DC7D0B"/>
    <w:rsid w:val="00DD05AF"/>
    <w:rsid w:val="00DD2BBD"/>
    <w:rsid w:val="00DD2E3E"/>
    <w:rsid w:val="00DD4FD0"/>
    <w:rsid w:val="00DD6BD1"/>
    <w:rsid w:val="00DE10CD"/>
    <w:rsid w:val="00DE2FAC"/>
    <w:rsid w:val="00DE3406"/>
    <w:rsid w:val="00DE535A"/>
    <w:rsid w:val="00DE66BD"/>
    <w:rsid w:val="00DE781E"/>
    <w:rsid w:val="00DE78A6"/>
    <w:rsid w:val="00DE7F8F"/>
    <w:rsid w:val="00DE7FFA"/>
    <w:rsid w:val="00DF0544"/>
    <w:rsid w:val="00DF0ADA"/>
    <w:rsid w:val="00DF0FFA"/>
    <w:rsid w:val="00DF1A39"/>
    <w:rsid w:val="00DF2A67"/>
    <w:rsid w:val="00DF39E1"/>
    <w:rsid w:val="00DF4F6F"/>
    <w:rsid w:val="00E02546"/>
    <w:rsid w:val="00E02E0B"/>
    <w:rsid w:val="00E0783D"/>
    <w:rsid w:val="00E1223B"/>
    <w:rsid w:val="00E12EC2"/>
    <w:rsid w:val="00E130F7"/>
    <w:rsid w:val="00E13DB1"/>
    <w:rsid w:val="00E14310"/>
    <w:rsid w:val="00E21CD5"/>
    <w:rsid w:val="00E225CF"/>
    <w:rsid w:val="00E23569"/>
    <w:rsid w:val="00E25CDE"/>
    <w:rsid w:val="00E26853"/>
    <w:rsid w:val="00E26ADC"/>
    <w:rsid w:val="00E279B8"/>
    <w:rsid w:val="00E32B3C"/>
    <w:rsid w:val="00E36DA4"/>
    <w:rsid w:val="00E410BB"/>
    <w:rsid w:val="00E42E53"/>
    <w:rsid w:val="00E4386D"/>
    <w:rsid w:val="00E45BD6"/>
    <w:rsid w:val="00E5203A"/>
    <w:rsid w:val="00E5468E"/>
    <w:rsid w:val="00E548E3"/>
    <w:rsid w:val="00E54C44"/>
    <w:rsid w:val="00E611B5"/>
    <w:rsid w:val="00E62C83"/>
    <w:rsid w:val="00E639A6"/>
    <w:rsid w:val="00E63ED6"/>
    <w:rsid w:val="00E645FD"/>
    <w:rsid w:val="00E70656"/>
    <w:rsid w:val="00E74A5A"/>
    <w:rsid w:val="00E80A87"/>
    <w:rsid w:val="00E84C1A"/>
    <w:rsid w:val="00E8612F"/>
    <w:rsid w:val="00E86971"/>
    <w:rsid w:val="00E86C0D"/>
    <w:rsid w:val="00E8777B"/>
    <w:rsid w:val="00E90803"/>
    <w:rsid w:val="00E90C6C"/>
    <w:rsid w:val="00E91757"/>
    <w:rsid w:val="00E929FA"/>
    <w:rsid w:val="00E945AF"/>
    <w:rsid w:val="00E96240"/>
    <w:rsid w:val="00E96956"/>
    <w:rsid w:val="00EA1B0B"/>
    <w:rsid w:val="00EA3798"/>
    <w:rsid w:val="00EA5EE7"/>
    <w:rsid w:val="00EA64DB"/>
    <w:rsid w:val="00EA724F"/>
    <w:rsid w:val="00EA72F3"/>
    <w:rsid w:val="00EA731E"/>
    <w:rsid w:val="00EB4D2A"/>
    <w:rsid w:val="00EB518A"/>
    <w:rsid w:val="00EB66B5"/>
    <w:rsid w:val="00EB6C39"/>
    <w:rsid w:val="00EB7EB4"/>
    <w:rsid w:val="00EC2AC6"/>
    <w:rsid w:val="00EC367D"/>
    <w:rsid w:val="00EC7123"/>
    <w:rsid w:val="00EC7A80"/>
    <w:rsid w:val="00ED23A2"/>
    <w:rsid w:val="00ED322B"/>
    <w:rsid w:val="00EE1E95"/>
    <w:rsid w:val="00EE41BF"/>
    <w:rsid w:val="00EE47D7"/>
    <w:rsid w:val="00EE52AC"/>
    <w:rsid w:val="00EF3584"/>
    <w:rsid w:val="00EF4655"/>
    <w:rsid w:val="00EF4A70"/>
    <w:rsid w:val="00EF6578"/>
    <w:rsid w:val="00EF6EDD"/>
    <w:rsid w:val="00F01038"/>
    <w:rsid w:val="00F03B09"/>
    <w:rsid w:val="00F043DB"/>
    <w:rsid w:val="00F05C01"/>
    <w:rsid w:val="00F06025"/>
    <w:rsid w:val="00F10E5D"/>
    <w:rsid w:val="00F113CF"/>
    <w:rsid w:val="00F12751"/>
    <w:rsid w:val="00F13B57"/>
    <w:rsid w:val="00F1490D"/>
    <w:rsid w:val="00F21343"/>
    <w:rsid w:val="00F23328"/>
    <w:rsid w:val="00F24CB4"/>
    <w:rsid w:val="00F255D3"/>
    <w:rsid w:val="00F30EB7"/>
    <w:rsid w:val="00F316CD"/>
    <w:rsid w:val="00F3306E"/>
    <w:rsid w:val="00F34915"/>
    <w:rsid w:val="00F351E0"/>
    <w:rsid w:val="00F36AE3"/>
    <w:rsid w:val="00F4079A"/>
    <w:rsid w:val="00F45FB7"/>
    <w:rsid w:val="00F46214"/>
    <w:rsid w:val="00F52D84"/>
    <w:rsid w:val="00F5427D"/>
    <w:rsid w:val="00F543C2"/>
    <w:rsid w:val="00F546E8"/>
    <w:rsid w:val="00F568D9"/>
    <w:rsid w:val="00F57931"/>
    <w:rsid w:val="00F60D9E"/>
    <w:rsid w:val="00F61631"/>
    <w:rsid w:val="00F61855"/>
    <w:rsid w:val="00F62756"/>
    <w:rsid w:val="00F633CF"/>
    <w:rsid w:val="00F64CFA"/>
    <w:rsid w:val="00F6752B"/>
    <w:rsid w:val="00F74958"/>
    <w:rsid w:val="00F7566D"/>
    <w:rsid w:val="00F76F15"/>
    <w:rsid w:val="00F775D0"/>
    <w:rsid w:val="00F82F57"/>
    <w:rsid w:val="00F83BEA"/>
    <w:rsid w:val="00F86600"/>
    <w:rsid w:val="00F904D2"/>
    <w:rsid w:val="00FA141C"/>
    <w:rsid w:val="00FA3446"/>
    <w:rsid w:val="00FA66F0"/>
    <w:rsid w:val="00FA75BF"/>
    <w:rsid w:val="00FA7E48"/>
    <w:rsid w:val="00FB2EA1"/>
    <w:rsid w:val="00FB70A3"/>
    <w:rsid w:val="00FC1FE4"/>
    <w:rsid w:val="00FC382C"/>
    <w:rsid w:val="00FC66B8"/>
    <w:rsid w:val="00FC7F7A"/>
    <w:rsid w:val="00FD3129"/>
    <w:rsid w:val="00FD356E"/>
    <w:rsid w:val="00FD3897"/>
    <w:rsid w:val="00FD6A98"/>
    <w:rsid w:val="00FE0F68"/>
    <w:rsid w:val="00FE15CE"/>
    <w:rsid w:val="00FE1734"/>
    <w:rsid w:val="00FE1D5C"/>
    <w:rsid w:val="00FE2C60"/>
    <w:rsid w:val="00FE4344"/>
    <w:rsid w:val="00FE4DBC"/>
    <w:rsid w:val="00FF2884"/>
    <w:rsid w:val="00FF407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15:docId w15:val="{420FCAE1-112A-44CD-BEAC-F94D77C5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uiPriority w:val="99"/>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uiPriority w:val="99"/>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niatinklio">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5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D4470"/>
    <w:pPr>
      <w:widowControl w:val="0"/>
      <w:suppressAutoHyphens/>
      <w:textAlignment w:val="baseline"/>
    </w:pPr>
    <w:rPr>
      <w:rFonts w:eastAsia="Arial Unicode MS" w:cs="Tahoma"/>
      <w:color w:val="000000"/>
      <w:kern w:val="2"/>
      <w:sz w:val="24"/>
      <w:szCs w:val="24"/>
      <w:lang w:val="en-US" w:eastAsia="en-US" w:bidi="en-US"/>
    </w:rPr>
  </w:style>
  <w:style w:type="paragraph" w:customStyle="1" w:styleId="Lentelsturinys">
    <w:name w:val="Lentelės turinys"/>
    <w:basedOn w:val="Standard"/>
    <w:qFormat/>
    <w:rsid w:val="005D4470"/>
    <w:pPr>
      <w:suppressLineNumbers/>
    </w:pPr>
  </w:style>
  <w:style w:type="character" w:customStyle="1" w:styleId="Neapdorotaspaminjimas2">
    <w:name w:val="Neapdorotas paminėjimas2"/>
    <w:basedOn w:val="Numatytasispastraiposriftas"/>
    <w:uiPriority w:val="99"/>
    <w:semiHidden/>
    <w:unhideWhenUsed/>
    <w:rsid w:val="001D2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507">
      <w:bodyDiv w:val="1"/>
      <w:marLeft w:val="0"/>
      <w:marRight w:val="0"/>
      <w:marTop w:val="0"/>
      <w:marBottom w:val="0"/>
      <w:divBdr>
        <w:top w:val="none" w:sz="0" w:space="0" w:color="auto"/>
        <w:left w:val="none" w:sz="0" w:space="0" w:color="auto"/>
        <w:bottom w:val="none" w:sz="0" w:space="0" w:color="auto"/>
        <w:right w:val="none" w:sz="0" w:space="0" w:color="auto"/>
      </w:divBdr>
      <w:divsChild>
        <w:div w:id="891038218">
          <w:marLeft w:val="0"/>
          <w:marRight w:val="0"/>
          <w:marTop w:val="0"/>
          <w:marBottom w:val="0"/>
          <w:divBdr>
            <w:top w:val="none" w:sz="0" w:space="0" w:color="auto"/>
            <w:left w:val="none" w:sz="0" w:space="0" w:color="auto"/>
            <w:bottom w:val="none" w:sz="0" w:space="0" w:color="auto"/>
            <w:right w:val="none" w:sz="0" w:space="0" w:color="auto"/>
          </w:divBdr>
          <w:divsChild>
            <w:div w:id="378406500">
              <w:marLeft w:val="0"/>
              <w:marRight w:val="0"/>
              <w:marTop w:val="0"/>
              <w:marBottom w:val="75"/>
              <w:divBdr>
                <w:top w:val="none" w:sz="0" w:space="0" w:color="auto"/>
                <w:left w:val="none" w:sz="0" w:space="0" w:color="auto"/>
                <w:bottom w:val="none" w:sz="0" w:space="0" w:color="auto"/>
                <w:right w:val="none" w:sz="0" w:space="0" w:color="auto"/>
              </w:divBdr>
              <w:divsChild>
                <w:div w:id="1726680682">
                  <w:marLeft w:val="0"/>
                  <w:marRight w:val="0"/>
                  <w:marTop w:val="0"/>
                  <w:marBottom w:val="0"/>
                  <w:divBdr>
                    <w:top w:val="none" w:sz="0" w:space="0" w:color="auto"/>
                    <w:left w:val="none" w:sz="0" w:space="0" w:color="auto"/>
                    <w:bottom w:val="none" w:sz="0" w:space="0" w:color="auto"/>
                    <w:right w:val="none" w:sz="0" w:space="0" w:color="auto"/>
                  </w:divBdr>
                  <w:divsChild>
                    <w:div w:id="10109146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43951965">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kt.gov.lt/lt/atviri-duomenys/diskvalifikavimas-is-viesuju-pirkimu" TargetMode="Externa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vilas.miliauskas@marijampole.lt" TargetMode="External"/><Relationship Id="rId24" Type="http://schemas.openxmlformats.org/officeDocument/2006/relationships/hyperlink" Target="https://e-seimas.lrs.lt/portal/legalAct/lt/TAD/a4c424b2888111edbdcebd68a7a0df7e?positionInSearchResults=0&amp;searchModelUUID=5d6e65a1-ac3c-4b11-863c-b89ea98310fc" TargetMode="Externa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s://ec.europa.eu/tools/ecertis/"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8D3FEF-0ED8-4A30-ADD4-7C146966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53433</Words>
  <Characters>30457</Characters>
  <Application>Microsoft Office Word</Application>
  <DocSecurity>0</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Mindaudas Samusis</cp:lastModifiedBy>
  <cp:revision>5</cp:revision>
  <cp:lastPrinted>2025-12-19T08:23:00Z</cp:lastPrinted>
  <dcterms:created xsi:type="dcterms:W3CDTF">2025-12-19T09:13:00Z</dcterms:created>
  <dcterms:modified xsi:type="dcterms:W3CDTF">2025-12-19T09:38:00Z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