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AB „KAUNO ENERGIJA“</w:t>
      </w:r>
    </w:p>
    <w:p w14:paraId="241F8E07"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MAŽOS VERTĖS SKELBIAMOS APKLAUSOS SĄLYGOS</w:t>
      </w:r>
    </w:p>
    <w:p w14:paraId="19A39061" w14:textId="67B52743" w:rsidR="004072C9" w:rsidRPr="00E04EE6" w:rsidRDefault="00AA2A29" w:rsidP="001F367D">
      <w:pPr>
        <w:tabs>
          <w:tab w:val="left" w:pos="1134"/>
        </w:tabs>
        <w:spacing w:after="0" w:afterAutospacing="0"/>
        <w:ind w:firstLine="357"/>
        <w:rPr>
          <w:rFonts w:ascii="Arial" w:hAnsi="Arial" w:cs="Arial"/>
          <w:sz w:val="20"/>
          <w:szCs w:val="20"/>
          <w:lang w:val="lt-LT"/>
        </w:rPr>
      </w:pPr>
      <w:r w:rsidRPr="00E04EE6">
        <w:rPr>
          <w:rFonts w:ascii="Arial" w:hAnsi="Arial" w:cs="Arial"/>
          <w:b/>
          <w:sz w:val="20"/>
          <w:szCs w:val="20"/>
          <w:lang w:val="lt-LT" w:eastAsia="lt-LT"/>
        </w:rPr>
        <w:t xml:space="preserve">ARCHYVO DOKUMENTŲ (POPIERINIŲ) SAUGOJIMO, ADMINISTRAVIMO, TVARKYMO IR TRANSPORTAVIMO PASLAUGŲ </w:t>
      </w:r>
      <w:r w:rsidR="004072C9" w:rsidRPr="00E04EE6">
        <w:rPr>
          <w:rFonts w:ascii="Arial" w:hAnsi="Arial" w:cs="Arial"/>
          <w:b/>
          <w:sz w:val="20"/>
          <w:szCs w:val="20"/>
          <w:lang w:val="lt-LT" w:eastAsia="lt-LT"/>
        </w:rPr>
        <w:t>PIRKIM</w:t>
      </w:r>
      <w:r w:rsidR="00D563F0" w:rsidRPr="00E04EE6">
        <w:rPr>
          <w:rFonts w:ascii="Arial" w:hAnsi="Arial" w:cs="Arial"/>
          <w:b/>
          <w:sz w:val="20"/>
          <w:szCs w:val="20"/>
          <w:lang w:val="lt-LT" w:eastAsia="lt-LT"/>
        </w:rPr>
        <w:t>AS</w:t>
      </w:r>
    </w:p>
    <w:p w14:paraId="1A5D8BEB" w14:textId="77777777" w:rsidR="00CA42C3" w:rsidRPr="00E04EE6" w:rsidRDefault="00CA42C3" w:rsidP="001F367D">
      <w:pPr>
        <w:tabs>
          <w:tab w:val="left" w:pos="1134"/>
        </w:tabs>
        <w:spacing w:after="0" w:afterAutospacing="0"/>
        <w:ind w:firstLine="357"/>
        <w:rPr>
          <w:rFonts w:ascii="Arial" w:hAnsi="Arial" w:cs="Arial"/>
          <w:sz w:val="20"/>
          <w:szCs w:val="20"/>
          <w:lang w:val="lt-LT"/>
        </w:rPr>
      </w:pPr>
    </w:p>
    <w:p w14:paraId="54F2B4A6" w14:textId="27EC7EC9" w:rsidR="004072C9" w:rsidRPr="00E04EE6" w:rsidRDefault="004072C9" w:rsidP="001F367D">
      <w:pPr>
        <w:tabs>
          <w:tab w:val="left" w:pos="1134"/>
        </w:tabs>
        <w:spacing w:after="0" w:afterAutospacing="0"/>
        <w:ind w:firstLine="357"/>
        <w:rPr>
          <w:rFonts w:ascii="Arial" w:hAnsi="Arial" w:cs="Arial"/>
          <w:sz w:val="20"/>
          <w:szCs w:val="20"/>
          <w:lang w:val="lt-LT"/>
        </w:rPr>
      </w:pPr>
      <w:r w:rsidRPr="00E04EE6">
        <w:rPr>
          <w:rFonts w:ascii="Arial" w:hAnsi="Arial" w:cs="Arial"/>
          <w:sz w:val="20"/>
          <w:szCs w:val="20"/>
          <w:lang w:val="lt-LT"/>
        </w:rPr>
        <w:t>202</w:t>
      </w:r>
      <w:r w:rsidR="00595310" w:rsidRPr="00E04EE6">
        <w:rPr>
          <w:rFonts w:ascii="Arial" w:hAnsi="Arial" w:cs="Arial"/>
          <w:sz w:val="20"/>
          <w:szCs w:val="20"/>
          <w:lang w:val="lt-LT"/>
        </w:rPr>
        <w:t>5</w:t>
      </w:r>
      <w:r w:rsidRPr="00E04EE6">
        <w:rPr>
          <w:rFonts w:ascii="Arial" w:hAnsi="Arial" w:cs="Arial"/>
          <w:sz w:val="20"/>
          <w:szCs w:val="20"/>
          <w:lang w:val="lt-LT"/>
        </w:rPr>
        <w:t>-1</w:t>
      </w:r>
      <w:r w:rsidR="00AA2A29" w:rsidRPr="00E04EE6">
        <w:rPr>
          <w:rFonts w:ascii="Arial" w:hAnsi="Arial" w:cs="Arial"/>
          <w:sz w:val="20"/>
          <w:szCs w:val="20"/>
          <w:lang w:val="lt-LT"/>
        </w:rPr>
        <w:t>2</w:t>
      </w:r>
      <w:r w:rsidRPr="00E04EE6">
        <w:rPr>
          <w:rFonts w:ascii="Arial" w:hAnsi="Arial" w:cs="Arial"/>
          <w:sz w:val="20"/>
          <w:szCs w:val="20"/>
          <w:lang w:val="lt-LT"/>
        </w:rPr>
        <w:t>-</w:t>
      </w:r>
      <w:r w:rsidR="000F4436">
        <w:rPr>
          <w:rFonts w:ascii="Arial" w:hAnsi="Arial" w:cs="Arial"/>
          <w:sz w:val="20"/>
          <w:szCs w:val="20"/>
          <w:lang w:val="lt-LT"/>
        </w:rPr>
        <w:t>22</w:t>
      </w:r>
    </w:p>
    <w:p w14:paraId="7E0917D9" w14:textId="77777777" w:rsidR="004072C9" w:rsidRPr="00E04EE6" w:rsidRDefault="004072C9" w:rsidP="001F367D">
      <w:pPr>
        <w:tabs>
          <w:tab w:val="left" w:pos="1134"/>
        </w:tabs>
        <w:spacing w:after="0" w:afterAutospacing="0"/>
        <w:ind w:firstLine="357"/>
        <w:rPr>
          <w:rFonts w:ascii="Arial" w:hAnsi="Arial" w:cs="Arial"/>
          <w:sz w:val="20"/>
          <w:szCs w:val="20"/>
          <w:lang w:val="lt-LT"/>
        </w:rPr>
      </w:pPr>
      <w:r w:rsidRPr="00E04EE6">
        <w:rPr>
          <w:rFonts w:ascii="Arial" w:hAnsi="Arial" w:cs="Arial"/>
          <w:sz w:val="20"/>
          <w:szCs w:val="20"/>
          <w:lang w:val="lt-LT"/>
        </w:rPr>
        <w:t>Kaunas</w:t>
      </w:r>
    </w:p>
    <w:p w14:paraId="14D1E86C" w14:textId="77777777" w:rsidR="00CA42C3" w:rsidRPr="00E04EE6"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E04EE6"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I SKYRIUS</w:t>
      </w:r>
    </w:p>
    <w:p w14:paraId="6B622908"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BENDROSIOS NUOSTATOS</w:t>
      </w:r>
    </w:p>
    <w:p w14:paraId="2FCCF6B1"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E04EE6"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ab/>
      </w:r>
      <w:r w:rsidR="00ED0165" w:rsidRPr="00E04EE6">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E04EE6"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ab/>
        <w:t>Pirkimas atliekamas laikantis lygiateisiškumo, nediskriminavimo, abipusio pripažinimo, proporcingumo ir skaidrumo principų bei konfidencialumo ir nešališkumo reikalavimų.</w:t>
      </w:r>
    </w:p>
    <w:p w14:paraId="664B5B21" w14:textId="38932A63" w:rsidR="00F5336C" w:rsidRPr="00E04EE6"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ab/>
        <w:t xml:space="preserve">Asmenys, kurie įgalioti palaikyti tiesioginį ryšį su tiekėjais ir gauti iš jų (ne tarpininkų) pranešimus, susijusius su Pirkimo procedūromis: </w:t>
      </w:r>
      <w:r w:rsidR="00F5336C" w:rsidRPr="00E04EE6">
        <w:rPr>
          <w:rFonts w:ascii="Arial" w:hAnsi="Arial" w:cs="Arial"/>
          <w:sz w:val="20"/>
          <w:szCs w:val="20"/>
        </w:rPr>
        <w:t xml:space="preserve">Viešųjų pirkimų skyriaus vyresnioji specialistė Sandra Bielinienė, tel. +37062823748, el. p. </w:t>
      </w:r>
      <w:hyperlink r:id="rId7" w:history="1">
        <w:r w:rsidR="00F5336C" w:rsidRPr="00E04EE6">
          <w:rPr>
            <w:rStyle w:val="Hipersaitas"/>
            <w:rFonts w:ascii="Arial" w:hAnsi="Arial" w:cs="Arial"/>
            <w:sz w:val="20"/>
            <w:szCs w:val="20"/>
          </w:rPr>
          <w:t>s.bieliniene@kaunoenergija.lt</w:t>
        </w:r>
      </w:hyperlink>
      <w:r w:rsidR="00F5336C" w:rsidRPr="00E04EE6">
        <w:rPr>
          <w:rFonts w:ascii="Arial" w:hAnsi="Arial" w:cs="Arial"/>
          <w:sz w:val="20"/>
          <w:szCs w:val="20"/>
        </w:rPr>
        <w:t>.</w:t>
      </w:r>
    </w:p>
    <w:p w14:paraId="540D5B30" w14:textId="0733B8F6" w:rsidR="004072C9" w:rsidRPr="00E04EE6"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F701E06" w14:textId="0BB0FD22" w:rsidR="004072C9" w:rsidRPr="00E04EE6"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ab/>
      </w:r>
      <w:r w:rsidR="00C91D96" w:rsidRPr="00E04EE6">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w:t>
      </w:r>
      <w:r w:rsidR="005B66D6" w:rsidRPr="00E04EE6">
        <w:rPr>
          <w:rFonts w:ascii="Arial" w:hAnsi="Arial" w:cs="Arial"/>
          <w:sz w:val="20"/>
          <w:szCs w:val="20"/>
        </w:rPr>
        <w:t>“, 4.4.4.1 papunkčiu (prekei pagaminti, paslaugai teikti ar darbams atlikti naudojama mažiau ar nenaudojama pavojingųjų cheminių medžiagų, neteršiama aplinka ir nekeliamas pavojus sveikatai)</w:t>
      </w:r>
      <w:r w:rsidR="000E2DDB" w:rsidRPr="00E04EE6">
        <w:rPr>
          <w:rFonts w:ascii="Arial" w:hAnsi="Arial" w:cs="Arial"/>
          <w:sz w:val="20"/>
          <w:szCs w:val="20"/>
        </w:rPr>
        <w:t xml:space="preserve"> 4.4.4.5 (prekė, virtusi atliekomis, tinka paruošti pakartotinai naudoti ar perdirbti).</w:t>
      </w:r>
      <w:r w:rsidR="000E2DDB" w:rsidRPr="00E04EE6" w:rsidDel="000E2DDB">
        <w:rPr>
          <w:rFonts w:ascii="Arial" w:hAnsi="Arial" w:cs="Arial"/>
          <w:sz w:val="20"/>
          <w:szCs w:val="20"/>
        </w:rPr>
        <w:t xml:space="preserve"> </w:t>
      </w:r>
    </w:p>
    <w:p w14:paraId="36CF92C1" w14:textId="77777777" w:rsidR="00621CC1" w:rsidRPr="00E04EE6" w:rsidRDefault="00621CC1" w:rsidP="001F367D">
      <w:pPr>
        <w:pStyle w:val="prastasiniatinklio"/>
        <w:tabs>
          <w:tab w:val="left" w:pos="851"/>
        </w:tabs>
        <w:spacing w:before="0" w:beforeAutospacing="0" w:after="0" w:afterAutospacing="0"/>
        <w:ind w:firstLine="357"/>
        <w:jc w:val="both"/>
        <w:rPr>
          <w:rFonts w:ascii="Arial" w:eastAsia="Times New Roman" w:hAnsi="Arial" w:cs="Arial"/>
          <w:b/>
          <w:sz w:val="20"/>
          <w:szCs w:val="20"/>
        </w:rPr>
      </w:pPr>
    </w:p>
    <w:p w14:paraId="72FF3B19" w14:textId="77777777" w:rsidR="00F33B0B" w:rsidRPr="00E04EE6"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E04EE6">
        <w:rPr>
          <w:rFonts w:ascii="Arial" w:hAnsi="Arial" w:cs="Arial"/>
          <w:b/>
          <w:bCs/>
          <w:sz w:val="20"/>
          <w:szCs w:val="20"/>
        </w:rPr>
        <w:t>II SKYRIUS</w:t>
      </w:r>
    </w:p>
    <w:p w14:paraId="448B2D76" w14:textId="77777777" w:rsidR="00F33B0B" w:rsidRPr="00E04EE6"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PIRKIMO OBJEKTAS</w:t>
      </w:r>
      <w:bookmarkEnd w:id="0"/>
      <w:bookmarkEnd w:id="1"/>
    </w:p>
    <w:p w14:paraId="0B8304D1" w14:textId="77777777" w:rsidR="00020618" w:rsidRPr="00E04EE6"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1FEBA8FE" w:rsidR="00EF7D09" w:rsidRPr="00E04EE6"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A</w:t>
      </w:r>
      <w:r w:rsidR="00D343E7" w:rsidRPr="00E04EE6">
        <w:rPr>
          <w:rFonts w:ascii="Arial" w:hAnsi="Arial" w:cs="Arial"/>
          <w:sz w:val="20"/>
          <w:szCs w:val="20"/>
        </w:rPr>
        <w:t xml:space="preserve">kcinė </w:t>
      </w:r>
      <w:r w:rsidR="00DD77F0" w:rsidRPr="00E04EE6">
        <w:rPr>
          <w:rFonts w:ascii="Arial" w:hAnsi="Arial" w:cs="Arial"/>
          <w:sz w:val="20"/>
          <w:szCs w:val="20"/>
        </w:rPr>
        <w:t>B</w:t>
      </w:r>
      <w:r w:rsidR="00D343E7" w:rsidRPr="00E04EE6">
        <w:rPr>
          <w:rFonts w:ascii="Arial" w:hAnsi="Arial" w:cs="Arial"/>
          <w:sz w:val="20"/>
          <w:szCs w:val="20"/>
        </w:rPr>
        <w:t>endrovė „</w:t>
      </w:r>
      <w:r w:rsidRPr="00E04EE6">
        <w:rPr>
          <w:rFonts w:ascii="Arial" w:hAnsi="Arial" w:cs="Arial"/>
          <w:sz w:val="20"/>
          <w:szCs w:val="20"/>
        </w:rPr>
        <w:t>K</w:t>
      </w:r>
      <w:r w:rsidR="00D343E7" w:rsidRPr="00E04EE6">
        <w:rPr>
          <w:rFonts w:ascii="Arial" w:hAnsi="Arial" w:cs="Arial"/>
          <w:sz w:val="20"/>
          <w:szCs w:val="20"/>
        </w:rPr>
        <w:t xml:space="preserve">auno energija“ (toliau – </w:t>
      </w:r>
      <w:r w:rsidR="00531FC2" w:rsidRPr="00E04EE6">
        <w:rPr>
          <w:rFonts w:ascii="Arial" w:hAnsi="Arial" w:cs="Arial"/>
          <w:sz w:val="20"/>
          <w:szCs w:val="20"/>
        </w:rPr>
        <w:t>P</w:t>
      </w:r>
      <w:r w:rsidR="00D343E7" w:rsidRPr="00E04EE6">
        <w:rPr>
          <w:rFonts w:ascii="Arial" w:hAnsi="Arial" w:cs="Arial"/>
          <w:sz w:val="20"/>
          <w:szCs w:val="20"/>
        </w:rPr>
        <w:t xml:space="preserve">erkantysis subjektas) numato pirkti </w:t>
      </w:r>
      <w:r w:rsidR="007227D6" w:rsidRPr="00E04EE6">
        <w:rPr>
          <w:rFonts w:ascii="Arial" w:hAnsi="Arial" w:cs="Arial"/>
          <w:sz w:val="20"/>
          <w:szCs w:val="20"/>
        </w:rPr>
        <w:t>AB „Kauno energija“ archyvo dokumentų (popierinių) saugojimo, administravimo, tvarkymo ir transportavimo paslaugas</w:t>
      </w:r>
      <w:r w:rsidR="00D343E7" w:rsidRPr="00E04EE6">
        <w:rPr>
          <w:rFonts w:ascii="Arial" w:hAnsi="Arial" w:cs="Arial"/>
          <w:sz w:val="20"/>
          <w:szCs w:val="20"/>
        </w:rPr>
        <w:t xml:space="preserve"> </w:t>
      </w:r>
      <w:r w:rsidR="004072C9" w:rsidRPr="00E04EE6">
        <w:rPr>
          <w:rFonts w:ascii="Arial" w:hAnsi="Arial" w:cs="Arial"/>
          <w:sz w:val="20"/>
          <w:szCs w:val="20"/>
        </w:rPr>
        <w:t xml:space="preserve">(toliau – </w:t>
      </w:r>
      <w:r w:rsidR="00D343E7" w:rsidRPr="00E04EE6">
        <w:rPr>
          <w:rFonts w:ascii="Arial" w:hAnsi="Arial" w:cs="Arial"/>
          <w:sz w:val="20"/>
          <w:szCs w:val="20"/>
        </w:rPr>
        <w:t>Paslaugos</w:t>
      </w:r>
      <w:r w:rsidR="004072C9" w:rsidRPr="00E04EE6">
        <w:rPr>
          <w:rFonts w:ascii="Arial" w:hAnsi="Arial" w:cs="Arial"/>
          <w:sz w:val="20"/>
          <w:szCs w:val="20"/>
        </w:rPr>
        <w:t>).</w:t>
      </w:r>
    </w:p>
    <w:p w14:paraId="198FDEE2" w14:textId="58A11477" w:rsidR="00DD77F0" w:rsidRPr="00E04EE6"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T</w:t>
      </w:r>
      <w:r w:rsidR="00A348F4" w:rsidRPr="00E04EE6">
        <w:rPr>
          <w:rFonts w:ascii="Arial" w:hAnsi="Arial" w:cs="Arial"/>
          <w:sz w:val="20"/>
          <w:szCs w:val="20"/>
        </w:rPr>
        <w:t xml:space="preserve">ikslus </w:t>
      </w:r>
      <w:r w:rsidR="00C169D9" w:rsidRPr="00E04EE6">
        <w:rPr>
          <w:rFonts w:ascii="Arial" w:hAnsi="Arial" w:cs="Arial"/>
          <w:sz w:val="20"/>
          <w:szCs w:val="20"/>
        </w:rPr>
        <w:t>Paslaugų</w:t>
      </w:r>
      <w:r w:rsidR="00A348F4" w:rsidRPr="00E04EE6">
        <w:rPr>
          <w:rFonts w:ascii="Arial" w:hAnsi="Arial" w:cs="Arial"/>
          <w:sz w:val="20"/>
          <w:szCs w:val="20"/>
        </w:rPr>
        <w:t xml:space="preserve"> atlikimo terminas</w:t>
      </w:r>
      <w:r w:rsidR="00D212EB" w:rsidRPr="00E04EE6">
        <w:rPr>
          <w:rFonts w:ascii="Arial" w:hAnsi="Arial" w:cs="Arial"/>
          <w:sz w:val="20"/>
          <w:szCs w:val="20"/>
        </w:rPr>
        <w:t>, d</w:t>
      </w:r>
      <w:r w:rsidR="004072C9" w:rsidRPr="00E04EE6">
        <w:rPr>
          <w:rFonts w:ascii="Arial" w:hAnsi="Arial" w:cs="Arial"/>
          <w:sz w:val="20"/>
          <w:szCs w:val="20"/>
        </w:rPr>
        <w:t xml:space="preserve">etalesnė informacija apie perkamų </w:t>
      </w:r>
      <w:r w:rsidR="00C169D9" w:rsidRPr="00E04EE6">
        <w:rPr>
          <w:rFonts w:ascii="Arial" w:hAnsi="Arial" w:cs="Arial"/>
          <w:sz w:val="20"/>
          <w:szCs w:val="20"/>
        </w:rPr>
        <w:t>Paslaugų</w:t>
      </w:r>
      <w:r w:rsidR="004072C9" w:rsidRPr="00E04EE6">
        <w:rPr>
          <w:rFonts w:ascii="Arial" w:hAnsi="Arial" w:cs="Arial"/>
          <w:sz w:val="20"/>
          <w:szCs w:val="20"/>
        </w:rPr>
        <w:t xml:space="preserve"> savybes, charakteristiką bei reikalavimus </w:t>
      </w:r>
      <w:r w:rsidR="00C169D9" w:rsidRPr="00E04EE6">
        <w:rPr>
          <w:rFonts w:ascii="Arial" w:hAnsi="Arial" w:cs="Arial"/>
          <w:sz w:val="20"/>
          <w:szCs w:val="20"/>
        </w:rPr>
        <w:t>Paslaugų</w:t>
      </w:r>
      <w:r w:rsidR="00280856" w:rsidRPr="00E04EE6">
        <w:rPr>
          <w:rFonts w:ascii="Arial" w:hAnsi="Arial" w:cs="Arial"/>
          <w:sz w:val="20"/>
          <w:szCs w:val="20"/>
        </w:rPr>
        <w:t xml:space="preserve"> atlikimui</w:t>
      </w:r>
      <w:r w:rsidR="004072C9" w:rsidRPr="00E04EE6">
        <w:rPr>
          <w:rFonts w:ascii="Arial" w:hAnsi="Arial" w:cs="Arial"/>
          <w:sz w:val="20"/>
          <w:szCs w:val="20"/>
        </w:rPr>
        <w:t xml:space="preserve"> nuodyta </w:t>
      </w:r>
      <w:r w:rsidR="009F6847" w:rsidRPr="00E04EE6">
        <w:rPr>
          <w:rFonts w:ascii="Arial" w:hAnsi="Arial" w:cs="Arial"/>
          <w:sz w:val="20"/>
          <w:szCs w:val="20"/>
        </w:rPr>
        <w:t>t</w:t>
      </w:r>
      <w:r w:rsidR="004072C9" w:rsidRPr="00E04EE6">
        <w:rPr>
          <w:rFonts w:ascii="Arial" w:hAnsi="Arial" w:cs="Arial"/>
          <w:sz w:val="20"/>
          <w:szCs w:val="20"/>
        </w:rPr>
        <w:t>echninė</w:t>
      </w:r>
      <w:r w:rsidR="000E2DDB" w:rsidRPr="00E04EE6">
        <w:rPr>
          <w:rFonts w:ascii="Arial" w:hAnsi="Arial" w:cs="Arial"/>
          <w:sz w:val="20"/>
          <w:szCs w:val="20"/>
        </w:rPr>
        <w:t>je</w:t>
      </w:r>
      <w:r w:rsidR="004072C9" w:rsidRPr="00E04EE6">
        <w:rPr>
          <w:rFonts w:ascii="Arial" w:hAnsi="Arial" w:cs="Arial"/>
          <w:sz w:val="20"/>
          <w:szCs w:val="20"/>
        </w:rPr>
        <w:t xml:space="preserve"> specifikacijoje</w:t>
      </w:r>
      <w:r w:rsidR="009F6847" w:rsidRPr="00E04EE6">
        <w:rPr>
          <w:rFonts w:ascii="Arial" w:hAnsi="Arial" w:cs="Arial"/>
          <w:sz w:val="20"/>
          <w:szCs w:val="20"/>
        </w:rPr>
        <w:t xml:space="preserve"> (priedas Nr.</w:t>
      </w:r>
      <w:r w:rsidR="004072C9" w:rsidRPr="00E04EE6">
        <w:rPr>
          <w:rFonts w:ascii="Arial" w:hAnsi="Arial" w:cs="Arial"/>
          <w:sz w:val="20"/>
          <w:szCs w:val="20"/>
        </w:rPr>
        <w:t xml:space="preserve"> </w:t>
      </w:r>
      <w:r w:rsidR="009F6847" w:rsidRPr="00E04EE6">
        <w:rPr>
          <w:rFonts w:ascii="Arial" w:hAnsi="Arial" w:cs="Arial"/>
          <w:sz w:val="20"/>
          <w:szCs w:val="20"/>
        </w:rPr>
        <w:t>1)</w:t>
      </w:r>
    </w:p>
    <w:p w14:paraId="0E398624" w14:textId="5A38C5B5" w:rsidR="00DD77F0" w:rsidRPr="00E04EE6" w:rsidRDefault="00165148"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Sutartis su Pirkimą laimėjusiu tiekėju bus sudaroma </w:t>
      </w:r>
      <w:r w:rsidR="001573B2" w:rsidRPr="00E04EE6">
        <w:rPr>
          <w:rFonts w:ascii="Arial" w:hAnsi="Arial" w:cs="Arial"/>
          <w:sz w:val="20"/>
          <w:szCs w:val="20"/>
        </w:rPr>
        <w:t>37</w:t>
      </w:r>
      <w:r w:rsidR="00DD77F0" w:rsidRPr="00E04EE6">
        <w:rPr>
          <w:rFonts w:ascii="Arial" w:hAnsi="Arial" w:cs="Arial"/>
          <w:sz w:val="20"/>
          <w:szCs w:val="20"/>
        </w:rPr>
        <w:t xml:space="preserve"> (</w:t>
      </w:r>
      <w:r w:rsidR="003B7B73" w:rsidRPr="00E04EE6">
        <w:rPr>
          <w:rFonts w:ascii="Arial" w:hAnsi="Arial" w:cs="Arial"/>
          <w:sz w:val="20"/>
          <w:szCs w:val="20"/>
        </w:rPr>
        <w:t>trisdešimt septynių</w:t>
      </w:r>
      <w:r w:rsidR="00DD77F0" w:rsidRPr="00E04EE6">
        <w:rPr>
          <w:rFonts w:ascii="Arial" w:hAnsi="Arial" w:cs="Arial"/>
          <w:sz w:val="20"/>
          <w:szCs w:val="20"/>
        </w:rPr>
        <w:t>) mėnesių laikotarpiui, įskaitant apmokėjimui skirtą terminą.</w:t>
      </w:r>
    </w:p>
    <w:p w14:paraId="1472DC0B" w14:textId="7B79281E" w:rsidR="009C0A18" w:rsidRPr="00E04EE6" w:rsidRDefault="009C0A18" w:rsidP="00C30CE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Pirkimui taikoma fiksuoto</w:t>
      </w:r>
      <w:r w:rsidR="002C2B81" w:rsidRPr="00E04EE6">
        <w:rPr>
          <w:rFonts w:ascii="Arial" w:hAnsi="Arial" w:cs="Arial"/>
          <w:sz w:val="20"/>
          <w:szCs w:val="20"/>
        </w:rPr>
        <w:t xml:space="preserve"> į</w:t>
      </w:r>
      <w:r w:rsidRPr="00E04EE6">
        <w:rPr>
          <w:rFonts w:ascii="Arial" w:hAnsi="Arial" w:cs="Arial"/>
          <w:sz w:val="20"/>
          <w:szCs w:val="20"/>
        </w:rPr>
        <w:t>kain</w:t>
      </w:r>
      <w:r w:rsidR="003B7B73" w:rsidRPr="00E04EE6">
        <w:rPr>
          <w:rFonts w:ascii="Arial" w:hAnsi="Arial" w:cs="Arial"/>
          <w:sz w:val="20"/>
          <w:szCs w:val="20"/>
        </w:rPr>
        <w:t>io</w:t>
      </w:r>
      <w:r w:rsidRPr="00E04EE6">
        <w:rPr>
          <w:rFonts w:ascii="Arial" w:hAnsi="Arial" w:cs="Arial"/>
          <w:sz w:val="20"/>
          <w:szCs w:val="20"/>
        </w:rPr>
        <w:t xml:space="preserve"> kainodara. Tiekėjas prisiima riziką dėl Sutarties vykdymo išlaidų dydžio pasikeitimo</w:t>
      </w:r>
      <w:r w:rsidR="003B7B73" w:rsidRPr="00E04EE6">
        <w:rPr>
          <w:rFonts w:ascii="Arial" w:hAnsi="Arial" w:cs="Arial"/>
          <w:sz w:val="20"/>
          <w:szCs w:val="20"/>
        </w:rPr>
        <w:t>.</w:t>
      </w:r>
    </w:p>
    <w:p w14:paraId="4306B4E7" w14:textId="77777777" w:rsidR="003337C6" w:rsidRPr="00E04EE6" w:rsidRDefault="00165148"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Pasiūlymai vertinami pagal mažiausios kainos kriterijų. </w:t>
      </w:r>
    </w:p>
    <w:p w14:paraId="1ECF887C" w14:textId="43DED9DA" w:rsidR="00020618" w:rsidRPr="00E04EE6" w:rsidRDefault="00A86CF5"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M</w:t>
      </w:r>
      <w:r w:rsidR="004A69D4" w:rsidRPr="00E04EE6">
        <w:rPr>
          <w:rFonts w:ascii="Arial" w:hAnsi="Arial" w:cs="Arial"/>
          <w:sz w:val="20"/>
          <w:szCs w:val="20"/>
        </w:rPr>
        <w:t xml:space="preserve">aksimali sutarties </w:t>
      </w:r>
      <w:r w:rsidRPr="00E04EE6">
        <w:rPr>
          <w:rFonts w:ascii="Arial" w:hAnsi="Arial" w:cs="Arial"/>
          <w:sz w:val="20"/>
          <w:szCs w:val="20"/>
        </w:rPr>
        <w:t xml:space="preserve">vertė </w:t>
      </w:r>
      <w:r w:rsidR="00165148" w:rsidRPr="00E04EE6">
        <w:rPr>
          <w:rFonts w:ascii="Arial" w:hAnsi="Arial" w:cs="Arial"/>
          <w:sz w:val="20"/>
          <w:szCs w:val="20"/>
        </w:rPr>
        <w:t xml:space="preserve">– </w:t>
      </w:r>
      <w:r w:rsidR="00962095" w:rsidRPr="00E04EE6">
        <w:rPr>
          <w:rFonts w:ascii="Arial" w:hAnsi="Arial" w:cs="Arial"/>
          <w:sz w:val="20"/>
          <w:szCs w:val="20"/>
        </w:rPr>
        <w:t>69 500,00</w:t>
      </w:r>
      <w:r w:rsidR="00962095" w:rsidRPr="00E04EE6">
        <w:rPr>
          <w:rFonts w:ascii="Arial" w:hAnsi="Arial" w:cs="Arial"/>
          <w:b/>
          <w:bCs/>
          <w:sz w:val="20"/>
          <w:szCs w:val="20"/>
        </w:rPr>
        <w:t xml:space="preserve"> </w:t>
      </w:r>
      <w:r w:rsidR="00165148" w:rsidRPr="00E04EE6">
        <w:rPr>
          <w:rFonts w:ascii="Arial" w:hAnsi="Arial" w:cs="Arial"/>
          <w:sz w:val="20"/>
          <w:szCs w:val="20"/>
        </w:rPr>
        <w:t>Eur (</w:t>
      </w:r>
      <w:r w:rsidR="00EE7FC1" w:rsidRPr="00E04EE6">
        <w:rPr>
          <w:rFonts w:ascii="Arial" w:hAnsi="Arial" w:cs="Arial"/>
          <w:sz w:val="20"/>
          <w:szCs w:val="20"/>
        </w:rPr>
        <w:t>šešiasdešimt devyni tūkstančiai penki šimtai eurų, 0</w:t>
      </w:r>
      <w:r w:rsidR="00165148" w:rsidRPr="00E04EE6">
        <w:rPr>
          <w:rFonts w:ascii="Arial" w:hAnsi="Arial" w:cs="Arial"/>
          <w:sz w:val="20"/>
          <w:szCs w:val="20"/>
        </w:rPr>
        <w:t>0 ct) be PVM</w:t>
      </w:r>
      <w:r w:rsidR="00D34FB1" w:rsidRPr="00E04EE6">
        <w:rPr>
          <w:rFonts w:ascii="Arial" w:hAnsi="Arial" w:cs="Arial"/>
          <w:sz w:val="20"/>
          <w:szCs w:val="20"/>
        </w:rPr>
        <w:t xml:space="preserve"> </w:t>
      </w:r>
      <w:r w:rsidR="00393AC6" w:rsidRPr="00E04EE6">
        <w:rPr>
          <w:rFonts w:ascii="Arial" w:hAnsi="Arial" w:cs="Arial"/>
          <w:sz w:val="20"/>
          <w:szCs w:val="20"/>
        </w:rPr>
        <w:t>(</w:t>
      </w:r>
      <w:bookmarkStart w:id="2" w:name="_Hlk217058985"/>
      <w:r w:rsidRPr="00E04EE6">
        <w:rPr>
          <w:rFonts w:ascii="Arial" w:hAnsi="Arial" w:cs="Arial"/>
          <w:sz w:val="20"/>
          <w:szCs w:val="20"/>
        </w:rPr>
        <w:t xml:space="preserve">pasiūlymas bus atmestas, kaip nepriimtinas, jei tiekėjo Siūlomas </w:t>
      </w:r>
      <w:r w:rsidR="007C4FDE" w:rsidRPr="00E04EE6">
        <w:rPr>
          <w:rFonts w:ascii="Arial" w:hAnsi="Arial" w:cs="Arial"/>
          <w:sz w:val="20"/>
          <w:szCs w:val="20"/>
        </w:rPr>
        <w:t xml:space="preserve">(-i) </w:t>
      </w:r>
      <w:r w:rsidRPr="00E04EE6">
        <w:rPr>
          <w:rFonts w:ascii="Arial" w:hAnsi="Arial" w:cs="Arial"/>
          <w:sz w:val="20"/>
          <w:szCs w:val="20"/>
        </w:rPr>
        <w:t>įkaini</w:t>
      </w:r>
      <w:r w:rsidR="007C4FDE" w:rsidRPr="00E04EE6">
        <w:rPr>
          <w:rFonts w:ascii="Arial" w:hAnsi="Arial" w:cs="Arial"/>
          <w:sz w:val="20"/>
          <w:szCs w:val="20"/>
        </w:rPr>
        <w:t>s (-</w:t>
      </w:r>
      <w:r w:rsidRPr="00E04EE6">
        <w:rPr>
          <w:rFonts w:ascii="Arial" w:hAnsi="Arial" w:cs="Arial"/>
          <w:sz w:val="20"/>
          <w:szCs w:val="20"/>
        </w:rPr>
        <w:t>ai</w:t>
      </w:r>
      <w:r w:rsidR="007C4FDE" w:rsidRPr="00E04EE6">
        <w:rPr>
          <w:rFonts w:ascii="Arial" w:hAnsi="Arial" w:cs="Arial"/>
          <w:sz w:val="20"/>
          <w:szCs w:val="20"/>
        </w:rPr>
        <w:t>)</w:t>
      </w:r>
      <w:r w:rsidRPr="00E04EE6">
        <w:rPr>
          <w:rFonts w:ascii="Arial" w:hAnsi="Arial" w:cs="Arial"/>
          <w:sz w:val="20"/>
          <w:szCs w:val="20"/>
        </w:rPr>
        <w:t xml:space="preserve"> viršys Pasiūlymo formos 2 lentelės 5 stulpelyje nurodytus „Maksimalus vieneto įkainis, Eur be PVM“</w:t>
      </w:r>
      <w:bookmarkEnd w:id="2"/>
      <w:r w:rsidR="00393AC6" w:rsidRPr="00E04EE6">
        <w:rPr>
          <w:rFonts w:ascii="Arial" w:hAnsi="Arial" w:cs="Arial"/>
          <w:sz w:val="20"/>
          <w:szCs w:val="20"/>
        </w:rPr>
        <w:t xml:space="preserve">). </w:t>
      </w:r>
      <w:r w:rsidR="004755F9" w:rsidRPr="00E04EE6">
        <w:rPr>
          <w:rFonts w:ascii="Arial" w:hAnsi="Arial" w:cs="Arial"/>
          <w:sz w:val="20"/>
          <w:szCs w:val="20"/>
        </w:rPr>
        <w:t>Į Paslaugų kainą turi būti įskaičiuotos visos Tiekėjo patiriamos išlaidos</w:t>
      </w:r>
      <w:r w:rsidR="007C39A2" w:rsidRPr="00E04EE6">
        <w:rPr>
          <w:rFonts w:ascii="Arial" w:hAnsi="Arial" w:cs="Arial"/>
          <w:sz w:val="20"/>
          <w:szCs w:val="20"/>
        </w:rPr>
        <w:t>.</w:t>
      </w:r>
    </w:p>
    <w:p w14:paraId="3612DEBE" w14:textId="7FD4A4E8" w:rsidR="00020618" w:rsidRPr="00E04EE6"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w:t>
      </w:r>
      <w:r w:rsidRPr="00E04EE6">
        <w:rPr>
          <w:rFonts w:ascii="Arial" w:hAnsi="Arial" w:cs="Arial"/>
          <w:sz w:val="20"/>
          <w:szCs w:val="20"/>
        </w:rPr>
        <w:lastRenderedPageBreak/>
        <w:t xml:space="preserve">destabilizuojama padėtis Ukrainoje (toliau – Reglamentas) nuostatos. Kartu su pasiūlymu tiekėjas turi pateikti užpildytą deklaraciją dėl (ne)atitikties Reglamento nuostatoms (Sąlygų </w:t>
      </w:r>
      <w:r w:rsidR="002067D5" w:rsidRPr="00E04EE6">
        <w:rPr>
          <w:rFonts w:ascii="Arial" w:hAnsi="Arial" w:cs="Arial"/>
          <w:sz w:val="20"/>
          <w:szCs w:val="20"/>
        </w:rPr>
        <w:t>4</w:t>
      </w:r>
      <w:r w:rsidRPr="00E04EE6">
        <w:rPr>
          <w:rFonts w:ascii="Arial" w:hAnsi="Arial" w:cs="Arial"/>
          <w:sz w:val="20"/>
          <w:szCs w:val="20"/>
        </w:rPr>
        <w:t xml:space="preserve"> priedas).</w:t>
      </w:r>
    </w:p>
    <w:p w14:paraId="3AA0D939" w14:textId="77777777" w:rsidR="00020618" w:rsidRPr="00E04EE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E04EE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E04EE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E04EE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Pirkimo objektas į pirkimo objekto dalis neskaidomas.</w:t>
      </w:r>
    </w:p>
    <w:p w14:paraId="03ECB1B1" w14:textId="77777777" w:rsidR="00020618" w:rsidRPr="00E04EE6"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Perkantysis subjektas nereikalauja kartu su pasiūlymu pateikti pasiūlymo galiojimo užtikrinimą patvirtinančio dokumento.</w:t>
      </w:r>
    </w:p>
    <w:p w14:paraId="2EF1642C" w14:textId="044E3FF4"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III SKYRIUS</w:t>
      </w:r>
    </w:p>
    <w:p w14:paraId="7D9CBD0E"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E04EE6"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616D5D6" w14:textId="1E332CEA" w:rsidR="009A4B55" w:rsidRPr="00E04EE6" w:rsidRDefault="009A4B55"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Pirkime nebus naudojamas Europos bendrasis viešųjų pirkimų dokumentas</w:t>
      </w:r>
    </w:p>
    <w:p w14:paraId="5C34F4AE" w14:textId="38001335" w:rsidR="004C76C8" w:rsidRPr="00E04EE6"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Pirkime </w:t>
      </w:r>
      <w:r w:rsidR="00132996" w:rsidRPr="00E04EE6">
        <w:rPr>
          <w:rFonts w:ascii="Arial" w:hAnsi="Arial" w:cs="Arial"/>
          <w:sz w:val="20"/>
          <w:szCs w:val="20"/>
        </w:rPr>
        <w:t>ne</w:t>
      </w:r>
      <w:r w:rsidRPr="00E04EE6">
        <w:rPr>
          <w:rFonts w:ascii="Arial" w:hAnsi="Arial" w:cs="Arial"/>
          <w:sz w:val="20"/>
          <w:szCs w:val="20"/>
        </w:rPr>
        <w:t>taikomi reikalavimai dėl tiekėjo pašalinimo pagrindų ir kvalifikacijos</w:t>
      </w:r>
    </w:p>
    <w:p w14:paraId="769BA221" w14:textId="77777777" w:rsidR="004C76C8" w:rsidRPr="00E04EE6"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Pateikdamas pasiūlymą tiekėjas patvirtina, kad jis turi teisę verstis ta veikla, kuri reikalinga Pirkimo sutarčiai vykdyti.</w:t>
      </w:r>
    </w:p>
    <w:p w14:paraId="0DA80FA0" w14:textId="77777777" w:rsidR="00926645" w:rsidRPr="00E04EE6"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E04EE6">
        <w:rPr>
          <w:rFonts w:ascii="Arial" w:hAnsi="Arial" w:cs="Arial"/>
          <w:b/>
          <w:sz w:val="20"/>
          <w:szCs w:val="20"/>
        </w:rPr>
        <w:t>IV SKYRIUS</w:t>
      </w:r>
    </w:p>
    <w:p w14:paraId="6417BD8A" w14:textId="709F4C15" w:rsidR="00926645" w:rsidRPr="00E04EE6"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PIRKIMO DOKUMENTŲ PAAIŠKINIMAI IR PATIKSLINIMAI</w:t>
      </w:r>
    </w:p>
    <w:p w14:paraId="193CC97D" w14:textId="77777777" w:rsidR="00AA1AB8" w:rsidRPr="00E04EE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E04EE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E04EE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E04EE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E04EE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E04EE6"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Perkantysis subjektas nerengs susitikimo su tiekėjais dėl Pirkimo dokumentų.</w:t>
      </w:r>
    </w:p>
    <w:p w14:paraId="11DF7283" w14:textId="77777777" w:rsidR="00342098" w:rsidRPr="00E04EE6"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V SKYRIUS</w:t>
      </w:r>
    </w:p>
    <w:p w14:paraId="63201599" w14:textId="77777777"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PASIŪLYMŲ RENGIMAS IR TEIKIMAS</w:t>
      </w:r>
    </w:p>
    <w:p w14:paraId="25D9A472" w14:textId="77777777" w:rsidR="00AA1AB8" w:rsidRPr="00E04EE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1B37A260" w14:textId="77777777" w:rsidR="0014143E" w:rsidRPr="00E04EE6" w:rsidRDefault="0014143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7E10F3CD" w14:textId="2FC45D2F" w:rsidR="00A13B44"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04EE6">
        <w:rPr>
          <w:rFonts w:ascii="Arial" w:hAnsi="Arial" w:cs="Arial"/>
          <w:sz w:val="20"/>
          <w:szCs w:val="20"/>
        </w:rPr>
        <w:t>pdf</w:t>
      </w:r>
      <w:proofErr w:type="spellEnd"/>
      <w:r w:rsidRPr="00E04EE6">
        <w:rPr>
          <w:rFonts w:ascii="Arial" w:hAnsi="Arial" w:cs="Arial"/>
          <w:sz w:val="20"/>
          <w:szCs w:val="20"/>
        </w:rPr>
        <w:t xml:space="preserve">, </w:t>
      </w:r>
      <w:proofErr w:type="spellStart"/>
      <w:r w:rsidRPr="00E04EE6">
        <w:rPr>
          <w:rFonts w:ascii="Arial" w:hAnsi="Arial" w:cs="Arial"/>
          <w:sz w:val="20"/>
          <w:szCs w:val="20"/>
        </w:rPr>
        <w:t>docx</w:t>
      </w:r>
      <w:proofErr w:type="spellEnd"/>
      <w:r w:rsidRPr="00E04EE6">
        <w:rPr>
          <w:rFonts w:ascii="Arial" w:hAnsi="Arial" w:cs="Arial"/>
          <w:sz w:val="20"/>
          <w:szCs w:val="20"/>
        </w:rPr>
        <w:t xml:space="preserve"> ). Perkančiajam subjektui  kilus abejonių dėl dokumentų tikrumo, jis turi teisę reikalauti pateikti dokumentų originalus</w:t>
      </w:r>
      <w:r w:rsidR="00C47931" w:rsidRPr="00E04EE6">
        <w:rPr>
          <w:rFonts w:ascii="Arial" w:hAnsi="Arial" w:cs="Arial"/>
          <w:sz w:val="20"/>
          <w:szCs w:val="20"/>
        </w:rPr>
        <w:t>.</w:t>
      </w:r>
    </w:p>
    <w:p w14:paraId="01D45564" w14:textId="77777777" w:rsidR="00A13B44"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Pasiūlymo kaina pateikiama eurais, išreiškiant ir apskaičiuojant taip, kaip nurodyta Pasiūlymo formoje. Jeigu pasiūlymuose kainos nurodytos užsienio valiuta, jos bus perskaičiuojamos eurais pagal Europos Centrinio </w:t>
      </w:r>
      <w:r w:rsidRPr="00E04EE6">
        <w:rPr>
          <w:rFonts w:ascii="Arial" w:hAnsi="Arial" w:cs="Arial"/>
          <w:sz w:val="20"/>
          <w:szCs w:val="20"/>
        </w:rPr>
        <w:lastRenderedPageBreak/>
        <w:t>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E04EE6">
        <w:rPr>
          <w:rFonts w:ascii="Arial" w:hAnsi="Arial" w:cs="Arial"/>
          <w:sz w:val="20"/>
          <w:szCs w:val="20"/>
        </w:rPr>
        <w:t>.</w:t>
      </w:r>
    </w:p>
    <w:p w14:paraId="07F1E7BA" w14:textId="2DD9EE35" w:rsidR="004D71AB"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E04EE6" w14:paraId="47A71C82" w14:textId="77777777" w:rsidTr="00746E6A">
        <w:trPr>
          <w:trHeight w:val="431"/>
        </w:trPr>
        <w:tc>
          <w:tcPr>
            <w:tcW w:w="9962" w:type="dxa"/>
          </w:tcPr>
          <w:p w14:paraId="66538D54" w14:textId="55D966D9" w:rsidR="004D71AB" w:rsidRPr="00E04EE6"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E04EE6">
              <w:rPr>
                <w:rFonts w:ascii="Arial" w:hAnsi="Arial" w:cs="Arial"/>
                <w:sz w:val="20"/>
                <w:szCs w:val="20"/>
              </w:rPr>
              <w:t>Pasiūlymą sudaro tiekėjo pateiktų duomenų bei dokumentų visuma:</w:t>
            </w:r>
          </w:p>
          <w:p w14:paraId="3086FDEB" w14:textId="4B26D3CC" w:rsidR="00AA1AB8" w:rsidRPr="00E04EE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E04EE6">
              <w:rPr>
                <w:rFonts w:ascii="Arial" w:hAnsi="Arial" w:cs="Arial"/>
                <w:sz w:val="20"/>
                <w:szCs w:val="20"/>
              </w:rPr>
              <w:t>2</w:t>
            </w:r>
            <w:r w:rsidR="00297667" w:rsidRPr="00E04EE6">
              <w:rPr>
                <w:rFonts w:ascii="Arial" w:hAnsi="Arial" w:cs="Arial"/>
                <w:sz w:val="20"/>
                <w:szCs w:val="20"/>
              </w:rPr>
              <w:t>8</w:t>
            </w:r>
            <w:r w:rsidR="00A13B44" w:rsidRPr="00E04EE6">
              <w:rPr>
                <w:rFonts w:ascii="Arial" w:hAnsi="Arial" w:cs="Arial"/>
                <w:sz w:val="20"/>
                <w:szCs w:val="20"/>
              </w:rPr>
              <w:t>.</w:t>
            </w:r>
            <w:r w:rsidR="00C47931" w:rsidRPr="00E04EE6">
              <w:rPr>
                <w:rFonts w:ascii="Arial" w:hAnsi="Arial" w:cs="Arial"/>
                <w:sz w:val="20"/>
                <w:szCs w:val="20"/>
              </w:rPr>
              <w:t xml:space="preserve">1 </w:t>
            </w:r>
            <w:r w:rsidR="004D71AB" w:rsidRPr="00E04EE6">
              <w:rPr>
                <w:rFonts w:ascii="Arial" w:hAnsi="Arial" w:cs="Arial"/>
                <w:sz w:val="20"/>
                <w:szCs w:val="20"/>
              </w:rPr>
              <w:t xml:space="preserve"> užpildyta </w:t>
            </w:r>
            <w:r w:rsidR="00312986" w:rsidRPr="00E04EE6">
              <w:rPr>
                <w:rFonts w:ascii="Arial" w:hAnsi="Arial" w:cs="Arial"/>
                <w:sz w:val="20"/>
                <w:szCs w:val="20"/>
              </w:rPr>
              <w:t xml:space="preserve">ir pasirašyta </w:t>
            </w:r>
            <w:r w:rsidR="004D71AB" w:rsidRPr="00E04EE6">
              <w:rPr>
                <w:rFonts w:ascii="Arial" w:hAnsi="Arial" w:cs="Arial"/>
                <w:sz w:val="20"/>
                <w:szCs w:val="20"/>
              </w:rPr>
              <w:t xml:space="preserve">Pasiūlymo forma (Sąlygų </w:t>
            </w:r>
            <w:r w:rsidR="004D71AB" w:rsidRPr="00E04EE6">
              <w:rPr>
                <w:rFonts w:ascii="Arial" w:hAnsi="Arial" w:cs="Arial"/>
                <w:b/>
                <w:bCs/>
                <w:sz w:val="20"/>
                <w:szCs w:val="20"/>
              </w:rPr>
              <w:t>2 priedas</w:t>
            </w:r>
            <w:r w:rsidR="004D71AB" w:rsidRPr="00E04EE6">
              <w:rPr>
                <w:rFonts w:ascii="Arial" w:hAnsi="Arial" w:cs="Arial"/>
                <w:sz w:val="20"/>
                <w:szCs w:val="20"/>
              </w:rPr>
              <w:t>)</w:t>
            </w:r>
            <w:r w:rsidR="00312986" w:rsidRPr="00E04EE6">
              <w:rPr>
                <w:rFonts w:ascii="Arial" w:hAnsi="Arial" w:cs="Arial"/>
                <w:sz w:val="20"/>
                <w:szCs w:val="20"/>
              </w:rPr>
              <w:t>;</w:t>
            </w:r>
          </w:p>
          <w:p w14:paraId="4A4B735B" w14:textId="0207FDE1" w:rsidR="000769EC" w:rsidRPr="00E04EE6"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E04EE6">
              <w:rPr>
                <w:rFonts w:ascii="Arial" w:hAnsi="Arial" w:cs="Arial"/>
                <w:sz w:val="20"/>
                <w:szCs w:val="20"/>
              </w:rPr>
              <w:t>2</w:t>
            </w:r>
            <w:r w:rsidR="00297667" w:rsidRPr="00E04EE6">
              <w:rPr>
                <w:rFonts w:ascii="Arial" w:hAnsi="Arial" w:cs="Arial"/>
                <w:sz w:val="20"/>
                <w:szCs w:val="20"/>
              </w:rPr>
              <w:t>8</w:t>
            </w:r>
            <w:r w:rsidR="00C47931" w:rsidRPr="00E04EE6">
              <w:rPr>
                <w:rFonts w:ascii="Arial" w:hAnsi="Arial" w:cs="Arial"/>
                <w:sz w:val="20"/>
                <w:szCs w:val="20"/>
              </w:rPr>
              <w:t>.2</w:t>
            </w:r>
            <w:r w:rsidR="004D71AB" w:rsidRPr="00E04EE6">
              <w:rPr>
                <w:rFonts w:ascii="Arial" w:hAnsi="Arial" w:cs="Arial"/>
                <w:sz w:val="20"/>
                <w:szCs w:val="20"/>
              </w:rPr>
              <w:t xml:space="preserve"> subtiekėjo (−ų) sutikimas (−ai), jei tiekėjas/ tiekėjų grupės narys (−</w:t>
            </w:r>
            <w:proofErr w:type="spellStart"/>
            <w:r w:rsidR="004D71AB" w:rsidRPr="00E04EE6">
              <w:rPr>
                <w:rFonts w:ascii="Arial" w:hAnsi="Arial" w:cs="Arial"/>
                <w:sz w:val="20"/>
                <w:szCs w:val="20"/>
              </w:rPr>
              <w:t>iai</w:t>
            </w:r>
            <w:proofErr w:type="spellEnd"/>
            <w:r w:rsidR="004D71AB" w:rsidRPr="00E04EE6">
              <w:rPr>
                <w:rFonts w:ascii="Arial" w:hAnsi="Arial" w:cs="Arial"/>
                <w:sz w:val="20"/>
                <w:szCs w:val="20"/>
              </w:rPr>
              <w:t>) Sutarties vykdymui pasitelkia subtiekėją (−</w:t>
            </w:r>
            <w:proofErr w:type="spellStart"/>
            <w:r w:rsidR="004D71AB" w:rsidRPr="00E04EE6">
              <w:rPr>
                <w:rFonts w:ascii="Arial" w:hAnsi="Arial" w:cs="Arial"/>
                <w:sz w:val="20"/>
                <w:szCs w:val="20"/>
              </w:rPr>
              <w:t>us</w:t>
            </w:r>
            <w:proofErr w:type="spellEnd"/>
            <w:r w:rsidR="004D71AB" w:rsidRPr="00E04EE6">
              <w:rPr>
                <w:rFonts w:ascii="Arial" w:hAnsi="Arial" w:cs="Arial"/>
                <w:sz w:val="20"/>
                <w:szCs w:val="20"/>
              </w:rPr>
              <w:t xml:space="preserve">) (Sąlygų </w:t>
            </w:r>
            <w:r w:rsidR="00132996" w:rsidRPr="00E04EE6">
              <w:rPr>
                <w:rFonts w:ascii="Arial" w:hAnsi="Arial" w:cs="Arial"/>
                <w:b/>
                <w:bCs/>
                <w:sz w:val="20"/>
                <w:szCs w:val="20"/>
              </w:rPr>
              <w:t>3</w:t>
            </w:r>
            <w:r w:rsidR="004D71AB" w:rsidRPr="00E04EE6">
              <w:rPr>
                <w:rFonts w:ascii="Arial" w:hAnsi="Arial" w:cs="Arial"/>
                <w:b/>
                <w:bCs/>
                <w:sz w:val="20"/>
                <w:szCs w:val="20"/>
              </w:rPr>
              <w:t xml:space="preserve"> priedas</w:t>
            </w:r>
            <w:r w:rsidR="004D71AB" w:rsidRPr="00E04EE6">
              <w:rPr>
                <w:rFonts w:ascii="Arial" w:hAnsi="Arial" w:cs="Arial"/>
                <w:sz w:val="20"/>
                <w:szCs w:val="20"/>
              </w:rPr>
              <w:t>);</w:t>
            </w:r>
          </w:p>
          <w:p w14:paraId="24FBFB33" w14:textId="1F167CD7" w:rsidR="004D71AB" w:rsidRPr="00E04EE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E04EE6">
              <w:rPr>
                <w:rFonts w:ascii="Arial" w:hAnsi="Arial" w:cs="Arial"/>
                <w:sz w:val="20"/>
                <w:szCs w:val="20"/>
              </w:rPr>
              <w:t>2</w:t>
            </w:r>
            <w:r w:rsidR="00297667" w:rsidRPr="00E04EE6">
              <w:rPr>
                <w:rFonts w:ascii="Arial" w:hAnsi="Arial" w:cs="Arial"/>
                <w:sz w:val="20"/>
                <w:szCs w:val="20"/>
              </w:rPr>
              <w:t>8</w:t>
            </w:r>
            <w:r w:rsidR="004D71AB" w:rsidRPr="00E04EE6">
              <w:rPr>
                <w:rFonts w:ascii="Arial" w:hAnsi="Arial" w:cs="Arial"/>
                <w:sz w:val="20"/>
                <w:szCs w:val="20"/>
              </w:rPr>
              <w:t>.</w:t>
            </w:r>
            <w:r w:rsidR="00132996" w:rsidRPr="00E04EE6">
              <w:rPr>
                <w:rFonts w:ascii="Arial" w:hAnsi="Arial" w:cs="Arial"/>
                <w:sz w:val="20"/>
                <w:szCs w:val="20"/>
              </w:rPr>
              <w:t>3</w:t>
            </w:r>
            <w:r w:rsidR="004D71AB" w:rsidRPr="00E04EE6">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2CC5B69A" w:rsidR="004D71AB" w:rsidRPr="00E04EE6"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E04EE6">
              <w:rPr>
                <w:rFonts w:ascii="Arial" w:hAnsi="Arial" w:cs="Arial"/>
                <w:sz w:val="20"/>
                <w:szCs w:val="20"/>
              </w:rPr>
              <w:t>2</w:t>
            </w:r>
            <w:r w:rsidR="00297667" w:rsidRPr="00E04EE6">
              <w:rPr>
                <w:rFonts w:ascii="Arial" w:hAnsi="Arial" w:cs="Arial"/>
                <w:sz w:val="20"/>
                <w:szCs w:val="20"/>
              </w:rPr>
              <w:t>8</w:t>
            </w:r>
            <w:r w:rsidR="00C47931" w:rsidRPr="00E04EE6">
              <w:rPr>
                <w:rFonts w:ascii="Arial" w:hAnsi="Arial" w:cs="Arial"/>
                <w:sz w:val="20"/>
                <w:szCs w:val="20"/>
              </w:rPr>
              <w:t>.</w:t>
            </w:r>
            <w:r w:rsidR="00132996" w:rsidRPr="00E04EE6">
              <w:rPr>
                <w:rFonts w:ascii="Arial" w:hAnsi="Arial" w:cs="Arial"/>
                <w:sz w:val="20"/>
                <w:szCs w:val="20"/>
              </w:rPr>
              <w:t>4</w:t>
            </w:r>
            <w:r w:rsidR="004D71AB" w:rsidRPr="00E04EE6">
              <w:rPr>
                <w:rFonts w:ascii="Arial" w:hAnsi="Arial" w:cs="Arial"/>
                <w:sz w:val="20"/>
                <w:szCs w:val="20"/>
              </w:rPr>
              <w:t xml:space="preserve">. Deklaracija dėl (ne)atitikties Europos Sąjungos Tarybos reglamento (ES) 2022/576 2022 m. balandžio 8 d. reglamento nuostatoms (Sąlygų </w:t>
            </w:r>
            <w:r w:rsidR="00132996" w:rsidRPr="00E04EE6">
              <w:rPr>
                <w:rFonts w:ascii="Arial" w:hAnsi="Arial" w:cs="Arial"/>
                <w:b/>
                <w:bCs/>
                <w:sz w:val="20"/>
                <w:szCs w:val="20"/>
              </w:rPr>
              <w:t>4</w:t>
            </w:r>
            <w:r w:rsidR="004D71AB" w:rsidRPr="00E04EE6">
              <w:rPr>
                <w:rFonts w:ascii="Arial" w:hAnsi="Arial" w:cs="Arial"/>
                <w:b/>
                <w:bCs/>
                <w:sz w:val="20"/>
                <w:szCs w:val="20"/>
              </w:rPr>
              <w:t xml:space="preserve"> priedas</w:t>
            </w:r>
            <w:r w:rsidR="004D71AB" w:rsidRPr="00E04EE6">
              <w:rPr>
                <w:rFonts w:ascii="Arial" w:hAnsi="Arial" w:cs="Arial"/>
                <w:sz w:val="20"/>
                <w:szCs w:val="20"/>
              </w:rPr>
              <w:t>);</w:t>
            </w:r>
          </w:p>
          <w:p w14:paraId="4532C472" w14:textId="3353A2F6" w:rsidR="006942BC" w:rsidRPr="00E04EE6" w:rsidRDefault="00801406" w:rsidP="000D236C">
            <w:pPr>
              <w:pStyle w:val="prastasiniatinklio"/>
              <w:tabs>
                <w:tab w:val="left" w:pos="993"/>
              </w:tabs>
              <w:spacing w:before="0" w:beforeAutospacing="0" w:afterAutospacing="0"/>
              <w:ind w:firstLine="357"/>
              <w:jc w:val="both"/>
              <w:rPr>
                <w:rFonts w:ascii="Arial" w:hAnsi="Arial" w:cs="Arial"/>
                <w:sz w:val="20"/>
                <w:szCs w:val="20"/>
              </w:rPr>
            </w:pPr>
            <w:r w:rsidRPr="00E04EE6">
              <w:rPr>
                <w:rFonts w:ascii="Arial" w:hAnsi="Arial" w:cs="Arial"/>
                <w:sz w:val="20"/>
                <w:szCs w:val="20"/>
              </w:rPr>
              <w:t>2</w:t>
            </w:r>
            <w:r w:rsidR="00297667" w:rsidRPr="00E04EE6">
              <w:rPr>
                <w:rFonts w:ascii="Arial" w:hAnsi="Arial" w:cs="Arial"/>
                <w:sz w:val="20"/>
                <w:szCs w:val="20"/>
              </w:rPr>
              <w:t>8</w:t>
            </w:r>
            <w:r w:rsidR="00EA13B1" w:rsidRPr="00E04EE6">
              <w:rPr>
                <w:rFonts w:ascii="Arial" w:hAnsi="Arial" w:cs="Arial"/>
                <w:sz w:val="20"/>
                <w:szCs w:val="20"/>
              </w:rPr>
              <w:t>.</w:t>
            </w:r>
            <w:r w:rsidR="00132996" w:rsidRPr="00E04EE6">
              <w:rPr>
                <w:rFonts w:ascii="Arial" w:hAnsi="Arial" w:cs="Arial"/>
                <w:sz w:val="20"/>
                <w:szCs w:val="20"/>
              </w:rPr>
              <w:t>5</w:t>
            </w:r>
            <w:r w:rsidR="004D71AB" w:rsidRPr="00E04EE6">
              <w:rPr>
                <w:rFonts w:ascii="Arial" w:hAnsi="Arial" w:cs="Arial"/>
                <w:sz w:val="20"/>
                <w:szCs w:val="20"/>
              </w:rPr>
              <w:t>. kiti dokumentai</w:t>
            </w:r>
            <w:r w:rsidR="00D807A2" w:rsidRPr="00E04EE6">
              <w:rPr>
                <w:rFonts w:ascii="Arial" w:hAnsi="Arial" w:cs="Arial"/>
                <w:sz w:val="20"/>
                <w:szCs w:val="20"/>
              </w:rPr>
              <w:t xml:space="preserve"> (jeigu taikoma)</w:t>
            </w:r>
            <w:r w:rsidR="000F5596" w:rsidRPr="00E04EE6">
              <w:rPr>
                <w:rFonts w:ascii="Arial" w:hAnsi="Arial" w:cs="Arial"/>
                <w:sz w:val="20"/>
                <w:szCs w:val="20"/>
              </w:rPr>
              <w:t>;</w:t>
            </w:r>
          </w:p>
        </w:tc>
      </w:tr>
    </w:tbl>
    <w:p w14:paraId="5D0CDCB8" w14:textId="77777777" w:rsidR="00C138E1"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3" w:name="_Hlk534707465"/>
    </w:p>
    <w:p w14:paraId="289C57F3" w14:textId="68BD5A96" w:rsidR="00C138E1"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Pasiūlymas turi būti pateiktas iki </w:t>
      </w:r>
      <w:r w:rsidRPr="00E04EE6">
        <w:rPr>
          <w:rFonts w:ascii="Arial" w:hAnsi="Arial" w:cs="Arial"/>
          <w:b/>
          <w:bCs/>
          <w:color w:val="FF0000"/>
          <w:sz w:val="20"/>
          <w:szCs w:val="20"/>
          <w:highlight w:val="yellow"/>
        </w:rPr>
        <w:t>202</w:t>
      </w:r>
      <w:r w:rsidR="001B0707" w:rsidRPr="00E04EE6">
        <w:rPr>
          <w:rFonts w:ascii="Arial" w:hAnsi="Arial" w:cs="Arial"/>
          <w:b/>
          <w:bCs/>
          <w:color w:val="FF0000"/>
          <w:sz w:val="20"/>
          <w:szCs w:val="20"/>
          <w:highlight w:val="yellow"/>
        </w:rPr>
        <w:t>6</w:t>
      </w:r>
      <w:r w:rsidRPr="00E04EE6">
        <w:rPr>
          <w:rFonts w:ascii="Arial" w:hAnsi="Arial" w:cs="Arial"/>
          <w:b/>
          <w:bCs/>
          <w:color w:val="FF0000"/>
          <w:sz w:val="20"/>
          <w:szCs w:val="20"/>
          <w:highlight w:val="yellow"/>
        </w:rPr>
        <w:t xml:space="preserve"> m. </w:t>
      </w:r>
      <w:r w:rsidR="001B0707" w:rsidRPr="00E04EE6">
        <w:rPr>
          <w:rFonts w:ascii="Arial" w:hAnsi="Arial" w:cs="Arial"/>
          <w:b/>
          <w:bCs/>
          <w:color w:val="FF0000"/>
          <w:sz w:val="20"/>
          <w:szCs w:val="20"/>
          <w:highlight w:val="yellow"/>
        </w:rPr>
        <w:t>sausio</w:t>
      </w:r>
      <w:r w:rsidR="00007F32" w:rsidRPr="00E04EE6">
        <w:rPr>
          <w:rFonts w:ascii="Arial" w:hAnsi="Arial" w:cs="Arial"/>
          <w:b/>
          <w:bCs/>
          <w:color w:val="FF0000"/>
          <w:sz w:val="20"/>
          <w:szCs w:val="20"/>
          <w:highlight w:val="yellow"/>
        </w:rPr>
        <w:t xml:space="preserve"> </w:t>
      </w:r>
      <w:r w:rsidR="001B0707" w:rsidRPr="00E04EE6">
        <w:rPr>
          <w:rFonts w:ascii="Arial" w:hAnsi="Arial" w:cs="Arial"/>
          <w:b/>
          <w:bCs/>
          <w:color w:val="FF0000"/>
          <w:sz w:val="20"/>
          <w:szCs w:val="20"/>
          <w:highlight w:val="yellow"/>
        </w:rPr>
        <w:t>5</w:t>
      </w:r>
      <w:r w:rsidRPr="00E04EE6">
        <w:rPr>
          <w:rFonts w:ascii="Arial" w:hAnsi="Arial" w:cs="Arial"/>
          <w:b/>
          <w:bCs/>
          <w:color w:val="FF0000"/>
          <w:sz w:val="20"/>
          <w:szCs w:val="20"/>
          <w:highlight w:val="yellow"/>
        </w:rPr>
        <w:t xml:space="preserve"> d. </w:t>
      </w:r>
      <w:r w:rsidR="00381931" w:rsidRPr="00E04EE6">
        <w:rPr>
          <w:rFonts w:ascii="Arial" w:hAnsi="Arial" w:cs="Arial"/>
          <w:b/>
          <w:bCs/>
          <w:color w:val="FF0000"/>
          <w:sz w:val="20"/>
          <w:szCs w:val="20"/>
          <w:highlight w:val="yellow"/>
        </w:rPr>
        <w:t>09</w:t>
      </w:r>
      <w:r w:rsidRPr="00E04EE6">
        <w:rPr>
          <w:rFonts w:ascii="Arial" w:hAnsi="Arial" w:cs="Arial"/>
          <w:b/>
          <w:bCs/>
          <w:color w:val="FF0000"/>
          <w:sz w:val="20"/>
          <w:szCs w:val="20"/>
          <w:highlight w:val="yellow"/>
        </w:rPr>
        <w:t>:00 val.</w:t>
      </w:r>
      <w:r w:rsidRPr="00E04EE6">
        <w:rPr>
          <w:rFonts w:ascii="Arial" w:hAnsi="Arial" w:cs="Arial"/>
          <w:sz w:val="20"/>
          <w:szCs w:val="20"/>
        </w:rPr>
        <w:t xml:space="preserve"> CVP IS priemonėmis. Vėliau atsiųstas pasiūlymas nebus priimtas ir vertinamas. Perkantysis subjektas turi teisę pratęsti pasiūlymo pateikimo terminą.</w:t>
      </w:r>
      <w:bookmarkEnd w:id="3"/>
    </w:p>
    <w:p w14:paraId="25258CE9" w14:textId="77777777" w:rsidR="00C138E1"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E04EE6"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776AC1BD" w14:textId="44C1F785" w:rsidR="00140686" w:rsidRPr="00E04EE6" w:rsidRDefault="004D71AB" w:rsidP="00A10DF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384AA414" w14:textId="77777777" w:rsidR="00C65E09" w:rsidRPr="00E04EE6"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E04EE6">
        <w:rPr>
          <w:rFonts w:ascii="Arial" w:eastAsia="Yu Mincho" w:hAnsi="Arial" w:cs="Arial"/>
          <w:b/>
          <w:bCs/>
          <w:noProof/>
          <w:sz w:val="20"/>
          <w:szCs w:val="20"/>
          <w:lang w:val="lt-LT"/>
        </w:rPr>
        <w:t>VI SKYRIUS</w:t>
      </w:r>
    </w:p>
    <w:p w14:paraId="42EEA5DF" w14:textId="0E4F12EE" w:rsidR="00342098" w:rsidRPr="00E04EE6"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E04EE6">
        <w:rPr>
          <w:rFonts w:ascii="Arial" w:eastAsia="Yu Mincho" w:hAnsi="Arial" w:cs="Arial"/>
          <w:b/>
          <w:bCs/>
          <w:noProof/>
          <w:sz w:val="20"/>
          <w:szCs w:val="20"/>
          <w:lang w:val="lt-LT"/>
        </w:rPr>
        <w:t>PASIŪLYMO GALIOJIMO UŽTIKRINIMAS</w:t>
      </w:r>
    </w:p>
    <w:p w14:paraId="7A5D9636" w14:textId="494EF55D" w:rsidR="00B971E8" w:rsidRPr="00E04EE6" w:rsidRDefault="00B971E8" w:rsidP="00D84557">
      <w:pPr>
        <w:pStyle w:val="prastasiniatinklio"/>
        <w:numPr>
          <w:ilvl w:val="1"/>
          <w:numId w:val="1"/>
        </w:numPr>
        <w:tabs>
          <w:tab w:val="left" w:pos="709"/>
          <w:tab w:val="left" w:pos="851"/>
          <w:tab w:val="left" w:pos="993"/>
        </w:tabs>
        <w:spacing w:after="0" w:afterAutospacing="0"/>
        <w:ind w:left="0" w:firstLine="357"/>
        <w:jc w:val="both"/>
        <w:rPr>
          <w:rFonts w:ascii="Arial" w:eastAsia="Calibri" w:hAnsi="Arial" w:cs="Arial"/>
          <w:sz w:val="20"/>
          <w:szCs w:val="20"/>
        </w:rPr>
      </w:pPr>
      <w:r w:rsidRPr="00E04EE6">
        <w:rPr>
          <w:rFonts w:ascii="Arial" w:eastAsia="Calibri" w:hAnsi="Arial" w:cs="Arial"/>
          <w:sz w:val="20"/>
          <w:szCs w:val="20"/>
        </w:rPr>
        <w:t>Perkantysis subjektas nereikalauja kartu su pasiūlymu pateikti pasiūlymo galiojimo užtikrinimą patvirtinančio dokumento, tačiau tiekėjas</w:t>
      </w:r>
      <w:r w:rsidR="00EF2FE6" w:rsidRPr="00E04EE6">
        <w:rPr>
          <w:rFonts w:ascii="Arial" w:eastAsia="Calibri" w:hAnsi="Arial" w:cs="Arial"/>
          <w:sz w:val="20"/>
          <w:szCs w:val="20"/>
        </w:rPr>
        <w:t xml:space="preserve"> </w:t>
      </w:r>
      <w:r w:rsidRPr="00E04EE6">
        <w:rPr>
          <w:rFonts w:ascii="Arial" w:eastAsia="Calibri" w:hAnsi="Arial" w:cs="Arial"/>
          <w:sz w:val="20"/>
          <w:szCs w:val="20"/>
        </w:rPr>
        <w:t xml:space="preserve">/ tiekėjų grupė, Perkančiajam subjektui raštu pareikalavus, turės sumokėti </w:t>
      </w:r>
      <w:r w:rsidR="007C4FDE" w:rsidRPr="00E04EE6">
        <w:rPr>
          <w:rFonts w:ascii="Arial" w:eastAsia="Calibri" w:hAnsi="Arial" w:cs="Arial"/>
          <w:sz w:val="20"/>
          <w:szCs w:val="20"/>
        </w:rPr>
        <w:t>700</w:t>
      </w:r>
      <w:r w:rsidR="002511BA" w:rsidRPr="00E04EE6">
        <w:rPr>
          <w:rFonts w:ascii="Arial" w:eastAsia="Calibri" w:hAnsi="Arial" w:cs="Arial"/>
          <w:sz w:val="20"/>
          <w:szCs w:val="20"/>
        </w:rPr>
        <w:t>,00</w:t>
      </w:r>
      <w:r w:rsidRPr="00E04EE6">
        <w:rPr>
          <w:rFonts w:ascii="Arial" w:eastAsia="Calibri" w:hAnsi="Arial" w:cs="Arial"/>
          <w:sz w:val="20"/>
          <w:szCs w:val="20"/>
        </w:rPr>
        <w:t xml:space="preserve"> Eur (</w:t>
      </w:r>
      <w:r w:rsidR="007C4FDE" w:rsidRPr="00E04EE6">
        <w:rPr>
          <w:rFonts w:ascii="Arial" w:eastAsia="Calibri" w:hAnsi="Arial" w:cs="Arial"/>
          <w:sz w:val="20"/>
          <w:szCs w:val="20"/>
        </w:rPr>
        <w:t xml:space="preserve">septyni </w:t>
      </w:r>
      <w:r w:rsidR="00D84557" w:rsidRPr="00E04EE6">
        <w:rPr>
          <w:rFonts w:ascii="Arial" w:eastAsia="Calibri" w:hAnsi="Arial" w:cs="Arial"/>
          <w:sz w:val="20"/>
          <w:szCs w:val="20"/>
        </w:rPr>
        <w:t xml:space="preserve">šimtai </w:t>
      </w:r>
      <w:r w:rsidR="007C4FDE" w:rsidRPr="00E04EE6">
        <w:rPr>
          <w:rFonts w:ascii="Arial" w:eastAsia="Calibri" w:hAnsi="Arial" w:cs="Arial"/>
          <w:sz w:val="20"/>
          <w:szCs w:val="20"/>
        </w:rPr>
        <w:t>eurų ir</w:t>
      </w:r>
      <w:r w:rsidR="002177E1" w:rsidRPr="00E04EE6">
        <w:rPr>
          <w:rFonts w:ascii="Arial" w:eastAsia="Calibri" w:hAnsi="Arial" w:cs="Arial"/>
          <w:sz w:val="20"/>
          <w:szCs w:val="20"/>
        </w:rPr>
        <w:t xml:space="preserve"> 00 ct</w:t>
      </w:r>
      <w:r w:rsidRPr="00E04EE6">
        <w:rPr>
          <w:rFonts w:ascii="Arial" w:eastAsia="Calibri" w:hAnsi="Arial" w:cs="Arial"/>
          <w:sz w:val="20"/>
          <w:szCs w:val="20"/>
        </w:rPr>
        <w:t xml:space="preserve">) baudą, šiais atvejais: </w:t>
      </w:r>
    </w:p>
    <w:p w14:paraId="04BA44B5" w14:textId="598F7CD5" w:rsidR="007D406C" w:rsidRPr="00E04EE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E04EE6">
        <w:rPr>
          <w:rFonts w:ascii="Arial" w:eastAsia="Yu Mincho" w:hAnsi="Arial" w:cs="Arial"/>
          <w:noProof/>
          <w:sz w:val="20"/>
          <w:szCs w:val="20"/>
          <w:lang w:val="lt-LT"/>
        </w:rPr>
        <w:t>3</w:t>
      </w:r>
      <w:r w:rsidR="000A4FC9" w:rsidRPr="00E04EE6">
        <w:rPr>
          <w:rFonts w:ascii="Arial" w:eastAsia="Yu Mincho" w:hAnsi="Arial" w:cs="Arial"/>
          <w:noProof/>
          <w:sz w:val="20"/>
          <w:szCs w:val="20"/>
          <w:lang w:val="lt-LT"/>
        </w:rPr>
        <w:t>3</w:t>
      </w:r>
      <w:r w:rsidRPr="00E04EE6">
        <w:rPr>
          <w:rFonts w:ascii="Arial" w:eastAsia="Yu Mincho" w:hAnsi="Arial" w:cs="Arial"/>
          <w:noProof/>
          <w:sz w:val="20"/>
          <w:szCs w:val="20"/>
          <w:lang w:val="lt-LT"/>
        </w:rPr>
        <w:t>.</w:t>
      </w:r>
      <w:r w:rsidR="00B971E8" w:rsidRPr="00E04EE6">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62F38CB7" w:rsidR="00B971E8" w:rsidRPr="00E04EE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E04EE6">
        <w:rPr>
          <w:rFonts w:ascii="Arial" w:eastAsia="Yu Mincho" w:hAnsi="Arial" w:cs="Arial"/>
          <w:noProof/>
          <w:sz w:val="20"/>
          <w:szCs w:val="20"/>
          <w:lang w:val="lt-LT"/>
        </w:rPr>
        <w:t>3</w:t>
      </w:r>
      <w:r w:rsidR="000A4FC9" w:rsidRPr="00E04EE6">
        <w:rPr>
          <w:rFonts w:ascii="Arial" w:eastAsia="Yu Mincho" w:hAnsi="Arial" w:cs="Arial"/>
          <w:noProof/>
          <w:sz w:val="20"/>
          <w:szCs w:val="20"/>
          <w:lang w:val="lt-LT"/>
        </w:rPr>
        <w:t>3</w:t>
      </w:r>
      <w:r w:rsidRPr="00E04EE6">
        <w:rPr>
          <w:rFonts w:ascii="Arial" w:eastAsia="Yu Mincho" w:hAnsi="Arial" w:cs="Arial"/>
          <w:noProof/>
          <w:sz w:val="20"/>
          <w:szCs w:val="20"/>
          <w:lang w:val="lt-LT"/>
        </w:rPr>
        <w:t>.</w:t>
      </w:r>
      <w:r w:rsidR="00B971E8" w:rsidRPr="00E04EE6">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66F8725B" w:rsidR="00B971E8" w:rsidRPr="00E04EE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E04EE6">
        <w:rPr>
          <w:rFonts w:ascii="Arial" w:eastAsia="Yu Mincho" w:hAnsi="Arial" w:cs="Arial"/>
          <w:noProof/>
          <w:sz w:val="20"/>
          <w:szCs w:val="20"/>
          <w:lang w:val="lt-LT"/>
        </w:rPr>
        <w:t>3</w:t>
      </w:r>
      <w:r w:rsidR="000A4FC9" w:rsidRPr="00E04EE6">
        <w:rPr>
          <w:rFonts w:ascii="Arial" w:eastAsia="Yu Mincho" w:hAnsi="Arial" w:cs="Arial"/>
          <w:noProof/>
          <w:sz w:val="20"/>
          <w:szCs w:val="20"/>
          <w:lang w:val="lt-LT"/>
        </w:rPr>
        <w:t>3</w:t>
      </w:r>
      <w:r w:rsidRPr="00E04EE6">
        <w:rPr>
          <w:rFonts w:ascii="Arial" w:eastAsia="Yu Mincho" w:hAnsi="Arial" w:cs="Arial"/>
          <w:noProof/>
          <w:sz w:val="20"/>
          <w:szCs w:val="20"/>
          <w:lang w:val="lt-LT"/>
        </w:rPr>
        <w:t>.</w:t>
      </w:r>
      <w:r w:rsidR="00B971E8" w:rsidRPr="00E04EE6">
        <w:rPr>
          <w:rFonts w:ascii="Arial" w:eastAsia="Yu Mincho" w:hAnsi="Arial" w:cs="Arial"/>
          <w:noProof/>
          <w:sz w:val="20"/>
          <w:szCs w:val="20"/>
          <w:lang w:val="lt-LT"/>
        </w:rPr>
        <w:t>3. Perkančiajam subjektui paprašius pagrįsti neįprastai mažą kainą, Tiekėjas nepateikia jokio pagrindimo;</w:t>
      </w:r>
    </w:p>
    <w:p w14:paraId="179CA5E3" w14:textId="37CD7C12" w:rsidR="00B971E8" w:rsidRPr="00E04EE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E04EE6">
        <w:rPr>
          <w:rFonts w:ascii="Arial" w:eastAsia="Yu Mincho" w:hAnsi="Arial" w:cs="Arial"/>
          <w:noProof/>
          <w:sz w:val="20"/>
          <w:szCs w:val="20"/>
          <w:lang w:val="lt-LT"/>
        </w:rPr>
        <w:t>3</w:t>
      </w:r>
      <w:r w:rsidR="000A4FC9" w:rsidRPr="00E04EE6">
        <w:rPr>
          <w:rFonts w:ascii="Arial" w:eastAsia="Yu Mincho" w:hAnsi="Arial" w:cs="Arial"/>
          <w:noProof/>
          <w:sz w:val="20"/>
          <w:szCs w:val="20"/>
          <w:lang w:val="lt-LT"/>
        </w:rPr>
        <w:t>3</w:t>
      </w:r>
      <w:r w:rsidRPr="00E04EE6">
        <w:rPr>
          <w:rFonts w:ascii="Arial" w:eastAsia="Yu Mincho" w:hAnsi="Arial" w:cs="Arial"/>
          <w:noProof/>
          <w:sz w:val="20"/>
          <w:szCs w:val="20"/>
          <w:lang w:val="lt-LT"/>
        </w:rPr>
        <w:t>.</w:t>
      </w:r>
      <w:r w:rsidR="00B971E8" w:rsidRPr="00E04EE6">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442438AC" w:rsidR="00B971E8" w:rsidRPr="00E04EE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E04EE6">
        <w:rPr>
          <w:rFonts w:ascii="Arial" w:eastAsia="Yu Mincho" w:hAnsi="Arial" w:cs="Arial"/>
          <w:noProof/>
          <w:sz w:val="20"/>
          <w:szCs w:val="20"/>
          <w:lang w:val="lt-LT"/>
        </w:rPr>
        <w:t>3</w:t>
      </w:r>
      <w:r w:rsidR="000A4FC9" w:rsidRPr="00E04EE6">
        <w:rPr>
          <w:rFonts w:ascii="Arial" w:eastAsia="Yu Mincho" w:hAnsi="Arial" w:cs="Arial"/>
          <w:noProof/>
          <w:sz w:val="20"/>
          <w:szCs w:val="20"/>
          <w:lang w:val="lt-LT"/>
        </w:rPr>
        <w:t>3</w:t>
      </w:r>
      <w:r w:rsidRPr="00E04EE6">
        <w:rPr>
          <w:rFonts w:ascii="Arial" w:eastAsia="Yu Mincho" w:hAnsi="Arial" w:cs="Arial"/>
          <w:noProof/>
          <w:sz w:val="20"/>
          <w:szCs w:val="20"/>
          <w:lang w:val="lt-LT"/>
        </w:rPr>
        <w:t>.</w:t>
      </w:r>
      <w:r w:rsidR="00B971E8" w:rsidRPr="00E04EE6">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67AE7B4" w14:textId="1FF2F221" w:rsidR="00B971E8" w:rsidRPr="00E04EE6"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E04EE6">
        <w:rPr>
          <w:rFonts w:ascii="Arial" w:eastAsia="Yu Mincho" w:hAnsi="Arial" w:cs="Arial"/>
          <w:noProof/>
          <w:sz w:val="20"/>
          <w:szCs w:val="20"/>
          <w:lang w:val="lt-LT"/>
        </w:rPr>
        <w:t>3</w:t>
      </w:r>
      <w:r w:rsidR="000A4FC9" w:rsidRPr="00E04EE6">
        <w:rPr>
          <w:rFonts w:ascii="Arial" w:eastAsia="Yu Mincho" w:hAnsi="Arial" w:cs="Arial"/>
          <w:noProof/>
          <w:sz w:val="20"/>
          <w:szCs w:val="20"/>
          <w:lang w:val="lt-LT"/>
        </w:rPr>
        <w:t>3</w:t>
      </w:r>
      <w:r w:rsidRPr="00E04EE6">
        <w:rPr>
          <w:rFonts w:ascii="Arial" w:eastAsia="Yu Mincho" w:hAnsi="Arial" w:cs="Arial"/>
          <w:noProof/>
          <w:sz w:val="20"/>
          <w:szCs w:val="20"/>
          <w:lang w:val="lt-LT"/>
        </w:rPr>
        <w:t>.</w:t>
      </w:r>
      <w:r w:rsidR="00B971E8" w:rsidRPr="00E04EE6">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84409" w:rsidRPr="00E04EE6">
        <w:rPr>
          <w:rFonts w:ascii="Arial" w:eastAsia="Yu Mincho" w:hAnsi="Arial" w:cs="Arial"/>
          <w:noProof/>
          <w:sz w:val="20"/>
          <w:szCs w:val="20"/>
          <w:lang w:val="lt-LT"/>
        </w:rPr>
        <w:t xml:space="preserve"> (</w:t>
      </w:r>
      <w:r w:rsidR="00E83C0B" w:rsidRPr="00E04EE6">
        <w:rPr>
          <w:rFonts w:ascii="Arial" w:eastAsia="Yu Mincho" w:hAnsi="Arial" w:cs="Arial"/>
          <w:noProof/>
          <w:sz w:val="20"/>
          <w:szCs w:val="20"/>
          <w:lang w:val="lt-LT"/>
        </w:rPr>
        <w:t>jei taikoma</w:t>
      </w:r>
      <w:r w:rsidR="00C9776D" w:rsidRPr="00E04EE6">
        <w:rPr>
          <w:rFonts w:ascii="Arial" w:eastAsia="Yu Mincho" w:hAnsi="Arial" w:cs="Arial"/>
          <w:noProof/>
          <w:sz w:val="20"/>
          <w:szCs w:val="20"/>
          <w:lang w:val="lt-LT"/>
        </w:rPr>
        <w:t>)</w:t>
      </w:r>
      <w:r w:rsidR="00084409" w:rsidRPr="00E04EE6">
        <w:rPr>
          <w:rFonts w:ascii="Arial" w:eastAsia="Yu Mincho" w:hAnsi="Arial" w:cs="Arial"/>
          <w:noProof/>
          <w:sz w:val="20"/>
          <w:szCs w:val="20"/>
          <w:lang w:val="lt-LT"/>
        </w:rPr>
        <w:t>.</w:t>
      </w:r>
    </w:p>
    <w:p w14:paraId="7FA5CE95" w14:textId="77777777" w:rsidR="00651512" w:rsidRPr="00E04EE6"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VI</w:t>
      </w:r>
      <w:r w:rsidR="00C65E09" w:rsidRPr="00E04EE6">
        <w:rPr>
          <w:rFonts w:ascii="Arial" w:hAnsi="Arial" w:cs="Arial"/>
          <w:b/>
          <w:bCs/>
          <w:sz w:val="20"/>
          <w:szCs w:val="20"/>
        </w:rPr>
        <w:t>I</w:t>
      </w:r>
      <w:r w:rsidRPr="00E04EE6">
        <w:rPr>
          <w:rFonts w:ascii="Arial" w:hAnsi="Arial" w:cs="Arial"/>
          <w:b/>
          <w:bCs/>
          <w:sz w:val="20"/>
          <w:szCs w:val="20"/>
        </w:rPr>
        <w:t xml:space="preserve"> SKYRIUS</w:t>
      </w:r>
    </w:p>
    <w:p w14:paraId="226655D7" w14:textId="75F66C3A" w:rsidR="00AA1AB8"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PASIŪLYMŲ ŠIFRAVIMAS</w:t>
      </w:r>
    </w:p>
    <w:p w14:paraId="0991B64D" w14:textId="77777777" w:rsidR="00FD3C73" w:rsidRPr="00E04EE6"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E04EE6" w:rsidRDefault="004D71AB" w:rsidP="00DF07A2">
      <w:pPr>
        <w:pStyle w:val="prastasiniatinklio"/>
        <w:numPr>
          <w:ilvl w:val="1"/>
          <w:numId w:val="1"/>
        </w:numPr>
        <w:tabs>
          <w:tab w:val="left" w:pos="709"/>
          <w:tab w:val="left" w:pos="851"/>
          <w:tab w:val="left" w:pos="993"/>
        </w:tabs>
        <w:spacing w:before="0" w:beforeAutospacing="0" w:after="0" w:afterAutospacing="0"/>
        <w:ind w:left="0" w:firstLine="284"/>
        <w:jc w:val="both"/>
        <w:rPr>
          <w:rFonts w:ascii="Arial" w:hAnsi="Arial" w:cs="Arial"/>
          <w:sz w:val="20"/>
          <w:szCs w:val="20"/>
        </w:rPr>
      </w:pPr>
      <w:r w:rsidRPr="00E04EE6">
        <w:rPr>
          <w:rFonts w:ascii="Arial" w:hAnsi="Arial" w:cs="Arial"/>
          <w:sz w:val="20"/>
          <w:szCs w:val="20"/>
        </w:rPr>
        <w:t>Tiekėjo teikiamas pasiūlymas gali būti užšifruojamas. Tiekėjas, nusprendęs pateikti užšifruotą pasiūlymą, turi:</w:t>
      </w:r>
    </w:p>
    <w:p w14:paraId="084351C6"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E04EE6"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DB3B8C9" w14:textId="47C53838" w:rsidR="00297667" w:rsidRPr="00E04EE6" w:rsidRDefault="004D71AB" w:rsidP="002D6C1A">
      <w:pPr>
        <w:pStyle w:val="Sraopastraipa"/>
        <w:numPr>
          <w:ilvl w:val="1"/>
          <w:numId w:val="38"/>
        </w:numPr>
        <w:tabs>
          <w:tab w:val="left" w:pos="0"/>
          <w:tab w:val="left" w:pos="567"/>
          <w:tab w:val="left" w:pos="851"/>
        </w:tabs>
        <w:spacing w:afterAutospacing="0"/>
        <w:ind w:left="0" w:firstLine="567"/>
        <w:jc w:val="both"/>
        <w:rPr>
          <w:rFonts w:ascii="Arial" w:hAnsi="Arial" w:cs="Arial"/>
          <w:sz w:val="20"/>
          <w:szCs w:val="20"/>
          <w:lang w:val="lt-LT"/>
        </w:rPr>
      </w:pPr>
      <w:r w:rsidRPr="00E04EE6">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2B7BE905" w14:textId="774FAAA9" w:rsidR="00297667" w:rsidRPr="00E04EE6" w:rsidRDefault="004D71AB" w:rsidP="002D6C1A">
      <w:pPr>
        <w:pStyle w:val="Sraopastraipa"/>
        <w:numPr>
          <w:ilvl w:val="1"/>
          <w:numId w:val="38"/>
        </w:numPr>
        <w:tabs>
          <w:tab w:val="left" w:pos="0"/>
          <w:tab w:val="left" w:pos="567"/>
          <w:tab w:val="left" w:pos="851"/>
        </w:tabs>
        <w:spacing w:afterAutospacing="0"/>
        <w:ind w:left="0" w:firstLine="567"/>
        <w:contextualSpacing w:val="0"/>
        <w:jc w:val="both"/>
        <w:rPr>
          <w:rFonts w:ascii="Arial" w:hAnsi="Arial" w:cs="Arial"/>
          <w:sz w:val="20"/>
          <w:szCs w:val="20"/>
          <w:lang w:val="lt-LT"/>
        </w:rPr>
      </w:pPr>
      <w:r w:rsidRPr="00E04EE6">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4C747A12" w:rsidR="004D71AB" w:rsidRPr="00E04EE6" w:rsidRDefault="004D71AB" w:rsidP="002D6C1A">
      <w:pPr>
        <w:pStyle w:val="Sraopastraipa"/>
        <w:numPr>
          <w:ilvl w:val="1"/>
          <w:numId w:val="38"/>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E04EE6">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E04EE6"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E04EE6"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VII</w:t>
      </w:r>
      <w:r w:rsidR="00C65E09" w:rsidRPr="00E04EE6">
        <w:rPr>
          <w:rFonts w:ascii="Arial" w:hAnsi="Arial" w:cs="Arial"/>
          <w:b/>
          <w:bCs/>
          <w:sz w:val="20"/>
          <w:szCs w:val="20"/>
        </w:rPr>
        <w:t>I</w:t>
      </w:r>
      <w:r w:rsidRPr="00E04EE6">
        <w:rPr>
          <w:rFonts w:ascii="Arial" w:hAnsi="Arial" w:cs="Arial"/>
          <w:b/>
          <w:bCs/>
          <w:sz w:val="20"/>
          <w:szCs w:val="20"/>
        </w:rPr>
        <w:t xml:space="preserve"> SKYRIUS</w:t>
      </w:r>
    </w:p>
    <w:p w14:paraId="19FDFE49" w14:textId="77777777"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SUSIPAŽINIMAS SU PASIŪLYMAIS IR JŲ VERTINIMAS</w:t>
      </w:r>
    </w:p>
    <w:p w14:paraId="4010FEE7" w14:textId="77777777"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Tiekėjai susipažinimo su pasiūlymais procedūroje nedalyvauja.</w:t>
      </w:r>
    </w:p>
    <w:p w14:paraId="5EDBF095" w14:textId="59284B8E" w:rsidR="004D71AB"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177F49C9" w14:textId="1160B2FD" w:rsidR="00E07623" w:rsidRPr="00E04EE6" w:rsidRDefault="004D71AB" w:rsidP="00E07623">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Pasiūlymų vertinimo metu Perkantysis subjektas:</w:t>
      </w:r>
    </w:p>
    <w:p w14:paraId="57C2E2CB" w14:textId="77777777" w:rsidR="00297667" w:rsidRPr="00E04EE6"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E04EE6">
        <w:rPr>
          <w:rFonts w:ascii="Arial" w:hAnsi="Arial" w:cs="Arial"/>
          <w:sz w:val="20"/>
          <w:szCs w:val="20"/>
          <w:lang w:val="lt-LT"/>
        </w:rPr>
        <w:t>įvertina pateiktuose dokumentuose nurodytą informaciją;</w:t>
      </w:r>
    </w:p>
    <w:p w14:paraId="3B004DD4" w14:textId="77777777" w:rsidR="00297667" w:rsidRPr="00E04EE6"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E04EE6">
        <w:rPr>
          <w:rFonts w:ascii="Arial" w:hAnsi="Arial" w:cs="Arial"/>
          <w:sz w:val="20"/>
          <w:szCs w:val="20"/>
          <w:lang w:val="lt-LT"/>
        </w:rPr>
        <w:t>įvertina, ar tiekėjo siūlomas pirkimo objektas atitinka Pirkimo dokumentuose nustatytus reikalavimus;</w:t>
      </w:r>
    </w:p>
    <w:p w14:paraId="753E03BF" w14:textId="77777777" w:rsidR="00297667" w:rsidRPr="00E04EE6"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E04EE6">
        <w:rPr>
          <w:rFonts w:ascii="Arial" w:hAnsi="Arial" w:cs="Arial"/>
          <w:sz w:val="20"/>
          <w:szCs w:val="20"/>
          <w:lang w:val="lt-LT"/>
        </w:rPr>
        <w:t>įvertina, ar tiekėjo pasiūlyme nėra nurodytos kainos apskaičiavimo klaidų;</w:t>
      </w:r>
    </w:p>
    <w:p w14:paraId="5F3923A1" w14:textId="77777777" w:rsidR="00297667" w:rsidRPr="00E04EE6"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E04EE6">
        <w:rPr>
          <w:rFonts w:ascii="Arial" w:hAnsi="Arial" w:cs="Arial"/>
          <w:sz w:val="20"/>
          <w:szCs w:val="20"/>
          <w:lang w:val="lt-LT"/>
        </w:rPr>
        <w:t>įvertina, ar tiekėjo pasiūlyme nurodyta kaina nėra per didelė ir Perkančiajam subjektui nepriimtina;</w:t>
      </w:r>
    </w:p>
    <w:p w14:paraId="46028764" w14:textId="5555FF8A" w:rsidR="004D71AB" w:rsidRPr="00E04EE6"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E04EE6">
        <w:rPr>
          <w:rFonts w:ascii="Arial" w:hAnsi="Arial" w:cs="Arial"/>
          <w:sz w:val="20"/>
          <w:szCs w:val="20"/>
          <w:lang w:val="lt-LT"/>
        </w:rPr>
        <w:t>įvertina, ar tiekėjo pasiūlyme nurodyta kaina neatrodo neįprastai maža.</w:t>
      </w:r>
    </w:p>
    <w:p w14:paraId="600CF11D"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w:t>
      </w:r>
      <w:r w:rsidRPr="00E04EE6">
        <w:rPr>
          <w:rFonts w:ascii="Arial" w:hAnsi="Arial" w:cs="Arial"/>
          <w:sz w:val="20"/>
          <w:szCs w:val="20"/>
        </w:rPr>
        <w:lastRenderedPageBreak/>
        <w:t>tiekėjas, kurio pasiūlymas pateiktas anksčiausiai. Eilė nesudaroma, jei pasiūlymą pateikė ar, Pirkimo procedūrų metu atmetus kitus pasiūlymus, liko vienas tiekėjas.</w:t>
      </w:r>
    </w:p>
    <w:p w14:paraId="1B27C5A6"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Tiekėjas, kurio pasiūlymas laimėjo, kviečiamas sudaryti Sutartį.</w:t>
      </w:r>
    </w:p>
    <w:p w14:paraId="748FD92A" w14:textId="59F23A12" w:rsidR="004D71AB"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E04EE6"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E04EE6"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IX</w:t>
      </w:r>
      <w:r w:rsidR="004D71AB" w:rsidRPr="00E04EE6">
        <w:rPr>
          <w:rFonts w:ascii="Arial" w:hAnsi="Arial" w:cs="Arial"/>
          <w:b/>
          <w:bCs/>
          <w:sz w:val="20"/>
          <w:szCs w:val="20"/>
        </w:rPr>
        <w:t xml:space="preserve"> SKYRIUS</w:t>
      </w:r>
    </w:p>
    <w:p w14:paraId="1B60EE07" w14:textId="767D122F"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PASIŪLYMO ATMETIMO SĄLYGOS</w:t>
      </w:r>
    </w:p>
    <w:p w14:paraId="65056033" w14:textId="77777777" w:rsidR="00AA1AB8" w:rsidRPr="00E04EE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04EE6">
        <w:rPr>
          <w:rFonts w:ascii="Arial" w:hAnsi="Arial" w:cs="Arial"/>
          <w:sz w:val="20"/>
          <w:szCs w:val="20"/>
        </w:rPr>
        <w:t>Tiekėjo pateiktas pasiūlymas atmetamas, jeigu:</w:t>
      </w:r>
    </w:p>
    <w:p w14:paraId="1D8AAAE4" w14:textId="506809E2" w:rsidR="004D71AB" w:rsidRPr="00E04EE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E04EE6">
        <w:rPr>
          <w:rFonts w:ascii="Arial" w:hAnsi="Arial" w:cs="Arial"/>
          <w:sz w:val="20"/>
          <w:szCs w:val="20"/>
        </w:rPr>
        <w:t>4</w:t>
      </w:r>
      <w:r w:rsidR="00683518" w:rsidRPr="00E04EE6">
        <w:rPr>
          <w:rFonts w:ascii="Arial" w:hAnsi="Arial" w:cs="Arial"/>
          <w:sz w:val="20"/>
          <w:szCs w:val="20"/>
        </w:rPr>
        <w:t>8</w:t>
      </w:r>
      <w:r w:rsidRPr="00E04EE6">
        <w:rPr>
          <w:rFonts w:ascii="Arial" w:hAnsi="Arial" w:cs="Arial"/>
          <w:sz w:val="20"/>
          <w:szCs w:val="20"/>
        </w:rPr>
        <w:t>.1</w:t>
      </w:r>
      <w:r w:rsidR="004D71AB" w:rsidRPr="00E04EE6">
        <w:rPr>
          <w:rFonts w:ascii="Arial" w:hAnsi="Arial" w:cs="Arial"/>
          <w:sz w:val="20"/>
          <w:szCs w:val="20"/>
        </w:rPr>
        <w:t>. pasiūlymas</w:t>
      </w:r>
      <w:r w:rsidR="00FD3C73" w:rsidRPr="00E04EE6">
        <w:rPr>
          <w:rFonts w:ascii="Arial" w:hAnsi="Arial" w:cs="Arial"/>
          <w:sz w:val="20"/>
          <w:szCs w:val="20"/>
        </w:rPr>
        <w:t xml:space="preserve"> </w:t>
      </w:r>
      <w:r w:rsidR="004D71AB" w:rsidRPr="00E04EE6">
        <w:rPr>
          <w:rFonts w:ascii="Arial" w:hAnsi="Arial" w:cs="Arial"/>
          <w:sz w:val="20"/>
          <w:szCs w:val="20"/>
        </w:rPr>
        <w:t>neatitinka pirkimo dokumentuose nustatytų reikalavimų ir sąlygų;</w:t>
      </w:r>
    </w:p>
    <w:p w14:paraId="6BCAB6EE" w14:textId="126532B1" w:rsidR="004D71AB" w:rsidRPr="00E04EE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E04EE6">
        <w:rPr>
          <w:rFonts w:ascii="Arial" w:hAnsi="Arial" w:cs="Arial"/>
          <w:sz w:val="20"/>
          <w:szCs w:val="20"/>
        </w:rPr>
        <w:t>4</w:t>
      </w:r>
      <w:r w:rsidR="00683518" w:rsidRPr="00E04EE6">
        <w:rPr>
          <w:rFonts w:ascii="Arial" w:hAnsi="Arial" w:cs="Arial"/>
          <w:sz w:val="20"/>
          <w:szCs w:val="20"/>
        </w:rPr>
        <w:t>8</w:t>
      </w:r>
      <w:r w:rsidR="004D71AB" w:rsidRPr="00E04EE6">
        <w:rPr>
          <w:rFonts w:ascii="Arial" w:hAnsi="Arial" w:cs="Arial"/>
          <w:sz w:val="20"/>
          <w:szCs w:val="20"/>
        </w:rPr>
        <w:t>.2.</w:t>
      </w:r>
      <w:r w:rsidR="00AA1AB8" w:rsidRPr="00E04EE6">
        <w:rPr>
          <w:rFonts w:ascii="Arial" w:hAnsi="Arial" w:cs="Arial"/>
          <w:sz w:val="20"/>
          <w:szCs w:val="20"/>
        </w:rPr>
        <w:t xml:space="preserve"> </w:t>
      </w:r>
      <w:r w:rsidR="004D71AB" w:rsidRPr="00E04EE6">
        <w:rPr>
          <w:rFonts w:ascii="Arial" w:hAnsi="Arial" w:cs="Arial"/>
          <w:sz w:val="20"/>
          <w:szCs w:val="20"/>
        </w:rPr>
        <w:t>tiekėjas neatitinka pirkimo dokumentuose nustatytų kvalifikacijos reikalavimų (jei taikoma);</w:t>
      </w:r>
    </w:p>
    <w:p w14:paraId="5AD8BAF3" w14:textId="3FA921B1" w:rsidR="004D71AB" w:rsidRPr="00E04EE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E04EE6">
        <w:rPr>
          <w:rFonts w:ascii="Arial" w:hAnsi="Arial" w:cs="Arial"/>
          <w:sz w:val="20"/>
          <w:szCs w:val="20"/>
        </w:rPr>
        <w:t>4</w:t>
      </w:r>
      <w:r w:rsidR="00683518" w:rsidRPr="00E04EE6">
        <w:rPr>
          <w:rFonts w:ascii="Arial" w:hAnsi="Arial" w:cs="Arial"/>
          <w:sz w:val="20"/>
          <w:szCs w:val="20"/>
        </w:rPr>
        <w:t>8</w:t>
      </w:r>
      <w:r w:rsidR="004D71AB" w:rsidRPr="00E04EE6">
        <w:rPr>
          <w:rFonts w:ascii="Arial" w:hAnsi="Arial" w:cs="Arial"/>
          <w:sz w:val="20"/>
          <w:szCs w:val="20"/>
        </w:rPr>
        <w:t>.3.</w:t>
      </w:r>
      <w:r w:rsidR="00AA1AB8" w:rsidRPr="00E04EE6">
        <w:rPr>
          <w:rFonts w:ascii="Arial" w:hAnsi="Arial" w:cs="Arial"/>
          <w:sz w:val="20"/>
          <w:szCs w:val="20"/>
        </w:rPr>
        <w:t xml:space="preserve"> </w:t>
      </w:r>
      <w:r w:rsidR="004D71AB" w:rsidRPr="00E04EE6">
        <w:rPr>
          <w:rFonts w:ascii="Arial" w:hAnsi="Arial" w:cs="Arial"/>
          <w:sz w:val="20"/>
          <w:szCs w:val="20"/>
        </w:rPr>
        <w:t xml:space="preserve">tiekėjas per Perkančiojo subjekto nustatytą terminą nepatikslino, nepapildė, nepaaiškino pasiūlymo informacijos, kaip nurodyta Sąlygų </w:t>
      </w:r>
      <w:r w:rsidR="00651512" w:rsidRPr="00E04EE6">
        <w:rPr>
          <w:rFonts w:ascii="Arial" w:hAnsi="Arial" w:cs="Arial"/>
          <w:sz w:val="20"/>
          <w:szCs w:val="20"/>
        </w:rPr>
        <w:t>3</w:t>
      </w:r>
      <w:r w:rsidR="008D1D03" w:rsidRPr="00E04EE6">
        <w:rPr>
          <w:rFonts w:ascii="Arial" w:hAnsi="Arial" w:cs="Arial"/>
          <w:sz w:val="20"/>
          <w:szCs w:val="20"/>
        </w:rPr>
        <w:t>8</w:t>
      </w:r>
      <w:r w:rsidR="004D71AB" w:rsidRPr="00E04EE6">
        <w:rPr>
          <w:rFonts w:ascii="Arial" w:hAnsi="Arial" w:cs="Arial"/>
          <w:sz w:val="20"/>
          <w:szCs w:val="20"/>
        </w:rPr>
        <w:t xml:space="preserve"> punkte;</w:t>
      </w:r>
    </w:p>
    <w:p w14:paraId="4788EB19" w14:textId="46555BF1" w:rsidR="004D71AB" w:rsidRPr="00E04EE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E04EE6">
        <w:rPr>
          <w:rFonts w:ascii="Arial" w:hAnsi="Arial" w:cs="Arial"/>
          <w:sz w:val="20"/>
          <w:szCs w:val="20"/>
        </w:rPr>
        <w:t>4</w:t>
      </w:r>
      <w:r w:rsidR="00683518" w:rsidRPr="00E04EE6">
        <w:rPr>
          <w:rFonts w:ascii="Arial" w:hAnsi="Arial" w:cs="Arial"/>
          <w:sz w:val="20"/>
          <w:szCs w:val="20"/>
        </w:rPr>
        <w:t>8</w:t>
      </w:r>
      <w:r w:rsidR="004D71AB" w:rsidRPr="00E04EE6">
        <w:rPr>
          <w:rFonts w:ascii="Arial" w:hAnsi="Arial" w:cs="Arial"/>
          <w:sz w:val="20"/>
          <w:szCs w:val="20"/>
        </w:rPr>
        <w:t>.4.</w:t>
      </w:r>
      <w:r w:rsidR="00AA1AB8" w:rsidRPr="00E04EE6">
        <w:rPr>
          <w:rFonts w:ascii="Arial" w:hAnsi="Arial" w:cs="Arial"/>
          <w:sz w:val="20"/>
          <w:szCs w:val="20"/>
        </w:rPr>
        <w:t xml:space="preserve"> </w:t>
      </w:r>
      <w:r w:rsidR="004D71AB" w:rsidRPr="00E04EE6">
        <w:rPr>
          <w:rFonts w:ascii="Arial" w:hAnsi="Arial" w:cs="Arial"/>
          <w:sz w:val="20"/>
          <w:szCs w:val="20"/>
        </w:rPr>
        <w:t xml:space="preserve">tiekėjas per Perkančiojo subjekto nustatytą terminą nepagrindė neįprastai mažos kainos, kaip nurodyta Sąlygų </w:t>
      </w:r>
      <w:r w:rsidR="008D1D03" w:rsidRPr="00E04EE6">
        <w:rPr>
          <w:rFonts w:ascii="Arial" w:hAnsi="Arial" w:cs="Arial"/>
          <w:sz w:val="20"/>
          <w:szCs w:val="20"/>
        </w:rPr>
        <w:t>39</w:t>
      </w:r>
      <w:r w:rsidR="004D71AB" w:rsidRPr="00E04EE6">
        <w:rPr>
          <w:rFonts w:ascii="Arial" w:hAnsi="Arial" w:cs="Arial"/>
          <w:sz w:val="20"/>
          <w:szCs w:val="20"/>
        </w:rPr>
        <w:t xml:space="preserve"> punkte;</w:t>
      </w:r>
    </w:p>
    <w:p w14:paraId="6AAFEA5B" w14:textId="6518E119" w:rsidR="004D71AB" w:rsidRPr="00E04EE6"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E04EE6">
        <w:rPr>
          <w:rFonts w:ascii="Arial" w:hAnsi="Arial" w:cs="Arial"/>
          <w:sz w:val="20"/>
          <w:szCs w:val="20"/>
        </w:rPr>
        <w:t>4</w:t>
      </w:r>
      <w:r w:rsidR="00683518" w:rsidRPr="00E04EE6">
        <w:rPr>
          <w:rFonts w:ascii="Arial" w:hAnsi="Arial" w:cs="Arial"/>
          <w:sz w:val="20"/>
          <w:szCs w:val="20"/>
        </w:rPr>
        <w:t>8</w:t>
      </w:r>
      <w:r w:rsidR="004D71AB" w:rsidRPr="00E04EE6">
        <w:rPr>
          <w:rFonts w:ascii="Arial" w:hAnsi="Arial" w:cs="Arial"/>
          <w:sz w:val="20"/>
          <w:szCs w:val="20"/>
        </w:rPr>
        <w:t>.5.</w:t>
      </w:r>
      <w:r w:rsidR="00AA1AB8" w:rsidRPr="00E04EE6">
        <w:rPr>
          <w:rFonts w:ascii="Arial" w:hAnsi="Arial" w:cs="Arial"/>
          <w:sz w:val="20"/>
          <w:szCs w:val="20"/>
        </w:rPr>
        <w:t xml:space="preserve"> </w:t>
      </w:r>
      <w:r w:rsidR="004D71AB" w:rsidRPr="00E04EE6">
        <w:rPr>
          <w:rFonts w:ascii="Arial" w:hAnsi="Arial" w:cs="Arial"/>
          <w:sz w:val="20"/>
          <w:szCs w:val="20"/>
        </w:rPr>
        <w:t>tiekėjas per Perkančiojo subjekto nustatytą terminą neištaisė pastebėtų apskaičiavimo (aritmetinių) klaidų, kaip nurodyta Sąlygų 4</w:t>
      </w:r>
      <w:r w:rsidR="008D1D03" w:rsidRPr="00E04EE6">
        <w:rPr>
          <w:rFonts w:ascii="Arial" w:hAnsi="Arial" w:cs="Arial"/>
          <w:sz w:val="20"/>
          <w:szCs w:val="20"/>
        </w:rPr>
        <w:t>0</w:t>
      </w:r>
      <w:r w:rsidR="004D71AB" w:rsidRPr="00E04EE6">
        <w:rPr>
          <w:rFonts w:ascii="Arial" w:hAnsi="Arial" w:cs="Arial"/>
          <w:sz w:val="20"/>
          <w:szCs w:val="20"/>
        </w:rPr>
        <w:t xml:space="preserve"> punkte;</w:t>
      </w:r>
    </w:p>
    <w:p w14:paraId="79BEA1D0" w14:textId="0821A5BB" w:rsidR="004D71AB" w:rsidRPr="00E04EE6"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E04EE6">
        <w:rPr>
          <w:rFonts w:ascii="Arial" w:hAnsi="Arial" w:cs="Arial"/>
          <w:sz w:val="20"/>
          <w:szCs w:val="20"/>
        </w:rPr>
        <w:t>4</w:t>
      </w:r>
      <w:r w:rsidR="00683518" w:rsidRPr="00E04EE6">
        <w:rPr>
          <w:rFonts w:ascii="Arial" w:hAnsi="Arial" w:cs="Arial"/>
          <w:sz w:val="20"/>
          <w:szCs w:val="20"/>
        </w:rPr>
        <w:t>8</w:t>
      </w:r>
      <w:r w:rsidR="004D71AB" w:rsidRPr="00E04EE6">
        <w:rPr>
          <w:rFonts w:ascii="Arial" w:hAnsi="Arial" w:cs="Arial"/>
          <w:sz w:val="20"/>
          <w:szCs w:val="20"/>
        </w:rPr>
        <w:t>.6.</w:t>
      </w:r>
      <w:r w:rsidR="00AA1AB8" w:rsidRPr="00E04EE6">
        <w:rPr>
          <w:rFonts w:ascii="Arial" w:hAnsi="Arial" w:cs="Arial"/>
          <w:sz w:val="20"/>
          <w:szCs w:val="20"/>
        </w:rPr>
        <w:t xml:space="preserve"> </w:t>
      </w:r>
      <w:r w:rsidR="004D71AB" w:rsidRPr="00E04EE6">
        <w:rPr>
          <w:rFonts w:ascii="Arial" w:hAnsi="Arial" w:cs="Arial"/>
          <w:sz w:val="20"/>
          <w:szCs w:val="20"/>
        </w:rPr>
        <w:t>pasiūlyta per didelė,  Perkančiajam subjektui nepriimtina kaina.</w:t>
      </w:r>
    </w:p>
    <w:p w14:paraId="0C872626" w14:textId="77777777" w:rsidR="00106D90" w:rsidRPr="00E04EE6"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X SKYRIUS</w:t>
      </w:r>
    </w:p>
    <w:p w14:paraId="25FDC4FB" w14:textId="7D5D9968" w:rsidR="00AA1AB8"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KITOS SĄLYGOS IR INFORMACIJA</w:t>
      </w:r>
    </w:p>
    <w:p w14:paraId="0EBD13D4" w14:textId="77777777" w:rsidR="0020326E" w:rsidRPr="00E04EE6"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E04EE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E04EE6">
        <w:rPr>
          <w:rFonts w:ascii="Arial" w:hAnsi="Arial" w:cs="Arial"/>
          <w:sz w:val="20"/>
          <w:szCs w:val="20"/>
        </w:rPr>
        <w:t>Sutarties sudarymo atidėjimo terminas netaikomas.</w:t>
      </w:r>
    </w:p>
    <w:p w14:paraId="6849C2C9" w14:textId="17C764D9" w:rsidR="00106D90" w:rsidRPr="00E04EE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E04EE6">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E04EE6">
        <w:rPr>
          <w:rFonts w:ascii="Arial" w:hAnsi="Arial" w:cs="Arial"/>
          <w:sz w:val="20"/>
          <w:szCs w:val="20"/>
        </w:rPr>
        <w:t>.</w:t>
      </w:r>
    </w:p>
    <w:p w14:paraId="429CE343" w14:textId="77777777" w:rsidR="00106D90" w:rsidRPr="00E04EE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E04EE6">
        <w:rPr>
          <w:rFonts w:ascii="Arial" w:hAnsi="Arial" w:cs="Arial"/>
          <w:sz w:val="20"/>
          <w:szCs w:val="20"/>
        </w:rPr>
        <w:t>Perkantysis subjektas nagrinėja tik tas tiekėjų pretenzijas, kurios gautos iki Sutarties sudarymo dienos.</w:t>
      </w:r>
    </w:p>
    <w:p w14:paraId="0EB406A6" w14:textId="77777777" w:rsidR="00106D90" w:rsidRPr="00E04EE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E04EE6">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E04EE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E04EE6">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E04EE6"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E04EE6">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12E8AA38" w14:textId="77777777" w:rsidR="00621CC1" w:rsidRPr="00E04EE6" w:rsidRDefault="00621CC1" w:rsidP="00084409">
      <w:pPr>
        <w:pStyle w:val="prastasiniatinklio"/>
        <w:tabs>
          <w:tab w:val="left" w:pos="993"/>
        </w:tabs>
        <w:spacing w:before="0" w:beforeAutospacing="0" w:after="0" w:afterAutospacing="0"/>
        <w:jc w:val="both"/>
        <w:rPr>
          <w:rFonts w:ascii="Arial" w:hAnsi="Arial" w:cs="Arial"/>
          <w:b/>
          <w:sz w:val="20"/>
          <w:szCs w:val="20"/>
        </w:rPr>
      </w:pPr>
    </w:p>
    <w:p w14:paraId="598D1FF3" w14:textId="6D8259AD"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X</w:t>
      </w:r>
      <w:r w:rsidR="00C65E09" w:rsidRPr="00E04EE6">
        <w:rPr>
          <w:rFonts w:ascii="Arial" w:hAnsi="Arial" w:cs="Arial"/>
          <w:b/>
          <w:bCs/>
          <w:sz w:val="20"/>
          <w:szCs w:val="20"/>
        </w:rPr>
        <w:t>I</w:t>
      </w:r>
      <w:r w:rsidRPr="00E04EE6">
        <w:rPr>
          <w:rFonts w:ascii="Arial" w:hAnsi="Arial" w:cs="Arial"/>
          <w:b/>
          <w:bCs/>
          <w:sz w:val="20"/>
          <w:szCs w:val="20"/>
        </w:rPr>
        <w:t xml:space="preserve"> SKYRIUS</w:t>
      </w:r>
    </w:p>
    <w:p w14:paraId="160F888B" w14:textId="77777777"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RĖMIMASIS KITŲ ŪKIO SUBJEKTŲ PAJĖGUMAIS IR SUBTIEKĖJŲ PASITELKIMAS</w:t>
      </w:r>
    </w:p>
    <w:p w14:paraId="6CF5F91C" w14:textId="77777777" w:rsidR="004D71AB" w:rsidRPr="00E04EE6"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E04EE6">
        <w:rPr>
          <w:rFonts w:ascii="Arial" w:hAnsi="Arial" w:cs="Arial"/>
          <w:color w:val="000000" w:themeColor="text1"/>
          <w:sz w:val="20"/>
          <w:szCs w:val="20"/>
        </w:rPr>
        <w:t xml:space="preserve">Šiais ūkio subjektais laikomi ir fiziniai asmenys, kuriuos pirkimo laimėjimo ir sutarties sudarymo atveju  tiekėjas ar jo </w:t>
      </w:r>
      <w:r w:rsidRPr="00E04EE6">
        <w:rPr>
          <w:rFonts w:ascii="Arial" w:hAnsi="Arial" w:cs="Arial"/>
          <w:color w:val="000000"/>
          <w:sz w:val="20"/>
          <w:szCs w:val="20"/>
        </w:rPr>
        <w:t>pasitelkiamas</w:t>
      </w:r>
      <w:r w:rsidRPr="00E04EE6">
        <w:rPr>
          <w:rFonts w:ascii="Arial" w:hAnsi="Arial" w:cs="Arial"/>
          <w:color w:val="000000" w:themeColor="text1"/>
          <w:sz w:val="20"/>
          <w:szCs w:val="20"/>
        </w:rPr>
        <w:t xml:space="preserve"> ūkio subjektas įdarbins (</w:t>
      </w:r>
      <w:proofErr w:type="spellStart"/>
      <w:r w:rsidRPr="00E04EE6">
        <w:rPr>
          <w:rFonts w:ascii="Arial" w:hAnsi="Arial" w:cs="Arial"/>
          <w:color w:val="000000" w:themeColor="text1"/>
          <w:sz w:val="20"/>
          <w:szCs w:val="20"/>
        </w:rPr>
        <w:t>kvazisubtiekėjai</w:t>
      </w:r>
      <w:proofErr w:type="spellEnd"/>
      <w:r w:rsidRPr="00E04EE6">
        <w:rPr>
          <w:rFonts w:ascii="Arial" w:hAnsi="Arial" w:cs="Arial"/>
          <w:color w:val="000000" w:themeColor="text1"/>
          <w:sz w:val="20"/>
          <w:szCs w:val="20"/>
        </w:rPr>
        <w:t>).</w:t>
      </w:r>
    </w:p>
    <w:p w14:paraId="24080A48" w14:textId="77777777" w:rsidR="00E32328"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lastRenderedPageBreak/>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themeColor="text1"/>
          <w:sz w:val="20"/>
          <w:szCs w:val="20"/>
        </w:rPr>
        <w:t>Skirtingi tiekėjai gali remtis tų pačių ūkio subjektų pajėgumais.</w:t>
      </w:r>
    </w:p>
    <w:p w14:paraId="571F5441" w14:textId="3018B238" w:rsidR="00C149EF"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t xml:space="preserve">Tiekėjas savo pasiūlyme privalo nurodyti: </w:t>
      </w:r>
    </w:p>
    <w:p w14:paraId="0F6D81C1" w14:textId="77777777" w:rsidR="00297667" w:rsidRPr="00E04EE6" w:rsidRDefault="004D71AB" w:rsidP="00FB6E94">
      <w:pPr>
        <w:pStyle w:val="prastasiniatinklio"/>
        <w:numPr>
          <w:ilvl w:val="1"/>
          <w:numId w:val="37"/>
        </w:numPr>
        <w:tabs>
          <w:tab w:val="left" w:pos="709"/>
          <w:tab w:val="left" w:pos="851"/>
          <w:tab w:val="left" w:pos="993"/>
        </w:tabs>
        <w:spacing w:before="0" w:beforeAutospacing="0" w:after="0" w:afterAutospacing="0"/>
        <w:ind w:left="0" w:firstLine="567"/>
        <w:jc w:val="both"/>
        <w:rPr>
          <w:rFonts w:ascii="Arial" w:hAnsi="Arial" w:cs="Arial"/>
          <w:color w:val="000000"/>
          <w:sz w:val="20"/>
          <w:szCs w:val="20"/>
        </w:rPr>
      </w:pPr>
      <w:r w:rsidRPr="00E04EE6">
        <w:rPr>
          <w:rFonts w:ascii="Arial" w:hAnsi="Arial" w:cs="Arial"/>
          <w:sz w:val="20"/>
          <w:szCs w:val="20"/>
        </w:rPr>
        <w:t xml:space="preserve">ūkio subjektus, kurių pajėgumais remiasi tiekėjas, </w:t>
      </w:r>
      <w:r w:rsidRPr="00E04EE6">
        <w:rPr>
          <w:rFonts w:ascii="Arial" w:hAnsi="Arial" w:cs="Arial"/>
          <w:color w:val="000000"/>
          <w:sz w:val="20"/>
          <w:szCs w:val="20"/>
        </w:rPr>
        <w:t xml:space="preserve">kad atitiktų finansinio, ekonominio, techninio ir (arba) profesinio pajėgumo reikalavimus </w:t>
      </w:r>
      <w:r w:rsidRPr="00E04EE6">
        <w:rPr>
          <w:rFonts w:ascii="Arial" w:hAnsi="Arial" w:cs="Arial"/>
          <w:sz w:val="20"/>
          <w:szCs w:val="20"/>
        </w:rPr>
        <w:t>(jeigu tokie reikalavimai keliami). Šiais ūkio subjektais laikomi ir ekspertai, kurie pirkimo laimėjimo ir Sutarties sudarymo atveju bus įdarbinti tiekėjo;</w:t>
      </w:r>
    </w:p>
    <w:p w14:paraId="28074B5C" w14:textId="66636D85" w:rsidR="004D71AB" w:rsidRPr="00E04EE6" w:rsidRDefault="004D71AB" w:rsidP="00FB6E94">
      <w:pPr>
        <w:pStyle w:val="prastasiniatinklio"/>
        <w:numPr>
          <w:ilvl w:val="1"/>
          <w:numId w:val="37"/>
        </w:numPr>
        <w:tabs>
          <w:tab w:val="left" w:pos="709"/>
          <w:tab w:val="left" w:pos="851"/>
          <w:tab w:val="left" w:pos="993"/>
        </w:tabs>
        <w:spacing w:before="0" w:beforeAutospacing="0" w:after="0" w:afterAutospacing="0"/>
        <w:ind w:left="0" w:firstLine="567"/>
        <w:jc w:val="both"/>
        <w:rPr>
          <w:rFonts w:ascii="Arial" w:hAnsi="Arial" w:cs="Arial"/>
          <w:color w:val="000000"/>
          <w:sz w:val="20"/>
          <w:szCs w:val="20"/>
        </w:rPr>
      </w:pPr>
      <w:r w:rsidRPr="00E04EE6">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E04EE6"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04EE6">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E04EE6"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XI</w:t>
      </w:r>
      <w:r w:rsidR="00C65E09" w:rsidRPr="00E04EE6">
        <w:rPr>
          <w:rFonts w:ascii="Arial" w:hAnsi="Arial" w:cs="Arial"/>
          <w:b/>
          <w:bCs/>
          <w:sz w:val="20"/>
          <w:szCs w:val="20"/>
        </w:rPr>
        <w:t>I</w:t>
      </w:r>
      <w:r w:rsidRPr="00E04EE6">
        <w:rPr>
          <w:rFonts w:ascii="Arial" w:hAnsi="Arial" w:cs="Arial"/>
          <w:b/>
          <w:bCs/>
          <w:sz w:val="20"/>
          <w:szCs w:val="20"/>
        </w:rPr>
        <w:t xml:space="preserve"> SKYRIUS</w:t>
      </w:r>
    </w:p>
    <w:p w14:paraId="09048B44" w14:textId="26BB1A24" w:rsidR="004D71AB" w:rsidRPr="00E04EE6"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E04EE6">
        <w:rPr>
          <w:rFonts w:ascii="Arial" w:hAnsi="Arial" w:cs="Arial"/>
          <w:b/>
          <w:bCs/>
          <w:sz w:val="20"/>
          <w:szCs w:val="20"/>
        </w:rPr>
        <w:t xml:space="preserve"> PIRKIMO SUTARTIES SĄLYGOS</w:t>
      </w:r>
    </w:p>
    <w:p w14:paraId="4F37B667" w14:textId="77777777" w:rsidR="00AA1AB8" w:rsidRPr="00E04EE6"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547BD7DF" w14:textId="4C7AE08A" w:rsidR="003D0108" w:rsidRPr="00E04EE6" w:rsidRDefault="003D0108" w:rsidP="001F367D">
      <w:pPr>
        <w:pStyle w:val="Sraopastraipa"/>
        <w:numPr>
          <w:ilvl w:val="1"/>
          <w:numId w:val="1"/>
        </w:numPr>
        <w:spacing w:afterAutospacing="0"/>
        <w:ind w:left="0" w:firstLine="357"/>
        <w:jc w:val="both"/>
        <w:rPr>
          <w:rFonts w:ascii="Arial" w:hAnsi="Arial" w:cs="Arial"/>
          <w:sz w:val="20"/>
          <w:szCs w:val="20"/>
          <w:lang w:val="lt-LT"/>
        </w:rPr>
      </w:pPr>
      <w:r w:rsidRPr="00E04EE6">
        <w:rPr>
          <w:rFonts w:ascii="Arial" w:eastAsia="Calibri" w:hAnsi="Arial" w:cs="Arial"/>
          <w:color w:val="000000" w:themeColor="text1"/>
          <w:sz w:val="20"/>
          <w:szCs w:val="20"/>
          <w:lang w:val="lt-LT" w:eastAsia="lt-LT"/>
        </w:rPr>
        <w:t>Perkantysis subjektas sudarys Sutartį su ekonomiškai naudingiausią pasiūlymą pateikusiu tiekėju, kurio pasiūlymas atitiks Sąlygų reikalavimus.  Sutarties galiojimo terminas yra 37 (trisdešimt septyni) mėnesiai, įskaitant apmokėjimui skirtą terminą, arba kai užsakytų ir suteiktų Paslaugų vertė pasiekia Sutarties 5 punkte nurodytą maksimalią Sutarties vertę, kurią Perkantysis subjektas skyrė Paslaugų įsigijimui, priklausomai nuo to, kuri sąlyga atsiranda anksčiau.</w:t>
      </w:r>
    </w:p>
    <w:p w14:paraId="0E5F5ACA" w14:textId="7E271806" w:rsidR="004D71AB" w:rsidRPr="00E04EE6"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E04EE6">
        <w:rPr>
          <w:rFonts w:ascii="Arial" w:hAnsi="Arial" w:cs="Arial"/>
          <w:sz w:val="20"/>
          <w:szCs w:val="20"/>
          <w:lang w:val="lt-LT"/>
        </w:rPr>
        <w:t xml:space="preserve">Sutarties projektas pateikiamas Sąlygų </w:t>
      </w:r>
      <w:r w:rsidR="00033EE9" w:rsidRPr="00E04EE6">
        <w:rPr>
          <w:rFonts w:ascii="Arial" w:hAnsi="Arial" w:cs="Arial"/>
          <w:sz w:val="20"/>
          <w:szCs w:val="20"/>
          <w:lang w:val="lt-LT"/>
        </w:rPr>
        <w:t>5</w:t>
      </w:r>
      <w:r w:rsidRPr="00E04EE6">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E04EE6"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E04EE6"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PRIDEDAMA:</w:t>
      </w:r>
    </w:p>
    <w:p w14:paraId="190D04DE" w14:textId="6E12BF1C" w:rsidR="004D71AB" w:rsidRPr="00E04EE6"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E04EE6">
        <w:rPr>
          <w:rFonts w:ascii="Arial" w:hAnsi="Arial" w:cs="Arial"/>
          <w:sz w:val="20"/>
          <w:szCs w:val="20"/>
        </w:rPr>
        <w:t>1 priedas – Techninė specifikacij</w:t>
      </w:r>
      <w:r w:rsidR="004755F9" w:rsidRPr="00E04EE6">
        <w:rPr>
          <w:rFonts w:ascii="Arial" w:hAnsi="Arial" w:cs="Arial"/>
          <w:sz w:val="20"/>
          <w:szCs w:val="20"/>
        </w:rPr>
        <w:t>a</w:t>
      </w:r>
      <w:r w:rsidRPr="00E04EE6">
        <w:rPr>
          <w:rFonts w:ascii="Arial" w:hAnsi="Arial" w:cs="Arial"/>
          <w:sz w:val="20"/>
          <w:szCs w:val="20"/>
        </w:rPr>
        <w:t>;</w:t>
      </w:r>
    </w:p>
    <w:p w14:paraId="232E5FEE" w14:textId="71CECD80" w:rsidR="00E171FE" w:rsidRPr="00E04EE6"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E04EE6">
        <w:rPr>
          <w:rFonts w:ascii="Arial" w:hAnsi="Arial" w:cs="Arial"/>
          <w:sz w:val="20"/>
          <w:szCs w:val="20"/>
        </w:rPr>
        <w:t>2 priedas –  Pasiūlymo forma;</w:t>
      </w:r>
    </w:p>
    <w:p w14:paraId="64060480" w14:textId="7099285F" w:rsidR="00FB437B" w:rsidRPr="00E04EE6" w:rsidRDefault="00FB437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E04EE6">
        <w:rPr>
          <w:rFonts w:ascii="Arial" w:hAnsi="Arial" w:cs="Arial"/>
          <w:sz w:val="20"/>
          <w:szCs w:val="20"/>
        </w:rPr>
        <w:t xml:space="preserve">3 priedas – </w:t>
      </w:r>
      <w:r w:rsidR="00237674" w:rsidRPr="00E04EE6">
        <w:rPr>
          <w:rFonts w:ascii="Arial" w:hAnsi="Arial" w:cs="Arial"/>
          <w:sz w:val="20"/>
          <w:szCs w:val="20"/>
        </w:rPr>
        <w:t>Subtiekėjo sutikimo forma</w:t>
      </w:r>
      <w:r w:rsidR="00475E04" w:rsidRPr="00E04EE6">
        <w:rPr>
          <w:rFonts w:ascii="Arial" w:hAnsi="Arial" w:cs="Arial"/>
          <w:sz w:val="20"/>
          <w:szCs w:val="20"/>
        </w:rPr>
        <w:t>;</w:t>
      </w:r>
    </w:p>
    <w:p w14:paraId="1F16DA1C" w14:textId="5504A477" w:rsidR="00566667" w:rsidRPr="00E04EE6" w:rsidRDefault="000D236C"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E04EE6">
        <w:rPr>
          <w:rFonts w:ascii="Arial" w:hAnsi="Arial" w:cs="Arial"/>
          <w:sz w:val="20"/>
          <w:szCs w:val="20"/>
        </w:rPr>
        <w:t>4</w:t>
      </w:r>
      <w:r w:rsidR="00803EC8" w:rsidRPr="00E04EE6">
        <w:rPr>
          <w:rFonts w:ascii="Arial" w:hAnsi="Arial" w:cs="Arial"/>
          <w:sz w:val="20"/>
          <w:szCs w:val="20"/>
        </w:rPr>
        <w:t xml:space="preserve"> priedas - </w:t>
      </w:r>
      <w:r w:rsidR="00473AB2" w:rsidRPr="00E04EE6">
        <w:rPr>
          <w:rFonts w:ascii="Arial" w:hAnsi="Arial" w:cs="Arial"/>
          <w:sz w:val="20"/>
          <w:szCs w:val="20"/>
        </w:rPr>
        <w:t xml:space="preserve"> </w:t>
      </w:r>
      <w:r w:rsidR="007C4FDE" w:rsidRPr="00E04EE6">
        <w:rPr>
          <w:rFonts w:ascii="Arial" w:hAnsi="Arial" w:cs="Arial"/>
          <w:sz w:val="20"/>
          <w:szCs w:val="20"/>
        </w:rPr>
        <w:t>Tiekėjo deklaracija dėl reglamento nuostatų atitikties</w:t>
      </w:r>
    </w:p>
    <w:p w14:paraId="18C5E975" w14:textId="7E0BB34D" w:rsidR="00621CC1" w:rsidRPr="00E04EE6"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E04EE6">
        <w:rPr>
          <w:rFonts w:ascii="Arial" w:hAnsi="Arial" w:cs="Arial"/>
          <w:sz w:val="20"/>
          <w:szCs w:val="20"/>
        </w:rPr>
        <w:t>5 priedas – Sutarties projektas</w:t>
      </w:r>
      <w:r w:rsidR="00621CC1" w:rsidRPr="00E04EE6">
        <w:rPr>
          <w:rFonts w:ascii="Arial" w:hAnsi="Arial" w:cs="Arial"/>
          <w:sz w:val="20"/>
          <w:szCs w:val="20"/>
        </w:rPr>
        <w:t>.</w:t>
      </w:r>
    </w:p>
    <w:p w14:paraId="43F5CA4F" w14:textId="77777777" w:rsidR="00621CC1" w:rsidRPr="00E04EE6"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7EE9C9D"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024384BD" w14:textId="77777777" w:rsidR="009C20C1" w:rsidRPr="00E04EE6" w:rsidRDefault="009C20C1" w:rsidP="00E04EE6">
      <w:pPr>
        <w:pStyle w:val="prastasiniatinklio"/>
        <w:tabs>
          <w:tab w:val="left" w:pos="709"/>
          <w:tab w:val="left" w:pos="1134"/>
        </w:tabs>
        <w:spacing w:before="0" w:beforeAutospacing="0" w:after="0" w:afterAutospacing="0"/>
        <w:contextualSpacing/>
        <w:jc w:val="both"/>
        <w:rPr>
          <w:rFonts w:ascii="Arial" w:hAnsi="Arial" w:cs="Arial"/>
          <w:sz w:val="20"/>
          <w:szCs w:val="20"/>
        </w:rPr>
      </w:pPr>
    </w:p>
    <w:p w14:paraId="63778271"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BDE84D3" w14:textId="77777777" w:rsidR="009C20C1" w:rsidRPr="00E04EE6" w:rsidRDefault="009C20C1" w:rsidP="00E04EE6">
      <w:pPr>
        <w:pStyle w:val="prastasiniatinklio"/>
        <w:tabs>
          <w:tab w:val="left" w:pos="709"/>
          <w:tab w:val="left" w:pos="1134"/>
        </w:tabs>
        <w:spacing w:before="0" w:beforeAutospacing="0" w:after="0" w:afterAutospacing="0"/>
        <w:contextualSpacing/>
        <w:jc w:val="both"/>
        <w:rPr>
          <w:rFonts w:ascii="Arial" w:hAnsi="Arial" w:cs="Arial"/>
          <w:sz w:val="20"/>
          <w:szCs w:val="20"/>
        </w:rPr>
      </w:pPr>
    </w:p>
    <w:p w14:paraId="2672F2EA"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2354CC2"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346FD7A"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F65FE68"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4004518B"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D4286DB" w14:textId="77777777" w:rsidR="009C20C1" w:rsidRPr="00E04EE6" w:rsidRDefault="009C20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F5B26D1" w14:textId="77777777" w:rsidR="00621CC1" w:rsidRPr="00E04EE6"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E04EE6"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E04EE6">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E04EE6" w14:paraId="513F1666" w14:textId="77777777" w:rsidTr="004072C9">
        <w:trPr>
          <w:trHeight w:val="835"/>
        </w:trPr>
        <w:tc>
          <w:tcPr>
            <w:tcW w:w="2049" w:type="dxa"/>
            <w:vAlign w:val="bottom"/>
          </w:tcPr>
          <w:p w14:paraId="4B46325C" w14:textId="77777777" w:rsidR="004072C9" w:rsidRPr="00E04EE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E04EE6">
              <w:rPr>
                <w:rFonts w:ascii="Arial" w:hAnsi="Arial" w:cs="Arial"/>
                <w:color w:val="000000"/>
                <w:sz w:val="20"/>
                <w:szCs w:val="20"/>
              </w:rPr>
              <w:t>Tel. 8 800 11011</w:t>
            </w:r>
          </w:p>
          <w:p w14:paraId="5F06BDC0" w14:textId="77777777" w:rsidR="004072C9" w:rsidRPr="00E04EE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E04EE6">
              <w:rPr>
                <w:rFonts w:ascii="Arial" w:hAnsi="Arial" w:cs="Arial"/>
                <w:color w:val="000000"/>
                <w:sz w:val="20"/>
                <w:szCs w:val="20"/>
              </w:rPr>
              <w:t>El. p. info@kaunoenergija.lt</w:t>
            </w:r>
          </w:p>
          <w:p w14:paraId="20AA4FC9" w14:textId="77777777" w:rsidR="004072C9" w:rsidRPr="00E04EE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E04EE6">
              <w:rPr>
                <w:rFonts w:ascii="Arial" w:hAnsi="Arial" w:cs="Arial"/>
                <w:color w:val="000000"/>
                <w:sz w:val="20"/>
                <w:szCs w:val="20"/>
              </w:rPr>
              <w:t>www.kaunoenergija.lt</w:t>
            </w:r>
          </w:p>
        </w:tc>
        <w:tc>
          <w:tcPr>
            <w:tcW w:w="4072" w:type="dxa"/>
            <w:vAlign w:val="bottom"/>
          </w:tcPr>
          <w:p w14:paraId="40C38E1D" w14:textId="77777777" w:rsidR="004072C9" w:rsidRPr="00E04EE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E04EE6">
              <w:rPr>
                <w:rFonts w:ascii="Arial" w:hAnsi="Arial" w:cs="Arial"/>
                <w:color w:val="000000"/>
                <w:sz w:val="20"/>
                <w:szCs w:val="20"/>
              </w:rPr>
              <w:t>Duomenys kaupiami ir saugomi Juridinių asmenų registre</w:t>
            </w:r>
          </w:p>
          <w:p w14:paraId="292FBBF0" w14:textId="77777777" w:rsidR="004072C9" w:rsidRPr="00E04EE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E04EE6">
              <w:rPr>
                <w:rFonts w:ascii="Arial" w:hAnsi="Arial" w:cs="Arial"/>
                <w:color w:val="000000"/>
                <w:sz w:val="20"/>
                <w:szCs w:val="20"/>
              </w:rPr>
              <w:t>Kodas 235014830, PVM kodas LT350148314</w:t>
            </w:r>
          </w:p>
          <w:p w14:paraId="2749B204" w14:textId="77777777" w:rsidR="004072C9" w:rsidRPr="00E04EE6"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E04EE6">
              <w:rPr>
                <w:rFonts w:ascii="Arial" w:hAnsi="Arial" w:cs="Arial"/>
                <w:color w:val="000000"/>
                <w:sz w:val="20"/>
                <w:szCs w:val="20"/>
              </w:rPr>
              <w:t>A. s. LT607044060002866144, AB SEB bankas</w:t>
            </w:r>
          </w:p>
        </w:tc>
      </w:tr>
    </w:tbl>
    <w:p w14:paraId="145211BE" w14:textId="45291EA9" w:rsidR="004072C9" w:rsidRPr="00E04EE6" w:rsidRDefault="004072C9" w:rsidP="001F367D">
      <w:pPr>
        <w:spacing w:after="0" w:afterAutospacing="0"/>
        <w:ind w:firstLine="357"/>
        <w:rPr>
          <w:rFonts w:ascii="Arial" w:hAnsi="Arial" w:cs="Arial"/>
          <w:b/>
          <w:noProof/>
          <w:sz w:val="20"/>
          <w:szCs w:val="20"/>
          <w:lang w:val="lt-LT"/>
        </w:rPr>
      </w:pPr>
    </w:p>
    <w:p w14:paraId="779E19B2" w14:textId="77777777" w:rsidR="00566667" w:rsidRPr="00E04EE6" w:rsidRDefault="00566667" w:rsidP="001F367D">
      <w:pPr>
        <w:spacing w:after="0" w:afterAutospacing="0"/>
        <w:ind w:firstLine="357"/>
        <w:rPr>
          <w:rFonts w:ascii="Arial" w:hAnsi="Arial" w:cs="Arial"/>
          <w:b/>
          <w:noProof/>
          <w:sz w:val="20"/>
          <w:szCs w:val="20"/>
          <w:lang w:val="lt-LT"/>
        </w:rPr>
      </w:pPr>
    </w:p>
    <w:p w14:paraId="230FFD81" w14:textId="77777777" w:rsidR="00566667" w:rsidRPr="00E04EE6" w:rsidRDefault="00566667" w:rsidP="001F367D">
      <w:pPr>
        <w:spacing w:after="0" w:afterAutospacing="0"/>
        <w:ind w:firstLine="357"/>
        <w:rPr>
          <w:rFonts w:ascii="Arial" w:hAnsi="Arial" w:cs="Arial"/>
          <w:b/>
          <w:noProof/>
          <w:sz w:val="20"/>
          <w:szCs w:val="20"/>
          <w:lang w:val="lt-LT"/>
        </w:rPr>
      </w:pPr>
    </w:p>
    <w:p w14:paraId="50C776D1" w14:textId="77777777" w:rsidR="00566667" w:rsidRPr="00E04EE6" w:rsidRDefault="00566667" w:rsidP="001F367D">
      <w:pPr>
        <w:spacing w:after="0" w:afterAutospacing="0"/>
        <w:ind w:firstLine="357"/>
        <w:rPr>
          <w:rFonts w:ascii="Arial" w:hAnsi="Arial" w:cs="Arial"/>
          <w:b/>
          <w:noProof/>
          <w:sz w:val="20"/>
          <w:szCs w:val="20"/>
          <w:lang w:val="lt-LT"/>
        </w:rPr>
      </w:pPr>
    </w:p>
    <w:p w14:paraId="2B7F5395" w14:textId="6D9EEFE0" w:rsidR="004072C9" w:rsidRPr="00E04EE6" w:rsidRDefault="004072C9" w:rsidP="001F367D">
      <w:pPr>
        <w:spacing w:after="0" w:afterAutospacing="0"/>
        <w:ind w:firstLine="357"/>
        <w:rPr>
          <w:rFonts w:ascii="Arial" w:hAnsi="Arial" w:cs="Arial"/>
          <w:b/>
          <w:noProof/>
          <w:sz w:val="20"/>
          <w:szCs w:val="20"/>
          <w:lang w:val="lt-LT"/>
        </w:rPr>
      </w:pPr>
    </w:p>
    <w:p w14:paraId="4EB63F63" w14:textId="718F0445" w:rsidR="004072C9" w:rsidRPr="00E04EE6" w:rsidRDefault="004072C9" w:rsidP="001F367D">
      <w:pPr>
        <w:spacing w:after="0" w:afterAutospacing="0"/>
        <w:ind w:firstLine="357"/>
        <w:rPr>
          <w:rFonts w:ascii="Arial" w:hAnsi="Arial" w:cs="Arial"/>
          <w:noProof/>
          <w:sz w:val="20"/>
          <w:szCs w:val="20"/>
          <w:lang w:val="lt-LT"/>
        </w:rPr>
      </w:pPr>
    </w:p>
    <w:p w14:paraId="464BDEBD" w14:textId="786BC4B8" w:rsidR="005A4483" w:rsidRPr="00E04EE6" w:rsidRDefault="004072C9" w:rsidP="001F367D">
      <w:pPr>
        <w:spacing w:after="0" w:afterAutospacing="0"/>
        <w:ind w:firstLine="357"/>
        <w:rPr>
          <w:rFonts w:ascii="Arial" w:hAnsi="Arial" w:cs="Arial"/>
          <w:b/>
          <w:noProof/>
          <w:sz w:val="20"/>
          <w:szCs w:val="20"/>
          <w:lang w:val="lt-LT"/>
        </w:rPr>
      </w:pPr>
      <w:r w:rsidRPr="00E04EE6">
        <w:rPr>
          <w:rFonts w:ascii="Arial" w:hAnsi="Arial" w:cs="Arial"/>
          <w:b/>
          <w:noProof/>
          <w:sz w:val="20"/>
          <w:szCs w:val="20"/>
          <w:lang w:val="lt-LT"/>
        </w:rPr>
        <w:t xml:space="preserve"> </w:t>
      </w:r>
    </w:p>
    <w:sectPr w:rsidR="005A4483" w:rsidRPr="00E04EE6"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4456713"/>
    <w:multiLevelType w:val="multilevel"/>
    <w:tmpl w:val="2B3624FA"/>
    <w:lvl w:ilvl="0">
      <w:start w:val="3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927"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0976E70"/>
    <w:multiLevelType w:val="multilevel"/>
    <w:tmpl w:val="A0B6FF9E"/>
    <w:lvl w:ilvl="0">
      <w:start w:val="61"/>
      <w:numFmt w:val="decimal"/>
      <w:lvlText w:val="%1"/>
      <w:lvlJc w:val="left"/>
      <w:pPr>
        <w:ind w:left="375" w:hanging="375"/>
      </w:pPr>
      <w:rPr>
        <w:rFonts w:hint="default"/>
        <w:color w:val="auto"/>
      </w:rPr>
    </w:lvl>
    <w:lvl w:ilvl="1">
      <w:start w:val="1"/>
      <w:numFmt w:val="decimal"/>
      <w:lvlText w:val="60.%2"/>
      <w:lvlJc w:val="left"/>
      <w:pPr>
        <w:ind w:left="943" w:hanging="375"/>
      </w:pPr>
      <w:rPr>
        <w:rFonts w:hint="default"/>
        <w:color w:val="auto"/>
      </w:rPr>
    </w:lvl>
    <w:lvl w:ilvl="2">
      <w:start w:val="1"/>
      <w:numFmt w:val="decimal"/>
      <w:lvlText w:val="%1.%2.%3"/>
      <w:lvlJc w:val="left"/>
      <w:pPr>
        <w:ind w:left="1968" w:hanging="720"/>
      </w:pPr>
      <w:rPr>
        <w:rFonts w:hint="default"/>
        <w:color w:val="auto"/>
      </w:rPr>
    </w:lvl>
    <w:lvl w:ilvl="3">
      <w:start w:val="1"/>
      <w:numFmt w:val="decimal"/>
      <w:lvlText w:val="%1.%2.%3.%4"/>
      <w:lvlJc w:val="left"/>
      <w:pPr>
        <w:ind w:left="2592" w:hanging="720"/>
      </w:pPr>
      <w:rPr>
        <w:rFonts w:hint="default"/>
        <w:color w:val="auto"/>
      </w:rPr>
    </w:lvl>
    <w:lvl w:ilvl="4">
      <w:start w:val="1"/>
      <w:numFmt w:val="decimal"/>
      <w:lvlText w:val="%1.%2.%3.%4.%5"/>
      <w:lvlJc w:val="left"/>
      <w:pPr>
        <w:ind w:left="3576" w:hanging="1080"/>
      </w:pPr>
      <w:rPr>
        <w:rFonts w:hint="default"/>
        <w:color w:val="auto"/>
      </w:rPr>
    </w:lvl>
    <w:lvl w:ilvl="5">
      <w:start w:val="1"/>
      <w:numFmt w:val="decimal"/>
      <w:lvlText w:val="%1.%2.%3.%4.%5.%6"/>
      <w:lvlJc w:val="left"/>
      <w:pPr>
        <w:ind w:left="4200" w:hanging="1080"/>
      </w:pPr>
      <w:rPr>
        <w:rFonts w:hint="default"/>
        <w:color w:val="auto"/>
      </w:rPr>
    </w:lvl>
    <w:lvl w:ilvl="6">
      <w:start w:val="1"/>
      <w:numFmt w:val="decimal"/>
      <w:lvlText w:val="%1.%2.%3.%4.%5.%6.%7"/>
      <w:lvlJc w:val="left"/>
      <w:pPr>
        <w:ind w:left="5184" w:hanging="1440"/>
      </w:pPr>
      <w:rPr>
        <w:rFonts w:hint="default"/>
        <w:color w:val="auto"/>
      </w:rPr>
    </w:lvl>
    <w:lvl w:ilvl="7">
      <w:start w:val="1"/>
      <w:numFmt w:val="decimal"/>
      <w:lvlText w:val="%1.%2.%3.%4.%5.%6.%7.%8"/>
      <w:lvlJc w:val="left"/>
      <w:pPr>
        <w:ind w:left="5808" w:hanging="1440"/>
      </w:pPr>
      <w:rPr>
        <w:rFonts w:hint="default"/>
        <w:color w:val="auto"/>
      </w:rPr>
    </w:lvl>
    <w:lvl w:ilvl="8">
      <w:start w:val="1"/>
      <w:numFmt w:val="decimal"/>
      <w:lvlText w:val="%1.%2.%3.%4.%5.%6.%7.%8.%9"/>
      <w:lvlJc w:val="left"/>
      <w:pPr>
        <w:ind w:left="6792" w:hanging="1800"/>
      </w:pPr>
      <w:rPr>
        <w:rFonts w:hint="default"/>
        <w:color w:val="auto"/>
      </w:rPr>
    </w:lvl>
  </w:abstractNum>
  <w:abstractNum w:abstractNumId="23"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52A838DC"/>
    <w:multiLevelType w:val="multilevel"/>
    <w:tmpl w:val="A2645B22"/>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9"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30C72F5"/>
    <w:multiLevelType w:val="multilevel"/>
    <w:tmpl w:val="D19CD6EC"/>
    <w:lvl w:ilvl="0">
      <w:start w:val="3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7"/>
  </w:num>
  <w:num w:numId="2" w16cid:durableId="1996840569">
    <w:abstractNumId w:val="17"/>
  </w:num>
  <w:num w:numId="3" w16cid:durableId="1642081344">
    <w:abstractNumId w:val="14"/>
  </w:num>
  <w:num w:numId="4" w16cid:durableId="1900550913">
    <w:abstractNumId w:val="25"/>
  </w:num>
  <w:num w:numId="5" w16cid:durableId="1443646975">
    <w:abstractNumId w:val="5"/>
  </w:num>
  <w:num w:numId="6" w16cid:durableId="1413620865">
    <w:abstractNumId w:val="12"/>
  </w:num>
  <w:num w:numId="7" w16cid:durableId="1840150251">
    <w:abstractNumId w:val="11"/>
  </w:num>
  <w:num w:numId="8" w16cid:durableId="1436709127">
    <w:abstractNumId w:val="30"/>
  </w:num>
  <w:num w:numId="9" w16cid:durableId="1689483160">
    <w:abstractNumId w:val="0"/>
  </w:num>
  <w:num w:numId="10" w16cid:durableId="1171673883">
    <w:abstractNumId w:val="26"/>
  </w:num>
  <w:num w:numId="11" w16cid:durableId="272906094">
    <w:abstractNumId w:val="1"/>
  </w:num>
  <w:num w:numId="12" w16cid:durableId="249969824">
    <w:abstractNumId w:val="33"/>
  </w:num>
  <w:num w:numId="13" w16cid:durableId="1940020433">
    <w:abstractNumId w:val="7"/>
  </w:num>
  <w:num w:numId="14" w16cid:durableId="1289119369">
    <w:abstractNumId w:val="36"/>
  </w:num>
  <w:num w:numId="15" w16cid:durableId="674504586">
    <w:abstractNumId w:val="34"/>
  </w:num>
  <w:num w:numId="16" w16cid:durableId="190610573">
    <w:abstractNumId w:val="15"/>
  </w:num>
  <w:num w:numId="17" w16cid:durableId="184104591">
    <w:abstractNumId w:val="32"/>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20"/>
  </w:num>
  <w:num w:numId="22" w16cid:durableId="56438138">
    <w:abstractNumId w:val="9"/>
  </w:num>
  <w:num w:numId="23" w16cid:durableId="1347635579">
    <w:abstractNumId w:val="23"/>
  </w:num>
  <w:num w:numId="24" w16cid:durableId="1746225983">
    <w:abstractNumId w:val="27"/>
  </w:num>
  <w:num w:numId="25" w16cid:durableId="1123577141">
    <w:abstractNumId w:val="2"/>
  </w:num>
  <w:num w:numId="26" w16cid:durableId="2138984703">
    <w:abstractNumId w:val="21"/>
  </w:num>
  <w:num w:numId="27" w16cid:durableId="81803168">
    <w:abstractNumId w:val="4"/>
  </w:num>
  <w:num w:numId="28" w16cid:durableId="912857892">
    <w:abstractNumId w:val="13"/>
  </w:num>
  <w:num w:numId="29" w16cid:durableId="515778444">
    <w:abstractNumId w:val="29"/>
  </w:num>
  <w:num w:numId="30" w16cid:durableId="1229999638">
    <w:abstractNumId w:val="28"/>
  </w:num>
  <w:num w:numId="31" w16cid:durableId="1900550367">
    <w:abstractNumId w:val="19"/>
  </w:num>
  <w:num w:numId="32" w16cid:durableId="653490207">
    <w:abstractNumId w:val="6"/>
  </w:num>
  <w:num w:numId="33" w16cid:durableId="454179031">
    <w:abstractNumId w:val="8"/>
  </w:num>
  <w:num w:numId="34" w16cid:durableId="288828410">
    <w:abstractNumId w:val="10"/>
  </w:num>
  <w:num w:numId="35" w16cid:durableId="1645506235">
    <w:abstractNumId w:val="35"/>
  </w:num>
  <w:num w:numId="36" w16cid:durableId="1535264393">
    <w:abstractNumId w:val="24"/>
  </w:num>
  <w:num w:numId="37" w16cid:durableId="1537353896">
    <w:abstractNumId w:val="22"/>
  </w:num>
  <w:num w:numId="38" w16cid:durableId="17449861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5F3A"/>
    <w:rsid w:val="00007F32"/>
    <w:rsid w:val="00012774"/>
    <w:rsid w:val="00020618"/>
    <w:rsid w:val="000325D2"/>
    <w:rsid w:val="00033EE9"/>
    <w:rsid w:val="00043763"/>
    <w:rsid w:val="00044D35"/>
    <w:rsid w:val="00044EC4"/>
    <w:rsid w:val="0006127D"/>
    <w:rsid w:val="00063BAA"/>
    <w:rsid w:val="000769EC"/>
    <w:rsid w:val="00084409"/>
    <w:rsid w:val="00091868"/>
    <w:rsid w:val="000A4FC9"/>
    <w:rsid w:val="000B1914"/>
    <w:rsid w:val="000C4E33"/>
    <w:rsid w:val="000C6E83"/>
    <w:rsid w:val="000D236C"/>
    <w:rsid w:val="000D2A82"/>
    <w:rsid w:val="000D5A3B"/>
    <w:rsid w:val="000E086E"/>
    <w:rsid w:val="000E1F39"/>
    <w:rsid w:val="000E24FB"/>
    <w:rsid w:val="000E2DDB"/>
    <w:rsid w:val="000E7658"/>
    <w:rsid w:val="000F4436"/>
    <w:rsid w:val="000F5596"/>
    <w:rsid w:val="00106D90"/>
    <w:rsid w:val="00122B8F"/>
    <w:rsid w:val="00132996"/>
    <w:rsid w:val="00140686"/>
    <w:rsid w:val="0014143E"/>
    <w:rsid w:val="00143623"/>
    <w:rsid w:val="00146B83"/>
    <w:rsid w:val="00155B3B"/>
    <w:rsid w:val="001573B2"/>
    <w:rsid w:val="00165148"/>
    <w:rsid w:val="0016627E"/>
    <w:rsid w:val="00176583"/>
    <w:rsid w:val="001811B2"/>
    <w:rsid w:val="0019419D"/>
    <w:rsid w:val="001A5529"/>
    <w:rsid w:val="001B0707"/>
    <w:rsid w:val="001D0447"/>
    <w:rsid w:val="001D5F05"/>
    <w:rsid w:val="001F367D"/>
    <w:rsid w:val="0020326E"/>
    <w:rsid w:val="002067D5"/>
    <w:rsid w:val="002177E1"/>
    <w:rsid w:val="00237674"/>
    <w:rsid w:val="0024640E"/>
    <w:rsid w:val="002511BA"/>
    <w:rsid w:val="00255FF9"/>
    <w:rsid w:val="00263321"/>
    <w:rsid w:val="00267DED"/>
    <w:rsid w:val="00272C2E"/>
    <w:rsid w:val="00276E67"/>
    <w:rsid w:val="00280856"/>
    <w:rsid w:val="00297667"/>
    <w:rsid w:val="002A561D"/>
    <w:rsid w:val="002B5F65"/>
    <w:rsid w:val="002B62B0"/>
    <w:rsid w:val="002C2B81"/>
    <w:rsid w:val="002D66D3"/>
    <w:rsid w:val="002D6C1A"/>
    <w:rsid w:val="002E5BE5"/>
    <w:rsid w:val="00306940"/>
    <w:rsid w:val="00312986"/>
    <w:rsid w:val="003173FB"/>
    <w:rsid w:val="00326A8C"/>
    <w:rsid w:val="003337C6"/>
    <w:rsid w:val="00333A5E"/>
    <w:rsid w:val="0033488A"/>
    <w:rsid w:val="00340BE7"/>
    <w:rsid w:val="00342098"/>
    <w:rsid w:val="00351C56"/>
    <w:rsid w:val="0038021E"/>
    <w:rsid w:val="00381931"/>
    <w:rsid w:val="00383627"/>
    <w:rsid w:val="00393AC6"/>
    <w:rsid w:val="00395D78"/>
    <w:rsid w:val="003B11ED"/>
    <w:rsid w:val="003B7B73"/>
    <w:rsid w:val="003C2306"/>
    <w:rsid w:val="003D0108"/>
    <w:rsid w:val="003E5717"/>
    <w:rsid w:val="004072C9"/>
    <w:rsid w:val="004204CB"/>
    <w:rsid w:val="004262F4"/>
    <w:rsid w:val="00444C1A"/>
    <w:rsid w:val="00473AB2"/>
    <w:rsid w:val="004755F9"/>
    <w:rsid w:val="00475E04"/>
    <w:rsid w:val="00486362"/>
    <w:rsid w:val="00496EA3"/>
    <w:rsid w:val="004A69D4"/>
    <w:rsid w:val="004C3104"/>
    <w:rsid w:val="004C76C8"/>
    <w:rsid w:val="004D1E09"/>
    <w:rsid w:val="004D71AB"/>
    <w:rsid w:val="004E60D4"/>
    <w:rsid w:val="00504D69"/>
    <w:rsid w:val="005055C4"/>
    <w:rsid w:val="00531FC2"/>
    <w:rsid w:val="00545781"/>
    <w:rsid w:val="00566667"/>
    <w:rsid w:val="005816EE"/>
    <w:rsid w:val="00595310"/>
    <w:rsid w:val="005A30A1"/>
    <w:rsid w:val="005A4483"/>
    <w:rsid w:val="005B66D6"/>
    <w:rsid w:val="005C39E2"/>
    <w:rsid w:val="00602F33"/>
    <w:rsid w:val="00621CC1"/>
    <w:rsid w:val="00651512"/>
    <w:rsid w:val="00683518"/>
    <w:rsid w:val="006942BC"/>
    <w:rsid w:val="006C1D5F"/>
    <w:rsid w:val="006D221E"/>
    <w:rsid w:val="006E258C"/>
    <w:rsid w:val="00706C89"/>
    <w:rsid w:val="00710696"/>
    <w:rsid w:val="00715D45"/>
    <w:rsid w:val="007227D6"/>
    <w:rsid w:val="00741568"/>
    <w:rsid w:val="00744103"/>
    <w:rsid w:val="00764217"/>
    <w:rsid w:val="00777B90"/>
    <w:rsid w:val="00790F87"/>
    <w:rsid w:val="007965BB"/>
    <w:rsid w:val="007973CF"/>
    <w:rsid w:val="007A079D"/>
    <w:rsid w:val="007C39A2"/>
    <w:rsid w:val="007C4FDE"/>
    <w:rsid w:val="007C5DC7"/>
    <w:rsid w:val="007C744A"/>
    <w:rsid w:val="007D0BCF"/>
    <w:rsid w:val="007D406C"/>
    <w:rsid w:val="007F53BE"/>
    <w:rsid w:val="00801406"/>
    <w:rsid w:val="00803EC8"/>
    <w:rsid w:val="00805E0B"/>
    <w:rsid w:val="008173D7"/>
    <w:rsid w:val="00825231"/>
    <w:rsid w:val="008316FE"/>
    <w:rsid w:val="008459CB"/>
    <w:rsid w:val="008539ED"/>
    <w:rsid w:val="0087461F"/>
    <w:rsid w:val="00887161"/>
    <w:rsid w:val="0089032A"/>
    <w:rsid w:val="008A3F11"/>
    <w:rsid w:val="008A6621"/>
    <w:rsid w:val="008D06A2"/>
    <w:rsid w:val="008D1D03"/>
    <w:rsid w:val="008F5FC0"/>
    <w:rsid w:val="00900356"/>
    <w:rsid w:val="009024E1"/>
    <w:rsid w:val="009158FB"/>
    <w:rsid w:val="0092248F"/>
    <w:rsid w:val="00926645"/>
    <w:rsid w:val="00935A5E"/>
    <w:rsid w:val="00936AF0"/>
    <w:rsid w:val="00937A09"/>
    <w:rsid w:val="009457A3"/>
    <w:rsid w:val="00945A3E"/>
    <w:rsid w:val="00950253"/>
    <w:rsid w:val="00962095"/>
    <w:rsid w:val="009702E6"/>
    <w:rsid w:val="00971748"/>
    <w:rsid w:val="009778A3"/>
    <w:rsid w:val="009846AD"/>
    <w:rsid w:val="00986DB1"/>
    <w:rsid w:val="00992FE9"/>
    <w:rsid w:val="009A03A2"/>
    <w:rsid w:val="009A16BB"/>
    <w:rsid w:val="009A4B55"/>
    <w:rsid w:val="009C0A18"/>
    <w:rsid w:val="009C20C1"/>
    <w:rsid w:val="009D5734"/>
    <w:rsid w:val="009F6847"/>
    <w:rsid w:val="00A13B44"/>
    <w:rsid w:val="00A23FC6"/>
    <w:rsid w:val="00A34772"/>
    <w:rsid w:val="00A348F4"/>
    <w:rsid w:val="00A52F83"/>
    <w:rsid w:val="00A71431"/>
    <w:rsid w:val="00A736AA"/>
    <w:rsid w:val="00A77B58"/>
    <w:rsid w:val="00A86CF5"/>
    <w:rsid w:val="00A96B74"/>
    <w:rsid w:val="00AA1AB8"/>
    <w:rsid w:val="00AA2A29"/>
    <w:rsid w:val="00AE22B6"/>
    <w:rsid w:val="00AF0B70"/>
    <w:rsid w:val="00AF72E4"/>
    <w:rsid w:val="00B0137F"/>
    <w:rsid w:val="00B027EE"/>
    <w:rsid w:val="00B37113"/>
    <w:rsid w:val="00B5365E"/>
    <w:rsid w:val="00B53DBB"/>
    <w:rsid w:val="00B5605F"/>
    <w:rsid w:val="00B77B6B"/>
    <w:rsid w:val="00B87792"/>
    <w:rsid w:val="00B971E8"/>
    <w:rsid w:val="00BA188D"/>
    <w:rsid w:val="00BA53FD"/>
    <w:rsid w:val="00BB342D"/>
    <w:rsid w:val="00BC4F59"/>
    <w:rsid w:val="00BD26CA"/>
    <w:rsid w:val="00BD3B73"/>
    <w:rsid w:val="00BE3A45"/>
    <w:rsid w:val="00C138E1"/>
    <w:rsid w:val="00C149EF"/>
    <w:rsid w:val="00C169D9"/>
    <w:rsid w:val="00C2182E"/>
    <w:rsid w:val="00C3071C"/>
    <w:rsid w:val="00C477E9"/>
    <w:rsid w:val="00C47931"/>
    <w:rsid w:val="00C53BA2"/>
    <w:rsid w:val="00C5688E"/>
    <w:rsid w:val="00C65E09"/>
    <w:rsid w:val="00C80132"/>
    <w:rsid w:val="00C864A4"/>
    <w:rsid w:val="00C87C9E"/>
    <w:rsid w:val="00C91D96"/>
    <w:rsid w:val="00C9776D"/>
    <w:rsid w:val="00CA42C3"/>
    <w:rsid w:val="00CA68E7"/>
    <w:rsid w:val="00CB5E03"/>
    <w:rsid w:val="00CB7BCE"/>
    <w:rsid w:val="00CD7640"/>
    <w:rsid w:val="00CF6726"/>
    <w:rsid w:val="00D00EE2"/>
    <w:rsid w:val="00D029ED"/>
    <w:rsid w:val="00D13949"/>
    <w:rsid w:val="00D1620A"/>
    <w:rsid w:val="00D212EB"/>
    <w:rsid w:val="00D343E7"/>
    <w:rsid w:val="00D34FB1"/>
    <w:rsid w:val="00D41F52"/>
    <w:rsid w:val="00D55A2C"/>
    <w:rsid w:val="00D563F0"/>
    <w:rsid w:val="00D6320C"/>
    <w:rsid w:val="00D72417"/>
    <w:rsid w:val="00D74C6C"/>
    <w:rsid w:val="00D772B8"/>
    <w:rsid w:val="00D807A2"/>
    <w:rsid w:val="00D81ED1"/>
    <w:rsid w:val="00D84557"/>
    <w:rsid w:val="00D866CC"/>
    <w:rsid w:val="00D968C9"/>
    <w:rsid w:val="00DA2D15"/>
    <w:rsid w:val="00DC26C1"/>
    <w:rsid w:val="00DD267E"/>
    <w:rsid w:val="00DD3B86"/>
    <w:rsid w:val="00DD4777"/>
    <w:rsid w:val="00DD77F0"/>
    <w:rsid w:val="00DE3311"/>
    <w:rsid w:val="00DF07A2"/>
    <w:rsid w:val="00DF0EB9"/>
    <w:rsid w:val="00DF2F89"/>
    <w:rsid w:val="00DF7ECB"/>
    <w:rsid w:val="00E04EE6"/>
    <w:rsid w:val="00E07623"/>
    <w:rsid w:val="00E171FE"/>
    <w:rsid w:val="00E24F0D"/>
    <w:rsid w:val="00E277E6"/>
    <w:rsid w:val="00E32328"/>
    <w:rsid w:val="00E32D78"/>
    <w:rsid w:val="00E44448"/>
    <w:rsid w:val="00E83C0B"/>
    <w:rsid w:val="00E9554F"/>
    <w:rsid w:val="00EA13B1"/>
    <w:rsid w:val="00EC7E67"/>
    <w:rsid w:val="00ED0165"/>
    <w:rsid w:val="00EE7FC1"/>
    <w:rsid w:val="00EF2FE6"/>
    <w:rsid w:val="00EF7D09"/>
    <w:rsid w:val="00F1415C"/>
    <w:rsid w:val="00F322BD"/>
    <w:rsid w:val="00F33B0B"/>
    <w:rsid w:val="00F44EF8"/>
    <w:rsid w:val="00F5336C"/>
    <w:rsid w:val="00F54080"/>
    <w:rsid w:val="00F71CD8"/>
    <w:rsid w:val="00F87693"/>
    <w:rsid w:val="00F96C77"/>
    <w:rsid w:val="00FB437B"/>
    <w:rsid w:val="00FB6E94"/>
    <w:rsid w:val="00FC4D7C"/>
    <w:rsid w:val="00FC5EE0"/>
    <w:rsid w:val="00FD3C73"/>
    <w:rsid w:val="00FD3DDA"/>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 w:type="paragraph" w:styleId="Pataisymai">
    <w:name w:val="Revision"/>
    <w:hidden/>
    <w:uiPriority w:val="99"/>
    <w:semiHidden/>
    <w:rsid w:val="00531FC2"/>
    <w:pPr>
      <w:spacing w:after="0" w:afterAutospacing="0"/>
      <w:jc w:val="left"/>
    </w:pPr>
  </w:style>
  <w:style w:type="paragraph" w:styleId="Komentarotema">
    <w:name w:val="annotation subject"/>
    <w:basedOn w:val="Komentarotekstas"/>
    <w:next w:val="Komentarotekstas"/>
    <w:link w:val="KomentarotemaDiagrama"/>
    <w:uiPriority w:val="99"/>
    <w:semiHidden/>
    <w:unhideWhenUsed/>
    <w:rsid w:val="0006127D"/>
    <w:rPr>
      <w:b/>
      <w:bCs/>
    </w:rPr>
  </w:style>
  <w:style w:type="character" w:customStyle="1" w:styleId="KomentarotemaDiagrama">
    <w:name w:val="Komentaro tema Diagrama"/>
    <w:basedOn w:val="KomentarotekstasDiagrama"/>
    <w:link w:val="Komentarotema"/>
    <w:uiPriority w:val="99"/>
    <w:semiHidden/>
    <w:rsid w:val="000612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bieliniene@kaunoenerg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F9F3-1339-4C84-B102-30DF9F7B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16464</Words>
  <Characters>9386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Sandra Bielinienė</cp:lastModifiedBy>
  <cp:revision>8</cp:revision>
  <dcterms:created xsi:type="dcterms:W3CDTF">2025-12-19T17:18:00Z</dcterms:created>
  <dcterms:modified xsi:type="dcterms:W3CDTF">2025-12-22T10:51:00Z</dcterms:modified>
</cp:coreProperties>
</file>