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EndPr/>
      <w:sdtContent>
        <w:p w14:paraId="05EABC66" w14:textId="66FB3B1E" w:rsidR="00184B8C" w:rsidRPr="00AB04C3" w:rsidRDefault="00184B8C" w:rsidP="00867015">
          <w:pPr>
            <w:tabs>
              <w:tab w:val="center" w:pos="4513"/>
              <w:tab w:val="right" w:pos="9026"/>
            </w:tabs>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Betarp"/>
                  <w:rPr>
                    <w:color w:val="2F5496" w:themeColor="accent1" w:themeShade="BF"/>
                    <w:sz w:val="24"/>
                    <w:lang w:val="lt-LT"/>
                  </w:rPr>
                </w:pPr>
              </w:p>
            </w:tc>
          </w:tr>
          <w:tr w:rsidR="00184B8C" w:rsidRPr="00407067"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EndPr/>
                <w:sdtContent>
                  <w:p w14:paraId="6F9912B3" w14:textId="70C37B33" w:rsidR="00184B8C" w:rsidRPr="0036054C" w:rsidRDefault="00612F0E" w:rsidP="00AB04C3">
                    <w:pPr>
                      <w:pStyle w:val="Betarp"/>
                      <w:spacing w:line="216" w:lineRule="auto"/>
                      <w:rPr>
                        <w:rFonts w:asciiTheme="majorHAnsi" w:eastAsiaTheme="majorEastAsia" w:hAnsiTheme="majorHAnsi" w:cstheme="majorBidi"/>
                        <w:color w:val="4472C4" w:themeColor="accent1"/>
                        <w:sz w:val="88"/>
                        <w:szCs w:val="88"/>
                        <w:lang w:val="lt-LT"/>
                      </w:rPr>
                    </w:pPr>
                    <w:r w:rsidRPr="0036054C">
                      <w:rPr>
                        <w:rFonts w:asciiTheme="majorHAnsi" w:eastAsiaTheme="majorEastAsia" w:hAnsiTheme="majorHAnsi" w:cstheme="majorBidi"/>
                        <w:color w:val="4472C4" w:themeColor="accent1"/>
                        <w:sz w:val="88"/>
                        <w:szCs w:val="88"/>
                        <w:lang w:val="lt-LT"/>
                      </w:rPr>
                      <w:t>Viešojo pirkimo atviro konkurso bendrosios sąlygos</w:t>
                    </w:r>
                  </w:p>
                </w:sdtContent>
              </w:sdt>
              <w:p w14:paraId="30FE3AA7" w14:textId="77777777" w:rsidR="00636040" w:rsidRDefault="00636040"/>
            </w:tc>
          </w:tr>
          <w:tr w:rsidR="00184B8C" w:rsidRPr="00407067" w14:paraId="4BA0E941" w14:textId="77777777" w:rsidTr="00AB04C3">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711EF4C4" w14:textId="2393F285" w:rsidR="00184B8C" w:rsidRPr="00AB04C3" w:rsidRDefault="00166224" w:rsidP="00AB04C3">
                    <w:pPr>
                      <w:pStyle w:val="Betarp"/>
                      <w:rPr>
                        <w:color w:val="2F5496" w:themeColor="accent1" w:themeShade="BF"/>
                        <w:sz w:val="24"/>
                        <w:lang w:val="lt-LT"/>
                      </w:rPr>
                    </w:pPr>
                    <w:r w:rsidRPr="00AA0E8F">
                      <w:rPr>
                        <w:color w:val="2F5496" w:themeColor="accent1" w:themeShade="BF"/>
                        <w:sz w:val="24"/>
                        <w:szCs w:val="24"/>
                        <w:lang w:val="lt-LT"/>
                      </w:rPr>
                      <w:t>202</w:t>
                    </w:r>
                    <w:r>
                      <w:rPr>
                        <w:color w:val="2F5496" w:themeColor="accent1" w:themeShade="BF"/>
                        <w:sz w:val="24"/>
                        <w:szCs w:val="24"/>
                        <w:lang w:val="lt-LT"/>
                      </w:rPr>
                      <w:t>4</w:t>
                    </w:r>
                    <w:r w:rsidRPr="00AA0E8F">
                      <w:rPr>
                        <w:color w:val="2F5496" w:themeColor="accent1" w:themeShade="BF"/>
                        <w:sz w:val="24"/>
                        <w:szCs w:val="24"/>
                        <w:lang w:val="lt-LT"/>
                      </w:rPr>
                      <w:t>-1</w:t>
                    </w:r>
                    <w:r>
                      <w:rPr>
                        <w:color w:val="2F5496" w:themeColor="accent1" w:themeShade="BF"/>
                        <w:sz w:val="24"/>
                        <w:szCs w:val="24"/>
                        <w:lang w:val="lt-LT"/>
                      </w:rPr>
                      <w:t>1</w:t>
                    </w:r>
                    <w:r w:rsidRPr="00AA0E8F">
                      <w:rPr>
                        <w:color w:val="2F5496" w:themeColor="accent1" w:themeShade="BF"/>
                        <w:sz w:val="24"/>
                        <w:szCs w:val="24"/>
                        <w:lang w:val="lt-LT"/>
                      </w:rPr>
                      <w:t>-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407067"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044A05">
          <w:pPr>
            <w:rPr>
              <w:lang w:val="lt-LT"/>
            </w:rPr>
          </w:pPr>
        </w:p>
      </w:sdtContent>
    </w:sdt>
    <w:sdt>
      <w:sdtPr>
        <w:rPr>
          <w:rFonts w:asciiTheme="minorHAnsi" w:eastAsiaTheme="minorEastAsia" w:hAnsiTheme="minorHAnsi" w:cstheme="minorBidi"/>
          <w:color w:val="auto"/>
          <w:sz w:val="22"/>
          <w:szCs w:val="22"/>
          <w:lang w:val="lt-LT"/>
        </w:rPr>
        <w:id w:val="1489822413"/>
        <w:docPartObj>
          <w:docPartGallery w:val="Table of Contents"/>
          <w:docPartUnique/>
        </w:docPartObj>
      </w:sdtPr>
      <w:sdtEndPr>
        <w:rPr>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3BB22601" w14:textId="251A1E05" w:rsidR="00072EDD" w:rsidRDefault="00FE2F38">
          <w:pPr>
            <w:pStyle w:val="Turinys1"/>
            <w:rPr>
              <w:rFonts w:eastAsiaTheme="minorEastAsia" w:cstheme="minorBidi"/>
              <w:b w:val="0"/>
              <w:bCs w:val="0"/>
              <w:kern w:val="2"/>
              <w:sz w:val="24"/>
              <w:szCs w:val="24"/>
              <w:lang w:eastAsia="lt-LT"/>
              <w14:ligatures w14:val="standardContextual"/>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92225992" w:history="1">
            <w:r w:rsidR="00072EDD" w:rsidRPr="00C93052">
              <w:rPr>
                <w:rStyle w:val="Hipersaitas"/>
                <w:rFonts w:cstheme="minorHAnsi"/>
              </w:rPr>
              <w:t>1.</w:t>
            </w:r>
            <w:r w:rsidR="00072EDD">
              <w:rPr>
                <w:rFonts w:eastAsiaTheme="minorEastAsia" w:cstheme="minorBidi"/>
                <w:b w:val="0"/>
                <w:bCs w:val="0"/>
                <w:kern w:val="2"/>
                <w:sz w:val="24"/>
                <w:szCs w:val="24"/>
                <w:lang w:eastAsia="lt-LT"/>
                <w14:ligatures w14:val="standardContextual"/>
              </w:rPr>
              <w:tab/>
            </w:r>
            <w:r w:rsidR="00072EDD" w:rsidRPr="00C93052">
              <w:rPr>
                <w:rStyle w:val="Hipersaitas"/>
                <w:rFonts w:cstheme="minorHAnsi"/>
              </w:rPr>
              <w:t>Sąvokos ir sutrumpinimai</w:t>
            </w:r>
            <w:r w:rsidR="00072EDD">
              <w:rPr>
                <w:webHidden/>
              </w:rPr>
              <w:tab/>
            </w:r>
            <w:r w:rsidR="00072EDD">
              <w:rPr>
                <w:webHidden/>
              </w:rPr>
              <w:fldChar w:fldCharType="begin"/>
            </w:r>
            <w:r w:rsidR="00072EDD">
              <w:rPr>
                <w:webHidden/>
              </w:rPr>
              <w:instrText xml:space="preserve"> PAGEREF _Toc192225992 \h </w:instrText>
            </w:r>
            <w:r w:rsidR="00072EDD">
              <w:rPr>
                <w:webHidden/>
              </w:rPr>
            </w:r>
            <w:r w:rsidR="00072EDD">
              <w:rPr>
                <w:webHidden/>
              </w:rPr>
              <w:fldChar w:fldCharType="separate"/>
            </w:r>
            <w:r w:rsidR="00072EDD">
              <w:rPr>
                <w:webHidden/>
              </w:rPr>
              <w:t>2</w:t>
            </w:r>
            <w:r w:rsidR="00072EDD">
              <w:rPr>
                <w:webHidden/>
              </w:rPr>
              <w:fldChar w:fldCharType="end"/>
            </w:r>
          </w:hyperlink>
        </w:p>
        <w:p w14:paraId="3C68C8CF" w14:textId="136A938A" w:rsidR="00072EDD" w:rsidRDefault="00072EDD">
          <w:pPr>
            <w:pStyle w:val="Turinys1"/>
            <w:rPr>
              <w:rFonts w:eastAsiaTheme="minorEastAsia" w:cstheme="minorBidi"/>
              <w:b w:val="0"/>
              <w:bCs w:val="0"/>
              <w:kern w:val="2"/>
              <w:sz w:val="24"/>
              <w:szCs w:val="24"/>
              <w:lang w:eastAsia="lt-LT"/>
              <w14:ligatures w14:val="standardContextual"/>
            </w:rPr>
          </w:pPr>
          <w:hyperlink w:anchor="_Toc192225993" w:history="1">
            <w:r w:rsidRPr="00C93052">
              <w:rPr>
                <w:rStyle w:val="Hipersaitas"/>
                <w:rFonts w:cstheme="minorHAnsi"/>
              </w:rPr>
              <w:t>2.</w:t>
            </w:r>
            <w:r>
              <w:rPr>
                <w:rFonts w:eastAsiaTheme="minorEastAsia" w:cstheme="minorBidi"/>
                <w:b w:val="0"/>
                <w:bCs w:val="0"/>
                <w:kern w:val="2"/>
                <w:sz w:val="24"/>
                <w:szCs w:val="24"/>
                <w:lang w:eastAsia="lt-LT"/>
                <w14:ligatures w14:val="standardContextual"/>
              </w:rPr>
              <w:tab/>
            </w:r>
            <w:r w:rsidRPr="00C93052">
              <w:rPr>
                <w:rStyle w:val="Hipersaitas"/>
                <w:rFonts w:cstheme="minorHAnsi"/>
              </w:rPr>
              <w:t>Bendrosios nuostatos</w:t>
            </w:r>
            <w:r>
              <w:rPr>
                <w:webHidden/>
              </w:rPr>
              <w:tab/>
            </w:r>
            <w:r>
              <w:rPr>
                <w:webHidden/>
              </w:rPr>
              <w:fldChar w:fldCharType="begin"/>
            </w:r>
            <w:r>
              <w:rPr>
                <w:webHidden/>
              </w:rPr>
              <w:instrText xml:space="preserve"> PAGEREF _Toc192225993 \h </w:instrText>
            </w:r>
            <w:r>
              <w:rPr>
                <w:webHidden/>
              </w:rPr>
            </w:r>
            <w:r>
              <w:rPr>
                <w:webHidden/>
              </w:rPr>
              <w:fldChar w:fldCharType="separate"/>
            </w:r>
            <w:r>
              <w:rPr>
                <w:webHidden/>
              </w:rPr>
              <w:t>3</w:t>
            </w:r>
            <w:r>
              <w:rPr>
                <w:webHidden/>
              </w:rPr>
              <w:fldChar w:fldCharType="end"/>
            </w:r>
          </w:hyperlink>
        </w:p>
        <w:p w14:paraId="1AEC7BE0" w14:textId="75F4C82C" w:rsidR="00072EDD" w:rsidRDefault="00072EDD">
          <w:pPr>
            <w:pStyle w:val="Turinys1"/>
            <w:rPr>
              <w:rFonts w:eastAsiaTheme="minorEastAsia" w:cstheme="minorBidi"/>
              <w:b w:val="0"/>
              <w:bCs w:val="0"/>
              <w:kern w:val="2"/>
              <w:sz w:val="24"/>
              <w:szCs w:val="24"/>
              <w:lang w:eastAsia="lt-LT"/>
              <w14:ligatures w14:val="standardContextual"/>
            </w:rPr>
          </w:pPr>
          <w:hyperlink w:anchor="_Toc192225994" w:history="1">
            <w:r w:rsidRPr="00C93052">
              <w:rPr>
                <w:rStyle w:val="Hipersaitas"/>
                <w:rFonts w:cstheme="minorHAnsi"/>
              </w:rPr>
              <w:t>3.</w:t>
            </w:r>
            <w:r>
              <w:rPr>
                <w:rFonts w:eastAsiaTheme="minorEastAsia" w:cstheme="minorBidi"/>
                <w:b w:val="0"/>
                <w:bCs w:val="0"/>
                <w:kern w:val="2"/>
                <w:sz w:val="24"/>
                <w:szCs w:val="24"/>
                <w:lang w:eastAsia="lt-LT"/>
                <w14:ligatures w14:val="standardContextual"/>
              </w:rPr>
              <w:tab/>
            </w:r>
            <w:r w:rsidRPr="00C93052">
              <w:rPr>
                <w:rStyle w:val="Hipersaitas"/>
                <w:rFonts w:cstheme="minorHAnsi"/>
              </w:rPr>
              <w:t>Pirkimo objektas</w:t>
            </w:r>
            <w:r>
              <w:rPr>
                <w:webHidden/>
              </w:rPr>
              <w:tab/>
            </w:r>
            <w:r>
              <w:rPr>
                <w:webHidden/>
              </w:rPr>
              <w:fldChar w:fldCharType="begin"/>
            </w:r>
            <w:r>
              <w:rPr>
                <w:webHidden/>
              </w:rPr>
              <w:instrText xml:space="preserve"> PAGEREF _Toc192225994 \h </w:instrText>
            </w:r>
            <w:r>
              <w:rPr>
                <w:webHidden/>
              </w:rPr>
            </w:r>
            <w:r>
              <w:rPr>
                <w:webHidden/>
              </w:rPr>
              <w:fldChar w:fldCharType="separate"/>
            </w:r>
            <w:r>
              <w:rPr>
                <w:webHidden/>
              </w:rPr>
              <w:t>4</w:t>
            </w:r>
            <w:r>
              <w:rPr>
                <w:webHidden/>
              </w:rPr>
              <w:fldChar w:fldCharType="end"/>
            </w:r>
          </w:hyperlink>
        </w:p>
        <w:p w14:paraId="7D590F92" w14:textId="2664ED05" w:rsidR="00072EDD" w:rsidRDefault="00072EDD">
          <w:pPr>
            <w:pStyle w:val="Turinys1"/>
            <w:rPr>
              <w:rFonts w:eastAsiaTheme="minorEastAsia" w:cstheme="minorBidi"/>
              <w:b w:val="0"/>
              <w:bCs w:val="0"/>
              <w:kern w:val="2"/>
              <w:sz w:val="24"/>
              <w:szCs w:val="24"/>
              <w:lang w:eastAsia="lt-LT"/>
              <w14:ligatures w14:val="standardContextual"/>
            </w:rPr>
          </w:pPr>
          <w:hyperlink w:anchor="_Toc192225995" w:history="1">
            <w:r w:rsidRPr="00C93052">
              <w:rPr>
                <w:rStyle w:val="Hipersaitas"/>
                <w:rFonts w:cstheme="minorHAnsi"/>
              </w:rPr>
              <w:t>4.</w:t>
            </w:r>
            <w:r>
              <w:rPr>
                <w:rFonts w:eastAsiaTheme="minorEastAsia" w:cstheme="minorBidi"/>
                <w:b w:val="0"/>
                <w:bCs w:val="0"/>
                <w:kern w:val="2"/>
                <w:sz w:val="24"/>
                <w:szCs w:val="24"/>
                <w:lang w:eastAsia="lt-LT"/>
                <w14:ligatures w14:val="standardContextual"/>
              </w:rPr>
              <w:tab/>
            </w:r>
            <w:r w:rsidRPr="00C93052">
              <w:rPr>
                <w:rStyle w:val="Hipersaitas"/>
                <w:rFonts w:cstheme="minorHAnsi"/>
              </w:rPr>
              <w:t>Perkančiosios organizacijos ir tiekėjų bendravimo ir keitimosi informacija priemonės</w:t>
            </w:r>
            <w:r>
              <w:rPr>
                <w:webHidden/>
              </w:rPr>
              <w:tab/>
            </w:r>
            <w:r>
              <w:rPr>
                <w:webHidden/>
              </w:rPr>
              <w:fldChar w:fldCharType="begin"/>
            </w:r>
            <w:r>
              <w:rPr>
                <w:webHidden/>
              </w:rPr>
              <w:instrText xml:space="preserve"> PAGEREF _Toc192225995 \h </w:instrText>
            </w:r>
            <w:r>
              <w:rPr>
                <w:webHidden/>
              </w:rPr>
            </w:r>
            <w:r>
              <w:rPr>
                <w:webHidden/>
              </w:rPr>
              <w:fldChar w:fldCharType="separate"/>
            </w:r>
            <w:r>
              <w:rPr>
                <w:webHidden/>
              </w:rPr>
              <w:t>4</w:t>
            </w:r>
            <w:r>
              <w:rPr>
                <w:webHidden/>
              </w:rPr>
              <w:fldChar w:fldCharType="end"/>
            </w:r>
          </w:hyperlink>
        </w:p>
        <w:p w14:paraId="5CB75404" w14:textId="45DAA9FD" w:rsidR="00072EDD" w:rsidRDefault="00072EDD">
          <w:pPr>
            <w:pStyle w:val="Turinys1"/>
            <w:rPr>
              <w:rFonts w:eastAsiaTheme="minorEastAsia" w:cstheme="minorBidi"/>
              <w:b w:val="0"/>
              <w:bCs w:val="0"/>
              <w:kern w:val="2"/>
              <w:sz w:val="24"/>
              <w:szCs w:val="24"/>
              <w:lang w:eastAsia="lt-LT"/>
              <w14:ligatures w14:val="standardContextual"/>
            </w:rPr>
          </w:pPr>
          <w:hyperlink w:anchor="_Toc192225996" w:history="1">
            <w:r w:rsidRPr="00C93052">
              <w:rPr>
                <w:rStyle w:val="Hipersaitas"/>
                <w:rFonts w:cstheme="minorHAnsi"/>
              </w:rPr>
              <w:t>5.</w:t>
            </w:r>
            <w:r>
              <w:rPr>
                <w:rFonts w:eastAsiaTheme="minorEastAsia" w:cstheme="minorBidi"/>
                <w:b w:val="0"/>
                <w:bCs w:val="0"/>
                <w:kern w:val="2"/>
                <w:sz w:val="24"/>
                <w:szCs w:val="24"/>
                <w:lang w:eastAsia="lt-LT"/>
                <w14:ligatures w14:val="standardContextual"/>
              </w:rPr>
              <w:tab/>
            </w:r>
            <w:r w:rsidRPr="00C93052">
              <w:rPr>
                <w:rStyle w:val="Hipersaitas"/>
                <w:rFonts w:cstheme="minorHAnsi"/>
              </w:rPr>
              <w:t>Pirkimo dokumentų paaiškinimai ir patikslinimai</w:t>
            </w:r>
            <w:r>
              <w:rPr>
                <w:webHidden/>
              </w:rPr>
              <w:tab/>
            </w:r>
            <w:r>
              <w:rPr>
                <w:webHidden/>
              </w:rPr>
              <w:fldChar w:fldCharType="begin"/>
            </w:r>
            <w:r>
              <w:rPr>
                <w:webHidden/>
              </w:rPr>
              <w:instrText xml:space="preserve"> PAGEREF _Toc192225996 \h </w:instrText>
            </w:r>
            <w:r>
              <w:rPr>
                <w:webHidden/>
              </w:rPr>
            </w:r>
            <w:r>
              <w:rPr>
                <w:webHidden/>
              </w:rPr>
              <w:fldChar w:fldCharType="separate"/>
            </w:r>
            <w:r>
              <w:rPr>
                <w:webHidden/>
              </w:rPr>
              <w:t>5</w:t>
            </w:r>
            <w:r>
              <w:rPr>
                <w:webHidden/>
              </w:rPr>
              <w:fldChar w:fldCharType="end"/>
            </w:r>
          </w:hyperlink>
        </w:p>
        <w:p w14:paraId="001F0096" w14:textId="3D0BFCB4" w:rsidR="00072EDD" w:rsidRDefault="00072EDD">
          <w:pPr>
            <w:pStyle w:val="Turinys1"/>
            <w:rPr>
              <w:rFonts w:eastAsiaTheme="minorEastAsia" w:cstheme="minorBidi"/>
              <w:b w:val="0"/>
              <w:bCs w:val="0"/>
              <w:kern w:val="2"/>
              <w:sz w:val="24"/>
              <w:szCs w:val="24"/>
              <w:lang w:eastAsia="lt-LT"/>
              <w14:ligatures w14:val="standardContextual"/>
            </w:rPr>
          </w:pPr>
          <w:hyperlink w:anchor="_Toc192225997" w:history="1">
            <w:r w:rsidRPr="00C93052">
              <w:rPr>
                <w:rStyle w:val="Hipersaitas"/>
                <w:rFonts w:cstheme="minorHAnsi"/>
              </w:rPr>
              <w:t>6.</w:t>
            </w:r>
            <w:r>
              <w:rPr>
                <w:rFonts w:eastAsiaTheme="minorEastAsia" w:cstheme="minorBidi"/>
                <w:b w:val="0"/>
                <w:bCs w:val="0"/>
                <w:kern w:val="2"/>
                <w:sz w:val="24"/>
                <w:szCs w:val="24"/>
                <w:lang w:eastAsia="lt-LT"/>
                <w14:ligatures w14:val="standardContextual"/>
              </w:rPr>
              <w:tab/>
            </w:r>
            <w:r w:rsidRPr="00C93052">
              <w:rPr>
                <w:rStyle w:val="Hipersaitas"/>
                <w:rFonts w:cstheme="minorHAnsi"/>
              </w:rPr>
              <w:t>Tiekėjų pašalinimo pagrindai</w:t>
            </w:r>
            <w:r>
              <w:rPr>
                <w:webHidden/>
              </w:rPr>
              <w:tab/>
            </w:r>
            <w:r>
              <w:rPr>
                <w:webHidden/>
              </w:rPr>
              <w:fldChar w:fldCharType="begin"/>
            </w:r>
            <w:r>
              <w:rPr>
                <w:webHidden/>
              </w:rPr>
              <w:instrText xml:space="preserve"> PAGEREF _Toc192225997 \h </w:instrText>
            </w:r>
            <w:r>
              <w:rPr>
                <w:webHidden/>
              </w:rPr>
            </w:r>
            <w:r>
              <w:rPr>
                <w:webHidden/>
              </w:rPr>
              <w:fldChar w:fldCharType="separate"/>
            </w:r>
            <w:r>
              <w:rPr>
                <w:webHidden/>
              </w:rPr>
              <w:t>5</w:t>
            </w:r>
            <w:r>
              <w:rPr>
                <w:webHidden/>
              </w:rPr>
              <w:fldChar w:fldCharType="end"/>
            </w:r>
          </w:hyperlink>
        </w:p>
        <w:p w14:paraId="406639E2" w14:textId="73CBB87D" w:rsidR="00072EDD" w:rsidRDefault="00072EDD">
          <w:pPr>
            <w:pStyle w:val="Turinys1"/>
            <w:rPr>
              <w:rFonts w:eastAsiaTheme="minorEastAsia" w:cstheme="minorBidi"/>
              <w:b w:val="0"/>
              <w:bCs w:val="0"/>
              <w:kern w:val="2"/>
              <w:sz w:val="24"/>
              <w:szCs w:val="24"/>
              <w:lang w:eastAsia="lt-LT"/>
              <w14:ligatures w14:val="standardContextual"/>
            </w:rPr>
          </w:pPr>
          <w:hyperlink w:anchor="_Toc192225998" w:history="1">
            <w:r w:rsidRPr="00C93052">
              <w:rPr>
                <w:rStyle w:val="Hipersaitas"/>
                <w:rFonts w:cstheme="minorHAnsi"/>
              </w:rPr>
              <w:t>7.</w:t>
            </w:r>
            <w:r>
              <w:rPr>
                <w:rFonts w:eastAsiaTheme="minorEastAsia" w:cstheme="minorBidi"/>
                <w:b w:val="0"/>
                <w:bCs w:val="0"/>
                <w:kern w:val="2"/>
                <w:sz w:val="24"/>
                <w:szCs w:val="24"/>
                <w:lang w:eastAsia="lt-LT"/>
                <w14:ligatures w14:val="standardContextual"/>
              </w:rPr>
              <w:tab/>
            </w:r>
            <w:r w:rsidRPr="00C93052">
              <w:rPr>
                <w:rStyle w:val="Hipersaitas"/>
                <w:rFonts w:cstheme="minorHAnsi"/>
              </w:rPr>
              <w:t>Tiekėjų kvalifikacijos reikalavimai ir reikalaujami kokybės bei aplinkos apsaugos vadybos sistemų standartai</w:t>
            </w:r>
            <w:r>
              <w:rPr>
                <w:webHidden/>
              </w:rPr>
              <w:tab/>
            </w:r>
            <w:r>
              <w:rPr>
                <w:webHidden/>
              </w:rPr>
              <w:fldChar w:fldCharType="begin"/>
            </w:r>
            <w:r>
              <w:rPr>
                <w:webHidden/>
              </w:rPr>
              <w:instrText xml:space="preserve"> PAGEREF _Toc192225998 \h </w:instrText>
            </w:r>
            <w:r>
              <w:rPr>
                <w:webHidden/>
              </w:rPr>
            </w:r>
            <w:r>
              <w:rPr>
                <w:webHidden/>
              </w:rPr>
              <w:fldChar w:fldCharType="separate"/>
            </w:r>
            <w:r>
              <w:rPr>
                <w:webHidden/>
              </w:rPr>
              <w:t>6</w:t>
            </w:r>
            <w:r>
              <w:rPr>
                <w:webHidden/>
              </w:rPr>
              <w:fldChar w:fldCharType="end"/>
            </w:r>
          </w:hyperlink>
        </w:p>
        <w:p w14:paraId="2CC76035" w14:textId="626E1B72" w:rsidR="00072EDD" w:rsidRDefault="00072EDD">
          <w:pPr>
            <w:pStyle w:val="Turinys1"/>
            <w:rPr>
              <w:rFonts w:eastAsiaTheme="minorEastAsia" w:cstheme="minorBidi"/>
              <w:b w:val="0"/>
              <w:bCs w:val="0"/>
              <w:kern w:val="2"/>
              <w:sz w:val="24"/>
              <w:szCs w:val="24"/>
              <w:lang w:eastAsia="lt-LT"/>
              <w14:ligatures w14:val="standardContextual"/>
            </w:rPr>
          </w:pPr>
          <w:hyperlink w:anchor="_Toc192225999" w:history="1">
            <w:r w:rsidRPr="00C93052">
              <w:rPr>
                <w:rStyle w:val="Hipersaitas"/>
                <w:rFonts w:cstheme="minorHAnsi"/>
              </w:rPr>
              <w:t>8.</w:t>
            </w:r>
            <w:r>
              <w:rPr>
                <w:rFonts w:eastAsiaTheme="minorEastAsia" w:cstheme="minorBidi"/>
                <w:b w:val="0"/>
                <w:bCs w:val="0"/>
                <w:kern w:val="2"/>
                <w:sz w:val="24"/>
                <w:szCs w:val="24"/>
                <w:lang w:eastAsia="lt-LT"/>
                <w14:ligatures w14:val="standardContextual"/>
              </w:rPr>
              <w:tab/>
            </w:r>
            <w:r w:rsidRPr="00C93052">
              <w:rPr>
                <w:rStyle w:val="Hipersaitas"/>
                <w:rFonts w:cstheme="minorHAnsi"/>
              </w:rPr>
              <w:t>Rezervuota teisė dalyvauti pirkime</w:t>
            </w:r>
            <w:r>
              <w:rPr>
                <w:webHidden/>
              </w:rPr>
              <w:tab/>
            </w:r>
            <w:r>
              <w:rPr>
                <w:webHidden/>
              </w:rPr>
              <w:fldChar w:fldCharType="begin"/>
            </w:r>
            <w:r>
              <w:rPr>
                <w:webHidden/>
              </w:rPr>
              <w:instrText xml:space="preserve"> PAGEREF _Toc192225999 \h </w:instrText>
            </w:r>
            <w:r>
              <w:rPr>
                <w:webHidden/>
              </w:rPr>
            </w:r>
            <w:r>
              <w:rPr>
                <w:webHidden/>
              </w:rPr>
              <w:fldChar w:fldCharType="separate"/>
            </w:r>
            <w:r>
              <w:rPr>
                <w:webHidden/>
              </w:rPr>
              <w:t>6</w:t>
            </w:r>
            <w:r>
              <w:rPr>
                <w:webHidden/>
              </w:rPr>
              <w:fldChar w:fldCharType="end"/>
            </w:r>
          </w:hyperlink>
        </w:p>
        <w:p w14:paraId="77C28F97" w14:textId="6115FB15" w:rsidR="00072EDD" w:rsidRDefault="00072EDD">
          <w:pPr>
            <w:pStyle w:val="Turinys1"/>
            <w:rPr>
              <w:rFonts w:eastAsiaTheme="minorEastAsia" w:cstheme="minorBidi"/>
              <w:b w:val="0"/>
              <w:bCs w:val="0"/>
              <w:kern w:val="2"/>
              <w:sz w:val="24"/>
              <w:szCs w:val="24"/>
              <w:lang w:eastAsia="lt-LT"/>
              <w14:ligatures w14:val="standardContextual"/>
            </w:rPr>
          </w:pPr>
          <w:hyperlink w:anchor="_Toc192226000" w:history="1">
            <w:r w:rsidRPr="00C93052">
              <w:rPr>
                <w:rStyle w:val="Hipersaitas"/>
                <w:rFonts w:cstheme="minorHAnsi"/>
              </w:rPr>
              <w:t>9.</w:t>
            </w:r>
            <w:r>
              <w:rPr>
                <w:rFonts w:eastAsiaTheme="minorEastAsia" w:cstheme="minorBidi"/>
                <w:b w:val="0"/>
                <w:bCs w:val="0"/>
                <w:kern w:val="2"/>
                <w:sz w:val="24"/>
                <w:szCs w:val="24"/>
                <w:lang w:eastAsia="lt-LT"/>
                <w14:ligatures w14:val="standardContextual"/>
              </w:rPr>
              <w:tab/>
            </w:r>
            <w:r w:rsidRPr="00C93052">
              <w:rPr>
                <w:rStyle w:val="Hipersaitas"/>
                <w:rFonts w:cstheme="minorHAnsi"/>
              </w:rPr>
              <w:t>EBVPD pateikimo tvarka ir EBVPD pateikiamos informacijos patvirtinimo priemonės</w:t>
            </w:r>
            <w:r>
              <w:rPr>
                <w:webHidden/>
              </w:rPr>
              <w:tab/>
            </w:r>
            <w:r>
              <w:rPr>
                <w:webHidden/>
              </w:rPr>
              <w:fldChar w:fldCharType="begin"/>
            </w:r>
            <w:r>
              <w:rPr>
                <w:webHidden/>
              </w:rPr>
              <w:instrText xml:space="preserve"> PAGEREF _Toc192226000 \h </w:instrText>
            </w:r>
            <w:r>
              <w:rPr>
                <w:webHidden/>
              </w:rPr>
            </w:r>
            <w:r>
              <w:rPr>
                <w:webHidden/>
              </w:rPr>
              <w:fldChar w:fldCharType="separate"/>
            </w:r>
            <w:r>
              <w:rPr>
                <w:webHidden/>
              </w:rPr>
              <w:t>7</w:t>
            </w:r>
            <w:r>
              <w:rPr>
                <w:webHidden/>
              </w:rPr>
              <w:fldChar w:fldCharType="end"/>
            </w:r>
          </w:hyperlink>
        </w:p>
        <w:p w14:paraId="7E0B98DA" w14:textId="39FCB4D6" w:rsidR="00072EDD" w:rsidRDefault="00072EDD">
          <w:pPr>
            <w:pStyle w:val="Turinys1"/>
            <w:rPr>
              <w:rFonts w:eastAsiaTheme="minorEastAsia" w:cstheme="minorBidi"/>
              <w:b w:val="0"/>
              <w:bCs w:val="0"/>
              <w:kern w:val="2"/>
              <w:sz w:val="24"/>
              <w:szCs w:val="24"/>
              <w:lang w:eastAsia="lt-LT"/>
              <w14:ligatures w14:val="standardContextual"/>
            </w:rPr>
          </w:pPr>
          <w:hyperlink w:anchor="_Toc192226001" w:history="1">
            <w:r w:rsidRPr="00C93052">
              <w:rPr>
                <w:rStyle w:val="Hipersaitas"/>
                <w:rFonts w:cstheme="minorHAnsi"/>
              </w:rPr>
              <w:t>10.</w:t>
            </w:r>
            <w:r>
              <w:rPr>
                <w:rFonts w:eastAsiaTheme="minorEastAsia" w:cstheme="minorBidi"/>
                <w:b w:val="0"/>
                <w:bCs w:val="0"/>
                <w:kern w:val="2"/>
                <w:sz w:val="24"/>
                <w:szCs w:val="24"/>
                <w:lang w:eastAsia="lt-LT"/>
                <w14:ligatures w14:val="standardContextual"/>
              </w:rPr>
              <w:tab/>
            </w:r>
            <w:r w:rsidRPr="00C93052">
              <w:rPr>
                <w:rStyle w:val="Hipersaitas"/>
                <w:rFonts w:cstheme="minorHAnsi"/>
              </w:rPr>
              <w:t>Rėmimasis ūkio subjektų pajėgumais</w:t>
            </w:r>
            <w:r>
              <w:rPr>
                <w:webHidden/>
              </w:rPr>
              <w:tab/>
            </w:r>
            <w:r>
              <w:rPr>
                <w:webHidden/>
              </w:rPr>
              <w:fldChar w:fldCharType="begin"/>
            </w:r>
            <w:r>
              <w:rPr>
                <w:webHidden/>
              </w:rPr>
              <w:instrText xml:space="preserve"> PAGEREF _Toc192226001 \h </w:instrText>
            </w:r>
            <w:r>
              <w:rPr>
                <w:webHidden/>
              </w:rPr>
            </w:r>
            <w:r>
              <w:rPr>
                <w:webHidden/>
              </w:rPr>
              <w:fldChar w:fldCharType="separate"/>
            </w:r>
            <w:r>
              <w:rPr>
                <w:webHidden/>
              </w:rPr>
              <w:t>8</w:t>
            </w:r>
            <w:r>
              <w:rPr>
                <w:webHidden/>
              </w:rPr>
              <w:fldChar w:fldCharType="end"/>
            </w:r>
          </w:hyperlink>
        </w:p>
        <w:p w14:paraId="1DF3CCEC" w14:textId="3F22BF79" w:rsidR="00072EDD" w:rsidRDefault="00072EDD">
          <w:pPr>
            <w:pStyle w:val="Turinys1"/>
            <w:rPr>
              <w:rFonts w:eastAsiaTheme="minorEastAsia" w:cstheme="minorBidi"/>
              <w:b w:val="0"/>
              <w:bCs w:val="0"/>
              <w:kern w:val="2"/>
              <w:sz w:val="24"/>
              <w:szCs w:val="24"/>
              <w:lang w:eastAsia="lt-LT"/>
              <w14:ligatures w14:val="standardContextual"/>
            </w:rPr>
          </w:pPr>
          <w:hyperlink w:anchor="_Toc192226002" w:history="1">
            <w:r w:rsidRPr="00C93052">
              <w:rPr>
                <w:rStyle w:val="Hipersaitas"/>
                <w:rFonts w:ascii="Calibri" w:hAnsi="Calibri" w:cs="Calibri"/>
              </w:rPr>
              <w:t>11.</w:t>
            </w:r>
            <w:r>
              <w:rPr>
                <w:rFonts w:eastAsiaTheme="minorEastAsia" w:cstheme="minorBidi"/>
                <w:b w:val="0"/>
                <w:bCs w:val="0"/>
                <w:kern w:val="2"/>
                <w:sz w:val="24"/>
                <w:szCs w:val="24"/>
                <w:lang w:eastAsia="lt-LT"/>
                <w14:ligatures w14:val="standardContextual"/>
              </w:rPr>
              <w:tab/>
            </w:r>
            <w:r w:rsidRPr="00C93052">
              <w:rPr>
                <w:rStyle w:val="Hipersaitas"/>
                <w:rFonts w:ascii="Calibri" w:hAnsi="Calibri" w:cs="Calibri"/>
              </w:rPr>
              <w:t>Subtiekėjų pasitelkimas</w:t>
            </w:r>
            <w:r>
              <w:rPr>
                <w:webHidden/>
              </w:rPr>
              <w:tab/>
            </w:r>
            <w:r>
              <w:rPr>
                <w:webHidden/>
              </w:rPr>
              <w:fldChar w:fldCharType="begin"/>
            </w:r>
            <w:r>
              <w:rPr>
                <w:webHidden/>
              </w:rPr>
              <w:instrText xml:space="preserve"> PAGEREF _Toc192226002 \h </w:instrText>
            </w:r>
            <w:r>
              <w:rPr>
                <w:webHidden/>
              </w:rPr>
            </w:r>
            <w:r>
              <w:rPr>
                <w:webHidden/>
              </w:rPr>
              <w:fldChar w:fldCharType="separate"/>
            </w:r>
            <w:r>
              <w:rPr>
                <w:webHidden/>
              </w:rPr>
              <w:t>9</w:t>
            </w:r>
            <w:r>
              <w:rPr>
                <w:webHidden/>
              </w:rPr>
              <w:fldChar w:fldCharType="end"/>
            </w:r>
          </w:hyperlink>
        </w:p>
        <w:p w14:paraId="2D09389A" w14:textId="2DBD2622" w:rsidR="00072EDD" w:rsidRDefault="00072EDD">
          <w:pPr>
            <w:pStyle w:val="Turinys1"/>
            <w:rPr>
              <w:rFonts w:eastAsiaTheme="minorEastAsia" w:cstheme="minorBidi"/>
              <w:b w:val="0"/>
              <w:bCs w:val="0"/>
              <w:kern w:val="2"/>
              <w:sz w:val="24"/>
              <w:szCs w:val="24"/>
              <w:lang w:eastAsia="lt-LT"/>
              <w14:ligatures w14:val="standardContextual"/>
            </w:rPr>
          </w:pPr>
          <w:hyperlink w:anchor="_Toc192226003" w:history="1">
            <w:r w:rsidRPr="00C93052">
              <w:rPr>
                <w:rStyle w:val="Hipersaitas"/>
                <w:rFonts w:cstheme="minorHAnsi"/>
              </w:rPr>
              <w:t>12.</w:t>
            </w:r>
            <w:r>
              <w:rPr>
                <w:rFonts w:eastAsiaTheme="minorEastAsia" w:cstheme="minorBidi"/>
                <w:b w:val="0"/>
                <w:bCs w:val="0"/>
                <w:kern w:val="2"/>
                <w:sz w:val="24"/>
                <w:szCs w:val="24"/>
                <w:lang w:eastAsia="lt-LT"/>
                <w14:ligatures w14:val="standardContextual"/>
              </w:rPr>
              <w:tab/>
            </w:r>
            <w:r w:rsidRPr="00C93052">
              <w:rPr>
                <w:rStyle w:val="Hipersaitas"/>
                <w:rFonts w:cstheme="minorHAnsi"/>
              </w:rPr>
              <w:t>Tiekėjų grupės dalyvavimas</w:t>
            </w:r>
            <w:r>
              <w:rPr>
                <w:webHidden/>
              </w:rPr>
              <w:tab/>
            </w:r>
            <w:r>
              <w:rPr>
                <w:webHidden/>
              </w:rPr>
              <w:fldChar w:fldCharType="begin"/>
            </w:r>
            <w:r>
              <w:rPr>
                <w:webHidden/>
              </w:rPr>
              <w:instrText xml:space="preserve"> PAGEREF _Toc192226003 \h </w:instrText>
            </w:r>
            <w:r>
              <w:rPr>
                <w:webHidden/>
              </w:rPr>
            </w:r>
            <w:r>
              <w:rPr>
                <w:webHidden/>
              </w:rPr>
              <w:fldChar w:fldCharType="separate"/>
            </w:r>
            <w:r>
              <w:rPr>
                <w:webHidden/>
              </w:rPr>
              <w:t>9</w:t>
            </w:r>
            <w:r>
              <w:rPr>
                <w:webHidden/>
              </w:rPr>
              <w:fldChar w:fldCharType="end"/>
            </w:r>
          </w:hyperlink>
        </w:p>
        <w:p w14:paraId="55CD2EA1" w14:textId="384CBEAE" w:rsidR="00072EDD" w:rsidRDefault="00072EDD">
          <w:pPr>
            <w:pStyle w:val="Turinys1"/>
            <w:rPr>
              <w:rFonts w:eastAsiaTheme="minorEastAsia" w:cstheme="minorBidi"/>
              <w:b w:val="0"/>
              <w:bCs w:val="0"/>
              <w:kern w:val="2"/>
              <w:sz w:val="24"/>
              <w:szCs w:val="24"/>
              <w:lang w:eastAsia="lt-LT"/>
              <w14:ligatures w14:val="standardContextual"/>
            </w:rPr>
          </w:pPr>
          <w:hyperlink w:anchor="_Toc192226004" w:history="1">
            <w:r w:rsidRPr="00C93052">
              <w:rPr>
                <w:rStyle w:val="Hipersaitas"/>
                <w:rFonts w:cstheme="minorHAnsi"/>
              </w:rPr>
              <w:t>13.</w:t>
            </w:r>
            <w:r>
              <w:rPr>
                <w:rFonts w:eastAsiaTheme="minorEastAsia" w:cstheme="minorBidi"/>
                <w:b w:val="0"/>
                <w:bCs w:val="0"/>
                <w:kern w:val="2"/>
                <w:sz w:val="24"/>
                <w:szCs w:val="24"/>
                <w:lang w:eastAsia="lt-LT"/>
                <w14:ligatures w14:val="standardContextual"/>
              </w:rPr>
              <w:tab/>
            </w:r>
            <w:r w:rsidRPr="00C93052">
              <w:rPr>
                <w:rStyle w:val="Hipersaitas"/>
                <w:rFonts w:cstheme="minorHAnsi"/>
              </w:rPr>
              <w:t>Reikalavimai pasiūlymų rengimui ir pateikimui</w:t>
            </w:r>
            <w:r>
              <w:rPr>
                <w:webHidden/>
              </w:rPr>
              <w:tab/>
            </w:r>
            <w:r>
              <w:rPr>
                <w:webHidden/>
              </w:rPr>
              <w:fldChar w:fldCharType="begin"/>
            </w:r>
            <w:r>
              <w:rPr>
                <w:webHidden/>
              </w:rPr>
              <w:instrText xml:space="preserve"> PAGEREF _Toc192226004 \h </w:instrText>
            </w:r>
            <w:r>
              <w:rPr>
                <w:webHidden/>
              </w:rPr>
            </w:r>
            <w:r>
              <w:rPr>
                <w:webHidden/>
              </w:rPr>
              <w:fldChar w:fldCharType="separate"/>
            </w:r>
            <w:r>
              <w:rPr>
                <w:webHidden/>
              </w:rPr>
              <w:t>10</w:t>
            </w:r>
            <w:r>
              <w:rPr>
                <w:webHidden/>
              </w:rPr>
              <w:fldChar w:fldCharType="end"/>
            </w:r>
          </w:hyperlink>
        </w:p>
        <w:p w14:paraId="3B82C9A7" w14:textId="2E5437CA" w:rsidR="00072EDD" w:rsidRDefault="00072EDD">
          <w:pPr>
            <w:pStyle w:val="Turinys1"/>
            <w:rPr>
              <w:rFonts w:eastAsiaTheme="minorEastAsia" w:cstheme="minorBidi"/>
              <w:b w:val="0"/>
              <w:bCs w:val="0"/>
              <w:kern w:val="2"/>
              <w:sz w:val="24"/>
              <w:szCs w:val="24"/>
              <w:lang w:eastAsia="lt-LT"/>
              <w14:ligatures w14:val="standardContextual"/>
            </w:rPr>
          </w:pPr>
          <w:hyperlink w:anchor="_Toc192226005" w:history="1">
            <w:r w:rsidRPr="00C93052">
              <w:rPr>
                <w:rStyle w:val="Hipersaitas"/>
                <w:rFonts w:cstheme="minorHAnsi"/>
              </w:rPr>
              <w:t>14. Pasiūlymų šifravimas</w:t>
            </w:r>
            <w:r>
              <w:rPr>
                <w:webHidden/>
              </w:rPr>
              <w:tab/>
            </w:r>
            <w:r>
              <w:rPr>
                <w:webHidden/>
              </w:rPr>
              <w:fldChar w:fldCharType="begin"/>
            </w:r>
            <w:r>
              <w:rPr>
                <w:webHidden/>
              </w:rPr>
              <w:instrText xml:space="preserve"> PAGEREF _Toc192226005 \h </w:instrText>
            </w:r>
            <w:r>
              <w:rPr>
                <w:webHidden/>
              </w:rPr>
            </w:r>
            <w:r>
              <w:rPr>
                <w:webHidden/>
              </w:rPr>
              <w:fldChar w:fldCharType="separate"/>
            </w:r>
            <w:r>
              <w:rPr>
                <w:webHidden/>
              </w:rPr>
              <w:t>11</w:t>
            </w:r>
            <w:r>
              <w:rPr>
                <w:webHidden/>
              </w:rPr>
              <w:fldChar w:fldCharType="end"/>
            </w:r>
          </w:hyperlink>
        </w:p>
        <w:p w14:paraId="237EEC7A" w14:textId="6DAF021B" w:rsidR="00072EDD" w:rsidRDefault="00072EDD">
          <w:pPr>
            <w:pStyle w:val="Turinys1"/>
            <w:rPr>
              <w:rFonts w:eastAsiaTheme="minorEastAsia" w:cstheme="minorBidi"/>
              <w:b w:val="0"/>
              <w:bCs w:val="0"/>
              <w:kern w:val="2"/>
              <w:sz w:val="24"/>
              <w:szCs w:val="24"/>
              <w:lang w:eastAsia="lt-LT"/>
              <w14:ligatures w14:val="standardContextual"/>
            </w:rPr>
          </w:pPr>
          <w:hyperlink w:anchor="_Toc192226006" w:history="1">
            <w:r w:rsidRPr="00C93052">
              <w:rPr>
                <w:rStyle w:val="Hipersaitas"/>
                <w:rFonts w:cstheme="minorHAnsi"/>
              </w:rPr>
              <w:t>15.</w:t>
            </w:r>
            <w:r>
              <w:rPr>
                <w:rFonts w:eastAsiaTheme="minorEastAsia" w:cstheme="minorBidi"/>
                <w:b w:val="0"/>
                <w:bCs w:val="0"/>
                <w:kern w:val="2"/>
                <w:sz w:val="24"/>
                <w:szCs w:val="24"/>
                <w:lang w:eastAsia="lt-LT"/>
                <w14:ligatures w14:val="standardContextual"/>
              </w:rPr>
              <w:tab/>
            </w:r>
            <w:r w:rsidRPr="00C93052">
              <w:rPr>
                <w:rStyle w:val="Hipersaitas"/>
                <w:rFonts w:cstheme="minorHAnsi"/>
              </w:rPr>
              <w:t>Susipažinimas su pasiūlymais</w:t>
            </w:r>
            <w:r>
              <w:rPr>
                <w:webHidden/>
              </w:rPr>
              <w:tab/>
            </w:r>
            <w:r>
              <w:rPr>
                <w:webHidden/>
              </w:rPr>
              <w:fldChar w:fldCharType="begin"/>
            </w:r>
            <w:r>
              <w:rPr>
                <w:webHidden/>
              </w:rPr>
              <w:instrText xml:space="preserve"> PAGEREF _Toc192226006 \h </w:instrText>
            </w:r>
            <w:r>
              <w:rPr>
                <w:webHidden/>
              </w:rPr>
            </w:r>
            <w:r>
              <w:rPr>
                <w:webHidden/>
              </w:rPr>
              <w:fldChar w:fldCharType="separate"/>
            </w:r>
            <w:r>
              <w:rPr>
                <w:webHidden/>
              </w:rPr>
              <w:t>12</w:t>
            </w:r>
            <w:r>
              <w:rPr>
                <w:webHidden/>
              </w:rPr>
              <w:fldChar w:fldCharType="end"/>
            </w:r>
          </w:hyperlink>
        </w:p>
        <w:p w14:paraId="5742D1DF" w14:textId="11DCEFF6" w:rsidR="00072EDD" w:rsidRDefault="00072EDD">
          <w:pPr>
            <w:pStyle w:val="Turinys1"/>
            <w:rPr>
              <w:rFonts w:eastAsiaTheme="minorEastAsia" w:cstheme="minorBidi"/>
              <w:b w:val="0"/>
              <w:bCs w:val="0"/>
              <w:kern w:val="2"/>
              <w:sz w:val="24"/>
              <w:szCs w:val="24"/>
              <w:lang w:eastAsia="lt-LT"/>
              <w14:ligatures w14:val="standardContextual"/>
            </w:rPr>
          </w:pPr>
          <w:hyperlink w:anchor="_Toc192226007" w:history="1">
            <w:r w:rsidRPr="00C93052">
              <w:rPr>
                <w:rStyle w:val="Hipersaitas"/>
                <w:rFonts w:cstheme="minorHAnsi"/>
              </w:rPr>
              <w:t>16.</w:t>
            </w:r>
            <w:r>
              <w:rPr>
                <w:rFonts w:eastAsiaTheme="minorEastAsia" w:cstheme="minorBidi"/>
                <w:b w:val="0"/>
                <w:bCs w:val="0"/>
                <w:kern w:val="2"/>
                <w:sz w:val="24"/>
                <w:szCs w:val="24"/>
                <w:lang w:eastAsia="lt-LT"/>
                <w14:ligatures w14:val="standardContextual"/>
              </w:rPr>
              <w:tab/>
            </w:r>
            <w:r w:rsidRPr="00C93052">
              <w:rPr>
                <w:rStyle w:val="Hipersaitas"/>
                <w:rFonts w:cstheme="minorHAnsi"/>
              </w:rPr>
              <w:t>Elektroninis aukcionas</w:t>
            </w:r>
            <w:r>
              <w:rPr>
                <w:webHidden/>
              </w:rPr>
              <w:tab/>
            </w:r>
            <w:r>
              <w:rPr>
                <w:webHidden/>
              </w:rPr>
              <w:fldChar w:fldCharType="begin"/>
            </w:r>
            <w:r>
              <w:rPr>
                <w:webHidden/>
              </w:rPr>
              <w:instrText xml:space="preserve"> PAGEREF _Toc192226007 \h </w:instrText>
            </w:r>
            <w:r>
              <w:rPr>
                <w:webHidden/>
              </w:rPr>
            </w:r>
            <w:r>
              <w:rPr>
                <w:webHidden/>
              </w:rPr>
              <w:fldChar w:fldCharType="separate"/>
            </w:r>
            <w:r>
              <w:rPr>
                <w:webHidden/>
              </w:rPr>
              <w:t>12</w:t>
            </w:r>
            <w:r>
              <w:rPr>
                <w:webHidden/>
              </w:rPr>
              <w:fldChar w:fldCharType="end"/>
            </w:r>
          </w:hyperlink>
        </w:p>
        <w:p w14:paraId="397A31C7" w14:textId="6A71272A" w:rsidR="00072EDD" w:rsidRDefault="00072EDD">
          <w:pPr>
            <w:pStyle w:val="Turinys1"/>
            <w:rPr>
              <w:rFonts w:eastAsiaTheme="minorEastAsia" w:cstheme="minorBidi"/>
              <w:b w:val="0"/>
              <w:bCs w:val="0"/>
              <w:kern w:val="2"/>
              <w:sz w:val="24"/>
              <w:szCs w:val="24"/>
              <w:lang w:eastAsia="lt-LT"/>
              <w14:ligatures w14:val="standardContextual"/>
            </w:rPr>
          </w:pPr>
          <w:hyperlink w:anchor="_Toc192226008" w:history="1">
            <w:r w:rsidRPr="00C93052">
              <w:rPr>
                <w:rStyle w:val="Hipersaitas"/>
                <w:rFonts w:cstheme="minorHAnsi"/>
              </w:rPr>
              <w:t>17.</w:t>
            </w:r>
            <w:r>
              <w:rPr>
                <w:rFonts w:eastAsiaTheme="minorEastAsia" w:cstheme="minorBidi"/>
                <w:b w:val="0"/>
                <w:bCs w:val="0"/>
                <w:kern w:val="2"/>
                <w:sz w:val="24"/>
                <w:szCs w:val="24"/>
                <w:lang w:eastAsia="lt-LT"/>
                <w14:ligatures w14:val="standardContextual"/>
              </w:rPr>
              <w:tab/>
            </w:r>
            <w:r w:rsidRPr="00C93052">
              <w:rPr>
                <w:rStyle w:val="Hipersaitas"/>
                <w:rFonts w:cstheme="minorHAnsi"/>
              </w:rPr>
              <w:t>Pasiūlymų vertinimas</w:t>
            </w:r>
            <w:r>
              <w:rPr>
                <w:webHidden/>
              </w:rPr>
              <w:tab/>
            </w:r>
            <w:r>
              <w:rPr>
                <w:webHidden/>
              </w:rPr>
              <w:fldChar w:fldCharType="begin"/>
            </w:r>
            <w:r>
              <w:rPr>
                <w:webHidden/>
              </w:rPr>
              <w:instrText xml:space="preserve"> PAGEREF _Toc192226008 \h </w:instrText>
            </w:r>
            <w:r>
              <w:rPr>
                <w:webHidden/>
              </w:rPr>
            </w:r>
            <w:r>
              <w:rPr>
                <w:webHidden/>
              </w:rPr>
              <w:fldChar w:fldCharType="separate"/>
            </w:r>
            <w:r>
              <w:rPr>
                <w:webHidden/>
              </w:rPr>
              <w:t>12</w:t>
            </w:r>
            <w:r>
              <w:rPr>
                <w:webHidden/>
              </w:rPr>
              <w:fldChar w:fldCharType="end"/>
            </w:r>
          </w:hyperlink>
        </w:p>
        <w:p w14:paraId="1FD46A00" w14:textId="64730CFB" w:rsidR="00072EDD" w:rsidRDefault="00072EDD">
          <w:pPr>
            <w:pStyle w:val="Turinys1"/>
            <w:rPr>
              <w:rFonts w:eastAsiaTheme="minorEastAsia" w:cstheme="minorBidi"/>
              <w:b w:val="0"/>
              <w:bCs w:val="0"/>
              <w:kern w:val="2"/>
              <w:sz w:val="24"/>
              <w:szCs w:val="24"/>
              <w:lang w:eastAsia="lt-LT"/>
              <w14:ligatures w14:val="standardContextual"/>
            </w:rPr>
          </w:pPr>
          <w:hyperlink w:anchor="_Toc192226009" w:history="1">
            <w:r w:rsidRPr="00C93052">
              <w:rPr>
                <w:rStyle w:val="Hipersaitas"/>
                <w:rFonts w:eastAsiaTheme="minorHAnsi" w:cstheme="minorHAnsi"/>
                <w:iCs/>
              </w:rPr>
              <w:t>18.</w:t>
            </w:r>
            <w:r>
              <w:rPr>
                <w:rFonts w:eastAsiaTheme="minorEastAsia" w:cstheme="minorBidi"/>
                <w:b w:val="0"/>
                <w:bCs w:val="0"/>
                <w:kern w:val="2"/>
                <w:sz w:val="24"/>
                <w:szCs w:val="24"/>
                <w:lang w:eastAsia="lt-LT"/>
                <w14:ligatures w14:val="standardContextual"/>
              </w:rPr>
              <w:tab/>
            </w:r>
            <w:r w:rsidRPr="00C93052">
              <w:rPr>
                <w:rStyle w:val="Hipersaitas"/>
                <w:rFonts w:cstheme="minorHAnsi"/>
              </w:rPr>
              <w:t>Pasiūlymų atmetimo pagrindai</w:t>
            </w:r>
            <w:r>
              <w:rPr>
                <w:webHidden/>
              </w:rPr>
              <w:tab/>
            </w:r>
            <w:r>
              <w:rPr>
                <w:webHidden/>
              </w:rPr>
              <w:fldChar w:fldCharType="begin"/>
            </w:r>
            <w:r>
              <w:rPr>
                <w:webHidden/>
              </w:rPr>
              <w:instrText xml:space="preserve"> PAGEREF _Toc192226009 \h </w:instrText>
            </w:r>
            <w:r>
              <w:rPr>
                <w:webHidden/>
              </w:rPr>
            </w:r>
            <w:r>
              <w:rPr>
                <w:webHidden/>
              </w:rPr>
              <w:fldChar w:fldCharType="separate"/>
            </w:r>
            <w:r>
              <w:rPr>
                <w:webHidden/>
              </w:rPr>
              <w:t>13</w:t>
            </w:r>
            <w:r>
              <w:rPr>
                <w:webHidden/>
              </w:rPr>
              <w:fldChar w:fldCharType="end"/>
            </w:r>
          </w:hyperlink>
        </w:p>
        <w:p w14:paraId="32F33926" w14:textId="1DEC3B33" w:rsidR="00072EDD" w:rsidRDefault="00072EDD">
          <w:pPr>
            <w:pStyle w:val="Turinys1"/>
            <w:rPr>
              <w:rFonts w:eastAsiaTheme="minorEastAsia" w:cstheme="minorBidi"/>
              <w:b w:val="0"/>
              <w:bCs w:val="0"/>
              <w:kern w:val="2"/>
              <w:sz w:val="24"/>
              <w:szCs w:val="24"/>
              <w:lang w:eastAsia="lt-LT"/>
              <w14:ligatures w14:val="standardContextual"/>
            </w:rPr>
          </w:pPr>
          <w:hyperlink w:anchor="_Toc192226010" w:history="1">
            <w:r w:rsidRPr="00C93052">
              <w:rPr>
                <w:rStyle w:val="Hipersaitas"/>
                <w:rFonts w:eastAsia="Times New Roman" w:cstheme="minorHAnsi"/>
              </w:rPr>
              <w:t>19.</w:t>
            </w:r>
            <w:r>
              <w:rPr>
                <w:rFonts w:eastAsiaTheme="minorEastAsia" w:cstheme="minorBidi"/>
                <w:b w:val="0"/>
                <w:bCs w:val="0"/>
                <w:kern w:val="2"/>
                <w:sz w:val="24"/>
                <w:szCs w:val="24"/>
                <w:lang w:eastAsia="lt-LT"/>
                <w14:ligatures w14:val="standardContextual"/>
              </w:rPr>
              <w:tab/>
            </w:r>
            <w:r w:rsidRPr="00C93052">
              <w:rPr>
                <w:rStyle w:val="Hipersaitas"/>
                <w:rFonts w:cstheme="minorHAnsi"/>
              </w:rPr>
              <w:t>Pasiūlymų eilė ir laimėtojo nustatymas</w:t>
            </w:r>
            <w:r>
              <w:rPr>
                <w:webHidden/>
              </w:rPr>
              <w:tab/>
            </w:r>
            <w:r>
              <w:rPr>
                <w:webHidden/>
              </w:rPr>
              <w:fldChar w:fldCharType="begin"/>
            </w:r>
            <w:r>
              <w:rPr>
                <w:webHidden/>
              </w:rPr>
              <w:instrText xml:space="preserve"> PAGEREF _Toc192226010 \h </w:instrText>
            </w:r>
            <w:r>
              <w:rPr>
                <w:webHidden/>
              </w:rPr>
            </w:r>
            <w:r>
              <w:rPr>
                <w:webHidden/>
              </w:rPr>
              <w:fldChar w:fldCharType="separate"/>
            </w:r>
            <w:r>
              <w:rPr>
                <w:webHidden/>
              </w:rPr>
              <w:t>14</w:t>
            </w:r>
            <w:r>
              <w:rPr>
                <w:webHidden/>
              </w:rPr>
              <w:fldChar w:fldCharType="end"/>
            </w:r>
          </w:hyperlink>
        </w:p>
        <w:p w14:paraId="37E434A8" w14:textId="5A9152E7" w:rsidR="00072EDD" w:rsidRDefault="00072EDD">
          <w:pPr>
            <w:pStyle w:val="Turinys1"/>
            <w:rPr>
              <w:rFonts w:eastAsiaTheme="minorEastAsia" w:cstheme="minorBidi"/>
              <w:b w:val="0"/>
              <w:bCs w:val="0"/>
              <w:kern w:val="2"/>
              <w:sz w:val="24"/>
              <w:szCs w:val="24"/>
              <w:lang w:eastAsia="lt-LT"/>
              <w14:ligatures w14:val="standardContextual"/>
            </w:rPr>
          </w:pPr>
          <w:hyperlink w:anchor="_Toc192226011" w:history="1">
            <w:r w:rsidRPr="00C93052">
              <w:rPr>
                <w:rStyle w:val="Hipersaitas"/>
                <w:rFonts w:eastAsia="Times New Roman" w:cstheme="minorHAnsi"/>
              </w:rPr>
              <w:t>20.</w:t>
            </w:r>
            <w:r>
              <w:rPr>
                <w:rFonts w:eastAsiaTheme="minorEastAsia" w:cstheme="minorBidi"/>
                <w:b w:val="0"/>
                <w:bCs w:val="0"/>
                <w:kern w:val="2"/>
                <w:sz w:val="24"/>
                <w:szCs w:val="24"/>
                <w:lang w:eastAsia="lt-LT"/>
                <w14:ligatures w14:val="standardContextual"/>
              </w:rPr>
              <w:tab/>
            </w:r>
            <w:r w:rsidRPr="00C93052">
              <w:rPr>
                <w:rStyle w:val="Hipersaitas"/>
                <w:rFonts w:cstheme="minorHAnsi"/>
              </w:rPr>
              <w:t>Informavimas apie pirkimo procedūrų rezultatus</w:t>
            </w:r>
            <w:r>
              <w:rPr>
                <w:webHidden/>
              </w:rPr>
              <w:tab/>
            </w:r>
            <w:r>
              <w:rPr>
                <w:webHidden/>
              </w:rPr>
              <w:fldChar w:fldCharType="begin"/>
            </w:r>
            <w:r>
              <w:rPr>
                <w:webHidden/>
              </w:rPr>
              <w:instrText xml:space="preserve"> PAGEREF _Toc192226011 \h </w:instrText>
            </w:r>
            <w:r>
              <w:rPr>
                <w:webHidden/>
              </w:rPr>
            </w:r>
            <w:r>
              <w:rPr>
                <w:webHidden/>
              </w:rPr>
              <w:fldChar w:fldCharType="separate"/>
            </w:r>
            <w:r>
              <w:rPr>
                <w:webHidden/>
              </w:rPr>
              <w:t>15</w:t>
            </w:r>
            <w:r>
              <w:rPr>
                <w:webHidden/>
              </w:rPr>
              <w:fldChar w:fldCharType="end"/>
            </w:r>
          </w:hyperlink>
        </w:p>
        <w:p w14:paraId="48C4E04E" w14:textId="5590A953" w:rsidR="00072EDD" w:rsidRDefault="00072EDD">
          <w:pPr>
            <w:pStyle w:val="Turinys1"/>
            <w:rPr>
              <w:rFonts w:eastAsiaTheme="minorEastAsia" w:cstheme="minorBidi"/>
              <w:b w:val="0"/>
              <w:bCs w:val="0"/>
              <w:kern w:val="2"/>
              <w:sz w:val="24"/>
              <w:szCs w:val="24"/>
              <w:lang w:eastAsia="lt-LT"/>
              <w14:ligatures w14:val="standardContextual"/>
            </w:rPr>
          </w:pPr>
          <w:hyperlink w:anchor="_Toc192226012" w:history="1">
            <w:r w:rsidRPr="00C93052">
              <w:rPr>
                <w:rStyle w:val="Hipersaitas"/>
                <w:rFonts w:eastAsia="Times New Roman"/>
              </w:rPr>
              <w:t>21.</w:t>
            </w:r>
            <w:r>
              <w:rPr>
                <w:rFonts w:eastAsiaTheme="minorEastAsia" w:cstheme="minorBidi"/>
                <w:b w:val="0"/>
                <w:bCs w:val="0"/>
                <w:kern w:val="2"/>
                <w:sz w:val="24"/>
                <w:szCs w:val="24"/>
                <w:lang w:eastAsia="lt-LT"/>
                <w14:ligatures w14:val="standardContextual"/>
              </w:rPr>
              <w:tab/>
            </w:r>
            <w:r w:rsidRPr="00C93052">
              <w:rPr>
                <w:rStyle w:val="Hipersaitas"/>
              </w:rPr>
              <w:t>Sutarties sudarymas</w:t>
            </w:r>
            <w:r>
              <w:rPr>
                <w:webHidden/>
              </w:rPr>
              <w:tab/>
            </w:r>
            <w:r>
              <w:rPr>
                <w:webHidden/>
              </w:rPr>
              <w:fldChar w:fldCharType="begin"/>
            </w:r>
            <w:r>
              <w:rPr>
                <w:webHidden/>
              </w:rPr>
              <w:instrText xml:space="preserve"> PAGEREF _Toc192226012 \h </w:instrText>
            </w:r>
            <w:r>
              <w:rPr>
                <w:webHidden/>
              </w:rPr>
            </w:r>
            <w:r>
              <w:rPr>
                <w:webHidden/>
              </w:rPr>
              <w:fldChar w:fldCharType="separate"/>
            </w:r>
            <w:r>
              <w:rPr>
                <w:webHidden/>
              </w:rPr>
              <w:t>15</w:t>
            </w:r>
            <w:r>
              <w:rPr>
                <w:webHidden/>
              </w:rPr>
              <w:fldChar w:fldCharType="end"/>
            </w:r>
          </w:hyperlink>
        </w:p>
        <w:p w14:paraId="43DDF0EB" w14:textId="0740D8E3" w:rsidR="00072EDD" w:rsidRDefault="00072EDD">
          <w:pPr>
            <w:pStyle w:val="Turinys1"/>
            <w:rPr>
              <w:rFonts w:eastAsiaTheme="minorEastAsia" w:cstheme="minorBidi"/>
              <w:b w:val="0"/>
              <w:bCs w:val="0"/>
              <w:kern w:val="2"/>
              <w:sz w:val="24"/>
              <w:szCs w:val="24"/>
              <w:lang w:eastAsia="lt-LT"/>
              <w14:ligatures w14:val="standardContextual"/>
            </w:rPr>
          </w:pPr>
          <w:hyperlink w:anchor="_Toc192226013" w:history="1">
            <w:r w:rsidRPr="00C93052">
              <w:rPr>
                <w:rStyle w:val="Hipersaitas"/>
                <w:rFonts w:eastAsia="Times New Roman" w:cstheme="minorHAnsi"/>
              </w:rPr>
              <w:t>22.</w:t>
            </w:r>
            <w:r>
              <w:rPr>
                <w:rFonts w:eastAsiaTheme="minorEastAsia" w:cstheme="minorBidi"/>
                <w:b w:val="0"/>
                <w:bCs w:val="0"/>
                <w:kern w:val="2"/>
                <w:sz w:val="24"/>
                <w:szCs w:val="24"/>
                <w:lang w:eastAsia="lt-LT"/>
                <w14:ligatures w14:val="standardContextual"/>
              </w:rPr>
              <w:tab/>
            </w:r>
            <w:r w:rsidRPr="00C93052">
              <w:rPr>
                <w:rStyle w:val="Hipersaitas"/>
                <w:rFonts w:cstheme="minorHAnsi"/>
              </w:rPr>
              <w:t>Teisė ginčyti perkančiosios organizacijos veiksmus ar priimtus sprendimus</w:t>
            </w:r>
            <w:r>
              <w:rPr>
                <w:webHidden/>
              </w:rPr>
              <w:tab/>
            </w:r>
            <w:r>
              <w:rPr>
                <w:webHidden/>
              </w:rPr>
              <w:fldChar w:fldCharType="begin"/>
            </w:r>
            <w:r>
              <w:rPr>
                <w:webHidden/>
              </w:rPr>
              <w:instrText xml:space="preserve"> PAGEREF _Toc192226013 \h </w:instrText>
            </w:r>
            <w:r>
              <w:rPr>
                <w:webHidden/>
              </w:rPr>
            </w:r>
            <w:r>
              <w:rPr>
                <w:webHidden/>
              </w:rPr>
              <w:fldChar w:fldCharType="separate"/>
            </w:r>
            <w:r>
              <w:rPr>
                <w:webHidden/>
              </w:rPr>
              <w:t>16</w:t>
            </w:r>
            <w:r>
              <w:rPr>
                <w:webHidden/>
              </w:rPr>
              <w:fldChar w:fldCharType="end"/>
            </w:r>
          </w:hyperlink>
        </w:p>
        <w:p w14:paraId="414B81DE" w14:textId="34704662"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192225992"/>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680909">
          <w:rPr>
            <w:rStyle w:val="Hipersaitas"/>
            <w:color w:val="0070C0"/>
            <w:lang w:val="pt-BR"/>
          </w:rPr>
          <w:t>https://viesiejipirkimai.lt</w:t>
        </w:r>
      </w:hyperlink>
      <w:r w:rsidR="00E743CA" w:rsidRPr="00680909">
        <w:rPr>
          <w:lang w:val="pt-BR"/>
        </w:rPr>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C235B0"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CBF8DE4" w:rsidR="009C749B" w:rsidRPr="009E70BF" w:rsidRDefault="007E2E4E" w:rsidP="009E70BF">
      <w:pPr>
        <w:pStyle w:val="Sraopastraipa"/>
        <w:numPr>
          <w:ilvl w:val="1"/>
          <w:numId w:val="2"/>
        </w:numPr>
        <w:spacing w:after="120" w:line="20" w:lineRule="atLeast"/>
        <w:ind w:left="0" w:firstLine="567"/>
        <w:jc w:val="both"/>
        <w:rPr>
          <w:lang w:val="lt-LT"/>
        </w:rPr>
      </w:pPr>
      <w:hyperlink r:id="rId13">
        <w:r w:rsidRPr="432737A6">
          <w:rPr>
            <w:rStyle w:val="Hipersaitas"/>
            <w:b/>
            <w:bCs/>
            <w:lang w:val="lt-LT"/>
          </w:rPr>
          <w:t xml:space="preserve">Reglamentas </w:t>
        </w:r>
        <w:r w:rsidR="1872E14E" w:rsidRPr="00F55BF3">
          <w:rPr>
            <w:rStyle w:val="Hipersaitas"/>
            <w:b/>
            <w:bCs/>
            <w:lang w:val="lt-LT"/>
          </w:rPr>
          <w:t>2022/576</w:t>
        </w:r>
      </w:hyperlink>
      <w:r w:rsidR="00951E29" w:rsidRPr="432737A6">
        <w:rPr>
          <w:lang w:val="lt-LT"/>
        </w:rPr>
        <w:t>–</w:t>
      </w:r>
      <w:r w:rsidRPr="432737A6">
        <w:rPr>
          <w:lang w:val="lt-LT"/>
        </w:rPr>
        <w:t xml:space="preserve"> </w:t>
      </w:r>
      <w:r w:rsidR="00901E7F" w:rsidRPr="432737A6">
        <w:rPr>
          <w:lang w:val="lt-LT"/>
        </w:rPr>
        <w:t>Tarybos reglamentas (ES)</w:t>
      </w:r>
      <w:r w:rsidR="00F55BF3">
        <w:rPr>
          <w:lang w:val="lt-LT"/>
        </w:rPr>
        <w:t xml:space="preserve"> </w:t>
      </w:r>
      <w:r w:rsidR="00901E7F" w:rsidRPr="432737A6">
        <w:rPr>
          <w:lang w:val="lt-LT"/>
        </w:rPr>
        <w:t>2022/576 2022</w:t>
      </w:r>
      <w:r w:rsidR="00F55BF3">
        <w:rPr>
          <w:lang w:val="lt-LT"/>
        </w:rPr>
        <w:t xml:space="preserve"> </w:t>
      </w:r>
      <w:r w:rsidR="00901E7F" w:rsidRPr="432737A6">
        <w:rPr>
          <w:lang w:val="lt-LT"/>
        </w:rPr>
        <w:t>m. balandžio</w:t>
      </w:r>
      <w:r w:rsidR="00F55BF3">
        <w:rPr>
          <w:lang w:val="lt-LT"/>
        </w:rPr>
        <w:t xml:space="preserve"> </w:t>
      </w:r>
      <w:r w:rsidR="00901E7F" w:rsidRPr="432737A6">
        <w:rPr>
          <w:lang w:val="lt-LT"/>
        </w:rPr>
        <w:t>8</w:t>
      </w:r>
      <w:r w:rsidR="00F55BF3">
        <w:rPr>
          <w:lang w:val="lt-LT"/>
        </w:rPr>
        <w:t xml:space="preserve"> </w:t>
      </w:r>
      <w:r w:rsidR="00901E7F" w:rsidRPr="432737A6">
        <w:rPr>
          <w:lang w:val="lt-LT"/>
        </w:rPr>
        <w:t>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17F9010B"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sidDel="00951E29">
        <w:rPr>
          <w:lang w:val="lt-LT"/>
        </w:rPr>
        <w:t xml:space="preserve"> ir kurio kvalifikacija tiekėjas nesiremia pagal VPĮ 49 straipsnį</w:t>
      </w:r>
      <w:r w:rsidR="007C2353" w:rsidRPr="008FEE96">
        <w:rPr>
          <w:lang w:val="lt-LT"/>
        </w:rPr>
        <w:t>,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D67DF21"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sidDel="00951E29">
        <w:rPr>
          <w:rFonts w:cstheme="minorHAnsi"/>
          <w:lang w:val="lt-LT"/>
        </w:rPr>
        <w:t xml:space="preserve"> </w:t>
      </w:r>
      <w:r w:rsidR="00552AFE">
        <w:rPr>
          <w:rFonts w:cstheme="minorHAnsi"/>
          <w:lang w:val="lt-LT"/>
        </w:rPr>
        <w:t>(</w:t>
      </w:r>
      <w:r w:rsidR="00903708" w:rsidDel="00951E29">
        <w:rPr>
          <w:rFonts w:cstheme="minorHAnsi"/>
          <w:lang w:val="lt-LT"/>
        </w:rPr>
        <w:t xml:space="preserve">ar preliminarioji sutartis, </w:t>
      </w:r>
      <w:r w:rsidR="00CC6046" w:rsidDel="00951E29">
        <w:rPr>
          <w:rFonts w:cstheme="minorHAnsi"/>
          <w:lang w:val="lt-LT"/>
        </w:rPr>
        <w:t xml:space="preserve">kaip nustatyta 1.9 punkte, </w:t>
      </w:r>
      <w:r w:rsidR="00764317" w:rsidDel="00951E29">
        <w:rPr>
          <w:rFonts w:cstheme="minorHAnsi"/>
          <w:lang w:val="lt-LT"/>
        </w:rPr>
        <w:t xml:space="preserve">kai </w:t>
      </w:r>
      <w:r w:rsidR="007875C7" w:rsidDel="00951E29">
        <w:rPr>
          <w:rFonts w:cstheme="minorHAnsi"/>
          <w:lang w:val="lt-LT"/>
        </w:rPr>
        <w:t xml:space="preserve">viešojo pirkimo sutarčiai ir preliminariajai sutarčiai </w:t>
      </w:r>
      <w:r w:rsidR="00140E04" w:rsidDel="00951E29">
        <w:rPr>
          <w:rFonts w:cstheme="minorHAnsi"/>
          <w:lang w:val="lt-LT"/>
        </w:rPr>
        <w:t xml:space="preserve">VPĮ nustatytas </w:t>
      </w:r>
      <w:r w:rsidR="007875C7" w:rsidDel="00951E29">
        <w:rPr>
          <w:rFonts w:cstheme="minorHAnsi"/>
          <w:lang w:val="lt-LT"/>
        </w:rPr>
        <w:t xml:space="preserve">vienodas </w:t>
      </w:r>
      <w:r w:rsidR="00140E04" w:rsidDel="00951E29">
        <w:rPr>
          <w:rFonts w:cstheme="minorHAnsi"/>
          <w:lang w:val="lt-LT"/>
        </w:rPr>
        <w:t>reglamentavimas</w:t>
      </w:r>
      <w:r w:rsidR="00552AFE">
        <w:rPr>
          <w:rFonts w:cstheme="minorHAnsi"/>
          <w:lang w:val="lt-LT"/>
        </w:rPr>
        <w:t>)</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r w:rsidRPr="008FEE96">
        <w:rPr>
          <w:b/>
          <w:lang w:val="lt-LT"/>
        </w:rPr>
        <w:t>Kvazisubtiekėjas</w:t>
      </w:r>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2D25D91"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VPĮ 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1" w:name="_Toc192225993"/>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Pr="00C235B0" w:rsidRDefault="009758F9" w:rsidP="509B13AE">
      <w:pPr>
        <w:pStyle w:val="Sraopastraipa"/>
        <w:numPr>
          <w:ilvl w:val="2"/>
          <w:numId w:val="2"/>
        </w:numPr>
        <w:spacing w:after="120" w:line="20" w:lineRule="atLeast"/>
        <w:ind w:left="0" w:firstLine="567"/>
        <w:jc w:val="both"/>
        <w:rPr>
          <w:rFonts w:eastAsia="Calibri"/>
        </w:rPr>
      </w:pPr>
      <w:r w:rsidRPr="509B13AE">
        <w:rPr>
          <w:rFonts w:eastAsia="Calibri"/>
        </w:rPr>
        <w:t>išankstinis informacinis skelbimas (jei buvo skelbta</w:t>
      </w:r>
      <w:r w:rsidR="00EF3E6C" w:rsidRPr="509B13AE">
        <w:rPr>
          <w:rFonts w:eastAsia="Calibri"/>
        </w:rPr>
        <w:t>s</w:t>
      </w:r>
      <w:r w:rsidRPr="509B13AE">
        <w:rPr>
          <w:rFonts w:eastAsia="Calibri"/>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70FA073E"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r w:rsidR="009758F9" w:rsidRPr="0036054C" w:rsidDel="00904910">
        <w:rPr>
          <w:rFonts w:eastAsia="Calibri" w:cstheme="minorHAnsi"/>
          <w:lang w:val="lt-LT"/>
        </w:rPr>
        <w:t>;</w:t>
      </w:r>
    </w:p>
    <w:p w14:paraId="7215E039" w14:textId="1A01876C" w:rsidR="009758F9" w:rsidRPr="0036054C" w:rsidDel="00940979" w:rsidRDefault="009758F9" w:rsidP="008235A6">
      <w:pPr>
        <w:pStyle w:val="Sraopastraipa"/>
        <w:numPr>
          <w:ilvl w:val="2"/>
          <w:numId w:val="2"/>
        </w:numPr>
        <w:spacing w:after="120" w:line="20" w:lineRule="atLeast"/>
        <w:ind w:left="0" w:firstLine="567"/>
        <w:jc w:val="both"/>
        <w:rPr>
          <w:lang w:val="lt-LT"/>
        </w:rPr>
      </w:pPr>
      <w:r w:rsidRPr="551C889C" w:rsidDel="00940979">
        <w:rPr>
          <w:lang w:val="lt-LT"/>
        </w:rPr>
        <w:t>visa kita perkančiosios organizacijos CVP IS priemonėmis pateikta informacija.</w:t>
      </w:r>
    </w:p>
    <w:p w14:paraId="4C47D9AD" w14:textId="22EF591C" w:rsidR="009758F9" w:rsidRPr="00940979" w:rsidRDefault="009758F9" w:rsidP="00940979">
      <w:pPr>
        <w:pStyle w:val="Sraopastraipa"/>
        <w:numPr>
          <w:ilvl w:val="1"/>
          <w:numId w:val="2"/>
        </w:numPr>
        <w:spacing w:after="120" w:line="20" w:lineRule="atLeast"/>
        <w:ind w:left="0" w:firstLine="567"/>
        <w:jc w:val="both"/>
        <w:rPr>
          <w:lang w:val="lt-LT"/>
        </w:rPr>
      </w:pPr>
      <w:r w:rsidRPr="00940979">
        <w:rPr>
          <w:lang w:val="lt-LT"/>
        </w:rPr>
        <w:t xml:space="preserve">Jeigu yra prieštaravimų, neatitikimų tarp </w:t>
      </w:r>
      <w:r w:rsidR="003E2A30" w:rsidRPr="00940979">
        <w:rPr>
          <w:lang w:val="lt-LT"/>
        </w:rPr>
        <w:t>s</w:t>
      </w:r>
      <w:r w:rsidRPr="00940979">
        <w:rPr>
          <w:lang w:val="lt-LT"/>
        </w:rPr>
        <w:t xml:space="preserve">kelbimo ir </w:t>
      </w:r>
      <w:r w:rsidR="00675588" w:rsidRPr="00940979">
        <w:rPr>
          <w:lang w:val="lt-LT"/>
        </w:rPr>
        <w:t>p</w:t>
      </w:r>
      <w:r w:rsidRPr="00940979">
        <w:rPr>
          <w:lang w:val="lt-LT"/>
        </w:rPr>
        <w:t xml:space="preserve">irkimo sąlygų, teisinga laikoma informacija, nurodyta </w:t>
      </w:r>
      <w:r w:rsidR="003E2A30" w:rsidRPr="00940979">
        <w:rPr>
          <w:lang w:val="lt-LT"/>
        </w:rPr>
        <w:t>s</w:t>
      </w:r>
      <w:r w:rsidRPr="00940979">
        <w:rPr>
          <w:lang w:val="lt-LT"/>
        </w:rPr>
        <w:t>kelbime.</w:t>
      </w:r>
    </w:p>
    <w:p w14:paraId="69B63787" w14:textId="1D7CC634"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specialiosiose 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00A16AAE">
        <w:rPr>
          <w:lang w:val="lt-LT"/>
        </w:rPr>
        <w:t>(</w:t>
      </w:r>
      <w:r w:rsidR="00BB6982" w:rsidRPr="00A16AAE">
        <w:rPr>
          <w:i/>
          <w:lang w:val="lt-LT"/>
        </w:rPr>
        <w:t>išskyrus politinio (asmeninio) pasitikėjimo valstybės tarnautojus ir valstybės politikus</w:t>
      </w:r>
      <w:r w:rsidR="00BB6982" w:rsidRPr="00A16AAE">
        <w:rPr>
          <w:rFonts w:ascii="Arial" w:hAnsi="Arial" w:cs="Arial"/>
          <w:lang w:val="lt-LT"/>
        </w:rPr>
        <w:t>)</w:t>
      </w:r>
      <w:r w:rsidR="00DC3CC2" w:rsidRPr="00A16AAE">
        <w:rPr>
          <w:lang w:val="lt-LT"/>
        </w:rPr>
        <w:t xml:space="preserve">, </w:t>
      </w:r>
      <w:r w:rsidR="00DC3CC2" w:rsidRPr="2F180F3F">
        <w:rPr>
          <w:color w:val="000000" w:themeColor="text1"/>
          <w:lang w:val="lt-LT"/>
        </w:rPr>
        <w:t xml:space="preserve">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2" w:name="_Toc192225994"/>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38411E40"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w:t>
      </w:r>
      <w:r w:rsidR="00362B80">
        <w:rPr>
          <w:rStyle w:val="cf01"/>
          <w:rFonts w:asciiTheme="minorHAnsi" w:hAnsiTheme="minorHAnsi" w:cstheme="minorBidi"/>
          <w:sz w:val="21"/>
          <w:szCs w:val="21"/>
          <w:lang w:val="lt-LT"/>
        </w:rPr>
        <w:t xml:space="preserve"> (nepriklausomai nuo to, ar teikiant pasiūlymą jis bus atskiru tiekėju</w:t>
      </w:r>
      <w:r w:rsidR="00796278">
        <w:rPr>
          <w:rStyle w:val="cf01"/>
          <w:rFonts w:asciiTheme="minorHAnsi" w:hAnsiTheme="minorHAnsi" w:cstheme="minorBidi"/>
          <w:sz w:val="21"/>
          <w:szCs w:val="21"/>
          <w:lang w:val="lt-LT"/>
        </w:rPr>
        <w:t xml:space="preserve"> ar tiekėjų grupės nariu (jungtinės veiklos šalimi)</w:t>
      </w:r>
      <w:r w:rsidRPr="008FEE96">
        <w:rPr>
          <w:rStyle w:val="cf01"/>
          <w:rFonts w:asciiTheme="minorHAnsi" w:hAnsiTheme="minorHAnsi" w:cstheme="minorBidi"/>
          <w:sz w:val="21"/>
          <w:szCs w:val="21"/>
          <w:lang w:val="lt-LT"/>
        </w:rPr>
        <w:t xml:space="preserve">,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92225995"/>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4" w:history="1">
        <w:r w:rsidR="00F344D5" w:rsidRPr="00B01931">
          <w:rPr>
            <w:rStyle w:val="Hipersaitas"/>
            <w:color w:val="0070C0"/>
            <w:lang w:val="lt-LT"/>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29BDB806"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tik CVP IS registruoti t</w:t>
      </w:r>
      <w:r w:rsidR="00092E0E">
        <w:rPr>
          <w:rFonts w:cstheme="minorHAnsi"/>
          <w:szCs w:val="24"/>
          <w:lang w:val="lt-LT"/>
        </w:rPr>
        <w:t>ie</w:t>
      </w:r>
      <w:r w:rsidRPr="0036054C">
        <w:rPr>
          <w:rFonts w:cstheme="minorHAnsi"/>
          <w:szCs w:val="24"/>
          <w:lang w:val="lt-LT"/>
        </w:rPr>
        <w:t xml:space="preserve">kėjai. Tiekėjai gali užsiregistruoti CVP IS adresu </w:t>
      </w:r>
      <w:hyperlink r:id="rId15" w:history="1">
        <w:r w:rsidR="005D3F76" w:rsidRPr="00092E0E">
          <w:rPr>
            <w:rStyle w:val="Hipersaitas"/>
            <w:rFonts w:cstheme="minorHAnsi"/>
            <w:color w:val="0070C0"/>
            <w:lang w:val="lt-LT"/>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2CFBFF32" w:rsidR="0041281F" w:rsidRPr="0036054C" w:rsidRDefault="0041281F" w:rsidP="421B9D03">
      <w:pPr>
        <w:pStyle w:val="Sraopastraipa"/>
        <w:numPr>
          <w:ilvl w:val="1"/>
          <w:numId w:val="9"/>
        </w:numPr>
        <w:spacing w:line="240" w:lineRule="auto"/>
        <w:ind w:left="0" w:firstLine="567"/>
        <w:jc w:val="both"/>
        <w:rPr>
          <w:lang w:val="lt-LT"/>
        </w:rPr>
      </w:pPr>
      <w:r w:rsidRPr="421B9D03">
        <w:rPr>
          <w:lang w:val="lt-LT"/>
        </w:rPr>
        <w:t>Pasiūlymai pateikti CVP IS susirašinėjimo priemonėmis</w:t>
      </w:r>
      <w:r w:rsidR="002C5213" w:rsidRPr="421B9D03">
        <w:rPr>
          <w:lang w:val="lt-LT"/>
        </w:rPr>
        <w:t xml:space="preserve"> nesilaikant </w:t>
      </w:r>
      <w:r w:rsidR="00706747" w:rsidRPr="421B9D03">
        <w:rPr>
          <w:lang w:val="lt-LT"/>
        </w:rPr>
        <w:t>b</w:t>
      </w:r>
      <w:r w:rsidR="002C5213" w:rsidRPr="421B9D03">
        <w:rPr>
          <w:lang w:val="lt-LT"/>
        </w:rPr>
        <w:t xml:space="preserve">endrųjų </w:t>
      </w:r>
      <w:r w:rsidR="00352D37" w:rsidRPr="421B9D03">
        <w:rPr>
          <w:lang w:val="lt-LT"/>
        </w:rPr>
        <w:t xml:space="preserve">pirkimo </w:t>
      </w:r>
      <w:r w:rsidR="00867299" w:rsidRPr="421B9D03">
        <w:rPr>
          <w:lang w:val="lt-LT"/>
        </w:rPr>
        <w:t>sąlygų 4.</w:t>
      </w:r>
      <w:r w:rsidR="78B1A3AD" w:rsidRPr="421B9D03">
        <w:rPr>
          <w:lang w:val="lt-LT"/>
        </w:rPr>
        <w:t>6</w:t>
      </w:r>
      <w:r w:rsidR="00867299" w:rsidRPr="421B9D03">
        <w:rPr>
          <w:lang w:val="lt-LT"/>
        </w:rPr>
        <w:t xml:space="preserve"> punkto </w:t>
      </w:r>
      <w:r w:rsidR="007A289C" w:rsidRPr="421B9D03">
        <w:rPr>
          <w:lang w:val="lt-LT"/>
        </w:rPr>
        <w:t xml:space="preserve">ir (ar) </w:t>
      </w:r>
      <w:r w:rsidR="00706747" w:rsidRPr="421B9D03">
        <w:rPr>
          <w:lang w:val="lt-LT"/>
        </w:rPr>
        <w:t>s</w:t>
      </w:r>
      <w:r w:rsidR="007A289C" w:rsidRPr="421B9D03">
        <w:rPr>
          <w:lang w:val="lt-LT"/>
        </w:rPr>
        <w:t xml:space="preserve">pecialiosiose </w:t>
      </w:r>
      <w:r w:rsidR="00352D37" w:rsidRPr="421B9D03">
        <w:rPr>
          <w:lang w:val="lt-LT"/>
        </w:rPr>
        <w:t xml:space="preserve">pirkimo </w:t>
      </w:r>
      <w:r w:rsidR="007A289C" w:rsidRPr="421B9D03">
        <w:rPr>
          <w:lang w:val="lt-LT"/>
        </w:rPr>
        <w:t xml:space="preserve">sąlygose </w:t>
      </w:r>
      <w:r w:rsidR="00280E86" w:rsidRPr="421B9D03">
        <w:rPr>
          <w:lang w:val="lt-LT"/>
        </w:rPr>
        <w:t xml:space="preserve">jų </w:t>
      </w:r>
      <w:r w:rsidR="009D5AA9" w:rsidRPr="421B9D03">
        <w:rPr>
          <w:lang w:val="lt-LT"/>
        </w:rPr>
        <w:t>nustatytos teikimo tvarkos</w:t>
      </w:r>
      <w:r w:rsidRPr="421B9D03">
        <w:rPr>
          <w:lang w:val="lt-LT"/>
        </w:rPr>
        <w:t xml:space="preserve">, bus laikomi negautais ir nebus vertinami. </w:t>
      </w:r>
      <w:r w:rsidR="00916D72" w:rsidRPr="421B9D03">
        <w:rPr>
          <w:lang w:val="lt-LT"/>
        </w:rPr>
        <w:lastRenderedPageBreak/>
        <w:t>P</w:t>
      </w:r>
      <w:r w:rsidRPr="421B9D03">
        <w:rPr>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92225996"/>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787120">
        <w:rPr>
          <w:lang w:val="lt-LT"/>
        </w:rPr>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92225997"/>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92225998"/>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51486115" w:rsidR="004E11A9" w:rsidRPr="00585DA4" w:rsidRDefault="006B1EBA" w:rsidP="00585DA4">
      <w:pPr>
        <w:pStyle w:val="Sraopastraipa"/>
        <w:numPr>
          <w:ilvl w:val="1"/>
          <w:numId w:val="10"/>
        </w:numPr>
        <w:tabs>
          <w:tab w:val="left" w:pos="567"/>
        </w:tabs>
        <w:spacing w:after="120" w:line="20" w:lineRule="atLeast"/>
        <w:ind w:left="0" w:firstLine="697"/>
        <w:jc w:val="both"/>
        <w:rPr>
          <w:lang w:val="lt-LT"/>
        </w:rPr>
      </w:pPr>
      <w:r w:rsidRPr="00585DA4">
        <w:rPr>
          <w:lang w:val="lt-LT"/>
        </w:rPr>
        <w:t>Jeigu tiekėjo kvalifikacija dėl teisės verstis atitinkama veikla nebuvo tikrinama arba tikrinama ne visa apimtimi, t</w:t>
      </w:r>
      <w:r w:rsidR="004E11A9" w:rsidRPr="00585DA4">
        <w:rPr>
          <w:lang w:val="lt-LT"/>
        </w:rPr>
        <w:t>iekėjas, teikdamas pasiūlymą, perkančiajai organizacijai įsipareigoja, kad sutartį vykdys tik teisę verstis atitinkama veikla turintys asmenys.</w:t>
      </w:r>
    </w:p>
    <w:p w14:paraId="0125F849" w14:textId="0A46C5F8" w:rsidR="007602F4" w:rsidRPr="00E74552" w:rsidRDefault="00F31804" w:rsidP="37A1F62A">
      <w:pPr>
        <w:pStyle w:val="Sraopastraipa"/>
        <w:numPr>
          <w:ilvl w:val="1"/>
          <w:numId w:val="10"/>
        </w:numPr>
        <w:tabs>
          <w:tab w:val="left" w:pos="567"/>
        </w:tabs>
        <w:spacing w:after="120" w:line="20" w:lineRule="atLeast"/>
        <w:jc w:val="both"/>
        <w:rPr>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92225999"/>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7743F0CB"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92226000"/>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Sraopastraipa"/>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(kvazisubtiekėjai)</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6"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495DC727" w14:textId="3B5F9E70" w:rsidR="00546C35" w:rsidRPr="00407067" w:rsidRDefault="00546C35" w:rsidP="00407067">
      <w:pPr>
        <w:pStyle w:val="Sraopastraipa"/>
        <w:numPr>
          <w:ilvl w:val="1"/>
          <w:numId w:val="9"/>
        </w:numPr>
        <w:spacing w:after="0" w:line="20" w:lineRule="atLeast"/>
        <w:ind w:left="0" w:firstLine="567"/>
        <w:jc w:val="both"/>
        <w:rPr>
          <w:rFonts w:cstheme="minorHAnsi"/>
          <w:lang w:val="lt-LT"/>
        </w:rPr>
      </w:pPr>
      <w:r w:rsidRPr="00407067">
        <w:rPr>
          <w:rFonts w:cstheme="minorHAnsi"/>
          <w:lang w:val="lt-LT"/>
        </w:rPr>
        <w:t>Prieš nustatydama laimėjusį pasiūlymą</w:t>
      </w:r>
      <w:r w:rsidR="007619A7" w:rsidRPr="00407067">
        <w:rPr>
          <w:rFonts w:cstheme="minorHAnsi"/>
          <w:lang w:val="lt-LT"/>
        </w:rPr>
        <w:t>,</w:t>
      </w:r>
      <w:r w:rsidRPr="00407067">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407067">
        <w:rPr>
          <w:lang w:val="lt-LT"/>
        </w:rPr>
        <w:t xml:space="preserve">, t. y., kad </w:t>
      </w:r>
      <w:r w:rsidR="00E95669" w:rsidRPr="00407067">
        <w:rPr>
          <w:lang w:val="lt-LT"/>
        </w:rPr>
        <w:t>tiekėjas</w:t>
      </w:r>
      <w:r w:rsidR="006E6C1C" w:rsidRPr="00407067">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1E889420" w14:textId="67FB2CF4" w:rsidR="0076192A" w:rsidRDefault="0076192A" w:rsidP="0076192A">
      <w:pPr>
        <w:pStyle w:val="Sraopastraipa"/>
        <w:spacing w:after="120" w:line="20" w:lineRule="atLeast"/>
        <w:ind w:left="0"/>
        <w:jc w:val="both"/>
        <w:rPr>
          <w:i/>
          <w:iCs/>
          <w:lang w:val="lt-LT"/>
        </w:rPr>
      </w:pP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lastRenderedPageBreak/>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2048417C"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w:t>
      </w:r>
      <w:r w:rsidR="0061060E">
        <w:rPr>
          <w:lang w:val="lt-LT"/>
        </w:rPr>
        <w:t>,</w:t>
      </w:r>
      <w:r w:rsidRPr="00E51A2A">
        <w:rPr>
          <w:lang w:val="lt-LT"/>
        </w:rPr>
        <w:t xml:space="preserve"> </w:t>
      </w:r>
      <w:r w:rsidR="007602F4">
        <w:rPr>
          <w:lang w:val="lt-LT"/>
        </w:rPr>
        <w:t>kilus įtarimams dėl dokumentų tikrumo</w:t>
      </w:r>
      <w:r w:rsidR="0061060E">
        <w:rPr>
          <w:lang w:val="lt-LT"/>
        </w:rPr>
        <w:t>,</w:t>
      </w:r>
      <w:r w:rsidR="007602F4">
        <w:rPr>
          <w:lang w:val="lt-LT"/>
        </w:rPr>
        <w:t xml:space="preserve"> </w:t>
      </w:r>
      <w:r w:rsidRPr="00E51A2A">
        <w:rPr>
          <w:lang w:val="lt-LT"/>
        </w:rPr>
        <w:t>turi teisę reikalauti, kad užsienio valstybės tiekėjo valstybėje išduoti dokumentai, patvirtinantys tiekėjo atitiktį reikalavimams, būtų legalizuoti vadovaujantis Dokumentų legalizavimo ir tvirtinimo pažyma (</w:t>
      </w:r>
      <w:r w:rsidRPr="00E51A2A">
        <w:rPr>
          <w:i/>
          <w:iCs/>
          <w:lang w:val="lt-LT"/>
        </w:rPr>
        <w:t>Apostille</w:t>
      </w:r>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E51A2A">
        <w:rPr>
          <w:i/>
          <w:iCs/>
          <w:lang w:val="lt-LT"/>
        </w:rPr>
        <w:t>Apostille</w:t>
      </w:r>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92226001"/>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(kvazisubtiekėjai)</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6" w:name="_Toc48053169"/>
      <w:bookmarkStart w:id="47" w:name="_Toc192226002"/>
      <w:r w:rsidRPr="00471E3D">
        <w:rPr>
          <w:rFonts w:ascii="Calibri" w:hAnsi="Calibri" w:cs="Calibri"/>
          <w:color w:val="auto"/>
          <w:lang w:val="lt-LT"/>
        </w:rPr>
        <w:lastRenderedPageBreak/>
        <w:t>Subtiekėjų pasitelkimas</w:t>
      </w:r>
      <w:bookmarkEnd w:id="46"/>
      <w:bookmarkEnd w:id="47"/>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92226003"/>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05DE11E7" w:rsid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92226004"/>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 xml:space="preserve">Rekomendacijose dėl veiksmų, kurių turėtų imtis pirkimo vykdytojai ir tiekėjai, sutrikus Centrinės viešųjų </w:t>
      </w:r>
      <w:r w:rsidRPr="2E4BCC36">
        <w:rPr>
          <w:rFonts w:ascii="Calibri" w:hAnsi="Calibri" w:cs="Calibri"/>
          <w:i/>
          <w:iCs/>
          <w:shd w:val="clear" w:color="auto" w:fill="FFFFFF"/>
          <w:lang w:val="lt-LT"/>
        </w:rPr>
        <w:lastRenderedPageBreak/>
        <w:t>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A460A8">
        <w:rPr>
          <w:rFonts w:ascii="Arial" w:hAnsi="Arial" w:cs="Arial"/>
          <w:lang w:val="lt-LT"/>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32983B0F"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sidDel="008A76BE">
        <w:rPr>
          <w:lang w:val="lt-LT"/>
        </w:rPr>
        <w:t xml:space="preserve"> arba anglų</w:t>
      </w:r>
      <w:r w:rsidRPr="58B3C938">
        <w:rPr>
          <w:lang w:val="lt-LT"/>
        </w:rPr>
        <w:t xml:space="preserve"> kalba. Jei su pasiūlymu pateikiami dokumentai </w:t>
      </w:r>
      <w:r w:rsidRPr="58B3C938">
        <w:rPr>
          <w:rFonts w:eastAsia="Calibri"/>
          <w:lang w:val="lt-LT"/>
        </w:rPr>
        <w:t>negali būti pateikti lietuvių</w:t>
      </w:r>
      <w:r w:rsidRPr="58B3C938" w:rsidDel="008A76BE">
        <w:rPr>
          <w:rFonts w:eastAsia="Calibri"/>
          <w:lang w:val="lt-LT"/>
        </w:rPr>
        <w:t xml:space="preserve"> </w:t>
      </w:r>
      <w:r w:rsidR="00B172B5" w:rsidRPr="58B3C938" w:rsidDel="008A76BE">
        <w:rPr>
          <w:rFonts w:eastAsia="Calibri"/>
          <w:lang w:val="lt-LT"/>
        </w:rPr>
        <w:t>arba anglų</w:t>
      </w:r>
      <w:r w:rsidR="00B172B5" w:rsidRPr="58B3C938">
        <w:rPr>
          <w:rFonts w:eastAsia="Calibri"/>
          <w:lang w:val="lt-LT"/>
        </w:rPr>
        <w:t xml:space="preserve"> </w:t>
      </w:r>
      <w:r w:rsidRPr="58B3C938">
        <w:rPr>
          <w:rFonts w:eastAsia="Calibri"/>
          <w:lang w:val="lt-LT"/>
        </w:rPr>
        <w:t>kalba, šie dokumentai turi būti pateikti originalo kalba, pridedant jų vertimą į lietuvių</w:t>
      </w:r>
      <w:r w:rsidRPr="58B3C938" w:rsidDel="008A76BE">
        <w:rPr>
          <w:rFonts w:eastAsia="Calibri"/>
          <w:lang w:val="lt-LT"/>
        </w:rPr>
        <w:t xml:space="preserve"> </w:t>
      </w:r>
      <w:r w:rsidR="00103B3F" w:rsidRPr="58B3C938" w:rsidDel="008A76BE">
        <w:rPr>
          <w:rFonts w:eastAsia="Calibri"/>
          <w:lang w:val="lt-LT"/>
        </w:rPr>
        <w:t>ar anglų</w:t>
      </w:r>
      <w:r w:rsidR="00103B3F" w:rsidRPr="58B3C938">
        <w:rPr>
          <w:rFonts w:eastAsia="Calibri"/>
          <w:lang w:val="lt-LT"/>
        </w:rPr>
        <w:t xml:space="preserve">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4F168C7A" w:rsidR="0077267D" w:rsidRPr="0077267D" w:rsidRDefault="0077267D" w:rsidP="00516961">
      <w:pPr>
        <w:pStyle w:val="Sraopastraipa"/>
        <w:numPr>
          <w:ilvl w:val="1"/>
          <w:numId w:val="67"/>
        </w:numPr>
        <w:spacing w:line="240" w:lineRule="auto"/>
        <w:ind w:left="0" w:firstLine="426"/>
        <w:jc w:val="both"/>
        <w:rPr>
          <w:lang w:val="lt-LT"/>
        </w:rPr>
      </w:pPr>
      <w:r w:rsidRPr="104D5715">
        <w:rPr>
          <w:lang w:val="lt-LT"/>
        </w:rPr>
        <w:t>Pasiūlyme kaina nurodoma eurais</w:t>
      </w:r>
      <w:r w:rsidRPr="104D5715">
        <w:rPr>
          <w:rFonts w:eastAsia="Calibri"/>
          <w:lang w:val="lt-LT"/>
        </w:rPr>
        <w:t>.</w:t>
      </w:r>
      <w:r w:rsidRPr="104D5715">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w:t>
      </w:r>
      <w:r w:rsidR="0CFCD05E" w:rsidRPr="104D5715">
        <w:rPr>
          <w:lang w:val="lt-LT"/>
        </w:rPr>
        <w:t xml:space="preserve">paskutinę </w:t>
      </w:r>
      <w:r w:rsidRPr="104D5715">
        <w:rPr>
          <w:lang w:val="lt-LT"/>
        </w:rPr>
        <w:t xml:space="preserve">pasiūlymų pateikimo </w:t>
      </w:r>
      <w:r w:rsidR="4EFCE74C" w:rsidRPr="104D5715">
        <w:rPr>
          <w:lang w:val="lt-LT"/>
        </w:rPr>
        <w:t xml:space="preserve">termino </w:t>
      </w:r>
      <w:r w:rsidRPr="104D5715">
        <w:rPr>
          <w:lang w:val="lt-LT"/>
        </w:rPr>
        <w:t>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50473A17"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5" w:name="_Toc48053175"/>
      <w:bookmarkStart w:id="86" w:name="_Toc192226005"/>
      <w:bookmarkStart w:id="87" w:name="_Hlk91497587"/>
      <w:r>
        <w:rPr>
          <w:rFonts w:asciiTheme="minorHAnsi" w:hAnsiTheme="minorHAnsi" w:cstheme="minorHAnsi"/>
          <w:color w:val="auto"/>
          <w:lang w:val="lt-LT"/>
        </w:rPr>
        <w:lastRenderedPageBreak/>
        <w:t xml:space="preserve">14.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7"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92226006"/>
      <w:bookmarkStart w:id="96" w:name="_Hlk91497725"/>
      <w:r w:rsidRPr="00471E3D">
        <w:rPr>
          <w:rFonts w:asciiTheme="minorHAnsi" w:hAnsiTheme="minorHAnsi" w:cstheme="minorHAnsi"/>
          <w:color w:val="auto"/>
          <w:lang w:val="lt-LT"/>
        </w:rPr>
        <w:lastRenderedPageBreak/>
        <w:t>Susipažinimas su pasiūlymais</w:t>
      </w:r>
      <w:bookmarkEnd w:id="92"/>
      <w:bookmarkEnd w:id="93"/>
      <w:bookmarkEnd w:id="94"/>
      <w:bookmarkEnd w:id="95"/>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92226007"/>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92226008"/>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 xml:space="preserve">asiūlymus vertina pagal kainos ar sąnaudų ir kokybės santykį ir jos pasirinktos vertinti pasiūlymo techninės charakteristikos nėra kiekybiškai vertinamos, ji iš pradžių patikrina ir įvertina </w:t>
      </w:r>
      <w:r w:rsidRPr="00776DD7">
        <w:rPr>
          <w:rFonts w:cstheme="minorHAnsi"/>
          <w:lang w:val="lt-LT"/>
        </w:rPr>
        <w:lastRenderedPageBreak/>
        <w:t>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1" w:name="_Toc48053179"/>
      <w:bookmarkStart w:id="112" w:name="_Toc192226009"/>
      <w:r w:rsidRPr="00F9566E">
        <w:rPr>
          <w:rFonts w:asciiTheme="minorHAnsi" w:hAnsiTheme="minorHAnsi" w:cstheme="minorHAnsi"/>
          <w:color w:val="auto"/>
          <w:lang w:val="lt-LT"/>
        </w:rPr>
        <w:t xml:space="preserve">Pasiūlymų atmetimo </w:t>
      </w:r>
      <w:bookmarkEnd w:id="111"/>
      <w:r w:rsidR="00154399" w:rsidRPr="00F9566E">
        <w:rPr>
          <w:rFonts w:asciiTheme="minorHAnsi" w:hAnsiTheme="minorHAnsi" w:cstheme="minorHAnsi"/>
          <w:color w:val="auto"/>
          <w:lang w:val="lt-LT"/>
        </w:rPr>
        <w:t>pagrindai</w:t>
      </w:r>
      <w:bookmarkEnd w:id="112"/>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66A10DB8" w14:textId="77777777" w:rsidR="009A32A8" w:rsidRPr="0077009C" w:rsidRDefault="009A32A8"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9953FD">
        <w:rPr>
          <w:rFonts w:cstheme="minorHAnsi"/>
          <w:lang w:val="lt-LT"/>
        </w:rPr>
        <w:t>tiekėjas Komisijos prašymu nepratęsia pasiūlymo galiojimo</w:t>
      </w:r>
      <w:r w:rsidRPr="00FE7018">
        <w:rPr>
          <w:rFonts w:eastAsia="Times New Roman"/>
          <w:color w:val="000000" w:themeColor="text1"/>
          <w:lang w:val="lt-LT"/>
        </w:rPr>
        <w:t xml:space="preserve"> </w:t>
      </w:r>
    </w:p>
    <w:p w14:paraId="1A529564" w14:textId="783D66E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4E6C0608"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sidRPr="2A8849F4">
        <w:rPr>
          <w:rStyle w:val="Puslapioinaosnuoroda"/>
        </w:rPr>
        <w:footnoteReference w:id="5"/>
      </w:r>
      <w:r w:rsidR="008675A3" w:rsidRPr="00166E49">
        <w:rPr>
          <w:color w:val="000000"/>
          <w:lang w:val="lt-LT"/>
        </w:rPr>
        <w:t>;</w:t>
      </w:r>
    </w:p>
    <w:p w14:paraId="1E3F2038" w14:textId="5055BB82"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lastRenderedPageBreak/>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00D45BC5">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3" w:name="_Ref40443104"/>
      <w:bookmarkStart w:id="114" w:name="_Toc48053180"/>
      <w:bookmarkStart w:id="115" w:name="_Toc192226010"/>
      <w:r w:rsidRPr="00F9566E">
        <w:rPr>
          <w:rFonts w:asciiTheme="minorHAnsi" w:hAnsiTheme="minorHAnsi" w:cstheme="minorHAnsi"/>
          <w:color w:val="auto"/>
          <w:lang w:val="lt-LT"/>
        </w:rPr>
        <w:t>Pasiūlymų eilė ir laimėtojo nustatymas</w:t>
      </w:r>
      <w:bookmarkEnd w:id="113"/>
      <w:bookmarkEnd w:id="114"/>
      <w:bookmarkEnd w:id="115"/>
    </w:p>
    <w:p w14:paraId="6D9C58F7" w14:textId="3BB5A89E"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w:t>
      </w:r>
      <w:r w:rsidRPr="0003043E" w:rsidDel="00E45A91">
        <w:rPr>
          <w:lang w:val="lt-LT"/>
        </w:rPr>
        <w:t xml:space="preserve"> nustato laimėjusį pasiūlymą bei</w:t>
      </w:r>
      <w:r w:rsidRPr="0003043E">
        <w:rPr>
          <w:lang w:val="lt-LT"/>
        </w:rPr>
        <w:t xml:space="preserve"> priima sprendimą dėl </w:t>
      </w:r>
      <w:r w:rsidRPr="0003043E" w:rsidDel="00E45A91">
        <w:rPr>
          <w:lang w:val="lt-LT"/>
        </w:rPr>
        <w:t>sutarties sudarymo</w:t>
      </w:r>
      <w:r w:rsidRPr="0003043E">
        <w:rPr>
          <w:lang w:val="lt-LT"/>
        </w:rPr>
        <w:t>.</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6E135468"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Jeigu</w:t>
      </w:r>
      <w:r w:rsidR="00A227FE">
        <w:rPr>
          <w:rFonts w:cstheme="minorHAnsi"/>
          <w:lang w:val="lt-LT"/>
        </w:rPr>
        <w:t xml:space="preserve"> įvertinus pasiūlymus liko tik vienas tiekėjas</w:t>
      </w:r>
      <w:r w:rsidRPr="00D71FEB">
        <w:rPr>
          <w:rFonts w:cstheme="minorHAnsi"/>
          <w:lang w:val="lt-LT"/>
        </w:rPr>
        <w:t xml:space="preserve"> pasiūlymų eilė nenustatoma</w:t>
      </w:r>
      <w:r w:rsidRPr="00D71FEB" w:rsidDel="00CB067D">
        <w:rPr>
          <w:rFonts w:cstheme="minorHAnsi"/>
          <w:lang w:val="lt-LT"/>
        </w:rPr>
        <w:t xml:space="preserve"> ir tas pasiūlymas laikomas laimėjusiu</w:t>
      </w:r>
      <w:r w:rsidRPr="00D71FEB">
        <w:rPr>
          <w:rFonts w:cstheme="minorHAnsi"/>
          <w:lang w:val="lt-LT"/>
        </w:rPr>
        <w:t>.</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6" w:name="_Toc192226011"/>
      <w:bookmarkStart w:id="117" w:name="_Hlk91498524"/>
      <w:r w:rsidRPr="00F9566E">
        <w:rPr>
          <w:rFonts w:asciiTheme="minorHAnsi" w:hAnsiTheme="minorHAnsi" w:cstheme="minorHAnsi"/>
          <w:color w:val="auto"/>
          <w:lang w:val="lt-LT"/>
        </w:rPr>
        <w:lastRenderedPageBreak/>
        <w:t>Informavimas apie pirkimo procedūrų rezultatus</w:t>
      </w:r>
      <w:bookmarkEnd w:id="116"/>
    </w:p>
    <w:bookmarkEnd w:id="117"/>
    <w:p w14:paraId="3F0A54A9" w14:textId="063ADD70"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7028DFEF">
        <w:rPr>
          <w:lang w:val="lt-LT"/>
        </w:rPr>
        <w:t>Perkančioji organizacija</w:t>
      </w:r>
      <w:r w:rsidRPr="7028DFEF">
        <w:rPr>
          <w:rFonts w:eastAsia="Arial"/>
          <w:lang w:val="lt-LT"/>
        </w:rPr>
        <w:t xml:space="preserve"> ne vėliau kaip per </w:t>
      </w:r>
      <w:r w:rsidR="00AB40FC" w:rsidRPr="7028DFEF">
        <w:rPr>
          <w:rFonts w:eastAsia="Arial"/>
          <w:lang w:val="lt-LT"/>
        </w:rPr>
        <w:t xml:space="preserve">3 </w:t>
      </w:r>
      <w:r w:rsidRPr="7028DFEF">
        <w:rPr>
          <w:rFonts w:eastAsia="Arial"/>
          <w:lang w:val="lt-LT"/>
        </w:rPr>
        <w:t>darbo dienas nuo</w:t>
      </w:r>
      <w:r w:rsidR="00896B00" w:rsidRPr="7028DFEF">
        <w:rPr>
          <w:rFonts w:eastAsia="Arial"/>
          <w:lang w:val="lt-LT"/>
        </w:rPr>
        <w:t xml:space="preserve"> </w:t>
      </w:r>
      <w:r w:rsidRPr="7028DFEF">
        <w:rPr>
          <w:rFonts w:eastAsia="Arial"/>
          <w:lang w:val="lt-LT"/>
        </w:rPr>
        <w:t>laimėjusio pasiūlymo nustatymo</w:t>
      </w:r>
      <w:r w:rsidR="00755F89" w:rsidRPr="7028DFEF">
        <w:rPr>
          <w:rFonts w:eastAsia="Arial"/>
          <w:lang w:val="lt-LT"/>
        </w:rPr>
        <w:t>,</w:t>
      </w:r>
      <w:r w:rsidRPr="7028DFEF">
        <w:rPr>
          <w:rFonts w:eastAsia="Arial"/>
          <w:lang w:val="lt-LT"/>
        </w:rPr>
        <w:t xml:space="preserve"> CVP IS priemonėmis</w:t>
      </w:r>
      <w:r w:rsidR="12F7CCE2" w:rsidRPr="7028DFEF">
        <w:rPr>
          <w:rFonts w:eastAsia="Arial"/>
          <w:lang w:val="lt-LT"/>
        </w:rPr>
        <w:t xml:space="preserve"> kandidatus ir dalyvi</w:t>
      </w:r>
      <w:r w:rsidRPr="7028DFEF">
        <w:rPr>
          <w:rFonts w:eastAsia="Arial"/>
          <w:lang w:val="lt-LT"/>
        </w:rPr>
        <w:t xml:space="preserve">us informuoja apie </w:t>
      </w:r>
      <w:r w:rsidR="009B1BFA" w:rsidRPr="7028DFEF">
        <w:rPr>
          <w:rFonts w:eastAsia="Arial"/>
          <w:lang w:val="lt-LT"/>
        </w:rPr>
        <w:t>p</w:t>
      </w:r>
      <w:r w:rsidRPr="7028DFEF">
        <w:rPr>
          <w:rFonts w:eastAsia="Arial"/>
          <w:lang w:val="lt-LT"/>
        </w:rPr>
        <w:t>irkimo procedūros rezultatus, vadovaujantis VPĮ 58 straipsnio nuostatomis.</w:t>
      </w:r>
      <w:r w:rsidR="00CE7B02" w:rsidRPr="7028DFEF">
        <w:rPr>
          <w:rFonts w:eastAsia="Arial"/>
          <w:lang w:val="lt-LT"/>
        </w:rPr>
        <w:t xml:space="preserve"> </w:t>
      </w:r>
      <w:r w:rsidR="00500015" w:rsidRPr="7028DFEF">
        <w:rPr>
          <w:rFonts w:eastAsia="Arial"/>
          <w:lang w:val="lt-LT"/>
        </w:rPr>
        <w:t xml:space="preserve">Perkančioji organizacija taip pat turi </w:t>
      </w:r>
      <w:r w:rsidR="001C11E8" w:rsidRPr="7028DFEF">
        <w:rPr>
          <w:rFonts w:eastAsia="Arial"/>
          <w:lang w:val="lt-LT"/>
        </w:rPr>
        <w:t xml:space="preserve">informuoti </w:t>
      </w:r>
      <w:r w:rsidR="37880CFA" w:rsidRPr="7028DFEF">
        <w:rPr>
          <w:rFonts w:eastAsia="Arial"/>
          <w:lang w:val="lt-LT"/>
        </w:rPr>
        <w:t>kandidatus ir dalyvi</w:t>
      </w:r>
      <w:r w:rsidR="001C11E8" w:rsidRPr="7028DFEF">
        <w:rPr>
          <w:rFonts w:eastAsia="Arial"/>
          <w:lang w:val="lt-LT"/>
        </w:rPr>
        <w:t xml:space="preserve">us apie priežastis, </w:t>
      </w:r>
      <w:r w:rsidR="00171B94" w:rsidRPr="7028DFEF">
        <w:rPr>
          <w:rFonts w:eastAsia="Arial"/>
          <w:lang w:val="lt-LT"/>
        </w:rPr>
        <w:t>dėl kurių buvo p</w:t>
      </w:r>
      <w:r w:rsidR="00E03FDE" w:rsidRPr="7028DFEF">
        <w:rPr>
          <w:rFonts w:eastAsia="Arial"/>
          <w:lang w:val="lt-LT"/>
        </w:rPr>
        <w:t>r</w:t>
      </w:r>
      <w:r w:rsidR="00171B94" w:rsidRPr="7028DFEF">
        <w:rPr>
          <w:color w:val="000000" w:themeColor="text1"/>
          <w:lang w:val="lt-LT"/>
        </w:rPr>
        <w:t>iimtas sprendimas nesudaryti sutarties</w:t>
      </w:r>
      <w:r w:rsidR="00E03FDE" w:rsidRPr="7028DFEF">
        <w:rPr>
          <w:color w:val="000000" w:themeColor="text1"/>
          <w:lang w:val="lt-LT"/>
        </w:rPr>
        <w:t>.</w:t>
      </w:r>
    </w:p>
    <w:p w14:paraId="45101C61" w14:textId="1395F702"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w:t>
      </w:r>
      <w:r w:rsidR="00A55D24">
        <w:rPr>
          <w:rStyle w:val="cf01"/>
          <w:rFonts w:asciiTheme="minorHAnsi" w:hAnsiTheme="minorHAnsi" w:cstheme="minorHAnsi"/>
          <w:sz w:val="21"/>
          <w:szCs w:val="21"/>
          <w:lang w:val="lt-LT"/>
        </w:rPr>
        <w:t xml:space="preserve"> </w:t>
      </w:r>
      <w:r w:rsidRPr="008412F7">
        <w:rPr>
          <w:rStyle w:val="cf01"/>
          <w:rFonts w:asciiTheme="minorHAnsi" w:hAnsiTheme="minorHAnsi" w:cstheme="minorHAnsi"/>
          <w:sz w:val="21"/>
          <w:szCs w:val="21"/>
          <w:lang w:val="lt-LT"/>
        </w:rPr>
        <w:t>straipsnio 1 dalyje nustatytas terminas ir atidėjimo terminas pratęsiami papildomam terminui, jį skaičiuojant</w:t>
      </w:r>
      <w:r w:rsidR="00A55D24">
        <w:rPr>
          <w:rStyle w:val="cf01"/>
          <w:rFonts w:asciiTheme="minorHAnsi" w:hAnsiTheme="minorHAnsi" w:cstheme="minorHAnsi"/>
          <w:sz w:val="21"/>
          <w:szCs w:val="21"/>
          <w:lang w:val="lt-LT"/>
        </w:rPr>
        <w:t xml:space="preserve"> </w:t>
      </w:r>
      <w:r w:rsidRPr="008412F7">
        <w:rPr>
          <w:rStyle w:val="cf01"/>
          <w:rFonts w:asciiTheme="minorHAnsi" w:hAnsiTheme="minorHAnsi" w:cstheme="minorHAnsi"/>
          <w:sz w:val="21"/>
          <w:szCs w:val="21"/>
          <w:lang w:val="lt-LT"/>
        </w:rPr>
        <w:t>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8" w:name="_Ref39425999"/>
      <w:bookmarkStart w:id="119" w:name="_Ref39426005"/>
      <w:bookmarkStart w:id="120" w:name="_Toc48053182"/>
      <w:bookmarkStart w:id="121" w:name="_Toc192226012"/>
      <w:r w:rsidRPr="58B3C938">
        <w:rPr>
          <w:rFonts w:asciiTheme="minorHAnsi" w:hAnsiTheme="minorHAnsi" w:cstheme="minorBidi"/>
          <w:color w:val="auto"/>
          <w:lang w:val="lt-LT"/>
        </w:rPr>
        <w:t>Sutarties sudarymas</w:t>
      </w:r>
      <w:bookmarkEnd w:id="118"/>
      <w:bookmarkEnd w:id="119"/>
      <w:bookmarkEnd w:id="120"/>
      <w:bookmarkEnd w:id="121"/>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1EC2A326" w:rsidR="009B1639" w:rsidRPr="00E64979" w:rsidRDefault="009B1639" w:rsidP="00C635EE">
      <w:pPr>
        <w:pStyle w:val="Sraopastraipa"/>
        <w:numPr>
          <w:ilvl w:val="1"/>
          <w:numId w:val="68"/>
        </w:numPr>
        <w:spacing w:after="120" w:line="20" w:lineRule="atLeast"/>
        <w:ind w:left="0" w:firstLine="567"/>
        <w:jc w:val="both"/>
        <w:rPr>
          <w:rFonts w:ascii="Arial" w:hAnsi="Arial" w:cs="Arial"/>
          <w:lang w:val="lt-LT"/>
        </w:rPr>
      </w:pPr>
      <w:r w:rsidRPr="00A876C9">
        <w:rPr>
          <w:lang w:val="lt-LT"/>
        </w:rPr>
        <w:t xml:space="preserve">Sudarant sutartį, joje </w:t>
      </w:r>
      <w:r w:rsidR="00717824" w:rsidRPr="00A876C9">
        <w:rPr>
          <w:lang w:val="lt-LT"/>
        </w:rPr>
        <w:t xml:space="preserve">negali būti keičiama </w:t>
      </w:r>
      <w:r w:rsidRPr="00A876C9">
        <w:rPr>
          <w:lang w:val="lt-LT"/>
        </w:rPr>
        <w:t>laimėjusio tiekėjo pasiūlymo kaina, sąnaudos ir nekeičiamos kitos sąlygos.</w:t>
      </w:r>
    </w:p>
    <w:p w14:paraId="37E4254C" w14:textId="0E5934F6"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w:t>
      </w:r>
      <w:r w:rsidRPr="00A876C9">
        <w:rPr>
          <w:lang w:val="lt-LT"/>
        </w:rPr>
        <w:lastRenderedPageBreak/>
        <w:t xml:space="preserve">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2" w:name="_Hlk91498650"/>
      <w:r w:rsidRPr="00F9566E">
        <w:rPr>
          <w:rFonts w:asciiTheme="minorHAnsi" w:hAnsiTheme="minorHAnsi" w:cstheme="minorHAnsi"/>
          <w:color w:val="auto"/>
          <w:lang w:val="lt-LT"/>
        </w:rPr>
        <w:t xml:space="preserve"> </w:t>
      </w:r>
      <w:bookmarkStart w:id="123" w:name="_Toc192226013"/>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3"/>
      <w:r w:rsidR="005F09F0" w:rsidRPr="00F9566E">
        <w:rPr>
          <w:rFonts w:asciiTheme="minorHAnsi" w:hAnsiTheme="minorHAnsi" w:cstheme="minorHAnsi"/>
          <w:color w:val="auto"/>
          <w:lang w:val="lt-LT"/>
        </w:rPr>
        <w:tab/>
      </w:r>
      <w:bookmarkEnd w:id="122"/>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8"/>
      <w:footerReference w:type="default" r:id="rId19"/>
      <w:headerReference w:type="first" r:id="rId20"/>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01196F" w14:textId="77777777" w:rsidR="00105EFE" w:rsidRDefault="00105EFE" w:rsidP="00184B8C">
      <w:pPr>
        <w:spacing w:after="0" w:line="240" w:lineRule="auto"/>
      </w:pPr>
      <w:r>
        <w:separator/>
      </w:r>
    </w:p>
  </w:endnote>
  <w:endnote w:type="continuationSeparator" w:id="0">
    <w:p w14:paraId="7905D368" w14:textId="77777777" w:rsidR="00105EFE" w:rsidRDefault="00105EFE" w:rsidP="00184B8C">
      <w:pPr>
        <w:spacing w:after="0" w:line="240" w:lineRule="auto"/>
      </w:pPr>
      <w:r>
        <w:continuationSeparator/>
      </w:r>
    </w:p>
  </w:endnote>
  <w:endnote w:type="continuationNotice" w:id="1">
    <w:p w14:paraId="72C17938" w14:textId="77777777" w:rsidR="00105EFE" w:rsidRDefault="00105EF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37332E11" w:rsidR="007D26C7" w:rsidRPr="002218AC" w:rsidRDefault="007D26C7">
    <w:pPr>
      <w:pStyle w:val="Porat"/>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665344" w14:textId="77777777" w:rsidR="00105EFE" w:rsidRDefault="00105EFE" w:rsidP="00184B8C">
      <w:pPr>
        <w:spacing w:after="0" w:line="240" w:lineRule="auto"/>
      </w:pPr>
      <w:r>
        <w:separator/>
      </w:r>
    </w:p>
  </w:footnote>
  <w:footnote w:type="continuationSeparator" w:id="0">
    <w:p w14:paraId="7A1CD268" w14:textId="77777777" w:rsidR="00105EFE" w:rsidRDefault="00105EFE" w:rsidP="00184B8C">
      <w:pPr>
        <w:spacing w:after="0" w:line="240" w:lineRule="auto"/>
      </w:pPr>
      <w:r>
        <w:continuationSeparator/>
      </w:r>
    </w:p>
  </w:footnote>
  <w:footnote w:type="continuationNotice" w:id="1">
    <w:p w14:paraId="0597982B" w14:textId="77777777" w:rsidR="00105EFE" w:rsidRDefault="00105EFE">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787120">
          <w:rPr>
            <w:rStyle w:val="Hipersaitas"/>
            <w:lang w:val="sv-SE"/>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5EBEE38B" w:rsidR="00AC4CE3" w:rsidRPr="001601DD" w:rsidRDefault="00AC4CE3">
      <w:pPr>
        <w:pStyle w:val="Puslapioinaostekstas"/>
        <w:rPr>
          <w:lang w:val="lt-LT"/>
        </w:rPr>
      </w:pPr>
      <w:r>
        <w:rPr>
          <w:rStyle w:val="Puslapioinaosnuoroda"/>
        </w:rPr>
        <w:footnoteRef/>
      </w:r>
      <w:r w:rsidRPr="00662EFA">
        <w:rPr>
          <w:lang w:val="lt-LT"/>
        </w:rPr>
        <w:t xml:space="preserve"> </w:t>
      </w:r>
      <w:r w:rsidR="001601DD">
        <w:fldChar w:fldCharType="begin"/>
      </w:r>
      <w:r w:rsidR="001601DD" w:rsidRPr="00E74AA5">
        <w:rPr>
          <w:lang w:val="lt-LT"/>
          <w:rPrChange w:id="110" w:author="Audrius Vaznelis" w:date="2025-02-17T13:12:00Z">
            <w:rPr/>
          </w:rPrChange>
        </w:rPr>
        <w:instrText>HYPERLINK "https://e-tar.lt/portal/lt/legalAct/66ae9a80883011ed8df094f359a60216/asr"</w:instrText>
      </w:r>
      <w:r w:rsidR="001601DD">
        <w:fldChar w:fldCharType="separate"/>
      </w:r>
      <w:r w:rsidR="001601DD" w:rsidRPr="00F00B52">
        <w:rPr>
          <w:rStyle w:val="Hipersaitas"/>
          <w:rFonts w:ascii="Calibri" w:hAnsi="Calibri" w:cs="Calibri"/>
          <w:spacing w:val="2"/>
          <w:shd w:val="clear" w:color="auto" w:fill="FFFFFF"/>
          <w:lang w:val="lt-LT"/>
        </w:rPr>
        <w:t>Pasiūlymų</w:t>
      </w:r>
      <w:r w:rsidR="00F873FF">
        <w:rPr>
          <w:rStyle w:val="Hipersaitas"/>
          <w:rFonts w:ascii="Calibri" w:hAnsi="Calibri" w:cs="Calibri"/>
          <w:spacing w:val="2"/>
          <w:shd w:val="clear" w:color="auto" w:fill="FFFFFF"/>
          <w:lang w:val="lt-LT"/>
        </w:rPr>
        <w:t xml:space="preserve"> </w:t>
      </w:r>
      <w:r w:rsidR="001601DD" w:rsidRPr="00F00B52">
        <w:rPr>
          <w:rStyle w:val="Hipersaitas"/>
          <w:rFonts w:ascii="Calibri" w:hAnsi="Calibri" w:cs="Calibri"/>
          <w:spacing w:val="2"/>
          <w:shd w:val="clear" w:color="auto" w:fill="FFFFFF"/>
          <w:lang w:val="lt-LT"/>
        </w:rPr>
        <w:t>patikslinimo, papildymo ar</w:t>
      </w:r>
      <w:r w:rsidR="00F873FF">
        <w:rPr>
          <w:rStyle w:val="Hipersaitas"/>
          <w:rFonts w:ascii="Calibri" w:hAnsi="Calibri" w:cs="Calibri"/>
          <w:spacing w:val="2"/>
          <w:shd w:val="clear" w:color="auto" w:fill="FFFFFF"/>
          <w:lang w:val="lt-LT"/>
        </w:rPr>
        <w:t xml:space="preserve"> </w:t>
      </w:r>
      <w:r w:rsidR="001601DD" w:rsidRPr="00F00B52">
        <w:rPr>
          <w:rStyle w:val="Hipersaitas"/>
          <w:rFonts w:ascii="Calibri" w:hAnsi="Calibri" w:cs="Calibri"/>
          <w:spacing w:val="2"/>
          <w:shd w:val="clear" w:color="auto" w:fill="FFFFFF"/>
          <w:lang w:val="lt-LT"/>
        </w:rPr>
        <w:t>paaiškinimo taisyklės</w:t>
      </w:r>
      <w:r w:rsidR="001601DD">
        <w:fldChar w:fldCharType="end"/>
      </w:r>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3"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445806841">
    <w:abstractNumId w:val="65"/>
  </w:num>
  <w:num w:numId="2" w16cid:durableId="1482581036">
    <w:abstractNumId w:val="27"/>
  </w:num>
  <w:num w:numId="3" w16cid:durableId="1413891881">
    <w:abstractNumId w:val="19"/>
  </w:num>
  <w:num w:numId="4" w16cid:durableId="577902904">
    <w:abstractNumId w:val="40"/>
  </w:num>
  <w:num w:numId="5" w16cid:durableId="260647555">
    <w:abstractNumId w:val="14"/>
  </w:num>
  <w:num w:numId="6" w16cid:durableId="1474102552">
    <w:abstractNumId w:val="4"/>
  </w:num>
  <w:num w:numId="7" w16cid:durableId="1225675720">
    <w:abstractNumId w:val="44"/>
  </w:num>
  <w:num w:numId="8" w16cid:durableId="1546021694">
    <w:abstractNumId w:val="33"/>
  </w:num>
  <w:num w:numId="9" w16cid:durableId="527910897">
    <w:abstractNumId w:val="31"/>
  </w:num>
  <w:num w:numId="10" w16cid:durableId="139082369">
    <w:abstractNumId w:val="38"/>
  </w:num>
  <w:num w:numId="11" w16cid:durableId="210388920">
    <w:abstractNumId w:val="15"/>
  </w:num>
  <w:num w:numId="12" w16cid:durableId="1016031817">
    <w:abstractNumId w:val="56"/>
  </w:num>
  <w:num w:numId="13" w16cid:durableId="1325163205">
    <w:abstractNumId w:val="28"/>
  </w:num>
  <w:num w:numId="14" w16cid:durableId="1066145559">
    <w:abstractNumId w:val="1"/>
  </w:num>
  <w:num w:numId="15" w16cid:durableId="408038708">
    <w:abstractNumId w:val="7"/>
  </w:num>
  <w:num w:numId="16" w16cid:durableId="1871993977">
    <w:abstractNumId w:val="46"/>
  </w:num>
  <w:num w:numId="17" w16cid:durableId="1446190757">
    <w:abstractNumId w:val="61"/>
  </w:num>
  <w:num w:numId="18" w16cid:durableId="973412913">
    <w:abstractNumId w:val="54"/>
  </w:num>
  <w:num w:numId="19" w16cid:durableId="514226858">
    <w:abstractNumId w:val="6"/>
  </w:num>
  <w:num w:numId="20" w16cid:durableId="739064564">
    <w:abstractNumId w:val="50"/>
  </w:num>
  <w:num w:numId="21" w16cid:durableId="433794053">
    <w:abstractNumId w:val="43"/>
  </w:num>
  <w:num w:numId="22" w16cid:durableId="1010762634">
    <w:abstractNumId w:val="21"/>
  </w:num>
  <w:num w:numId="23" w16cid:durableId="817500659">
    <w:abstractNumId w:val="18"/>
  </w:num>
  <w:num w:numId="24" w16cid:durableId="1704743273">
    <w:abstractNumId w:val="45"/>
  </w:num>
  <w:num w:numId="25" w16cid:durableId="1816069218">
    <w:abstractNumId w:val="49"/>
  </w:num>
  <w:num w:numId="26" w16cid:durableId="430007428">
    <w:abstractNumId w:val="68"/>
  </w:num>
  <w:num w:numId="27" w16cid:durableId="1606841233">
    <w:abstractNumId w:val="51"/>
  </w:num>
  <w:num w:numId="28" w16cid:durableId="456337136">
    <w:abstractNumId w:val="58"/>
  </w:num>
  <w:num w:numId="29" w16cid:durableId="1680766563">
    <w:abstractNumId w:val="13"/>
  </w:num>
  <w:num w:numId="30" w16cid:durableId="1217474827">
    <w:abstractNumId w:val="70"/>
  </w:num>
  <w:num w:numId="31" w16cid:durableId="1527333882">
    <w:abstractNumId w:val="20"/>
  </w:num>
  <w:num w:numId="32" w16cid:durableId="133303889">
    <w:abstractNumId w:val="60"/>
  </w:num>
  <w:num w:numId="33" w16cid:durableId="1640040118">
    <w:abstractNumId w:val="36"/>
  </w:num>
  <w:num w:numId="34" w16cid:durableId="951520860">
    <w:abstractNumId w:val="67"/>
  </w:num>
  <w:num w:numId="35" w16cid:durableId="342167613">
    <w:abstractNumId w:val="17"/>
  </w:num>
  <w:num w:numId="36" w16cid:durableId="1616599635">
    <w:abstractNumId w:val="24"/>
  </w:num>
  <w:num w:numId="37" w16cid:durableId="1758021185">
    <w:abstractNumId w:val="25"/>
  </w:num>
  <w:num w:numId="38" w16cid:durableId="1639334567">
    <w:abstractNumId w:val="2"/>
  </w:num>
  <w:num w:numId="39" w16cid:durableId="305938829">
    <w:abstractNumId w:val="5"/>
  </w:num>
  <w:num w:numId="40" w16cid:durableId="1541747958">
    <w:abstractNumId w:val="8"/>
  </w:num>
  <w:num w:numId="41" w16cid:durableId="96605606">
    <w:abstractNumId w:val="55"/>
  </w:num>
  <w:num w:numId="42" w16cid:durableId="1141653482">
    <w:abstractNumId w:val="32"/>
  </w:num>
  <w:num w:numId="43" w16cid:durableId="780224407">
    <w:abstractNumId w:val="9"/>
  </w:num>
  <w:num w:numId="44" w16cid:durableId="465854486">
    <w:abstractNumId w:val="52"/>
  </w:num>
  <w:num w:numId="45" w16cid:durableId="430247362">
    <w:abstractNumId w:val="0"/>
  </w:num>
  <w:num w:numId="46" w16cid:durableId="795681568">
    <w:abstractNumId w:val="29"/>
  </w:num>
  <w:num w:numId="47" w16cid:durableId="277495449">
    <w:abstractNumId w:val="63"/>
  </w:num>
  <w:num w:numId="48" w16cid:durableId="95373028">
    <w:abstractNumId w:val="16"/>
  </w:num>
  <w:num w:numId="49" w16cid:durableId="1765956532">
    <w:abstractNumId w:val="10"/>
  </w:num>
  <w:num w:numId="50" w16cid:durableId="2053537342">
    <w:abstractNumId w:val="66"/>
  </w:num>
  <w:num w:numId="51" w16cid:durableId="2030251835">
    <w:abstractNumId w:val="39"/>
  </w:num>
  <w:num w:numId="52" w16cid:durableId="314722788">
    <w:abstractNumId w:val="69"/>
  </w:num>
  <w:num w:numId="53" w16cid:durableId="1562249257">
    <w:abstractNumId w:val="3"/>
  </w:num>
  <w:num w:numId="54" w16cid:durableId="1602764674">
    <w:abstractNumId w:val="62"/>
  </w:num>
  <w:num w:numId="55" w16cid:durableId="2019037331">
    <w:abstractNumId w:val="22"/>
  </w:num>
  <w:num w:numId="56" w16cid:durableId="89202649">
    <w:abstractNumId w:val="57"/>
  </w:num>
  <w:num w:numId="57" w16cid:durableId="1504279792">
    <w:abstractNumId w:val="72"/>
  </w:num>
  <w:num w:numId="58" w16cid:durableId="790562254">
    <w:abstractNumId w:val="53"/>
  </w:num>
  <w:num w:numId="59" w16cid:durableId="1183086764">
    <w:abstractNumId w:val="59"/>
  </w:num>
  <w:num w:numId="60" w16cid:durableId="2146391641">
    <w:abstractNumId w:val="11"/>
  </w:num>
  <w:num w:numId="61" w16cid:durableId="1594895728">
    <w:abstractNumId w:val="42"/>
  </w:num>
  <w:num w:numId="62" w16cid:durableId="1187136099">
    <w:abstractNumId w:val="71"/>
  </w:num>
  <w:num w:numId="63" w16cid:durableId="1409839247">
    <w:abstractNumId w:val="41"/>
  </w:num>
  <w:num w:numId="64" w16cid:durableId="1473785756">
    <w:abstractNumId w:val="12"/>
  </w:num>
  <w:num w:numId="65" w16cid:durableId="219294319">
    <w:abstractNumId w:val="30"/>
  </w:num>
  <w:num w:numId="66" w16cid:durableId="79647408">
    <w:abstractNumId w:val="34"/>
  </w:num>
  <w:num w:numId="67" w16cid:durableId="1585068695">
    <w:abstractNumId w:val="23"/>
  </w:num>
  <w:num w:numId="68" w16cid:durableId="1755860705">
    <w:abstractNumId w:val="48"/>
  </w:num>
  <w:num w:numId="69" w16cid:durableId="1973553190">
    <w:abstractNumId w:val="26"/>
  </w:num>
  <w:num w:numId="70" w16cid:durableId="84693789">
    <w:abstractNumId w:val="35"/>
  </w:num>
  <w:num w:numId="71" w16cid:durableId="96295674">
    <w:abstractNumId w:val="37"/>
  </w:num>
  <w:num w:numId="72" w16cid:durableId="694581699">
    <w:abstractNumId w:val="47"/>
  </w:num>
  <w:num w:numId="73" w16cid:durableId="567615211">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4A05"/>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EDD"/>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0E"/>
    <w:rsid w:val="00092EB9"/>
    <w:rsid w:val="00093729"/>
    <w:rsid w:val="00093A56"/>
    <w:rsid w:val="00094BD9"/>
    <w:rsid w:val="00094C88"/>
    <w:rsid w:val="00094FCC"/>
    <w:rsid w:val="00095357"/>
    <w:rsid w:val="00096C33"/>
    <w:rsid w:val="000A01C6"/>
    <w:rsid w:val="000A04CD"/>
    <w:rsid w:val="000A071B"/>
    <w:rsid w:val="000A0824"/>
    <w:rsid w:val="000A0F15"/>
    <w:rsid w:val="000A1A0A"/>
    <w:rsid w:val="000A1DED"/>
    <w:rsid w:val="000A2341"/>
    <w:rsid w:val="000A2728"/>
    <w:rsid w:val="000A307A"/>
    <w:rsid w:val="000A3211"/>
    <w:rsid w:val="000A3852"/>
    <w:rsid w:val="000A3F71"/>
    <w:rsid w:val="000A40BD"/>
    <w:rsid w:val="000A410F"/>
    <w:rsid w:val="000A450C"/>
    <w:rsid w:val="000A56C0"/>
    <w:rsid w:val="000A5E6C"/>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05F"/>
    <w:rsid w:val="000C3A86"/>
    <w:rsid w:val="000C4320"/>
    <w:rsid w:val="000C536F"/>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061"/>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5EFE"/>
    <w:rsid w:val="00106525"/>
    <w:rsid w:val="00106833"/>
    <w:rsid w:val="00110744"/>
    <w:rsid w:val="00110B0A"/>
    <w:rsid w:val="00110BAD"/>
    <w:rsid w:val="0011144A"/>
    <w:rsid w:val="00111D58"/>
    <w:rsid w:val="001138CE"/>
    <w:rsid w:val="001143F2"/>
    <w:rsid w:val="00114ADA"/>
    <w:rsid w:val="00116535"/>
    <w:rsid w:val="00117BAF"/>
    <w:rsid w:val="0012108D"/>
    <w:rsid w:val="0012228A"/>
    <w:rsid w:val="00122451"/>
    <w:rsid w:val="001224CC"/>
    <w:rsid w:val="00123143"/>
    <w:rsid w:val="00124AF1"/>
    <w:rsid w:val="00124F7C"/>
    <w:rsid w:val="00125345"/>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66B21"/>
    <w:rsid w:val="00166E49"/>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87C6A"/>
    <w:rsid w:val="00190781"/>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57F"/>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B12"/>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5F54"/>
    <w:rsid w:val="002165A8"/>
    <w:rsid w:val="002178CA"/>
    <w:rsid w:val="0022060D"/>
    <w:rsid w:val="002209B9"/>
    <w:rsid w:val="002209DB"/>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388A"/>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15F"/>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AAA"/>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24F3"/>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8B9"/>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4775"/>
    <w:rsid w:val="00356893"/>
    <w:rsid w:val="00357D40"/>
    <w:rsid w:val="0036054C"/>
    <w:rsid w:val="00360F8D"/>
    <w:rsid w:val="00362B80"/>
    <w:rsid w:val="00363E82"/>
    <w:rsid w:val="003644B7"/>
    <w:rsid w:val="00364D6D"/>
    <w:rsid w:val="00365F07"/>
    <w:rsid w:val="00367671"/>
    <w:rsid w:val="003676DC"/>
    <w:rsid w:val="00370D99"/>
    <w:rsid w:val="00370DC5"/>
    <w:rsid w:val="0037113E"/>
    <w:rsid w:val="00371215"/>
    <w:rsid w:val="00372D7E"/>
    <w:rsid w:val="003764CB"/>
    <w:rsid w:val="0038274D"/>
    <w:rsid w:val="003839B2"/>
    <w:rsid w:val="00384344"/>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864"/>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0AA9"/>
    <w:rsid w:val="00401307"/>
    <w:rsid w:val="00401E16"/>
    <w:rsid w:val="00401ED3"/>
    <w:rsid w:val="004024CA"/>
    <w:rsid w:val="004052FF"/>
    <w:rsid w:val="00405CE1"/>
    <w:rsid w:val="00406974"/>
    <w:rsid w:val="00406EFE"/>
    <w:rsid w:val="00407067"/>
    <w:rsid w:val="00407EFE"/>
    <w:rsid w:val="00410657"/>
    <w:rsid w:val="0041092D"/>
    <w:rsid w:val="00412548"/>
    <w:rsid w:val="0041281F"/>
    <w:rsid w:val="00413DE5"/>
    <w:rsid w:val="00413FE3"/>
    <w:rsid w:val="00415EE2"/>
    <w:rsid w:val="004161A8"/>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D8D"/>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3C7"/>
    <w:rsid w:val="005275EB"/>
    <w:rsid w:val="00527A99"/>
    <w:rsid w:val="005300B2"/>
    <w:rsid w:val="0053096C"/>
    <w:rsid w:val="00530C63"/>
    <w:rsid w:val="00531211"/>
    <w:rsid w:val="00532A68"/>
    <w:rsid w:val="00532DF6"/>
    <w:rsid w:val="00533666"/>
    <w:rsid w:val="0053390F"/>
    <w:rsid w:val="00533CEB"/>
    <w:rsid w:val="00534301"/>
    <w:rsid w:val="0053459F"/>
    <w:rsid w:val="00534F3E"/>
    <w:rsid w:val="005401DA"/>
    <w:rsid w:val="00541F4C"/>
    <w:rsid w:val="005434F3"/>
    <w:rsid w:val="005443C7"/>
    <w:rsid w:val="005445C0"/>
    <w:rsid w:val="00546124"/>
    <w:rsid w:val="00546446"/>
    <w:rsid w:val="005465FA"/>
    <w:rsid w:val="00546674"/>
    <w:rsid w:val="00546B00"/>
    <w:rsid w:val="00546C35"/>
    <w:rsid w:val="00546DF5"/>
    <w:rsid w:val="0054702D"/>
    <w:rsid w:val="0054715D"/>
    <w:rsid w:val="0054792A"/>
    <w:rsid w:val="00552AFE"/>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5DA4"/>
    <w:rsid w:val="0058604B"/>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765"/>
    <w:rsid w:val="005D0F23"/>
    <w:rsid w:val="005D1A7A"/>
    <w:rsid w:val="005D1B2D"/>
    <w:rsid w:val="005D1BB0"/>
    <w:rsid w:val="005D3659"/>
    <w:rsid w:val="005D3F76"/>
    <w:rsid w:val="005D4167"/>
    <w:rsid w:val="005D44A4"/>
    <w:rsid w:val="005D6A55"/>
    <w:rsid w:val="005D77A3"/>
    <w:rsid w:val="005D7D3D"/>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4DB0"/>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060E"/>
    <w:rsid w:val="006116E6"/>
    <w:rsid w:val="0061200B"/>
    <w:rsid w:val="0061274D"/>
    <w:rsid w:val="00612D8D"/>
    <w:rsid w:val="00612F0E"/>
    <w:rsid w:val="006136E7"/>
    <w:rsid w:val="00613CF2"/>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040"/>
    <w:rsid w:val="006364B5"/>
    <w:rsid w:val="006374CF"/>
    <w:rsid w:val="00637D59"/>
    <w:rsid w:val="00640931"/>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36A"/>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909"/>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3E"/>
    <w:rsid w:val="006B57DE"/>
    <w:rsid w:val="006C03A8"/>
    <w:rsid w:val="006C062D"/>
    <w:rsid w:val="006C0D6A"/>
    <w:rsid w:val="006C2160"/>
    <w:rsid w:val="006C244E"/>
    <w:rsid w:val="006C2594"/>
    <w:rsid w:val="006C4D0E"/>
    <w:rsid w:val="006C5175"/>
    <w:rsid w:val="006C5BA6"/>
    <w:rsid w:val="006C6DD1"/>
    <w:rsid w:val="006C7FDB"/>
    <w:rsid w:val="006D0448"/>
    <w:rsid w:val="006D1752"/>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3CE"/>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5FD2"/>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6B97"/>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85B"/>
    <w:rsid w:val="00747EB8"/>
    <w:rsid w:val="00750B40"/>
    <w:rsid w:val="00754F74"/>
    <w:rsid w:val="00755E44"/>
    <w:rsid w:val="00755F89"/>
    <w:rsid w:val="0075678A"/>
    <w:rsid w:val="00756E8E"/>
    <w:rsid w:val="00757569"/>
    <w:rsid w:val="007577C2"/>
    <w:rsid w:val="00757CC8"/>
    <w:rsid w:val="007602F4"/>
    <w:rsid w:val="0076160C"/>
    <w:rsid w:val="0076184F"/>
    <w:rsid w:val="0076192A"/>
    <w:rsid w:val="007619A7"/>
    <w:rsid w:val="00762303"/>
    <w:rsid w:val="00762BE7"/>
    <w:rsid w:val="00764317"/>
    <w:rsid w:val="00764D28"/>
    <w:rsid w:val="0076524F"/>
    <w:rsid w:val="0077009C"/>
    <w:rsid w:val="00770DC9"/>
    <w:rsid w:val="0077207D"/>
    <w:rsid w:val="0077237B"/>
    <w:rsid w:val="0077267D"/>
    <w:rsid w:val="00773BB5"/>
    <w:rsid w:val="00774BFC"/>
    <w:rsid w:val="00775435"/>
    <w:rsid w:val="00775970"/>
    <w:rsid w:val="007764F7"/>
    <w:rsid w:val="00776BE3"/>
    <w:rsid w:val="00776DA1"/>
    <w:rsid w:val="00776DD7"/>
    <w:rsid w:val="00776F36"/>
    <w:rsid w:val="0077729F"/>
    <w:rsid w:val="0077736D"/>
    <w:rsid w:val="00781668"/>
    <w:rsid w:val="007820E5"/>
    <w:rsid w:val="00782FF3"/>
    <w:rsid w:val="00783272"/>
    <w:rsid w:val="00783E88"/>
    <w:rsid w:val="0078409D"/>
    <w:rsid w:val="007845E8"/>
    <w:rsid w:val="00784BA0"/>
    <w:rsid w:val="00785640"/>
    <w:rsid w:val="00785703"/>
    <w:rsid w:val="00786543"/>
    <w:rsid w:val="00787120"/>
    <w:rsid w:val="007875C7"/>
    <w:rsid w:val="00787E7C"/>
    <w:rsid w:val="00790770"/>
    <w:rsid w:val="00791522"/>
    <w:rsid w:val="007923A7"/>
    <w:rsid w:val="007930EB"/>
    <w:rsid w:val="00793210"/>
    <w:rsid w:val="00793880"/>
    <w:rsid w:val="00794118"/>
    <w:rsid w:val="007944F8"/>
    <w:rsid w:val="00794F52"/>
    <w:rsid w:val="00796278"/>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1D85"/>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041"/>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5A6"/>
    <w:rsid w:val="008239D7"/>
    <w:rsid w:val="008247A8"/>
    <w:rsid w:val="008264E0"/>
    <w:rsid w:val="008267F0"/>
    <w:rsid w:val="008268B8"/>
    <w:rsid w:val="00827DEF"/>
    <w:rsid w:val="00830D4C"/>
    <w:rsid w:val="008316DE"/>
    <w:rsid w:val="00831F17"/>
    <w:rsid w:val="008322CB"/>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486"/>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015"/>
    <w:rsid w:val="00867299"/>
    <w:rsid w:val="008675A3"/>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7DF"/>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A76BE"/>
    <w:rsid w:val="008B01FF"/>
    <w:rsid w:val="008B05E5"/>
    <w:rsid w:val="008B2EE2"/>
    <w:rsid w:val="008B350F"/>
    <w:rsid w:val="008B365C"/>
    <w:rsid w:val="008B4268"/>
    <w:rsid w:val="008B4724"/>
    <w:rsid w:val="008B492E"/>
    <w:rsid w:val="008B5AAC"/>
    <w:rsid w:val="008B60D6"/>
    <w:rsid w:val="008C1967"/>
    <w:rsid w:val="008C1C95"/>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4E6"/>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910"/>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6B65"/>
    <w:rsid w:val="00927629"/>
    <w:rsid w:val="00931074"/>
    <w:rsid w:val="00931BB5"/>
    <w:rsid w:val="009332EE"/>
    <w:rsid w:val="00933D53"/>
    <w:rsid w:val="00935829"/>
    <w:rsid w:val="00935A7D"/>
    <w:rsid w:val="00936849"/>
    <w:rsid w:val="00937267"/>
    <w:rsid w:val="009379DE"/>
    <w:rsid w:val="00937A96"/>
    <w:rsid w:val="00940979"/>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1E29"/>
    <w:rsid w:val="0095359F"/>
    <w:rsid w:val="00955444"/>
    <w:rsid w:val="0095560D"/>
    <w:rsid w:val="00957D4C"/>
    <w:rsid w:val="00960BF1"/>
    <w:rsid w:val="00962030"/>
    <w:rsid w:val="00962111"/>
    <w:rsid w:val="00962252"/>
    <w:rsid w:val="0096375D"/>
    <w:rsid w:val="009641A6"/>
    <w:rsid w:val="0096493A"/>
    <w:rsid w:val="009651F4"/>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450F"/>
    <w:rsid w:val="00985315"/>
    <w:rsid w:val="009856B1"/>
    <w:rsid w:val="009862CA"/>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32A8"/>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4953"/>
    <w:rsid w:val="009C5701"/>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273F"/>
    <w:rsid w:val="009F4C8A"/>
    <w:rsid w:val="009F4F7F"/>
    <w:rsid w:val="009F5271"/>
    <w:rsid w:val="009F5F3C"/>
    <w:rsid w:val="009F719D"/>
    <w:rsid w:val="00A00C30"/>
    <w:rsid w:val="00A02A6B"/>
    <w:rsid w:val="00A03192"/>
    <w:rsid w:val="00A04B14"/>
    <w:rsid w:val="00A04B94"/>
    <w:rsid w:val="00A0567E"/>
    <w:rsid w:val="00A05830"/>
    <w:rsid w:val="00A05C52"/>
    <w:rsid w:val="00A06B72"/>
    <w:rsid w:val="00A06F17"/>
    <w:rsid w:val="00A104EC"/>
    <w:rsid w:val="00A1131B"/>
    <w:rsid w:val="00A11EF8"/>
    <w:rsid w:val="00A125C0"/>
    <w:rsid w:val="00A1586E"/>
    <w:rsid w:val="00A15EFB"/>
    <w:rsid w:val="00A16516"/>
    <w:rsid w:val="00A16683"/>
    <w:rsid w:val="00A16AAE"/>
    <w:rsid w:val="00A21986"/>
    <w:rsid w:val="00A227FE"/>
    <w:rsid w:val="00A22D5C"/>
    <w:rsid w:val="00A22E77"/>
    <w:rsid w:val="00A23079"/>
    <w:rsid w:val="00A2327D"/>
    <w:rsid w:val="00A24BEB"/>
    <w:rsid w:val="00A27C03"/>
    <w:rsid w:val="00A30304"/>
    <w:rsid w:val="00A31504"/>
    <w:rsid w:val="00A316B2"/>
    <w:rsid w:val="00A338CB"/>
    <w:rsid w:val="00A34DC6"/>
    <w:rsid w:val="00A35847"/>
    <w:rsid w:val="00A367FA"/>
    <w:rsid w:val="00A41902"/>
    <w:rsid w:val="00A4223F"/>
    <w:rsid w:val="00A42E93"/>
    <w:rsid w:val="00A4586C"/>
    <w:rsid w:val="00A460A8"/>
    <w:rsid w:val="00A46525"/>
    <w:rsid w:val="00A47BFD"/>
    <w:rsid w:val="00A51CC8"/>
    <w:rsid w:val="00A5386A"/>
    <w:rsid w:val="00A544A4"/>
    <w:rsid w:val="00A54826"/>
    <w:rsid w:val="00A54B9E"/>
    <w:rsid w:val="00A552CF"/>
    <w:rsid w:val="00A55460"/>
    <w:rsid w:val="00A55D24"/>
    <w:rsid w:val="00A5601C"/>
    <w:rsid w:val="00A56824"/>
    <w:rsid w:val="00A575AE"/>
    <w:rsid w:val="00A604C6"/>
    <w:rsid w:val="00A60823"/>
    <w:rsid w:val="00A60B54"/>
    <w:rsid w:val="00A617DD"/>
    <w:rsid w:val="00A6295C"/>
    <w:rsid w:val="00A6382D"/>
    <w:rsid w:val="00A63EF1"/>
    <w:rsid w:val="00A6417E"/>
    <w:rsid w:val="00A641C9"/>
    <w:rsid w:val="00A64802"/>
    <w:rsid w:val="00A64D20"/>
    <w:rsid w:val="00A65964"/>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1D2E"/>
    <w:rsid w:val="00A92674"/>
    <w:rsid w:val="00A93028"/>
    <w:rsid w:val="00A93550"/>
    <w:rsid w:val="00A95474"/>
    <w:rsid w:val="00A96550"/>
    <w:rsid w:val="00A96E4C"/>
    <w:rsid w:val="00AA0E8F"/>
    <w:rsid w:val="00AA1761"/>
    <w:rsid w:val="00AA17FF"/>
    <w:rsid w:val="00AA23B4"/>
    <w:rsid w:val="00AA2E16"/>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0F73"/>
    <w:rsid w:val="00B01931"/>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1936"/>
    <w:rsid w:val="00B2204B"/>
    <w:rsid w:val="00B2217A"/>
    <w:rsid w:val="00B22BD0"/>
    <w:rsid w:val="00B22C1C"/>
    <w:rsid w:val="00B2371B"/>
    <w:rsid w:val="00B24236"/>
    <w:rsid w:val="00B24EBA"/>
    <w:rsid w:val="00B2554D"/>
    <w:rsid w:val="00B26948"/>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3C40"/>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22BB"/>
    <w:rsid w:val="00B83191"/>
    <w:rsid w:val="00B833C7"/>
    <w:rsid w:val="00B84B2D"/>
    <w:rsid w:val="00B84C5F"/>
    <w:rsid w:val="00B8579C"/>
    <w:rsid w:val="00B87417"/>
    <w:rsid w:val="00B87C69"/>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4DEA"/>
    <w:rsid w:val="00BC57E1"/>
    <w:rsid w:val="00BC65F1"/>
    <w:rsid w:val="00BC6C69"/>
    <w:rsid w:val="00BC7DF0"/>
    <w:rsid w:val="00BC7ED0"/>
    <w:rsid w:val="00BD0214"/>
    <w:rsid w:val="00BD18A4"/>
    <w:rsid w:val="00BD3861"/>
    <w:rsid w:val="00BD434F"/>
    <w:rsid w:val="00BD4AF1"/>
    <w:rsid w:val="00BD5F86"/>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69E6"/>
    <w:rsid w:val="00BF7603"/>
    <w:rsid w:val="00C00143"/>
    <w:rsid w:val="00C009EA"/>
    <w:rsid w:val="00C00EA0"/>
    <w:rsid w:val="00C01EF3"/>
    <w:rsid w:val="00C0207B"/>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5B0"/>
    <w:rsid w:val="00C2363C"/>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01B2"/>
    <w:rsid w:val="00CA233C"/>
    <w:rsid w:val="00CA253B"/>
    <w:rsid w:val="00CA2A5A"/>
    <w:rsid w:val="00CA3CC2"/>
    <w:rsid w:val="00CA4825"/>
    <w:rsid w:val="00CA5DEC"/>
    <w:rsid w:val="00CA62EE"/>
    <w:rsid w:val="00CB067D"/>
    <w:rsid w:val="00CB0EF4"/>
    <w:rsid w:val="00CB1F6A"/>
    <w:rsid w:val="00CB1FD0"/>
    <w:rsid w:val="00CB3080"/>
    <w:rsid w:val="00CB378C"/>
    <w:rsid w:val="00CB439A"/>
    <w:rsid w:val="00CB799F"/>
    <w:rsid w:val="00CB7FD2"/>
    <w:rsid w:val="00CC0149"/>
    <w:rsid w:val="00CC02B9"/>
    <w:rsid w:val="00CC0624"/>
    <w:rsid w:val="00CC0BA2"/>
    <w:rsid w:val="00CC1D43"/>
    <w:rsid w:val="00CC1EE3"/>
    <w:rsid w:val="00CC22EC"/>
    <w:rsid w:val="00CC4D64"/>
    <w:rsid w:val="00CC53E7"/>
    <w:rsid w:val="00CC6046"/>
    <w:rsid w:val="00CC63A2"/>
    <w:rsid w:val="00CC68EE"/>
    <w:rsid w:val="00CC7022"/>
    <w:rsid w:val="00CC73F8"/>
    <w:rsid w:val="00CC7DF6"/>
    <w:rsid w:val="00CD00C0"/>
    <w:rsid w:val="00CD02E8"/>
    <w:rsid w:val="00CD0BCC"/>
    <w:rsid w:val="00CD2B96"/>
    <w:rsid w:val="00CD2DE4"/>
    <w:rsid w:val="00CD323E"/>
    <w:rsid w:val="00CD36DE"/>
    <w:rsid w:val="00CD463D"/>
    <w:rsid w:val="00CD5785"/>
    <w:rsid w:val="00CD6935"/>
    <w:rsid w:val="00CD6F03"/>
    <w:rsid w:val="00CD7D20"/>
    <w:rsid w:val="00CE0130"/>
    <w:rsid w:val="00CE049E"/>
    <w:rsid w:val="00CE0706"/>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4EA"/>
    <w:rsid w:val="00D207DC"/>
    <w:rsid w:val="00D21561"/>
    <w:rsid w:val="00D2196E"/>
    <w:rsid w:val="00D21D62"/>
    <w:rsid w:val="00D22862"/>
    <w:rsid w:val="00D22B30"/>
    <w:rsid w:val="00D231AE"/>
    <w:rsid w:val="00D2348A"/>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5BC5"/>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62D"/>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6DC"/>
    <w:rsid w:val="00DD0AE9"/>
    <w:rsid w:val="00DD0D36"/>
    <w:rsid w:val="00DD0E6A"/>
    <w:rsid w:val="00DD0F8D"/>
    <w:rsid w:val="00DD1B7C"/>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6B06"/>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45A91"/>
    <w:rsid w:val="00E51A2A"/>
    <w:rsid w:val="00E52801"/>
    <w:rsid w:val="00E54943"/>
    <w:rsid w:val="00E554A4"/>
    <w:rsid w:val="00E558EC"/>
    <w:rsid w:val="00E57130"/>
    <w:rsid w:val="00E5778A"/>
    <w:rsid w:val="00E57BA0"/>
    <w:rsid w:val="00E6148D"/>
    <w:rsid w:val="00E62F26"/>
    <w:rsid w:val="00E64979"/>
    <w:rsid w:val="00E65606"/>
    <w:rsid w:val="00E6583D"/>
    <w:rsid w:val="00E678D0"/>
    <w:rsid w:val="00E67FA0"/>
    <w:rsid w:val="00E7184D"/>
    <w:rsid w:val="00E7209A"/>
    <w:rsid w:val="00E72E41"/>
    <w:rsid w:val="00E743CA"/>
    <w:rsid w:val="00E74552"/>
    <w:rsid w:val="00E74AA5"/>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97D89"/>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59D0"/>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4A5"/>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5BF3"/>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2FE"/>
    <w:rsid w:val="00F76FD0"/>
    <w:rsid w:val="00F77087"/>
    <w:rsid w:val="00F77CDE"/>
    <w:rsid w:val="00F80636"/>
    <w:rsid w:val="00F81096"/>
    <w:rsid w:val="00F82273"/>
    <w:rsid w:val="00F8242E"/>
    <w:rsid w:val="00F83FA2"/>
    <w:rsid w:val="00F856AA"/>
    <w:rsid w:val="00F85A19"/>
    <w:rsid w:val="00F8627B"/>
    <w:rsid w:val="00F863DE"/>
    <w:rsid w:val="00F873FF"/>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802"/>
    <w:rsid w:val="00FA4C5D"/>
    <w:rsid w:val="00FA61DE"/>
    <w:rsid w:val="00FA6A46"/>
    <w:rsid w:val="00FB00D1"/>
    <w:rsid w:val="00FB0448"/>
    <w:rsid w:val="00FB0AFB"/>
    <w:rsid w:val="00FB22AA"/>
    <w:rsid w:val="00FB302D"/>
    <w:rsid w:val="00FB3340"/>
    <w:rsid w:val="00FB517A"/>
    <w:rsid w:val="00FB542B"/>
    <w:rsid w:val="00FB6AA2"/>
    <w:rsid w:val="00FC0BBE"/>
    <w:rsid w:val="00FC0C63"/>
    <w:rsid w:val="00FC132C"/>
    <w:rsid w:val="00FC18F2"/>
    <w:rsid w:val="00FC1EDC"/>
    <w:rsid w:val="00FC20EA"/>
    <w:rsid w:val="00FC3366"/>
    <w:rsid w:val="00FC4DC2"/>
    <w:rsid w:val="00FC6013"/>
    <w:rsid w:val="00FC6039"/>
    <w:rsid w:val="00FC6D1F"/>
    <w:rsid w:val="00FC757D"/>
    <w:rsid w:val="00FC7848"/>
    <w:rsid w:val="00FD011E"/>
    <w:rsid w:val="00FD12BF"/>
    <w:rsid w:val="00FD270F"/>
    <w:rsid w:val="00FD3287"/>
    <w:rsid w:val="00FD3334"/>
    <w:rsid w:val="00FD34E4"/>
    <w:rsid w:val="00FD43DE"/>
    <w:rsid w:val="00FD4596"/>
    <w:rsid w:val="00FD4A33"/>
    <w:rsid w:val="00FD4F6C"/>
    <w:rsid w:val="00FE0B2B"/>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819EB8"/>
    <w:rsid w:val="02E5DFFD"/>
    <w:rsid w:val="03417B5B"/>
    <w:rsid w:val="0374AC44"/>
    <w:rsid w:val="04A2FA9C"/>
    <w:rsid w:val="04FECE98"/>
    <w:rsid w:val="057EF9BB"/>
    <w:rsid w:val="074E8A9C"/>
    <w:rsid w:val="096A3046"/>
    <w:rsid w:val="0B4494B8"/>
    <w:rsid w:val="0C4F4966"/>
    <w:rsid w:val="0CE06519"/>
    <w:rsid w:val="0CFCD05E"/>
    <w:rsid w:val="0D7C5C9E"/>
    <w:rsid w:val="0E5C93FD"/>
    <w:rsid w:val="0EBB7C7F"/>
    <w:rsid w:val="0FCDF86F"/>
    <w:rsid w:val="104D5715"/>
    <w:rsid w:val="108CEA03"/>
    <w:rsid w:val="10FCA8CD"/>
    <w:rsid w:val="11EB73D8"/>
    <w:rsid w:val="122B9613"/>
    <w:rsid w:val="125B88ED"/>
    <w:rsid w:val="12F7CCE2"/>
    <w:rsid w:val="137728FB"/>
    <w:rsid w:val="13FDCFCE"/>
    <w:rsid w:val="1759A1D6"/>
    <w:rsid w:val="17694CBB"/>
    <w:rsid w:val="178B490A"/>
    <w:rsid w:val="17F7071F"/>
    <w:rsid w:val="1872E14E"/>
    <w:rsid w:val="18B35464"/>
    <w:rsid w:val="18FD2CEC"/>
    <w:rsid w:val="1B82C9D3"/>
    <w:rsid w:val="1C1FE315"/>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996ED77"/>
    <w:rsid w:val="2A438B68"/>
    <w:rsid w:val="2A8849F4"/>
    <w:rsid w:val="2B5EDCAE"/>
    <w:rsid w:val="2BF806F2"/>
    <w:rsid w:val="2C70026F"/>
    <w:rsid w:val="2E4BCC36"/>
    <w:rsid w:val="2E7EDA83"/>
    <w:rsid w:val="2F180F3F"/>
    <w:rsid w:val="30AA2BF7"/>
    <w:rsid w:val="31765D3D"/>
    <w:rsid w:val="31BE5CAA"/>
    <w:rsid w:val="3339611F"/>
    <w:rsid w:val="33DF9790"/>
    <w:rsid w:val="352131F1"/>
    <w:rsid w:val="35351911"/>
    <w:rsid w:val="353B7082"/>
    <w:rsid w:val="35D7A71E"/>
    <w:rsid w:val="35FBDC04"/>
    <w:rsid w:val="35FF4FEF"/>
    <w:rsid w:val="37164CC8"/>
    <w:rsid w:val="37880CFA"/>
    <w:rsid w:val="3798D3F5"/>
    <w:rsid w:val="37A1F62A"/>
    <w:rsid w:val="38216B35"/>
    <w:rsid w:val="387A3749"/>
    <w:rsid w:val="3A71C394"/>
    <w:rsid w:val="3B577860"/>
    <w:rsid w:val="3CDE6C5A"/>
    <w:rsid w:val="3D85BB58"/>
    <w:rsid w:val="3E7503A6"/>
    <w:rsid w:val="3E919153"/>
    <w:rsid w:val="3F9446EC"/>
    <w:rsid w:val="3FABDD88"/>
    <w:rsid w:val="409B61EB"/>
    <w:rsid w:val="421B9D03"/>
    <w:rsid w:val="432737A6"/>
    <w:rsid w:val="447A50FB"/>
    <w:rsid w:val="44E37BDC"/>
    <w:rsid w:val="4544C04F"/>
    <w:rsid w:val="457581D9"/>
    <w:rsid w:val="45921FBB"/>
    <w:rsid w:val="47017797"/>
    <w:rsid w:val="48188FB1"/>
    <w:rsid w:val="4A16F48E"/>
    <w:rsid w:val="4AFC25F8"/>
    <w:rsid w:val="4C2E622B"/>
    <w:rsid w:val="4D96CF8B"/>
    <w:rsid w:val="4DDA6CB7"/>
    <w:rsid w:val="4DF55B90"/>
    <w:rsid w:val="4E28B0F7"/>
    <w:rsid w:val="4E8222E7"/>
    <w:rsid w:val="4ED27A38"/>
    <w:rsid w:val="4EFCE74C"/>
    <w:rsid w:val="4F20173F"/>
    <w:rsid w:val="509B13AE"/>
    <w:rsid w:val="509CF667"/>
    <w:rsid w:val="50C872A6"/>
    <w:rsid w:val="529888E9"/>
    <w:rsid w:val="53EBE799"/>
    <w:rsid w:val="53EFD4B0"/>
    <w:rsid w:val="54359CBC"/>
    <w:rsid w:val="547B324C"/>
    <w:rsid w:val="5482669E"/>
    <w:rsid w:val="551C889C"/>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28DFEF"/>
    <w:rsid w:val="7039AFED"/>
    <w:rsid w:val="709DF046"/>
    <w:rsid w:val="70EF13CD"/>
    <w:rsid w:val="7193C6B8"/>
    <w:rsid w:val="71ECD035"/>
    <w:rsid w:val="72C23B20"/>
    <w:rsid w:val="732C7421"/>
    <w:rsid w:val="733436F7"/>
    <w:rsid w:val="73661216"/>
    <w:rsid w:val="738CE515"/>
    <w:rsid w:val="73CE0507"/>
    <w:rsid w:val="743CF590"/>
    <w:rsid w:val="74A8A0AC"/>
    <w:rsid w:val="74BBC1F6"/>
    <w:rsid w:val="74F4F5CD"/>
    <w:rsid w:val="7526F16F"/>
    <w:rsid w:val="76CEAB58"/>
    <w:rsid w:val="775639F8"/>
    <w:rsid w:val="776FB187"/>
    <w:rsid w:val="781B424D"/>
    <w:rsid w:val="788540E7"/>
    <w:rsid w:val="78B1A3AD"/>
    <w:rsid w:val="7923F154"/>
    <w:rsid w:val="7953B01A"/>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F2FAB14-5E23-4A4F-990A-F5C0107729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ur-lex.europa.eu/legal-content/LT/TXT/?uri=CELEX:32022R0576"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s://viesiejipirkimai.lt"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156082"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0F476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5191"/>
    <w:rsid w:val="000E4B22"/>
    <w:rsid w:val="001138CE"/>
    <w:rsid w:val="001434E1"/>
    <w:rsid w:val="00152BA7"/>
    <w:rsid w:val="00165F53"/>
    <w:rsid w:val="001A142E"/>
    <w:rsid w:val="001A5316"/>
    <w:rsid w:val="00207185"/>
    <w:rsid w:val="0020766A"/>
    <w:rsid w:val="002223C0"/>
    <w:rsid w:val="00244C86"/>
    <w:rsid w:val="002661E7"/>
    <w:rsid w:val="00275C7F"/>
    <w:rsid w:val="002A2CE7"/>
    <w:rsid w:val="002C392B"/>
    <w:rsid w:val="002C4C39"/>
    <w:rsid w:val="002E1D9D"/>
    <w:rsid w:val="002F0E8D"/>
    <w:rsid w:val="00336D7E"/>
    <w:rsid w:val="00360A53"/>
    <w:rsid w:val="003749C5"/>
    <w:rsid w:val="003B1426"/>
    <w:rsid w:val="003E6EE4"/>
    <w:rsid w:val="00400AA9"/>
    <w:rsid w:val="00441DBF"/>
    <w:rsid w:val="0044540B"/>
    <w:rsid w:val="00493487"/>
    <w:rsid w:val="004E166D"/>
    <w:rsid w:val="0052513E"/>
    <w:rsid w:val="005675CF"/>
    <w:rsid w:val="005729F3"/>
    <w:rsid w:val="005810C1"/>
    <w:rsid w:val="005834A3"/>
    <w:rsid w:val="005D44A4"/>
    <w:rsid w:val="005E16E8"/>
    <w:rsid w:val="00601AF4"/>
    <w:rsid w:val="00606C3D"/>
    <w:rsid w:val="00624CFA"/>
    <w:rsid w:val="0066593D"/>
    <w:rsid w:val="00693424"/>
    <w:rsid w:val="006B2D23"/>
    <w:rsid w:val="006C391D"/>
    <w:rsid w:val="006E34FF"/>
    <w:rsid w:val="006F717D"/>
    <w:rsid w:val="007067F2"/>
    <w:rsid w:val="007C5391"/>
    <w:rsid w:val="007D715C"/>
    <w:rsid w:val="007F042B"/>
    <w:rsid w:val="0080023D"/>
    <w:rsid w:val="00803091"/>
    <w:rsid w:val="00826AF2"/>
    <w:rsid w:val="00842D8B"/>
    <w:rsid w:val="00870009"/>
    <w:rsid w:val="008972D3"/>
    <w:rsid w:val="008C1C95"/>
    <w:rsid w:val="008C44B6"/>
    <w:rsid w:val="008E3986"/>
    <w:rsid w:val="008F12A4"/>
    <w:rsid w:val="0091517E"/>
    <w:rsid w:val="009400D0"/>
    <w:rsid w:val="00945412"/>
    <w:rsid w:val="009467A4"/>
    <w:rsid w:val="009809C9"/>
    <w:rsid w:val="00986DA0"/>
    <w:rsid w:val="0099583F"/>
    <w:rsid w:val="009C5701"/>
    <w:rsid w:val="009E4598"/>
    <w:rsid w:val="00A00C30"/>
    <w:rsid w:val="00A17103"/>
    <w:rsid w:val="00A65964"/>
    <w:rsid w:val="00B04A47"/>
    <w:rsid w:val="00B15794"/>
    <w:rsid w:val="00B34251"/>
    <w:rsid w:val="00BA4285"/>
    <w:rsid w:val="00BA4D83"/>
    <w:rsid w:val="00C21BEC"/>
    <w:rsid w:val="00C40F63"/>
    <w:rsid w:val="00CC63A2"/>
    <w:rsid w:val="00CE3250"/>
    <w:rsid w:val="00CE4BC9"/>
    <w:rsid w:val="00CE5602"/>
    <w:rsid w:val="00D04EA0"/>
    <w:rsid w:val="00D23DD6"/>
    <w:rsid w:val="00D63C44"/>
    <w:rsid w:val="00D8236E"/>
    <w:rsid w:val="00D93133"/>
    <w:rsid w:val="00D953CC"/>
    <w:rsid w:val="00DC4FE0"/>
    <w:rsid w:val="00E13386"/>
    <w:rsid w:val="00E82A7B"/>
    <w:rsid w:val="00E87071"/>
    <w:rsid w:val="00EB0EF1"/>
    <w:rsid w:val="00EC43FB"/>
    <w:rsid w:val="00F06192"/>
    <w:rsid w:val="00F27CAA"/>
    <w:rsid w:val="00F464C1"/>
    <w:rsid w:val="00F94515"/>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9" ma:contentTypeDescription="Kurkite naują dokumentą." ma:contentTypeScope="" ma:versionID="e8ec4a5630e101c168f9498a645d9f6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3.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4.xml><?xml version="1.0" encoding="utf-8"?>
<ds:datastoreItem xmlns:ds="http://schemas.openxmlformats.org/officeDocument/2006/customXml" ds:itemID="{1A379042-43D6-4AE7-B9FE-A93A7FBEDD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39980</Words>
  <Characters>22789</Characters>
  <Application>Microsoft Office Word</Application>
  <DocSecurity>4</DocSecurity>
  <Lines>189</Lines>
  <Paragraphs>125</Paragraphs>
  <ScaleCrop>false</ScaleCrop>
  <Company/>
  <LinksUpToDate>false</LinksUpToDate>
  <CharactersWithSpaces>62644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Darius Tumkevičius</dc:creator>
  <cp:lastModifiedBy>Eglė Vita Baniulytė</cp:lastModifiedBy>
  <cp:revision>2</cp:revision>
  <dcterms:created xsi:type="dcterms:W3CDTF">2025-12-22T12:10:00Z</dcterms:created>
  <dcterms:modified xsi:type="dcterms:W3CDTF">2025-12-22T12:10:00Z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