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B034D" w:rsidRDefault="79A52F8C" w:rsidP="00E67243">
      <w:pPr>
        <w:spacing w:after="0" w:line="240" w:lineRule="auto"/>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C3E10" w:rsidRDefault="7D92ACDC" w:rsidP="00E67243">
          <w:pPr>
            <w:spacing w:after="0" w:line="240" w:lineRule="auto"/>
            <w:contextualSpacing/>
            <w:jc w:val="center"/>
            <w:rPr>
              <w:rFonts w:cstheme="minorHAnsi"/>
              <w:b/>
              <w:sz w:val="22"/>
              <w:szCs w:val="22"/>
            </w:rPr>
          </w:pPr>
          <w:r w:rsidRPr="00DC3E10">
            <w:rPr>
              <w:rFonts w:cstheme="minorHAnsi"/>
              <w:b/>
              <w:bCs/>
              <w:sz w:val="22"/>
              <w:szCs w:val="22"/>
            </w:rPr>
            <w:t>VILNIAUS MIESTO SAVIVALDYBĖS ADMINISTRACIJA</w:t>
          </w:r>
        </w:p>
        <w:p w14:paraId="2721BB57" w14:textId="537F7BFC" w:rsidR="00D526C8" w:rsidRPr="00DC3E10" w:rsidRDefault="791DA65D" w:rsidP="00E67243">
          <w:pPr>
            <w:spacing w:after="0" w:line="240" w:lineRule="auto"/>
            <w:jc w:val="center"/>
            <w:rPr>
              <w:rFonts w:eastAsia="Calibri" w:cstheme="minorHAnsi"/>
              <w:sz w:val="22"/>
              <w:szCs w:val="22"/>
            </w:rPr>
          </w:pPr>
          <w:r w:rsidRPr="00DC3E10">
            <w:rPr>
              <w:rFonts w:cstheme="minorHAnsi"/>
              <w:sz w:val="22"/>
              <w:szCs w:val="22"/>
            </w:rPr>
            <w:t>Konstitucijos pr. 3, LT-09601 Vilnius</w:t>
          </w:r>
          <w:r w:rsidR="00414D9A" w:rsidRPr="00DC3E10">
            <w:rPr>
              <w:rFonts w:cstheme="minorHAnsi"/>
              <w:sz w:val="22"/>
              <w:szCs w:val="22"/>
            </w:rPr>
            <w:t>, k. 188710061</w:t>
          </w:r>
        </w:p>
        <w:p w14:paraId="46315E48" w14:textId="77777777" w:rsidR="00C32E53" w:rsidRPr="00DC3E10" w:rsidRDefault="00C32E53" w:rsidP="00E67243">
          <w:pPr>
            <w:spacing w:after="0" w:line="240" w:lineRule="auto"/>
            <w:contextualSpacing/>
            <w:jc w:val="center"/>
            <w:rPr>
              <w:rFonts w:cstheme="minorHAnsi"/>
              <w:sz w:val="22"/>
              <w:szCs w:val="22"/>
            </w:rPr>
          </w:pPr>
        </w:p>
        <w:p w14:paraId="4B92F888" w14:textId="42D2FB11" w:rsidR="00C32E53" w:rsidRPr="00DC3E10" w:rsidRDefault="00C32E53" w:rsidP="00E67243">
          <w:pPr>
            <w:tabs>
              <w:tab w:val="left" w:pos="870"/>
            </w:tabs>
            <w:spacing w:after="0" w:line="240" w:lineRule="auto"/>
            <w:contextualSpacing/>
            <w:rPr>
              <w:rFonts w:cstheme="minorHAnsi"/>
              <w:color w:val="00B050"/>
              <w:sz w:val="22"/>
              <w:szCs w:val="22"/>
            </w:rPr>
          </w:pPr>
        </w:p>
        <w:p w14:paraId="47B8E29B" w14:textId="1ADA2B87" w:rsidR="00D526C8" w:rsidRPr="00DC3E10" w:rsidRDefault="00D526C8" w:rsidP="00E67243">
          <w:pPr>
            <w:spacing w:after="0" w:line="240" w:lineRule="auto"/>
            <w:contextualSpacing/>
            <w:jc w:val="center"/>
            <w:rPr>
              <w:rFonts w:cstheme="minorHAnsi"/>
              <w:sz w:val="22"/>
              <w:szCs w:val="22"/>
            </w:rPr>
          </w:pPr>
        </w:p>
        <w:p w14:paraId="3EC49E01" w14:textId="005E8490" w:rsidR="00D526C8" w:rsidRPr="00DC3E10" w:rsidRDefault="00D526C8" w:rsidP="00E67243">
          <w:pPr>
            <w:spacing w:after="0" w:line="240" w:lineRule="auto"/>
            <w:ind w:left="5245"/>
            <w:contextualSpacing/>
            <w:rPr>
              <w:sz w:val="22"/>
              <w:szCs w:val="22"/>
            </w:rPr>
          </w:pPr>
          <w:r w:rsidRPr="00DC3E10">
            <w:rPr>
              <w:sz w:val="22"/>
              <w:szCs w:val="22"/>
            </w:rPr>
            <w:t xml:space="preserve">PATVIRTINTA </w:t>
          </w:r>
        </w:p>
        <w:p w14:paraId="4A25A356" w14:textId="3CE1C758" w:rsidR="00D53BF4" w:rsidRPr="00FA337C" w:rsidRDefault="00FA337C" w:rsidP="00E67243">
          <w:pPr>
            <w:spacing w:after="0" w:line="240" w:lineRule="auto"/>
            <w:ind w:left="5245"/>
            <w:contextualSpacing/>
            <w:rPr>
              <w:sz w:val="22"/>
              <w:szCs w:val="22"/>
            </w:rPr>
          </w:pPr>
          <w:r>
            <w:rPr>
              <w:sz w:val="22"/>
              <w:szCs w:val="22"/>
            </w:rPr>
            <w:t>2025-12-19</w:t>
          </w:r>
        </w:p>
        <w:p w14:paraId="1CD14CA2" w14:textId="79621AD8" w:rsidR="00D53BF4" w:rsidRPr="00DC3E10" w:rsidRDefault="00D53BF4" w:rsidP="00E67243">
          <w:pPr>
            <w:spacing w:after="0" w:line="240" w:lineRule="auto"/>
            <w:ind w:left="5245"/>
            <w:contextualSpacing/>
            <w:rPr>
              <w:sz w:val="22"/>
              <w:szCs w:val="22"/>
            </w:rPr>
          </w:pPr>
        </w:p>
        <w:p w14:paraId="47810894" w14:textId="3C8C729A" w:rsidR="00D53BF4" w:rsidRPr="00DC3E10" w:rsidRDefault="00D53BF4" w:rsidP="00E67243">
          <w:pPr>
            <w:spacing w:after="0" w:line="240" w:lineRule="auto"/>
            <w:ind w:left="5245"/>
            <w:contextualSpacing/>
            <w:rPr>
              <w:sz w:val="22"/>
              <w:szCs w:val="22"/>
            </w:rPr>
          </w:pPr>
          <w:r w:rsidRPr="00DC3E10">
            <w:rPr>
              <w:sz w:val="22"/>
              <w:szCs w:val="22"/>
            </w:rPr>
            <w:t>PAKEITIMAI PATVIRTINTI:</w:t>
          </w:r>
        </w:p>
        <w:p w14:paraId="6E159B29" w14:textId="6EC9E872" w:rsidR="00D53BF4" w:rsidRPr="00DC3E10" w:rsidRDefault="00BB55EB" w:rsidP="00E67243">
          <w:pPr>
            <w:spacing w:after="0" w:line="240" w:lineRule="auto"/>
            <w:ind w:left="5245"/>
            <w:rPr>
              <w:sz w:val="22"/>
              <w:szCs w:val="22"/>
            </w:rPr>
          </w:pPr>
          <w:r w:rsidRPr="00DC3E10">
            <w:rPr>
              <w:sz w:val="22"/>
              <w:szCs w:val="22"/>
            </w:rPr>
            <w:t>NETAIKOMA</w:t>
          </w:r>
        </w:p>
        <w:p w14:paraId="47EF0C37" w14:textId="19126F9D" w:rsidR="00D526C8" w:rsidRPr="00DC3E10" w:rsidRDefault="00D526C8" w:rsidP="00E67243">
          <w:pPr>
            <w:spacing w:after="0" w:line="240" w:lineRule="auto"/>
            <w:contextualSpacing/>
            <w:jc w:val="center"/>
            <w:rPr>
              <w:rFonts w:cstheme="minorHAnsi"/>
              <w:sz w:val="22"/>
              <w:szCs w:val="22"/>
            </w:rPr>
          </w:pPr>
        </w:p>
        <w:p w14:paraId="7350A7E2" w14:textId="78457EBC" w:rsidR="00D526C8" w:rsidRPr="00DC3E10" w:rsidRDefault="00D526C8" w:rsidP="00E67243">
          <w:pPr>
            <w:spacing w:after="0" w:line="240" w:lineRule="auto"/>
            <w:contextualSpacing/>
            <w:jc w:val="center"/>
            <w:rPr>
              <w:rFonts w:cstheme="minorHAnsi"/>
              <w:sz w:val="22"/>
              <w:szCs w:val="22"/>
            </w:rPr>
          </w:pPr>
        </w:p>
        <w:p w14:paraId="1D1BF965" w14:textId="13571809" w:rsidR="00D526C8" w:rsidRPr="00DC3E10" w:rsidRDefault="00326402" w:rsidP="00E67243">
          <w:pPr>
            <w:spacing w:after="0" w:line="240" w:lineRule="auto"/>
            <w:contextualSpacing/>
            <w:jc w:val="center"/>
            <w:rPr>
              <w:rFonts w:cstheme="minorHAnsi"/>
              <w:b/>
              <w:bCs/>
              <w:sz w:val="22"/>
              <w:szCs w:val="22"/>
            </w:rPr>
          </w:pPr>
          <w:r w:rsidRPr="00DC3E10">
            <w:rPr>
              <w:rFonts w:cstheme="minorHAnsi"/>
              <w:b/>
              <w:bCs/>
              <w:sz w:val="22"/>
              <w:szCs w:val="22"/>
            </w:rPr>
            <w:t>TARPTAUTINĖS VERTĖS</w:t>
          </w:r>
          <w:r w:rsidR="007A130B" w:rsidRPr="00DC3E10">
            <w:rPr>
              <w:rFonts w:cstheme="minorHAnsi"/>
              <w:b/>
              <w:bCs/>
              <w:sz w:val="22"/>
              <w:szCs w:val="22"/>
            </w:rPr>
            <w:t xml:space="preserve"> </w:t>
          </w:r>
          <w:r w:rsidR="00D526C8" w:rsidRPr="00DC3E10">
            <w:rPr>
              <w:rFonts w:cstheme="minorHAnsi"/>
              <w:b/>
              <w:bCs/>
              <w:sz w:val="22"/>
              <w:szCs w:val="22"/>
            </w:rPr>
            <w:t>VIEŠOJO PIRKIMO „</w:t>
          </w:r>
          <w:r w:rsidR="00DC3E10" w:rsidRPr="00DC3E10">
            <w:rPr>
              <w:rFonts w:cstheme="minorHAnsi"/>
              <w:b/>
              <w:bCs/>
              <w:i/>
              <w:iCs/>
              <w:sz w:val="22"/>
              <w:szCs w:val="22"/>
            </w:rPr>
            <w:t>KP-3662 ECHOSKOPAI</w:t>
          </w:r>
          <w:r w:rsidR="00D526C8" w:rsidRPr="00DC3E10">
            <w:rPr>
              <w:rFonts w:cstheme="minorHAnsi"/>
              <w:b/>
              <w:bCs/>
              <w:sz w:val="22"/>
              <w:szCs w:val="22"/>
            </w:rPr>
            <w:t>“</w:t>
          </w:r>
        </w:p>
        <w:p w14:paraId="18ACC6AD" w14:textId="7EF7CA9B" w:rsidR="00D526C8" w:rsidRPr="00DC3E10" w:rsidRDefault="00D526C8" w:rsidP="00E67243">
          <w:pPr>
            <w:spacing w:after="0" w:line="240" w:lineRule="auto"/>
            <w:contextualSpacing/>
            <w:jc w:val="center"/>
            <w:rPr>
              <w:rFonts w:cstheme="minorHAnsi"/>
              <w:b/>
              <w:bCs/>
              <w:sz w:val="22"/>
              <w:szCs w:val="22"/>
            </w:rPr>
          </w:pPr>
          <w:r w:rsidRPr="00DC3E10">
            <w:rPr>
              <w:rFonts w:cstheme="minorHAnsi"/>
              <w:b/>
              <w:bCs/>
              <w:sz w:val="22"/>
              <w:szCs w:val="22"/>
            </w:rPr>
            <w:t xml:space="preserve">ATVIRO KONKURSO </w:t>
          </w:r>
          <w:r w:rsidR="00EB164F" w:rsidRPr="00DC3E10">
            <w:rPr>
              <w:rFonts w:cstheme="minorHAnsi"/>
              <w:b/>
              <w:bCs/>
              <w:sz w:val="22"/>
              <w:szCs w:val="22"/>
            </w:rPr>
            <w:t xml:space="preserve">SPECIALIOSIOS </w:t>
          </w:r>
          <w:r w:rsidRPr="00DC3E10">
            <w:rPr>
              <w:rFonts w:cstheme="minorHAnsi"/>
              <w:b/>
              <w:bCs/>
              <w:sz w:val="22"/>
              <w:szCs w:val="22"/>
            </w:rPr>
            <w:t>SĄLYGOS</w:t>
          </w:r>
          <w:r w:rsidR="00EC4CB7" w:rsidRPr="00DC3E10">
            <w:rPr>
              <w:rFonts w:cstheme="minorHAnsi"/>
              <w:b/>
              <w:bCs/>
              <w:sz w:val="22"/>
              <w:szCs w:val="22"/>
            </w:rPr>
            <w:t xml:space="preserve"> </w:t>
          </w:r>
        </w:p>
        <w:p w14:paraId="67D34D7E" w14:textId="7803DD11" w:rsidR="00D53BF4" w:rsidRPr="00DC3E10" w:rsidRDefault="00D53BF4" w:rsidP="00E67243">
          <w:pPr>
            <w:spacing w:after="0" w:line="240" w:lineRule="auto"/>
            <w:contextualSpacing/>
            <w:jc w:val="center"/>
            <w:rPr>
              <w:rFonts w:cstheme="minorHAnsi"/>
              <w:b/>
              <w:bCs/>
              <w:color w:val="0070C0"/>
              <w:sz w:val="22"/>
              <w:szCs w:val="22"/>
            </w:rPr>
          </w:pPr>
          <w:r w:rsidRPr="00DC3E10">
            <w:rPr>
              <w:rFonts w:cstheme="minorHAnsi"/>
              <w:b/>
              <w:bCs/>
              <w:sz w:val="22"/>
              <w:szCs w:val="22"/>
            </w:rPr>
            <w:t>V</w:t>
          </w:r>
          <w:r w:rsidR="00755F3B" w:rsidRPr="00DC3E10">
            <w:rPr>
              <w:rFonts w:cstheme="minorHAnsi"/>
              <w:b/>
              <w:bCs/>
              <w:sz w:val="22"/>
              <w:szCs w:val="22"/>
            </w:rPr>
            <w:t>ersija</w:t>
          </w:r>
          <w:r w:rsidRPr="00DC3E10">
            <w:rPr>
              <w:rFonts w:cstheme="minorHAnsi"/>
              <w:b/>
              <w:bCs/>
              <w:sz w:val="22"/>
              <w:szCs w:val="22"/>
            </w:rPr>
            <w:t xml:space="preserve"> Nr.</w:t>
          </w:r>
          <w:r w:rsidR="00D84BF3" w:rsidRPr="00DC3E10">
            <w:rPr>
              <w:rFonts w:cstheme="minorHAnsi"/>
              <w:b/>
              <w:bCs/>
              <w:sz w:val="22"/>
              <w:szCs w:val="22"/>
            </w:rPr>
            <w:t xml:space="preserve"> 1.</w:t>
          </w:r>
        </w:p>
        <w:p w14:paraId="0FC90D8B" w14:textId="77777777" w:rsidR="00D526C8" w:rsidRPr="00DC3E10" w:rsidRDefault="00D526C8" w:rsidP="00E67243">
          <w:pPr>
            <w:spacing w:after="0" w:line="240" w:lineRule="auto"/>
            <w:contextualSpacing/>
            <w:rPr>
              <w:rFonts w:cstheme="minorHAnsi"/>
              <w:sz w:val="22"/>
              <w:szCs w:val="22"/>
            </w:rPr>
          </w:pPr>
        </w:p>
        <w:p w14:paraId="517C01D9" w14:textId="77777777" w:rsidR="001C24BC" w:rsidRPr="00DC3E10" w:rsidRDefault="005F13F0" w:rsidP="00E67243">
          <w:pPr>
            <w:spacing w:after="0" w:line="240" w:lineRule="auto"/>
            <w:contextualSpacing/>
            <w:rPr>
              <w:rFonts w:cstheme="minorHAnsi"/>
              <w:sz w:val="22"/>
              <w:szCs w:val="22"/>
            </w:rPr>
          </w:pPr>
          <w:r w:rsidRPr="00DC3E10">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C3E10" w:rsidRDefault="001C24BC" w:rsidP="00E67243">
              <w:pPr>
                <w:pStyle w:val="Turinioantrat"/>
                <w:spacing w:before="0" w:after="0"/>
                <w:ind w:left="432" w:hanging="432"/>
                <w:contextualSpacing/>
                <w:rPr>
                  <w:rFonts w:asciiTheme="minorHAnsi" w:hAnsiTheme="minorHAnsi" w:cstheme="minorHAnsi"/>
                  <w:sz w:val="22"/>
                  <w:szCs w:val="22"/>
                </w:rPr>
              </w:pPr>
              <w:r w:rsidRPr="00DC3E10">
                <w:rPr>
                  <w:rFonts w:asciiTheme="minorHAnsi" w:hAnsiTheme="minorHAnsi" w:cstheme="minorHAnsi"/>
                  <w:sz w:val="22"/>
                  <w:szCs w:val="22"/>
                </w:rPr>
                <w:t>TURINYS</w:t>
              </w:r>
            </w:p>
            <w:p w14:paraId="1AD0C728" w14:textId="3E18704C" w:rsidR="00052A46" w:rsidRPr="00DC3E10" w:rsidRDefault="001C24BC" w:rsidP="00E67243">
              <w:pPr>
                <w:pStyle w:val="Turinys1"/>
                <w:tabs>
                  <w:tab w:val="left" w:pos="720"/>
                </w:tabs>
                <w:spacing w:line="240" w:lineRule="auto"/>
                <w:rPr>
                  <w:noProof/>
                  <w:kern w:val="2"/>
                  <w:sz w:val="22"/>
                  <w:szCs w:val="22"/>
                  <w14:ligatures w14:val="standardContextual"/>
                </w:rPr>
              </w:pPr>
              <w:r w:rsidRPr="00DC3E10">
                <w:rPr>
                  <w:rFonts w:cstheme="minorHAnsi"/>
                  <w:color w:val="2B579A"/>
                  <w:sz w:val="22"/>
                  <w:szCs w:val="22"/>
                  <w:shd w:val="clear" w:color="auto" w:fill="E6E6E6"/>
                </w:rPr>
                <w:fldChar w:fldCharType="begin"/>
              </w:r>
              <w:r w:rsidRPr="00DC3E10">
                <w:rPr>
                  <w:rFonts w:cstheme="minorHAnsi"/>
                  <w:sz w:val="22"/>
                  <w:szCs w:val="22"/>
                </w:rPr>
                <w:instrText xml:space="preserve"> TOC \o "1-3" \h \z \u </w:instrText>
              </w:r>
              <w:r w:rsidRPr="00DC3E10">
                <w:rPr>
                  <w:rFonts w:cstheme="minorHAnsi"/>
                  <w:color w:val="2B579A"/>
                  <w:sz w:val="22"/>
                  <w:szCs w:val="22"/>
                  <w:shd w:val="clear" w:color="auto" w:fill="E6E6E6"/>
                </w:rPr>
                <w:fldChar w:fldCharType="separate"/>
              </w:r>
              <w:hyperlink w:anchor="_Toc206592296" w:history="1">
                <w:r w:rsidR="00052A46" w:rsidRPr="00DC3E10">
                  <w:rPr>
                    <w:rStyle w:val="Hipersaitas"/>
                    <w:rFonts w:cstheme="minorHAnsi"/>
                    <w:noProof/>
                    <w:sz w:val="22"/>
                    <w:szCs w:val="22"/>
                  </w:rPr>
                  <w:t>1.</w:t>
                </w:r>
                <w:r w:rsidR="00052A46" w:rsidRPr="00DC3E10">
                  <w:rPr>
                    <w:noProof/>
                    <w:kern w:val="2"/>
                    <w:sz w:val="22"/>
                    <w:szCs w:val="22"/>
                    <w14:ligatures w14:val="standardContextual"/>
                  </w:rPr>
                  <w:tab/>
                </w:r>
                <w:r w:rsidR="00052A46" w:rsidRPr="00DC3E10">
                  <w:rPr>
                    <w:rStyle w:val="Hipersaitas"/>
                    <w:rFonts w:cstheme="minorHAnsi"/>
                    <w:noProof/>
                    <w:sz w:val="22"/>
                    <w:szCs w:val="22"/>
                  </w:rPr>
                  <w:t>Bendra informacija</w:t>
                </w:r>
                <w:r w:rsidR="00052A46" w:rsidRPr="00DC3E10">
                  <w:rPr>
                    <w:noProof/>
                    <w:webHidden/>
                    <w:sz w:val="22"/>
                    <w:szCs w:val="22"/>
                  </w:rPr>
                  <w:tab/>
                </w:r>
                <w:r w:rsidR="00052A46" w:rsidRPr="00DC3E10">
                  <w:rPr>
                    <w:noProof/>
                    <w:webHidden/>
                    <w:sz w:val="22"/>
                    <w:szCs w:val="22"/>
                  </w:rPr>
                  <w:fldChar w:fldCharType="begin"/>
                </w:r>
                <w:r w:rsidR="00052A46" w:rsidRPr="00DC3E10">
                  <w:rPr>
                    <w:noProof/>
                    <w:webHidden/>
                    <w:sz w:val="22"/>
                    <w:szCs w:val="22"/>
                  </w:rPr>
                  <w:instrText xml:space="preserve"> PAGEREF _Toc206592296 \h </w:instrText>
                </w:r>
                <w:r w:rsidR="00052A46" w:rsidRPr="00DC3E10">
                  <w:rPr>
                    <w:noProof/>
                    <w:webHidden/>
                    <w:sz w:val="22"/>
                    <w:szCs w:val="22"/>
                  </w:rPr>
                </w:r>
                <w:r w:rsidR="00052A46" w:rsidRPr="00DC3E10">
                  <w:rPr>
                    <w:noProof/>
                    <w:webHidden/>
                    <w:sz w:val="22"/>
                    <w:szCs w:val="22"/>
                  </w:rPr>
                  <w:fldChar w:fldCharType="separate"/>
                </w:r>
                <w:r w:rsidR="00052A46" w:rsidRPr="00DC3E10">
                  <w:rPr>
                    <w:noProof/>
                    <w:webHidden/>
                    <w:sz w:val="22"/>
                    <w:szCs w:val="22"/>
                  </w:rPr>
                  <w:t>2</w:t>
                </w:r>
                <w:r w:rsidR="00052A46" w:rsidRPr="00DC3E10">
                  <w:rPr>
                    <w:noProof/>
                    <w:webHidden/>
                    <w:sz w:val="22"/>
                    <w:szCs w:val="22"/>
                  </w:rPr>
                  <w:fldChar w:fldCharType="end"/>
                </w:r>
              </w:hyperlink>
            </w:p>
            <w:p w14:paraId="567518A8" w14:textId="69F96E01" w:rsidR="00052A46" w:rsidRPr="00DC3E10" w:rsidRDefault="00052A46" w:rsidP="00E67243">
              <w:pPr>
                <w:pStyle w:val="Turinys1"/>
                <w:spacing w:line="240" w:lineRule="auto"/>
                <w:rPr>
                  <w:noProof/>
                  <w:kern w:val="2"/>
                  <w:sz w:val="22"/>
                  <w:szCs w:val="22"/>
                  <w14:ligatures w14:val="standardContextual"/>
                </w:rPr>
              </w:pPr>
              <w:hyperlink w:anchor="_Toc206592297" w:history="1">
                <w:r w:rsidRPr="00DC3E10">
                  <w:rPr>
                    <w:rStyle w:val="Hipersaitas"/>
                    <w:rFonts w:cstheme="minorHAnsi"/>
                    <w:noProof/>
                    <w:sz w:val="22"/>
                    <w:szCs w:val="22"/>
                  </w:rPr>
                  <w:t>2. Pirkimo objektas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_Toc206592297 \h </w:instrText>
                </w:r>
                <w:r w:rsidRPr="00DC3E10">
                  <w:rPr>
                    <w:noProof/>
                    <w:webHidden/>
                    <w:sz w:val="22"/>
                    <w:szCs w:val="22"/>
                  </w:rPr>
                </w:r>
                <w:r w:rsidRPr="00DC3E10">
                  <w:rPr>
                    <w:noProof/>
                    <w:webHidden/>
                    <w:sz w:val="22"/>
                    <w:szCs w:val="22"/>
                  </w:rPr>
                  <w:fldChar w:fldCharType="separate"/>
                </w:r>
                <w:r w:rsidRPr="00DC3E10">
                  <w:rPr>
                    <w:noProof/>
                    <w:webHidden/>
                    <w:sz w:val="22"/>
                    <w:szCs w:val="22"/>
                  </w:rPr>
                  <w:t>2</w:t>
                </w:r>
                <w:r w:rsidRPr="00DC3E10">
                  <w:rPr>
                    <w:noProof/>
                    <w:webHidden/>
                    <w:sz w:val="22"/>
                    <w:szCs w:val="22"/>
                  </w:rPr>
                  <w:fldChar w:fldCharType="end"/>
                </w:r>
              </w:hyperlink>
            </w:p>
            <w:p w14:paraId="653FB7AD" w14:textId="4DCBED2B" w:rsidR="00052A46" w:rsidRPr="00DC3E10" w:rsidRDefault="00052A46" w:rsidP="00E67243">
              <w:pPr>
                <w:pStyle w:val="Turinys1"/>
                <w:spacing w:line="240" w:lineRule="auto"/>
                <w:rPr>
                  <w:noProof/>
                  <w:kern w:val="2"/>
                  <w:sz w:val="22"/>
                  <w:szCs w:val="22"/>
                  <w14:ligatures w14:val="standardContextual"/>
                </w:rPr>
              </w:pPr>
              <w:hyperlink w:anchor="_Toc206592298" w:history="1">
                <w:r w:rsidRPr="00DC3E10">
                  <w:rPr>
                    <w:rStyle w:val="Hipersaitas"/>
                    <w:rFonts w:cstheme="minorHAnsi"/>
                    <w:noProof/>
                    <w:sz w:val="22"/>
                    <w:szCs w:val="22"/>
                  </w:rPr>
                  <w:t>3. Susitikimai su tiekėjais ir objekto apžiūra</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_Toc206592298 \h </w:instrText>
                </w:r>
                <w:r w:rsidRPr="00DC3E10">
                  <w:rPr>
                    <w:noProof/>
                    <w:webHidden/>
                    <w:sz w:val="22"/>
                    <w:szCs w:val="22"/>
                  </w:rPr>
                </w:r>
                <w:r w:rsidRPr="00DC3E10">
                  <w:rPr>
                    <w:noProof/>
                    <w:webHidden/>
                    <w:sz w:val="22"/>
                    <w:szCs w:val="22"/>
                  </w:rPr>
                  <w:fldChar w:fldCharType="separate"/>
                </w:r>
                <w:r w:rsidRPr="00DC3E10">
                  <w:rPr>
                    <w:noProof/>
                    <w:webHidden/>
                    <w:sz w:val="22"/>
                    <w:szCs w:val="22"/>
                  </w:rPr>
                  <w:t>3</w:t>
                </w:r>
                <w:r w:rsidRPr="00DC3E10">
                  <w:rPr>
                    <w:noProof/>
                    <w:webHidden/>
                    <w:sz w:val="22"/>
                    <w:szCs w:val="22"/>
                  </w:rPr>
                  <w:fldChar w:fldCharType="end"/>
                </w:r>
              </w:hyperlink>
            </w:p>
            <w:p w14:paraId="58764F19" w14:textId="45F9A1C9" w:rsidR="00052A46" w:rsidRPr="00DC3E10" w:rsidRDefault="00052A46" w:rsidP="00E67243">
              <w:pPr>
                <w:pStyle w:val="Turinys1"/>
                <w:spacing w:line="240" w:lineRule="auto"/>
                <w:rPr>
                  <w:noProof/>
                  <w:kern w:val="2"/>
                  <w:sz w:val="22"/>
                  <w:szCs w:val="22"/>
                  <w14:ligatures w14:val="standardContextual"/>
                </w:rPr>
              </w:pPr>
              <w:hyperlink w:anchor="_Toc206592299" w:history="1">
                <w:r w:rsidRPr="00DC3E10">
                  <w:rPr>
                    <w:rStyle w:val="Hipersaitas"/>
                    <w:rFonts w:cstheme="minorHAnsi"/>
                    <w:noProof/>
                    <w:sz w:val="22"/>
                    <w:szCs w:val="22"/>
                  </w:rPr>
                  <w:t>4. Tiekėjų pašalinimo pagrindai ir kvalifikacijos reikalavimai</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_Toc206592299 \h </w:instrText>
                </w:r>
                <w:r w:rsidRPr="00DC3E10">
                  <w:rPr>
                    <w:noProof/>
                    <w:webHidden/>
                    <w:sz w:val="22"/>
                    <w:szCs w:val="22"/>
                  </w:rPr>
                </w:r>
                <w:r w:rsidRPr="00DC3E10">
                  <w:rPr>
                    <w:noProof/>
                    <w:webHidden/>
                    <w:sz w:val="22"/>
                    <w:szCs w:val="22"/>
                  </w:rPr>
                  <w:fldChar w:fldCharType="separate"/>
                </w:r>
                <w:r w:rsidRPr="00DC3E10">
                  <w:rPr>
                    <w:noProof/>
                    <w:webHidden/>
                    <w:sz w:val="22"/>
                    <w:szCs w:val="22"/>
                  </w:rPr>
                  <w:t>3</w:t>
                </w:r>
                <w:r w:rsidRPr="00DC3E10">
                  <w:rPr>
                    <w:noProof/>
                    <w:webHidden/>
                    <w:sz w:val="22"/>
                    <w:szCs w:val="22"/>
                  </w:rPr>
                  <w:fldChar w:fldCharType="end"/>
                </w:r>
              </w:hyperlink>
            </w:p>
            <w:p w14:paraId="4DC55776" w14:textId="38D4CF4F" w:rsidR="00052A46" w:rsidRPr="00DC3E10" w:rsidRDefault="00052A46" w:rsidP="00E67243">
              <w:pPr>
                <w:pStyle w:val="Turinys1"/>
                <w:spacing w:line="240" w:lineRule="auto"/>
                <w:rPr>
                  <w:noProof/>
                  <w:kern w:val="2"/>
                  <w:sz w:val="22"/>
                  <w:szCs w:val="22"/>
                  <w14:ligatures w14:val="standardContextual"/>
                </w:rPr>
              </w:pPr>
              <w:hyperlink w:anchor="_Toc206592300" w:history="1">
                <w:r w:rsidRPr="00DC3E10">
                  <w:rPr>
                    <w:rStyle w:val="Hipersaitas"/>
                    <w:rFonts w:cstheme="minorHAnsi"/>
                    <w:noProof/>
                    <w:sz w:val="22"/>
                    <w:szCs w:val="22"/>
                  </w:rPr>
                  <w:t>5.Reikalavimai, susiję su nacionaliniu saugumu</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_Toc206592300 \h </w:instrText>
                </w:r>
                <w:r w:rsidRPr="00DC3E10">
                  <w:rPr>
                    <w:noProof/>
                    <w:webHidden/>
                    <w:sz w:val="22"/>
                    <w:szCs w:val="22"/>
                  </w:rPr>
                </w:r>
                <w:r w:rsidRPr="00DC3E10">
                  <w:rPr>
                    <w:noProof/>
                    <w:webHidden/>
                    <w:sz w:val="22"/>
                    <w:szCs w:val="22"/>
                  </w:rPr>
                  <w:fldChar w:fldCharType="separate"/>
                </w:r>
                <w:r w:rsidRPr="00DC3E10">
                  <w:rPr>
                    <w:noProof/>
                    <w:webHidden/>
                    <w:sz w:val="22"/>
                    <w:szCs w:val="22"/>
                  </w:rPr>
                  <w:t>3</w:t>
                </w:r>
                <w:r w:rsidRPr="00DC3E10">
                  <w:rPr>
                    <w:noProof/>
                    <w:webHidden/>
                    <w:sz w:val="22"/>
                    <w:szCs w:val="22"/>
                  </w:rPr>
                  <w:fldChar w:fldCharType="end"/>
                </w:r>
              </w:hyperlink>
            </w:p>
            <w:p w14:paraId="26B91A7E" w14:textId="463D83AE" w:rsidR="00052A46" w:rsidRPr="00DC3E10" w:rsidRDefault="00052A46" w:rsidP="00E67243">
              <w:pPr>
                <w:pStyle w:val="Turinys1"/>
                <w:spacing w:line="240" w:lineRule="auto"/>
                <w:rPr>
                  <w:noProof/>
                  <w:kern w:val="2"/>
                  <w:sz w:val="22"/>
                  <w:szCs w:val="22"/>
                  <w14:ligatures w14:val="standardContextual"/>
                </w:rPr>
              </w:pPr>
              <w:hyperlink w:anchor="_Toc206592301" w:history="1">
                <w:r w:rsidRPr="00DC3E10">
                  <w:rPr>
                    <w:rStyle w:val="Hipersaitas"/>
                    <w:rFonts w:cstheme="minorHAnsi"/>
                    <w:noProof/>
                    <w:sz w:val="22"/>
                    <w:szCs w:val="22"/>
                  </w:rPr>
                  <w:t>6. Specialieji reikalavimai pasiūlymų rengimui ir pateikimui</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_Toc206592301 \h </w:instrText>
                </w:r>
                <w:r w:rsidRPr="00DC3E10">
                  <w:rPr>
                    <w:noProof/>
                    <w:webHidden/>
                    <w:sz w:val="22"/>
                    <w:szCs w:val="22"/>
                  </w:rPr>
                </w:r>
                <w:r w:rsidRPr="00DC3E10">
                  <w:rPr>
                    <w:noProof/>
                    <w:webHidden/>
                    <w:sz w:val="22"/>
                    <w:szCs w:val="22"/>
                  </w:rPr>
                  <w:fldChar w:fldCharType="separate"/>
                </w:r>
                <w:r w:rsidRPr="00DC3E10">
                  <w:rPr>
                    <w:noProof/>
                    <w:webHidden/>
                    <w:sz w:val="22"/>
                    <w:szCs w:val="22"/>
                  </w:rPr>
                  <w:t>4</w:t>
                </w:r>
                <w:r w:rsidRPr="00DC3E10">
                  <w:rPr>
                    <w:noProof/>
                    <w:webHidden/>
                    <w:sz w:val="22"/>
                    <w:szCs w:val="22"/>
                  </w:rPr>
                  <w:fldChar w:fldCharType="end"/>
                </w:r>
              </w:hyperlink>
            </w:p>
            <w:p w14:paraId="263A1856" w14:textId="0DE7C6F0"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2" w:history="1">
                <w:r w:rsidRPr="00DC3E10">
                  <w:rPr>
                    <w:rStyle w:val="Hipersaitas"/>
                    <w:rFonts w:cstheme="minorHAnsi"/>
                    <w:noProof/>
                    <w:sz w:val="22"/>
                    <w:szCs w:val="22"/>
                  </w:rPr>
                  <w:t>7.</w:t>
                </w:r>
                <w:r w:rsidRPr="00DC3E10">
                  <w:rPr>
                    <w:noProof/>
                    <w:kern w:val="2"/>
                    <w:sz w:val="22"/>
                    <w:szCs w:val="22"/>
                    <w14:ligatures w14:val="standardContextual"/>
                  </w:rPr>
                  <w:tab/>
                </w:r>
                <w:r w:rsidRPr="00DC3E10">
                  <w:rPr>
                    <w:rStyle w:val="Hipersaitas"/>
                    <w:rFonts w:cstheme="minorHAnsi"/>
                    <w:noProof/>
                    <w:sz w:val="22"/>
                    <w:szCs w:val="22"/>
                  </w:rPr>
                  <w:t>Pasiūlymo galiojimo užtikrinimas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_Toc206592302 \h </w:instrText>
                </w:r>
                <w:r w:rsidRPr="00DC3E10">
                  <w:rPr>
                    <w:noProof/>
                    <w:webHidden/>
                    <w:sz w:val="22"/>
                    <w:szCs w:val="22"/>
                  </w:rPr>
                </w:r>
                <w:r w:rsidRPr="00DC3E10">
                  <w:rPr>
                    <w:noProof/>
                    <w:webHidden/>
                    <w:sz w:val="22"/>
                    <w:szCs w:val="22"/>
                  </w:rPr>
                  <w:fldChar w:fldCharType="separate"/>
                </w:r>
                <w:r w:rsidRPr="00DC3E10">
                  <w:rPr>
                    <w:noProof/>
                    <w:webHidden/>
                    <w:sz w:val="22"/>
                    <w:szCs w:val="22"/>
                  </w:rPr>
                  <w:t>5</w:t>
                </w:r>
                <w:r w:rsidRPr="00DC3E10">
                  <w:rPr>
                    <w:noProof/>
                    <w:webHidden/>
                    <w:sz w:val="22"/>
                    <w:szCs w:val="22"/>
                  </w:rPr>
                  <w:fldChar w:fldCharType="end"/>
                </w:r>
              </w:hyperlink>
            </w:p>
            <w:p w14:paraId="1DC45670" w14:textId="7A044339"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3" w:history="1">
                <w:r w:rsidRPr="00DC3E10">
                  <w:rPr>
                    <w:rStyle w:val="Hipersaitas"/>
                    <w:rFonts w:cstheme="minorHAnsi"/>
                    <w:noProof/>
                    <w:sz w:val="22"/>
                    <w:szCs w:val="22"/>
                  </w:rPr>
                  <w:t>8.</w:t>
                </w:r>
                <w:r w:rsidRPr="00DC3E10">
                  <w:rPr>
                    <w:noProof/>
                    <w:kern w:val="2"/>
                    <w:sz w:val="22"/>
                    <w:szCs w:val="22"/>
                    <w14:ligatures w14:val="standardContextual"/>
                  </w:rPr>
                  <w:tab/>
                </w:r>
                <w:r w:rsidRPr="00DC3E10">
                  <w:rPr>
                    <w:rStyle w:val="Hipersaitas"/>
                    <w:rFonts w:cstheme="minorHAnsi"/>
                    <w:noProof/>
                    <w:sz w:val="22"/>
                    <w:szCs w:val="22"/>
                  </w:rPr>
                  <w:t>Elektroninis aukcionas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_Toc206592303 \h </w:instrText>
                </w:r>
                <w:r w:rsidRPr="00DC3E10">
                  <w:rPr>
                    <w:noProof/>
                    <w:webHidden/>
                    <w:sz w:val="22"/>
                    <w:szCs w:val="22"/>
                  </w:rPr>
                </w:r>
                <w:r w:rsidRPr="00DC3E10">
                  <w:rPr>
                    <w:noProof/>
                    <w:webHidden/>
                    <w:sz w:val="22"/>
                    <w:szCs w:val="22"/>
                  </w:rPr>
                  <w:fldChar w:fldCharType="separate"/>
                </w:r>
                <w:r w:rsidRPr="00DC3E10">
                  <w:rPr>
                    <w:noProof/>
                    <w:webHidden/>
                    <w:sz w:val="22"/>
                    <w:szCs w:val="22"/>
                  </w:rPr>
                  <w:t>5</w:t>
                </w:r>
                <w:r w:rsidRPr="00DC3E10">
                  <w:rPr>
                    <w:noProof/>
                    <w:webHidden/>
                    <w:sz w:val="22"/>
                    <w:szCs w:val="22"/>
                  </w:rPr>
                  <w:fldChar w:fldCharType="end"/>
                </w:r>
              </w:hyperlink>
            </w:p>
            <w:p w14:paraId="1034CD33" w14:textId="15B00990"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4" w:history="1">
                <w:r w:rsidRPr="00DC3E10">
                  <w:rPr>
                    <w:rStyle w:val="Hipersaitas"/>
                    <w:rFonts w:cstheme="minorHAnsi"/>
                    <w:noProof/>
                    <w:sz w:val="22"/>
                    <w:szCs w:val="22"/>
                  </w:rPr>
                  <w:t>9.</w:t>
                </w:r>
                <w:r w:rsidRPr="00DC3E10">
                  <w:rPr>
                    <w:noProof/>
                    <w:kern w:val="2"/>
                    <w:sz w:val="22"/>
                    <w:szCs w:val="22"/>
                    <w14:ligatures w14:val="standardContextual"/>
                  </w:rPr>
                  <w:tab/>
                </w:r>
                <w:r w:rsidRPr="00DC3E10">
                  <w:rPr>
                    <w:rStyle w:val="Hipersaitas"/>
                    <w:rFonts w:cstheme="minorHAnsi"/>
                    <w:noProof/>
                    <w:sz w:val="22"/>
                    <w:szCs w:val="22"/>
                  </w:rPr>
                  <w:t>Pasiūlymų vertinimas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_Toc206592304 \h </w:instrText>
                </w:r>
                <w:r w:rsidRPr="00DC3E10">
                  <w:rPr>
                    <w:noProof/>
                    <w:webHidden/>
                    <w:sz w:val="22"/>
                    <w:szCs w:val="22"/>
                  </w:rPr>
                </w:r>
                <w:r w:rsidRPr="00DC3E10">
                  <w:rPr>
                    <w:noProof/>
                    <w:webHidden/>
                    <w:sz w:val="22"/>
                    <w:szCs w:val="22"/>
                  </w:rPr>
                  <w:fldChar w:fldCharType="separate"/>
                </w:r>
                <w:r w:rsidRPr="00DC3E10">
                  <w:rPr>
                    <w:noProof/>
                    <w:webHidden/>
                    <w:sz w:val="22"/>
                    <w:szCs w:val="22"/>
                  </w:rPr>
                  <w:t>6</w:t>
                </w:r>
                <w:r w:rsidRPr="00DC3E10">
                  <w:rPr>
                    <w:noProof/>
                    <w:webHidden/>
                    <w:sz w:val="22"/>
                    <w:szCs w:val="22"/>
                  </w:rPr>
                  <w:fldChar w:fldCharType="end"/>
                </w:r>
              </w:hyperlink>
            </w:p>
            <w:p w14:paraId="54B0CE14" w14:textId="42D109DF"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5" w:history="1">
                <w:r w:rsidRPr="00DC3E10">
                  <w:rPr>
                    <w:rStyle w:val="Hipersaitas"/>
                    <w:rFonts w:cstheme="minorHAnsi"/>
                    <w:noProof/>
                    <w:sz w:val="22"/>
                    <w:szCs w:val="22"/>
                  </w:rPr>
                  <w:t>10.</w:t>
                </w:r>
                <w:r w:rsidRPr="00DC3E10">
                  <w:rPr>
                    <w:noProof/>
                    <w:kern w:val="2"/>
                    <w:sz w:val="22"/>
                    <w:szCs w:val="22"/>
                    <w14:ligatures w14:val="standardContextual"/>
                  </w:rPr>
                  <w:tab/>
                </w:r>
                <w:r w:rsidRPr="00DC3E10">
                  <w:rPr>
                    <w:rStyle w:val="Hipersaitas"/>
                    <w:rFonts w:cstheme="minorHAnsi"/>
                    <w:noProof/>
                    <w:sz w:val="22"/>
                    <w:szCs w:val="22"/>
                  </w:rPr>
                  <w:t>Sutarties sudarymas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_Toc206592305 \h </w:instrText>
                </w:r>
                <w:r w:rsidRPr="00DC3E10">
                  <w:rPr>
                    <w:noProof/>
                    <w:webHidden/>
                    <w:sz w:val="22"/>
                    <w:szCs w:val="22"/>
                  </w:rPr>
                </w:r>
                <w:r w:rsidRPr="00DC3E10">
                  <w:rPr>
                    <w:noProof/>
                    <w:webHidden/>
                    <w:sz w:val="22"/>
                    <w:szCs w:val="22"/>
                  </w:rPr>
                  <w:fldChar w:fldCharType="separate"/>
                </w:r>
                <w:r w:rsidRPr="00DC3E10">
                  <w:rPr>
                    <w:noProof/>
                    <w:webHidden/>
                    <w:sz w:val="22"/>
                    <w:szCs w:val="22"/>
                  </w:rPr>
                  <w:t>6</w:t>
                </w:r>
                <w:r w:rsidRPr="00DC3E10">
                  <w:rPr>
                    <w:noProof/>
                    <w:webHidden/>
                    <w:sz w:val="22"/>
                    <w:szCs w:val="22"/>
                  </w:rPr>
                  <w:fldChar w:fldCharType="end"/>
                </w:r>
              </w:hyperlink>
            </w:p>
            <w:p w14:paraId="1DDECA15" w14:textId="5BED09F1"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6" w:history="1">
                <w:r w:rsidRPr="00DC3E10">
                  <w:rPr>
                    <w:rStyle w:val="Hipersaitas"/>
                    <w:rFonts w:cstheme="minorHAnsi"/>
                    <w:noProof/>
                    <w:sz w:val="22"/>
                    <w:szCs w:val="22"/>
                  </w:rPr>
                  <w:t>11.</w:t>
                </w:r>
                <w:r w:rsidRPr="00DC3E10">
                  <w:rPr>
                    <w:noProof/>
                    <w:kern w:val="2"/>
                    <w:sz w:val="22"/>
                    <w:szCs w:val="22"/>
                    <w14:ligatures w14:val="standardContextual"/>
                  </w:rPr>
                  <w:tab/>
                </w:r>
                <w:r w:rsidRPr="00DC3E10">
                  <w:rPr>
                    <w:rStyle w:val="Hipersaitas"/>
                    <w:rFonts w:cstheme="minorHAnsi"/>
                    <w:noProof/>
                    <w:sz w:val="22"/>
                    <w:szCs w:val="22"/>
                  </w:rPr>
                  <w:t>Sutarties įvykdymo užtikrinimas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_Toc206592306 \h </w:instrText>
                </w:r>
                <w:r w:rsidRPr="00DC3E10">
                  <w:rPr>
                    <w:noProof/>
                    <w:webHidden/>
                    <w:sz w:val="22"/>
                    <w:szCs w:val="22"/>
                  </w:rPr>
                </w:r>
                <w:r w:rsidRPr="00DC3E10">
                  <w:rPr>
                    <w:noProof/>
                    <w:webHidden/>
                    <w:sz w:val="22"/>
                    <w:szCs w:val="22"/>
                  </w:rPr>
                  <w:fldChar w:fldCharType="separate"/>
                </w:r>
                <w:r w:rsidRPr="00DC3E10">
                  <w:rPr>
                    <w:noProof/>
                    <w:webHidden/>
                    <w:sz w:val="22"/>
                    <w:szCs w:val="22"/>
                  </w:rPr>
                  <w:t>6</w:t>
                </w:r>
                <w:r w:rsidRPr="00DC3E10">
                  <w:rPr>
                    <w:noProof/>
                    <w:webHidden/>
                    <w:sz w:val="22"/>
                    <w:szCs w:val="22"/>
                  </w:rPr>
                  <w:fldChar w:fldCharType="end"/>
                </w:r>
              </w:hyperlink>
            </w:p>
            <w:p w14:paraId="06FB41ED" w14:textId="24FA325F"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7" w:history="1">
                <w:r w:rsidRPr="00DC3E10">
                  <w:rPr>
                    <w:rStyle w:val="Hipersaitas"/>
                    <w:rFonts w:cstheme="minorHAnsi"/>
                    <w:noProof/>
                    <w:sz w:val="22"/>
                    <w:szCs w:val="22"/>
                  </w:rPr>
                  <w:t>12.</w:t>
                </w:r>
                <w:r w:rsidRPr="00DC3E10">
                  <w:rPr>
                    <w:noProof/>
                    <w:kern w:val="2"/>
                    <w:sz w:val="22"/>
                    <w:szCs w:val="22"/>
                    <w14:ligatures w14:val="standardContextual"/>
                  </w:rPr>
                  <w:tab/>
                </w:r>
                <w:r w:rsidRPr="00DC3E10">
                  <w:rPr>
                    <w:rStyle w:val="Hipersaitas"/>
                    <w:rFonts w:cstheme="minorHAnsi"/>
                    <w:noProof/>
                    <w:sz w:val="22"/>
                    <w:szCs w:val="22"/>
                  </w:rPr>
                  <w:t>Asmens duomenų tvarkymas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_Toc206592307 \h </w:instrText>
                </w:r>
                <w:r w:rsidRPr="00DC3E10">
                  <w:rPr>
                    <w:noProof/>
                    <w:webHidden/>
                    <w:sz w:val="22"/>
                    <w:szCs w:val="22"/>
                  </w:rPr>
                </w:r>
                <w:r w:rsidRPr="00DC3E10">
                  <w:rPr>
                    <w:noProof/>
                    <w:webHidden/>
                    <w:sz w:val="22"/>
                    <w:szCs w:val="22"/>
                  </w:rPr>
                  <w:fldChar w:fldCharType="separate"/>
                </w:r>
                <w:r w:rsidRPr="00DC3E10">
                  <w:rPr>
                    <w:noProof/>
                    <w:webHidden/>
                    <w:sz w:val="22"/>
                    <w:szCs w:val="22"/>
                  </w:rPr>
                  <w:t>6</w:t>
                </w:r>
                <w:r w:rsidRPr="00DC3E10">
                  <w:rPr>
                    <w:noProof/>
                    <w:webHidden/>
                    <w:sz w:val="22"/>
                    <w:szCs w:val="22"/>
                  </w:rPr>
                  <w:fldChar w:fldCharType="end"/>
                </w:r>
              </w:hyperlink>
            </w:p>
            <w:p w14:paraId="6FA24298" w14:textId="66A3FD94" w:rsidR="001F3EC3" w:rsidRPr="00DC3E10" w:rsidRDefault="001C24BC" w:rsidP="00E67243">
              <w:pPr>
                <w:pStyle w:val="Turinys2"/>
                <w:spacing w:line="240" w:lineRule="auto"/>
                <w:ind w:left="0"/>
                <w:rPr>
                  <w:sz w:val="22"/>
                  <w:szCs w:val="22"/>
                </w:rPr>
              </w:pPr>
              <w:r w:rsidRPr="00DC3E10">
                <w:rPr>
                  <w:rFonts w:cstheme="minorHAnsi"/>
                  <w:b/>
                  <w:bCs/>
                  <w:color w:val="2B579A"/>
                  <w:sz w:val="22"/>
                  <w:szCs w:val="22"/>
                  <w:shd w:val="clear" w:color="auto" w:fill="E6E6E6"/>
                </w:rPr>
                <w:fldChar w:fldCharType="end"/>
              </w:r>
              <w:r w:rsidR="001F3EC3" w:rsidRPr="00DC3E10">
                <w:rPr>
                  <w:sz w:val="22"/>
                  <w:szCs w:val="22"/>
                </w:rPr>
                <w:t xml:space="preserve"> </w:t>
              </w:r>
            </w:p>
            <w:p w14:paraId="63FC0925" w14:textId="5C89735E" w:rsidR="00464EDF" w:rsidRPr="00DC3E10" w:rsidRDefault="00464EDF" w:rsidP="00E67243">
              <w:pPr>
                <w:pStyle w:val="Turinys2"/>
                <w:spacing w:line="240" w:lineRule="auto"/>
                <w:rPr>
                  <w:sz w:val="22"/>
                  <w:szCs w:val="22"/>
                </w:rPr>
              </w:pPr>
            </w:p>
            <w:p w14:paraId="0DDC40AE" w14:textId="40A28A09" w:rsidR="001C24BC" w:rsidRPr="00DC3E10" w:rsidRDefault="00FA337C" w:rsidP="00E67243">
              <w:pPr>
                <w:pStyle w:val="Turinys2"/>
                <w:spacing w:line="240" w:lineRule="auto"/>
                <w:rPr>
                  <w:noProof/>
                  <w:kern w:val="2"/>
                  <w:sz w:val="22"/>
                  <w:szCs w:val="22"/>
                  <w14:ligatures w14:val="standardContextual"/>
                </w:rPr>
              </w:pPr>
            </w:p>
          </w:sdtContent>
        </w:sdt>
        <w:p w14:paraId="73CCB438" w14:textId="4D844494" w:rsidR="005F13F0" w:rsidRPr="00DC3E10" w:rsidRDefault="000E350F" w:rsidP="00E67243">
          <w:pPr>
            <w:pStyle w:val="Turinys2"/>
            <w:spacing w:line="240" w:lineRule="auto"/>
            <w:rPr>
              <w:sz w:val="22"/>
              <w:szCs w:val="22"/>
            </w:rPr>
          </w:pPr>
          <w:r w:rsidRPr="00DC3E10">
            <w:rPr>
              <w:sz w:val="22"/>
              <w:szCs w:val="22"/>
            </w:rPr>
            <w:t>Priedai:</w:t>
          </w:r>
        </w:p>
      </w:sdtContent>
    </w:sdt>
    <w:bookmarkStart w:id="0" w:name="_Toc190416432"/>
    <w:bookmarkStart w:id="1" w:name="_Toc335201954"/>
    <w:bookmarkStart w:id="2" w:name="_Toc147739116"/>
    <w:p w14:paraId="34F4C939" w14:textId="77777777" w:rsidR="001F3EC3" w:rsidRPr="00DC3E10" w:rsidRDefault="001F3EC3" w:rsidP="00E67243">
      <w:pPr>
        <w:pStyle w:val="Turinys2"/>
        <w:spacing w:line="240" w:lineRule="auto"/>
        <w:rPr>
          <w:noProof/>
          <w:kern w:val="2"/>
          <w:sz w:val="22"/>
          <w:szCs w:val="22"/>
          <w14:ligatures w14:val="standardContextual"/>
        </w:rPr>
      </w:pPr>
      <w:r w:rsidRPr="00DC3E10">
        <w:rPr>
          <w:sz w:val="22"/>
          <w:szCs w:val="22"/>
        </w:rPr>
        <w:fldChar w:fldCharType="begin"/>
      </w:r>
      <w:r w:rsidRPr="00DC3E10">
        <w:rPr>
          <w:sz w:val="22"/>
          <w:szCs w:val="22"/>
        </w:rPr>
        <w:instrText>HYPERLINK \l "_Toc195618404"</w:instrText>
      </w:r>
      <w:r w:rsidRPr="00DC3E10">
        <w:rPr>
          <w:sz w:val="22"/>
          <w:szCs w:val="22"/>
        </w:rPr>
      </w:r>
      <w:r w:rsidRPr="00DC3E10">
        <w:rPr>
          <w:sz w:val="22"/>
          <w:szCs w:val="22"/>
        </w:rPr>
        <w:fldChar w:fldCharType="separate"/>
      </w:r>
      <w:r w:rsidRPr="00DC3E10">
        <w:rPr>
          <w:rStyle w:val="Hipersaitas"/>
          <w:rFonts w:cstheme="minorHAnsi"/>
          <w:noProof/>
          <w:sz w:val="22"/>
          <w:szCs w:val="22"/>
        </w:rPr>
        <w:t>Pirkimo sąlygų 1 priedas „Terminai“</w:t>
      </w:r>
      <w:r w:rsidRPr="00DC3E10">
        <w:rPr>
          <w:sz w:val="22"/>
          <w:szCs w:val="22"/>
        </w:rPr>
        <w:fldChar w:fldCharType="end"/>
      </w:r>
      <w:r w:rsidRPr="00DC3E10">
        <w:rPr>
          <w:noProof/>
          <w:kern w:val="2"/>
          <w:sz w:val="22"/>
          <w:szCs w:val="22"/>
          <w14:ligatures w14:val="standardContextual"/>
        </w:rPr>
        <w:t xml:space="preserve"> </w:t>
      </w:r>
    </w:p>
    <w:p w14:paraId="2DD84D4D" w14:textId="6CC9BE97" w:rsidR="001F3EC3" w:rsidRPr="00DC3E10" w:rsidRDefault="001F3EC3" w:rsidP="00E67243">
      <w:pPr>
        <w:pStyle w:val="Turinys2"/>
        <w:spacing w:line="240" w:lineRule="auto"/>
        <w:rPr>
          <w:noProof/>
          <w:kern w:val="2"/>
          <w:sz w:val="22"/>
          <w:szCs w:val="22"/>
          <w14:ligatures w14:val="standardContextual"/>
        </w:rPr>
      </w:pPr>
      <w:hyperlink w:anchor="_Toc195618405" w:history="1">
        <w:r w:rsidRPr="00DC3E10">
          <w:rPr>
            <w:rStyle w:val="Hipersaitas"/>
            <w:rFonts w:eastAsia="Calibri" w:cstheme="minorHAnsi"/>
            <w:noProof/>
            <w:sz w:val="22"/>
            <w:szCs w:val="22"/>
          </w:rPr>
          <w:t>Pirkimo sąlygų 2 priedas „Techninė specifikacija“</w:t>
        </w:r>
      </w:hyperlink>
    </w:p>
    <w:p w14:paraId="72966F5C" w14:textId="4ADC79F8" w:rsidR="009C03D0" w:rsidRPr="00DC3E10" w:rsidRDefault="001F3EC3" w:rsidP="00E67243">
      <w:pPr>
        <w:pStyle w:val="Turinys2"/>
        <w:spacing w:line="240" w:lineRule="auto"/>
        <w:rPr>
          <w:sz w:val="22"/>
          <w:szCs w:val="22"/>
        </w:rPr>
      </w:pPr>
      <w:hyperlink w:anchor="_Toc195618406" w:history="1">
        <w:r w:rsidRPr="00DC3E10">
          <w:rPr>
            <w:rStyle w:val="Hipersaitas"/>
            <w:rFonts w:eastAsia="Calibri" w:cstheme="minorHAnsi"/>
            <w:noProof/>
            <w:sz w:val="22"/>
            <w:szCs w:val="22"/>
          </w:rPr>
          <w:t>Pirkimo sąlygų 3 priedas „Pasiūlymo forma“</w:t>
        </w:r>
      </w:hyperlink>
    </w:p>
    <w:p w14:paraId="751CA3E1" w14:textId="12A18FC2" w:rsidR="001F3EC3" w:rsidRPr="00DC3E10" w:rsidRDefault="001F3EC3" w:rsidP="00E67243">
      <w:pPr>
        <w:pStyle w:val="Turinys2"/>
        <w:spacing w:line="240" w:lineRule="auto"/>
        <w:rPr>
          <w:noProof/>
          <w:kern w:val="2"/>
          <w:sz w:val="22"/>
          <w:szCs w:val="22"/>
          <w14:ligatures w14:val="standardContextual"/>
        </w:rPr>
      </w:pPr>
      <w:hyperlink w:anchor="_Toc195618407" w:history="1">
        <w:r w:rsidRPr="00DC3E10">
          <w:rPr>
            <w:rStyle w:val="Hipersaitas"/>
            <w:rFonts w:eastAsia="Calibri" w:cstheme="minorHAnsi"/>
            <w:noProof/>
            <w:sz w:val="22"/>
            <w:szCs w:val="22"/>
          </w:rPr>
          <w:t>Pirkimo sąlygų 4 priedas „Pasiūlymų vertinimo kriterijai ir sąlygos“</w:t>
        </w:r>
      </w:hyperlink>
    </w:p>
    <w:p w14:paraId="0EEAEDD7" w14:textId="77777777" w:rsidR="001F3EC3" w:rsidRPr="00DC3E10" w:rsidRDefault="001F3EC3" w:rsidP="00E67243">
      <w:pPr>
        <w:pStyle w:val="Turinys2"/>
        <w:spacing w:line="240" w:lineRule="auto"/>
        <w:rPr>
          <w:noProof/>
          <w:kern w:val="2"/>
          <w:sz w:val="22"/>
          <w:szCs w:val="22"/>
          <w14:ligatures w14:val="standardContextual"/>
        </w:rPr>
      </w:pPr>
      <w:hyperlink w:anchor="_Toc195618408" w:history="1">
        <w:r w:rsidRPr="00DC3E10">
          <w:rPr>
            <w:rStyle w:val="Hipersaitas"/>
            <w:rFonts w:cstheme="minorHAnsi"/>
            <w:noProof/>
            <w:sz w:val="22"/>
            <w:szCs w:val="22"/>
          </w:rPr>
          <w:t>Pirkimo sąlygų 5 priedas „Sutarties projektas“</w:t>
        </w:r>
      </w:hyperlink>
      <w:r w:rsidRPr="00DC3E10">
        <w:rPr>
          <w:noProof/>
          <w:kern w:val="2"/>
          <w:sz w:val="22"/>
          <w:szCs w:val="22"/>
          <w14:ligatures w14:val="standardContextual"/>
        </w:rPr>
        <w:t xml:space="preserve"> </w:t>
      </w:r>
    </w:p>
    <w:p w14:paraId="65B2F8BE" w14:textId="77777777" w:rsidR="001F3EC3" w:rsidRPr="00DC3E10" w:rsidRDefault="001F3EC3" w:rsidP="00E67243">
      <w:pPr>
        <w:pStyle w:val="Turinys2"/>
        <w:spacing w:line="240" w:lineRule="auto"/>
        <w:rPr>
          <w:noProof/>
          <w:kern w:val="2"/>
          <w:sz w:val="22"/>
          <w:szCs w:val="22"/>
          <w14:ligatures w14:val="standardContextual"/>
        </w:rPr>
      </w:pPr>
      <w:hyperlink w:anchor="_Toc195618409" w:history="1">
        <w:r w:rsidRPr="00DC3E10">
          <w:rPr>
            <w:rStyle w:val="Hipersaitas"/>
            <w:rFonts w:eastAsia="Calibri" w:cstheme="minorHAnsi"/>
            <w:noProof/>
            <w:sz w:val="22"/>
            <w:szCs w:val="22"/>
          </w:rPr>
          <w:t>Pirkimo sąlygų 6 priedas „Tiekėjų pašalinimo pagrindai“</w:t>
        </w:r>
      </w:hyperlink>
    </w:p>
    <w:p w14:paraId="4601730F" w14:textId="185C8358" w:rsidR="00F77990" w:rsidRPr="00DC3E10" w:rsidRDefault="001F3EC3" w:rsidP="00E67243">
      <w:pPr>
        <w:pStyle w:val="Turinys2"/>
        <w:spacing w:line="240" w:lineRule="auto"/>
        <w:rPr>
          <w:sz w:val="22"/>
          <w:szCs w:val="22"/>
        </w:rPr>
      </w:pPr>
      <w:hyperlink w:anchor="_Toc195618410" w:history="1">
        <w:r w:rsidRPr="00DC3E10">
          <w:rPr>
            <w:rStyle w:val="Hipersaitas"/>
            <w:rFonts w:eastAsia="Calibri" w:cstheme="minorHAnsi"/>
            <w:noProof/>
            <w:sz w:val="22"/>
            <w:szCs w:val="22"/>
          </w:rPr>
          <w:t xml:space="preserve">Pirkimo sąlygų 7 priedas „EBVPD“ </w:t>
        </w:r>
        <w:r w:rsidRPr="00DC3E10">
          <w:rPr>
            <w:rStyle w:val="Hipersaitas"/>
            <w:rFonts w:cstheme="minorHAnsi"/>
            <w:noProof/>
            <w:sz w:val="22"/>
            <w:szCs w:val="22"/>
          </w:rPr>
          <w:t>(XML formatu)</w:t>
        </w:r>
      </w:hyperlink>
    </w:p>
    <w:p w14:paraId="3027980B" w14:textId="77777777" w:rsidR="00F77990" w:rsidRPr="00DC3E10" w:rsidRDefault="00F77990">
      <w:pPr>
        <w:rPr>
          <w:sz w:val="22"/>
          <w:szCs w:val="22"/>
        </w:rPr>
      </w:pPr>
      <w:r w:rsidRPr="00DC3E10">
        <w:rPr>
          <w:sz w:val="22"/>
          <w:szCs w:val="22"/>
        </w:rPr>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541178ED" w:rsidR="008272CE" w:rsidRPr="008D3D9F" w:rsidRDefault="008272CE" w:rsidP="00E67243">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DC3E10">
        <w:rPr>
          <w:rFonts w:cstheme="minorHAnsi"/>
          <w:color w:val="000000" w:themeColor="text1"/>
          <w:sz w:val="22"/>
          <w:szCs w:val="22"/>
        </w:rPr>
        <w:t>Karoliniškių poliklinika</w:t>
      </w:r>
      <w:r w:rsidR="00396CF2" w:rsidRPr="00396CF2">
        <w:rPr>
          <w:rFonts w:cstheme="minorHAnsi"/>
          <w:color w:val="000000" w:themeColor="text1"/>
          <w:sz w:val="22"/>
          <w:szCs w:val="22"/>
        </w:rPr>
        <w:t xml:space="preserve">, kodas </w:t>
      </w:r>
      <w:r w:rsidR="001167F0" w:rsidRPr="001167F0">
        <w:rPr>
          <w:rFonts w:cstheme="minorHAnsi"/>
          <w:color w:val="000000" w:themeColor="text1"/>
          <w:sz w:val="22"/>
          <w:szCs w:val="22"/>
        </w:rPr>
        <w:t>124244754, L. Asanavičiūtės g. 27A, LT-04318 Vilnius</w:t>
      </w:r>
      <w:r w:rsidR="00503B35" w:rsidRPr="008D3D9F">
        <w:rPr>
          <w:rFonts w:eastAsia="Calibri" w:cstheme="minorHAnsi"/>
          <w:sz w:val="22"/>
          <w:szCs w:val="22"/>
        </w:rPr>
        <w:t xml:space="preserve">. Perkančioji organizacija </w:t>
      </w:r>
      <w:r w:rsidR="00396CF2">
        <w:rPr>
          <w:rFonts w:eastAsia="Calibri" w:cstheme="minorHAnsi"/>
          <w:b/>
          <w:bCs/>
          <w:sz w:val="22"/>
          <w:szCs w:val="22"/>
        </w:rPr>
        <w:t>y</w:t>
      </w:r>
      <w:r w:rsidR="008D295A">
        <w:rPr>
          <w:rFonts w:eastAsia="Calibri" w:cstheme="minorHAnsi"/>
          <w:b/>
          <w:bCs/>
          <w:sz w:val="22"/>
          <w:szCs w:val="22"/>
        </w:rPr>
        <w:t>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52850FF6" w:rsidR="00E32C8E" w:rsidRPr="008D3D9F" w:rsidRDefault="00E32C8E"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1167F0" w:rsidRPr="001167F0">
        <w:rPr>
          <w:rStyle w:val="normaltextrun"/>
          <w:b/>
          <w:bCs/>
          <w:color w:val="000000" w:themeColor="text1"/>
          <w:sz w:val="22"/>
          <w:szCs w:val="22"/>
        </w:rPr>
        <w:t>Karoliniškių poliklinika</w:t>
      </w:r>
      <w:r w:rsidR="00BB3F33" w:rsidRPr="008D3D9F">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EF77466" w:rsidR="005E62F0" w:rsidRPr="008D3D9F" w:rsidRDefault="003A502A" w:rsidP="41D6F042">
      <w:pPr>
        <w:pStyle w:val="Sraopastraipa"/>
        <w:numPr>
          <w:ilvl w:val="0"/>
          <w:numId w:val="7"/>
        </w:numPr>
        <w:spacing w:after="0" w:line="240" w:lineRule="auto"/>
        <w:ind w:left="0" w:firstLine="567"/>
        <w:jc w:val="both"/>
        <w:rPr>
          <w:sz w:val="22"/>
          <w:szCs w:val="22"/>
        </w:rPr>
      </w:pPr>
      <w:r w:rsidRPr="41D6F042">
        <w:rPr>
          <w:sz w:val="22"/>
          <w:szCs w:val="22"/>
        </w:rPr>
        <w:t>Atliekamas žaliasis pirkimas. Pirkimas vykdomas vadovaujantis Lietuvos Respublikos aplinkos ministro 2011 m. birželio 28 d. įsakymo Nr. D1-508 „</w:t>
      </w:r>
      <w:hyperlink r:id="rId11">
        <w:r w:rsidRPr="41D6F042">
          <w:rPr>
            <w:rStyle w:val="Hipersaitas"/>
            <w:color w:val="0070C0"/>
            <w:sz w:val="22"/>
            <w:szCs w:val="22"/>
            <w:u w:val="single"/>
          </w:rPr>
          <w:t>Dėl Aplinkos apsaugos kriterijų taikymo, vykdant žaliuosius pirkimus, tvarkos aprašo patvirtinimo</w:t>
        </w:r>
      </w:hyperlink>
      <w:r w:rsidRPr="41D6F042">
        <w:rPr>
          <w:sz w:val="22"/>
          <w:szCs w:val="22"/>
        </w:rPr>
        <w:t xml:space="preserve">“ </w:t>
      </w:r>
      <w:r w:rsidR="003B117D" w:rsidRPr="41D6F042">
        <w:rPr>
          <w:sz w:val="22"/>
          <w:szCs w:val="22"/>
        </w:rPr>
        <w:t>4.4.4.1</w:t>
      </w:r>
      <w:r w:rsidR="003B117D" w:rsidRPr="41D6F042">
        <w:rPr>
          <w:i/>
          <w:iCs/>
          <w:sz w:val="22"/>
          <w:szCs w:val="22"/>
        </w:rPr>
        <w:t xml:space="preserve"> </w:t>
      </w:r>
      <w:r w:rsidR="00DA329A" w:rsidRPr="41D6F042">
        <w:rPr>
          <w:sz w:val="22"/>
          <w:szCs w:val="22"/>
        </w:rPr>
        <w:t>papunkčiu</w:t>
      </w:r>
      <w:r w:rsidR="003B117D" w:rsidRPr="41D6F042">
        <w:rPr>
          <w:sz w:val="22"/>
          <w:szCs w:val="22"/>
        </w:rPr>
        <w:t>. Aplinkos apaugos kriterijai nurodyti specialiųjų pirkimo 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r w:rsidR="00E32C8E" w:rsidRPr="008D3D9F">
        <w:rPr>
          <w:i/>
          <w:iCs/>
          <w:sz w:val="22"/>
          <w:szCs w:val="22"/>
          <w:lang w:eastAsia="en-US"/>
        </w:rPr>
        <w:t>ex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E67243">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4636AB" w:rsidRDefault="005E7A2A"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03552FC" w14:textId="21441D9D" w:rsidR="004636AB" w:rsidRPr="004636AB" w:rsidRDefault="004636AB" w:rsidP="004636AB">
      <w:pPr>
        <w:pStyle w:val="Sraopastraipa"/>
        <w:numPr>
          <w:ilvl w:val="1"/>
          <w:numId w:val="1"/>
        </w:numPr>
        <w:tabs>
          <w:tab w:val="left" w:pos="1134"/>
        </w:tabs>
        <w:spacing w:after="0" w:line="240" w:lineRule="auto"/>
        <w:ind w:left="0" w:firstLine="567"/>
        <w:jc w:val="both"/>
        <w:rPr>
          <w:sz w:val="22"/>
          <w:szCs w:val="22"/>
        </w:rPr>
      </w:pPr>
      <w:r w:rsidRPr="00824526">
        <w:rPr>
          <w:sz w:val="22"/>
          <w:szCs w:val="22"/>
        </w:rPr>
        <w:t>Pirkimas atliekamas įgyvendinant investicinį projektą „</w:t>
      </w:r>
      <w:r w:rsidR="003322D0" w:rsidRPr="003322D0">
        <w:rPr>
          <w:sz w:val="22"/>
          <w:szCs w:val="22"/>
        </w:rPr>
        <w:t>Karoliniškių sveikatos centro paslaugoms teikti reikiamos infrastruktūros modernizavima</w:t>
      </w:r>
      <w:r w:rsidR="003322D0">
        <w:rPr>
          <w:sz w:val="22"/>
          <w:szCs w:val="22"/>
        </w:rPr>
        <w:t xml:space="preserve">s </w:t>
      </w:r>
      <w:r w:rsidRPr="00824526">
        <w:rPr>
          <w:sz w:val="22"/>
          <w:szCs w:val="22"/>
        </w:rPr>
        <w:t>Nr.</w:t>
      </w:r>
      <w:r w:rsidRPr="00D04991">
        <w:t xml:space="preserve"> </w:t>
      </w:r>
      <w:r w:rsidR="000B0FD4" w:rsidRPr="000B0FD4">
        <w:rPr>
          <w:sz w:val="22"/>
          <w:szCs w:val="22"/>
        </w:rPr>
        <w:t>09-022-P-0049</w:t>
      </w:r>
      <w:r w:rsidRPr="00824526">
        <w:rPr>
          <w:sz w:val="22"/>
          <w:szCs w:val="22"/>
        </w:rPr>
        <w:t>“.</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4D62E523" w:rsidR="00B41C66" w:rsidRPr="008D3D9F" w:rsidRDefault="00B41C66" w:rsidP="41D6F042">
      <w:pPr>
        <w:pStyle w:val="Betarp"/>
        <w:numPr>
          <w:ilvl w:val="1"/>
          <w:numId w:val="5"/>
        </w:numPr>
        <w:tabs>
          <w:tab w:val="left" w:pos="952"/>
        </w:tabs>
        <w:ind w:left="0" w:firstLine="567"/>
        <w:contextualSpacing/>
        <w:jc w:val="both"/>
        <w:rPr>
          <w:sz w:val="22"/>
          <w:szCs w:val="22"/>
        </w:rPr>
      </w:pPr>
      <w:r w:rsidRPr="41D6F042">
        <w:rPr>
          <w:rFonts w:eastAsia="Calibri"/>
          <w:color w:val="000000" w:themeColor="text1"/>
          <w:sz w:val="22"/>
          <w:szCs w:val="22"/>
        </w:rPr>
        <w:t xml:space="preserve">Perkančioji organizacija numato įsigyti </w:t>
      </w:r>
      <w:r w:rsidR="001167F0">
        <w:rPr>
          <w:rFonts w:eastAsia="Calibri"/>
          <w:i/>
          <w:iCs/>
          <w:sz w:val="22"/>
          <w:szCs w:val="22"/>
        </w:rPr>
        <w:t>echoskopus</w:t>
      </w:r>
      <w:r w:rsidR="00105E6D" w:rsidRPr="41D6F042">
        <w:rPr>
          <w:rFonts w:eastAsia="Calibri"/>
          <w:i/>
          <w:iCs/>
          <w:sz w:val="22"/>
          <w:szCs w:val="22"/>
        </w:rPr>
        <w:t xml:space="preserve"> (</w:t>
      </w:r>
      <w:r w:rsidR="001167F0">
        <w:rPr>
          <w:rFonts w:eastAsia="Calibri"/>
          <w:i/>
          <w:iCs/>
          <w:sz w:val="22"/>
          <w:szCs w:val="22"/>
        </w:rPr>
        <w:t>2</w:t>
      </w:r>
      <w:r w:rsidR="00DA329A" w:rsidRPr="41D6F042">
        <w:rPr>
          <w:rFonts w:eastAsia="Calibri"/>
          <w:i/>
          <w:iCs/>
          <w:sz w:val="22"/>
          <w:szCs w:val="22"/>
        </w:rPr>
        <w:t xml:space="preserve"> vnt.</w:t>
      </w:r>
      <w:r w:rsidR="00105E6D" w:rsidRPr="41D6F042">
        <w:rPr>
          <w:rFonts w:eastAsia="Calibri"/>
          <w:i/>
          <w:iCs/>
          <w:sz w:val="22"/>
          <w:szCs w:val="22"/>
        </w:rPr>
        <w:t>)</w:t>
      </w:r>
      <w:r w:rsidR="00E53590" w:rsidRPr="41D6F042">
        <w:rPr>
          <w:rFonts w:eastAsia="Calibri"/>
          <w:i/>
          <w:iCs/>
          <w:sz w:val="22"/>
          <w:szCs w:val="22"/>
        </w:rPr>
        <w:t xml:space="preserve"> </w:t>
      </w:r>
      <w:r w:rsidR="00066F91" w:rsidRPr="41D6F042">
        <w:rPr>
          <w:rFonts w:eastAsia="Times New Roman"/>
          <w:sz w:val="22"/>
          <w:szCs w:val="22"/>
          <w:lang w:eastAsia="en-US"/>
        </w:rPr>
        <w:t xml:space="preserve">(toliau – prekės, </w:t>
      </w:r>
      <w:r w:rsidR="00BA5797" w:rsidRPr="41D6F042">
        <w:rPr>
          <w:rFonts w:eastAsia="Times New Roman"/>
          <w:sz w:val="22"/>
          <w:szCs w:val="22"/>
          <w:lang w:eastAsia="en-US"/>
        </w:rPr>
        <w:t xml:space="preserve">įranga, </w:t>
      </w:r>
      <w:r w:rsidR="00066F91" w:rsidRPr="41D6F042">
        <w:rPr>
          <w:rFonts w:eastAsia="Times New Roman"/>
          <w:sz w:val="22"/>
          <w:szCs w:val="22"/>
          <w:lang w:eastAsia="en-US"/>
        </w:rPr>
        <w:t>pirkimo objektas)</w:t>
      </w:r>
      <w:r w:rsidRPr="41D6F042">
        <w:rPr>
          <w:rFonts w:eastAsia="Calibri"/>
          <w:color w:val="00B050"/>
          <w:sz w:val="22"/>
          <w:szCs w:val="22"/>
        </w:rPr>
        <w:t>.</w:t>
      </w:r>
    </w:p>
    <w:p w14:paraId="60DCE1D3" w14:textId="3A48354B" w:rsidR="003050E9" w:rsidRPr="000A46C5" w:rsidRDefault="003050E9" w:rsidP="37475615">
      <w:pPr>
        <w:pStyle w:val="Betarp"/>
        <w:ind w:firstLine="567"/>
        <w:contextualSpacing/>
        <w:jc w:val="both"/>
        <w:rPr>
          <w:color w:val="FF0000"/>
          <w:sz w:val="22"/>
          <w:szCs w:val="22"/>
        </w:rPr>
      </w:pPr>
      <w:r w:rsidRPr="37475615">
        <w:rPr>
          <w:sz w:val="22"/>
          <w:szCs w:val="22"/>
        </w:rPr>
        <w:t>2.</w:t>
      </w:r>
      <w:r w:rsidRPr="009F714F">
        <w:rPr>
          <w:sz w:val="22"/>
          <w:szCs w:val="22"/>
        </w:rPr>
        <w:t>2 Pirkimo objektas į dalis neskaidomas</w:t>
      </w:r>
      <w:r w:rsidR="00623CC3" w:rsidRPr="009F714F">
        <w:rPr>
          <w:sz w:val="22"/>
          <w:szCs w:val="22"/>
        </w:rPr>
        <w:t>, nes</w:t>
      </w:r>
      <w:r w:rsidR="00995E79" w:rsidRPr="009F714F">
        <w:rPr>
          <w:sz w:val="22"/>
          <w:szCs w:val="22"/>
        </w:rPr>
        <w:t xml:space="preserve"> </w:t>
      </w:r>
      <w:r w:rsidR="00623CC3" w:rsidRPr="009F714F">
        <w:rPr>
          <w:sz w:val="22"/>
          <w:szCs w:val="22"/>
        </w:rPr>
        <w:t xml:space="preserve">perkama </w:t>
      </w:r>
      <w:r w:rsidR="00281383" w:rsidRPr="009F714F">
        <w:rPr>
          <w:sz w:val="22"/>
          <w:szCs w:val="22"/>
        </w:rPr>
        <w:t>2</w:t>
      </w:r>
      <w:r w:rsidR="00623CC3" w:rsidRPr="009F714F">
        <w:rPr>
          <w:sz w:val="22"/>
          <w:szCs w:val="22"/>
        </w:rPr>
        <w:t xml:space="preserve"> vnt. tos pačios rūšies prekių, kurias perkant atskirai jų kaina būtų didesnė. </w:t>
      </w:r>
      <w:r w:rsidR="00D660E9" w:rsidRPr="009F714F">
        <w:rPr>
          <w:rFonts w:cstheme="minorHAnsi"/>
          <w:sz w:val="22"/>
          <w:szCs w:val="22"/>
        </w:rPr>
        <w:t xml:space="preserve">Pirkimo objekto skaidymas techniniu požiūriu nėra galimas, nes echoskopas yra vientisas nedalus objektas. </w:t>
      </w:r>
      <w:r w:rsidRPr="009F714F">
        <w:rPr>
          <w:sz w:val="22"/>
          <w:szCs w:val="22"/>
        </w:rPr>
        <w:t>Pirkimo apimtys, reikalavimai ir techninė specifikacija apibrėžti specialiųjų pirkimo sąlygų 2 priede „Techninė specifikacija</w:t>
      </w:r>
      <w:r w:rsidR="00CC1C15" w:rsidRPr="009F714F">
        <w:rPr>
          <w:sz w:val="22"/>
          <w:szCs w:val="22"/>
        </w:rPr>
        <w:t>“</w:t>
      </w:r>
      <w:r w:rsidRPr="009F714F">
        <w:rPr>
          <w:sz w:val="22"/>
          <w:szCs w:val="22"/>
        </w:rPr>
        <w:t>.</w:t>
      </w:r>
    </w:p>
    <w:p w14:paraId="14D0484D" w14:textId="77777777" w:rsidR="003050E9" w:rsidRPr="00682B25"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C0AACAF" w14:textId="77777777" w:rsidR="003050E9"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Pr>
          <w:rFonts w:cstheme="minorHAnsi"/>
          <w:sz w:val="22"/>
          <w:szCs w:val="22"/>
        </w:rPr>
        <w:t>pirkimo dokumentuose</w:t>
      </w:r>
      <w:r w:rsidRPr="00682B25">
        <w:rPr>
          <w:rFonts w:cstheme="minorHAnsi"/>
          <w:sz w:val="22"/>
          <w:szCs w:val="22"/>
        </w:rPr>
        <w:t xml:space="preserve"> nurodytas standartas, </w:t>
      </w:r>
      <w:r w:rsidRPr="00682B2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682B25">
        <w:rPr>
          <w:rFonts w:cstheme="minorHAnsi"/>
          <w:color w:val="000000"/>
          <w:sz w:val="22"/>
          <w:szCs w:val="22"/>
        </w:rPr>
        <w:lastRenderedPageBreak/>
        <w:t xml:space="preserve">su darbų projektavimu, sąmatų apskaičiavimu ir vykdymu bei prekių naudojimu), </w:t>
      </w:r>
      <w:r w:rsidRPr="00682B25">
        <w:rPr>
          <w:rFonts w:cstheme="minorHAnsi"/>
          <w:sz w:val="22"/>
          <w:szCs w:val="22"/>
        </w:rPr>
        <w:t>turi būti laikoma, kad kiekviena tokia nuoroda yra pateikta su žodžiais „arba lygiavertis“. Lygiavertiškumo įrodymas yra tiekėjo pareiga.</w:t>
      </w:r>
    </w:p>
    <w:p w14:paraId="05E9F78F" w14:textId="108F641C" w:rsidR="00055536"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3050E9">
        <w:rPr>
          <w:rFonts w:cstheme="minorHAnsi"/>
          <w:sz w:val="22"/>
          <w:szCs w:val="22"/>
        </w:rPr>
        <w:t xml:space="preserve">Perkančioji organizacija </w:t>
      </w:r>
      <w:r w:rsidRPr="003050E9">
        <w:rPr>
          <w:rFonts w:cstheme="minorHAnsi"/>
          <w:b/>
          <w:bCs/>
          <w:sz w:val="22"/>
          <w:szCs w:val="22"/>
        </w:rPr>
        <w:t>nereikalauja</w:t>
      </w:r>
      <w:r w:rsidRPr="003050E9">
        <w:rPr>
          <w:rFonts w:cstheme="minorHAnsi"/>
          <w:sz w:val="22"/>
          <w:szCs w:val="22"/>
        </w:rPr>
        <w:t>, kad esmines užduotis atliktų pats pasiūlymą pateikęs dalyvis, o jeigu pasiūlymą pateikė tiekėjų grupė, – tos grupės partneris</w:t>
      </w:r>
      <w:r>
        <w:rPr>
          <w:rFonts w:cstheme="minorHAnsi"/>
          <w:sz w:val="22"/>
          <w:szCs w:val="22"/>
        </w:rPr>
        <w:t>.</w:t>
      </w:r>
    </w:p>
    <w:p w14:paraId="6A88544B" w14:textId="77777777" w:rsidR="003050E9" w:rsidRPr="003050E9" w:rsidRDefault="003050E9" w:rsidP="003050E9">
      <w:pPr>
        <w:tabs>
          <w:tab w:val="left" w:pos="993"/>
        </w:tabs>
        <w:spacing w:after="0" w:line="240" w:lineRule="auto"/>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3C036135"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 xml:space="preserve">artu su pasiūlymu </w:t>
      </w:r>
      <w:r w:rsidR="004C12BE" w:rsidRPr="00192012">
        <w:rPr>
          <w:rFonts w:cstheme="minorHAnsi"/>
          <w:b/>
          <w:bCs/>
          <w:sz w:val="22"/>
          <w:szCs w:val="22"/>
        </w:rPr>
        <w:t xml:space="preserve">užpildytą </w:t>
      </w:r>
      <w:r w:rsidR="003659CB" w:rsidRPr="00192012">
        <w:rPr>
          <w:rFonts w:cstheme="minorHAnsi"/>
          <w:b/>
          <w:bCs/>
          <w:sz w:val="22"/>
          <w:szCs w:val="22"/>
        </w:rPr>
        <w:t xml:space="preserve">ir pasirašytą </w:t>
      </w:r>
      <w:r w:rsidR="004C12BE" w:rsidRPr="00192012">
        <w:rPr>
          <w:rFonts w:cstheme="minorHAnsi"/>
          <w:b/>
          <w:bCs/>
          <w:sz w:val="22"/>
          <w:szCs w:val="22"/>
        </w:rPr>
        <w:t>EBVPD</w:t>
      </w:r>
      <w:r w:rsidR="004C12BE" w:rsidRPr="008D3D9F">
        <w:rPr>
          <w:rFonts w:cstheme="minorHAnsi"/>
          <w:sz w:val="22"/>
          <w:szCs w:val="22"/>
        </w:rPr>
        <w:t xml:space="preserve">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šis reikalavimas netaikomas 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31AD3436"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44A8BD1A" w14:textId="78B2C7FE" w:rsidR="00780C95" w:rsidRPr="00CB226D" w:rsidRDefault="00F80B9A" w:rsidP="00047AFA">
      <w:pPr>
        <w:pStyle w:val="Sraopastraipa"/>
        <w:spacing w:after="0" w:line="240" w:lineRule="auto"/>
        <w:ind w:left="0" w:firstLine="567"/>
        <w:jc w:val="both"/>
        <w:rPr>
          <w:color w:val="FF0000"/>
          <w:sz w:val="22"/>
          <w:szCs w:val="22"/>
          <w:shd w:val="clear" w:color="auto" w:fill="FFFFFF"/>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14367517" w:rsidR="00B22EBE" w:rsidRPr="009B197A"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specialiųjų pirkimo sąlygų 2</w:t>
      </w:r>
      <w:r w:rsidR="003D0D9A">
        <w:rPr>
          <w:rFonts w:cstheme="minorHAnsi"/>
          <w:i/>
          <w:iCs/>
          <w:sz w:val="22"/>
          <w:szCs w:val="22"/>
        </w:rPr>
        <w:t xml:space="preserve"> </w:t>
      </w:r>
      <w:r w:rsidR="00D54680" w:rsidRPr="008D3D9F">
        <w:rPr>
          <w:rFonts w:cstheme="minorHAnsi"/>
          <w:sz w:val="22"/>
          <w:szCs w:val="22"/>
        </w:rPr>
        <w:t>priedą</w:t>
      </w:r>
      <w:r w:rsidR="00265AFE">
        <w:rPr>
          <w:rFonts w:cstheme="minorHAnsi"/>
          <w:sz w:val="22"/>
          <w:szCs w:val="22"/>
        </w:rPr>
        <w:t xml:space="preserve"> „Techninė specifikacija“</w:t>
      </w:r>
      <w:r w:rsidR="00D54680" w:rsidRPr="008D3D9F">
        <w:rPr>
          <w:rFonts w:cstheme="minorHAnsi"/>
          <w:sz w:val="22"/>
          <w:szCs w:val="22"/>
        </w:rPr>
        <w:t>;</w:t>
      </w:r>
    </w:p>
    <w:p w14:paraId="27B90FD1" w14:textId="2503ECAF" w:rsidR="00B53322" w:rsidRPr="00CA59F4" w:rsidRDefault="00273108" w:rsidP="00047AFA">
      <w:pPr>
        <w:pStyle w:val="Sraopastraipa"/>
        <w:numPr>
          <w:ilvl w:val="2"/>
          <w:numId w:val="6"/>
        </w:numPr>
        <w:tabs>
          <w:tab w:val="left" w:pos="1134"/>
        </w:tabs>
        <w:spacing w:after="0" w:line="240" w:lineRule="auto"/>
        <w:ind w:left="0" w:firstLine="567"/>
        <w:jc w:val="both"/>
        <w:rPr>
          <w:color w:val="FF0000"/>
          <w:sz w:val="22"/>
          <w:szCs w:val="22"/>
        </w:rPr>
      </w:pPr>
      <w:r w:rsidRPr="009B59BE">
        <w:rPr>
          <w:rFonts w:cstheme="minorHAnsi"/>
          <w:bCs/>
          <w:sz w:val="22"/>
          <w:szCs w:val="22"/>
        </w:rPr>
        <w:t>dokumentai</w:t>
      </w:r>
      <w:r w:rsidR="009B59BE">
        <w:rPr>
          <w:rFonts w:cstheme="minorHAnsi"/>
          <w:bCs/>
          <w:sz w:val="22"/>
          <w:szCs w:val="22"/>
        </w:rPr>
        <w:t xml:space="preserve"> anglų </w:t>
      </w:r>
      <w:r w:rsidR="000B034D">
        <w:rPr>
          <w:rFonts w:cstheme="minorHAnsi"/>
          <w:bCs/>
          <w:sz w:val="22"/>
          <w:szCs w:val="22"/>
        </w:rPr>
        <w:t>arba</w:t>
      </w:r>
      <w:r w:rsidR="009B59BE">
        <w:rPr>
          <w:rFonts w:cstheme="minorHAnsi"/>
          <w:bCs/>
          <w:sz w:val="22"/>
          <w:szCs w:val="22"/>
        </w:rPr>
        <w:t xml:space="preserve"> lietuvių kalb</w:t>
      </w:r>
      <w:r w:rsidR="00184526">
        <w:rPr>
          <w:rFonts w:cstheme="minorHAnsi"/>
          <w:bCs/>
          <w:sz w:val="22"/>
          <w:szCs w:val="22"/>
        </w:rPr>
        <w:t>a</w:t>
      </w:r>
      <w:r w:rsidRPr="00001C46">
        <w:rPr>
          <w:rFonts w:cstheme="minorHAnsi"/>
          <w:bCs/>
          <w:sz w:val="22"/>
          <w:szCs w:val="22"/>
        </w:rPr>
        <w:t xml:space="preserve">, įrodantys siūlomos įrangos atitikimą kokybės ir techniniams reikalavimams, nurodytiems pirkimo dokumentų techninėje specifikacijoje: tiekėjas turi pateikti gamintojo parengtus </w:t>
      </w:r>
      <w:r w:rsidR="00001C46" w:rsidRPr="00001C46">
        <w:rPr>
          <w:rFonts w:cstheme="minorHAnsi"/>
          <w:bCs/>
          <w:sz w:val="22"/>
          <w:szCs w:val="22"/>
        </w:rPr>
        <w:t xml:space="preserve">originalius prekių katalogus, ar jų dalis, ar kitus gamintojo parengtus lygiaverčius dokumentus, kuriuose aprašomos siūlomos </w:t>
      </w:r>
      <w:r w:rsidR="00001C46" w:rsidRPr="004A1059">
        <w:rPr>
          <w:rFonts w:cstheme="minorHAnsi"/>
          <w:bCs/>
          <w:sz w:val="22"/>
          <w:szCs w:val="22"/>
        </w:rPr>
        <w:t>prekės</w:t>
      </w:r>
      <w:r w:rsidR="009B32FA" w:rsidRPr="004A1059">
        <w:rPr>
          <w:rFonts w:cstheme="minorHAnsi"/>
          <w:bCs/>
          <w:sz w:val="22"/>
          <w:szCs w:val="22"/>
        </w:rPr>
        <w:t>;</w:t>
      </w:r>
    </w:p>
    <w:p w14:paraId="39D4C3CB" w14:textId="79158167" w:rsidR="00592AF6" w:rsidRPr="008D3D9F" w:rsidRDefault="003512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546FAD">
        <w:rPr>
          <w:rFonts w:cstheme="minorHAnsi"/>
          <w:sz w:val="22"/>
          <w:szCs w:val="22"/>
        </w:rPr>
        <w:t>kiti perkan</w:t>
      </w:r>
      <w:r w:rsidR="00FB4AC1" w:rsidRPr="00546FAD">
        <w:rPr>
          <w:rFonts w:cstheme="minorHAnsi"/>
          <w:sz w:val="22"/>
          <w:szCs w:val="22"/>
        </w:rPr>
        <w:t>čiosios</w:t>
      </w:r>
      <w:r w:rsidR="00FB4AC1" w:rsidRPr="008D3D9F">
        <w:rPr>
          <w:rFonts w:cstheme="minorHAnsi"/>
          <w:sz w:val="22"/>
          <w:szCs w:val="22"/>
        </w:rPr>
        <w:t xml:space="preserve">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541CE793"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0" w:name="_Hlk208385295"/>
      <w:r w:rsidR="00041C17">
        <w:rPr>
          <w:color w:val="000000" w:themeColor="text1"/>
          <w:sz w:val="22"/>
          <w:szCs w:val="22"/>
        </w:rPr>
        <w:t>1 740,00</w:t>
      </w:r>
      <w:r w:rsidR="00F90D35">
        <w:rPr>
          <w:color w:val="000000" w:themeColor="text1"/>
          <w:sz w:val="22"/>
          <w:szCs w:val="22"/>
        </w:rPr>
        <w:t xml:space="preserve"> Eur</w:t>
      </w:r>
      <w:r w:rsidRPr="008D3D9F">
        <w:rPr>
          <w:color w:val="000000" w:themeColor="text1"/>
          <w:sz w:val="22"/>
          <w:szCs w:val="22"/>
        </w:rPr>
        <w:t xml:space="preserve"> </w:t>
      </w:r>
      <w:bookmarkEnd w:id="40"/>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lastRenderedPageBreak/>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8D3D9F">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7"/>
      <w:bookmarkEnd w:id="48"/>
      <w:bookmarkEnd w:id="49"/>
      <w:bookmarkEnd w:id="50"/>
      <w:bookmarkEnd w:id="51"/>
      <w:bookmarkEnd w:id="52"/>
    </w:p>
    <w:p w14:paraId="11ED664E" w14:textId="1BE781CA" w:rsidR="006B5E8C" w:rsidRPr="00F72F73" w:rsidRDefault="00D638E5" w:rsidP="00F72F7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F72F73">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F72F73">
        <w:rPr>
          <w:rFonts w:cstheme="minorHAnsi"/>
          <w:sz w:val="22"/>
          <w:szCs w:val="22"/>
          <w:shd w:val="clear" w:color="auto" w:fill="FFFFFF"/>
        </w:rPr>
        <w:t>3 priede „Pasiūlymo forma“</w:t>
      </w:r>
      <w:r w:rsidR="00CA1EFD">
        <w:rPr>
          <w:rFonts w:eastAsia="Calibri" w:cstheme="minorHAnsi"/>
          <w:sz w:val="22"/>
          <w:szCs w:val="22"/>
        </w:rPr>
        <w:t xml:space="preserve"> ir 4 priede </w:t>
      </w:r>
      <w:r w:rsidR="00CA1EFD" w:rsidRPr="00CA1EFD">
        <w:rPr>
          <w:rFonts w:eastAsia="Calibri" w:cstheme="minorHAnsi"/>
          <w:sz w:val="22"/>
          <w:szCs w:val="22"/>
        </w:rPr>
        <w:t>„Pasiūlymų vertinimo kriterijai ir sąlygos</w:t>
      </w:r>
      <w:r w:rsidR="00CA1EFD">
        <w:rPr>
          <w:rFonts w:eastAsia="Calibri" w:cstheme="minorHAnsi"/>
          <w:sz w:val="22"/>
          <w:szCs w:val="22"/>
        </w:rPr>
        <w:t>“.</w:t>
      </w:r>
    </w:p>
    <w:p w14:paraId="416BE89A" w14:textId="78D7832F" w:rsidR="00863B22" w:rsidRPr="008D3D9F" w:rsidRDefault="006E7E0E" w:rsidP="00E6724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2E2B96">
        <w:rPr>
          <w:rFonts w:cstheme="minorHAnsi"/>
          <w:color w:val="000000" w:themeColor="text1"/>
          <w:sz w:val="22"/>
          <w:szCs w:val="22"/>
        </w:rPr>
        <w:t>Laimėjusiu pasiūlymu galės būti pripažintas tik 1 (vienas) ekonomiškai naudingiausias pasiūlymas, esantis pasiūlymų eilės pirmojoje vietoje</w:t>
      </w:r>
      <w:r w:rsidR="00D734C6" w:rsidRPr="008D3D9F">
        <w:rPr>
          <w:rFonts w:cstheme="minorHAnsi"/>
          <w:sz w:val="22"/>
          <w:szCs w:val="22"/>
        </w:rPr>
        <w:t xml:space="preserve">.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85C87AB" w:rsidR="00F57665" w:rsidRPr="008D3D9F" w:rsidRDefault="00C30B77" w:rsidP="00E67243">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 su tiekėju, kurio pasiūlymas, vadovaujantis pirkimo sąlygose</w:t>
      </w:r>
      <w:r w:rsidRPr="00682B25">
        <w:rPr>
          <w:rFonts w:cstheme="minorHAnsi"/>
          <w:color w:val="0070C0"/>
          <w:sz w:val="22"/>
          <w:szCs w:val="22"/>
        </w:rPr>
        <w:t xml:space="preserve"> </w:t>
      </w:r>
      <w:r w:rsidRPr="00682B25">
        <w:rPr>
          <w:rFonts w:cstheme="minorHAnsi"/>
          <w:color w:val="000000" w:themeColor="text1"/>
          <w:sz w:val="22"/>
          <w:szCs w:val="22"/>
        </w:rPr>
        <w:t xml:space="preserve">nustatyta tvarka, bus pripažintas laimėjęs, o jei pirkimas skaidomas į dalis – su tiekėjais, kurių </w:t>
      </w:r>
      <w:r w:rsidRPr="00682B25">
        <w:rPr>
          <w:rFonts w:cstheme="minorHAnsi"/>
          <w:color w:val="000000" w:themeColor="text1"/>
          <w:sz w:val="22"/>
          <w:szCs w:val="22"/>
        </w:rPr>
        <w:lastRenderedPageBreak/>
        <w:t>pasiūlymai</w:t>
      </w:r>
      <w:r w:rsidRPr="00885B6A">
        <w:rPr>
          <w:rFonts w:cstheme="minorHAnsi"/>
          <w:sz w:val="22"/>
          <w:szCs w:val="22"/>
        </w:rPr>
        <w:t xml:space="preserve"> bus pripažinti laimėję. Sutarties sąlygos pateikiamos specialiųjų pirkimo sąlygų 5 priede „Sutarties projektas“</w:t>
      </w:r>
      <w:r w:rsidR="004B2DE4" w:rsidRPr="008D3D9F">
        <w:rPr>
          <w:rFonts w:cstheme="minorHAnsi"/>
          <w:sz w:val="22"/>
          <w:szCs w:val="22"/>
        </w:rPr>
        <w:t>.</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r w:rsidR="007662DC" w:rsidRPr="008D3D9F">
        <w:rPr>
          <w:rFonts w:eastAsia="Times New Roman" w:cstheme="minorHAnsi"/>
          <w:i/>
          <w:sz w:val="22"/>
          <w:szCs w:val="22"/>
          <w:lang w:eastAsia="en-US"/>
        </w:rPr>
        <w:t>mutatis mutandis</w:t>
      </w:r>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041C17" w:rsidRDefault="00F904AA" w:rsidP="00E67243">
      <w:pPr>
        <w:pStyle w:val="Sraopastraipa"/>
        <w:numPr>
          <w:ilvl w:val="1"/>
          <w:numId w:val="6"/>
        </w:numPr>
        <w:tabs>
          <w:tab w:val="left" w:pos="1134"/>
        </w:tabs>
        <w:spacing w:after="0" w:line="240" w:lineRule="auto"/>
        <w:ind w:left="0" w:firstLine="567"/>
        <w:jc w:val="both"/>
        <w:rPr>
          <w:sz w:val="22"/>
          <w:szCs w:val="22"/>
        </w:rPr>
      </w:pPr>
      <w:r w:rsidRPr="00041C17">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41C17" w:rsidRDefault="00F904AA" w:rsidP="00E67243">
      <w:pPr>
        <w:pStyle w:val="Sraopastraipa"/>
        <w:numPr>
          <w:ilvl w:val="1"/>
          <w:numId w:val="6"/>
        </w:numPr>
        <w:tabs>
          <w:tab w:val="left" w:pos="1134"/>
        </w:tabs>
        <w:spacing w:after="0" w:line="240" w:lineRule="auto"/>
        <w:ind w:left="0" w:firstLine="567"/>
        <w:jc w:val="both"/>
        <w:rPr>
          <w:sz w:val="22"/>
          <w:szCs w:val="22"/>
        </w:rPr>
      </w:pPr>
      <w:r w:rsidRPr="00041C17">
        <w:rPr>
          <w:sz w:val="22"/>
          <w:szCs w:val="22"/>
        </w:rPr>
        <w:t>Nurodytais pagrindais bus tvarkomi tiesiogiai tiekėjų pateikti asmens duomenys.</w:t>
      </w:r>
    </w:p>
    <w:p w14:paraId="0E138E52" w14:textId="0F2C6127" w:rsidR="00F904AA" w:rsidRPr="00041C17" w:rsidRDefault="00F904AA" w:rsidP="00E67243">
      <w:pPr>
        <w:pStyle w:val="Sraopastraipa"/>
        <w:numPr>
          <w:ilvl w:val="1"/>
          <w:numId w:val="6"/>
        </w:numPr>
        <w:tabs>
          <w:tab w:val="left" w:pos="1134"/>
        </w:tabs>
        <w:spacing w:after="0" w:line="240" w:lineRule="auto"/>
        <w:ind w:left="0" w:firstLine="567"/>
        <w:jc w:val="both"/>
        <w:rPr>
          <w:sz w:val="22"/>
          <w:szCs w:val="22"/>
        </w:rPr>
      </w:pPr>
      <w:r w:rsidRPr="00041C17">
        <w:rPr>
          <w:sz w:val="22"/>
          <w:szCs w:val="22"/>
        </w:rPr>
        <w:t>Tiekėjų pateikti duomenys bus saugomi teisės aktuose nustatytais terminais .</w:t>
      </w:r>
    </w:p>
    <w:p w14:paraId="1F479F8E" w14:textId="2F8D98D1" w:rsidR="00F904AA" w:rsidRPr="00041C17" w:rsidRDefault="00F904AA" w:rsidP="00E67243">
      <w:pPr>
        <w:pStyle w:val="Sraopastraipa"/>
        <w:numPr>
          <w:ilvl w:val="1"/>
          <w:numId w:val="6"/>
        </w:numPr>
        <w:tabs>
          <w:tab w:val="left" w:pos="1134"/>
        </w:tabs>
        <w:spacing w:after="0" w:line="240" w:lineRule="auto"/>
        <w:ind w:left="0" w:firstLine="567"/>
        <w:jc w:val="both"/>
        <w:rPr>
          <w:sz w:val="22"/>
          <w:szCs w:val="22"/>
        </w:rPr>
      </w:pPr>
      <w:r w:rsidRPr="00041C17">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041C17" w:rsidRDefault="00F904AA" w:rsidP="00E67243">
      <w:pPr>
        <w:pStyle w:val="Sraopastraipa"/>
        <w:numPr>
          <w:ilvl w:val="1"/>
          <w:numId w:val="6"/>
        </w:numPr>
        <w:tabs>
          <w:tab w:val="left" w:pos="1134"/>
        </w:tabs>
        <w:spacing w:after="0" w:line="240" w:lineRule="auto"/>
        <w:ind w:left="0" w:firstLine="567"/>
        <w:jc w:val="both"/>
        <w:rPr>
          <w:sz w:val="22"/>
          <w:szCs w:val="22"/>
        </w:rPr>
      </w:pPr>
      <w:r w:rsidRPr="00041C17">
        <w:rPr>
          <w:sz w:val="22"/>
          <w:szCs w:val="22"/>
        </w:rPr>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59"/>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E67243">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E67243">
      <w:pPr>
        <w:spacing w:after="0" w:line="240" w:lineRule="auto"/>
        <w:ind w:left="5100"/>
        <w:textAlignment w:val="baseline"/>
        <w:rPr>
          <w:rFonts w:ascii="Segoe UI" w:eastAsia="Times New Roman" w:hAnsi="Segoe UI" w:cs="Segoe UI"/>
          <w:color w:val="ED7D31"/>
          <w:sz w:val="18"/>
          <w:szCs w:val="18"/>
        </w:rPr>
      </w:pPr>
      <w:bookmarkStart w:id="65" w:name="_Pirkimo_sąlygų_2"/>
      <w:bookmarkStart w:id="66" w:name="_Ref38291223"/>
      <w:bookmarkStart w:id="67" w:name="_Ref38291334"/>
      <w:bookmarkStart w:id="68" w:name="_Ref38533412"/>
      <w:bookmarkStart w:id="69" w:name="_Toc190416446"/>
      <w:bookmarkEnd w:id="65"/>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E67243">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E67243">
            <w:pPr>
              <w:jc w:val="both"/>
              <w:textAlignment w:val="baseline"/>
              <w:rPr>
                <w:rFonts w:asciiTheme="minorHAnsi" w:eastAsia="Times New Roman" w:cstheme="minorHAnsi"/>
                <w:sz w:val="22"/>
                <w:szCs w:val="22"/>
              </w:rPr>
            </w:pPr>
          </w:p>
          <w:p w14:paraId="1A274B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E67243">
            <w:pPr>
              <w:jc w:val="both"/>
              <w:textAlignment w:val="baseline"/>
              <w:rPr>
                <w:rFonts w:asciiTheme="minorHAnsi" w:eastAsia="Times New Roman" w:cstheme="minorHAnsi"/>
                <w:sz w:val="22"/>
                <w:szCs w:val="22"/>
              </w:rPr>
            </w:pPr>
          </w:p>
          <w:p w14:paraId="16353AA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E67243">
            <w:pPr>
              <w:jc w:val="both"/>
              <w:textAlignment w:val="baseline"/>
              <w:rPr>
                <w:rFonts w:asciiTheme="minorHAnsi" w:eastAsia="Times New Roman" w:cstheme="minorHAnsi"/>
                <w:sz w:val="22"/>
                <w:szCs w:val="22"/>
              </w:rPr>
            </w:pPr>
          </w:p>
          <w:p w14:paraId="31C9B98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E67243">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E67243">
            <w:pPr>
              <w:jc w:val="both"/>
              <w:textAlignment w:val="baseline"/>
              <w:rPr>
                <w:rFonts w:asciiTheme="minorHAnsi" w:eastAsia="Times New Roman" w:cstheme="minorHAnsi"/>
                <w:bCs/>
                <w:sz w:val="22"/>
                <w:szCs w:val="22"/>
              </w:rPr>
            </w:pPr>
          </w:p>
          <w:p w14:paraId="19B7751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E67243">
            <w:pPr>
              <w:jc w:val="both"/>
              <w:textAlignment w:val="baseline"/>
              <w:rPr>
                <w:rFonts w:asciiTheme="minorHAnsi" w:eastAsia="Times New Roman" w:cstheme="minorHAnsi"/>
                <w:sz w:val="22"/>
                <w:szCs w:val="22"/>
              </w:rPr>
            </w:pPr>
          </w:p>
          <w:p w14:paraId="1C05FB4E"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E67243">
            <w:pPr>
              <w:jc w:val="both"/>
              <w:textAlignment w:val="baseline"/>
              <w:rPr>
                <w:rFonts w:asciiTheme="minorHAnsi" w:eastAsia="Times New Roman" w:cstheme="minorHAnsi"/>
                <w:sz w:val="22"/>
                <w:szCs w:val="22"/>
              </w:rPr>
            </w:pPr>
          </w:p>
          <w:p w14:paraId="28A2B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E67243">
            <w:pPr>
              <w:jc w:val="both"/>
              <w:textAlignment w:val="baseline"/>
              <w:rPr>
                <w:rFonts w:asciiTheme="minorHAnsi" w:eastAsia="Times New Roman" w:cstheme="minorHAnsi"/>
                <w:i/>
                <w:iCs/>
                <w:sz w:val="22"/>
                <w:szCs w:val="22"/>
              </w:rPr>
            </w:pPr>
          </w:p>
          <w:p w14:paraId="2A147C2B"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E67243">
            <w:pPr>
              <w:jc w:val="both"/>
              <w:textAlignment w:val="baseline"/>
              <w:rPr>
                <w:rFonts w:asciiTheme="minorHAnsi" w:eastAsia="Times New Roman" w:cstheme="minorHAnsi"/>
                <w:b/>
                <w:bCs/>
                <w:sz w:val="22"/>
                <w:szCs w:val="22"/>
              </w:rPr>
            </w:pPr>
          </w:p>
          <w:p w14:paraId="774F504D"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E67243">
            <w:pPr>
              <w:jc w:val="both"/>
              <w:textAlignment w:val="baseline"/>
              <w:rPr>
                <w:rFonts w:asciiTheme="minorHAnsi" w:eastAsia="Times New Roman" w:cstheme="minorHAnsi"/>
                <w:b/>
                <w:bCs/>
                <w:sz w:val="22"/>
                <w:szCs w:val="22"/>
              </w:rPr>
            </w:pPr>
          </w:p>
          <w:p w14:paraId="4C70A52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E67243">
            <w:pPr>
              <w:jc w:val="both"/>
              <w:textAlignment w:val="baseline"/>
              <w:rPr>
                <w:rFonts w:asciiTheme="minorHAnsi" w:eastAsia="Times New Roman" w:cstheme="minorHAnsi"/>
                <w:b/>
                <w:bCs/>
                <w:sz w:val="22"/>
                <w:szCs w:val="22"/>
              </w:rPr>
            </w:pPr>
          </w:p>
          <w:p w14:paraId="7D3500E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E67243">
            <w:pPr>
              <w:jc w:val="both"/>
              <w:textAlignment w:val="baseline"/>
              <w:rPr>
                <w:rFonts w:asciiTheme="minorHAnsi" w:eastAsia="Times New Roman" w:cstheme="minorHAnsi"/>
                <w:b/>
                <w:bCs/>
                <w:sz w:val="22"/>
                <w:szCs w:val="22"/>
              </w:rPr>
            </w:pPr>
          </w:p>
          <w:p w14:paraId="6F80F07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E67243">
            <w:pPr>
              <w:jc w:val="both"/>
              <w:textAlignment w:val="baseline"/>
              <w:rPr>
                <w:rFonts w:asciiTheme="minorHAnsi" w:eastAsia="Times New Roman" w:cstheme="minorHAnsi"/>
                <w:sz w:val="22"/>
                <w:szCs w:val="22"/>
              </w:rPr>
            </w:pPr>
            <w:hyperlink r:id="rId17"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E67243">
            <w:pPr>
              <w:jc w:val="both"/>
              <w:textAlignment w:val="baseline"/>
              <w:rPr>
                <w:rFonts w:asciiTheme="minorHAnsi" w:eastAsia="Times New Roman" w:cstheme="minorHAnsi"/>
                <w:sz w:val="22"/>
                <w:szCs w:val="22"/>
              </w:rPr>
            </w:pPr>
            <w:hyperlink r:id="rId18"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19"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E67243">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E67243">
            <w:pPr>
              <w:jc w:val="both"/>
              <w:textAlignment w:val="baseline"/>
              <w:rPr>
                <w:rFonts w:asciiTheme="minorHAnsi" w:eastAsia="Times New Roman" w:cstheme="minorHAnsi"/>
                <w:sz w:val="22"/>
                <w:szCs w:val="22"/>
              </w:rPr>
            </w:pPr>
          </w:p>
          <w:p w14:paraId="78ECCD6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E67243">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4761614B" w14:textId="2BA53F9B" w:rsidR="004770A1" w:rsidRPr="008D3D9F" w:rsidRDefault="005B2C3E" w:rsidP="00E6724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6"/>
      <w:bookmarkEnd w:id="67"/>
      <w:bookmarkEnd w:id="68"/>
      <w:bookmarkEnd w:id="69"/>
    </w:p>
    <w:sectPr w:rsidR="004770A1" w:rsidRPr="008D3D9F" w:rsidSect="00AB3E93">
      <w:headerReference w:type="even" r:id="rId23"/>
      <w:headerReference w:type="default" r:id="rId24"/>
      <w:headerReference w:type="first" r:id="rId25"/>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658B" w14:textId="77777777" w:rsidR="007F430F" w:rsidRDefault="007F430F" w:rsidP="00D05666">
      <w:r>
        <w:separator/>
      </w:r>
    </w:p>
  </w:endnote>
  <w:endnote w:type="continuationSeparator" w:id="0">
    <w:p w14:paraId="46C935D8" w14:textId="77777777" w:rsidR="007F430F" w:rsidRDefault="007F430F" w:rsidP="00D05666">
      <w:r>
        <w:continuationSeparator/>
      </w:r>
    </w:p>
  </w:endnote>
  <w:endnote w:type="continuationNotice" w:id="1">
    <w:p w14:paraId="5D7E4B86" w14:textId="77777777" w:rsidR="007F430F" w:rsidRDefault="007F4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016FC" w14:textId="77777777" w:rsidR="007F430F" w:rsidRDefault="007F430F" w:rsidP="00D05666">
      <w:r>
        <w:separator/>
      </w:r>
    </w:p>
  </w:footnote>
  <w:footnote w:type="continuationSeparator" w:id="0">
    <w:p w14:paraId="2DD184B8" w14:textId="77777777" w:rsidR="007F430F" w:rsidRDefault="007F430F" w:rsidP="00D05666">
      <w:r>
        <w:continuationSeparator/>
      </w:r>
    </w:p>
  </w:footnote>
  <w:footnote w:type="continuationNotice" w:id="1">
    <w:p w14:paraId="1A158ACE" w14:textId="77777777" w:rsidR="007F430F" w:rsidRDefault="007F430F">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FA337C"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96AB" w14:textId="4E272644" w:rsidR="00AB6576" w:rsidRDefault="00AB6576">
    <w:pPr>
      <w:pStyle w:val="Antrats"/>
    </w:pPr>
    <w:r>
      <w:rPr>
        <w:noProof/>
      </w:rPr>
      <w:drawing>
        <wp:inline distT="0" distB="0" distL="0" distR="0" wp14:anchorId="4EF3DA31" wp14:editId="7C065B52">
          <wp:extent cx="2156346" cy="528491"/>
          <wp:effectExtent l="0" t="0" r="0" b="5080"/>
          <wp:docPr id="745573994" name="Paveikslėlis 2"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ips-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733" cy="5349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46"/>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297"/>
    <w:rsid w:val="0002541F"/>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771"/>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89D"/>
    <w:rsid w:val="00040BBE"/>
    <w:rsid w:val="00040C0F"/>
    <w:rsid w:val="0004154B"/>
    <w:rsid w:val="00041C17"/>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AF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6C5"/>
    <w:rsid w:val="000A4B0D"/>
    <w:rsid w:val="000A5738"/>
    <w:rsid w:val="000A5FB1"/>
    <w:rsid w:val="000A6BBE"/>
    <w:rsid w:val="000A76C1"/>
    <w:rsid w:val="000A7BF8"/>
    <w:rsid w:val="000A7E99"/>
    <w:rsid w:val="000B01A0"/>
    <w:rsid w:val="000B034D"/>
    <w:rsid w:val="000B046A"/>
    <w:rsid w:val="000B049C"/>
    <w:rsid w:val="000B0CED"/>
    <w:rsid w:val="000B0FD4"/>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E6D"/>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7F0"/>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85E"/>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526"/>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012"/>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B9"/>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7F0"/>
    <w:rsid w:val="001B59DE"/>
    <w:rsid w:val="001B6C82"/>
    <w:rsid w:val="001B77FA"/>
    <w:rsid w:val="001B7F08"/>
    <w:rsid w:val="001C0030"/>
    <w:rsid w:val="001C0062"/>
    <w:rsid w:val="001C00F1"/>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B14"/>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FE"/>
    <w:rsid w:val="00265DD0"/>
    <w:rsid w:val="0026649F"/>
    <w:rsid w:val="002670AA"/>
    <w:rsid w:val="00267262"/>
    <w:rsid w:val="00267751"/>
    <w:rsid w:val="002677F2"/>
    <w:rsid w:val="00267E9A"/>
    <w:rsid w:val="00270113"/>
    <w:rsid w:val="002704B2"/>
    <w:rsid w:val="002707A9"/>
    <w:rsid w:val="002713FB"/>
    <w:rsid w:val="00271411"/>
    <w:rsid w:val="002716D8"/>
    <w:rsid w:val="00272038"/>
    <w:rsid w:val="0027236E"/>
    <w:rsid w:val="00272398"/>
    <w:rsid w:val="00272629"/>
    <w:rsid w:val="00272857"/>
    <w:rsid w:val="00273108"/>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383"/>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6B"/>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66CC"/>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0E9"/>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2D0"/>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0D25"/>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83A"/>
    <w:rsid w:val="00363D95"/>
    <w:rsid w:val="00365384"/>
    <w:rsid w:val="003659CB"/>
    <w:rsid w:val="00365B25"/>
    <w:rsid w:val="003660B8"/>
    <w:rsid w:val="00366897"/>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4FEF"/>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B4C"/>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AF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AB"/>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410"/>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258"/>
    <w:rsid w:val="004624F4"/>
    <w:rsid w:val="00462567"/>
    <w:rsid w:val="00462587"/>
    <w:rsid w:val="004625A4"/>
    <w:rsid w:val="004625A5"/>
    <w:rsid w:val="004627FD"/>
    <w:rsid w:val="00463465"/>
    <w:rsid w:val="004635E0"/>
    <w:rsid w:val="004636AB"/>
    <w:rsid w:val="00463897"/>
    <w:rsid w:val="004642FA"/>
    <w:rsid w:val="00464400"/>
    <w:rsid w:val="0046472C"/>
    <w:rsid w:val="00464EDF"/>
    <w:rsid w:val="00465067"/>
    <w:rsid w:val="0046510E"/>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2AA"/>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4E6F"/>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059"/>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B3D"/>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2D1"/>
    <w:rsid w:val="004D459D"/>
    <w:rsid w:val="004D4BAD"/>
    <w:rsid w:val="004D4C7B"/>
    <w:rsid w:val="004D57E9"/>
    <w:rsid w:val="004D67E1"/>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CFC"/>
    <w:rsid w:val="00544D92"/>
    <w:rsid w:val="00545203"/>
    <w:rsid w:val="00545679"/>
    <w:rsid w:val="00545C38"/>
    <w:rsid w:val="005464B7"/>
    <w:rsid w:val="005466FD"/>
    <w:rsid w:val="00546FA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E3E"/>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035"/>
    <w:rsid w:val="00590232"/>
    <w:rsid w:val="005910D3"/>
    <w:rsid w:val="00592155"/>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EFE"/>
    <w:rsid w:val="005A58E1"/>
    <w:rsid w:val="005A58E6"/>
    <w:rsid w:val="005A5DF1"/>
    <w:rsid w:val="005A6249"/>
    <w:rsid w:val="005A65C8"/>
    <w:rsid w:val="005A6AE6"/>
    <w:rsid w:val="005A74CE"/>
    <w:rsid w:val="005A74E8"/>
    <w:rsid w:val="005A76DE"/>
    <w:rsid w:val="005A7B58"/>
    <w:rsid w:val="005A7BFB"/>
    <w:rsid w:val="005B0449"/>
    <w:rsid w:val="005B0462"/>
    <w:rsid w:val="005B0749"/>
    <w:rsid w:val="005B1349"/>
    <w:rsid w:val="005B19E4"/>
    <w:rsid w:val="005B1D8D"/>
    <w:rsid w:val="005B24C3"/>
    <w:rsid w:val="005B2A1D"/>
    <w:rsid w:val="005B2C3E"/>
    <w:rsid w:val="005B2C82"/>
    <w:rsid w:val="005B2D9B"/>
    <w:rsid w:val="005B2FD0"/>
    <w:rsid w:val="005B34A6"/>
    <w:rsid w:val="005B383F"/>
    <w:rsid w:val="005B3D70"/>
    <w:rsid w:val="005B3F6E"/>
    <w:rsid w:val="005B4348"/>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CC3"/>
    <w:rsid w:val="00623F37"/>
    <w:rsid w:val="00623F56"/>
    <w:rsid w:val="006242E9"/>
    <w:rsid w:val="006250F6"/>
    <w:rsid w:val="006258F1"/>
    <w:rsid w:val="00625F95"/>
    <w:rsid w:val="00626341"/>
    <w:rsid w:val="00626389"/>
    <w:rsid w:val="0062691F"/>
    <w:rsid w:val="00626BBC"/>
    <w:rsid w:val="00626BC1"/>
    <w:rsid w:val="00626D66"/>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553"/>
    <w:rsid w:val="0064778F"/>
    <w:rsid w:val="00650573"/>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247"/>
    <w:rsid w:val="006824FC"/>
    <w:rsid w:val="00682B25"/>
    <w:rsid w:val="00683104"/>
    <w:rsid w:val="006831DB"/>
    <w:rsid w:val="006836AF"/>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9E1"/>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9D6"/>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E7E0E"/>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5F83"/>
    <w:rsid w:val="007063EC"/>
    <w:rsid w:val="0070681D"/>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AEE"/>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E3B"/>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926"/>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A93"/>
    <w:rsid w:val="00777DC5"/>
    <w:rsid w:val="0078053C"/>
    <w:rsid w:val="00780C95"/>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7C"/>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59EC"/>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03F"/>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30F"/>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940"/>
    <w:rsid w:val="00815D5F"/>
    <w:rsid w:val="00816329"/>
    <w:rsid w:val="00816CD4"/>
    <w:rsid w:val="008174FF"/>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526"/>
    <w:rsid w:val="00824816"/>
    <w:rsid w:val="0082502F"/>
    <w:rsid w:val="008253EC"/>
    <w:rsid w:val="0082571E"/>
    <w:rsid w:val="00825FEE"/>
    <w:rsid w:val="0082692A"/>
    <w:rsid w:val="00826A7E"/>
    <w:rsid w:val="00826C98"/>
    <w:rsid w:val="0082712D"/>
    <w:rsid w:val="008272CC"/>
    <w:rsid w:val="008272CE"/>
    <w:rsid w:val="00827346"/>
    <w:rsid w:val="00827AF2"/>
    <w:rsid w:val="00830090"/>
    <w:rsid w:val="00830334"/>
    <w:rsid w:val="008305F0"/>
    <w:rsid w:val="0083071D"/>
    <w:rsid w:val="00830C51"/>
    <w:rsid w:val="00830CAF"/>
    <w:rsid w:val="00830D3F"/>
    <w:rsid w:val="00830F3E"/>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0D82"/>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8EF"/>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4B9"/>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BE"/>
    <w:rsid w:val="00887DF1"/>
    <w:rsid w:val="00890F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679D"/>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4EF2"/>
    <w:rsid w:val="009152F5"/>
    <w:rsid w:val="0091557F"/>
    <w:rsid w:val="00915AF0"/>
    <w:rsid w:val="0091604D"/>
    <w:rsid w:val="0091615C"/>
    <w:rsid w:val="009169FC"/>
    <w:rsid w:val="00916CA4"/>
    <w:rsid w:val="00917242"/>
    <w:rsid w:val="00917759"/>
    <w:rsid w:val="00917862"/>
    <w:rsid w:val="0092026D"/>
    <w:rsid w:val="009202B1"/>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3FBD"/>
    <w:rsid w:val="00934017"/>
    <w:rsid w:val="00934599"/>
    <w:rsid w:val="00934CA3"/>
    <w:rsid w:val="00935371"/>
    <w:rsid w:val="009353DB"/>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057"/>
    <w:rsid w:val="00975737"/>
    <w:rsid w:val="009759FD"/>
    <w:rsid w:val="00975F1F"/>
    <w:rsid w:val="0097609B"/>
    <w:rsid w:val="009763A6"/>
    <w:rsid w:val="009763B1"/>
    <w:rsid w:val="009766CF"/>
    <w:rsid w:val="00976825"/>
    <w:rsid w:val="00976A65"/>
    <w:rsid w:val="00976C74"/>
    <w:rsid w:val="0097716E"/>
    <w:rsid w:val="009771C9"/>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274"/>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E79"/>
    <w:rsid w:val="00995FEE"/>
    <w:rsid w:val="00996076"/>
    <w:rsid w:val="0099670F"/>
    <w:rsid w:val="0099696F"/>
    <w:rsid w:val="00996A31"/>
    <w:rsid w:val="00997065"/>
    <w:rsid w:val="009970B6"/>
    <w:rsid w:val="0099736C"/>
    <w:rsid w:val="00997429"/>
    <w:rsid w:val="009978CF"/>
    <w:rsid w:val="00997DA5"/>
    <w:rsid w:val="009A0640"/>
    <w:rsid w:val="009A0886"/>
    <w:rsid w:val="009A0B0B"/>
    <w:rsid w:val="009A0BFE"/>
    <w:rsid w:val="009A0FE7"/>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0258"/>
    <w:rsid w:val="009B1258"/>
    <w:rsid w:val="009B197A"/>
    <w:rsid w:val="009B1A76"/>
    <w:rsid w:val="009B2302"/>
    <w:rsid w:val="009B2D7A"/>
    <w:rsid w:val="009B3266"/>
    <w:rsid w:val="009B32FA"/>
    <w:rsid w:val="009B338B"/>
    <w:rsid w:val="009B3AF8"/>
    <w:rsid w:val="009B3B66"/>
    <w:rsid w:val="009B3D97"/>
    <w:rsid w:val="009B3F3E"/>
    <w:rsid w:val="009B3FDD"/>
    <w:rsid w:val="009B490F"/>
    <w:rsid w:val="009B59BE"/>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14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24BC"/>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14A"/>
    <w:rsid w:val="00A30644"/>
    <w:rsid w:val="00A30738"/>
    <w:rsid w:val="00A30DEC"/>
    <w:rsid w:val="00A3113F"/>
    <w:rsid w:val="00A31171"/>
    <w:rsid w:val="00A311DE"/>
    <w:rsid w:val="00A31436"/>
    <w:rsid w:val="00A31471"/>
    <w:rsid w:val="00A316F1"/>
    <w:rsid w:val="00A31C68"/>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37BC2"/>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397"/>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2FA"/>
    <w:rsid w:val="00A84490"/>
    <w:rsid w:val="00A84553"/>
    <w:rsid w:val="00A84566"/>
    <w:rsid w:val="00A84687"/>
    <w:rsid w:val="00A84D66"/>
    <w:rsid w:val="00A855F1"/>
    <w:rsid w:val="00A865DA"/>
    <w:rsid w:val="00A86B48"/>
    <w:rsid w:val="00A87EA9"/>
    <w:rsid w:val="00A900F8"/>
    <w:rsid w:val="00A90AF8"/>
    <w:rsid w:val="00A91435"/>
    <w:rsid w:val="00A91483"/>
    <w:rsid w:val="00A91A41"/>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BB2"/>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187"/>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FFA"/>
    <w:rsid w:val="00AB6576"/>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07EE2"/>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2A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322"/>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9D2"/>
    <w:rsid w:val="00BA3D88"/>
    <w:rsid w:val="00BA4ACB"/>
    <w:rsid w:val="00BA4D96"/>
    <w:rsid w:val="00BA4E9E"/>
    <w:rsid w:val="00BA5539"/>
    <w:rsid w:val="00BA5797"/>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692"/>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0B77"/>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31B"/>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C1D"/>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EC"/>
    <w:rsid w:val="00CA02E5"/>
    <w:rsid w:val="00CA02FE"/>
    <w:rsid w:val="00CA0513"/>
    <w:rsid w:val="00CA0664"/>
    <w:rsid w:val="00CA1255"/>
    <w:rsid w:val="00CA14B0"/>
    <w:rsid w:val="00CA1743"/>
    <w:rsid w:val="00CA19C6"/>
    <w:rsid w:val="00CA1EFD"/>
    <w:rsid w:val="00CA237E"/>
    <w:rsid w:val="00CA331D"/>
    <w:rsid w:val="00CA39E9"/>
    <w:rsid w:val="00CA4139"/>
    <w:rsid w:val="00CA42C1"/>
    <w:rsid w:val="00CA47CB"/>
    <w:rsid w:val="00CA5166"/>
    <w:rsid w:val="00CA53FD"/>
    <w:rsid w:val="00CA59F4"/>
    <w:rsid w:val="00CA64E1"/>
    <w:rsid w:val="00CA6A0E"/>
    <w:rsid w:val="00CA6A8A"/>
    <w:rsid w:val="00CA7390"/>
    <w:rsid w:val="00CA77FA"/>
    <w:rsid w:val="00CB0920"/>
    <w:rsid w:val="00CB0BDC"/>
    <w:rsid w:val="00CB1979"/>
    <w:rsid w:val="00CB1BFC"/>
    <w:rsid w:val="00CB1C73"/>
    <w:rsid w:val="00CB20ED"/>
    <w:rsid w:val="00CB21ED"/>
    <w:rsid w:val="00CB226D"/>
    <w:rsid w:val="00CB2DDC"/>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C1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82F"/>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217"/>
    <w:rsid w:val="00D60271"/>
    <w:rsid w:val="00D60434"/>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7C"/>
    <w:rsid w:val="00D65DA6"/>
    <w:rsid w:val="00D65E11"/>
    <w:rsid w:val="00D65F89"/>
    <w:rsid w:val="00D660E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7D3"/>
    <w:rsid w:val="00D7404A"/>
    <w:rsid w:val="00D740D9"/>
    <w:rsid w:val="00D74236"/>
    <w:rsid w:val="00D75062"/>
    <w:rsid w:val="00D75380"/>
    <w:rsid w:val="00D75584"/>
    <w:rsid w:val="00D75CEC"/>
    <w:rsid w:val="00D766BD"/>
    <w:rsid w:val="00D76AD6"/>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6AC8"/>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329A"/>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E10"/>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157"/>
    <w:rsid w:val="00DF326A"/>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01"/>
    <w:rsid w:val="00E069E3"/>
    <w:rsid w:val="00E06C7C"/>
    <w:rsid w:val="00E076BB"/>
    <w:rsid w:val="00E07B7F"/>
    <w:rsid w:val="00E101B8"/>
    <w:rsid w:val="00E105ED"/>
    <w:rsid w:val="00E10741"/>
    <w:rsid w:val="00E110DE"/>
    <w:rsid w:val="00E113C6"/>
    <w:rsid w:val="00E1142A"/>
    <w:rsid w:val="00E1153F"/>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65DB"/>
    <w:rsid w:val="00E47270"/>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505"/>
    <w:rsid w:val="00E816D9"/>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8E"/>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2A8"/>
    <w:rsid w:val="00F26086"/>
    <w:rsid w:val="00F272C0"/>
    <w:rsid w:val="00F27304"/>
    <w:rsid w:val="00F27B38"/>
    <w:rsid w:val="00F27C15"/>
    <w:rsid w:val="00F27E08"/>
    <w:rsid w:val="00F302A5"/>
    <w:rsid w:val="00F308B9"/>
    <w:rsid w:val="00F30AA8"/>
    <w:rsid w:val="00F317CD"/>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2F73"/>
    <w:rsid w:val="00F73B04"/>
    <w:rsid w:val="00F73BFB"/>
    <w:rsid w:val="00F7427B"/>
    <w:rsid w:val="00F74594"/>
    <w:rsid w:val="00F7475B"/>
    <w:rsid w:val="00F74F71"/>
    <w:rsid w:val="00F75592"/>
    <w:rsid w:val="00F7599F"/>
    <w:rsid w:val="00F75ED9"/>
    <w:rsid w:val="00F75FB4"/>
    <w:rsid w:val="00F7680D"/>
    <w:rsid w:val="00F76A39"/>
    <w:rsid w:val="00F76B50"/>
    <w:rsid w:val="00F76C42"/>
    <w:rsid w:val="00F77242"/>
    <w:rsid w:val="00F7725C"/>
    <w:rsid w:val="00F775D7"/>
    <w:rsid w:val="00F7789D"/>
    <w:rsid w:val="00F77990"/>
    <w:rsid w:val="00F779E5"/>
    <w:rsid w:val="00F80241"/>
    <w:rsid w:val="00F8047B"/>
    <w:rsid w:val="00F805F3"/>
    <w:rsid w:val="00F806CF"/>
    <w:rsid w:val="00F80B9A"/>
    <w:rsid w:val="00F80E87"/>
    <w:rsid w:val="00F81163"/>
    <w:rsid w:val="00F81F56"/>
    <w:rsid w:val="00F82249"/>
    <w:rsid w:val="00F82282"/>
    <w:rsid w:val="00F82324"/>
    <w:rsid w:val="00F82B7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37C"/>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88E"/>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0D09"/>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475615"/>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D6F042"/>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B53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B5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732026">
      <w:bodyDiv w:val="1"/>
      <w:marLeft w:val="0"/>
      <w:marRight w:val="0"/>
      <w:marTop w:val="0"/>
      <w:marBottom w:val="0"/>
      <w:divBdr>
        <w:top w:val="none" w:sz="0" w:space="0" w:color="auto"/>
        <w:left w:val="none" w:sz="0" w:space="0" w:color="auto"/>
        <w:bottom w:val="none" w:sz="0" w:space="0" w:color="auto"/>
        <w:right w:val="none" w:sz="0" w:space="0" w:color="auto"/>
      </w:divBdr>
      <w:divsChild>
        <w:div w:id="1032727465">
          <w:marLeft w:val="0"/>
          <w:marRight w:val="0"/>
          <w:marTop w:val="0"/>
          <w:marBottom w:val="0"/>
          <w:divBdr>
            <w:top w:val="none" w:sz="0" w:space="0" w:color="auto"/>
            <w:left w:val="none" w:sz="0" w:space="0" w:color="auto"/>
            <w:bottom w:val="none" w:sz="0" w:space="0" w:color="auto"/>
            <w:right w:val="none" w:sz="0" w:space="0" w:color="auto"/>
          </w:divBdr>
        </w:div>
        <w:div w:id="2051831701">
          <w:marLeft w:val="0"/>
          <w:marRight w:val="0"/>
          <w:marTop w:val="0"/>
          <w:marBottom w:val="0"/>
          <w:divBdr>
            <w:top w:val="none" w:sz="0" w:space="0" w:color="auto"/>
            <w:left w:val="none" w:sz="0" w:space="0" w:color="auto"/>
            <w:bottom w:val="none" w:sz="0" w:space="0" w:color="auto"/>
            <w:right w:val="none" w:sz="0" w:space="0" w:color="auto"/>
          </w:divBdr>
        </w:div>
      </w:divsChild>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8BD6209-BC3A-4B30-B8DB-84C81C606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25224</Words>
  <Characters>14379</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1890</cp:revision>
  <cp:lastPrinted>2025-02-28T19:45:00Z</cp:lastPrinted>
  <dcterms:created xsi:type="dcterms:W3CDTF">2024-11-29T13:07:00Z</dcterms:created>
  <dcterms:modified xsi:type="dcterms:W3CDTF">2025-12-19T13:31:00Z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