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07D5" w14:textId="77777777" w:rsidR="00027B83" w:rsidRDefault="000B0897" w:rsidP="00847C94">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0ED6594A" w14:textId="77777777" w:rsidR="00027B83" w:rsidRDefault="00027B83" w:rsidP="00847C94">
      <w:pPr>
        <w:widowControl w:val="0"/>
        <w:pBdr>
          <w:top w:val="nil"/>
          <w:left w:val="nil"/>
          <w:bottom w:val="nil"/>
          <w:right w:val="nil"/>
          <w:between w:val="nil"/>
        </w:pBdr>
        <w:tabs>
          <w:tab w:val="left" w:pos="567"/>
          <w:tab w:val="left" w:pos="851"/>
        </w:tabs>
        <w:jc w:val="center"/>
        <w:rPr>
          <w:b/>
          <w:bCs/>
          <w:caps/>
          <w:szCs w:val="24"/>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6"/>
        <w:gridCol w:w="2177"/>
        <w:gridCol w:w="2362"/>
        <w:gridCol w:w="3220"/>
      </w:tblGrid>
      <w:tr w:rsidR="00667757" w14:paraId="798D51D5" w14:textId="77777777" w:rsidTr="00D46D72">
        <w:trPr>
          <w:trHeight w:val="138"/>
        </w:trPr>
        <w:tc>
          <w:tcPr>
            <w:tcW w:w="2306" w:type="dxa"/>
            <w:tcBorders>
              <w:top w:val="single" w:sz="4" w:space="0" w:color="auto"/>
              <w:left w:val="single" w:sz="4" w:space="0" w:color="auto"/>
              <w:bottom w:val="single" w:sz="4" w:space="0" w:color="auto"/>
              <w:right w:val="single" w:sz="4" w:space="0" w:color="auto"/>
            </w:tcBorders>
          </w:tcPr>
          <w:p w14:paraId="07387170" w14:textId="77777777" w:rsidR="00667757" w:rsidRDefault="00667757" w:rsidP="00696FD8">
            <w:pPr>
              <w:jc w:val="both"/>
              <w:rPr>
                <w:b/>
                <w:kern w:val="2"/>
                <w:szCs w:val="24"/>
              </w:rPr>
            </w:pPr>
            <w:r>
              <w:rPr>
                <w:b/>
                <w:kern w:val="2"/>
                <w:szCs w:val="24"/>
              </w:rPr>
              <w:t>Sutarties pavadinimas</w:t>
            </w:r>
          </w:p>
        </w:tc>
        <w:tc>
          <w:tcPr>
            <w:tcW w:w="7759" w:type="dxa"/>
            <w:gridSpan w:val="3"/>
            <w:tcBorders>
              <w:top w:val="single" w:sz="4" w:space="0" w:color="auto"/>
              <w:left w:val="single" w:sz="4" w:space="0" w:color="auto"/>
              <w:bottom w:val="single" w:sz="4" w:space="0" w:color="auto"/>
              <w:right w:val="single" w:sz="4" w:space="0" w:color="auto"/>
            </w:tcBorders>
          </w:tcPr>
          <w:p w14:paraId="0815E981" w14:textId="0B9E965C" w:rsidR="00847C94" w:rsidRPr="001757CC" w:rsidRDefault="001F1F49" w:rsidP="00847C94">
            <w:pPr>
              <w:pStyle w:val="Sraopastraipa"/>
              <w:tabs>
                <w:tab w:val="left" w:pos="424"/>
                <w:tab w:val="left" w:pos="993"/>
              </w:tabs>
              <w:ind w:left="141"/>
              <w:jc w:val="both"/>
              <w:rPr>
                <w:rFonts w:ascii="Times New Roman" w:hAnsi="Times New Roman"/>
                <w:color w:val="000000"/>
                <w:szCs w:val="24"/>
                <w:lang w:val="lt-LT" w:eastAsia="lt-LT"/>
              </w:rPr>
            </w:pPr>
            <w:r>
              <w:rPr>
                <w:rFonts w:ascii="Times New Roman" w:hAnsi="Times New Roman"/>
                <w:color w:val="000000"/>
                <w:szCs w:val="24"/>
                <w:lang w:val="lt-LT" w:eastAsia="lt-LT"/>
              </w:rPr>
              <w:t xml:space="preserve">2 SKAITMENINIŲ </w:t>
            </w:r>
            <w:r w:rsidR="00847C94" w:rsidRPr="00E102E9">
              <w:rPr>
                <w:rFonts w:ascii="Times New Roman" w:hAnsi="Times New Roman"/>
                <w:color w:val="000000"/>
                <w:szCs w:val="24"/>
                <w:lang w:val="lt-LT" w:eastAsia="lt-LT"/>
              </w:rPr>
              <w:t>PRIEMONIŲ 2–3</w:t>
            </w:r>
            <w:r w:rsidR="00847C94">
              <w:rPr>
                <w:rFonts w:ascii="Times New Roman" w:hAnsi="Times New Roman"/>
                <w:color w:val="000000"/>
                <w:szCs w:val="24"/>
                <w:lang w:val="lt-LT" w:eastAsia="lt-LT"/>
              </w:rPr>
              <w:t xml:space="preserve"> </w:t>
            </w:r>
            <w:r w:rsidR="00847C94" w:rsidRPr="00E102E9">
              <w:rPr>
                <w:rFonts w:ascii="Times New Roman" w:hAnsi="Times New Roman"/>
                <w:color w:val="000000"/>
                <w:szCs w:val="24"/>
                <w:lang w:val="lt-LT" w:eastAsia="lt-LT"/>
              </w:rPr>
              <w:t>IR 6 M. VAIKAMS PARENGIMO PASLAUGOS</w:t>
            </w:r>
            <w:r w:rsidR="00847C94" w:rsidRPr="005301F6">
              <w:rPr>
                <w:rFonts w:ascii="Times New Roman" w:hAnsi="Times New Roman"/>
                <w:color w:val="000000"/>
                <w:szCs w:val="24"/>
                <w:lang w:val="pt-BR"/>
              </w:rPr>
              <w:t xml:space="preserve"> </w:t>
            </w:r>
          </w:p>
          <w:p w14:paraId="1B647FF3" w14:textId="090821E2" w:rsidR="001828FB" w:rsidRPr="00667757" w:rsidRDefault="001828FB" w:rsidP="00847C94">
            <w:pPr>
              <w:tabs>
                <w:tab w:val="left" w:pos="178"/>
                <w:tab w:val="left" w:pos="993"/>
              </w:tabs>
              <w:jc w:val="both"/>
              <w:rPr>
                <w:color w:val="242424"/>
                <w:szCs w:val="24"/>
                <w:shd w:val="clear" w:color="auto" w:fill="FFFFFF"/>
              </w:rPr>
            </w:pPr>
          </w:p>
        </w:tc>
      </w:tr>
      <w:tr w:rsidR="00667757" w14:paraId="2688DAD5" w14:textId="77777777" w:rsidTr="00D46D72">
        <w:tc>
          <w:tcPr>
            <w:tcW w:w="2306" w:type="dxa"/>
          </w:tcPr>
          <w:p w14:paraId="3D89604D" w14:textId="77777777" w:rsidR="00667757" w:rsidRDefault="00667757" w:rsidP="00696FD8">
            <w:pPr>
              <w:jc w:val="both"/>
              <w:rPr>
                <w:b/>
                <w:kern w:val="2"/>
                <w:szCs w:val="24"/>
              </w:rPr>
            </w:pPr>
            <w:r>
              <w:rPr>
                <w:b/>
                <w:kern w:val="2"/>
                <w:szCs w:val="24"/>
              </w:rPr>
              <w:t>Sutarties data</w:t>
            </w:r>
          </w:p>
        </w:tc>
        <w:tc>
          <w:tcPr>
            <w:tcW w:w="2177" w:type="dxa"/>
          </w:tcPr>
          <w:p w14:paraId="5A4030A1" w14:textId="77777777" w:rsidR="00667757" w:rsidRDefault="00667757" w:rsidP="00696FD8">
            <w:pPr>
              <w:jc w:val="both"/>
              <w:rPr>
                <w:kern w:val="2"/>
                <w:szCs w:val="24"/>
              </w:rPr>
            </w:pPr>
          </w:p>
        </w:tc>
        <w:tc>
          <w:tcPr>
            <w:tcW w:w="2362" w:type="dxa"/>
          </w:tcPr>
          <w:p w14:paraId="6B967557" w14:textId="77777777" w:rsidR="00667757" w:rsidRDefault="00667757" w:rsidP="00696FD8">
            <w:pPr>
              <w:jc w:val="both"/>
              <w:rPr>
                <w:b/>
                <w:kern w:val="2"/>
                <w:szCs w:val="24"/>
              </w:rPr>
            </w:pPr>
            <w:r>
              <w:rPr>
                <w:b/>
                <w:kern w:val="2"/>
                <w:szCs w:val="24"/>
              </w:rPr>
              <w:t>Sutarties numeris</w:t>
            </w:r>
          </w:p>
        </w:tc>
        <w:tc>
          <w:tcPr>
            <w:tcW w:w="3220" w:type="dxa"/>
          </w:tcPr>
          <w:p w14:paraId="0620772E" w14:textId="77777777" w:rsidR="00667757" w:rsidRDefault="00667757" w:rsidP="00696FD8">
            <w:pPr>
              <w:jc w:val="both"/>
              <w:rPr>
                <w:kern w:val="2"/>
                <w:szCs w:val="24"/>
              </w:rPr>
            </w:pPr>
          </w:p>
        </w:tc>
      </w:tr>
      <w:tr w:rsidR="00667757" w14:paraId="06C3CACB" w14:textId="77777777" w:rsidTr="00D46D72">
        <w:tc>
          <w:tcPr>
            <w:tcW w:w="2306" w:type="dxa"/>
            <w:tcBorders>
              <w:top w:val="single" w:sz="4" w:space="0" w:color="auto"/>
              <w:left w:val="single" w:sz="4" w:space="0" w:color="auto"/>
              <w:bottom w:val="single" w:sz="4" w:space="0" w:color="auto"/>
              <w:right w:val="single" w:sz="4" w:space="0" w:color="auto"/>
            </w:tcBorders>
          </w:tcPr>
          <w:p w14:paraId="6B3FDCEA" w14:textId="77777777" w:rsidR="00667757" w:rsidRDefault="00667757" w:rsidP="00696FD8">
            <w:pPr>
              <w:jc w:val="both"/>
              <w:rPr>
                <w:b/>
                <w:kern w:val="2"/>
                <w:szCs w:val="24"/>
              </w:rPr>
            </w:pPr>
            <w:r w:rsidRPr="0053012B">
              <w:rPr>
                <w:b/>
                <w:kern w:val="2"/>
                <w:szCs w:val="24"/>
              </w:rPr>
              <w:t>Pirkimo būdas</w:t>
            </w:r>
          </w:p>
        </w:tc>
        <w:tc>
          <w:tcPr>
            <w:tcW w:w="2177" w:type="dxa"/>
            <w:tcBorders>
              <w:top w:val="single" w:sz="4" w:space="0" w:color="auto"/>
              <w:left w:val="single" w:sz="4" w:space="0" w:color="auto"/>
              <w:bottom w:val="single" w:sz="4" w:space="0" w:color="auto"/>
              <w:right w:val="single" w:sz="4" w:space="0" w:color="auto"/>
            </w:tcBorders>
          </w:tcPr>
          <w:p w14:paraId="0C0AFE6A" w14:textId="77777777" w:rsidR="00667757" w:rsidRDefault="00667757" w:rsidP="00696FD8">
            <w:pPr>
              <w:jc w:val="both"/>
              <w:rPr>
                <w:kern w:val="2"/>
                <w:szCs w:val="24"/>
              </w:rPr>
            </w:pPr>
            <w:r w:rsidRPr="00730459">
              <w:rPr>
                <w:kern w:val="2"/>
                <w:szCs w:val="24"/>
              </w:rPr>
              <w:t>Atviras konkursas</w:t>
            </w:r>
          </w:p>
        </w:tc>
        <w:tc>
          <w:tcPr>
            <w:tcW w:w="2362" w:type="dxa"/>
            <w:tcBorders>
              <w:top w:val="single" w:sz="4" w:space="0" w:color="auto"/>
              <w:left w:val="single" w:sz="4" w:space="0" w:color="auto"/>
              <w:bottom w:val="single" w:sz="4" w:space="0" w:color="auto"/>
              <w:right w:val="single" w:sz="4" w:space="0" w:color="auto"/>
            </w:tcBorders>
          </w:tcPr>
          <w:p w14:paraId="1CCED04C" w14:textId="77777777" w:rsidR="00667757" w:rsidRDefault="00667757" w:rsidP="00696FD8">
            <w:pPr>
              <w:jc w:val="both"/>
              <w:rPr>
                <w:b/>
                <w:kern w:val="2"/>
                <w:szCs w:val="24"/>
              </w:rPr>
            </w:pPr>
          </w:p>
        </w:tc>
        <w:tc>
          <w:tcPr>
            <w:tcW w:w="3220" w:type="dxa"/>
            <w:tcBorders>
              <w:top w:val="single" w:sz="4" w:space="0" w:color="auto"/>
              <w:left w:val="single" w:sz="4" w:space="0" w:color="auto"/>
              <w:bottom w:val="single" w:sz="4" w:space="0" w:color="auto"/>
              <w:right w:val="single" w:sz="4" w:space="0" w:color="auto"/>
            </w:tcBorders>
          </w:tcPr>
          <w:p w14:paraId="4519B865" w14:textId="77777777" w:rsidR="00667757" w:rsidRDefault="00667757" w:rsidP="00696FD8">
            <w:pPr>
              <w:jc w:val="both"/>
              <w:rPr>
                <w:kern w:val="2"/>
                <w:szCs w:val="24"/>
              </w:rPr>
            </w:pPr>
          </w:p>
        </w:tc>
      </w:tr>
      <w:tr w:rsidR="00667757" w:rsidRPr="00157965" w14:paraId="29435CD1" w14:textId="77777777" w:rsidTr="00D46D72">
        <w:tc>
          <w:tcPr>
            <w:tcW w:w="2306" w:type="dxa"/>
            <w:tcBorders>
              <w:top w:val="single" w:sz="4" w:space="0" w:color="auto"/>
              <w:left w:val="single" w:sz="4" w:space="0" w:color="auto"/>
              <w:bottom w:val="single" w:sz="4" w:space="0" w:color="auto"/>
              <w:right w:val="single" w:sz="4" w:space="0" w:color="auto"/>
            </w:tcBorders>
          </w:tcPr>
          <w:p w14:paraId="204787E5" w14:textId="77777777" w:rsidR="00667757" w:rsidRDefault="00667757" w:rsidP="00696FD8">
            <w:pPr>
              <w:jc w:val="both"/>
              <w:rPr>
                <w:b/>
                <w:kern w:val="2"/>
                <w:szCs w:val="24"/>
              </w:rPr>
            </w:pPr>
            <w:r w:rsidRPr="0053012B">
              <w:rPr>
                <w:b/>
                <w:kern w:val="2"/>
                <w:szCs w:val="24"/>
              </w:rPr>
              <w:t>Pirkimo numeris:</w:t>
            </w:r>
          </w:p>
        </w:tc>
        <w:tc>
          <w:tcPr>
            <w:tcW w:w="2177" w:type="dxa"/>
            <w:tcBorders>
              <w:top w:val="single" w:sz="4" w:space="0" w:color="auto"/>
              <w:left w:val="single" w:sz="4" w:space="0" w:color="auto"/>
              <w:bottom w:val="single" w:sz="4" w:space="0" w:color="auto"/>
              <w:right w:val="single" w:sz="4" w:space="0" w:color="auto"/>
            </w:tcBorders>
          </w:tcPr>
          <w:p w14:paraId="73350DDE" w14:textId="77777777" w:rsidR="00667757" w:rsidRDefault="00667757" w:rsidP="00696FD8">
            <w:pPr>
              <w:jc w:val="both"/>
              <w:rPr>
                <w:kern w:val="2"/>
                <w:szCs w:val="24"/>
              </w:rPr>
            </w:pPr>
          </w:p>
        </w:tc>
        <w:tc>
          <w:tcPr>
            <w:tcW w:w="2362" w:type="dxa"/>
            <w:tcBorders>
              <w:top w:val="single" w:sz="4" w:space="0" w:color="auto"/>
              <w:left w:val="single" w:sz="4" w:space="0" w:color="auto"/>
              <w:bottom w:val="single" w:sz="4" w:space="0" w:color="auto"/>
              <w:right w:val="single" w:sz="4" w:space="0" w:color="auto"/>
            </w:tcBorders>
          </w:tcPr>
          <w:p w14:paraId="5561E7E5" w14:textId="77777777" w:rsidR="00667757" w:rsidRDefault="00667757" w:rsidP="00696FD8">
            <w:pPr>
              <w:jc w:val="both"/>
              <w:rPr>
                <w:b/>
                <w:kern w:val="2"/>
                <w:szCs w:val="24"/>
              </w:rPr>
            </w:pPr>
            <w:r w:rsidRPr="0053012B">
              <w:rPr>
                <w:b/>
                <w:kern w:val="2"/>
                <w:szCs w:val="24"/>
              </w:rPr>
              <w:t>BVPŽ kodas (-ai):</w:t>
            </w:r>
          </w:p>
        </w:tc>
        <w:tc>
          <w:tcPr>
            <w:tcW w:w="3220" w:type="dxa"/>
            <w:tcBorders>
              <w:top w:val="single" w:sz="4" w:space="0" w:color="auto"/>
              <w:left w:val="single" w:sz="4" w:space="0" w:color="auto"/>
              <w:bottom w:val="single" w:sz="4" w:space="0" w:color="auto"/>
              <w:right w:val="single" w:sz="4" w:space="0" w:color="auto"/>
            </w:tcBorders>
          </w:tcPr>
          <w:p w14:paraId="280A2BE9" w14:textId="6AA1AF82" w:rsidR="00667757" w:rsidRPr="00BE622F" w:rsidRDefault="00667757" w:rsidP="001828FB">
            <w:pPr>
              <w:jc w:val="both"/>
              <w:rPr>
                <w:bCs/>
                <w:szCs w:val="24"/>
              </w:rPr>
            </w:pPr>
            <w:r w:rsidRPr="00BE622F">
              <w:rPr>
                <w:bCs/>
                <w:szCs w:val="24"/>
              </w:rPr>
              <w:t>92312210-6</w:t>
            </w:r>
            <w:r w:rsidR="001828FB" w:rsidRPr="00BE622F">
              <w:rPr>
                <w:bCs/>
                <w:szCs w:val="24"/>
              </w:rPr>
              <w:t xml:space="preserve">  72211000-7</w:t>
            </w:r>
          </w:p>
        </w:tc>
      </w:tr>
    </w:tbl>
    <w:p w14:paraId="124BC690" w14:textId="77777777" w:rsidR="00027B83" w:rsidRDefault="00027B83">
      <w:pPr>
        <w:jc w:val="both"/>
        <w:rPr>
          <w:szCs w:val="24"/>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3"/>
        <w:gridCol w:w="3240"/>
        <w:gridCol w:w="4012"/>
      </w:tblGrid>
      <w:tr w:rsidR="00027B83" w14:paraId="15317F6E" w14:textId="77777777" w:rsidTr="00405170">
        <w:tc>
          <w:tcPr>
            <w:tcW w:w="10065" w:type="dxa"/>
            <w:gridSpan w:val="3"/>
          </w:tcPr>
          <w:p w14:paraId="000D3186" w14:textId="77777777" w:rsidR="00027B83" w:rsidRDefault="000B0897">
            <w:pPr>
              <w:jc w:val="center"/>
              <w:rPr>
                <w:b/>
                <w:kern w:val="2"/>
                <w:szCs w:val="24"/>
              </w:rPr>
            </w:pPr>
            <w:r>
              <w:rPr>
                <w:b/>
                <w:kern w:val="2"/>
                <w:szCs w:val="24"/>
              </w:rPr>
              <w:t>1. SUTARTIES ŠALYS</w:t>
            </w:r>
          </w:p>
        </w:tc>
      </w:tr>
      <w:tr w:rsidR="00DE697F" w14:paraId="7F2B3CA1" w14:textId="77777777" w:rsidTr="00405170">
        <w:tc>
          <w:tcPr>
            <w:tcW w:w="2813" w:type="dxa"/>
            <w:vMerge w:val="restart"/>
          </w:tcPr>
          <w:p w14:paraId="26F256B6" w14:textId="77777777" w:rsidR="00DE697F" w:rsidRDefault="00DE697F" w:rsidP="00DE697F">
            <w:pPr>
              <w:jc w:val="center"/>
              <w:rPr>
                <w:b/>
                <w:kern w:val="2"/>
                <w:szCs w:val="24"/>
              </w:rPr>
            </w:pPr>
          </w:p>
          <w:p w14:paraId="39F54AA5" w14:textId="77777777" w:rsidR="00DE697F" w:rsidRDefault="00DE697F" w:rsidP="00DE697F">
            <w:pPr>
              <w:jc w:val="center"/>
              <w:rPr>
                <w:b/>
                <w:kern w:val="2"/>
                <w:szCs w:val="24"/>
              </w:rPr>
            </w:pPr>
          </w:p>
          <w:p w14:paraId="123D6AFE" w14:textId="77777777" w:rsidR="00DE697F" w:rsidRDefault="00DE697F" w:rsidP="00DE697F">
            <w:pPr>
              <w:jc w:val="center"/>
              <w:rPr>
                <w:b/>
                <w:kern w:val="2"/>
                <w:szCs w:val="24"/>
              </w:rPr>
            </w:pPr>
          </w:p>
          <w:p w14:paraId="593E5DF3" w14:textId="77777777" w:rsidR="00DE697F" w:rsidRDefault="00DE697F" w:rsidP="00DE697F">
            <w:pPr>
              <w:rPr>
                <w:b/>
                <w:kern w:val="2"/>
                <w:szCs w:val="24"/>
              </w:rPr>
            </w:pPr>
          </w:p>
          <w:p w14:paraId="48A71EA6" w14:textId="77777777" w:rsidR="00DE697F" w:rsidRDefault="00DE697F" w:rsidP="00DE697F">
            <w:pPr>
              <w:rPr>
                <w:b/>
                <w:kern w:val="2"/>
                <w:szCs w:val="24"/>
              </w:rPr>
            </w:pPr>
            <w:r>
              <w:rPr>
                <w:b/>
                <w:kern w:val="2"/>
                <w:szCs w:val="24"/>
              </w:rPr>
              <w:t>1.1. Pirkėjas</w:t>
            </w:r>
          </w:p>
        </w:tc>
        <w:tc>
          <w:tcPr>
            <w:tcW w:w="3240" w:type="dxa"/>
          </w:tcPr>
          <w:p w14:paraId="4E4FAB4F" w14:textId="77777777" w:rsidR="00DE697F" w:rsidRDefault="00DE697F" w:rsidP="00DE697F">
            <w:pPr>
              <w:rPr>
                <w:kern w:val="2"/>
                <w:szCs w:val="24"/>
              </w:rPr>
            </w:pPr>
            <w:r>
              <w:rPr>
                <w:kern w:val="2"/>
                <w:szCs w:val="24"/>
              </w:rPr>
              <w:t>1.1.1. Pavadinimas</w:t>
            </w:r>
          </w:p>
        </w:tc>
        <w:tc>
          <w:tcPr>
            <w:tcW w:w="4012" w:type="dxa"/>
          </w:tcPr>
          <w:p w14:paraId="616BC9D8" w14:textId="182FE958" w:rsidR="00DE697F" w:rsidRDefault="00DE697F" w:rsidP="00DE697F">
            <w:pPr>
              <w:jc w:val="center"/>
              <w:rPr>
                <w:kern w:val="2"/>
                <w:szCs w:val="24"/>
              </w:rPr>
            </w:pPr>
            <w:r w:rsidRPr="00BD4F65">
              <w:t>Nacionalinė švietimo agentūra</w:t>
            </w:r>
          </w:p>
        </w:tc>
      </w:tr>
      <w:tr w:rsidR="00DE697F" w14:paraId="444AFCC4" w14:textId="77777777" w:rsidTr="00405170">
        <w:tc>
          <w:tcPr>
            <w:tcW w:w="2813" w:type="dxa"/>
            <w:vMerge/>
          </w:tcPr>
          <w:p w14:paraId="38C1F289" w14:textId="77777777" w:rsidR="00DE697F" w:rsidRDefault="00DE697F" w:rsidP="00DE697F">
            <w:pPr>
              <w:rPr>
                <w:kern w:val="2"/>
                <w:szCs w:val="24"/>
              </w:rPr>
            </w:pPr>
          </w:p>
        </w:tc>
        <w:tc>
          <w:tcPr>
            <w:tcW w:w="3240" w:type="dxa"/>
          </w:tcPr>
          <w:p w14:paraId="038249F7" w14:textId="77777777" w:rsidR="00DE697F" w:rsidRDefault="00DE697F" w:rsidP="00DE697F">
            <w:pPr>
              <w:rPr>
                <w:kern w:val="2"/>
                <w:szCs w:val="24"/>
              </w:rPr>
            </w:pPr>
            <w:r>
              <w:rPr>
                <w:kern w:val="2"/>
                <w:szCs w:val="24"/>
              </w:rPr>
              <w:t>1.1.2. Juridinio asmens kodas</w:t>
            </w:r>
          </w:p>
        </w:tc>
        <w:tc>
          <w:tcPr>
            <w:tcW w:w="4012" w:type="dxa"/>
          </w:tcPr>
          <w:p w14:paraId="385C3431" w14:textId="01179569" w:rsidR="00DE697F" w:rsidRDefault="00DE697F" w:rsidP="00DE697F">
            <w:pPr>
              <w:jc w:val="center"/>
              <w:rPr>
                <w:kern w:val="2"/>
                <w:szCs w:val="24"/>
              </w:rPr>
            </w:pPr>
            <w:r w:rsidRPr="00BD4F65">
              <w:t>305238040</w:t>
            </w:r>
          </w:p>
        </w:tc>
      </w:tr>
      <w:tr w:rsidR="00DE697F" w14:paraId="653EA714" w14:textId="77777777" w:rsidTr="00405170">
        <w:tc>
          <w:tcPr>
            <w:tcW w:w="2813" w:type="dxa"/>
            <w:vMerge/>
          </w:tcPr>
          <w:p w14:paraId="0BCFB131" w14:textId="77777777" w:rsidR="00DE697F" w:rsidRDefault="00DE697F" w:rsidP="00DE697F">
            <w:pPr>
              <w:rPr>
                <w:kern w:val="2"/>
                <w:szCs w:val="24"/>
              </w:rPr>
            </w:pPr>
          </w:p>
        </w:tc>
        <w:tc>
          <w:tcPr>
            <w:tcW w:w="3240" w:type="dxa"/>
          </w:tcPr>
          <w:p w14:paraId="39CD4AF1" w14:textId="77777777" w:rsidR="00DE697F" w:rsidRDefault="00DE697F" w:rsidP="00DE697F">
            <w:pPr>
              <w:rPr>
                <w:kern w:val="2"/>
                <w:szCs w:val="24"/>
              </w:rPr>
            </w:pPr>
            <w:r>
              <w:rPr>
                <w:kern w:val="2"/>
                <w:szCs w:val="24"/>
              </w:rPr>
              <w:t>1.1.3. Adresas</w:t>
            </w:r>
          </w:p>
        </w:tc>
        <w:tc>
          <w:tcPr>
            <w:tcW w:w="4012" w:type="dxa"/>
          </w:tcPr>
          <w:p w14:paraId="13C0C47D" w14:textId="00CB98B7" w:rsidR="00DE697F" w:rsidRDefault="00DE697F" w:rsidP="00DE697F">
            <w:pPr>
              <w:jc w:val="center"/>
              <w:rPr>
                <w:kern w:val="2"/>
                <w:szCs w:val="24"/>
              </w:rPr>
            </w:pPr>
            <w:r w:rsidRPr="00BD4F65">
              <w:t>K. Kalinausko g. 7, LT-03107 Vilnius</w:t>
            </w:r>
          </w:p>
        </w:tc>
      </w:tr>
      <w:tr w:rsidR="00DE697F" w14:paraId="050FBBB1" w14:textId="77777777" w:rsidTr="00405170">
        <w:tc>
          <w:tcPr>
            <w:tcW w:w="2813" w:type="dxa"/>
            <w:vMerge/>
          </w:tcPr>
          <w:p w14:paraId="2F9CA8E5" w14:textId="77777777" w:rsidR="00DE697F" w:rsidRDefault="00DE697F" w:rsidP="00DE697F">
            <w:pPr>
              <w:rPr>
                <w:kern w:val="2"/>
                <w:szCs w:val="24"/>
              </w:rPr>
            </w:pPr>
          </w:p>
        </w:tc>
        <w:tc>
          <w:tcPr>
            <w:tcW w:w="3240" w:type="dxa"/>
          </w:tcPr>
          <w:p w14:paraId="280831FC" w14:textId="77777777" w:rsidR="00DE697F" w:rsidRDefault="00DE697F" w:rsidP="00DE697F">
            <w:pPr>
              <w:rPr>
                <w:kern w:val="2"/>
                <w:szCs w:val="24"/>
              </w:rPr>
            </w:pPr>
            <w:r>
              <w:rPr>
                <w:kern w:val="2"/>
                <w:szCs w:val="24"/>
              </w:rPr>
              <w:t>1.1.4. PVM mokėtojo kodas</w:t>
            </w:r>
          </w:p>
        </w:tc>
        <w:tc>
          <w:tcPr>
            <w:tcW w:w="4012" w:type="dxa"/>
          </w:tcPr>
          <w:p w14:paraId="5D724D63" w14:textId="1DAE6778" w:rsidR="00DE697F" w:rsidRDefault="00DE697F" w:rsidP="00DE697F">
            <w:pPr>
              <w:jc w:val="center"/>
              <w:rPr>
                <w:kern w:val="2"/>
                <w:szCs w:val="24"/>
              </w:rPr>
            </w:pPr>
            <w:r w:rsidRPr="00BD4F65">
              <w:t>-</w:t>
            </w:r>
          </w:p>
        </w:tc>
      </w:tr>
      <w:tr w:rsidR="00DE697F" w14:paraId="661C01DD" w14:textId="77777777" w:rsidTr="00405170">
        <w:tc>
          <w:tcPr>
            <w:tcW w:w="2813" w:type="dxa"/>
            <w:vMerge/>
          </w:tcPr>
          <w:p w14:paraId="47A017EB" w14:textId="77777777" w:rsidR="00DE697F" w:rsidRDefault="00DE697F" w:rsidP="00DE697F">
            <w:pPr>
              <w:rPr>
                <w:kern w:val="2"/>
                <w:szCs w:val="24"/>
              </w:rPr>
            </w:pPr>
          </w:p>
        </w:tc>
        <w:tc>
          <w:tcPr>
            <w:tcW w:w="3240" w:type="dxa"/>
          </w:tcPr>
          <w:p w14:paraId="63C26910" w14:textId="77777777" w:rsidR="00DE697F" w:rsidRDefault="00DE697F" w:rsidP="00DE697F">
            <w:pPr>
              <w:rPr>
                <w:kern w:val="2"/>
                <w:szCs w:val="24"/>
              </w:rPr>
            </w:pPr>
            <w:r>
              <w:rPr>
                <w:kern w:val="2"/>
                <w:szCs w:val="24"/>
              </w:rPr>
              <w:t>1.1.5. Atsiskaitomoji sąskaita</w:t>
            </w:r>
          </w:p>
        </w:tc>
        <w:tc>
          <w:tcPr>
            <w:tcW w:w="4012" w:type="dxa"/>
          </w:tcPr>
          <w:p w14:paraId="34456AB9" w14:textId="46C43468" w:rsidR="00DE697F" w:rsidRDefault="00DE697F" w:rsidP="00DE697F">
            <w:pPr>
              <w:jc w:val="center"/>
              <w:rPr>
                <w:kern w:val="2"/>
                <w:szCs w:val="24"/>
              </w:rPr>
            </w:pPr>
            <w:r w:rsidRPr="00BD4F65">
              <w:t>LT694040063610001631</w:t>
            </w:r>
          </w:p>
        </w:tc>
      </w:tr>
      <w:tr w:rsidR="00DE697F" w14:paraId="7061F307" w14:textId="77777777" w:rsidTr="00405170">
        <w:tc>
          <w:tcPr>
            <w:tcW w:w="2813" w:type="dxa"/>
            <w:vMerge/>
          </w:tcPr>
          <w:p w14:paraId="5B806023" w14:textId="77777777" w:rsidR="00DE697F" w:rsidRDefault="00DE697F" w:rsidP="00DE697F">
            <w:pPr>
              <w:rPr>
                <w:kern w:val="2"/>
                <w:szCs w:val="24"/>
              </w:rPr>
            </w:pPr>
          </w:p>
        </w:tc>
        <w:tc>
          <w:tcPr>
            <w:tcW w:w="3240" w:type="dxa"/>
          </w:tcPr>
          <w:p w14:paraId="66F50B49" w14:textId="77777777" w:rsidR="00DE697F" w:rsidRDefault="00DE697F" w:rsidP="00DE697F">
            <w:pPr>
              <w:rPr>
                <w:kern w:val="2"/>
                <w:szCs w:val="24"/>
              </w:rPr>
            </w:pPr>
            <w:r>
              <w:rPr>
                <w:kern w:val="2"/>
                <w:szCs w:val="24"/>
              </w:rPr>
              <w:t>1.1.6. Bankas, banko kodas</w:t>
            </w:r>
          </w:p>
        </w:tc>
        <w:tc>
          <w:tcPr>
            <w:tcW w:w="4012" w:type="dxa"/>
          </w:tcPr>
          <w:p w14:paraId="61BED0ED" w14:textId="701B41BF" w:rsidR="00DE697F" w:rsidRDefault="00DE697F" w:rsidP="00DE697F">
            <w:pPr>
              <w:jc w:val="center"/>
              <w:rPr>
                <w:kern w:val="2"/>
                <w:szCs w:val="24"/>
              </w:rPr>
            </w:pPr>
            <w:r w:rsidRPr="00BD4F65">
              <w:t>Lietuvos Respublikos finansų ministerija</w:t>
            </w:r>
          </w:p>
        </w:tc>
      </w:tr>
      <w:tr w:rsidR="00DE697F" w14:paraId="1C4C0862" w14:textId="77777777" w:rsidTr="00405170">
        <w:tc>
          <w:tcPr>
            <w:tcW w:w="2813" w:type="dxa"/>
            <w:vMerge/>
          </w:tcPr>
          <w:p w14:paraId="78B55910" w14:textId="77777777" w:rsidR="00DE697F" w:rsidRDefault="00DE697F" w:rsidP="00DE697F">
            <w:pPr>
              <w:rPr>
                <w:kern w:val="2"/>
                <w:szCs w:val="24"/>
              </w:rPr>
            </w:pPr>
          </w:p>
        </w:tc>
        <w:tc>
          <w:tcPr>
            <w:tcW w:w="3240" w:type="dxa"/>
          </w:tcPr>
          <w:p w14:paraId="6026AF06" w14:textId="77777777" w:rsidR="00DE697F" w:rsidRDefault="00DE697F" w:rsidP="00DE697F">
            <w:pPr>
              <w:rPr>
                <w:kern w:val="2"/>
                <w:szCs w:val="24"/>
              </w:rPr>
            </w:pPr>
            <w:r>
              <w:rPr>
                <w:kern w:val="2"/>
                <w:szCs w:val="24"/>
              </w:rPr>
              <w:t>1.1.7. Telefonas</w:t>
            </w:r>
          </w:p>
        </w:tc>
        <w:tc>
          <w:tcPr>
            <w:tcW w:w="4012" w:type="dxa"/>
          </w:tcPr>
          <w:p w14:paraId="47156EE4" w14:textId="60B63B50" w:rsidR="00DE697F" w:rsidRDefault="00DE697F" w:rsidP="00DE697F">
            <w:pPr>
              <w:jc w:val="center"/>
              <w:rPr>
                <w:kern w:val="2"/>
                <w:szCs w:val="24"/>
              </w:rPr>
            </w:pPr>
            <w:r w:rsidRPr="00BD4F65">
              <w:t>+370 658 18504</w:t>
            </w:r>
          </w:p>
        </w:tc>
      </w:tr>
      <w:tr w:rsidR="00DE697F" w14:paraId="3C10B5D4" w14:textId="77777777" w:rsidTr="00405170">
        <w:tc>
          <w:tcPr>
            <w:tcW w:w="2813" w:type="dxa"/>
            <w:vMerge/>
          </w:tcPr>
          <w:p w14:paraId="2BEA4C21" w14:textId="77777777" w:rsidR="00DE697F" w:rsidRDefault="00DE697F" w:rsidP="00DE697F">
            <w:pPr>
              <w:rPr>
                <w:kern w:val="2"/>
                <w:szCs w:val="24"/>
              </w:rPr>
            </w:pPr>
          </w:p>
        </w:tc>
        <w:tc>
          <w:tcPr>
            <w:tcW w:w="3240" w:type="dxa"/>
          </w:tcPr>
          <w:p w14:paraId="56774E20" w14:textId="77777777" w:rsidR="00DE697F" w:rsidRDefault="00DE697F" w:rsidP="00DE697F">
            <w:pPr>
              <w:rPr>
                <w:kern w:val="2"/>
                <w:szCs w:val="24"/>
              </w:rPr>
            </w:pPr>
            <w:r>
              <w:rPr>
                <w:kern w:val="2"/>
                <w:szCs w:val="24"/>
              </w:rPr>
              <w:t>1.1.8. El. paštas</w:t>
            </w:r>
          </w:p>
        </w:tc>
        <w:tc>
          <w:tcPr>
            <w:tcW w:w="4012" w:type="dxa"/>
          </w:tcPr>
          <w:p w14:paraId="39FD0E0C" w14:textId="454DAE03" w:rsidR="00DE697F" w:rsidRDefault="00DE697F" w:rsidP="00DE697F">
            <w:pPr>
              <w:jc w:val="center"/>
              <w:rPr>
                <w:kern w:val="2"/>
                <w:szCs w:val="24"/>
              </w:rPr>
            </w:pPr>
            <w:r w:rsidRPr="00BD4F65">
              <w:t>info@nsa.sm</w:t>
            </w:r>
            <w:r w:rsidR="002C0F17">
              <w:t>s</w:t>
            </w:r>
            <w:r w:rsidRPr="00BD4F65">
              <w:t>m.lt</w:t>
            </w:r>
          </w:p>
        </w:tc>
      </w:tr>
      <w:tr w:rsidR="00DE697F" w14:paraId="1A2EF6F9" w14:textId="77777777" w:rsidTr="00405170">
        <w:tc>
          <w:tcPr>
            <w:tcW w:w="2813" w:type="dxa"/>
            <w:vMerge/>
          </w:tcPr>
          <w:p w14:paraId="681C6D31" w14:textId="77777777" w:rsidR="00DE697F" w:rsidRDefault="00DE697F" w:rsidP="00DE697F">
            <w:pPr>
              <w:rPr>
                <w:kern w:val="2"/>
                <w:szCs w:val="24"/>
              </w:rPr>
            </w:pPr>
          </w:p>
        </w:tc>
        <w:tc>
          <w:tcPr>
            <w:tcW w:w="3240" w:type="dxa"/>
          </w:tcPr>
          <w:p w14:paraId="2595CF36" w14:textId="77777777" w:rsidR="00DE697F" w:rsidRDefault="00DE697F" w:rsidP="00DE697F">
            <w:pPr>
              <w:rPr>
                <w:kern w:val="2"/>
                <w:szCs w:val="24"/>
              </w:rPr>
            </w:pPr>
            <w:r>
              <w:rPr>
                <w:kern w:val="2"/>
                <w:szCs w:val="24"/>
              </w:rPr>
              <w:t>1.1.9. Šalies atstovas</w:t>
            </w:r>
          </w:p>
        </w:tc>
        <w:tc>
          <w:tcPr>
            <w:tcW w:w="4012" w:type="dxa"/>
          </w:tcPr>
          <w:p w14:paraId="7F3B1F5C" w14:textId="77777777" w:rsidR="00DE697F" w:rsidRDefault="00DE697F" w:rsidP="00DE697F">
            <w:pPr>
              <w:jc w:val="center"/>
              <w:rPr>
                <w:kern w:val="2"/>
                <w:szCs w:val="24"/>
              </w:rPr>
            </w:pPr>
          </w:p>
        </w:tc>
      </w:tr>
      <w:tr w:rsidR="00DE697F" w14:paraId="5DD77C16" w14:textId="77777777" w:rsidTr="00405170">
        <w:tc>
          <w:tcPr>
            <w:tcW w:w="2813" w:type="dxa"/>
            <w:vMerge/>
          </w:tcPr>
          <w:p w14:paraId="16C56D53" w14:textId="77777777" w:rsidR="00DE697F" w:rsidRDefault="00DE697F" w:rsidP="00DE697F">
            <w:pPr>
              <w:rPr>
                <w:kern w:val="2"/>
                <w:szCs w:val="24"/>
              </w:rPr>
            </w:pPr>
          </w:p>
        </w:tc>
        <w:tc>
          <w:tcPr>
            <w:tcW w:w="3240" w:type="dxa"/>
          </w:tcPr>
          <w:p w14:paraId="2EFFCBD7" w14:textId="77777777" w:rsidR="00DE697F" w:rsidRDefault="00DE697F" w:rsidP="00DE697F">
            <w:pPr>
              <w:rPr>
                <w:kern w:val="2"/>
                <w:szCs w:val="24"/>
              </w:rPr>
            </w:pPr>
            <w:r>
              <w:rPr>
                <w:kern w:val="2"/>
                <w:szCs w:val="24"/>
              </w:rPr>
              <w:t>1.1.10. Atstovavimo pagrindas</w:t>
            </w:r>
          </w:p>
        </w:tc>
        <w:tc>
          <w:tcPr>
            <w:tcW w:w="4012" w:type="dxa"/>
          </w:tcPr>
          <w:p w14:paraId="263BC3E9" w14:textId="24A75209" w:rsidR="00DE697F" w:rsidRDefault="00DE697F" w:rsidP="00DE697F">
            <w:pPr>
              <w:jc w:val="center"/>
              <w:rPr>
                <w:kern w:val="2"/>
                <w:szCs w:val="24"/>
              </w:rPr>
            </w:pPr>
            <w:r w:rsidRPr="000A5A18">
              <w:rPr>
                <w:szCs w:val="24"/>
              </w:rPr>
              <w:t>Nacionalinės švietimo agentūros nuostatai, patvirtinti Lietuvos Respublikos švietimo, mokslo ir sporto ministro 2023 m. balandžio 20 d. įsakymu Nr. V-573 „Dėl Nacionalinės švietimo agentūros nuostatų patvirtinimo</w:t>
            </w:r>
          </w:p>
        </w:tc>
      </w:tr>
      <w:tr w:rsidR="00DE697F" w14:paraId="55DEEE7E" w14:textId="77777777" w:rsidTr="00405170">
        <w:tc>
          <w:tcPr>
            <w:tcW w:w="2813" w:type="dxa"/>
            <w:vMerge w:val="restart"/>
          </w:tcPr>
          <w:p w14:paraId="2EC04BE8" w14:textId="77777777" w:rsidR="00DE697F" w:rsidRDefault="00DE697F" w:rsidP="00DE697F">
            <w:pPr>
              <w:rPr>
                <w:b/>
                <w:kern w:val="2"/>
                <w:szCs w:val="24"/>
              </w:rPr>
            </w:pPr>
          </w:p>
          <w:p w14:paraId="222CDD0C" w14:textId="77777777" w:rsidR="00DE697F" w:rsidRDefault="00DE697F" w:rsidP="00DE697F">
            <w:pPr>
              <w:rPr>
                <w:b/>
                <w:kern w:val="2"/>
                <w:szCs w:val="24"/>
              </w:rPr>
            </w:pPr>
          </w:p>
          <w:p w14:paraId="2E28E010" w14:textId="77777777" w:rsidR="00DE697F" w:rsidRDefault="00DE697F" w:rsidP="00DE697F">
            <w:pPr>
              <w:rPr>
                <w:b/>
                <w:kern w:val="2"/>
                <w:szCs w:val="24"/>
              </w:rPr>
            </w:pPr>
          </w:p>
          <w:p w14:paraId="7128A352" w14:textId="77777777" w:rsidR="00DE697F" w:rsidRDefault="00DE697F" w:rsidP="00DE697F">
            <w:pPr>
              <w:rPr>
                <w:b/>
                <w:kern w:val="2"/>
                <w:szCs w:val="24"/>
              </w:rPr>
            </w:pPr>
            <w:r>
              <w:rPr>
                <w:b/>
                <w:kern w:val="2"/>
                <w:szCs w:val="24"/>
              </w:rPr>
              <w:t>1.2. Tiekėjas</w:t>
            </w:r>
          </w:p>
          <w:p w14:paraId="3F0E7501" w14:textId="77777777" w:rsidR="00DE697F" w:rsidRDefault="00DE697F" w:rsidP="00DE697F">
            <w:pPr>
              <w:rPr>
                <w:color w:val="4472C4"/>
                <w:kern w:val="2"/>
                <w:szCs w:val="24"/>
              </w:rPr>
            </w:pPr>
            <w:r>
              <w:rPr>
                <w:color w:val="4472C4"/>
                <w:kern w:val="2"/>
                <w:szCs w:val="24"/>
              </w:rPr>
              <w:t>(jei Tiekėjas yra fizinis asmuo, skiltys atitinkamai pakoreguojamos.</w:t>
            </w:r>
          </w:p>
          <w:p w14:paraId="28AB76B7" w14:textId="77777777" w:rsidR="00DE697F" w:rsidRDefault="00DE697F" w:rsidP="00DE697F">
            <w:pPr>
              <w:rPr>
                <w:color w:val="4472C4"/>
                <w:kern w:val="2"/>
                <w:szCs w:val="24"/>
              </w:rPr>
            </w:pPr>
            <w:r>
              <w:rPr>
                <w:color w:val="4472C4"/>
                <w:kern w:val="2"/>
                <w:szCs w:val="24"/>
              </w:rPr>
              <w:t>Jei Tiekėjas yra tiekėjų grupė, skiltys pildomos įterpiant kiekvieno grupės nario informaciją)</w:t>
            </w:r>
          </w:p>
          <w:p w14:paraId="54F60BAB" w14:textId="77777777" w:rsidR="00DE697F" w:rsidRDefault="00DE697F" w:rsidP="00DE697F">
            <w:pPr>
              <w:rPr>
                <w:b/>
                <w:kern w:val="2"/>
                <w:szCs w:val="24"/>
              </w:rPr>
            </w:pPr>
          </w:p>
        </w:tc>
        <w:tc>
          <w:tcPr>
            <w:tcW w:w="3240" w:type="dxa"/>
          </w:tcPr>
          <w:p w14:paraId="7E2A7A01" w14:textId="77777777" w:rsidR="00DE697F" w:rsidRDefault="00DE697F" w:rsidP="00DE697F">
            <w:pPr>
              <w:rPr>
                <w:kern w:val="2"/>
                <w:szCs w:val="24"/>
              </w:rPr>
            </w:pPr>
            <w:r>
              <w:rPr>
                <w:kern w:val="2"/>
                <w:szCs w:val="24"/>
              </w:rPr>
              <w:t>1.2.1. Pavadinimas</w:t>
            </w:r>
          </w:p>
        </w:tc>
        <w:tc>
          <w:tcPr>
            <w:tcW w:w="4012" w:type="dxa"/>
          </w:tcPr>
          <w:p w14:paraId="3E97853B" w14:textId="77777777" w:rsidR="00DE697F" w:rsidRDefault="00DE697F" w:rsidP="00DE697F">
            <w:pPr>
              <w:jc w:val="center"/>
              <w:rPr>
                <w:kern w:val="2"/>
                <w:szCs w:val="24"/>
              </w:rPr>
            </w:pPr>
          </w:p>
        </w:tc>
      </w:tr>
      <w:tr w:rsidR="00DE697F" w14:paraId="1B313A6F" w14:textId="77777777" w:rsidTr="00405170">
        <w:tc>
          <w:tcPr>
            <w:tcW w:w="2813" w:type="dxa"/>
            <w:vMerge/>
          </w:tcPr>
          <w:p w14:paraId="64702B3E" w14:textId="77777777" w:rsidR="00DE697F" w:rsidRDefault="00DE697F" w:rsidP="00DE697F">
            <w:pPr>
              <w:rPr>
                <w:b/>
                <w:kern w:val="2"/>
                <w:szCs w:val="24"/>
              </w:rPr>
            </w:pPr>
          </w:p>
        </w:tc>
        <w:tc>
          <w:tcPr>
            <w:tcW w:w="3240" w:type="dxa"/>
          </w:tcPr>
          <w:p w14:paraId="3E37D0B3" w14:textId="77777777" w:rsidR="00DE697F" w:rsidRDefault="00DE697F" w:rsidP="00DE697F">
            <w:pPr>
              <w:rPr>
                <w:kern w:val="2"/>
                <w:szCs w:val="24"/>
              </w:rPr>
            </w:pPr>
            <w:r>
              <w:rPr>
                <w:kern w:val="2"/>
                <w:szCs w:val="24"/>
              </w:rPr>
              <w:t>1.2.2. Juridinio asmens kodas</w:t>
            </w:r>
          </w:p>
        </w:tc>
        <w:tc>
          <w:tcPr>
            <w:tcW w:w="4012" w:type="dxa"/>
          </w:tcPr>
          <w:p w14:paraId="7E4E416F" w14:textId="77777777" w:rsidR="00DE697F" w:rsidRDefault="00DE697F" w:rsidP="00DE697F">
            <w:pPr>
              <w:jc w:val="center"/>
              <w:rPr>
                <w:kern w:val="2"/>
                <w:szCs w:val="24"/>
              </w:rPr>
            </w:pPr>
          </w:p>
        </w:tc>
      </w:tr>
      <w:tr w:rsidR="00DE697F" w14:paraId="410B9806" w14:textId="77777777" w:rsidTr="00405170">
        <w:tc>
          <w:tcPr>
            <w:tcW w:w="2813" w:type="dxa"/>
            <w:vMerge/>
          </w:tcPr>
          <w:p w14:paraId="4A9B7895" w14:textId="77777777" w:rsidR="00DE697F" w:rsidRDefault="00DE697F" w:rsidP="00DE697F">
            <w:pPr>
              <w:rPr>
                <w:b/>
                <w:kern w:val="2"/>
                <w:szCs w:val="24"/>
              </w:rPr>
            </w:pPr>
          </w:p>
        </w:tc>
        <w:tc>
          <w:tcPr>
            <w:tcW w:w="3240" w:type="dxa"/>
          </w:tcPr>
          <w:p w14:paraId="496DD82D" w14:textId="77777777" w:rsidR="00DE697F" w:rsidRDefault="00DE697F" w:rsidP="00DE697F">
            <w:pPr>
              <w:rPr>
                <w:kern w:val="2"/>
                <w:szCs w:val="24"/>
              </w:rPr>
            </w:pPr>
            <w:r>
              <w:rPr>
                <w:kern w:val="2"/>
                <w:szCs w:val="24"/>
              </w:rPr>
              <w:t>1.2.3. Adresas</w:t>
            </w:r>
          </w:p>
        </w:tc>
        <w:tc>
          <w:tcPr>
            <w:tcW w:w="4012" w:type="dxa"/>
          </w:tcPr>
          <w:p w14:paraId="160B0D58" w14:textId="77777777" w:rsidR="00DE697F" w:rsidRDefault="00DE697F" w:rsidP="00DE697F">
            <w:pPr>
              <w:jc w:val="center"/>
              <w:rPr>
                <w:kern w:val="2"/>
                <w:szCs w:val="24"/>
              </w:rPr>
            </w:pPr>
          </w:p>
        </w:tc>
      </w:tr>
      <w:tr w:rsidR="00DE697F" w14:paraId="56F502BD" w14:textId="77777777" w:rsidTr="00405170">
        <w:tc>
          <w:tcPr>
            <w:tcW w:w="2813" w:type="dxa"/>
            <w:vMerge/>
          </w:tcPr>
          <w:p w14:paraId="74D3FAB7" w14:textId="77777777" w:rsidR="00DE697F" w:rsidRDefault="00DE697F" w:rsidP="00DE697F">
            <w:pPr>
              <w:rPr>
                <w:b/>
                <w:kern w:val="2"/>
                <w:szCs w:val="24"/>
              </w:rPr>
            </w:pPr>
          </w:p>
        </w:tc>
        <w:tc>
          <w:tcPr>
            <w:tcW w:w="3240" w:type="dxa"/>
          </w:tcPr>
          <w:p w14:paraId="034624D6" w14:textId="77777777" w:rsidR="00DE697F" w:rsidRDefault="00DE697F" w:rsidP="00DE697F">
            <w:pPr>
              <w:rPr>
                <w:kern w:val="2"/>
                <w:szCs w:val="24"/>
              </w:rPr>
            </w:pPr>
            <w:r>
              <w:rPr>
                <w:kern w:val="2"/>
                <w:szCs w:val="24"/>
              </w:rPr>
              <w:t>1.2.4. PVM mokėtojo kodas</w:t>
            </w:r>
          </w:p>
        </w:tc>
        <w:tc>
          <w:tcPr>
            <w:tcW w:w="4012" w:type="dxa"/>
          </w:tcPr>
          <w:p w14:paraId="34FFDE04" w14:textId="77777777" w:rsidR="00DE697F" w:rsidRDefault="00DE697F" w:rsidP="00DE697F">
            <w:pPr>
              <w:jc w:val="center"/>
              <w:rPr>
                <w:kern w:val="2"/>
                <w:szCs w:val="24"/>
              </w:rPr>
            </w:pPr>
          </w:p>
        </w:tc>
      </w:tr>
      <w:tr w:rsidR="00DE697F" w14:paraId="3BE2161C" w14:textId="77777777" w:rsidTr="00405170">
        <w:tc>
          <w:tcPr>
            <w:tcW w:w="2813" w:type="dxa"/>
            <w:vMerge/>
          </w:tcPr>
          <w:p w14:paraId="107701DA" w14:textId="77777777" w:rsidR="00DE697F" w:rsidRDefault="00DE697F" w:rsidP="00DE697F">
            <w:pPr>
              <w:rPr>
                <w:b/>
                <w:kern w:val="2"/>
                <w:szCs w:val="24"/>
              </w:rPr>
            </w:pPr>
          </w:p>
        </w:tc>
        <w:tc>
          <w:tcPr>
            <w:tcW w:w="3240" w:type="dxa"/>
          </w:tcPr>
          <w:p w14:paraId="408EBEF8" w14:textId="77777777" w:rsidR="00DE697F" w:rsidRDefault="00DE697F" w:rsidP="00DE697F">
            <w:pPr>
              <w:rPr>
                <w:kern w:val="2"/>
                <w:szCs w:val="24"/>
              </w:rPr>
            </w:pPr>
            <w:r>
              <w:rPr>
                <w:kern w:val="2"/>
                <w:szCs w:val="24"/>
              </w:rPr>
              <w:t>1.2.5. Atsiskaitomoji sąskaita</w:t>
            </w:r>
          </w:p>
        </w:tc>
        <w:tc>
          <w:tcPr>
            <w:tcW w:w="4012" w:type="dxa"/>
          </w:tcPr>
          <w:p w14:paraId="3F410177" w14:textId="77777777" w:rsidR="00DE697F" w:rsidRDefault="00DE697F" w:rsidP="00DE697F">
            <w:pPr>
              <w:jc w:val="center"/>
              <w:rPr>
                <w:kern w:val="2"/>
                <w:szCs w:val="24"/>
              </w:rPr>
            </w:pPr>
          </w:p>
        </w:tc>
      </w:tr>
      <w:tr w:rsidR="00DE697F" w14:paraId="2A2F02B6" w14:textId="77777777" w:rsidTr="00405170">
        <w:tc>
          <w:tcPr>
            <w:tcW w:w="2813" w:type="dxa"/>
            <w:vMerge/>
          </w:tcPr>
          <w:p w14:paraId="6B770EE1" w14:textId="77777777" w:rsidR="00DE697F" w:rsidRDefault="00DE697F" w:rsidP="00DE697F">
            <w:pPr>
              <w:rPr>
                <w:b/>
                <w:kern w:val="2"/>
                <w:szCs w:val="24"/>
              </w:rPr>
            </w:pPr>
          </w:p>
        </w:tc>
        <w:tc>
          <w:tcPr>
            <w:tcW w:w="3240" w:type="dxa"/>
          </w:tcPr>
          <w:p w14:paraId="5182BE5B" w14:textId="77777777" w:rsidR="00DE697F" w:rsidRDefault="00DE697F" w:rsidP="00DE697F">
            <w:pPr>
              <w:rPr>
                <w:kern w:val="2"/>
                <w:szCs w:val="24"/>
              </w:rPr>
            </w:pPr>
            <w:r>
              <w:rPr>
                <w:kern w:val="2"/>
                <w:szCs w:val="24"/>
              </w:rPr>
              <w:t>1.2.6. Bankas, banko kodas</w:t>
            </w:r>
          </w:p>
        </w:tc>
        <w:tc>
          <w:tcPr>
            <w:tcW w:w="4012" w:type="dxa"/>
          </w:tcPr>
          <w:p w14:paraId="1FCD8333" w14:textId="77777777" w:rsidR="00DE697F" w:rsidRDefault="00DE697F" w:rsidP="00DE697F">
            <w:pPr>
              <w:jc w:val="center"/>
              <w:rPr>
                <w:kern w:val="2"/>
                <w:szCs w:val="24"/>
              </w:rPr>
            </w:pPr>
          </w:p>
        </w:tc>
      </w:tr>
      <w:tr w:rsidR="00DE697F" w14:paraId="3AAC1790" w14:textId="77777777" w:rsidTr="00405170">
        <w:tc>
          <w:tcPr>
            <w:tcW w:w="2813" w:type="dxa"/>
            <w:vMerge/>
          </w:tcPr>
          <w:p w14:paraId="6887C905" w14:textId="77777777" w:rsidR="00DE697F" w:rsidRDefault="00DE697F" w:rsidP="00DE697F">
            <w:pPr>
              <w:rPr>
                <w:b/>
                <w:kern w:val="2"/>
                <w:szCs w:val="24"/>
              </w:rPr>
            </w:pPr>
          </w:p>
        </w:tc>
        <w:tc>
          <w:tcPr>
            <w:tcW w:w="3240" w:type="dxa"/>
          </w:tcPr>
          <w:p w14:paraId="3C37BAE7" w14:textId="77777777" w:rsidR="00DE697F" w:rsidRDefault="00DE697F" w:rsidP="00DE697F">
            <w:pPr>
              <w:rPr>
                <w:kern w:val="2"/>
                <w:szCs w:val="24"/>
              </w:rPr>
            </w:pPr>
            <w:r>
              <w:rPr>
                <w:kern w:val="2"/>
                <w:szCs w:val="24"/>
              </w:rPr>
              <w:t>1.2.7. Telefonas</w:t>
            </w:r>
          </w:p>
        </w:tc>
        <w:tc>
          <w:tcPr>
            <w:tcW w:w="4012" w:type="dxa"/>
          </w:tcPr>
          <w:p w14:paraId="410A13F3" w14:textId="77777777" w:rsidR="00DE697F" w:rsidRDefault="00DE697F" w:rsidP="00DE697F">
            <w:pPr>
              <w:jc w:val="center"/>
              <w:rPr>
                <w:kern w:val="2"/>
                <w:szCs w:val="24"/>
              </w:rPr>
            </w:pPr>
          </w:p>
        </w:tc>
      </w:tr>
      <w:tr w:rsidR="00DE697F" w14:paraId="4D0100E2" w14:textId="77777777" w:rsidTr="00405170">
        <w:tc>
          <w:tcPr>
            <w:tcW w:w="2813" w:type="dxa"/>
            <w:vMerge/>
          </w:tcPr>
          <w:p w14:paraId="7710B152" w14:textId="77777777" w:rsidR="00DE697F" w:rsidRDefault="00DE697F" w:rsidP="00DE697F">
            <w:pPr>
              <w:rPr>
                <w:b/>
                <w:kern w:val="2"/>
                <w:szCs w:val="24"/>
              </w:rPr>
            </w:pPr>
          </w:p>
        </w:tc>
        <w:tc>
          <w:tcPr>
            <w:tcW w:w="3240" w:type="dxa"/>
          </w:tcPr>
          <w:p w14:paraId="566F97F7" w14:textId="77777777" w:rsidR="00DE697F" w:rsidRDefault="00DE697F" w:rsidP="00DE697F">
            <w:pPr>
              <w:rPr>
                <w:kern w:val="2"/>
                <w:szCs w:val="24"/>
              </w:rPr>
            </w:pPr>
            <w:r>
              <w:rPr>
                <w:kern w:val="2"/>
                <w:szCs w:val="24"/>
              </w:rPr>
              <w:t>1.2.8. El. paštas</w:t>
            </w:r>
          </w:p>
        </w:tc>
        <w:tc>
          <w:tcPr>
            <w:tcW w:w="4012" w:type="dxa"/>
          </w:tcPr>
          <w:p w14:paraId="1225BE44" w14:textId="77777777" w:rsidR="00DE697F" w:rsidRDefault="00DE697F" w:rsidP="00DE697F">
            <w:pPr>
              <w:jc w:val="center"/>
              <w:rPr>
                <w:kern w:val="2"/>
                <w:szCs w:val="24"/>
              </w:rPr>
            </w:pPr>
          </w:p>
        </w:tc>
      </w:tr>
      <w:tr w:rsidR="00DE697F" w14:paraId="616AE90E" w14:textId="77777777" w:rsidTr="00405170">
        <w:tc>
          <w:tcPr>
            <w:tcW w:w="2813" w:type="dxa"/>
            <w:vMerge/>
          </w:tcPr>
          <w:p w14:paraId="3A8BB133" w14:textId="77777777" w:rsidR="00DE697F" w:rsidRDefault="00DE697F" w:rsidP="00DE697F">
            <w:pPr>
              <w:rPr>
                <w:b/>
                <w:kern w:val="2"/>
                <w:szCs w:val="24"/>
              </w:rPr>
            </w:pPr>
          </w:p>
        </w:tc>
        <w:tc>
          <w:tcPr>
            <w:tcW w:w="3240" w:type="dxa"/>
          </w:tcPr>
          <w:p w14:paraId="1C19B5DD" w14:textId="77777777" w:rsidR="00DE697F" w:rsidRDefault="00DE697F" w:rsidP="00DE697F">
            <w:pPr>
              <w:rPr>
                <w:kern w:val="2"/>
                <w:szCs w:val="24"/>
              </w:rPr>
            </w:pPr>
            <w:r>
              <w:rPr>
                <w:kern w:val="2"/>
                <w:szCs w:val="24"/>
              </w:rPr>
              <w:t>1.2.9. Šalies atstovas</w:t>
            </w:r>
          </w:p>
        </w:tc>
        <w:tc>
          <w:tcPr>
            <w:tcW w:w="4012" w:type="dxa"/>
          </w:tcPr>
          <w:p w14:paraId="2162ABF0" w14:textId="77777777" w:rsidR="00DE697F" w:rsidRDefault="00DE697F" w:rsidP="00DE697F">
            <w:pPr>
              <w:jc w:val="center"/>
              <w:rPr>
                <w:kern w:val="2"/>
                <w:szCs w:val="24"/>
              </w:rPr>
            </w:pPr>
          </w:p>
        </w:tc>
      </w:tr>
      <w:tr w:rsidR="00DE697F" w14:paraId="7326D82B" w14:textId="77777777" w:rsidTr="00405170">
        <w:tc>
          <w:tcPr>
            <w:tcW w:w="2813" w:type="dxa"/>
            <w:vMerge/>
          </w:tcPr>
          <w:p w14:paraId="5D7BBA3E" w14:textId="77777777" w:rsidR="00DE697F" w:rsidRDefault="00DE697F" w:rsidP="00DE697F">
            <w:pPr>
              <w:rPr>
                <w:b/>
                <w:kern w:val="2"/>
                <w:szCs w:val="24"/>
              </w:rPr>
            </w:pPr>
          </w:p>
        </w:tc>
        <w:tc>
          <w:tcPr>
            <w:tcW w:w="3240" w:type="dxa"/>
          </w:tcPr>
          <w:p w14:paraId="6EA4B589" w14:textId="77777777" w:rsidR="00DE697F" w:rsidRDefault="00DE697F" w:rsidP="00DE697F">
            <w:pPr>
              <w:rPr>
                <w:kern w:val="2"/>
                <w:szCs w:val="24"/>
              </w:rPr>
            </w:pPr>
            <w:r>
              <w:rPr>
                <w:kern w:val="2"/>
                <w:szCs w:val="24"/>
              </w:rPr>
              <w:t>1.2.10. Atstovavimo pagrindas</w:t>
            </w:r>
          </w:p>
        </w:tc>
        <w:tc>
          <w:tcPr>
            <w:tcW w:w="4012" w:type="dxa"/>
          </w:tcPr>
          <w:p w14:paraId="3FD540E1" w14:textId="77777777" w:rsidR="00DE697F" w:rsidRDefault="00DE697F" w:rsidP="00DE697F">
            <w:pPr>
              <w:jc w:val="center"/>
              <w:rPr>
                <w:kern w:val="2"/>
                <w:szCs w:val="24"/>
              </w:rPr>
            </w:pPr>
          </w:p>
        </w:tc>
      </w:tr>
    </w:tbl>
    <w:p w14:paraId="343FE10F" w14:textId="77777777" w:rsidR="00027B83" w:rsidRDefault="00027B83">
      <w:pPr>
        <w:jc w:val="both"/>
        <w:rPr>
          <w:szCs w:val="24"/>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428"/>
        <w:gridCol w:w="6802"/>
      </w:tblGrid>
      <w:tr w:rsidR="00027B83" w14:paraId="38E84514" w14:textId="77777777" w:rsidTr="00A74A39">
        <w:trPr>
          <w:trHeight w:val="300"/>
        </w:trPr>
        <w:tc>
          <w:tcPr>
            <w:tcW w:w="10065" w:type="dxa"/>
            <w:gridSpan w:val="3"/>
          </w:tcPr>
          <w:p w14:paraId="11A9C49C" w14:textId="77777777" w:rsidR="00027B83" w:rsidRDefault="000B0897">
            <w:pPr>
              <w:jc w:val="center"/>
              <w:rPr>
                <w:b/>
                <w:kern w:val="2"/>
                <w:szCs w:val="24"/>
              </w:rPr>
            </w:pPr>
            <w:r>
              <w:rPr>
                <w:b/>
                <w:kern w:val="2"/>
                <w:szCs w:val="24"/>
              </w:rPr>
              <w:t>2. ATSAKINGI ASMENYS</w:t>
            </w:r>
          </w:p>
        </w:tc>
      </w:tr>
      <w:tr w:rsidR="00027B83" w14:paraId="232D7C08" w14:textId="77777777" w:rsidTr="00356E2E">
        <w:trPr>
          <w:trHeight w:val="300"/>
        </w:trPr>
        <w:tc>
          <w:tcPr>
            <w:tcW w:w="2835" w:type="dxa"/>
          </w:tcPr>
          <w:p w14:paraId="41AED0C7"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7230" w:type="dxa"/>
            <w:gridSpan w:val="2"/>
          </w:tcPr>
          <w:p w14:paraId="7C6C7AB1" w14:textId="77777777" w:rsidR="00511CE6" w:rsidRPr="00BD4F65" w:rsidRDefault="00511CE6" w:rsidP="00511CE6">
            <w:pPr>
              <w:rPr>
                <w:rFonts w:asciiTheme="majorBidi" w:hAnsiTheme="majorBidi" w:cstheme="majorBidi"/>
                <w:kern w:val="2"/>
              </w:rPr>
            </w:pPr>
            <w:r w:rsidRPr="00BD4F65">
              <w:rPr>
                <w:rFonts w:asciiTheme="majorBidi" w:hAnsiTheme="majorBidi" w:cstheme="majorBidi"/>
                <w:kern w:val="2"/>
              </w:rPr>
              <w:t>Projekto „Kalbė</w:t>
            </w:r>
            <w:r>
              <w:rPr>
                <w:rFonts w:asciiTheme="majorBidi" w:hAnsiTheme="majorBidi" w:cstheme="majorBidi"/>
                <w:kern w:val="2"/>
              </w:rPr>
              <w:t>k</w:t>
            </w:r>
            <w:r w:rsidRPr="00BD4F65">
              <w:rPr>
                <w:rFonts w:asciiTheme="majorBidi" w:hAnsiTheme="majorBidi" w:cstheme="majorBidi"/>
                <w:kern w:val="2"/>
              </w:rPr>
              <w:t xml:space="preserve">ime Lietuvai“ turinio specialistė </w:t>
            </w:r>
            <w:r>
              <w:rPr>
                <w:rFonts w:asciiTheme="majorBidi" w:hAnsiTheme="majorBidi" w:cstheme="majorBidi"/>
                <w:kern w:val="2"/>
              </w:rPr>
              <w:t>Meilė Čeponienė</w:t>
            </w:r>
          </w:p>
          <w:p w14:paraId="68ABDC53" w14:textId="77777777" w:rsidR="00511CE6" w:rsidRPr="000A2835" w:rsidRDefault="00511CE6" w:rsidP="00511CE6">
            <w:pPr>
              <w:pStyle w:val="prastasiniatinklio"/>
              <w:spacing w:before="0" w:beforeAutospacing="0" w:after="0" w:afterAutospacing="0"/>
              <w:rPr>
                <w:color w:val="000000"/>
              </w:rPr>
            </w:pPr>
            <w:r w:rsidRPr="000A2835">
              <w:rPr>
                <w:kern w:val="2"/>
              </w:rPr>
              <w:t xml:space="preserve">Tel. Nr. </w:t>
            </w:r>
            <w:r w:rsidRPr="000A2835">
              <w:rPr>
                <w:color w:val="000000"/>
                <w:bdr w:val="none" w:sz="0" w:space="0" w:color="auto" w:frame="1"/>
              </w:rPr>
              <w:t>Tel. +370 658 18018 </w:t>
            </w:r>
          </w:p>
          <w:p w14:paraId="24303817" w14:textId="77777777" w:rsidR="00511CE6" w:rsidRDefault="00511CE6" w:rsidP="00511CE6">
            <w:pPr>
              <w:pStyle w:val="prastasiniatinklio"/>
              <w:spacing w:before="0" w:beforeAutospacing="0" w:after="0" w:afterAutospacing="0"/>
              <w:rPr>
                <w:color w:val="000000"/>
                <w:bdr w:val="none" w:sz="0" w:space="0" w:color="auto" w:frame="1"/>
              </w:rPr>
            </w:pPr>
            <w:r w:rsidRPr="000A2835">
              <w:rPr>
                <w:color w:val="000000"/>
                <w:bdr w:val="none" w:sz="0" w:space="0" w:color="auto" w:frame="1"/>
              </w:rPr>
              <w:t xml:space="preserve">El. p. </w:t>
            </w:r>
            <w:hyperlink r:id="rId11" w:history="1">
              <w:r w:rsidRPr="00B90F84">
                <w:rPr>
                  <w:rStyle w:val="Hipersaitas"/>
                  <w:bdr w:val="none" w:sz="0" w:space="0" w:color="auto" w:frame="1"/>
                </w:rPr>
                <w:t>Meile.Ceponiene@nsa.smm.lt</w:t>
              </w:r>
            </w:hyperlink>
          </w:p>
          <w:p w14:paraId="6A8C4B31" w14:textId="4EE6399F" w:rsidR="00027B83" w:rsidRDefault="00027B83">
            <w:pPr>
              <w:rPr>
                <w:color w:val="4472C4"/>
                <w:kern w:val="2"/>
                <w:szCs w:val="24"/>
              </w:rPr>
            </w:pPr>
          </w:p>
        </w:tc>
      </w:tr>
      <w:tr w:rsidR="00027B83" w14:paraId="028C2DA1" w14:textId="77777777" w:rsidTr="00356E2E">
        <w:trPr>
          <w:trHeight w:val="300"/>
        </w:trPr>
        <w:tc>
          <w:tcPr>
            <w:tcW w:w="2835" w:type="dxa"/>
          </w:tcPr>
          <w:p w14:paraId="22FC0198" w14:textId="77777777" w:rsidR="00027B83" w:rsidRDefault="000B0897">
            <w:pPr>
              <w:rPr>
                <w:b/>
                <w:kern w:val="2"/>
                <w:szCs w:val="24"/>
              </w:rPr>
            </w:pPr>
            <w:r>
              <w:rPr>
                <w:b/>
                <w:kern w:val="2"/>
                <w:szCs w:val="24"/>
              </w:rPr>
              <w:lastRenderedPageBreak/>
              <w:t>2.2. Tiekėjo kontaktiniai asmenys, atsakingi už Sutarties vykdymą</w:t>
            </w:r>
          </w:p>
        </w:tc>
        <w:tc>
          <w:tcPr>
            <w:tcW w:w="7230" w:type="dxa"/>
            <w:gridSpan w:val="2"/>
          </w:tcPr>
          <w:p w14:paraId="38D5F105"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7D55669C" w14:textId="77777777" w:rsidTr="00A74A39">
        <w:trPr>
          <w:trHeight w:val="300"/>
        </w:trPr>
        <w:tc>
          <w:tcPr>
            <w:tcW w:w="10065" w:type="dxa"/>
            <w:gridSpan w:val="3"/>
          </w:tcPr>
          <w:p w14:paraId="56BF20AD" w14:textId="77777777" w:rsidR="00027B83" w:rsidRDefault="000B0897">
            <w:pPr>
              <w:jc w:val="center"/>
              <w:rPr>
                <w:b/>
                <w:kern w:val="2"/>
                <w:szCs w:val="24"/>
              </w:rPr>
            </w:pPr>
            <w:r>
              <w:rPr>
                <w:b/>
                <w:kern w:val="2"/>
                <w:szCs w:val="24"/>
              </w:rPr>
              <w:t>3. SUTARTIES DALYKAS</w:t>
            </w:r>
          </w:p>
        </w:tc>
      </w:tr>
      <w:tr w:rsidR="00027B83" w14:paraId="6B414B6A" w14:textId="77777777" w:rsidTr="00356E2E">
        <w:trPr>
          <w:trHeight w:val="300"/>
        </w:trPr>
        <w:tc>
          <w:tcPr>
            <w:tcW w:w="2835" w:type="dxa"/>
          </w:tcPr>
          <w:p w14:paraId="504E76BE" w14:textId="77777777" w:rsidR="00027B83" w:rsidRDefault="000B0897">
            <w:pPr>
              <w:rPr>
                <w:b/>
                <w:kern w:val="2"/>
                <w:szCs w:val="24"/>
              </w:rPr>
            </w:pPr>
            <w:r>
              <w:rPr>
                <w:b/>
                <w:kern w:val="2"/>
                <w:szCs w:val="24"/>
              </w:rPr>
              <w:t>3.1. Sutarties dalykas</w:t>
            </w:r>
          </w:p>
        </w:tc>
        <w:tc>
          <w:tcPr>
            <w:tcW w:w="7230" w:type="dxa"/>
            <w:gridSpan w:val="2"/>
          </w:tcPr>
          <w:p w14:paraId="0BB934FD" w14:textId="4ED2B8E2" w:rsidR="00847C94" w:rsidRPr="001757CC" w:rsidRDefault="00553BB1" w:rsidP="0041678D">
            <w:pPr>
              <w:pStyle w:val="Sraopastraipa"/>
              <w:numPr>
                <w:ilvl w:val="0"/>
                <w:numId w:val="1"/>
              </w:numPr>
              <w:tabs>
                <w:tab w:val="left" w:pos="459"/>
                <w:tab w:val="left" w:pos="993"/>
              </w:tabs>
              <w:ind w:left="0" w:firstLine="176"/>
              <w:jc w:val="both"/>
              <w:rPr>
                <w:rFonts w:ascii="Times New Roman" w:hAnsi="Times New Roman"/>
                <w:color w:val="000000"/>
                <w:szCs w:val="24"/>
                <w:lang w:val="lt-LT" w:eastAsia="lt-LT"/>
              </w:rPr>
            </w:pPr>
            <w:bookmarkStart w:id="0" w:name="_Hlk114831204"/>
            <w:r w:rsidRPr="005301F6">
              <w:rPr>
                <w:kern w:val="2"/>
                <w:lang w:val="lt-LT"/>
              </w:rPr>
              <w:t xml:space="preserve">Tiekėjas įsipareigoja Sutartyje numatytomis sąlygomis suteikti Pirkėjui </w:t>
            </w:r>
            <w:bookmarkEnd w:id="0"/>
            <w:r w:rsidR="00847C94" w:rsidRPr="00E102E9">
              <w:rPr>
                <w:rFonts w:ascii="Times New Roman" w:hAnsi="Times New Roman"/>
                <w:color w:val="000000"/>
                <w:szCs w:val="24"/>
                <w:lang w:val="lt-LT" w:eastAsia="lt-LT"/>
              </w:rPr>
              <w:t xml:space="preserve">2 skaitmeninių </w:t>
            </w:r>
            <w:r w:rsidR="008B780E">
              <w:rPr>
                <w:rFonts w:ascii="Times New Roman" w:hAnsi="Times New Roman"/>
                <w:color w:val="000000"/>
                <w:szCs w:val="24"/>
                <w:lang w:val="lt-LT" w:eastAsia="lt-LT"/>
              </w:rPr>
              <w:t xml:space="preserve">mokymo </w:t>
            </w:r>
            <w:r w:rsidR="00847C94" w:rsidRPr="00E102E9">
              <w:rPr>
                <w:rFonts w:ascii="Times New Roman" w:hAnsi="Times New Roman"/>
                <w:color w:val="000000"/>
                <w:szCs w:val="24"/>
                <w:lang w:val="lt-LT" w:eastAsia="lt-LT"/>
              </w:rPr>
              <w:t>priemonių 2–3</w:t>
            </w:r>
            <w:r w:rsidR="00847C94">
              <w:rPr>
                <w:rFonts w:ascii="Times New Roman" w:hAnsi="Times New Roman"/>
                <w:color w:val="000000"/>
                <w:szCs w:val="24"/>
                <w:lang w:val="lt-LT" w:eastAsia="lt-LT"/>
              </w:rPr>
              <w:t xml:space="preserve"> m.</w:t>
            </w:r>
            <w:r w:rsidR="00847C94" w:rsidRPr="00E102E9">
              <w:rPr>
                <w:rFonts w:ascii="Times New Roman" w:hAnsi="Times New Roman"/>
                <w:color w:val="000000"/>
                <w:szCs w:val="24"/>
                <w:lang w:val="lt-LT" w:eastAsia="lt-LT"/>
              </w:rPr>
              <w:t xml:space="preserve"> ir</w:t>
            </w:r>
            <w:r w:rsidR="00847C94">
              <w:rPr>
                <w:rFonts w:ascii="Times New Roman" w:hAnsi="Times New Roman"/>
                <w:color w:val="000000"/>
                <w:szCs w:val="24"/>
                <w:lang w:val="lt-LT" w:eastAsia="lt-LT"/>
              </w:rPr>
              <w:t xml:space="preserve"> 6 m. vaikams </w:t>
            </w:r>
            <w:r w:rsidR="001A49B5" w:rsidRPr="005301F6">
              <w:rPr>
                <w:color w:val="242424"/>
                <w:szCs w:val="24"/>
                <w:shd w:val="clear" w:color="auto" w:fill="FFFFFF"/>
                <w:lang w:val="lt-LT"/>
              </w:rPr>
              <w:t xml:space="preserve">(toliau – SMP) </w:t>
            </w:r>
            <w:r w:rsidR="00847C94">
              <w:rPr>
                <w:rFonts w:ascii="Times New Roman" w:hAnsi="Times New Roman"/>
                <w:color w:val="000000"/>
                <w:szCs w:val="24"/>
                <w:lang w:val="lt-LT" w:eastAsia="lt-LT"/>
              </w:rPr>
              <w:t>parengimo paslauga</w:t>
            </w:r>
            <w:r w:rsidR="00847C94" w:rsidRPr="00E102E9">
              <w:rPr>
                <w:rFonts w:ascii="Times New Roman" w:hAnsi="Times New Roman"/>
                <w:color w:val="000000"/>
                <w:szCs w:val="24"/>
                <w:lang w:val="lt-LT" w:eastAsia="lt-LT"/>
              </w:rPr>
              <w:t>s</w:t>
            </w:r>
            <w:r w:rsidR="001A49B5">
              <w:rPr>
                <w:rFonts w:ascii="Times New Roman" w:hAnsi="Times New Roman"/>
                <w:color w:val="000000"/>
                <w:szCs w:val="24"/>
                <w:lang w:val="lt-LT" w:eastAsia="lt-LT"/>
              </w:rPr>
              <w:t xml:space="preserve"> </w:t>
            </w:r>
            <w:r w:rsidR="001A49B5" w:rsidRPr="005301F6">
              <w:rPr>
                <w:color w:val="000000"/>
                <w:kern w:val="2"/>
                <w:lang w:val="lt-LT"/>
              </w:rPr>
              <w:t>(toliau – Paslaugos)</w:t>
            </w:r>
            <w:r w:rsidR="001A49B5" w:rsidRPr="005301F6">
              <w:rPr>
                <w:color w:val="000000"/>
                <w:szCs w:val="24"/>
                <w:lang w:val="lt-LT"/>
              </w:rPr>
              <w:t>.</w:t>
            </w:r>
            <w:r w:rsidR="00847C94" w:rsidRPr="005301F6">
              <w:rPr>
                <w:rFonts w:ascii="Times New Roman" w:hAnsi="Times New Roman"/>
                <w:color w:val="000000"/>
                <w:szCs w:val="24"/>
                <w:lang w:val="lt-LT"/>
              </w:rPr>
              <w:t xml:space="preserve"> </w:t>
            </w:r>
          </w:p>
          <w:p w14:paraId="2A5099FE" w14:textId="734E9389" w:rsidR="00FF1C91" w:rsidRPr="00B56551" w:rsidRDefault="001A49B5" w:rsidP="008C08D1">
            <w:pPr>
              <w:tabs>
                <w:tab w:val="left" w:pos="567"/>
                <w:tab w:val="left" w:pos="993"/>
              </w:tabs>
              <w:jc w:val="both"/>
              <w:rPr>
                <w:color w:val="000000"/>
                <w:szCs w:val="24"/>
              </w:rPr>
            </w:pPr>
            <w:r>
              <w:rPr>
                <w:color w:val="242424"/>
                <w:szCs w:val="24"/>
                <w:shd w:val="clear" w:color="auto" w:fill="FFFFFF"/>
              </w:rPr>
              <w:t xml:space="preserve">2 </w:t>
            </w:r>
            <w:r w:rsidR="00FF1C91" w:rsidRPr="00B56551">
              <w:rPr>
                <w:color w:val="000000"/>
                <w:szCs w:val="24"/>
              </w:rPr>
              <w:t>SMP,</w:t>
            </w:r>
            <w:r w:rsidR="009E0616">
              <w:rPr>
                <w:color w:val="000000"/>
                <w:szCs w:val="24"/>
              </w:rPr>
              <w:t xml:space="preserve"> </w:t>
            </w:r>
            <w:r w:rsidR="00FF1C91" w:rsidRPr="00B56551">
              <w:rPr>
                <w:color w:val="000000"/>
                <w:szCs w:val="24"/>
              </w:rPr>
              <w:t>kaip lietuvių kalbos ir soci</w:t>
            </w:r>
            <w:r>
              <w:rPr>
                <w:color w:val="000000"/>
                <w:szCs w:val="24"/>
              </w:rPr>
              <w:t>alinio ugdymo mokymo priemonių</w:t>
            </w:r>
            <w:r w:rsidR="00796CAA">
              <w:rPr>
                <w:color w:val="000000"/>
                <w:szCs w:val="24"/>
              </w:rPr>
              <w:t xml:space="preserve">, </w:t>
            </w:r>
            <w:r>
              <w:rPr>
                <w:color w:val="000000"/>
                <w:szCs w:val="24"/>
              </w:rPr>
              <w:t>2–3</w:t>
            </w:r>
            <w:r w:rsidR="00FF1C91" w:rsidRPr="00B56551">
              <w:rPr>
                <w:color w:val="000000"/>
                <w:szCs w:val="24"/>
              </w:rPr>
              <w:t xml:space="preserve"> m. vaikams</w:t>
            </w:r>
            <w:r>
              <w:rPr>
                <w:color w:val="000000"/>
                <w:szCs w:val="24"/>
              </w:rPr>
              <w:t xml:space="preserve"> ir </w:t>
            </w:r>
            <w:r w:rsidRPr="003E37DE">
              <w:rPr>
                <w:szCs w:val="24"/>
              </w:rPr>
              <w:t>6</w:t>
            </w:r>
            <w:r w:rsidRPr="003E37DE">
              <w:rPr>
                <w:color w:val="242424"/>
                <w:szCs w:val="24"/>
                <w:shd w:val="clear" w:color="auto" w:fill="FFFFFF"/>
              </w:rPr>
              <w:t xml:space="preserve"> m. </w:t>
            </w:r>
            <w:r w:rsidRPr="00B56551">
              <w:rPr>
                <w:color w:val="000000"/>
                <w:szCs w:val="24"/>
              </w:rPr>
              <w:t>amžiaus</w:t>
            </w:r>
            <w:r w:rsidRPr="003E37DE">
              <w:rPr>
                <w:color w:val="242424"/>
                <w:szCs w:val="24"/>
                <w:shd w:val="clear" w:color="auto" w:fill="FFFFFF"/>
              </w:rPr>
              <w:t xml:space="preserve"> vaikams </w:t>
            </w:r>
            <w:r w:rsidRPr="003E37DE">
              <w:rPr>
                <w:szCs w:val="24"/>
                <w:shd w:val="clear" w:color="auto" w:fill="FFFFFF"/>
              </w:rPr>
              <w:t>A1–A2 k</w:t>
            </w:r>
            <w:r w:rsidRPr="003E37DE">
              <w:rPr>
                <w:color w:val="242424"/>
                <w:szCs w:val="24"/>
                <w:shd w:val="clear" w:color="auto" w:fill="FFFFFF"/>
              </w:rPr>
              <w:t>albos lygiu</w:t>
            </w:r>
            <w:r>
              <w:rPr>
                <w:color w:val="000000"/>
                <w:szCs w:val="24"/>
              </w:rPr>
              <w:t>, skirtų</w:t>
            </w:r>
            <w:r w:rsidR="00FF1C91" w:rsidRPr="00B56551">
              <w:rPr>
                <w:color w:val="000000"/>
                <w:szCs w:val="24"/>
              </w:rPr>
              <w:t xml:space="preserve"> užsienyje gyvenantiems ir besimokantiems lietuvių vaikams, medžiaga turi būti parengta vadovaujantis </w:t>
            </w:r>
            <w:r w:rsidR="00FF1C91" w:rsidRPr="00B56551">
              <w:rPr>
                <w:i/>
                <w:iCs/>
                <w:color w:val="000000"/>
                <w:szCs w:val="24"/>
              </w:rPr>
              <w:t>Lituanistinio švietimo integruota programa</w:t>
            </w:r>
            <w:r w:rsidR="00FF1C91" w:rsidRPr="00B56551">
              <w:rPr>
                <w:color w:val="000000"/>
                <w:szCs w:val="24"/>
              </w:rPr>
              <w:t>, patvirtinta Lietuvos Respublikos švietimo, mokslo ir sporto ministro 2019 m. birželio 17 d. įsakymu Nr. 715 (</w:t>
            </w:r>
            <w:hyperlink r:id="rId12" w:tgtFrame="_blank" w:tooltip="https://smsm.lrv.lt/uploads/smsm/documents/files/svietimas/lsip_galutinis.pdf" w:history="1">
              <w:r w:rsidR="00FF1C91" w:rsidRPr="00B56551">
                <w:rPr>
                  <w:rStyle w:val="Hipersaitas"/>
                  <w:szCs w:val="24"/>
                </w:rPr>
                <w:t>https://smsm.lrv.lt/uploads/smsm/documents/files/svietimas/lsip_galutinis.pdf</w:t>
              </w:r>
            </w:hyperlink>
            <w:r w:rsidR="00FF1C91" w:rsidRPr="00B56551">
              <w:rPr>
                <w:color w:val="000000"/>
                <w:szCs w:val="24"/>
              </w:rPr>
              <w:t> ) ir koncentruojantis į kalbos pažinim</w:t>
            </w:r>
            <w:r>
              <w:rPr>
                <w:color w:val="000000"/>
                <w:szCs w:val="24"/>
              </w:rPr>
              <w:t>o gebėjimų ugdymosi skatinimą, 2–3</w:t>
            </w:r>
            <w:r w:rsidR="00FF1C91" w:rsidRPr="00B56551">
              <w:rPr>
                <w:color w:val="000000"/>
                <w:szCs w:val="24"/>
              </w:rPr>
              <w:t xml:space="preserve"> m. vaikų</w:t>
            </w:r>
            <w:r w:rsidR="008B780E">
              <w:rPr>
                <w:color w:val="000000"/>
                <w:szCs w:val="24"/>
              </w:rPr>
              <w:t xml:space="preserve"> ir </w:t>
            </w:r>
            <w:r w:rsidR="008B780E" w:rsidRPr="003E37DE">
              <w:rPr>
                <w:szCs w:val="24"/>
              </w:rPr>
              <w:t>6</w:t>
            </w:r>
            <w:r w:rsidR="008B780E" w:rsidRPr="003E37DE">
              <w:rPr>
                <w:color w:val="242424"/>
                <w:szCs w:val="24"/>
                <w:shd w:val="clear" w:color="auto" w:fill="FFFFFF"/>
              </w:rPr>
              <w:t xml:space="preserve"> m. vaik</w:t>
            </w:r>
            <w:r w:rsidR="008B780E">
              <w:rPr>
                <w:color w:val="242424"/>
                <w:szCs w:val="24"/>
                <w:shd w:val="clear" w:color="auto" w:fill="FFFFFF"/>
              </w:rPr>
              <w:t>ų</w:t>
            </w:r>
            <w:r w:rsidR="008B780E" w:rsidRPr="003E37DE">
              <w:rPr>
                <w:color w:val="242424"/>
                <w:szCs w:val="24"/>
                <w:shd w:val="clear" w:color="auto" w:fill="FFFFFF"/>
              </w:rPr>
              <w:t xml:space="preserve"> </w:t>
            </w:r>
            <w:r w:rsidR="00FF1C91" w:rsidRPr="00B56551">
              <w:rPr>
                <w:color w:val="000000"/>
                <w:szCs w:val="24"/>
              </w:rPr>
              <w:t>lietuvių kalbos leksikos turtinimą, žodyno plėtojimą ir lietuvio savimonės pradmenų ugdymąsi.</w:t>
            </w:r>
          </w:p>
          <w:p w14:paraId="7AE9B308" w14:textId="3007985E" w:rsidR="0089483B" w:rsidRPr="00DD38F2" w:rsidRDefault="0089483B" w:rsidP="0089483B">
            <w:pPr>
              <w:tabs>
                <w:tab w:val="left" w:pos="59"/>
              </w:tabs>
              <w:jc w:val="both"/>
              <w:rPr>
                <w:szCs w:val="24"/>
              </w:rPr>
            </w:pPr>
            <w:r w:rsidRPr="00DD38F2">
              <w:rPr>
                <w:color w:val="000000"/>
                <w:szCs w:val="24"/>
                <w:lang w:eastAsia="lt-LT"/>
              </w:rPr>
              <w:t>Pirkimas skaidomas į</w:t>
            </w:r>
            <w:r>
              <w:rPr>
                <w:color w:val="000000"/>
                <w:szCs w:val="24"/>
                <w:lang w:eastAsia="lt-LT"/>
              </w:rPr>
              <w:t xml:space="preserve"> 2 (dvi)</w:t>
            </w:r>
            <w:r w:rsidRPr="00DD38F2">
              <w:rPr>
                <w:color w:val="000000"/>
                <w:szCs w:val="24"/>
                <w:lang w:eastAsia="lt-LT"/>
              </w:rPr>
              <w:t xml:space="preserve"> dalis</w:t>
            </w:r>
            <w:r>
              <w:rPr>
                <w:color w:val="000000"/>
                <w:szCs w:val="24"/>
                <w:lang w:eastAsia="lt-LT"/>
              </w:rPr>
              <w:t>.</w:t>
            </w:r>
            <w:r w:rsidRPr="00DD38F2">
              <w:rPr>
                <w:szCs w:val="24"/>
              </w:rPr>
              <w:t xml:space="preserve"> </w:t>
            </w:r>
          </w:p>
          <w:p w14:paraId="0F2237E5" w14:textId="745A4EDC" w:rsidR="0089483B" w:rsidRPr="005301F6" w:rsidRDefault="0089483B" w:rsidP="00460E49">
            <w:pPr>
              <w:pStyle w:val="Sraopastraipa"/>
              <w:numPr>
                <w:ilvl w:val="0"/>
                <w:numId w:val="9"/>
              </w:numPr>
              <w:shd w:val="clear" w:color="auto" w:fill="FFFFFF"/>
              <w:tabs>
                <w:tab w:val="left" w:pos="0"/>
                <w:tab w:val="left" w:pos="456"/>
                <w:tab w:val="left" w:pos="851"/>
                <w:tab w:val="left" w:pos="1418"/>
                <w:tab w:val="left" w:pos="1843"/>
              </w:tabs>
              <w:ind w:left="31" w:firstLine="142"/>
              <w:jc w:val="both"/>
              <w:textAlignment w:val="baseline"/>
              <w:rPr>
                <w:szCs w:val="24"/>
                <w:lang w:val="lt-LT"/>
              </w:rPr>
            </w:pPr>
            <w:r w:rsidRPr="005301F6">
              <w:rPr>
                <w:color w:val="000000"/>
                <w:szCs w:val="24"/>
                <w:bdr w:val="none" w:sz="0" w:space="0" w:color="auto" w:frame="1"/>
                <w:lang w:val="lt-LT" w:eastAsia="lt-LT"/>
              </w:rPr>
              <w:t>SMP 2–3 m. vaikams  turi būti parengta atnaujinant (</w:t>
            </w:r>
            <w:r w:rsidRPr="005301F6">
              <w:rPr>
                <w:i/>
                <w:color w:val="242424"/>
                <w:szCs w:val="24"/>
                <w:shd w:val="clear" w:color="auto" w:fill="FFFFFF"/>
                <w:lang w:val="lt-LT"/>
              </w:rPr>
              <w:t>turinį, suskaitmeninimą, dizainą ir funkcionalumą</w:t>
            </w:r>
            <w:r w:rsidRPr="005301F6">
              <w:rPr>
                <w:color w:val="242424"/>
                <w:szCs w:val="24"/>
                <w:shd w:val="clear" w:color="auto" w:fill="FFFFFF"/>
                <w:lang w:val="lt-LT"/>
              </w:rPr>
              <w:t>)</w:t>
            </w:r>
            <w:r w:rsidRPr="005301F6">
              <w:rPr>
                <w:i/>
                <w:color w:val="242424"/>
                <w:szCs w:val="24"/>
                <w:shd w:val="clear" w:color="auto" w:fill="FFFFFF"/>
                <w:lang w:val="lt-LT"/>
              </w:rPr>
              <w:t xml:space="preserve"> </w:t>
            </w:r>
            <w:r w:rsidRPr="005301F6">
              <w:rPr>
                <w:color w:val="000000"/>
                <w:szCs w:val="24"/>
                <w:bdr w:val="none" w:sz="0" w:space="0" w:color="auto" w:frame="1"/>
                <w:lang w:val="lt-LT" w:eastAsia="lt-LT"/>
              </w:rPr>
              <w:t>Vilniaus lietuvių namų rengtą 2</w:t>
            </w:r>
            <w:r w:rsidRPr="005301F6">
              <w:rPr>
                <w:rStyle w:val="normaltextrun"/>
                <w:color w:val="000000"/>
                <w:szCs w:val="24"/>
                <w:shd w:val="clear" w:color="auto" w:fill="FFFFFF"/>
                <w:lang w:val="lt-LT"/>
              </w:rPr>
              <w:t>–3 m. amžiaus vaikams </w:t>
            </w:r>
            <w:r w:rsidRPr="005301F6">
              <w:rPr>
                <w:color w:val="000000"/>
                <w:szCs w:val="24"/>
                <w:bdr w:val="none" w:sz="0" w:space="0" w:color="auto" w:frame="1"/>
                <w:lang w:val="lt-LT" w:eastAsia="lt-LT"/>
              </w:rPr>
              <w:t>mokymo priemonę (</w:t>
            </w:r>
            <w:hyperlink r:id="rId13" w:history="1">
              <w:r w:rsidRPr="005301F6">
                <w:rPr>
                  <w:rStyle w:val="Hipersaitas"/>
                  <w:szCs w:val="24"/>
                  <w:lang w:val="lt-LT"/>
                </w:rPr>
                <w:t>https://lsip.vma.lm.lt/</w:t>
              </w:r>
            </w:hyperlink>
            <w:r w:rsidRPr="005301F6">
              <w:rPr>
                <w:rStyle w:val="Hipersaitas"/>
                <w:szCs w:val="24"/>
                <w:lang w:val="lt-LT"/>
              </w:rPr>
              <w:t>)</w:t>
            </w:r>
            <w:r w:rsidRPr="005301F6">
              <w:rPr>
                <w:color w:val="000000"/>
                <w:szCs w:val="24"/>
                <w:bdr w:val="none" w:sz="0" w:space="0" w:color="auto" w:frame="1"/>
                <w:lang w:val="lt-LT" w:eastAsia="lt-LT"/>
              </w:rPr>
              <w:t>, gautą pagal sudarytą licencinę NŠA ir teisių turėtojo Vilniaus lietuvių namų sutartį</w:t>
            </w:r>
            <w:r w:rsidRPr="005301F6">
              <w:rPr>
                <w:szCs w:val="24"/>
                <w:lang w:val="lt-LT"/>
              </w:rPr>
              <w:t xml:space="preserve">. </w:t>
            </w:r>
          </w:p>
          <w:p w14:paraId="38E40C10" w14:textId="4202A9C2" w:rsidR="0089483B" w:rsidRPr="002C0F17" w:rsidRDefault="0089483B" w:rsidP="00460E49">
            <w:pPr>
              <w:pStyle w:val="Sraopastraipa"/>
              <w:numPr>
                <w:ilvl w:val="0"/>
                <w:numId w:val="9"/>
              </w:numPr>
              <w:shd w:val="clear" w:color="auto" w:fill="FFFFFF"/>
              <w:tabs>
                <w:tab w:val="left" w:pos="0"/>
                <w:tab w:val="left" w:pos="851"/>
                <w:tab w:val="left" w:pos="1418"/>
                <w:tab w:val="left" w:pos="1843"/>
              </w:tabs>
              <w:ind w:left="31" w:firstLine="142"/>
              <w:jc w:val="both"/>
              <w:textAlignment w:val="baseline"/>
              <w:rPr>
                <w:color w:val="000000"/>
                <w:szCs w:val="24"/>
                <w:bdr w:val="none" w:sz="0" w:space="0" w:color="auto" w:frame="1"/>
                <w:lang w:val="lt-LT" w:eastAsia="lt-LT"/>
              </w:rPr>
            </w:pPr>
            <w:r w:rsidRPr="002C0F17">
              <w:rPr>
                <w:bdr w:val="none" w:sz="0" w:space="0" w:color="auto" w:frame="1"/>
                <w:lang w:val="lt-LT" w:eastAsia="lt-LT"/>
              </w:rPr>
              <w:t xml:space="preserve">SMP 6 m. vaikams </w:t>
            </w:r>
            <w:r w:rsidRPr="002C0F17">
              <w:rPr>
                <w:shd w:val="clear" w:color="auto" w:fill="FFFFFF"/>
                <w:lang w:val="lt-LT"/>
              </w:rPr>
              <w:t xml:space="preserve">A1–A2 </w:t>
            </w:r>
            <w:r w:rsidRPr="002C0F17">
              <w:rPr>
                <w:color w:val="242424"/>
                <w:shd w:val="clear" w:color="auto" w:fill="FFFFFF"/>
                <w:lang w:val="lt-LT"/>
              </w:rPr>
              <w:t>kalbos lygiu</w:t>
            </w:r>
            <w:r w:rsidRPr="002C0F17">
              <w:rPr>
                <w:bdr w:val="none" w:sz="0" w:space="0" w:color="auto" w:frame="1"/>
                <w:lang w:val="lt-LT" w:eastAsia="lt-LT"/>
              </w:rPr>
              <w:t xml:space="preserve"> turi būti </w:t>
            </w:r>
            <w:r w:rsidRPr="002C0F17">
              <w:rPr>
                <w:lang w:val="lt-LT"/>
              </w:rPr>
              <w:t xml:space="preserve">sukurta </w:t>
            </w:r>
            <w:r w:rsidRPr="002C0F17">
              <w:rPr>
                <w:rStyle w:val="normaltextrun"/>
                <w:lang w:val="lt-LT"/>
              </w:rPr>
              <w:t xml:space="preserve"> (</w:t>
            </w:r>
            <w:r w:rsidRPr="002C0F17">
              <w:rPr>
                <w:lang w:val="lt-LT"/>
              </w:rPr>
              <w:t xml:space="preserve">įskaitant įvairaus formato tekstus skaitymui ir (ar) klausymui, ir (ar) stebėjimui, ir (ar) užduočių atlikimui bei skaitmeninės grafikos ir funkcionalumų sukūrimą) kaip tinkama dirbti </w:t>
            </w:r>
            <w:proofErr w:type="spellStart"/>
            <w:r w:rsidRPr="002C0F17">
              <w:rPr>
                <w:lang w:val="lt-LT"/>
              </w:rPr>
              <w:t>Moodle</w:t>
            </w:r>
            <w:proofErr w:type="spellEnd"/>
            <w:r w:rsidRPr="002C0F17">
              <w:rPr>
                <w:lang w:val="lt-LT"/>
              </w:rPr>
              <w:t xml:space="preserve"> aplinkoje</w:t>
            </w:r>
            <w:r w:rsidR="00460E49" w:rsidRPr="002C0F17">
              <w:rPr>
                <w:lang w:val="lt-LT"/>
              </w:rPr>
              <w:t>.</w:t>
            </w:r>
          </w:p>
          <w:p w14:paraId="1F466945" w14:textId="0F38A859" w:rsidR="00027B83" w:rsidRDefault="00553BB1" w:rsidP="00207F63">
            <w:pPr>
              <w:jc w:val="both"/>
              <w:rPr>
                <w:color w:val="000000"/>
                <w:kern w:val="2"/>
                <w:szCs w:val="24"/>
              </w:rPr>
            </w:pPr>
            <w:r w:rsidRPr="006C09F9">
              <w:rPr>
                <w:color w:val="000000"/>
                <w:kern w:val="2"/>
                <w:szCs w:val="24"/>
              </w:rPr>
              <w:t xml:space="preserve">Išsamus </w:t>
            </w:r>
            <w:r w:rsidRPr="006C09F9">
              <w:rPr>
                <w:color w:val="000000"/>
                <w:szCs w:val="24"/>
              </w:rPr>
              <w:t>Paslaugų</w:t>
            </w:r>
            <w:r w:rsidRPr="006C09F9">
              <w:rPr>
                <w:color w:val="000000"/>
                <w:kern w:val="2"/>
                <w:szCs w:val="24"/>
              </w:rPr>
              <w:t xml:space="preserve"> aprašymas ir kiti reikalavimai teikiamoms </w:t>
            </w:r>
            <w:r w:rsidRPr="006C09F9">
              <w:rPr>
                <w:color w:val="000000"/>
                <w:szCs w:val="24"/>
              </w:rPr>
              <w:t>Paslaugoms</w:t>
            </w:r>
            <w:r w:rsidRPr="006C09F9">
              <w:rPr>
                <w:color w:val="000000"/>
                <w:kern w:val="2"/>
                <w:szCs w:val="24"/>
              </w:rPr>
              <w:t xml:space="preserve"> nustatyti Sutarties priede Nr. </w:t>
            </w:r>
            <w:r w:rsidRPr="00B609BA">
              <w:rPr>
                <w:color w:val="000000"/>
                <w:kern w:val="2"/>
                <w:szCs w:val="24"/>
              </w:rPr>
              <w:t>1</w:t>
            </w:r>
            <w:r w:rsidRPr="006C09F9">
              <w:rPr>
                <w:color w:val="000000"/>
                <w:kern w:val="2"/>
                <w:szCs w:val="24"/>
              </w:rPr>
              <w:t xml:space="preserve"> „Techninė specifikacija“</w:t>
            </w:r>
            <w:r>
              <w:rPr>
                <w:color w:val="000000"/>
                <w:kern w:val="2"/>
                <w:szCs w:val="24"/>
              </w:rPr>
              <w:t xml:space="preserve"> </w:t>
            </w:r>
            <w:r w:rsidRPr="006C09F9">
              <w:rPr>
                <w:color w:val="000000"/>
                <w:kern w:val="2"/>
                <w:szCs w:val="24"/>
              </w:rPr>
              <w:t>(toliau – Techninė specifikacija) ir Sutarties priede Nr. 2 „Pasiūlymas“</w:t>
            </w:r>
            <w:r w:rsidR="00207F63">
              <w:rPr>
                <w:color w:val="000000"/>
                <w:kern w:val="2"/>
                <w:szCs w:val="24"/>
              </w:rPr>
              <w:t>.</w:t>
            </w:r>
            <w:r w:rsidR="000B0897">
              <w:rPr>
                <w:color w:val="000000"/>
                <w:kern w:val="2"/>
                <w:szCs w:val="24"/>
              </w:rPr>
              <w:t xml:space="preserve"> </w:t>
            </w:r>
          </w:p>
        </w:tc>
      </w:tr>
      <w:tr w:rsidR="00027B83" w14:paraId="5A130C7C" w14:textId="77777777" w:rsidTr="00356E2E">
        <w:trPr>
          <w:trHeight w:val="300"/>
        </w:trPr>
        <w:tc>
          <w:tcPr>
            <w:tcW w:w="2835" w:type="dxa"/>
          </w:tcPr>
          <w:p w14:paraId="42F7090F" w14:textId="77777777" w:rsidR="00027B83" w:rsidRDefault="000B0897">
            <w:pPr>
              <w:rPr>
                <w:b/>
                <w:kern w:val="2"/>
                <w:szCs w:val="24"/>
              </w:rPr>
            </w:pPr>
            <w:r>
              <w:rPr>
                <w:b/>
                <w:kern w:val="2"/>
                <w:szCs w:val="24"/>
              </w:rPr>
              <w:t>3.2. Pirkimo pavadinimas ir numeris</w:t>
            </w:r>
          </w:p>
        </w:tc>
        <w:tc>
          <w:tcPr>
            <w:tcW w:w="7230" w:type="dxa"/>
            <w:gridSpan w:val="2"/>
          </w:tcPr>
          <w:p w14:paraId="1A235F7D" w14:textId="708B98D3" w:rsidR="00027B83" w:rsidRPr="005301F6" w:rsidRDefault="005D0E84" w:rsidP="00FF4D80">
            <w:pPr>
              <w:pStyle w:val="Sraopastraipa"/>
              <w:tabs>
                <w:tab w:val="left" w:pos="424"/>
                <w:tab w:val="left" w:pos="993"/>
              </w:tabs>
              <w:ind w:left="141"/>
              <w:jc w:val="both"/>
              <w:rPr>
                <w:kern w:val="2"/>
                <w:szCs w:val="24"/>
                <w:lang w:val="pt-BR"/>
              </w:rPr>
            </w:pPr>
            <w:r>
              <w:rPr>
                <w:rFonts w:ascii="Times New Roman" w:hAnsi="Times New Roman"/>
                <w:color w:val="000000"/>
                <w:szCs w:val="24"/>
                <w:lang w:val="lt-LT" w:eastAsia="lt-LT"/>
              </w:rPr>
              <w:t xml:space="preserve">SMP </w:t>
            </w:r>
            <w:r w:rsidRPr="00E102E9">
              <w:rPr>
                <w:rFonts w:ascii="Times New Roman" w:hAnsi="Times New Roman"/>
                <w:color w:val="000000"/>
                <w:szCs w:val="24"/>
                <w:lang w:val="lt-LT" w:eastAsia="lt-LT"/>
              </w:rPr>
              <w:t>2–3</w:t>
            </w:r>
            <w:r>
              <w:rPr>
                <w:rFonts w:ascii="Times New Roman" w:hAnsi="Times New Roman"/>
                <w:color w:val="000000"/>
                <w:szCs w:val="24"/>
                <w:lang w:val="lt-LT" w:eastAsia="lt-LT"/>
              </w:rPr>
              <w:t xml:space="preserve"> m.</w:t>
            </w:r>
            <w:r w:rsidRPr="00E102E9">
              <w:rPr>
                <w:rFonts w:ascii="Times New Roman" w:hAnsi="Times New Roman"/>
                <w:color w:val="000000"/>
                <w:szCs w:val="24"/>
                <w:lang w:val="lt-LT" w:eastAsia="lt-LT"/>
              </w:rPr>
              <w:t xml:space="preserve"> ir </w:t>
            </w:r>
            <w:r>
              <w:rPr>
                <w:rFonts w:ascii="Times New Roman" w:hAnsi="Times New Roman"/>
                <w:color w:val="000000"/>
                <w:szCs w:val="24"/>
                <w:lang w:val="lt-LT" w:eastAsia="lt-LT"/>
              </w:rPr>
              <w:t xml:space="preserve">6 m. vaikams parengimo </w:t>
            </w:r>
            <w:r w:rsidR="00553BB1" w:rsidRPr="005301F6">
              <w:rPr>
                <w:color w:val="242424"/>
                <w:szCs w:val="24"/>
                <w:shd w:val="clear" w:color="auto" w:fill="FFFFFF"/>
                <w:lang w:val="pt-BR"/>
              </w:rPr>
              <w:t>paslaug</w:t>
            </w:r>
            <w:r w:rsidR="00922D4B" w:rsidRPr="005301F6">
              <w:rPr>
                <w:color w:val="242424"/>
                <w:szCs w:val="24"/>
                <w:shd w:val="clear" w:color="auto" w:fill="FFFFFF"/>
                <w:lang w:val="pt-BR"/>
              </w:rPr>
              <w:t xml:space="preserve">os, pirkimo </w:t>
            </w:r>
            <w:r w:rsidR="00922D4B" w:rsidRPr="005301F6">
              <w:rPr>
                <w:color w:val="FF0000"/>
                <w:szCs w:val="24"/>
                <w:shd w:val="clear" w:color="auto" w:fill="FFFFFF"/>
                <w:lang w:val="pt-BR"/>
              </w:rPr>
              <w:t xml:space="preserve">ID </w:t>
            </w:r>
          </w:p>
        </w:tc>
      </w:tr>
      <w:tr w:rsidR="00062655" w14:paraId="64B3B901" w14:textId="77777777" w:rsidTr="00356E2E">
        <w:trPr>
          <w:trHeight w:val="300"/>
        </w:trPr>
        <w:tc>
          <w:tcPr>
            <w:tcW w:w="2835" w:type="dxa"/>
          </w:tcPr>
          <w:p w14:paraId="27D2D53A" w14:textId="77777777" w:rsidR="00062655" w:rsidRDefault="00062655" w:rsidP="00062655">
            <w:pPr>
              <w:rPr>
                <w:b/>
                <w:kern w:val="2"/>
                <w:szCs w:val="24"/>
              </w:rPr>
            </w:pPr>
            <w:r>
              <w:rPr>
                <w:b/>
                <w:kern w:val="2"/>
                <w:szCs w:val="24"/>
              </w:rPr>
              <w:t>3.3. Informacija apie Europos Sąjungos lėšomis finansuojamą projektą arba kitą projektą</w:t>
            </w:r>
          </w:p>
        </w:tc>
        <w:tc>
          <w:tcPr>
            <w:tcW w:w="7230" w:type="dxa"/>
            <w:gridSpan w:val="2"/>
          </w:tcPr>
          <w:p w14:paraId="216CC44E" w14:textId="39238026" w:rsidR="00062655" w:rsidRDefault="00062655" w:rsidP="00FF4D80">
            <w:pPr>
              <w:jc w:val="both"/>
              <w:rPr>
                <w:kern w:val="2"/>
                <w:szCs w:val="24"/>
              </w:rPr>
            </w:pPr>
            <w:r>
              <w:t xml:space="preserve">Paslaugos perkamos įgyvendinant </w:t>
            </w:r>
            <w:r>
              <w:rPr>
                <w:kern w:val="2"/>
                <w:szCs w:val="24"/>
              </w:rPr>
              <w:t xml:space="preserve">Europos Sąjungos lėšomis finansuojamą </w:t>
            </w:r>
            <w:r w:rsidRPr="00BD4F65">
              <w:rPr>
                <w:rFonts w:asciiTheme="majorBidi" w:hAnsiTheme="majorBidi" w:cstheme="majorBidi"/>
                <w:kern w:val="2"/>
              </w:rPr>
              <w:t>projekt</w:t>
            </w:r>
            <w:r>
              <w:rPr>
                <w:rFonts w:asciiTheme="majorBidi" w:hAnsiTheme="majorBidi" w:cstheme="majorBidi"/>
                <w:kern w:val="2"/>
              </w:rPr>
              <w:t>ą</w:t>
            </w:r>
            <w:r w:rsidRPr="00BD4F65">
              <w:rPr>
                <w:rFonts w:asciiTheme="majorBidi" w:hAnsiTheme="majorBidi" w:cstheme="majorBidi"/>
                <w:kern w:val="2"/>
              </w:rPr>
              <w:t xml:space="preserve"> Nr. 10-069-P-0001 </w:t>
            </w:r>
            <w:r>
              <w:rPr>
                <w:rFonts w:asciiTheme="majorBidi" w:hAnsiTheme="majorBidi" w:cstheme="majorBidi"/>
                <w:kern w:val="2"/>
              </w:rPr>
              <w:t>„Kalbėkime Lietuvai“.</w:t>
            </w:r>
          </w:p>
        </w:tc>
      </w:tr>
      <w:tr w:rsidR="00062655" w14:paraId="25F48CC1" w14:textId="77777777" w:rsidTr="00A74A39">
        <w:trPr>
          <w:trHeight w:val="300"/>
        </w:trPr>
        <w:tc>
          <w:tcPr>
            <w:tcW w:w="10065" w:type="dxa"/>
            <w:gridSpan w:val="3"/>
          </w:tcPr>
          <w:p w14:paraId="5DCD3EF1" w14:textId="77777777" w:rsidR="00062655" w:rsidRDefault="00062655" w:rsidP="00062655">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62655" w14:paraId="5D23A198" w14:textId="77777777" w:rsidTr="00356E2E">
        <w:trPr>
          <w:trHeight w:val="558"/>
        </w:trPr>
        <w:tc>
          <w:tcPr>
            <w:tcW w:w="2835" w:type="dxa"/>
          </w:tcPr>
          <w:p w14:paraId="60AB4748" w14:textId="11FEFA83" w:rsidR="00FF1C91" w:rsidRDefault="00062655" w:rsidP="00B56551">
            <w:pPr>
              <w:rPr>
                <w:b/>
                <w:color w:val="FF0000"/>
                <w:kern w:val="2"/>
                <w:szCs w:val="24"/>
              </w:rPr>
            </w:pPr>
            <w:r>
              <w:rPr>
                <w:b/>
                <w:kern w:val="2"/>
                <w:szCs w:val="24"/>
              </w:rPr>
              <w:t xml:space="preserve">4.1. </w:t>
            </w:r>
            <w:r w:rsidR="00FF1C91">
              <w:rPr>
                <w:b/>
                <w:szCs w:val="24"/>
              </w:rPr>
              <w:t>Paslaugų</w:t>
            </w:r>
            <w:r w:rsidR="00FF1C91">
              <w:rPr>
                <w:b/>
                <w:kern w:val="2"/>
                <w:szCs w:val="24"/>
              </w:rPr>
              <w:t xml:space="preserve"> </w:t>
            </w:r>
            <w:r w:rsidR="00FF1C91">
              <w:rPr>
                <w:b/>
                <w:szCs w:val="24"/>
              </w:rPr>
              <w:t>suteikimo</w:t>
            </w:r>
            <w:r w:rsidR="00FF1C91">
              <w:rPr>
                <w:b/>
                <w:kern w:val="2"/>
                <w:szCs w:val="24"/>
              </w:rPr>
              <w:t xml:space="preserve"> terminai, kai </w:t>
            </w:r>
            <w:r w:rsidR="00FF1C91">
              <w:rPr>
                <w:b/>
                <w:szCs w:val="24"/>
              </w:rPr>
              <w:t>Paslaugos</w:t>
            </w:r>
            <w:r w:rsidR="00FF1C91">
              <w:rPr>
                <w:b/>
                <w:kern w:val="2"/>
                <w:szCs w:val="24"/>
              </w:rPr>
              <w:t xml:space="preserve"> </w:t>
            </w:r>
            <w:r w:rsidR="00FF1C91">
              <w:rPr>
                <w:b/>
                <w:szCs w:val="24"/>
              </w:rPr>
              <w:t>teikiamos</w:t>
            </w:r>
            <w:r w:rsidR="00FF1C91">
              <w:rPr>
                <w:b/>
                <w:kern w:val="2"/>
                <w:szCs w:val="24"/>
              </w:rPr>
              <w:t xml:space="preserve"> </w:t>
            </w:r>
            <w:r w:rsidR="00FF1C91">
              <w:rPr>
                <w:b/>
                <w:szCs w:val="24"/>
              </w:rPr>
              <w:t>etapais</w:t>
            </w:r>
          </w:p>
        </w:tc>
        <w:tc>
          <w:tcPr>
            <w:tcW w:w="7230" w:type="dxa"/>
            <w:gridSpan w:val="2"/>
          </w:tcPr>
          <w:p w14:paraId="7D773506" w14:textId="162FCCFE" w:rsidR="00FF1C91" w:rsidRPr="005E3B22" w:rsidRDefault="005E3B22" w:rsidP="00C32258">
            <w:pPr>
              <w:jc w:val="both"/>
              <w:rPr>
                <w:color w:val="000000"/>
              </w:rPr>
            </w:pPr>
            <w:r>
              <w:rPr>
                <w:szCs w:val="24"/>
              </w:rPr>
              <w:t xml:space="preserve">4.1.1. </w:t>
            </w:r>
            <w:r w:rsidR="00062655">
              <w:rPr>
                <w:szCs w:val="24"/>
              </w:rPr>
              <w:t xml:space="preserve">Tiekėjas </w:t>
            </w:r>
            <w:r w:rsidR="00D13F4B">
              <w:rPr>
                <w:szCs w:val="24"/>
              </w:rPr>
              <w:t xml:space="preserve">įsipareigoja atlikti </w:t>
            </w:r>
            <w:r w:rsidR="00062655">
              <w:rPr>
                <w:szCs w:val="24"/>
              </w:rPr>
              <w:t xml:space="preserve">Paslaugas </w:t>
            </w:r>
            <w:r w:rsidR="0084464D" w:rsidRPr="00D13F4B">
              <w:rPr>
                <w:szCs w:val="24"/>
              </w:rPr>
              <w:t>ne vėliau kaip</w:t>
            </w:r>
            <w:r w:rsidR="0084464D" w:rsidRPr="00B660E7">
              <w:rPr>
                <w:b/>
                <w:szCs w:val="24"/>
              </w:rPr>
              <w:t xml:space="preserve"> </w:t>
            </w:r>
            <w:r w:rsidR="0084464D" w:rsidRPr="005E3B22">
              <w:rPr>
                <w:szCs w:val="24"/>
              </w:rPr>
              <w:t xml:space="preserve">per </w:t>
            </w:r>
            <w:r w:rsidR="0084464D" w:rsidRPr="00B02F99">
              <w:rPr>
                <w:szCs w:val="24"/>
              </w:rPr>
              <w:t>1</w:t>
            </w:r>
            <w:r w:rsidR="00CB293E">
              <w:rPr>
                <w:szCs w:val="24"/>
              </w:rPr>
              <w:t>7</w:t>
            </w:r>
            <w:r w:rsidR="0084464D" w:rsidRPr="00B02F99">
              <w:rPr>
                <w:szCs w:val="24"/>
              </w:rPr>
              <w:t xml:space="preserve"> </w:t>
            </w:r>
            <w:r w:rsidR="0084464D" w:rsidRPr="005E3B22">
              <w:rPr>
                <w:szCs w:val="24"/>
              </w:rPr>
              <w:t>mėnesių nuo Sutarties įsigaliojimo dienos</w:t>
            </w:r>
            <w:r w:rsidRPr="005E3B22">
              <w:rPr>
                <w:szCs w:val="24"/>
              </w:rPr>
              <w:t xml:space="preserve"> (pirkimo </w:t>
            </w:r>
            <w:r>
              <w:rPr>
                <w:szCs w:val="24"/>
              </w:rPr>
              <w:t>sutarties trukmė be pratęsimų –</w:t>
            </w:r>
            <w:r w:rsidRPr="005E3B22">
              <w:rPr>
                <w:color w:val="000000"/>
                <w:szCs w:val="24"/>
              </w:rPr>
              <w:t xml:space="preserve"> </w:t>
            </w:r>
            <w:r w:rsidRPr="005E3B22">
              <w:rPr>
                <w:szCs w:val="24"/>
              </w:rPr>
              <w:t>1</w:t>
            </w:r>
            <w:r w:rsidR="00CB293E">
              <w:rPr>
                <w:szCs w:val="24"/>
              </w:rPr>
              <w:t>8</w:t>
            </w:r>
            <w:r w:rsidRPr="005E3B22">
              <w:rPr>
                <w:szCs w:val="24"/>
              </w:rPr>
              <w:t xml:space="preserve"> mėn.)</w:t>
            </w:r>
            <w:r w:rsidR="0084464D" w:rsidRPr="005E3B22">
              <w:rPr>
                <w:szCs w:val="24"/>
              </w:rPr>
              <w:t>.</w:t>
            </w:r>
            <w:r w:rsidR="0084464D" w:rsidRPr="005E3B22">
              <w:rPr>
                <w:color w:val="000000"/>
              </w:rPr>
              <w:t xml:space="preserve"> </w:t>
            </w:r>
          </w:p>
          <w:p w14:paraId="14A6C6C1" w14:textId="5AABDB4C" w:rsidR="00062655" w:rsidRDefault="005E3B22" w:rsidP="00C32258">
            <w:pPr>
              <w:jc w:val="both"/>
              <w:rPr>
                <w:color w:val="4472C4"/>
                <w:szCs w:val="24"/>
              </w:rPr>
            </w:pPr>
            <w:r>
              <w:rPr>
                <w:color w:val="000000"/>
                <w:kern w:val="2"/>
                <w:szCs w:val="24"/>
              </w:rPr>
              <w:t xml:space="preserve">4.1.2. </w:t>
            </w:r>
            <w:r w:rsidR="00FF1C91">
              <w:rPr>
                <w:color w:val="000000"/>
                <w:kern w:val="2"/>
                <w:szCs w:val="24"/>
              </w:rPr>
              <w:t xml:space="preserve">Tiekėjas įsipareigoja </w:t>
            </w:r>
            <w:r w:rsidR="00FF1C91">
              <w:rPr>
                <w:color w:val="000000"/>
                <w:szCs w:val="24"/>
              </w:rPr>
              <w:t>suteikti Paslaugas</w:t>
            </w:r>
            <w:r w:rsidR="00FF1C91">
              <w:rPr>
                <w:color w:val="000000"/>
                <w:kern w:val="2"/>
                <w:szCs w:val="24"/>
              </w:rPr>
              <w:t xml:space="preserve"> </w:t>
            </w:r>
            <w:r w:rsidR="00FF1C91" w:rsidRPr="009E7F46">
              <w:rPr>
                <w:kern w:val="2"/>
                <w:szCs w:val="24"/>
              </w:rPr>
              <w:t>Techninėje specifikacijoje (</w:t>
            </w:r>
            <w:r w:rsidR="00FF1C91" w:rsidRPr="002D61D9">
              <w:t xml:space="preserve">V </w:t>
            </w:r>
            <w:r w:rsidR="00FF1C91">
              <w:t>skyriuje</w:t>
            </w:r>
            <w:r w:rsidR="00FF1C91" w:rsidRPr="009E7F46">
              <w:t xml:space="preserve">) </w:t>
            </w:r>
            <w:r w:rsidR="00FF1C91" w:rsidRPr="009E7F46">
              <w:rPr>
                <w:szCs w:val="24"/>
              </w:rPr>
              <w:t>nurodytų etapų eiliš</w:t>
            </w:r>
            <w:r w:rsidR="00FF1C91">
              <w:rPr>
                <w:szCs w:val="24"/>
              </w:rPr>
              <w:t xml:space="preserve">kumu, </w:t>
            </w:r>
            <w:r w:rsidR="00FF1C91">
              <w:rPr>
                <w:kern w:val="2"/>
                <w:szCs w:val="24"/>
              </w:rPr>
              <w:t>terminais ir sąlygomis.</w:t>
            </w:r>
          </w:p>
        </w:tc>
      </w:tr>
      <w:tr w:rsidR="00FF1C91" w14:paraId="3A65BE43" w14:textId="77777777" w:rsidTr="00356E2E">
        <w:trPr>
          <w:trHeight w:val="684"/>
        </w:trPr>
        <w:tc>
          <w:tcPr>
            <w:tcW w:w="2835" w:type="dxa"/>
          </w:tcPr>
          <w:p w14:paraId="3AFB28FF" w14:textId="1F2D0912" w:rsidR="00FF1C91" w:rsidRDefault="00FF1C91" w:rsidP="00FF1C91">
            <w:pPr>
              <w:rPr>
                <w:b/>
                <w:szCs w:val="24"/>
              </w:rPr>
            </w:pPr>
            <w:r>
              <w:rPr>
                <w:b/>
                <w:kern w:val="2"/>
                <w:szCs w:val="24"/>
              </w:rPr>
              <w:t>4.2</w:t>
            </w:r>
            <w:r w:rsidRPr="00FF4665">
              <w:rPr>
                <w:b/>
                <w:kern w:val="2"/>
                <w:szCs w:val="24"/>
              </w:rPr>
              <w:t>. Paslaugų / jų dalies / etapo / periodo suteikimo termino pratęsimas</w:t>
            </w:r>
          </w:p>
        </w:tc>
        <w:tc>
          <w:tcPr>
            <w:tcW w:w="7230" w:type="dxa"/>
            <w:gridSpan w:val="2"/>
          </w:tcPr>
          <w:p w14:paraId="5EF4518D" w14:textId="77777777" w:rsidR="00FF1C91" w:rsidRDefault="00FF1C91" w:rsidP="00FF1C91">
            <w:pPr>
              <w:jc w:val="both"/>
              <w:rPr>
                <w:kern w:val="2"/>
                <w:szCs w:val="24"/>
              </w:rPr>
            </w:pPr>
            <w:r>
              <w:rPr>
                <w:kern w:val="2"/>
                <w:szCs w:val="24"/>
              </w:rPr>
              <w:t>Netaikoma</w:t>
            </w:r>
          </w:p>
          <w:p w14:paraId="5DE96DE8" w14:textId="77777777" w:rsidR="00FF1C91" w:rsidRDefault="00FF1C91" w:rsidP="00FF1C91">
            <w:pPr>
              <w:jc w:val="both"/>
              <w:rPr>
                <w:szCs w:val="24"/>
              </w:rPr>
            </w:pPr>
          </w:p>
          <w:p w14:paraId="696DF53B" w14:textId="6E6FC2E3" w:rsidR="00FF1C91" w:rsidRDefault="00FF1C91" w:rsidP="00FF1C91">
            <w:pPr>
              <w:jc w:val="both"/>
              <w:rPr>
                <w:kern w:val="2"/>
                <w:szCs w:val="24"/>
              </w:rPr>
            </w:pPr>
          </w:p>
        </w:tc>
      </w:tr>
      <w:tr w:rsidR="00FF1C91" w14:paraId="42DE47D1" w14:textId="77777777" w:rsidTr="00356E2E">
        <w:trPr>
          <w:trHeight w:val="300"/>
        </w:trPr>
        <w:tc>
          <w:tcPr>
            <w:tcW w:w="2835" w:type="dxa"/>
          </w:tcPr>
          <w:p w14:paraId="2B014583" w14:textId="4599E521" w:rsidR="00FF1C91" w:rsidRDefault="00FF1C91" w:rsidP="00FF1C91">
            <w:pPr>
              <w:rPr>
                <w:b/>
                <w:kern w:val="2"/>
                <w:szCs w:val="24"/>
              </w:rPr>
            </w:pPr>
            <w:r>
              <w:rPr>
                <w:b/>
                <w:kern w:val="2"/>
                <w:szCs w:val="24"/>
              </w:rPr>
              <w:t>4.3. Užsakymų teikimo tvarka</w:t>
            </w:r>
          </w:p>
        </w:tc>
        <w:tc>
          <w:tcPr>
            <w:tcW w:w="7230" w:type="dxa"/>
            <w:gridSpan w:val="2"/>
          </w:tcPr>
          <w:p w14:paraId="79B70708" w14:textId="4370370D" w:rsidR="00FF1C91" w:rsidRPr="00B660E7" w:rsidRDefault="004229E1" w:rsidP="00FF1C91">
            <w:pPr>
              <w:jc w:val="both"/>
              <w:rPr>
                <w:rFonts w:eastAsia="Calibri"/>
                <w:szCs w:val="24"/>
              </w:rPr>
            </w:pPr>
            <w:r>
              <w:rPr>
                <w:szCs w:val="24"/>
              </w:rPr>
              <w:t>4.3</w:t>
            </w:r>
            <w:r w:rsidR="00FF1C91">
              <w:rPr>
                <w:szCs w:val="24"/>
              </w:rPr>
              <w:t xml:space="preserve">.1. </w:t>
            </w:r>
            <w:r w:rsidR="00FF1C91" w:rsidRPr="00B660E7">
              <w:rPr>
                <w:szCs w:val="24"/>
              </w:rPr>
              <w:t>Tiekėjas</w:t>
            </w:r>
            <w:r w:rsidR="00FF1C91" w:rsidRPr="00B660E7">
              <w:rPr>
                <w:rFonts w:eastAsia="Calibri"/>
                <w:szCs w:val="24"/>
              </w:rPr>
              <w:t xml:space="preserve"> per </w:t>
            </w:r>
            <w:r w:rsidR="00FF1C91">
              <w:rPr>
                <w:rFonts w:eastAsia="Calibri"/>
                <w:szCs w:val="24"/>
              </w:rPr>
              <w:t>4</w:t>
            </w:r>
            <w:r w:rsidR="00FF1C91" w:rsidRPr="00B660E7">
              <w:rPr>
                <w:rFonts w:eastAsia="Calibri"/>
                <w:szCs w:val="24"/>
              </w:rPr>
              <w:t xml:space="preserve"> kalendorines dienas  </w:t>
            </w:r>
            <w:r w:rsidR="00FF1C91" w:rsidRPr="00B56AC0">
              <w:rPr>
                <w:szCs w:val="24"/>
                <w:lang w:eastAsia="lt-LT"/>
              </w:rPr>
              <w:t>nuo sutarties pasirašymo</w:t>
            </w:r>
            <w:r w:rsidR="00FF1C91" w:rsidRPr="00B660E7">
              <w:rPr>
                <w:rFonts w:eastAsia="Calibri"/>
                <w:szCs w:val="24"/>
              </w:rPr>
              <w:t xml:space="preserve"> surengia su Pirkėju nuotolinį susitikimą, kuriame susitaria dėl teikiamų </w:t>
            </w:r>
            <w:r w:rsidR="00FF1C91" w:rsidRPr="00B660E7">
              <w:rPr>
                <w:rFonts w:eastAsia="Calibri"/>
                <w:szCs w:val="24"/>
              </w:rPr>
              <w:lastRenderedPageBreak/>
              <w:t xml:space="preserve">Paslaugų ir atsakingo asmens, su kuriuo </w:t>
            </w:r>
            <w:r w:rsidR="00FF1C91" w:rsidRPr="00B660E7">
              <w:rPr>
                <w:rFonts w:eastAsia="Calibri"/>
                <w:bCs/>
                <w:szCs w:val="24"/>
              </w:rPr>
              <w:t>bus derinamos visos Paslaugų teikimo procedūros, paskyrimo.</w:t>
            </w:r>
            <w:r w:rsidR="00FF1C91" w:rsidRPr="00B660E7">
              <w:rPr>
                <w:rFonts w:eastAsia="Calibri"/>
                <w:szCs w:val="24"/>
              </w:rPr>
              <w:t xml:space="preserve"> </w:t>
            </w:r>
          </w:p>
          <w:p w14:paraId="7D95B88F" w14:textId="0486CABF" w:rsidR="00FF1C91" w:rsidRPr="00B660E7" w:rsidRDefault="00FF1C91" w:rsidP="00FF1C91">
            <w:pPr>
              <w:jc w:val="both"/>
              <w:rPr>
                <w:rFonts w:eastAsia="Calibri"/>
                <w:szCs w:val="24"/>
              </w:rPr>
            </w:pPr>
            <w:r w:rsidRPr="00B660E7">
              <w:rPr>
                <w:rFonts w:eastAsia="Calibri"/>
                <w:szCs w:val="24"/>
              </w:rPr>
              <w:t>4.</w:t>
            </w:r>
            <w:r w:rsidR="004229E1">
              <w:rPr>
                <w:rFonts w:eastAsia="Calibri"/>
                <w:szCs w:val="24"/>
              </w:rPr>
              <w:t>3</w:t>
            </w:r>
            <w:r w:rsidRPr="00B660E7">
              <w:rPr>
                <w:rFonts w:eastAsia="Calibri"/>
                <w:szCs w:val="24"/>
              </w:rPr>
              <w:t>.2. P</w:t>
            </w:r>
            <w:r w:rsidR="00917150">
              <w:rPr>
                <w:rFonts w:eastAsia="Calibri"/>
                <w:szCs w:val="24"/>
              </w:rPr>
              <w:t>o</w:t>
            </w:r>
            <w:r w:rsidRPr="00B660E7">
              <w:rPr>
                <w:rFonts w:eastAsia="Calibri"/>
                <w:szCs w:val="24"/>
              </w:rPr>
              <w:t xml:space="preserve"> </w:t>
            </w:r>
            <w:r>
              <w:rPr>
                <w:rFonts w:eastAsia="Calibri"/>
                <w:szCs w:val="24"/>
              </w:rPr>
              <w:t>10</w:t>
            </w:r>
            <w:r w:rsidRPr="00B660E7">
              <w:rPr>
                <w:rFonts w:eastAsia="Calibri"/>
                <w:szCs w:val="24"/>
              </w:rPr>
              <w:t xml:space="preserve"> kalendorin</w:t>
            </w:r>
            <w:r w:rsidR="00917150">
              <w:rPr>
                <w:rFonts w:eastAsia="Calibri"/>
                <w:szCs w:val="24"/>
              </w:rPr>
              <w:t>ių</w:t>
            </w:r>
            <w:r w:rsidRPr="00B660E7">
              <w:rPr>
                <w:rFonts w:eastAsia="Calibri"/>
                <w:szCs w:val="24"/>
              </w:rPr>
              <w:t xml:space="preserve"> dien</w:t>
            </w:r>
            <w:r w:rsidR="00917150">
              <w:rPr>
                <w:rFonts w:eastAsia="Calibri"/>
                <w:szCs w:val="24"/>
              </w:rPr>
              <w:t>ų</w:t>
            </w:r>
            <w:r w:rsidRPr="00B660E7">
              <w:rPr>
                <w:rFonts w:eastAsia="Calibri"/>
                <w:szCs w:val="24"/>
              </w:rPr>
              <w:t xml:space="preserve"> </w:t>
            </w:r>
            <w:r w:rsidRPr="00B56AC0">
              <w:rPr>
                <w:szCs w:val="24"/>
                <w:lang w:eastAsia="lt-LT"/>
              </w:rPr>
              <w:t>nuo sutarties pasirašymo</w:t>
            </w:r>
            <w:r w:rsidRPr="00B56AC0">
              <w:rPr>
                <w:rFonts w:eastAsia="Calibri"/>
                <w:szCs w:val="24"/>
              </w:rPr>
              <w:t xml:space="preserve"> </w:t>
            </w:r>
            <w:r w:rsidRPr="00B660E7">
              <w:rPr>
                <w:rFonts w:eastAsia="Calibri"/>
                <w:szCs w:val="24"/>
              </w:rPr>
              <w:t>tvirtinamas Paslaugų teikimo grafikas, pareng</w:t>
            </w:r>
            <w:r w:rsidR="00917150">
              <w:rPr>
                <w:rFonts w:eastAsia="Calibri"/>
                <w:szCs w:val="24"/>
              </w:rPr>
              <w:t>ta</w:t>
            </w:r>
            <w:r w:rsidRPr="00B660E7">
              <w:rPr>
                <w:rFonts w:eastAsia="Calibri"/>
                <w:szCs w:val="24"/>
              </w:rPr>
              <w:t>s vadovaujantis Techninės specifikacijos</w:t>
            </w:r>
            <w:r w:rsidR="00FB0813">
              <w:rPr>
                <w:rFonts w:eastAsia="Calibri"/>
                <w:szCs w:val="24"/>
              </w:rPr>
              <w:t xml:space="preserve"> </w:t>
            </w:r>
            <w:r>
              <w:rPr>
                <w:rFonts w:eastAsia="Calibri"/>
                <w:szCs w:val="24"/>
              </w:rPr>
              <w:t>V skyriumi</w:t>
            </w:r>
            <w:r w:rsidR="004619EA">
              <w:rPr>
                <w:rFonts w:eastAsia="Calibri"/>
                <w:szCs w:val="24"/>
              </w:rPr>
              <w:t>, kuriame nurodyti tikslūs paslaugų teikimo terminai</w:t>
            </w:r>
            <w:r w:rsidRPr="00B660E7">
              <w:rPr>
                <w:rFonts w:eastAsia="Calibri"/>
                <w:szCs w:val="24"/>
              </w:rPr>
              <w:t xml:space="preserve">. </w:t>
            </w:r>
          </w:p>
          <w:p w14:paraId="7FCBEA21" w14:textId="05C6381D" w:rsidR="003A058E" w:rsidRPr="00EE33D4" w:rsidRDefault="00FF1C91" w:rsidP="003A058E">
            <w:pPr>
              <w:tabs>
                <w:tab w:val="left" w:pos="567"/>
                <w:tab w:val="left" w:pos="993"/>
              </w:tabs>
              <w:jc w:val="both"/>
              <w:rPr>
                <w:rFonts w:eastAsia="Calibri"/>
                <w:bCs/>
                <w:strike/>
                <w:szCs w:val="24"/>
              </w:rPr>
            </w:pPr>
            <w:r w:rsidRPr="00B660E7">
              <w:rPr>
                <w:rFonts w:eastAsia="Calibri"/>
                <w:szCs w:val="24"/>
              </w:rPr>
              <w:t>4.</w:t>
            </w:r>
            <w:r w:rsidR="004229E1">
              <w:rPr>
                <w:rFonts w:eastAsia="Calibri"/>
                <w:szCs w:val="24"/>
              </w:rPr>
              <w:t>3</w:t>
            </w:r>
            <w:r w:rsidRPr="00B660E7">
              <w:rPr>
                <w:rFonts w:eastAsia="Calibri"/>
                <w:szCs w:val="24"/>
              </w:rPr>
              <w:t xml:space="preserve">.3. </w:t>
            </w:r>
            <w:r w:rsidR="003A058E" w:rsidRPr="00D5650F">
              <w:rPr>
                <w:rFonts w:eastAsia="Calibri"/>
                <w:bCs/>
                <w:szCs w:val="24"/>
              </w:rPr>
              <w:t>Tiekėjas</w:t>
            </w:r>
            <w:r w:rsidR="003A058E">
              <w:rPr>
                <w:rFonts w:eastAsia="Calibri"/>
                <w:bCs/>
                <w:szCs w:val="24"/>
              </w:rPr>
              <w:t xml:space="preserve"> per 2 mėn. nuo sutarties sudarymo pristato </w:t>
            </w:r>
            <w:r w:rsidR="0045528C">
              <w:rPr>
                <w:rFonts w:eastAsia="Calibri"/>
                <w:bCs/>
                <w:szCs w:val="24"/>
              </w:rPr>
              <w:t xml:space="preserve">lentelę su </w:t>
            </w:r>
            <w:r w:rsidR="003A058E" w:rsidRPr="00726A6D">
              <w:rPr>
                <w:szCs w:val="24"/>
              </w:rPr>
              <w:t>SMP 2</w:t>
            </w:r>
            <w:r w:rsidR="003A058E" w:rsidRPr="00726A6D">
              <w:rPr>
                <w:color w:val="242424"/>
                <w:szCs w:val="24"/>
                <w:shd w:val="clear" w:color="auto" w:fill="FFFFFF"/>
              </w:rPr>
              <w:t>–3 m. vaikams</w:t>
            </w:r>
            <w:r w:rsidR="003A058E">
              <w:rPr>
                <w:color w:val="242424"/>
                <w:szCs w:val="24"/>
                <w:shd w:val="clear" w:color="auto" w:fill="FFFFFF"/>
              </w:rPr>
              <w:t xml:space="preserve"> atnaujinimo </w:t>
            </w:r>
            <w:r w:rsidR="003A058E" w:rsidRPr="00726A6D">
              <w:rPr>
                <w:szCs w:val="24"/>
              </w:rPr>
              <w:t>pasiūlymais, kas ir kaip būtų keičiama</w:t>
            </w:r>
            <w:r w:rsidR="003A058E">
              <w:rPr>
                <w:szCs w:val="24"/>
              </w:rPr>
              <w:t>, ir</w:t>
            </w:r>
            <w:r w:rsidR="003A058E" w:rsidRPr="00615EA3">
              <w:rPr>
                <w:color w:val="242424"/>
                <w:szCs w:val="24"/>
                <w:shd w:val="clear" w:color="auto" w:fill="FFFFFF"/>
              </w:rPr>
              <w:t xml:space="preserve"> </w:t>
            </w:r>
            <w:r w:rsidR="003A058E" w:rsidRPr="00726A6D">
              <w:rPr>
                <w:szCs w:val="24"/>
              </w:rPr>
              <w:t>SMP</w:t>
            </w:r>
            <w:r w:rsidR="003A058E" w:rsidRPr="00615EA3">
              <w:rPr>
                <w:color w:val="242424"/>
                <w:szCs w:val="24"/>
                <w:shd w:val="clear" w:color="auto" w:fill="FFFFFF"/>
              </w:rPr>
              <w:t xml:space="preserve"> 6 m. vaikams </w:t>
            </w:r>
            <w:r w:rsidR="003A058E" w:rsidRPr="00615EA3">
              <w:rPr>
                <w:szCs w:val="24"/>
                <w:shd w:val="clear" w:color="auto" w:fill="FFFFFF"/>
              </w:rPr>
              <w:t>A1–A2</w:t>
            </w:r>
            <w:r w:rsidR="003A058E" w:rsidRPr="00615EA3">
              <w:rPr>
                <w:szCs w:val="24"/>
              </w:rPr>
              <w:t xml:space="preserve"> </w:t>
            </w:r>
            <w:r w:rsidR="003A058E">
              <w:rPr>
                <w:szCs w:val="24"/>
              </w:rPr>
              <w:t xml:space="preserve">turinio ir </w:t>
            </w:r>
            <w:r w:rsidR="003A058E" w:rsidRPr="00615EA3">
              <w:rPr>
                <w:szCs w:val="24"/>
              </w:rPr>
              <w:t>skaitm</w:t>
            </w:r>
            <w:r w:rsidR="003A058E">
              <w:rPr>
                <w:szCs w:val="24"/>
              </w:rPr>
              <w:t>eninio grafinio dizaino projektą</w:t>
            </w:r>
            <w:r w:rsidR="003A058E" w:rsidRPr="00615EA3">
              <w:rPr>
                <w:szCs w:val="24"/>
              </w:rPr>
              <w:t xml:space="preserve"> </w:t>
            </w:r>
            <w:r w:rsidR="003A058E">
              <w:rPr>
                <w:rFonts w:eastAsia="Calibri"/>
                <w:bCs/>
                <w:szCs w:val="24"/>
              </w:rPr>
              <w:t xml:space="preserve">(vieną </w:t>
            </w:r>
            <w:r w:rsidR="00082B4C">
              <w:rPr>
                <w:rFonts w:eastAsia="Calibri"/>
                <w:bCs/>
                <w:szCs w:val="24"/>
              </w:rPr>
              <w:t>ar</w:t>
            </w:r>
            <w:r w:rsidR="003A058E">
              <w:rPr>
                <w:rFonts w:eastAsia="Calibri"/>
                <w:bCs/>
                <w:szCs w:val="24"/>
              </w:rPr>
              <w:t xml:space="preserve"> kelias versijas)</w:t>
            </w:r>
            <w:r w:rsidR="003A058E" w:rsidRPr="00E97DD4">
              <w:rPr>
                <w:szCs w:val="24"/>
                <w:lang w:eastAsia="lt-LT"/>
              </w:rPr>
              <w:t xml:space="preserve"> </w:t>
            </w:r>
            <w:r w:rsidR="003A058E">
              <w:rPr>
                <w:szCs w:val="24"/>
                <w:lang w:eastAsia="lt-LT"/>
              </w:rPr>
              <w:t xml:space="preserve">su parengtu </w:t>
            </w:r>
            <w:r w:rsidR="003A058E" w:rsidRPr="00615EA3">
              <w:rPr>
                <w:szCs w:val="24"/>
                <w:lang w:eastAsia="lt-LT"/>
              </w:rPr>
              <w:t>vieno skyriaus leidybinės</w:t>
            </w:r>
            <w:r w:rsidR="003A058E" w:rsidRPr="00615EA3">
              <w:rPr>
                <w:szCs w:val="24"/>
              </w:rPr>
              <w:t xml:space="preserve"> versijos </w:t>
            </w:r>
            <w:r w:rsidR="003A058E">
              <w:rPr>
                <w:szCs w:val="24"/>
                <w:lang w:eastAsia="lt-LT"/>
              </w:rPr>
              <w:t xml:space="preserve">pavyzdžiu </w:t>
            </w:r>
            <w:r w:rsidR="003A058E" w:rsidRPr="00A67F2D">
              <w:rPr>
                <w:szCs w:val="24"/>
                <w:lang w:eastAsia="lt-LT"/>
              </w:rPr>
              <w:t>(iš</w:t>
            </w:r>
            <w:r w:rsidR="003A058E" w:rsidRPr="002A5475">
              <w:rPr>
                <w:lang w:eastAsia="lt-LT"/>
              </w:rPr>
              <w:t xml:space="preserve"> </w:t>
            </w:r>
            <w:r w:rsidR="003A058E">
              <w:rPr>
                <w:szCs w:val="24"/>
                <w:lang w:eastAsia="lt-LT"/>
              </w:rPr>
              <w:t>k</w:t>
            </w:r>
            <w:r w:rsidR="003A058E" w:rsidRPr="008265D5">
              <w:rPr>
                <w:szCs w:val="24"/>
                <w:lang w:eastAsia="lt-LT"/>
              </w:rPr>
              <w:t xml:space="preserve">o matytųsi, kaip Tiekėjas konstruos </w:t>
            </w:r>
            <w:r w:rsidR="003A058E">
              <w:rPr>
                <w:szCs w:val="24"/>
                <w:lang w:eastAsia="lt-LT"/>
              </w:rPr>
              <w:t xml:space="preserve">SMP </w:t>
            </w:r>
            <w:r w:rsidR="003A058E" w:rsidRPr="008265D5">
              <w:rPr>
                <w:szCs w:val="24"/>
                <w:lang w:eastAsia="lt-LT"/>
              </w:rPr>
              <w:t>turinį)</w:t>
            </w:r>
            <w:r w:rsidR="003A058E">
              <w:rPr>
                <w:szCs w:val="24"/>
                <w:lang w:eastAsia="lt-LT"/>
              </w:rPr>
              <w:t xml:space="preserve">. Jie </w:t>
            </w:r>
            <w:r w:rsidR="003A058E">
              <w:rPr>
                <w:rFonts w:eastAsia="Calibri"/>
                <w:bCs/>
                <w:szCs w:val="24"/>
              </w:rPr>
              <w:t xml:space="preserve">po suderinimo bus naudojami SMP rengti (Techninės </w:t>
            </w:r>
            <w:r w:rsidR="003A058E" w:rsidRPr="00B660E7">
              <w:rPr>
                <w:rFonts w:eastAsia="Calibri"/>
                <w:szCs w:val="24"/>
              </w:rPr>
              <w:t xml:space="preserve">specifikacijos </w:t>
            </w:r>
            <w:r w:rsidR="00715911" w:rsidRPr="00EB7532">
              <w:rPr>
                <w:color w:val="FF0000"/>
                <w:szCs w:val="24"/>
                <w:shd w:val="clear" w:color="auto" w:fill="FFFFFF"/>
              </w:rPr>
              <w:t xml:space="preserve"> </w:t>
            </w:r>
            <w:r w:rsidR="00082B4C" w:rsidRPr="0032109D">
              <w:rPr>
                <w:szCs w:val="24"/>
                <w:shd w:val="clear" w:color="auto" w:fill="FFFFFF"/>
              </w:rPr>
              <w:t>36</w:t>
            </w:r>
            <w:r w:rsidR="003A058E" w:rsidRPr="0032109D">
              <w:rPr>
                <w:rFonts w:eastAsia="Calibri"/>
                <w:szCs w:val="24"/>
              </w:rPr>
              <w:t xml:space="preserve"> </w:t>
            </w:r>
            <w:r w:rsidR="003A058E" w:rsidRPr="00B660E7">
              <w:rPr>
                <w:rFonts w:eastAsia="Calibri"/>
                <w:szCs w:val="24"/>
              </w:rPr>
              <w:t>punkt</w:t>
            </w:r>
            <w:r w:rsidR="003A058E">
              <w:rPr>
                <w:rFonts w:eastAsia="Calibri"/>
                <w:szCs w:val="24"/>
              </w:rPr>
              <w:t>as).</w:t>
            </w:r>
          </w:p>
          <w:p w14:paraId="004DC0E6" w14:textId="40084E6E" w:rsidR="00FF1C91" w:rsidRDefault="00FF1C91" w:rsidP="00FF1C91">
            <w:pPr>
              <w:tabs>
                <w:tab w:val="left" w:pos="709"/>
              </w:tabs>
              <w:jc w:val="both"/>
              <w:rPr>
                <w:rFonts w:eastAsia="SimSun"/>
                <w:color w:val="000000" w:themeColor="text1"/>
                <w:szCs w:val="24"/>
                <w:lang w:eastAsia="lt-LT"/>
              </w:rPr>
            </w:pPr>
            <w:r w:rsidRPr="00B660E7">
              <w:rPr>
                <w:szCs w:val="24"/>
              </w:rPr>
              <w:t>4.</w:t>
            </w:r>
            <w:r w:rsidR="004229E1">
              <w:rPr>
                <w:szCs w:val="24"/>
              </w:rPr>
              <w:t>3</w:t>
            </w:r>
            <w:r w:rsidRPr="00B660E7">
              <w:rPr>
                <w:szCs w:val="24"/>
              </w:rPr>
              <w:t xml:space="preserve">.4. </w:t>
            </w:r>
            <w:r w:rsidR="004539B2">
              <w:rPr>
                <w:szCs w:val="24"/>
              </w:rPr>
              <w:t xml:space="preserve">Abi </w:t>
            </w:r>
            <w:r w:rsidR="00BC2364">
              <w:rPr>
                <w:szCs w:val="24"/>
              </w:rPr>
              <w:t>SMP rengiamos</w:t>
            </w:r>
            <w:r>
              <w:rPr>
                <w:szCs w:val="24"/>
              </w:rPr>
              <w:t xml:space="preserve"> laikantis </w:t>
            </w:r>
            <w:r w:rsidRPr="00B660E7">
              <w:rPr>
                <w:rFonts w:eastAsia="Calibri"/>
                <w:szCs w:val="24"/>
              </w:rPr>
              <w:t>Techninės</w:t>
            </w:r>
            <w:r w:rsidRPr="00B660E7">
              <w:rPr>
                <w:rFonts w:eastAsia="SimSun"/>
                <w:color w:val="000000" w:themeColor="text1"/>
                <w:szCs w:val="24"/>
                <w:lang w:eastAsia="lt-LT"/>
              </w:rPr>
              <w:t xml:space="preserve"> specifikacijos </w:t>
            </w:r>
            <w:r w:rsidR="00BC2364">
              <w:rPr>
                <w:rFonts w:eastAsia="SimSun"/>
                <w:color w:val="000000" w:themeColor="text1"/>
                <w:szCs w:val="24"/>
                <w:lang w:eastAsia="lt-LT"/>
              </w:rPr>
              <w:t>3</w:t>
            </w:r>
            <w:r w:rsidR="004539B2">
              <w:rPr>
                <w:rFonts w:eastAsia="SimSun"/>
                <w:color w:val="000000" w:themeColor="text1"/>
                <w:szCs w:val="24"/>
                <w:lang w:eastAsia="lt-LT"/>
              </w:rPr>
              <w:t>7</w:t>
            </w:r>
            <w:r w:rsidR="007C39F4">
              <w:rPr>
                <w:rFonts w:eastAsia="SimSun"/>
                <w:color w:val="000000" w:themeColor="text1"/>
                <w:szCs w:val="24"/>
                <w:lang w:eastAsia="lt-LT"/>
              </w:rPr>
              <w:t>–44</w:t>
            </w:r>
            <w:r w:rsidRPr="00B660E7">
              <w:rPr>
                <w:rFonts w:eastAsia="SimSun"/>
                <w:color w:val="000000" w:themeColor="text1"/>
                <w:szCs w:val="24"/>
                <w:lang w:eastAsia="lt-LT"/>
              </w:rPr>
              <w:t xml:space="preserve"> punkt</w:t>
            </w:r>
            <w:r>
              <w:rPr>
                <w:rFonts w:eastAsia="SimSun"/>
                <w:color w:val="000000" w:themeColor="text1"/>
                <w:szCs w:val="24"/>
                <w:lang w:eastAsia="lt-LT"/>
              </w:rPr>
              <w:t>uose</w:t>
            </w:r>
            <w:r w:rsidRPr="00B660E7">
              <w:rPr>
                <w:rFonts w:eastAsia="SimSun"/>
                <w:color w:val="000000" w:themeColor="text1"/>
                <w:szCs w:val="24"/>
                <w:lang w:eastAsia="lt-LT"/>
              </w:rPr>
              <w:t xml:space="preserve"> keliam</w:t>
            </w:r>
            <w:r>
              <w:rPr>
                <w:rFonts w:eastAsia="SimSun"/>
                <w:color w:val="000000" w:themeColor="text1"/>
                <w:szCs w:val="24"/>
                <w:lang w:eastAsia="lt-LT"/>
              </w:rPr>
              <w:t>ų</w:t>
            </w:r>
            <w:r w:rsidRPr="00B660E7">
              <w:rPr>
                <w:rFonts w:eastAsia="SimSun"/>
                <w:color w:val="000000" w:themeColor="text1"/>
                <w:szCs w:val="24"/>
                <w:lang w:eastAsia="lt-LT"/>
              </w:rPr>
              <w:t xml:space="preserve"> reikalavim</w:t>
            </w:r>
            <w:r>
              <w:rPr>
                <w:rFonts w:eastAsia="SimSun"/>
                <w:color w:val="000000" w:themeColor="text1"/>
                <w:szCs w:val="24"/>
                <w:lang w:eastAsia="lt-LT"/>
              </w:rPr>
              <w:t>ų.</w:t>
            </w:r>
          </w:p>
          <w:p w14:paraId="747B8AD6" w14:textId="7810861A" w:rsidR="00443106" w:rsidRPr="00B660E7" w:rsidRDefault="004229E1" w:rsidP="00FF1C91">
            <w:pPr>
              <w:tabs>
                <w:tab w:val="left" w:pos="709"/>
              </w:tabs>
              <w:jc w:val="both"/>
              <w:rPr>
                <w:rFonts w:eastAsia="SimSun"/>
                <w:color w:val="000000" w:themeColor="text1"/>
                <w:szCs w:val="24"/>
                <w:lang w:eastAsia="lt-LT"/>
              </w:rPr>
            </w:pPr>
            <w:r>
              <w:rPr>
                <w:rFonts w:eastAsia="SimSun"/>
                <w:color w:val="000000" w:themeColor="text1"/>
                <w:szCs w:val="24"/>
                <w:lang w:eastAsia="lt-LT"/>
              </w:rPr>
              <w:t>4.3</w:t>
            </w:r>
            <w:r w:rsidR="00443106">
              <w:rPr>
                <w:rFonts w:eastAsia="SimSun"/>
                <w:color w:val="000000" w:themeColor="text1"/>
                <w:szCs w:val="24"/>
                <w:lang w:eastAsia="lt-LT"/>
              </w:rPr>
              <w:t xml:space="preserve">.5. </w:t>
            </w:r>
            <w:r w:rsidR="00443106" w:rsidRPr="00B65B72">
              <w:rPr>
                <w:rFonts w:eastAsia="SimSun"/>
                <w:color w:val="000000" w:themeColor="text1"/>
                <w:szCs w:val="24"/>
                <w:lang w:eastAsia="lt-LT"/>
              </w:rPr>
              <w:t>Tiekėjas siunčia už sutarties vykdymą atsakingam asmeniui pagal etapus atliktus tarpinius rezultatus, kuriuos vertina sudaryta paslaugų priėmimo komisija</w:t>
            </w:r>
            <w:r w:rsidR="00FF4665">
              <w:rPr>
                <w:rFonts w:eastAsia="SimSun"/>
                <w:color w:val="000000" w:themeColor="text1"/>
                <w:szCs w:val="24"/>
                <w:lang w:eastAsia="lt-LT"/>
              </w:rPr>
              <w:t>.</w:t>
            </w:r>
          </w:p>
          <w:p w14:paraId="21F95CD5" w14:textId="77777777" w:rsidR="007C39F4" w:rsidRPr="00CF1275" w:rsidRDefault="00FF1C91" w:rsidP="007C39F4">
            <w:pPr>
              <w:ind w:firstLine="31"/>
              <w:jc w:val="both"/>
              <w:textAlignment w:val="baseline"/>
              <w:rPr>
                <w:szCs w:val="24"/>
                <w:lang w:eastAsia="lt-LT"/>
              </w:rPr>
            </w:pPr>
            <w:r w:rsidRPr="00B660E7">
              <w:rPr>
                <w:rFonts w:eastAsia="SimSun"/>
                <w:color w:val="000000" w:themeColor="text1"/>
                <w:szCs w:val="24"/>
                <w:lang w:eastAsia="lt-LT"/>
              </w:rPr>
              <w:t>4.</w:t>
            </w:r>
            <w:r w:rsidR="004229E1">
              <w:rPr>
                <w:rFonts w:eastAsia="SimSun"/>
                <w:color w:val="000000" w:themeColor="text1"/>
                <w:szCs w:val="24"/>
                <w:lang w:eastAsia="lt-LT"/>
              </w:rPr>
              <w:t>3</w:t>
            </w:r>
            <w:r w:rsidRPr="00B660E7">
              <w:rPr>
                <w:rFonts w:eastAsia="SimSun"/>
                <w:color w:val="000000" w:themeColor="text1"/>
                <w:szCs w:val="24"/>
                <w:lang w:eastAsia="lt-LT"/>
              </w:rPr>
              <w:t>.</w:t>
            </w:r>
            <w:r w:rsidR="00443106">
              <w:rPr>
                <w:rFonts w:eastAsia="SimSun"/>
                <w:color w:val="000000" w:themeColor="text1"/>
                <w:szCs w:val="24"/>
                <w:lang w:eastAsia="lt-LT"/>
              </w:rPr>
              <w:t>6</w:t>
            </w:r>
            <w:r w:rsidRPr="00B660E7">
              <w:rPr>
                <w:rFonts w:eastAsia="SimSun"/>
                <w:color w:val="000000" w:themeColor="text1"/>
                <w:szCs w:val="24"/>
                <w:lang w:eastAsia="lt-LT"/>
              </w:rPr>
              <w:t>.</w:t>
            </w:r>
            <w:r w:rsidR="00443106">
              <w:rPr>
                <w:rFonts w:eastAsia="SimSun"/>
                <w:color w:val="000000" w:themeColor="text1"/>
                <w:szCs w:val="24"/>
                <w:lang w:eastAsia="lt-LT"/>
              </w:rPr>
              <w:t xml:space="preserve"> </w:t>
            </w:r>
            <w:r w:rsidR="00EC6453" w:rsidRPr="007A0414">
              <w:rPr>
                <w:bCs/>
                <w:color w:val="000000"/>
                <w:szCs w:val="24"/>
                <w:lang w:eastAsia="lt-LT"/>
              </w:rPr>
              <w:t xml:space="preserve">Tiekėjas per Paslaugų teikimo laikotarpį privalo surengti </w:t>
            </w:r>
            <w:r w:rsidR="007C39F4" w:rsidRPr="00CF1275">
              <w:rPr>
                <w:szCs w:val="24"/>
              </w:rPr>
              <w:t xml:space="preserve">ne mažiau kaip </w:t>
            </w:r>
            <w:r w:rsidR="007C39F4" w:rsidRPr="00CF1275">
              <w:rPr>
                <w:i/>
                <w:szCs w:val="24"/>
              </w:rPr>
              <w:t>keturias konsultacijas</w:t>
            </w:r>
            <w:r w:rsidR="007C39F4" w:rsidRPr="00CF1275">
              <w:rPr>
                <w:szCs w:val="24"/>
              </w:rPr>
              <w:t xml:space="preserve"> / pristatymus dėl </w:t>
            </w:r>
            <w:r w:rsidR="007C39F4" w:rsidRPr="00CF1275">
              <w:rPr>
                <w:rStyle w:val="normaltextrun"/>
                <w:szCs w:val="24"/>
              </w:rPr>
              <w:t>SMP</w:t>
            </w:r>
            <w:r w:rsidR="007C39F4" w:rsidRPr="00CF1275">
              <w:rPr>
                <w:szCs w:val="24"/>
              </w:rPr>
              <w:t xml:space="preserve"> 2–3 m. vaikams ir ne mažiau </w:t>
            </w:r>
            <w:r w:rsidR="007C39F4" w:rsidRPr="00CF1275">
              <w:rPr>
                <w:i/>
                <w:szCs w:val="24"/>
              </w:rPr>
              <w:t>kaip keturias konsultacijas / pristatymu</w:t>
            </w:r>
            <w:r w:rsidR="007C39F4" w:rsidRPr="00CF1275">
              <w:rPr>
                <w:szCs w:val="24"/>
              </w:rPr>
              <w:t xml:space="preserve">s dėl </w:t>
            </w:r>
            <w:r w:rsidR="007C39F4" w:rsidRPr="00CF1275">
              <w:rPr>
                <w:rStyle w:val="normaltextrun"/>
                <w:szCs w:val="24"/>
              </w:rPr>
              <w:t>SMP</w:t>
            </w:r>
            <w:r w:rsidR="007C39F4" w:rsidRPr="00CF1275">
              <w:rPr>
                <w:szCs w:val="24"/>
              </w:rPr>
              <w:t xml:space="preserve"> </w:t>
            </w:r>
            <w:r w:rsidR="007C39F4" w:rsidRPr="00CF1275">
              <w:rPr>
                <w:color w:val="242424"/>
                <w:szCs w:val="24"/>
                <w:shd w:val="clear" w:color="auto" w:fill="FFFFFF"/>
              </w:rPr>
              <w:t>6 m.</w:t>
            </w:r>
            <w:r w:rsidR="007C39F4" w:rsidRPr="00CF1275">
              <w:rPr>
                <w:szCs w:val="24"/>
              </w:rPr>
              <w:t xml:space="preserve"> amžiaus</w:t>
            </w:r>
            <w:r w:rsidR="007C39F4" w:rsidRPr="00CF1275">
              <w:rPr>
                <w:color w:val="242424"/>
                <w:szCs w:val="24"/>
                <w:shd w:val="clear" w:color="auto" w:fill="FFFFFF"/>
              </w:rPr>
              <w:t xml:space="preserve"> vaikams </w:t>
            </w:r>
            <w:r w:rsidR="007C39F4" w:rsidRPr="00CF1275">
              <w:rPr>
                <w:szCs w:val="24"/>
              </w:rPr>
              <w:t xml:space="preserve">PO nurodytiems asmenims ar jų grupėms, konsultacijų (pristatymų) </w:t>
            </w:r>
            <w:r w:rsidR="007C39F4" w:rsidRPr="00CF1275">
              <w:rPr>
                <w:szCs w:val="24"/>
                <w:lang w:eastAsia="lt-LT"/>
              </w:rPr>
              <w:t>turinį privalo suderinti su PO ne vėliau kaip prieš 5 kalendorines dienas iki renginio pradžios.</w:t>
            </w:r>
          </w:p>
          <w:p w14:paraId="1599A868" w14:textId="71FBC7A7" w:rsidR="00FF1C91" w:rsidRDefault="00FF1C91" w:rsidP="007C39F4">
            <w:pPr>
              <w:tabs>
                <w:tab w:val="left" w:pos="709"/>
              </w:tabs>
              <w:jc w:val="both"/>
              <w:rPr>
                <w:szCs w:val="24"/>
              </w:rPr>
            </w:pPr>
          </w:p>
        </w:tc>
      </w:tr>
      <w:tr w:rsidR="00FF1C91" w14:paraId="5B66D1EA" w14:textId="77777777" w:rsidTr="00356E2E">
        <w:trPr>
          <w:trHeight w:val="705"/>
        </w:trPr>
        <w:tc>
          <w:tcPr>
            <w:tcW w:w="2835" w:type="dxa"/>
            <w:tcBorders>
              <w:top w:val="single" w:sz="4" w:space="0" w:color="auto"/>
              <w:left w:val="single" w:sz="4" w:space="0" w:color="auto"/>
              <w:bottom w:val="single" w:sz="4" w:space="0" w:color="auto"/>
              <w:right w:val="single" w:sz="4" w:space="0" w:color="auto"/>
            </w:tcBorders>
          </w:tcPr>
          <w:p w14:paraId="6475F2F1" w14:textId="34BF1646" w:rsidR="00FF1C91" w:rsidRDefault="00FF1C91" w:rsidP="00FF1C91">
            <w:pPr>
              <w:rPr>
                <w:b/>
                <w:kern w:val="2"/>
                <w:szCs w:val="24"/>
              </w:rPr>
            </w:pPr>
            <w:r>
              <w:rPr>
                <w:b/>
                <w:kern w:val="2"/>
                <w:szCs w:val="24"/>
              </w:rPr>
              <w:lastRenderedPageBreak/>
              <w:t>4.4. Dėl minimalios Užsakymo vertės ar apimties</w:t>
            </w:r>
          </w:p>
        </w:tc>
        <w:tc>
          <w:tcPr>
            <w:tcW w:w="7230" w:type="dxa"/>
            <w:gridSpan w:val="2"/>
            <w:tcBorders>
              <w:top w:val="single" w:sz="4" w:space="0" w:color="auto"/>
              <w:left w:val="single" w:sz="4" w:space="0" w:color="auto"/>
              <w:bottom w:val="single" w:sz="4" w:space="0" w:color="auto"/>
              <w:right w:val="single" w:sz="4" w:space="0" w:color="auto"/>
            </w:tcBorders>
          </w:tcPr>
          <w:p w14:paraId="71A51E53" w14:textId="06D17694" w:rsidR="00F83EFB" w:rsidRPr="007A0414" w:rsidRDefault="00FF1C91" w:rsidP="00F83EFB">
            <w:pPr>
              <w:jc w:val="both"/>
              <w:textAlignment w:val="baseline"/>
              <w:rPr>
                <w:rFonts w:ascii="Calibri" w:hAnsi="Calibri" w:cs="Calibri"/>
                <w:color w:val="000000"/>
                <w:szCs w:val="24"/>
                <w:lang w:eastAsia="lt-LT"/>
              </w:rPr>
            </w:pPr>
            <w:r>
              <w:rPr>
                <w:kern w:val="2"/>
                <w:szCs w:val="24"/>
              </w:rPr>
              <w:t>Netaikoma</w:t>
            </w:r>
            <w:r w:rsidR="00F83EFB" w:rsidRPr="007A0414">
              <w:rPr>
                <w:rFonts w:ascii="Calibri" w:hAnsi="Calibri" w:cs="Calibri"/>
                <w:color w:val="000000"/>
                <w:szCs w:val="24"/>
                <w:lang w:eastAsia="lt-LT"/>
              </w:rPr>
              <w:t>.</w:t>
            </w:r>
          </w:p>
          <w:p w14:paraId="45D6E857" w14:textId="77777777" w:rsidR="00FF1C91" w:rsidRDefault="00FF1C91" w:rsidP="00FF1C91">
            <w:pPr>
              <w:rPr>
                <w:kern w:val="2"/>
                <w:szCs w:val="24"/>
              </w:rPr>
            </w:pPr>
          </w:p>
          <w:p w14:paraId="72DE7621" w14:textId="3A89D6E9" w:rsidR="00FF1C91" w:rsidRDefault="00FF1C91" w:rsidP="00FF1C91">
            <w:pPr>
              <w:rPr>
                <w:szCs w:val="24"/>
              </w:rPr>
            </w:pPr>
          </w:p>
        </w:tc>
      </w:tr>
      <w:tr w:rsidR="00FF1C91" w14:paraId="7EA09D00" w14:textId="77777777" w:rsidTr="00356E2E">
        <w:trPr>
          <w:trHeight w:val="300"/>
        </w:trPr>
        <w:tc>
          <w:tcPr>
            <w:tcW w:w="2835" w:type="dxa"/>
          </w:tcPr>
          <w:p w14:paraId="128FD6A7" w14:textId="4EE4DF35" w:rsidR="00FF1C91" w:rsidRDefault="00FF1C91" w:rsidP="00FF1C91">
            <w:pPr>
              <w:rPr>
                <w:b/>
                <w:kern w:val="2"/>
                <w:szCs w:val="24"/>
              </w:rPr>
            </w:pPr>
            <w:r>
              <w:rPr>
                <w:b/>
                <w:kern w:val="2"/>
                <w:szCs w:val="24"/>
              </w:rPr>
              <w:t>4.5. Pateikiami dokumentai</w:t>
            </w:r>
          </w:p>
        </w:tc>
        <w:tc>
          <w:tcPr>
            <w:tcW w:w="7230" w:type="dxa"/>
            <w:gridSpan w:val="2"/>
          </w:tcPr>
          <w:p w14:paraId="3243190A" w14:textId="11725ABC" w:rsidR="00FF1C91" w:rsidRPr="00B660E7" w:rsidRDefault="00FF1C91" w:rsidP="00FF1C91">
            <w:pPr>
              <w:rPr>
                <w:kern w:val="2"/>
                <w:szCs w:val="24"/>
              </w:rPr>
            </w:pPr>
            <w:r w:rsidRPr="00B660E7">
              <w:rPr>
                <w:kern w:val="2"/>
                <w:szCs w:val="24"/>
              </w:rPr>
              <w:t>Turi būti pateikiami šie dokumentai</w:t>
            </w:r>
            <w:r w:rsidR="00465E57" w:rsidRPr="004F7E08">
              <w:rPr>
                <w:szCs w:val="24"/>
                <w:lang w:eastAsia="lt-LT"/>
              </w:rPr>
              <w:t xml:space="preserve"> PO</w:t>
            </w:r>
            <w:r w:rsidRPr="00B660E7">
              <w:rPr>
                <w:kern w:val="2"/>
                <w:szCs w:val="24"/>
              </w:rPr>
              <w:t>:</w:t>
            </w:r>
          </w:p>
          <w:p w14:paraId="0E12F35D" w14:textId="33D69414" w:rsidR="00FF1C91" w:rsidRDefault="00FF1C91" w:rsidP="00FF1C91">
            <w:pPr>
              <w:pStyle w:val="Sraopastraipa"/>
              <w:numPr>
                <w:ilvl w:val="0"/>
                <w:numId w:val="2"/>
              </w:numPr>
              <w:tabs>
                <w:tab w:val="left" w:pos="602"/>
                <w:tab w:val="left" w:pos="909"/>
              </w:tabs>
              <w:ind w:left="360" w:firstLine="124"/>
              <w:rPr>
                <w:kern w:val="2"/>
                <w:szCs w:val="24"/>
              </w:rPr>
            </w:pPr>
            <w:r w:rsidRPr="00F17F78">
              <w:rPr>
                <w:kern w:val="2"/>
                <w:szCs w:val="24"/>
              </w:rPr>
              <w:t xml:space="preserve">Paslaugų teikimo grafikas; </w:t>
            </w:r>
          </w:p>
          <w:p w14:paraId="45BC7318" w14:textId="771E6E28" w:rsidR="00465E57" w:rsidRPr="00465E57" w:rsidRDefault="00465E57" w:rsidP="00FF1C91">
            <w:pPr>
              <w:pStyle w:val="Sraopastraipa"/>
              <w:numPr>
                <w:ilvl w:val="0"/>
                <w:numId w:val="2"/>
              </w:numPr>
              <w:tabs>
                <w:tab w:val="left" w:pos="626"/>
              </w:tabs>
              <w:ind w:left="909" w:hanging="443"/>
              <w:rPr>
                <w:kern w:val="2"/>
                <w:szCs w:val="24"/>
              </w:rPr>
            </w:pPr>
            <w:r>
              <w:rPr>
                <w:rFonts w:ascii="Times New Roman" w:hAnsi="Times New Roman"/>
                <w:szCs w:val="24"/>
              </w:rPr>
              <w:t xml:space="preserve">Parengta </w:t>
            </w:r>
            <w:r w:rsidRPr="004F7E08">
              <w:rPr>
                <w:rFonts w:ascii="Times New Roman" w:hAnsi="Times New Roman"/>
                <w:szCs w:val="24"/>
              </w:rPr>
              <w:t xml:space="preserve">SMP </w:t>
            </w:r>
            <w:r>
              <w:rPr>
                <w:rFonts w:ascii="Times New Roman" w:hAnsi="Times New Roman"/>
                <w:color w:val="000000"/>
                <w:szCs w:val="24"/>
                <w:bdr w:val="none" w:sz="0" w:space="0" w:color="auto" w:frame="1"/>
                <w:lang w:eastAsia="lt-LT"/>
              </w:rPr>
              <w:t>2–3 m.</w:t>
            </w:r>
            <w:r w:rsidRPr="004F7E08">
              <w:rPr>
                <w:rFonts w:ascii="Times New Roman" w:hAnsi="Times New Roman"/>
                <w:szCs w:val="24"/>
              </w:rPr>
              <w:t xml:space="preserve"> </w:t>
            </w:r>
            <w:r w:rsidRPr="004F7E08">
              <w:rPr>
                <w:rFonts w:ascii="Times New Roman" w:hAnsi="Times New Roman"/>
                <w:szCs w:val="24"/>
                <w:lang w:eastAsia="lt-LT"/>
              </w:rPr>
              <w:t xml:space="preserve"> </w:t>
            </w:r>
            <w:r>
              <w:rPr>
                <w:rFonts w:ascii="Times New Roman" w:hAnsi="Times New Roman"/>
                <w:szCs w:val="24"/>
              </w:rPr>
              <w:t>Moodle aplinkoje</w:t>
            </w:r>
            <w:r w:rsidRPr="004F7E08">
              <w:rPr>
                <w:rFonts w:ascii="Times New Roman" w:hAnsi="Times New Roman"/>
                <w:szCs w:val="24"/>
              </w:rPr>
              <w:t xml:space="preserve"> </w:t>
            </w:r>
            <w:r>
              <w:rPr>
                <w:rFonts w:ascii="Times New Roman" w:hAnsi="Times New Roman"/>
                <w:szCs w:val="24"/>
              </w:rPr>
              <w:t xml:space="preserve">(su </w:t>
            </w:r>
            <w:r>
              <w:rPr>
                <w:rFonts w:ascii="Times New Roman" w:hAnsi="Times New Roman"/>
                <w:szCs w:val="24"/>
                <w:lang w:eastAsia="lt-LT"/>
              </w:rPr>
              <w:t>Microsoft Word formatu);</w:t>
            </w:r>
          </w:p>
          <w:p w14:paraId="33ABEFBE" w14:textId="50D5911C" w:rsidR="00465E57" w:rsidRPr="00465E57" w:rsidRDefault="00465E57" w:rsidP="00B76332">
            <w:pPr>
              <w:pStyle w:val="Sraopastraipa"/>
              <w:numPr>
                <w:ilvl w:val="0"/>
                <w:numId w:val="2"/>
              </w:numPr>
              <w:tabs>
                <w:tab w:val="left" w:pos="626"/>
              </w:tabs>
              <w:ind w:left="909" w:hanging="443"/>
              <w:jc w:val="both"/>
              <w:rPr>
                <w:kern w:val="2"/>
                <w:szCs w:val="24"/>
              </w:rPr>
            </w:pPr>
            <w:r>
              <w:rPr>
                <w:rFonts w:ascii="Times New Roman" w:hAnsi="Times New Roman"/>
                <w:szCs w:val="24"/>
              </w:rPr>
              <w:t xml:space="preserve">Parengta </w:t>
            </w:r>
            <w:r w:rsidRPr="004F7E08">
              <w:rPr>
                <w:rFonts w:ascii="Times New Roman" w:hAnsi="Times New Roman"/>
                <w:szCs w:val="24"/>
              </w:rPr>
              <w:t>SMP</w:t>
            </w:r>
            <w:r>
              <w:rPr>
                <w:rFonts w:ascii="Times New Roman" w:hAnsi="Times New Roman"/>
                <w:szCs w:val="24"/>
              </w:rPr>
              <w:t xml:space="preserve">  </w:t>
            </w:r>
            <w:r w:rsidRPr="004F7E08">
              <w:rPr>
                <w:rFonts w:ascii="Times New Roman" w:hAnsi="Times New Roman"/>
                <w:color w:val="242424"/>
                <w:szCs w:val="24"/>
                <w:shd w:val="clear" w:color="auto" w:fill="FFFFFF"/>
              </w:rPr>
              <w:t xml:space="preserve"> 6 m.</w:t>
            </w:r>
            <w:r w:rsidRPr="004F7E08">
              <w:rPr>
                <w:rFonts w:ascii="Times New Roman" w:hAnsi="Times New Roman"/>
                <w:color w:val="000000"/>
                <w:szCs w:val="24"/>
                <w:bdr w:val="none" w:sz="0" w:space="0" w:color="auto" w:frame="1"/>
                <w:lang w:eastAsia="lt-LT"/>
              </w:rPr>
              <w:t xml:space="preserve"> vaikams </w:t>
            </w:r>
            <w:r w:rsidR="00B76332">
              <w:rPr>
                <w:rFonts w:ascii="Times New Roman" w:hAnsi="Times New Roman"/>
                <w:szCs w:val="24"/>
              </w:rPr>
              <w:t>Moodle aplinkoje</w:t>
            </w:r>
            <w:r w:rsidR="00B76332" w:rsidRPr="004F7E08">
              <w:rPr>
                <w:rFonts w:ascii="Times New Roman" w:hAnsi="Times New Roman"/>
                <w:szCs w:val="24"/>
              </w:rPr>
              <w:t xml:space="preserve"> </w:t>
            </w:r>
            <w:r>
              <w:rPr>
                <w:rFonts w:ascii="Times New Roman" w:hAnsi="Times New Roman"/>
                <w:color w:val="000000"/>
                <w:szCs w:val="24"/>
                <w:bdr w:val="none" w:sz="0" w:space="0" w:color="auto" w:frame="1"/>
                <w:lang w:eastAsia="lt-LT"/>
              </w:rPr>
              <w:t xml:space="preserve">su </w:t>
            </w:r>
            <w:r w:rsidRPr="004F7E08">
              <w:rPr>
                <w:rFonts w:ascii="Times New Roman" w:hAnsi="Times New Roman"/>
                <w:szCs w:val="24"/>
                <w:lang w:eastAsia="lt-LT"/>
              </w:rPr>
              <w:t xml:space="preserve">leidybinės (Microsoft Word) versijos </w:t>
            </w:r>
            <w:r>
              <w:rPr>
                <w:rFonts w:ascii="Times New Roman" w:hAnsi="Times New Roman"/>
                <w:szCs w:val="24"/>
                <w:lang w:eastAsia="lt-LT"/>
              </w:rPr>
              <w:t>formatu;</w:t>
            </w:r>
            <w:r w:rsidRPr="004F7E08">
              <w:rPr>
                <w:rFonts w:ascii="Times New Roman" w:hAnsi="Times New Roman"/>
                <w:szCs w:val="24"/>
                <w:lang w:eastAsia="lt-LT"/>
              </w:rPr>
              <w:t xml:space="preserve"> </w:t>
            </w:r>
          </w:p>
          <w:p w14:paraId="59ABB230" w14:textId="6B018082" w:rsidR="00FF1C91" w:rsidRDefault="00FF1C91" w:rsidP="00FF1C91">
            <w:pPr>
              <w:pStyle w:val="Sraopastraipa"/>
              <w:numPr>
                <w:ilvl w:val="0"/>
                <w:numId w:val="2"/>
              </w:numPr>
              <w:tabs>
                <w:tab w:val="left" w:pos="626"/>
              </w:tabs>
              <w:ind w:left="909" w:hanging="443"/>
              <w:rPr>
                <w:kern w:val="2"/>
                <w:szCs w:val="24"/>
              </w:rPr>
            </w:pPr>
            <w:r w:rsidRPr="00AB4CBB">
              <w:rPr>
                <w:kern w:val="2"/>
                <w:szCs w:val="24"/>
              </w:rPr>
              <w:t xml:space="preserve">Paslaugų perdavimo-priėmimo aktas; </w:t>
            </w:r>
          </w:p>
          <w:p w14:paraId="6FD14584" w14:textId="32E6C1F5" w:rsidR="00FF1C91" w:rsidRPr="00AB4CBB" w:rsidRDefault="00FF1C91" w:rsidP="00FF1C91">
            <w:pPr>
              <w:pStyle w:val="Sraopastraipa"/>
              <w:numPr>
                <w:ilvl w:val="0"/>
                <w:numId w:val="2"/>
              </w:numPr>
              <w:tabs>
                <w:tab w:val="left" w:pos="626"/>
              </w:tabs>
              <w:ind w:left="909" w:hanging="443"/>
              <w:rPr>
                <w:kern w:val="2"/>
                <w:szCs w:val="24"/>
              </w:rPr>
            </w:pPr>
            <w:r w:rsidRPr="00AB4CBB">
              <w:rPr>
                <w:kern w:val="2"/>
                <w:szCs w:val="24"/>
              </w:rPr>
              <w:t>Sąskaita faktūra.</w:t>
            </w:r>
          </w:p>
          <w:p w14:paraId="332A7393" w14:textId="4092D8E8" w:rsidR="00FF1C91" w:rsidRDefault="00FF1C91" w:rsidP="00FF1C91">
            <w:pPr>
              <w:jc w:val="both"/>
              <w:rPr>
                <w:szCs w:val="24"/>
              </w:rPr>
            </w:pPr>
            <w:r w:rsidRPr="00B660E7">
              <w:rPr>
                <w:kern w:val="2"/>
                <w:szCs w:val="24"/>
              </w:rPr>
              <w:t>Tiekėjui nepateikus nurodytų dokumentų, laikoma, kad Paslaugos neatitinka Sutartyje nustatytų reikalavimų.</w:t>
            </w:r>
          </w:p>
        </w:tc>
      </w:tr>
      <w:tr w:rsidR="00FF1C91" w14:paraId="7D2E5FF3" w14:textId="77777777" w:rsidTr="00A74A39">
        <w:trPr>
          <w:trHeight w:val="300"/>
        </w:trPr>
        <w:tc>
          <w:tcPr>
            <w:tcW w:w="10065" w:type="dxa"/>
            <w:gridSpan w:val="3"/>
          </w:tcPr>
          <w:p w14:paraId="72B3F797" w14:textId="77777777" w:rsidR="00FF1C91" w:rsidRDefault="00FF1C91" w:rsidP="00FF1C91">
            <w:pPr>
              <w:jc w:val="center"/>
              <w:rPr>
                <w:b/>
                <w:kern w:val="2"/>
                <w:szCs w:val="24"/>
              </w:rPr>
            </w:pPr>
            <w:r>
              <w:rPr>
                <w:b/>
                <w:kern w:val="2"/>
                <w:szCs w:val="24"/>
              </w:rPr>
              <w:t>5. SUTARTIES KAINA IR ATSISKAITYMO TVARKA</w:t>
            </w:r>
          </w:p>
        </w:tc>
      </w:tr>
      <w:tr w:rsidR="00FF1C91" w14:paraId="78C2082C" w14:textId="77777777" w:rsidTr="00356E2E">
        <w:trPr>
          <w:trHeight w:val="300"/>
        </w:trPr>
        <w:tc>
          <w:tcPr>
            <w:tcW w:w="2835" w:type="dxa"/>
          </w:tcPr>
          <w:p w14:paraId="7723F678" w14:textId="77777777" w:rsidR="00FF1C91" w:rsidRDefault="00FF1C91" w:rsidP="00FF1C91">
            <w:pPr>
              <w:rPr>
                <w:b/>
                <w:kern w:val="2"/>
                <w:szCs w:val="24"/>
              </w:rPr>
            </w:pPr>
            <w:r>
              <w:rPr>
                <w:b/>
                <w:kern w:val="2"/>
                <w:szCs w:val="24"/>
              </w:rPr>
              <w:t>5.1. Sutarčiai taikomas kainos apskaičiavimo būdas</w:t>
            </w:r>
          </w:p>
        </w:tc>
        <w:tc>
          <w:tcPr>
            <w:tcW w:w="7230" w:type="dxa"/>
            <w:gridSpan w:val="2"/>
          </w:tcPr>
          <w:p w14:paraId="70FC5A92" w14:textId="35598409" w:rsidR="00FF1C91" w:rsidRPr="00B660E7" w:rsidRDefault="00FF1C91" w:rsidP="00FF1C91">
            <w:pPr>
              <w:rPr>
                <w:kern w:val="2"/>
                <w:szCs w:val="24"/>
              </w:rPr>
            </w:pPr>
            <w:r w:rsidRPr="00B660E7">
              <w:rPr>
                <w:kern w:val="2"/>
                <w:szCs w:val="24"/>
              </w:rPr>
              <w:t>Fiksuoto įkainio kainodara</w:t>
            </w:r>
            <w:r w:rsidR="001B51F1">
              <w:rPr>
                <w:kern w:val="2"/>
                <w:szCs w:val="24"/>
              </w:rPr>
              <w:t>.</w:t>
            </w:r>
          </w:p>
          <w:p w14:paraId="3B7B0029" w14:textId="1609DE15" w:rsidR="00FF1C91" w:rsidRDefault="00FF1C91" w:rsidP="00FF1C91">
            <w:pPr>
              <w:jc w:val="both"/>
              <w:rPr>
                <w:color w:val="4472C4"/>
                <w:kern w:val="2"/>
                <w:szCs w:val="24"/>
              </w:rPr>
            </w:pPr>
            <w:r w:rsidRPr="00B660E7">
              <w:rPr>
                <w:rFonts w:asciiTheme="majorBidi" w:hAnsiTheme="majorBidi" w:cstheme="majorBidi"/>
              </w:rPr>
              <w:t>Kainodara nustatoma vadovaujantis Kainodaros taisyklių nustatymo metodika, patvirtinta Viešųjų pirkimų tarnybos direktoriaus 2017 m. birželio 28 d. įsakymu Nr. 1S- 95 „Dėl kainodaros taisyklių nustatymo metodikos patvirtinimo“.</w:t>
            </w:r>
          </w:p>
        </w:tc>
      </w:tr>
      <w:tr w:rsidR="00FF1C91" w14:paraId="75465E7F" w14:textId="77777777" w:rsidTr="00356E2E">
        <w:trPr>
          <w:trHeight w:val="300"/>
        </w:trPr>
        <w:tc>
          <w:tcPr>
            <w:tcW w:w="2835" w:type="dxa"/>
          </w:tcPr>
          <w:p w14:paraId="46C073AC" w14:textId="77777777" w:rsidR="00FF1C91" w:rsidRPr="00C20EEF" w:rsidRDefault="00FF1C91" w:rsidP="00FF1C91">
            <w:pPr>
              <w:rPr>
                <w:b/>
                <w:kern w:val="2"/>
                <w:szCs w:val="24"/>
              </w:rPr>
            </w:pPr>
            <w:r w:rsidRPr="00C20EEF">
              <w:rPr>
                <w:b/>
                <w:kern w:val="2"/>
                <w:szCs w:val="24"/>
              </w:rPr>
              <w:t xml:space="preserve">5.2. Pradinės Sutarties vertė ir Sutarties kaina, kai taikoma </w:t>
            </w:r>
            <w:r w:rsidRPr="00C20EEF">
              <w:rPr>
                <w:b/>
                <w:kern w:val="2"/>
                <w:szCs w:val="24"/>
                <w:u w:val="single"/>
              </w:rPr>
              <w:t>fiksuotos kainos</w:t>
            </w:r>
            <w:r w:rsidRPr="00C20EEF">
              <w:rPr>
                <w:b/>
                <w:kern w:val="2"/>
                <w:szCs w:val="24"/>
              </w:rPr>
              <w:t xml:space="preserve"> kainodara</w:t>
            </w:r>
          </w:p>
          <w:p w14:paraId="602278B5" w14:textId="77777777" w:rsidR="00FF1C91" w:rsidRPr="00C20EEF" w:rsidRDefault="00FF1C91" w:rsidP="00FF1C91">
            <w:pPr>
              <w:rPr>
                <w:b/>
                <w:kern w:val="2"/>
                <w:szCs w:val="24"/>
              </w:rPr>
            </w:pPr>
          </w:p>
          <w:p w14:paraId="257D8ED3" w14:textId="77777777" w:rsidR="00FF1C91" w:rsidRPr="00C20EEF" w:rsidRDefault="00FF1C91" w:rsidP="00FF1C91">
            <w:pPr>
              <w:rPr>
                <w:b/>
                <w:kern w:val="2"/>
                <w:szCs w:val="24"/>
              </w:rPr>
            </w:pPr>
          </w:p>
          <w:p w14:paraId="5CDCEAAD" w14:textId="77777777" w:rsidR="00FF1C91" w:rsidRPr="00C20EEF" w:rsidRDefault="00FF1C91" w:rsidP="00FF1C91">
            <w:pPr>
              <w:rPr>
                <w:b/>
                <w:kern w:val="2"/>
                <w:szCs w:val="24"/>
              </w:rPr>
            </w:pPr>
          </w:p>
          <w:p w14:paraId="51A03C11" w14:textId="77777777" w:rsidR="00FF1C91" w:rsidRPr="00C20EEF" w:rsidRDefault="00FF1C91" w:rsidP="00FF1C91">
            <w:pPr>
              <w:rPr>
                <w:b/>
                <w:kern w:val="2"/>
                <w:szCs w:val="24"/>
              </w:rPr>
            </w:pPr>
          </w:p>
        </w:tc>
        <w:tc>
          <w:tcPr>
            <w:tcW w:w="7230" w:type="dxa"/>
            <w:gridSpan w:val="2"/>
          </w:tcPr>
          <w:p w14:paraId="538E659D" w14:textId="77777777" w:rsidR="00FF1C91" w:rsidRPr="00B660E7" w:rsidRDefault="00FF1C91" w:rsidP="00FF1C91">
            <w:pPr>
              <w:rPr>
                <w:szCs w:val="24"/>
              </w:rPr>
            </w:pPr>
            <w:r w:rsidRPr="00B660E7">
              <w:rPr>
                <w:kern w:val="2"/>
                <w:szCs w:val="24"/>
              </w:rPr>
              <w:lastRenderedPageBreak/>
              <w:t xml:space="preserve">Pradinės Sutarties vertė yra </w:t>
            </w:r>
            <w:r w:rsidRPr="00B660E7">
              <w:rPr>
                <w:color w:val="4472C4"/>
                <w:kern w:val="2"/>
                <w:szCs w:val="24"/>
              </w:rPr>
              <w:t>(nurodyti sumą skaičiais)</w:t>
            </w:r>
            <w:r w:rsidRPr="00B660E7">
              <w:rPr>
                <w:kern w:val="2"/>
                <w:szCs w:val="24"/>
              </w:rPr>
              <w:t xml:space="preserve"> Eur </w:t>
            </w:r>
            <w:r w:rsidRPr="00B660E7">
              <w:rPr>
                <w:color w:val="4472C4"/>
                <w:kern w:val="2"/>
                <w:szCs w:val="24"/>
              </w:rPr>
              <w:t>(nurodyti sumą žodžiais)</w:t>
            </w:r>
            <w:r w:rsidRPr="00B660E7">
              <w:rPr>
                <w:kern w:val="2"/>
                <w:szCs w:val="24"/>
              </w:rPr>
              <w:t xml:space="preserve"> be PVM.</w:t>
            </w:r>
          </w:p>
          <w:p w14:paraId="18DD279B" w14:textId="77777777" w:rsidR="00FF1C91" w:rsidRPr="00B660E7" w:rsidRDefault="00FF1C91" w:rsidP="00FF1C91">
            <w:pPr>
              <w:rPr>
                <w:szCs w:val="24"/>
              </w:rPr>
            </w:pPr>
            <w:r w:rsidRPr="00B660E7">
              <w:rPr>
                <w:kern w:val="2"/>
                <w:szCs w:val="24"/>
              </w:rPr>
              <w:t xml:space="preserve">PVM sudaro </w:t>
            </w:r>
            <w:r w:rsidRPr="00B660E7">
              <w:rPr>
                <w:color w:val="4472C4"/>
                <w:kern w:val="2"/>
                <w:szCs w:val="24"/>
              </w:rPr>
              <w:t>(nurodyti sumą skaičiais)</w:t>
            </w:r>
            <w:r w:rsidRPr="00B660E7">
              <w:rPr>
                <w:kern w:val="2"/>
                <w:szCs w:val="24"/>
              </w:rPr>
              <w:t xml:space="preserve"> Eur </w:t>
            </w:r>
            <w:r w:rsidRPr="00B660E7">
              <w:rPr>
                <w:color w:val="4472C4"/>
                <w:kern w:val="2"/>
                <w:szCs w:val="24"/>
              </w:rPr>
              <w:t>(nurodyti sumą žodžiais)</w:t>
            </w:r>
            <w:r w:rsidRPr="00B660E7">
              <w:rPr>
                <w:kern w:val="2"/>
                <w:szCs w:val="24"/>
              </w:rPr>
              <w:t>.</w:t>
            </w:r>
          </w:p>
          <w:p w14:paraId="77452A8A" w14:textId="77777777" w:rsidR="00FF1C91" w:rsidRPr="00B660E7" w:rsidRDefault="00FF1C91" w:rsidP="00FF1C91">
            <w:pPr>
              <w:rPr>
                <w:szCs w:val="24"/>
              </w:rPr>
            </w:pPr>
            <w:r w:rsidRPr="00B660E7">
              <w:rPr>
                <w:kern w:val="2"/>
                <w:szCs w:val="24"/>
              </w:rPr>
              <w:t xml:space="preserve">Sutarties kaina yra </w:t>
            </w:r>
            <w:r w:rsidRPr="00B660E7">
              <w:rPr>
                <w:color w:val="4472C4"/>
                <w:kern w:val="2"/>
                <w:szCs w:val="24"/>
              </w:rPr>
              <w:t>(nurodyti sumą skaičiais)</w:t>
            </w:r>
            <w:r w:rsidRPr="00B660E7">
              <w:rPr>
                <w:kern w:val="2"/>
                <w:szCs w:val="24"/>
              </w:rPr>
              <w:t xml:space="preserve"> Eur </w:t>
            </w:r>
            <w:r w:rsidRPr="00B660E7">
              <w:rPr>
                <w:color w:val="4472C4"/>
                <w:kern w:val="2"/>
                <w:szCs w:val="24"/>
              </w:rPr>
              <w:t>(nurodyti sumą žodžiais)</w:t>
            </w:r>
            <w:r w:rsidRPr="00B660E7">
              <w:rPr>
                <w:kern w:val="2"/>
                <w:szCs w:val="24"/>
              </w:rPr>
              <w:t xml:space="preserve"> su PVM.</w:t>
            </w:r>
          </w:p>
          <w:p w14:paraId="77E708B7" w14:textId="22110431" w:rsidR="00FF1C91" w:rsidRPr="00C20EEF" w:rsidRDefault="00FF1C91" w:rsidP="00AB43CE">
            <w:pPr>
              <w:jc w:val="both"/>
              <w:rPr>
                <w:color w:val="FF0000"/>
                <w:kern w:val="2"/>
                <w:szCs w:val="24"/>
              </w:rPr>
            </w:pPr>
            <w:r w:rsidRPr="00B660E7">
              <w:rPr>
                <w:kern w:val="2"/>
                <w:szCs w:val="24"/>
              </w:rPr>
              <w:lastRenderedPageBreak/>
              <w:t xml:space="preserve">Šioje Sutartyje Pradinės Sutarties vertė yra lygi </w:t>
            </w:r>
            <w:r w:rsidRPr="009A3F0C">
              <w:rPr>
                <w:kern w:val="2"/>
                <w:szCs w:val="24"/>
              </w:rPr>
              <w:t xml:space="preserve">maksimaliai pirkimui skirtai lėšų sumai </w:t>
            </w:r>
            <w:r w:rsidRPr="00AB43CE">
              <w:rPr>
                <w:kern w:val="2"/>
                <w:szCs w:val="24"/>
              </w:rPr>
              <w:t>be PVM</w:t>
            </w:r>
            <w:r w:rsidRPr="009A3F0C">
              <w:rPr>
                <w:color w:val="FF0000"/>
                <w:kern w:val="2"/>
                <w:szCs w:val="24"/>
              </w:rPr>
              <w:t xml:space="preserve"> </w:t>
            </w:r>
            <w:r w:rsidRPr="009A3F0C">
              <w:rPr>
                <w:kern w:val="2"/>
                <w:szCs w:val="24"/>
              </w:rPr>
              <w:t>pirkimo dokumentuose</w:t>
            </w:r>
            <w:r w:rsidRPr="00B660E7">
              <w:rPr>
                <w:kern w:val="2"/>
                <w:szCs w:val="24"/>
              </w:rPr>
              <w:t xml:space="preserve"> ir Sutartyje nurodytų Paslaugų įsigijimui Tiekėjo pasiūlyme nurodytais įkainiais be PVM. Pirkėjas perka Paslaugas pagal poreikį Sutartyje arba jos priede Nr. 2 nurodytais įkainiais, neviršijant Sutarties kainos. Sutartyje arba jos priede Nr. 2 atskirose eilutėse nurodytas Paslaugų kiekis gali būti keičiamas (didėti ar mažėti), Pirkėjas neįsipareigoja išpirkti nurodyto preliminaraus Paslaugų kiekio, Paslaugos bus perkamos pagal Pirkėjo poreikį.</w:t>
            </w:r>
          </w:p>
        </w:tc>
      </w:tr>
      <w:tr w:rsidR="006034B4" w14:paraId="0A5E877D" w14:textId="77777777" w:rsidTr="0076401C">
        <w:trPr>
          <w:trHeight w:val="1025"/>
        </w:trPr>
        <w:tc>
          <w:tcPr>
            <w:tcW w:w="2835" w:type="dxa"/>
          </w:tcPr>
          <w:p w14:paraId="7FD6935D" w14:textId="414326C3" w:rsidR="006034B4" w:rsidRDefault="006034B4" w:rsidP="00F23C10">
            <w:pPr>
              <w:rPr>
                <w:b/>
                <w:kern w:val="2"/>
                <w:szCs w:val="24"/>
              </w:rPr>
            </w:pPr>
            <w:r w:rsidRPr="00B660E7">
              <w:rPr>
                <w:b/>
                <w:kern w:val="2"/>
                <w:szCs w:val="24"/>
              </w:rPr>
              <w:lastRenderedPageBreak/>
              <w:t xml:space="preserve">5.3. Sutarties kainos / įkainių perskaičiavimas taikant </w:t>
            </w:r>
            <w:r w:rsidRPr="00B660E7">
              <w:rPr>
                <w:b/>
                <w:kern w:val="2"/>
                <w:szCs w:val="24"/>
                <w:u w:val="single"/>
              </w:rPr>
              <w:t>peržiūros</w:t>
            </w:r>
            <w:r w:rsidRPr="00B660E7">
              <w:rPr>
                <w:b/>
                <w:kern w:val="2"/>
                <w:szCs w:val="24"/>
              </w:rPr>
              <w:t xml:space="preserve"> taisykles</w:t>
            </w:r>
          </w:p>
        </w:tc>
        <w:tc>
          <w:tcPr>
            <w:tcW w:w="7230" w:type="dxa"/>
            <w:gridSpan w:val="2"/>
          </w:tcPr>
          <w:p w14:paraId="1CFDA35B" w14:textId="77777777" w:rsidR="006034B4" w:rsidRPr="00B660E7" w:rsidRDefault="006034B4" w:rsidP="006034B4">
            <w:pPr>
              <w:rPr>
                <w:color w:val="FF0000"/>
                <w:kern w:val="2"/>
                <w:szCs w:val="24"/>
              </w:rPr>
            </w:pPr>
            <w:r w:rsidRPr="00B660E7">
              <w:rPr>
                <w:kern w:val="2"/>
                <w:szCs w:val="24"/>
              </w:rPr>
              <w:t>Sutarties kaina bus perskaičiuojama:</w:t>
            </w:r>
          </w:p>
          <w:p w14:paraId="2E3D2C27" w14:textId="77777777" w:rsidR="006034B4" w:rsidRDefault="006034B4" w:rsidP="006034B4">
            <w:pPr>
              <w:rPr>
                <w:kern w:val="2"/>
                <w:szCs w:val="24"/>
              </w:rPr>
            </w:pPr>
            <w:r w:rsidRPr="00B660E7">
              <w:rPr>
                <w:kern w:val="2"/>
                <w:szCs w:val="24"/>
              </w:rPr>
              <w:t>5.3.1. dėl PVM tarifo pasikeitimo.</w:t>
            </w:r>
          </w:p>
          <w:p w14:paraId="0CFABE2D" w14:textId="7BD3ACA8" w:rsidR="00732390" w:rsidRDefault="00732390" w:rsidP="006034B4">
            <w:pPr>
              <w:rPr>
                <w:color w:val="000000"/>
                <w:kern w:val="2"/>
                <w:szCs w:val="24"/>
              </w:rPr>
            </w:pPr>
            <w:r w:rsidRPr="005E3597">
              <w:rPr>
                <w:color w:val="000000" w:themeColor="text1"/>
                <w:kern w:val="2"/>
                <w:szCs w:val="24"/>
              </w:rPr>
              <w:t>5.3.2. dėl kainų lygio pokyčio.</w:t>
            </w:r>
          </w:p>
        </w:tc>
      </w:tr>
      <w:tr w:rsidR="006034B4" w14:paraId="0FECF285" w14:textId="77777777" w:rsidTr="00356E2E">
        <w:trPr>
          <w:trHeight w:val="45"/>
        </w:trPr>
        <w:tc>
          <w:tcPr>
            <w:tcW w:w="2835" w:type="dxa"/>
          </w:tcPr>
          <w:p w14:paraId="0DB78E17" w14:textId="762AFFA1" w:rsidR="006034B4" w:rsidRPr="00B660E7" w:rsidRDefault="006034B4" w:rsidP="006034B4">
            <w:pPr>
              <w:rPr>
                <w:b/>
                <w:kern w:val="2"/>
                <w:szCs w:val="24"/>
              </w:rPr>
            </w:pPr>
            <w:r w:rsidRPr="00B660E7">
              <w:rPr>
                <w:b/>
                <w:kern w:val="2"/>
                <w:szCs w:val="24"/>
              </w:rPr>
              <w:t>5.3.1. Sutarties kainos / įkainių peržiūra dėl PVM tarifo pasikeitimo</w:t>
            </w:r>
          </w:p>
        </w:tc>
        <w:tc>
          <w:tcPr>
            <w:tcW w:w="7230" w:type="dxa"/>
            <w:gridSpan w:val="2"/>
          </w:tcPr>
          <w:p w14:paraId="6A9DCD0E" w14:textId="77777777" w:rsidR="006034B4" w:rsidRPr="00B660E7" w:rsidRDefault="006034B4" w:rsidP="00F23C10">
            <w:pPr>
              <w:jc w:val="both"/>
              <w:rPr>
                <w:szCs w:val="24"/>
              </w:rPr>
            </w:pPr>
            <w:r w:rsidRPr="00B660E7">
              <w:rPr>
                <w:kern w:val="2"/>
                <w:szCs w:val="24"/>
              </w:rPr>
              <w:t>Jeigu Sutarties vykdymo metu pasikeičia PVM mokėjimą reglamentuojantys teisės aktai, darantys tiesioginę įtaką Tiekėjo t</w:t>
            </w:r>
            <w:r w:rsidRPr="00B660E7">
              <w:rPr>
                <w:szCs w:val="24"/>
              </w:rPr>
              <w:t>ei</w:t>
            </w:r>
            <w:r w:rsidRPr="00B660E7">
              <w:rPr>
                <w:kern w:val="2"/>
                <w:szCs w:val="24"/>
              </w:rPr>
              <w:t>kiamų P</w:t>
            </w:r>
            <w:r w:rsidRPr="00B660E7">
              <w:rPr>
                <w:szCs w:val="24"/>
              </w:rPr>
              <w:t>aslaugų</w:t>
            </w:r>
            <w:r w:rsidRPr="00B660E7">
              <w:rPr>
                <w:kern w:val="2"/>
                <w:szCs w:val="24"/>
              </w:rPr>
              <w:t xml:space="preserve"> Sutartyje nurodytai kainai / įkainiams, Sutarties kaina / įkainiai perskaičiuojami nekeičiant P</w:t>
            </w:r>
            <w:r w:rsidRPr="00B660E7">
              <w:rPr>
                <w:szCs w:val="24"/>
              </w:rPr>
              <w:t>aslaugų</w:t>
            </w:r>
            <w:r w:rsidRPr="00B660E7">
              <w:rPr>
                <w:kern w:val="2"/>
                <w:szCs w:val="24"/>
              </w:rPr>
              <w:t xml:space="preserve"> kainos / įkainio be PVM.</w:t>
            </w:r>
          </w:p>
          <w:p w14:paraId="55D2B815" w14:textId="539D942E" w:rsidR="006034B4" w:rsidRPr="00B660E7" w:rsidRDefault="006034B4" w:rsidP="00F23C10">
            <w:pPr>
              <w:jc w:val="both"/>
              <w:rPr>
                <w:kern w:val="2"/>
                <w:szCs w:val="24"/>
              </w:rPr>
            </w:pPr>
            <w:r w:rsidRPr="00B660E7">
              <w:rPr>
                <w:kern w:val="2"/>
                <w:szCs w:val="24"/>
              </w:rPr>
              <w:t>Perskaičiavimas įforminamas Susitarimu ne vėliau kaip per 10 (dešimt) darbo dienų PVM mokėjimą reglamentuojančių teisės aktų pasikeitimo, kuris tampa neatskiriama Sutarties dalimi. Perskaičiuota (-as) Sutarties kaina / įkainiai taikoma (-i) už tą P</w:t>
            </w:r>
            <w:r w:rsidRPr="00B660E7">
              <w:rPr>
                <w:szCs w:val="24"/>
              </w:rPr>
              <w:t>aslaugų</w:t>
            </w:r>
            <w:r w:rsidRPr="00B660E7">
              <w:rPr>
                <w:kern w:val="2"/>
                <w:szCs w:val="24"/>
              </w:rPr>
              <w:t xml:space="preserve"> dalį, kurios bus teikiamos nuo Šalių pasirašyto Susitarimo įsigaliojimo dienos.</w:t>
            </w:r>
          </w:p>
        </w:tc>
      </w:tr>
      <w:tr w:rsidR="006034B4" w14:paraId="0476F758" w14:textId="77777777" w:rsidTr="00356E2E">
        <w:trPr>
          <w:trHeight w:val="45"/>
        </w:trPr>
        <w:tc>
          <w:tcPr>
            <w:tcW w:w="2835" w:type="dxa"/>
          </w:tcPr>
          <w:p w14:paraId="5B9B826D" w14:textId="276B8654" w:rsidR="006034B4" w:rsidRPr="00B660E7" w:rsidRDefault="006034B4" w:rsidP="006034B4">
            <w:pPr>
              <w:rPr>
                <w:b/>
                <w:kern w:val="2"/>
                <w:szCs w:val="24"/>
              </w:rPr>
            </w:pPr>
            <w:r w:rsidRPr="00B660E7">
              <w:rPr>
                <w:b/>
                <w:bCs/>
                <w:kern w:val="2"/>
                <w:szCs w:val="24"/>
              </w:rPr>
              <w:t>5.3.2.</w:t>
            </w:r>
            <w:r w:rsidRPr="00B660E7">
              <w:rPr>
                <w:kern w:val="2"/>
                <w:szCs w:val="24"/>
              </w:rPr>
              <w:t xml:space="preserve"> </w:t>
            </w:r>
            <w:r w:rsidRPr="00B660E7">
              <w:rPr>
                <w:b/>
                <w:bCs/>
                <w:kern w:val="2"/>
                <w:szCs w:val="24"/>
              </w:rPr>
              <w:t>Sutarties kainos / įkainių peržiūra dėl kitų mokesčių, lemiančių Paslaugų kainos / įkainių pokytį, pasikeitimo</w:t>
            </w:r>
          </w:p>
        </w:tc>
        <w:tc>
          <w:tcPr>
            <w:tcW w:w="7230" w:type="dxa"/>
            <w:gridSpan w:val="2"/>
          </w:tcPr>
          <w:p w14:paraId="630D0447" w14:textId="77777777" w:rsidR="006034B4" w:rsidRPr="00B660E7" w:rsidRDefault="006034B4" w:rsidP="006034B4">
            <w:pPr>
              <w:rPr>
                <w:kern w:val="2"/>
                <w:szCs w:val="24"/>
              </w:rPr>
            </w:pPr>
            <w:r w:rsidRPr="00B660E7">
              <w:rPr>
                <w:kern w:val="2"/>
                <w:szCs w:val="24"/>
              </w:rPr>
              <w:t>Netaikoma</w:t>
            </w:r>
          </w:p>
          <w:p w14:paraId="77E76E14" w14:textId="77777777" w:rsidR="006034B4" w:rsidRPr="00B660E7" w:rsidRDefault="006034B4" w:rsidP="006034B4">
            <w:pPr>
              <w:rPr>
                <w:kern w:val="2"/>
                <w:szCs w:val="24"/>
              </w:rPr>
            </w:pPr>
          </w:p>
        </w:tc>
      </w:tr>
      <w:tr w:rsidR="00732390" w14:paraId="24F8AB10" w14:textId="77777777" w:rsidTr="00356E2E">
        <w:trPr>
          <w:trHeight w:val="45"/>
        </w:trPr>
        <w:tc>
          <w:tcPr>
            <w:tcW w:w="2835" w:type="dxa"/>
          </w:tcPr>
          <w:p w14:paraId="39468B88" w14:textId="056A07BD" w:rsidR="00732390" w:rsidRPr="00B660E7" w:rsidRDefault="00732390" w:rsidP="00732390">
            <w:pPr>
              <w:rPr>
                <w:b/>
                <w:kern w:val="2"/>
                <w:szCs w:val="24"/>
              </w:rPr>
            </w:pPr>
            <w:r w:rsidRPr="00B660E7">
              <w:rPr>
                <w:b/>
                <w:kern w:val="2"/>
                <w:szCs w:val="24"/>
              </w:rPr>
              <w:t>5.3.3. Sutarties kainos / įkainių peržiūra dėl kainų lygio pokyčio</w:t>
            </w:r>
          </w:p>
        </w:tc>
        <w:tc>
          <w:tcPr>
            <w:tcW w:w="7230" w:type="dxa"/>
            <w:gridSpan w:val="2"/>
          </w:tcPr>
          <w:p w14:paraId="7573A7DC" w14:textId="77777777" w:rsidR="00732390" w:rsidRPr="00B27894" w:rsidRDefault="00732390" w:rsidP="00B27894">
            <w:pPr>
              <w:jc w:val="both"/>
              <w:rPr>
                <w:color w:val="000000" w:themeColor="text1"/>
                <w:szCs w:val="24"/>
              </w:rPr>
            </w:pPr>
            <w:r w:rsidRPr="00B27894">
              <w:rPr>
                <w:color w:val="000000" w:themeColor="text1"/>
                <w:szCs w:val="24"/>
              </w:rPr>
              <w:t>5.3.3.1. Bet kuri Sutarties Šalis Sutarties galiojimo metu turi teisę inicijuoti Sutarties kainos / įkainių peržiūrą (keitimą) ne anksčiau kaip po 6 (šešių) mėn.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(penkis) procentus. Sutarties kainos / įkainių peržiūra atliekama ne rečiau kaip kas 6 (šešis) mėnesius.</w:t>
            </w:r>
          </w:p>
          <w:p w14:paraId="70FB8E4B" w14:textId="77777777" w:rsidR="00732390" w:rsidRPr="00B27894" w:rsidRDefault="00732390" w:rsidP="00B27894">
            <w:pPr>
              <w:jc w:val="both"/>
              <w:rPr>
                <w:color w:val="000000" w:themeColor="text1"/>
                <w:kern w:val="2"/>
                <w:szCs w:val="24"/>
                <w:shd w:val="clear" w:color="auto" w:fill="FFFFFF"/>
              </w:rPr>
            </w:pPr>
            <w:r w:rsidRPr="00B27894">
              <w:rPr>
                <w:color w:val="000000" w:themeColor="text1"/>
                <w:kern w:val="2"/>
                <w:szCs w:val="24"/>
              </w:rPr>
              <w:t>5.3.3.2. Sutarties k</w:t>
            </w:r>
            <w:r w:rsidRPr="00B27894">
              <w:rPr>
                <w:color w:val="000000" w:themeColor="text1"/>
                <w:kern w:val="2"/>
                <w:szCs w:val="24"/>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14:paraId="7D8EB852" w14:textId="77777777" w:rsidR="00732390" w:rsidRPr="00B27894" w:rsidRDefault="00732390" w:rsidP="00B27894">
            <w:pPr>
              <w:jc w:val="both"/>
              <w:rPr>
                <w:color w:val="000000" w:themeColor="text1"/>
                <w:kern w:val="2"/>
                <w:szCs w:val="24"/>
                <w:shd w:val="clear" w:color="auto" w:fill="FFFFFF"/>
              </w:rPr>
            </w:pPr>
            <w:r w:rsidRPr="00B27894">
              <w:rPr>
                <w:color w:val="000000" w:themeColor="text1"/>
                <w:kern w:val="2"/>
                <w:szCs w:val="24"/>
              </w:rPr>
              <w:t xml:space="preserve">5.3.3.3. </w:t>
            </w:r>
            <w:r w:rsidRPr="00B27894">
              <w:rPr>
                <w:color w:val="000000" w:themeColor="text1"/>
                <w:kern w:val="2"/>
                <w:szCs w:val="24"/>
                <w:shd w:val="clear" w:color="auto" w:fill="FFFFFF"/>
              </w:rPr>
              <w:t>Jeigu P</w:t>
            </w:r>
            <w:r w:rsidRPr="00B27894">
              <w:rPr>
                <w:color w:val="000000" w:themeColor="text1"/>
                <w:szCs w:val="24"/>
              </w:rPr>
              <w:t>aslaugų teikimas</w:t>
            </w:r>
            <w:r w:rsidRPr="00B27894">
              <w:rPr>
                <w:color w:val="000000" w:themeColor="text1"/>
                <w:kern w:val="2"/>
                <w:szCs w:val="24"/>
                <w:shd w:val="clear" w:color="auto" w:fill="FFFFFF"/>
              </w:rPr>
              <w:t xml:space="preserve"> vėluoja dėl Tiekėjo kaltės, uždelstų suteikti P</w:t>
            </w:r>
            <w:r w:rsidRPr="00B27894">
              <w:rPr>
                <w:color w:val="000000" w:themeColor="text1"/>
                <w:szCs w:val="24"/>
              </w:rPr>
              <w:t>aslaugų</w:t>
            </w:r>
            <w:r w:rsidRPr="00B27894">
              <w:rPr>
                <w:color w:val="000000" w:themeColor="text1"/>
                <w:kern w:val="2"/>
                <w:szCs w:val="24"/>
                <w:shd w:val="clear" w:color="auto" w:fill="FFFFFF"/>
              </w:rPr>
              <w:t xml:space="preserve"> kaina / įkainiai nėra perskaičiuojami dėl kainų lygio kilimo (gali būti mažinami, tačiau negali būti didinami).</w:t>
            </w:r>
          </w:p>
          <w:p w14:paraId="67422357" w14:textId="77777777" w:rsidR="00732390" w:rsidRPr="00B27894" w:rsidRDefault="00732390" w:rsidP="00B27894">
            <w:pPr>
              <w:jc w:val="both"/>
              <w:rPr>
                <w:color w:val="000000" w:themeColor="text1"/>
                <w:kern w:val="2"/>
                <w:szCs w:val="24"/>
                <w:shd w:val="clear" w:color="auto" w:fill="FFFFFF"/>
              </w:rPr>
            </w:pPr>
            <w:r w:rsidRPr="00B27894">
              <w:rPr>
                <w:color w:val="000000" w:themeColor="text1"/>
                <w:kern w:val="2"/>
                <w:szCs w:val="24"/>
              </w:rPr>
              <w:t xml:space="preserve">5.3.3.4. Atlikdamos Sutarties kainos / įkainių peržiūrą </w:t>
            </w:r>
            <w:r w:rsidRPr="00B27894">
              <w:rPr>
                <w:color w:val="000000" w:themeColor="text1"/>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6F529CB1" w14:textId="77777777" w:rsidR="00732390" w:rsidRPr="00B27894" w:rsidRDefault="00732390" w:rsidP="00B27894">
            <w:pPr>
              <w:jc w:val="both"/>
              <w:rPr>
                <w:color w:val="000000" w:themeColor="text1"/>
                <w:kern w:val="2"/>
                <w:szCs w:val="24"/>
                <w:shd w:val="clear" w:color="auto" w:fill="FFFFFF"/>
              </w:rPr>
            </w:pPr>
            <w:r w:rsidRPr="00B27894">
              <w:rPr>
                <w:color w:val="000000" w:themeColor="text1"/>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w:t>
            </w:r>
            <w:r w:rsidRPr="00B27894">
              <w:rPr>
                <w:color w:val="000000" w:themeColor="text1"/>
                <w:kern w:val="2"/>
                <w:szCs w:val="24"/>
                <w:shd w:val="clear" w:color="auto" w:fill="FFFFFF"/>
              </w:rPr>
              <w:lastRenderedPageBreak/>
              <w:t>perskaičiuotą Sutarties kainą / įkainius, perskaičiuotą Pradinės Sutarties vertę.</w:t>
            </w:r>
          </w:p>
          <w:p w14:paraId="4F521535" w14:textId="77777777" w:rsidR="00732390" w:rsidRPr="00B27894" w:rsidRDefault="00732390" w:rsidP="00B27894">
            <w:pPr>
              <w:jc w:val="both"/>
              <w:rPr>
                <w:color w:val="000000" w:themeColor="text1"/>
                <w:szCs w:val="24"/>
              </w:rPr>
            </w:pPr>
            <w:r w:rsidRPr="00B27894">
              <w:rPr>
                <w:color w:val="000000" w:themeColor="text1"/>
                <w:kern w:val="2"/>
                <w:szCs w:val="24"/>
                <w:shd w:val="clear" w:color="auto" w:fill="FFFFFF"/>
              </w:rPr>
              <w:t>5.3.3.6. Nauja Sutarties kaina / įkainiai apskaičiuojami pagal žemiau pateiktą formulę (arba nurodyti kitą Sutarties kainos / įkainių perskaičiavimo formulę):</w:t>
            </w:r>
          </w:p>
          <w:p w14:paraId="125AB5EA" w14:textId="77777777" w:rsidR="00732390" w:rsidRPr="00B27894" w:rsidRDefault="00F3096C" w:rsidP="00B27894">
            <w:pPr>
              <w:jc w:val="both"/>
              <w:textAlignment w:val="baseline"/>
              <w:rPr>
                <w:color w:val="000000" w:themeColor="text1"/>
                <w:kern w:val="2"/>
                <w:szCs w:val="24"/>
              </w:rPr>
            </w:pPr>
            <m:oMath>
              <m:sSub>
                <m:sSubPr>
                  <m:ctrlPr>
                    <w:rPr>
                      <w:rFonts w:ascii="Cambria Math" w:hAnsi="Cambria Math"/>
                      <w:color w:val="000000" w:themeColor="text1"/>
                      <w:szCs w:val="24"/>
                    </w:rPr>
                  </m:ctrlPr>
                </m:sSubPr>
                <m:e>
                  <m:r>
                    <m:rPr>
                      <m:sty m:val="p"/>
                    </m:rPr>
                    <w:rPr>
                      <w:rFonts w:ascii="Cambria Math" w:hAnsi="Cambria Math"/>
                      <w:color w:val="000000" w:themeColor="text1"/>
                      <w:szCs w:val="24"/>
                    </w:rPr>
                    <m:t>a</m:t>
                  </m:r>
                </m:e>
                <m:sub>
                  <m:r>
                    <m:rPr>
                      <m:sty m:val="p"/>
                    </m:rPr>
                    <w:rPr>
                      <w:rFonts w:ascii="Cambria Math" w:hAnsi="Cambria Math"/>
                      <w:color w:val="000000" w:themeColor="text1"/>
                      <w:szCs w:val="24"/>
                    </w:rPr>
                    <m:t>1</m:t>
                  </m:r>
                </m:sub>
              </m:sSub>
              <m:r>
                <m:rPr>
                  <m:sty m:val="p"/>
                </m:rPr>
                <w:rPr>
                  <w:rFonts w:ascii="Cambria Math" w:hAnsi="Cambria Math"/>
                  <w:color w:val="000000" w:themeColor="text1"/>
                  <w:szCs w:val="24"/>
                </w:rPr>
                <m:t>=</m:t>
              </m:r>
              <m:r>
                <m:rPr>
                  <m:sty m:val="p"/>
                </m:rPr>
                <w:rPr>
                  <w:rFonts w:ascii="Cambria Math" w:eastAsiaTheme="minorEastAsia" w:hAnsi="Cambria Math"/>
                  <w:color w:val="000000" w:themeColor="text1"/>
                  <w:szCs w:val="24"/>
                </w:rPr>
                <m:t>a+</m:t>
              </m:r>
              <m:d>
                <m:dPr>
                  <m:ctrlPr>
                    <w:rPr>
                      <w:rFonts w:ascii="Cambria Math" w:eastAsiaTheme="minorEastAsia" w:hAnsi="Cambria Math"/>
                      <w:color w:val="000000" w:themeColor="text1"/>
                      <w:szCs w:val="24"/>
                    </w:rPr>
                  </m:ctrlPr>
                </m:dPr>
                <m:e>
                  <m:f>
                    <m:fPr>
                      <m:ctrlPr>
                        <w:rPr>
                          <w:rFonts w:ascii="Cambria Math" w:eastAsiaTheme="minorEastAsia" w:hAnsi="Cambria Math"/>
                          <w:color w:val="000000" w:themeColor="text1"/>
                          <w:szCs w:val="24"/>
                        </w:rPr>
                      </m:ctrlPr>
                    </m:fPr>
                    <m:num>
                      <m:r>
                        <m:rPr>
                          <m:sty m:val="p"/>
                        </m:rPr>
                        <w:rPr>
                          <w:rFonts w:ascii="Cambria Math" w:eastAsiaTheme="minorEastAsia" w:hAnsi="Cambria Math"/>
                          <w:color w:val="000000" w:themeColor="text1"/>
                          <w:szCs w:val="24"/>
                        </w:rPr>
                        <m:t>k</m:t>
                      </m:r>
                    </m:num>
                    <m:den>
                      <m:r>
                        <m:rPr>
                          <m:sty m:val="p"/>
                        </m:rPr>
                        <w:rPr>
                          <w:rFonts w:ascii="Cambria Math" w:eastAsiaTheme="minorEastAsia" w:hAnsi="Cambria Math"/>
                          <w:color w:val="000000" w:themeColor="text1"/>
                          <w:szCs w:val="24"/>
                        </w:rPr>
                        <m:t>100</m:t>
                      </m:r>
                    </m:den>
                  </m:f>
                  <m:r>
                    <m:rPr>
                      <m:sty m:val="p"/>
                    </m:rPr>
                    <w:rPr>
                      <w:rFonts w:ascii="Cambria Math" w:eastAsiaTheme="minorEastAsia" w:hAnsi="Cambria Math"/>
                      <w:color w:val="000000" w:themeColor="text1"/>
                      <w:szCs w:val="24"/>
                    </w:rPr>
                    <m:t>×a</m:t>
                  </m:r>
                </m:e>
              </m:d>
            </m:oMath>
            <w:r w:rsidR="00732390" w:rsidRPr="00B27894">
              <w:rPr>
                <w:color w:val="000000" w:themeColor="text1"/>
                <w:kern w:val="2"/>
                <w:szCs w:val="24"/>
              </w:rPr>
              <w:t>, kur a – kaina / įkainis (Eur be PVM) (jei peržiūra jau buvo atlikta, tai po paskutinio perskaičiavimo)</w:t>
            </w:r>
          </w:p>
          <w:p w14:paraId="3D0180D7" w14:textId="77777777" w:rsidR="00732390" w:rsidRPr="00B27894" w:rsidRDefault="00732390" w:rsidP="00B27894">
            <w:pPr>
              <w:jc w:val="both"/>
              <w:textAlignment w:val="baseline"/>
              <w:rPr>
                <w:color w:val="000000" w:themeColor="text1"/>
                <w:szCs w:val="24"/>
              </w:rPr>
            </w:pPr>
            <w:r w:rsidRPr="00B27894">
              <w:rPr>
                <w:color w:val="000000" w:themeColor="text1"/>
                <w:kern w:val="2"/>
                <w:szCs w:val="24"/>
              </w:rPr>
              <w:t>a</w:t>
            </w:r>
            <w:r w:rsidRPr="00B27894">
              <w:rPr>
                <w:color w:val="000000" w:themeColor="text1"/>
                <w:kern w:val="2"/>
                <w:szCs w:val="24"/>
                <w:vertAlign w:val="subscript"/>
              </w:rPr>
              <w:t>1</w:t>
            </w:r>
            <w:r w:rsidRPr="00B27894">
              <w:rPr>
                <w:color w:val="000000" w:themeColor="text1"/>
                <w:kern w:val="2"/>
                <w:szCs w:val="24"/>
              </w:rPr>
              <w:t xml:space="preserve"> – perskaičiuota (pakeista) kaina / įkainis (Eur be PVM)</w:t>
            </w:r>
          </w:p>
          <w:p w14:paraId="7DB87FBC" w14:textId="77777777" w:rsidR="00732390" w:rsidRPr="00B27894" w:rsidRDefault="00732390" w:rsidP="00732390">
            <w:pPr>
              <w:jc w:val="both"/>
              <w:textAlignment w:val="baseline"/>
              <w:rPr>
                <w:color w:val="000000" w:themeColor="text1"/>
                <w:szCs w:val="24"/>
              </w:rPr>
            </w:pPr>
            <w:r w:rsidRPr="00B27894">
              <w:rPr>
                <w:color w:val="000000" w:themeColor="text1"/>
                <w:kern w:val="2"/>
                <w:szCs w:val="24"/>
              </w:rPr>
              <w:t>k – pagal vartotojų kainų indeksą („Vartojimo prekių ir paslaugų“ apskaičiuotas Vartojimo prekių ir paslaugų kainų pokytis (padidėjimas arba sumažėjimas) (%). „k“ reikšmė skaičiuojama pagal formulę:</w:t>
            </w:r>
          </w:p>
          <w:p w14:paraId="2A094204" w14:textId="77777777" w:rsidR="00732390" w:rsidRPr="00B27894" w:rsidRDefault="00732390" w:rsidP="00732390">
            <w:pPr>
              <w:jc w:val="both"/>
              <w:textAlignment w:val="baseline"/>
              <w:rPr>
                <w:color w:val="000000" w:themeColor="text1"/>
                <w:kern w:val="2"/>
                <w:szCs w:val="24"/>
              </w:rPr>
            </w:pPr>
            <m:oMath>
              <m:r>
                <m:rPr>
                  <m:sty m:val="p"/>
                </m:rPr>
                <w:rPr>
                  <w:rFonts w:ascii="Cambria Math" w:hAnsi="Cambria Math"/>
                  <w:color w:val="000000" w:themeColor="text1"/>
                  <w:szCs w:val="24"/>
                </w:rPr>
                <m:t>k =</m:t>
              </m:r>
              <m:f>
                <m:fPr>
                  <m:ctrlPr>
                    <w:rPr>
                      <w:rFonts w:ascii="Cambria Math" w:eastAsiaTheme="minorEastAsia" w:hAnsi="Cambria Math"/>
                      <w:color w:val="000000" w:themeColor="text1"/>
                      <w:szCs w:val="24"/>
                    </w:rPr>
                  </m:ctrlPr>
                </m:fPr>
                <m:num>
                  <m:sSub>
                    <m:sSubPr>
                      <m:ctrlPr>
                        <w:rPr>
                          <w:rFonts w:ascii="Cambria Math" w:eastAsiaTheme="minorEastAsia" w:hAnsi="Cambria Math"/>
                          <w:color w:val="000000" w:themeColor="text1"/>
                          <w:szCs w:val="24"/>
                        </w:rPr>
                      </m:ctrlPr>
                    </m:sSubPr>
                    <m:e>
                      <m:r>
                        <m:rPr>
                          <m:sty m:val="p"/>
                        </m:rPr>
                        <w:rPr>
                          <w:rFonts w:ascii="Cambria Math" w:eastAsiaTheme="minorEastAsia" w:hAnsi="Cambria Math"/>
                          <w:color w:val="000000" w:themeColor="text1"/>
                          <w:szCs w:val="24"/>
                        </w:rPr>
                        <m:t>Ind</m:t>
                      </m:r>
                    </m:e>
                    <m:sub>
                      <m:r>
                        <m:rPr>
                          <m:sty m:val="p"/>
                        </m:rPr>
                        <w:rPr>
                          <w:rFonts w:ascii="Cambria Math" w:eastAsiaTheme="minorEastAsia" w:hAnsi="Cambria Math"/>
                          <w:color w:val="000000" w:themeColor="text1"/>
                          <w:szCs w:val="24"/>
                        </w:rPr>
                        <m:t>naujausias</m:t>
                      </m:r>
                    </m:sub>
                  </m:sSub>
                </m:num>
                <m:den>
                  <m:sSub>
                    <m:sSubPr>
                      <m:ctrlPr>
                        <w:rPr>
                          <w:rFonts w:ascii="Cambria Math" w:eastAsiaTheme="minorEastAsia" w:hAnsi="Cambria Math"/>
                          <w:color w:val="000000" w:themeColor="text1"/>
                          <w:szCs w:val="24"/>
                        </w:rPr>
                      </m:ctrlPr>
                    </m:sSubPr>
                    <m:e>
                      <m:r>
                        <m:rPr>
                          <m:sty m:val="p"/>
                        </m:rPr>
                        <w:rPr>
                          <w:rFonts w:ascii="Cambria Math" w:eastAsiaTheme="minorEastAsia" w:hAnsi="Cambria Math"/>
                          <w:color w:val="000000" w:themeColor="text1"/>
                          <w:szCs w:val="24"/>
                        </w:rPr>
                        <m:t>Ind</m:t>
                      </m:r>
                    </m:e>
                    <m:sub>
                      <m:r>
                        <m:rPr>
                          <m:sty m:val="p"/>
                        </m:rPr>
                        <w:rPr>
                          <w:rFonts w:ascii="Cambria Math" w:eastAsiaTheme="minorEastAsia" w:hAnsi="Cambria Math"/>
                          <w:color w:val="000000" w:themeColor="text1"/>
                          <w:szCs w:val="24"/>
                        </w:rPr>
                        <m:t>pradžia</m:t>
                      </m:r>
                    </m:sub>
                  </m:sSub>
                </m:den>
              </m:f>
              <m:r>
                <m:rPr>
                  <m:sty m:val="p"/>
                </m:rPr>
                <w:rPr>
                  <w:rFonts w:ascii="Cambria Math" w:eastAsiaTheme="minorEastAsia" w:hAnsi="Cambria Math"/>
                  <w:color w:val="000000" w:themeColor="text1"/>
                  <w:szCs w:val="24"/>
                </w:rPr>
                <m:t>×100-100</m:t>
              </m:r>
            </m:oMath>
            <w:r w:rsidRPr="00B27894">
              <w:rPr>
                <w:color w:val="000000" w:themeColor="text1"/>
                <w:kern w:val="2"/>
                <w:szCs w:val="24"/>
              </w:rPr>
              <w:t>, (proc.) kur</w:t>
            </w:r>
          </w:p>
          <w:p w14:paraId="40364A87" w14:textId="77777777" w:rsidR="00732390" w:rsidRPr="00B27894" w:rsidRDefault="00732390" w:rsidP="00732390">
            <w:pPr>
              <w:jc w:val="both"/>
              <w:textAlignment w:val="baseline"/>
              <w:rPr>
                <w:color w:val="000000" w:themeColor="text1"/>
                <w:szCs w:val="24"/>
              </w:rPr>
            </w:pPr>
            <w:r w:rsidRPr="00B27894">
              <w:rPr>
                <w:color w:val="000000" w:themeColor="text1"/>
                <w:kern w:val="2"/>
                <w:szCs w:val="24"/>
              </w:rPr>
              <w:t>Ind</w:t>
            </w:r>
            <w:r w:rsidRPr="00B27894">
              <w:rPr>
                <w:color w:val="000000" w:themeColor="text1"/>
                <w:kern w:val="2"/>
                <w:szCs w:val="24"/>
                <w:vertAlign w:val="subscript"/>
              </w:rPr>
              <w:t>naujausias</w:t>
            </w:r>
            <w:r w:rsidRPr="00B27894">
              <w:rPr>
                <w:color w:val="000000" w:themeColor="text1"/>
                <w:kern w:val="2"/>
                <w:szCs w:val="24"/>
              </w:rPr>
              <w:t xml:space="preserve"> – kreipimosi dėl kainos / įkainių peržiūros išsiuntimo kitai Šaliai dieną paskelbtas naujausias vartojimo prekių ir paslaugų indeksas („Vartojimo prekių ir paslaugų“).</w:t>
            </w:r>
          </w:p>
          <w:p w14:paraId="7DD5E3EC" w14:textId="77777777" w:rsidR="00732390" w:rsidRPr="00B27894" w:rsidRDefault="00732390" w:rsidP="00B27894">
            <w:pPr>
              <w:jc w:val="both"/>
              <w:rPr>
                <w:color w:val="000000" w:themeColor="text1"/>
                <w:szCs w:val="24"/>
              </w:rPr>
            </w:pPr>
            <w:r w:rsidRPr="00B27894">
              <w:rPr>
                <w:color w:val="000000" w:themeColor="text1"/>
                <w:kern w:val="2"/>
                <w:szCs w:val="24"/>
              </w:rPr>
              <w:t>Ind</w:t>
            </w:r>
            <w:r w:rsidRPr="00B27894">
              <w:rPr>
                <w:color w:val="000000" w:themeColor="text1"/>
                <w:kern w:val="2"/>
                <w:szCs w:val="24"/>
                <w:vertAlign w:val="subscript"/>
              </w:rPr>
              <w:t>pradžia</w:t>
            </w:r>
            <w:r w:rsidRPr="00B27894">
              <w:rPr>
                <w:color w:val="000000" w:themeColor="text1"/>
                <w:kern w:val="2"/>
                <w:szCs w:val="24"/>
              </w:rPr>
              <w:t xml:space="preserve">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195CE7F" w14:textId="77777777" w:rsidR="00732390" w:rsidRPr="00B27894" w:rsidRDefault="00732390" w:rsidP="00B27894">
            <w:pPr>
              <w:jc w:val="both"/>
              <w:rPr>
                <w:color w:val="000000" w:themeColor="text1"/>
                <w:kern w:val="2"/>
                <w:szCs w:val="24"/>
                <w:shd w:val="clear" w:color="auto" w:fill="FFFFFF"/>
              </w:rPr>
            </w:pPr>
            <w:r w:rsidRPr="00B27894">
              <w:rPr>
                <w:color w:val="000000" w:themeColor="text1"/>
                <w:kern w:val="2"/>
                <w:szCs w:val="24"/>
              </w:rPr>
              <w:t xml:space="preserve">5.3.3.7. </w:t>
            </w:r>
            <w:r w:rsidRPr="00B27894">
              <w:rPr>
                <w:color w:val="000000" w:themeColor="text1"/>
                <w:kern w:val="2"/>
                <w:szCs w:val="24"/>
                <w:shd w:val="clear" w:color="auto" w:fill="FFFFFF"/>
              </w:rPr>
              <w:t xml:space="preserve">Skaičiavimams indeksų reikšmės imamos </w:t>
            </w:r>
            <w:r w:rsidRPr="00B27894">
              <w:rPr>
                <w:b/>
                <w:color w:val="000000" w:themeColor="text1"/>
                <w:kern w:val="2"/>
                <w:szCs w:val="24"/>
                <w:shd w:val="clear" w:color="auto" w:fill="FFFFFF"/>
              </w:rPr>
              <w:t>keturių</w:t>
            </w:r>
            <w:r w:rsidRPr="00B27894">
              <w:rPr>
                <w:color w:val="000000" w:themeColor="text1"/>
                <w:kern w:val="2"/>
                <w:szCs w:val="24"/>
                <w:shd w:val="clear" w:color="auto" w:fill="FFFFFF"/>
              </w:rPr>
              <w:t xml:space="preserve"> skaitmenų po kablelio tikslumu. Apskaičiuotas pokytis (k) tolimesniems skaičiavimams naudojamas suapvalinus iki </w:t>
            </w:r>
            <w:r w:rsidRPr="00B27894">
              <w:rPr>
                <w:b/>
                <w:color w:val="000000" w:themeColor="text1"/>
                <w:kern w:val="2"/>
                <w:szCs w:val="24"/>
                <w:shd w:val="clear" w:color="auto" w:fill="FFFFFF"/>
              </w:rPr>
              <w:t>vieno</w:t>
            </w:r>
            <w:r w:rsidRPr="00B27894">
              <w:rPr>
                <w:color w:val="000000" w:themeColor="text1"/>
                <w:kern w:val="2"/>
                <w:szCs w:val="24"/>
                <w:shd w:val="clear" w:color="auto" w:fill="FFFFFF"/>
              </w:rPr>
              <w:t xml:space="preserve"> (Valstybės duomenų agentūra pokyčius skelbia apvalindama iki vieno skaitmens po kablelio) skaitmens po kablelio, o apskaičiuotas įkainis „a</w:t>
            </w:r>
            <w:r w:rsidRPr="00B27894">
              <w:rPr>
                <w:color w:val="000000" w:themeColor="text1"/>
                <w:kern w:val="2"/>
                <w:szCs w:val="24"/>
                <w:shd w:val="clear" w:color="auto" w:fill="FFFFFF"/>
                <w:vertAlign w:val="subscript"/>
              </w:rPr>
              <w:t>1</w:t>
            </w:r>
            <w:r w:rsidRPr="00B27894">
              <w:rPr>
                <w:color w:val="000000" w:themeColor="text1"/>
                <w:kern w:val="2"/>
                <w:szCs w:val="24"/>
                <w:shd w:val="clear" w:color="auto" w:fill="FFFFFF"/>
              </w:rPr>
              <w:t xml:space="preserve">“ suapvalinamas iki </w:t>
            </w:r>
            <w:r w:rsidRPr="00B27894">
              <w:rPr>
                <w:b/>
                <w:color w:val="000000" w:themeColor="text1"/>
                <w:kern w:val="2"/>
                <w:szCs w:val="24"/>
                <w:shd w:val="clear" w:color="auto" w:fill="FFFFFF"/>
              </w:rPr>
              <w:t xml:space="preserve">dviejų </w:t>
            </w:r>
            <w:r w:rsidRPr="00B27894">
              <w:rPr>
                <w:color w:val="000000" w:themeColor="text1"/>
                <w:kern w:val="2"/>
                <w:szCs w:val="24"/>
                <w:shd w:val="clear" w:color="auto" w:fill="FFFFFF"/>
              </w:rPr>
              <w:t>skaitmenų po kablelio.</w:t>
            </w:r>
          </w:p>
          <w:p w14:paraId="3B1F980F" w14:textId="77777777" w:rsidR="00732390" w:rsidRPr="00B27894" w:rsidRDefault="00732390" w:rsidP="00B27894">
            <w:pPr>
              <w:jc w:val="both"/>
              <w:rPr>
                <w:color w:val="000000" w:themeColor="text1"/>
                <w:kern w:val="2"/>
                <w:szCs w:val="24"/>
                <w:shd w:val="clear" w:color="auto" w:fill="FFFFFF"/>
              </w:rPr>
            </w:pPr>
            <w:r w:rsidRPr="00B27894">
              <w:rPr>
                <w:color w:val="000000" w:themeColor="text1"/>
                <w:kern w:val="2"/>
                <w:szCs w:val="24"/>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B27894">
              <w:rPr>
                <w:color w:val="000000" w:themeColor="text1"/>
                <w:kern w:val="2"/>
                <w:szCs w:val="24"/>
                <w:bdr w:val="none" w:sz="0" w:space="0" w:color="auto" w:frame="1"/>
              </w:rPr>
              <w:t>kitus oficialius šaltinių duomenis</w:t>
            </w:r>
            <w:r w:rsidRPr="00B27894">
              <w:rPr>
                <w:color w:val="000000" w:themeColor="text1"/>
                <w:kern w:val="2"/>
                <w:szCs w:val="24"/>
                <w:shd w:val="clear" w:color="auto" w:fill="FFFFFF"/>
              </w:rPr>
              <w:t>, kita svarbi informacija. Prašyme Šalis neturi teisės nurodyti kito indekso ar prašyti perskaičiavimo pagal kitą indeksą nei nurodytas šioje procedūroje.</w:t>
            </w:r>
          </w:p>
          <w:p w14:paraId="46193A96" w14:textId="77777777" w:rsidR="00732390" w:rsidRPr="00B27894" w:rsidRDefault="00732390" w:rsidP="00B27894">
            <w:pPr>
              <w:jc w:val="both"/>
              <w:rPr>
                <w:color w:val="000000" w:themeColor="text1"/>
                <w:kern w:val="2"/>
                <w:szCs w:val="24"/>
                <w:shd w:val="clear" w:color="auto" w:fill="FFFFFF"/>
              </w:rPr>
            </w:pPr>
            <w:r w:rsidRPr="00B27894">
              <w:rPr>
                <w:color w:val="000000" w:themeColor="text1"/>
                <w:kern w:val="2"/>
                <w:szCs w:val="24"/>
                <w:shd w:val="clear" w:color="auto" w:fill="FFFFFF"/>
              </w:rPr>
              <w:t>5</w:t>
            </w:r>
            <w:r w:rsidRPr="00B27894">
              <w:rPr>
                <w:color w:val="000000" w:themeColor="text1"/>
                <w:kern w:val="2"/>
                <w:szCs w:val="24"/>
              </w:rPr>
              <w:t xml:space="preserve">.3.3.9. </w:t>
            </w:r>
            <w:r w:rsidRPr="00B27894">
              <w:rPr>
                <w:rStyle w:val="Numatytasispastraiposriftas1"/>
                <w:rFonts w:eastAsia="Calibri"/>
                <w:color w:val="000000" w:themeColor="text1"/>
                <w:szCs w:val="24"/>
              </w:rPr>
              <w:t>Pirkėjas Tiekėjo pateiktus duomenis turi įvertinti per 5 (penkias) darbo dienas. Tuo atveju, jeigu Pirkėjas patvirtins, kad Tiekėjo pateikti duomenys sudaro pagrindą pakeisti Sutarties kainą / įkainius, Susitarimas turi būti sudarytas per 5 (penkias) darbo dienas nuo tokio Pirkėjo patvirtinimo dienos</w:t>
            </w:r>
            <w:r w:rsidRPr="00B27894">
              <w:rPr>
                <w:color w:val="000000" w:themeColor="text1"/>
                <w:kern w:val="2"/>
                <w:szCs w:val="24"/>
                <w:shd w:val="clear" w:color="auto" w:fill="FFFFFF"/>
              </w:rPr>
              <w:t>.</w:t>
            </w:r>
          </w:p>
          <w:p w14:paraId="6263AD35" w14:textId="50E95CBD" w:rsidR="00732390" w:rsidRPr="00B27894" w:rsidRDefault="00732390" w:rsidP="00B27894">
            <w:pPr>
              <w:jc w:val="both"/>
              <w:rPr>
                <w:kern w:val="2"/>
                <w:szCs w:val="24"/>
              </w:rPr>
            </w:pPr>
            <w:r w:rsidRPr="00B27894">
              <w:rPr>
                <w:color w:val="000000" w:themeColor="text1"/>
                <w:kern w:val="2"/>
                <w:szCs w:val="24"/>
                <w:shd w:val="clear" w:color="auto" w:fill="FFFFFF"/>
              </w:rPr>
              <w:t xml:space="preserve">5.3.3.10. </w:t>
            </w:r>
            <w:r w:rsidRPr="00B27894">
              <w:rPr>
                <w:color w:val="000000" w:themeColor="text1"/>
                <w:kern w:val="2"/>
                <w:szCs w:val="24"/>
                <w:bdr w:val="none" w:sz="0" w:space="0" w:color="auto" w:frame="1"/>
              </w:rPr>
              <w:t>Susitarimu Šalys neturi teisės keisti procedūroje nurodytos tvarkos ar kitų Sutarties nuostatų, išskyrus, jei keitimas atliekamas pagal VPĮ nuostatas.</w:t>
            </w:r>
          </w:p>
        </w:tc>
      </w:tr>
      <w:tr w:rsidR="00732390" w14:paraId="6ED3168D" w14:textId="77777777" w:rsidTr="00356E2E">
        <w:trPr>
          <w:trHeight w:val="45"/>
        </w:trPr>
        <w:tc>
          <w:tcPr>
            <w:tcW w:w="2835" w:type="dxa"/>
          </w:tcPr>
          <w:p w14:paraId="59BCB77B" w14:textId="5269E4D0" w:rsidR="00732390" w:rsidRPr="00B660E7" w:rsidRDefault="00732390" w:rsidP="00732390">
            <w:pPr>
              <w:rPr>
                <w:b/>
                <w:kern w:val="2"/>
                <w:szCs w:val="24"/>
              </w:rPr>
            </w:pPr>
            <w:r w:rsidRPr="00B660E7">
              <w:rPr>
                <w:b/>
                <w:kern w:val="2"/>
                <w:szCs w:val="24"/>
              </w:rPr>
              <w:lastRenderedPageBreak/>
              <w:t xml:space="preserve">5.3.4. Sutarties kainos / įkainių peržiūra dėl kainų lygio pokyčio pagal </w:t>
            </w:r>
            <w:r w:rsidRPr="00B660E7">
              <w:rPr>
                <w:b/>
                <w:bCs/>
                <w:kern w:val="2"/>
                <w:szCs w:val="24"/>
              </w:rPr>
              <w:t>Paslaugų</w:t>
            </w:r>
            <w:r w:rsidRPr="00B660E7">
              <w:rPr>
                <w:b/>
                <w:kern w:val="2"/>
                <w:szCs w:val="24"/>
              </w:rPr>
              <w:t xml:space="preserve"> grupių kainų pokyčius</w:t>
            </w:r>
          </w:p>
        </w:tc>
        <w:tc>
          <w:tcPr>
            <w:tcW w:w="7230" w:type="dxa"/>
            <w:gridSpan w:val="2"/>
          </w:tcPr>
          <w:p w14:paraId="37D7DA00" w14:textId="437BEF95" w:rsidR="00732390" w:rsidRPr="00B660E7" w:rsidRDefault="00732390" w:rsidP="00732390">
            <w:pPr>
              <w:rPr>
                <w:kern w:val="2"/>
                <w:szCs w:val="24"/>
              </w:rPr>
            </w:pPr>
            <w:r w:rsidRPr="00B660E7">
              <w:rPr>
                <w:kern w:val="2"/>
                <w:szCs w:val="24"/>
              </w:rPr>
              <w:t>Netaikoma</w:t>
            </w:r>
          </w:p>
        </w:tc>
      </w:tr>
      <w:tr w:rsidR="00732390" w14:paraId="092228AB" w14:textId="77777777" w:rsidTr="00356E2E">
        <w:trPr>
          <w:trHeight w:val="698"/>
        </w:trPr>
        <w:tc>
          <w:tcPr>
            <w:tcW w:w="2835" w:type="dxa"/>
          </w:tcPr>
          <w:p w14:paraId="18896698" w14:textId="69231DFF" w:rsidR="00732390" w:rsidRDefault="00732390" w:rsidP="00732390">
            <w:pPr>
              <w:rPr>
                <w:b/>
                <w:kern w:val="2"/>
                <w:szCs w:val="24"/>
              </w:rPr>
            </w:pPr>
            <w:r w:rsidRPr="00B660E7">
              <w:rPr>
                <w:b/>
                <w:bCs/>
                <w:kern w:val="2"/>
                <w:szCs w:val="24"/>
              </w:rPr>
              <w:lastRenderedPageBreak/>
              <w:t xml:space="preserve">5.4. Sutarties kainos / įkainių apskaičiavimas taikant </w:t>
            </w:r>
            <w:r w:rsidRPr="00B660E7">
              <w:rPr>
                <w:b/>
                <w:bCs/>
                <w:kern w:val="2"/>
                <w:szCs w:val="24"/>
                <w:u w:val="single"/>
              </w:rPr>
              <w:t>kiekio (apimties)</w:t>
            </w:r>
            <w:r w:rsidRPr="00B660E7">
              <w:rPr>
                <w:b/>
                <w:bCs/>
                <w:kern w:val="2"/>
                <w:szCs w:val="24"/>
              </w:rPr>
              <w:t xml:space="preserve"> keitimo taisykles</w:t>
            </w:r>
          </w:p>
        </w:tc>
        <w:tc>
          <w:tcPr>
            <w:tcW w:w="7230" w:type="dxa"/>
            <w:gridSpan w:val="2"/>
          </w:tcPr>
          <w:p w14:paraId="6A318758" w14:textId="0342A757" w:rsidR="00732390" w:rsidRDefault="00732390" w:rsidP="00732390">
            <w:pPr>
              <w:rPr>
                <w:kern w:val="2"/>
                <w:szCs w:val="24"/>
              </w:rPr>
            </w:pPr>
            <w:r w:rsidRPr="00B660E7">
              <w:rPr>
                <w:kern w:val="2"/>
                <w:szCs w:val="24"/>
              </w:rPr>
              <w:t>Netaikoma</w:t>
            </w:r>
          </w:p>
        </w:tc>
      </w:tr>
      <w:tr w:rsidR="00732390" w14:paraId="437AC089" w14:textId="77777777" w:rsidTr="00356E2E">
        <w:trPr>
          <w:trHeight w:val="300"/>
        </w:trPr>
        <w:tc>
          <w:tcPr>
            <w:tcW w:w="2835" w:type="dxa"/>
          </w:tcPr>
          <w:p w14:paraId="7C022775" w14:textId="77777777" w:rsidR="00732390" w:rsidRDefault="00732390" w:rsidP="00732390">
            <w:pPr>
              <w:rPr>
                <w:b/>
                <w:kern w:val="2"/>
                <w:szCs w:val="24"/>
              </w:rPr>
            </w:pPr>
            <w:r>
              <w:rPr>
                <w:b/>
                <w:kern w:val="2"/>
                <w:szCs w:val="24"/>
              </w:rPr>
              <w:t>5.5. Atsiskaitymo su Tiekėju terminas ir tvarka</w:t>
            </w:r>
          </w:p>
        </w:tc>
        <w:tc>
          <w:tcPr>
            <w:tcW w:w="7230" w:type="dxa"/>
            <w:gridSpan w:val="2"/>
          </w:tcPr>
          <w:p w14:paraId="389B442E" w14:textId="313F6B88" w:rsidR="00A03BBC" w:rsidRPr="00A03BBC" w:rsidRDefault="00732390" w:rsidP="00A03BBC">
            <w:pPr>
              <w:rPr>
                <w:kern w:val="2"/>
                <w:szCs w:val="24"/>
              </w:rPr>
            </w:pPr>
            <w:r>
              <w:rPr>
                <w:kern w:val="2"/>
                <w:szCs w:val="24"/>
              </w:rPr>
              <w:t>Pirkėjas atsiskaito su Tiekėju dviem etapais:</w:t>
            </w:r>
          </w:p>
          <w:p w14:paraId="37936E0E" w14:textId="37A40A05" w:rsidR="00A03BBC" w:rsidRPr="00D272A0" w:rsidRDefault="00A03BBC" w:rsidP="00D272A0">
            <w:pPr>
              <w:pStyle w:val="Sraopastraipa"/>
              <w:numPr>
                <w:ilvl w:val="0"/>
                <w:numId w:val="12"/>
              </w:numPr>
              <w:tabs>
                <w:tab w:val="left" w:pos="34"/>
                <w:tab w:val="left" w:pos="318"/>
              </w:tabs>
              <w:ind w:left="34" w:firstLine="0"/>
              <w:jc w:val="both"/>
              <w:rPr>
                <w:kern w:val="2"/>
                <w:szCs w:val="24"/>
              </w:rPr>
            </w:pPr>
            <w:r w:rsidRPr="00D272A0">
              <w:rPr>
                <w:kern w:val="2"/>
                <w:szCs w:val="24"/>
              </w:rPr>
              <w:t xml:space="preserve">Už III etapo rezultatus (40 %) – pateikus ir Paslaugų suteikimo vertinimo komisijai tinkamais pripažinus SMP 2–3 m. vaikams tarpinio rezultato </w:t>
            </w:r>
            <w:r w:rsidR="00D272A0" w:rsidRPr="00D272A0">
              <w:rPr>
                <w:kern w:val="2"/>
                <w:szCs w:val="24"/>
              </w:rPr>
              <w:t>(</w:t>
            </w:r>
            <w:r w:rsidRPr="00D272A0">
              <w:rPr>
                <w:kern w:val="2"/>
                <w:szCs w:val="24"/>
              </w:rPr>
              <w:t>1</w:t>
            </w:r>
            <w:r w:rsidR="00D272A0" w:rsidRPr="00D272A0">
              <w:rPr>
                <w:kern w:val="2"/>
                <w:szCs w:val="24"/>
              </w:rPr>
              <w:t>7</w:t>
            </w:r>
            <w:r w:rsidRPr="00D272A0">
              <w:rPr>
                <w:kern w:val="2"/>
                <w:szCs w:val="24"/>
              </w:rPr>
              <w:t xml:space="preserve"> temų su skaitmenine versija) Paslaugas ir SMP 6 m. vaikams A1–A2 lygiais tarpinio rezultato (</w:t>
            </w:r>
            <w:r w:rsidR="00D272A0" w:rsidRPr="00D272A0">
              <w:rPr>
                <w:kern w:val="2"/>
                <w:szCs w:val="24"/>
              </w:rPr>
              <w:t xml:space="preserve">17 </w:t>
            </w:r>
            <w:r w:rsidRPr="00D272A0">
              <w:rPr>
                <w:kern w:val="2"/>
                <w:szCs w:val="24"/>
              </w:rPr>
              <w:t>ugdomosios veiklos temų pamokų skaitmeniniu ir leidybiniu formatais) Paslaugas.</w:t>
            </w:r>
          </w:p>
          <w:p w14:paraId="6275278A" w14:textId="3A6DCF57" w:rsidR="00732390" w:rsidRPr="00D272A0" w:rsidRDefault="00A03BBC" w:rsidP="00D272A0">
            <w:pPr>
              <w:pStyle w:val="Sraopastraipa"/>
              <w:numPr>
                <w:ilvl w:val="0"/>
                <w:numId w:val="12"/>
              </w:numPr>
              <w:tabs>
                <w:tab w:val="left" w:pos="180"/>
                <w:tab w:val="left" w:pos="318"/>
              </w:tabs>
              <w:ind w:left="34" w:firstLine="0"/>
              <w:jc w:val="both"/>
              <w:rPr>
                <w:color w:val="4472C4"/>
                <w:kern w:val="2"/>
                <w:szCs w:val="24"/>
                <w:shd w:val="clear" w:color="auto" w:fill="FFFFFF"/>
              </w:rPr>
            </w:pPr>
            <w:r w:rsidRPr="00D272A0">
              <w:rPr>
                <w:kern w:val="2"/>
                <w:szCs w:val="24"/>
              </w:rPr>
              <w:t>Už VII etapo rezultatus (60 %) – galutinai suteikus Paslaugas ir Paslaugų suteikimo vertinimo komisijai jas įvertinus kaip tinkamas.</w:t>
            </w:r>
            <w:r w:rsidRPr="00D272A0">
              <w:rPr>
                <w:kern w:val="2"/>
                <w:szCs w:val="24"/>
              </w:rPr>
              <w:br/>
              <w:t>Abiem etapais Paslaugų suteikimo įvertinimas įforminamas protokolu, po kurio per 7 kalendorines dienas pasirašomas Paslaugų perdavimo–priėmimo aktas. Atsiskaitoma ne vėliau kaip per 30 (trisdešimt) kalendorinių dienų nuo perdavimo–priėmimo akto pasirašymo ir sąskaitos faktūros gavimo dienos.</w:t>
            </w:r>
          </w:p>
        </w:tc>
      </w:tr>
      <w:tr w:rsidR="00732390" w14:paraId="2FD3D5DC" w14:textId="77777777" w:rsidTr="00356E2E">
        <w:trPr>
          <w:trHeight w:val="300"/>
        </w:trPr>
        <w:tc>
          <w:tcPr>
            <w:tcW w:w="2835" w:type="dxa"/>
          </w:tcPr>
          <w:p w14:paraId="573914B8" w14:textId="77777777" w:rsidR="00732390" w:rsidRDefault="00732390" w:rsidP="00732390">
            <w:pPr>
              <w:rPr>
                <w:b/>
                <w:kern w:val="2"/>
                <w:szCs w:val="24"/>
              </w:rPr>
            </w:pPr>
            <w:r>
              <w:rPr>
                <w:b/>
                <w:kern w:val="2"/>
                <w:szCs w:val="24"/>
              </w:rPr>
              <w:t>5.6. Avansas</w:t>
            </w:r>
          </w:p>
        </w:tc>
        <w:tc>
          <w:tcPr>
            <w:tcW w:w="7230" w:type="dxa"/>
            <w:gridSpan w:val="2"/>
          </w:tcPr>
          <w:p w14:paraId="6141AE98" w14:textId="523EBC3B" w:rsidR="00732390" w:rsidRPr="004C5D67" w:rsidRDefault="00732390" w:rsidP="009D2A7F">
            <w:pPr>
              <w:tabs>
                <w:tab w:val="left" w:pos="38"/>
              </w:tabs>
              <w:ind w:hanging="104"/>
              <w:jc w:val="both"/>
              <w:rPr>
                <w:color w:val="000000"/>
                <w:kern w:val="2"/>
                <w:szCs w:val="24"/>
                <w:shd w:val="clear" w:color="auto" w:fill="FFFFFF"/>
              </w:rPr>
            </w:pPr>
            <w:r w:rsidRPr="00732390">
              <w:rPr>
                <w:szCs w:val="24"/>
              </w:rPr>
              <w:t xml:space="preserve"> </w:t>
            </w:r>
            <w:r w:rsidR="00ED578C">
              <w:rPr>
                <w:kern w:val="2"/>
                <w:szCs w:val="24"/>
              </w:rPr>
              <w:t>Netaikoma</w:t>
            </w:r>
          </w:p>
        </w:tc>
      </w:tr>
      <w:tr w:rsidR="00732390" w14:paraId="17889314" w14:textId="77777777" w:rsidTr="00356E2E">
        <w:trPr>
          <w:trHeight w:val="300"/>
        </w:trPr>
        <w:tc>
          <w:tcPr>
            <w:tcW w:w="2835" w:type="dxa"/>
          </w:tcPr>
          <w:p w14:paraId="6CC02E30" w14:textId="77777777" w:rsidR="00732390" w:rsidRDefault="00732390" w:rsidP="00732390">
            <w:pPr>
              <w:rPr>
                <w:b/>
                <w:kern w:val="2"/>
                <w:szCs w:val="24"/>
              </w:rPr>
            </w:pPr>
            <w:r>
              <w:rPr>
                <w:b/>
                <w:kern w:val="2"/>
                <w:szCs w:val="24"/>
              </w:rPr>
              <w:t>5.7. Avanso užtikrinimas</w:t>
            </w:r>
          </w:p>
        </w:tc>
        <w:tc>
          <w:tcPr>
            <w:tcW w:w="7230" w:type="dxa"/>
            <w:gridSpan w:val="2"/>
          </w:tcPr>
          <w:p w14:paraId="69D47B3C" w14:textId="7765DFE2" w:rsidR="00732390" w:rsidRDefault="00732390" w:rsidP="00732390">
            <w:pPr>
              <w:rPr>
                <w:kern w:val="2"/>
                <w:szCs w:val="24"/>
              </w:rPr>
            </w:pPr>
            <w:r>
              <w:rPr>
                <w:kern w:val="2"/>
                <w:szCs w:val="24"/>
              </w:rPr>
              <w:t>Netaikoma</w:t>
            </w:r>
            <w:r>
              <w:rPr>
                <w:color w:val="000000"/>
                <w:kern w:val="2"/>
                <w:szCs w:val="24"/>
                <w:shd w:val="clear" w:color="auto" w:fill="FFFFFF"/>
              </w:rPr>
              <w:t xml:space="preserve"> </w:t>
            </w:r>
          </w:p>
        </w:tc>
      </w:tr>
      <w:tr w:rsidR="00732390" w14:paraId="3FB243B4" w14:textId="77777777" w:rsidTr="00A74A39">
        <w:trPr>
          <w:trHeight w:val="300"/>
        </w:trPr>
        <w:tc>
          <w:tcPr>
            <w:tcW w:w="10065" w:type="dxa"/>
            <w:gridSpan w:val="3"/>
          </w:tcPr>
          <w:p w14:paraId="6D7F176B" w14:textId="77777777" w:rsidR="00732390" w:rsidRDefault="00732390" w:rsidP="00732390">
            <w:pPr>
              <w:jc w:val="center"/>
              <w:rPr>
                <w:b/>
                <w:kern w:val="2"/>
                <w:szCs w:val="24"/>
              </w:rPr>
            </w:pPr>
            <w:r>
              <w:rPr>
                <w:b/>
                <w:kern w:val="2"/>
                <w:szCs w:val="24"/>
              </w:rPr>
              <w:t>6. PASLAUGŲ KOKYBĖ IR GARANTINIAI ĮSIPAREIGOJIMAI</w:t>
            </w:r>
          </w:p>
        </w:tc>
      </w:tr>
      <w:tr w:rsidR="00732390" w14:paraId="359BF05F" w14:textId="77777777" w:rsidTr="0027119F">
        <w:trPr>
          <w:trHeight w:val="4156"/>
        </w:trPr>
        <w:tc>
          <w:tcPr>
            <w:tcW w:w="2835" w:type="dxa"/>
          </w:tcPr>
          <w:p w14:paraId="34DC3685" w14:textId="77777777" w:rsidR="00732390" w:rsidRDefault="00732390" w:rsidP="00732390">
            <w:pPr>
              <w:rPr>
                <w:b/>
                <w:kern w:val="2"/>
                <w:szCs w:val="24"/>
              </w:rPr>
            </w:pPr>
            <w:r>
              <w:rPr>
                <w:b/>
                <w:kern w:val="2"/>
                <w:szCs w:val="24"/>
              </w:rPr>
              <w:t>6.1. Garantinis terminas</w:t>
            </w:r>
          </w:p>
        </w:tc>
        <w:tc>
          <w:tcPr>
            <w:tcW w:w="7230" w:type="dxa"/>
            <w:gridSpan w:val="2"/>
          </w:tcPr>
          <w:p w14:paraId="787F6D1C" w14:textId="222D0DBE" w:rsidR="00B86367" w:rsidRDefault="00B86367" w:rsidP="00E254BA">
            <w:pPr>
              <w:jc w:val="both"/>
              <w:textAlignment w:val="baseline"/>
              <w:rPr>
                <w:color w:val="000000"/>
                <w:szCs w:val="24"/>
                <w:lang w:eastAsia="lt-LT"/>
              </w:rPr>
            </w:pPr>
            <w:r>
              <w:rPr>
                <w:color w:val="000000"/>
                <w:szCs w:val="24"/>
                <w:lang w:eastAsia="lt-LT"/>
              </w:rPr>
              <w:t xml:space="preserve">6.1.1. </w:t>
            </w:r>
            <w:r w:rsidR="00F83EFB" w:rsidRPr="007A0414">
              <w:rPr>
                <w:color w:val="000000"/>
                <w:szCs w:val="24"/>
                <w:lang w:eastAsia="lt-LT"/>
              </w:rPr>
              <w:t xml:space="preserve">Po galutinio Paslaugų perdavimo–priėmimo aktų pasirašymo dienos Tiekėjas 12 (dvylika) mėnesių teikia garantinį aptarnavimą </w:t>
            </w:r>
            <w:r w:rsidR="00CB1731">
              <w:rPr>
                <w:color w:val="000000"/>
                <w:szCs w:val="24"/>
                <w:lang w:eastAsia="lt-LT"/>
              </w:rPr>
              <w:t xml:space="preserve">abiejų </w:t>
            </w:r>
            <w:r w:rsidR="00F83EFB" w:rsidRPr="007A0414">
              <w:rPr>
                <w:color w:val="000000"/>
                <w:szCs w:val="24"/>
                <w:lang w:eastAsia="lt-LT"/>
              </w:rPr>
              <w:t>SMP</w:t>
            </w:r>
            <w:r w:rsidR="00954B7C" w:rsidRPr="009C65D6">
              <w:t xml:space="preserve"> </w:t>
            </w:r>
            <w:r w:rsidR="00954B7C">
              <w:t>2</w:t>
            </w:r>
            <w:r w:rsidR="00954B7C" w:rsidRPr="009C65D6">
              <w:rPr>
                <w:color w:val="242424"/>
                <w:shd w:val="clear" w:color="auto" w:fill="FFFFFF"/>
              </w:rPr>
              <w:t>–</w:t>
            </w:r>
            <w:r w:rsidR="00954B7C">
              <w:rPr>
                <w:color w:val="242424"/>
                <w:shd w:val="clear" w:color="auto" w:fill="FFFFFF"/>
              </w:rPr>
              <w:t>3</w:t>
            </w:r>
            <w:r w:rsidR="00954B7C" w:rsidRPr="009C65D6">
              <w:rPr>
                <w:color w:val="242424"/>
                <w:shd w:val="clear" w:color="auto" w:fill="FFFFFF"/>
              </w:rPr>
              <w:t xml:space="preserve"> m.</w:t>
            </w:r>
            <w:r w:rsidR="00954B7C">
              <w:rPr>
                <w:color w:val="242424"/>
                <w:shd w:val="clear" w:color="auto" w:fill="FFFFFF"/>
              </w:rPr>
              <w:t xml:space="preserve"> ir </w:t>
            </w:r>
            <w:r w:rsidR="00954B7C" w:rsidRPr="007A0414">
              <w:rPr>
                <w:color w:val="000000"/>
                <w:szCs w:val="24"/>
                <w:lang w:eastAsia="lt-LT"/>
              </w:rPr>
              <w:t>SMP</w:t>
            </w:r>
            <w:r w:rsidR="00954B7C">
              <w:rPr>
                <w:color w:val="242424"/>
                <w:shd w:val="clear" w:color="auto" w:fill="FFFFFF"/>
              </w:rPr>
              <w:t xml:space="preserve"> 6 m.</w:t>
            </w:r>
            <w:r w:rsidR="00954B7C" w:rsidRPr="009C65D6">
              <w:rPr>
                <w:color w:val="242424"/>
                <w:shd w:val="clear" w:color="auto" w:fill="FFFFFF"/>
              </w:rPr>
              <w:t xml:space="preserve"> </w:t>
            </w:r>
            <w:r w:rsidR="00954B7C" w:rsidRPr="009C65D6">
              <w:t>amžiaus</w:t>
            </w:r>
            <w:r w:rsidR="00954B7C" w:rsidRPr="009C65D6">
              <w:rPr>
                <w:color w:val="242424"/>
                <w:shd w:val="clear" w:color="auto" w:fill="FFFFFF"/>
              </w:rPr>
              <w:t xml:space="preserve"> vaikams </w:t>
            </w:r>
            <w:r w:rsidR="00954B7C" w:rsidRPr="009C65D6">
              <w:rPr>
                <w:shd w:val="clear" w:color="auto" w:fill="FFFFFF"/>
              </w:rPr>
              <w:t>A1–</w:t>
            </w:r>
            <w:r w:rsidR="00954B7C" w:rsidRPr="0040078B">
              <w:rPr>
                <w:shd w:val="clear" w:color="auto" w:fill="FFFFFF"/>
              </w:rPr>
              <w:t>A2</w:t>
            </w:r>
            <w:r w:rsidR="0036191F" w:rsidRPr="0040078B">
              <w:rPr>
                <w:shd w:val="clear" w:color="auto" w:fill="FFFFFF"/>
              </w:rPr>
              <w:t xml:space="preserve"> ir mokymo priemonės 6 m. </w:t>
            </w:r>
            <w:r w:rsidR="0036191F" w:rsidRPr="0040078B">
              <w:t>amžiaus</w:t>
            </w:r>
            <w:r w:rsidR="0036191F" w:rsidRPr="0040078B">
              <w:rPr>
                <w:shd w:val="clear" w:color="auto" w:fill="FFFFFF"/>
              </w:rPr>
              <w:t xml:space="preserve"> vaikams leidybinės versijos</w:t>
            </w:r>
            <w:r w:rsidR="00F83EFB" w:rsidRPr="0040078B">
              <w:rPr>
                <w:szCs w:val="24"/>
                <w:lang w:eastAsia="lt-LT"/>
              </w:rPr>
              <w:t xml:space="preserve"> </w:t>
            </w:r>
            <w:r w:rsidR="00CB1731" w:rsidRPr="0040078B">
              <w:rPr>
                <w:szCs w:val="24"/>
                <w:lang w:eastAsia="lt-LT"/>
              </w:rPr>
              <w:t xml:space="preserve">visoms bei atskiroms </w:t>
            </w:r>
            <w:r w:rsidR="00CB1731">
              <w:rPr>
                <w:color w:val="000000"/>
                <w:szCs w:val="24"/>
                <w:lang w:eastAsia="lt-LT"/>
              </w:rPr>
              <w:t>jų</w:t>
            </w:r>
            <w:r w:rsidR="00F83EFB" w:rsidRPr="007A0414">
              <w:rPr>
                <w:color w:val="000000"/>
                <w:szCs w:val="24"/>
                <w:lang w:eastAsia="lt-LT"/>
              </w:rPr>
              <w:t xml:space="preserve"> dalims. </w:t>
            </w:r>
          </w:p>
          <w:p w14:paraId="664A996E" w14:textId="16A9B44A" w:rsidR="00B86367" w:rsidRDefault="00B86367" w:rsidP="00E254BA">
            <w:pPr>
              <w:jc w:val="both"/>
              <w:textAlignment w:val="baseline"/>
              <w:rPr>
                <w:color w:val="000000"/>
                <w:szCs w:val="24"/>
                <w:lang w:eastAsia="lt-LT"/>
              </w:rPr>
            </w:pPr>
            <w:r>
              <w:rPr>
                <w:color w:val="000000"/>
                <w:szCs w:val="24"/>
                <w:lang w:eastAsia="lt-LT"/>
              </w:rPr>
              <w:t xml:space="preserve">6.1.2. </w:t>
            </w:r>
            <w:r w:rsidR="00F83EFB" w:rsidRPr="007A0414">
              <w:rPr>
                <w:color w:val="000000"/>
                <w:szCs w:val="24"/>
                <w:lang w:eastAsia="lt-LT"/>
              </w:rPr>
              <w:t xml:space="preserve">Garantinio aptarnavimo laikotarpiu Tiekėjas privalo užtikrinti, kad veiktų klaidų ir tikslinimų fiksavimo sistema, prieinama abiem Šalims realiuoju (7/24) laiku, kurioje būtų matoma visai SMP bei atskirų jos dalių užklausų būsena (pateikta–perskaityta </w:t>
            </w:r>
            <w:r w:rsidR="00C50142">
              <w:rPr>
                <w:color w:val="000000"/>
                <w:szCs w:val="24"/>
                <w:lang w:eastAsia="lt-LT"/>
              </w:rPr>
              <w:t>arba</w:t>
            </w:r>
            <w:r w:rsidR="00F83EFB" w:rsidRPr="007A0414">
              <w:rPr>
                <w:color w:val="000000"/>
                <w:szCs w:val="24"/>
                <w:lang w:eastAsia="lt-LT"/>
              </w:rPr>
              <w:t xml:space="preserve"> vykdoma–įvykdyta) ir būtų galima formuoti bei eksportuoti ataskaitas. </w:t>
            </w:r>
          </w:p>
          <w:p w14:paraId="0BEA8C27" w14:textId="79516EAB" w:rsidR="00B86367" w:rsidRPr="00B86367" w:rsidRDefault="00B86367" w:rsidP="00B86367">
            <w:pPr>
              <w:tabs>
                <w:tab w:val="left" w:pos="1276"/>
              </w:tabs>
              <w:jc w:val="both"/>
              <w:rPr>
                <w:color w:val="000000"/>
                <w:szCs w:val="24"/>
                <w:lang w:eastAsia="lt-LT"/>
              </w:rPr>
            </w:pPr>
            <w:r w:rsidRPr="00B86367">
              <w:rPr>
                <w:color w:val="000000"/>
                <w:szCs w:val="24"/>
                <w:lang w:eastAsia="lt-LT"/>
              </w:rPr>
              <w:t xml:space="preserve">6.1.3. </w:t>
            </w:r>
            <w:r w:rsidR="00F83EFB" w:rsidRPr="00B86367">
              <w:rPr>
                <w:color w:val="000000"/>
                <w:szCs w:val="24"/>
                <w:lang w:eastAsia="lt-LT"/>
              </w:rPr>
              <w:t xml:space="preserve">Garantinio aptarnavimo laikotarpiu Tiekėjas neatlygintinai šalina visus </w:t>
            </w:r>
            <w:r w:rsidR="00CB1731" w:rsidRPr="00B86367">
              <w:rPr>
                <w:color w:val="000000"/>
                <w:szCs w:val="24"/>
                <w:lang w:eastAsia="lt-LT"/>
              </w:rPr>
              <w:t xml:space="preserve">vienos ar kitos </w:t>
            </w:r>
            <w:r w:rsidR="00F83EFB" w:rsidRPr="00B86367">
              <w:rPr>
                <w:color w:val="000000"/>
                <w:szCs w:val="24"/>
                <w:lang w:eastAsia="lt-LT"/>
              </w:rPr>
              <w:t xml:space="preserve">SMP veikimo </w:t>
            </w:r>
            <w:r w:rsidR="0036191F">
              <w:rPr>
                <w:color w:val="000000"/>
                <w:szCs w:val="24"/>
                <w:lang w:eastAsia="lt-LT"/>
              </w:rPr>
              <w:t xml:space="preserve">ir leidybinės versijos </w:t>
            </w:r>
            <w:r w:rsidR="00F83EFB" w:rsidRPr="00B86367">
              <w:rPr>
                <w:color w:val="000000"/>
                <w:szCs w:val="24"/>
                <w:lang w:eastAsia="lt-LT"/>
              </w:rPr>
              <w:t xml:space="preserve">trūkumus. </w:t>
            </w:r>
            <w:r w:rsidRPr="00B86367">
              <w:rPr>
                <w:color w:val="000000"/>
                <w:szCs w:val="24"/>
                <w:lang w:eastAsia="lt-LT"/>
              </w:rPr>
              <w:t>Garantinės priežiūros kaina viso garantinio laikotarpio metu įeina į SMP</w:t>
            </w:r>
            <w:r w:rsidR="0036191F">
              <w:rPr>
                <w:color w:val="000000"/>
                <w:szCs w:val="24"/>
                <w:lang w:eastAsia="lt-LT"/>
              </w:rPr>
              <w:t xml:space="preserve"> ir leidybinės versijos</w:t>
            </w:r>
            <w:r w:rsidRPr="00B86367">
              <w:rPr>
                <w:color w:val="000000"/>
                <w:szCs w:val="24"/>
                <w:lang w:eastAsia="lt-LT"/>
              </w:rPr>
              <w:t xml:space="preserve"> sukūrimo kainą, nurodytą tiekėjo pateiktame pasiūlyme. </w:t>
            </w:r>
          </w:p>
          <w:p w14:paraId="26EB8D64" w14:textId="19190625" w:rsidR="00B86367" w:rsidRPr="00B86367" w:rsidRDefault="00B86367" w:rsidP="0027119F">
            <w:pPr>
              <w:jc w:val="both"/>
              <w:textAlignment w:val="baseline"/>
              <w:rPr>
                <w:color w:val="000000"/>
                <w:szCs w:val="24"/>
                <w:lang w:eastAsia="lt-LT"/>
              </w:rPr>
            </w:pPr>
            <w:r>
              <w:rPr>
                <w:color w:val="000000"/>
                <w:szCs w:val="24"/>
                <w:lang w:eastAsia="lt-LT"/>
              </w:rPr>
              <w:t xml:space="preserve">6.1.4. </w:t>
            </w:r>
            <w:r w:rsidR="00F83EFB" w:rsidRPr="007A0414">
              <w:rPr>
                <w:color w:val="000000"/>
                <w:szCs w:val="24"/>
                <w:lang w:eastAsia="lt-LT"/>
              </w:rPr>
              <w:t>Jeigu SMP neveikia ilgiau kaip 2 (dvi) kalendorines dienas dėl Tiekėjo kaltės, Tiekėjas privalo atlyginti PO pat</w:t>
            </w:r>
            <w:r w:rsidR="00F83EFB" w:rsidRPr="00F83EFB">
              <w:rPr>
                <w:color w:val="000000"/>
                <w:szCs w:val="24"/>
                <w:lang w:eastAsia="lt-LT"/>
              </w:rPr>
              <w:t>irtus nuostolius ir pretenzijas.</w:t>
            </w:r>
          </w:p>
        </w:tc>
      </w:tr>
      <w:tr w:rsidR="00732390" w14:paraId="2964382C" w14:textId="77777777" w:rsidTr="00356E2E">
        <w:trPr>
          <w:trHeight w:val="300"/>
        </w:trPr>
        <w:tc>
          <w:tcPr>
            <w:tcW w:w="2835" w:type="dxa"/>
          </w:tcPr>
          <w:p w14:paraId="3A614B72" w14:textId="77777777" w:rsidR="00732390" w:rsidRDefault="00732390" w:rsidP="00732390">
            <w:pPr>
              <w:rPr>
                <w:b/>
                <w:kern w:val="2"/>
                <w:szCs w:val="24"/>
              </w:rPr>
            </w:pPr>
            <w:r>
              <w:rPr>
                <w:b/>
                <w:szCs w:val="24"/>
              </w:rPr>
              <w:t>6.2. Terminas Paslaugų trūkumams pašalinti</w:t>
            </w:r>
          </w:p>
        </w:tc>
        <w:tc>
          <w:tcPr>
            <w:tcW w:w="7230" w:type="dxa"/>
            <w:gridSpan w:val="2"/>
          </w:tcPr>
          <w:p w14:paraId="74A52FE0" w14:textId="03341DF0" w:rsidR="002B1C50" w:rsidRPr="0040078B" w:rsidRDefault="002B1C50" w:rsidP="002B1C50">
            <w:pPr>
              <w:jc w:val="both"/>
              <w:textAlignment w:val="baseline"/>
              <w:rPr>
                <w:szCs w:val="24"/>
                <w:lang w:eastAsia="lt-LT"/>
              </w:rPr>
            </w:pPr>
            <w:r w:rsidRPr="0040078B">
              <w:rPr>
                <w:color w:val="000000"/>
                <w:szCs w:val="24"/>
                <w:lang w:eastAsia="lt-LT"/>
              </w:rPr>
              <w:t xml:space="preserve"> Garantinio aptarnavimo laikotarpiu Tiekėjas neatlygintinai šalina visus vienos ar kitos SMP </w:t>
            </w:r>
            <w:r w:rsidRPr="0040078B">
              <w:rPr>
                <w:szCs w:val="24"/>
                <w:lang w:eastAsia="lt-LT"/>
              </w:rPr>
              <w:t xml:space="preserve">veikimo </w:t>
            </w:r>
            <w:r w:rsidR="00885125" w:rsidRPr="0040078B">
              <w:rPr>
                <w:szCs w:val="24"/>
                <w:bdr w:val="none" w:sz="0" w:space="0" w:color="auto" w:frame="1"/>
                <w:lang w:eastAsia="lt-LT"/>
              </w:rPr>
              <w:t>ir leidybinės versijos </w:t>
            </w:r>
            <w:r w:rsidRPr="0040078B">
              <w:rPr>
                <w:szCs w:val="24"/>
                <w:lang w:eastAsia="lt-LT"/>
              </w:rPr>
              <w:t>trūkumus. Reakcijos į problemas terminai:</w:t>
            </w:r>
          </w:p>
          <w:p w14:paraId="002AA1BC" w14:textId="4B2CEC4B" w:rsidR="002B1C50" w:rsidRPr="0040078B" w:rsidRDefault="002B1C50" w:rsidP="0040078B">
            <w:pPr>
              <w:numPr>
                <w:ilvl w:val="0"/>
                <w:numId w:val="7"/>
              </w:numPr>
              <w:tabs>
                <w:tab w:val="clear" w:pos="720"/>
                <w:tab w:val="left" w:pos="601"/>
              </w:tabs>
              <w:ind w:left="176" w:firstLine="142"/>
              <w:jc w:val="both"/>
              <w:textAlignment w:val="baseline"/>
              <w:rPr>
                <w:szCs w:val="24"/>
                <w:lang w:eastAsia="lt-LT"/>
              </w:rPr>
            </w:pPr>
            <w:r w:rsidRPr="0040078B">
              <w:rPr>
                <w:szCs w:val="24"/>
                <w:lang w:eastAsia="lt-LT"/>
              </w:rPr>
              <w:t>kritinės problemos (trikdančios SMP darbą) turi būti pašalintos ne vėliau kaip per 8 (aštuonias) valandas nuo</w:t>
            </w:r>
            <w:r w:rsidR="00885125" w:rsidRPr="0040078B">
              <w:rPr>
                <w:szCs w:val="24"/>
                <w:bdr w:val="none" w:sz="0" w:space="0" w:color="auto" w:frame="1"/>
                <w:lang w:eastAsia="lt-LT"/>
              </w:rPr>
              <w:t xml:space="preserve"> PO pranešimo apie problemą</w:t>
            </w:r>
            <w:r w:rsidRPr="0040078B">
              <w:rPr>
                <w:szCs w:val="24"/>
                <w:lang w:eastAsia="lt-LT"/>
              </w:rPr>
              <w:t>;</w:t>
            </w:r>
          </w:p>
          <w:p w14:paraId="3A63E913" w14:textId="4C09D98B" w:rsidR="008A0618" w:rsidRPr="0040078B" w:rsidRDefault="002B1C50" w:rsidP="0040078B">
            <w:pPr>
              <w:numPr>
                <w:ilvl w:val="0"/>
                <w:numId w:val="7"/>
              </w:numPr>
              <w:tabs>
                <w:tab w:val="clear" w:pos="720"/>
                <w:tab w:val="left" w:pos="601"/>
              </w:tabs>
              <w:ind w:left="34" w:firstLine="326"/>
              <w:jc w:val="both"/>
              <w:textAlignment w:val="baseline"/>
              <w:rPr>
                <w:szCs w:val="24"/>
                <w:lang w:eastAsia="lt-LT"/>
              </w:rPr>
            </w:pPr>
            <w:r w:rsidRPr="0040078B">
              <w:rPr>
                <w:szCs w:val="24"/>
                <w:lang w:eastAsia="lt-LT"/>
              </w:rPr>
              <w:t xml:space="preserve">nekritinės problemos – ne vėliau kaip per 5 (penkias) PO darbo dienas nuo </w:t>
            </w:r>
            <w:r w:rsidR="00885125" w:rsidRPr="0040078B">
              <w:rPr>
                <w:szCs w:val="24"/>
                <w:bdr w:val="none" w:sz="0" w:space="0" w:color="auto" w:frame="1"/>
                <w:lang w:eastAsia="lt-LT"/>
              </w:rPr>
              <w:t>PO pranešimo apie problemą</w:t>
            </w:r>
            <w:r w:rsidR="0040078B" w:rsidRPr="0040078B">
              <w:rPr>
                <w:szCs w:val="24"/>
                <w:bdr w:val="none" w:sz="0" w:space="0" w:color="auto" w:frame="1"/>
                <w:lang w:eastAsia="lt-LT"/>
              </w:rPr>
              <w:t>;</w:t>
            </w:r>
          </w:p>
          <w:p w14:paraId="7E8B586C" w14:textId="216479E4" w:rsidR="002B1C50" w:rsidRPr="0040078B" w:rsidRDefault="008A0618" w:rsidP="0040078B">
            <w:pPr>
              <w:pStyle w:val="Sraopastraipa"/>
              <w:numPr>
                <w:ilvl w:val="0"/>
                <w:numId w:val="7"/>
              </w:numPr>
              <w:tabs>
                <w:tab w:val="clear" w:pos="720"/>
                <w:tab w:val="num" w:pos="360"/>
                <w:tab w:val="left" w:pos="459"/>
              </w:tabs>
              <w:ind w:left="34" w:firstLine="284"/>
              <w:jc w:val="both"/>
              <w:rPr>
                <w:rFonts w:ascii="Times New Roman" w:hAnsi="Times New Roman"/>
                <w:szCs w:val="24"/>
                <w:lang w:val="lt-LT" w:eastAsia="lt-LT"/>
              </w:rPr>
            </w:pPr>
            <w:r w:rsidRPr="0040078B">
              <w:rPr>
                <w:rFonts w:ascii="Times New Roman" w:hAnsi="Times New Roman"/>
                <w:szCs w:val="24"/>
                <w:bdr w:val="none" w:sz="0" w:space="0" w:color="auto" w:frame="1"/>
                <w:lang w:eastAsia="lt-LT"/>
              </w:rPr>
              <w:t>leidybinės  versijos trūkumus tiekėjas turi pašalinti nuo PO pranešimo apie problemą  per 5 darbo dienas.</w:t>
            </w:r>
          </w:p>
          <w:p w14:paraId="4B236EF3" w14:textId="43BA5C8E" w:rsidR="00885125" w:rsidRPr="0040078B" w:rsidRDefault="009F0743" w:rsidP="0040078B">
            <w:pPr>
              <w:pStyle w:val="Sraopastraipa"/>
              <w:tabs>
                <w:tab w:val="left" w:pos="1418"/>
              </w:tabs>
              <w:ind w:left="0"/>
              <w:jc w:val="both"/>
              <w:rPr>
                <w:rFonts w:ascii="Times New Roman" w:hAnsi="Times New Roman"/>
              </w:rPr>
            </w:pPr>
            <w:r w:rsidRPr="0040078B">
              <w:rPr>
                <w:rFonts w:ascii="Times New Roman" w:hAnsi="Times New Roman"/>
                <w:color w:val="000000"/>
                <w:szCs w:val="24"/>
                <w:lang w:val="lt-LT" w:eastAsia="lt-LT"/>
              </w:rPr>
              <w:t>Jei gedimo per nurodytą laiką pašalinti negalima, su PO suderinama dėl gedimo pašalinimo laiko.</w:t>
            </w:r>
            <w:r w:rsidR="00885125" w:rsidRPr="0040078B">
              <w:rPr>
                <w:rFonts w:ascii="Times New Roman" w:hAnsi="Times New Roman"/>
                <w:color w:val="000000"/>
                <w:szCs w:val="24"/>
                <w:bdr w:val="none" w:sz="0" w:space="0" w:color="auto" w:frame="1"/>
                <w:lang w:eastAsia="lt-LT"/>
              </w:rPr>
              <w:t xml:space="preserve">  </w:t>
            </w:r>
          </w:p>
        </w:tc>
      </w:tr>
      <w:tr w:rsidR="00732390" w14:paraId="58C70DC1" w14:textId="77777777" w:rsidTr="00356E2E">
        <w:trPr>
          <w:trHeight w:val="300"/>
        </w:trPr>
        <w:tc>
          <w:tcPr>
            <w:tcW w:w="2835" w:type="dxa"/>
          </w:tcPr>
          <w:p w14:paraId="04CBA5F0" w14:textId="77777777" w:rsidR="00732390" w:rsidRDefault="00732390" w:rsidP="00732390">
            <w:pPr>
              <w:rPr>
                <w:b/>
                <w:szCs w:val="24"/>
              </w:rPr>
            </w:pPr>
            <w:r>
              <w:rPr>
                <w:b/>
                <w:szCs w:val="24"/>
              </w:rPr>
              <w:lastRenderedPageBreak/>
              <w:t>6.3. Kokybinių kriterijų įgyvendinimo ir tikrinimo tvarka</w:t>
            </w:r>
          </w:p>
        </w:tc>
        <w:tc>
          <w:tcPr>
            <w:tcW w:w="7230" w:type="dxa"/>
            <w:gridSpan w:val="2"/>
          </w:tcPr>
          <w:p w14:paraId="4619C47A" w14:textId="440D9FC2" w:rsidR="00732390" w:rsidRPr="00633F3E" w:rsidRDefault="00732390" w:rsidP="00732390">
            <w:pPr>
              <w:jc w:val="both"/>
              <w:rPr>
                <w:color w:val="000000" w:themeColor="text1"/>
                <w:kern w:val="2"/>
                <w:szCs w:val="24"/>
              </w:rPr>
            </w:pPr>
            <w:r w:rsidRPr="00633F3E">
              <w:rPr>
                <w:color w:val="000000" w:themeColor="text1"/>
                <w:kern w:val="2"/>
                <w:szCs w:val="24"/>
              </w:rPr>
              <w:t>Specialist</w:t>
            </w:r>
            <w:r>
              <w:rPr>
                <w:color w:val="000000" w:themeColor="text1"/>
                <w:kern w:val="2"/>
                <w:szCs w:val="24"/>
              </w:rPr>
              <w:t>ų</w:t>
            </w:r>
            <w:r w:rsidRPr="00633F3E">
              <w:rPr>
                <w:color w:val="000000" w:themeColor="text1"/>
                <w:kern w:val="2"/>
                <w:szCs w:val="24"/>
              </w:rPr>
              <w:t xml:space="preserve"> įgyta papildoma patirtis, už kurią </w:t>
            </w:r>
            <w:r>
              <w:rPr>
                <w:color w:val="000000" w:themeColor="text1"/>
                <w:kern w:val="2"/>
                <w:szCs w:val="24"/>
              </w:rPr>
              <w:t>suteikiamas</w:t>
            </w:r>
            <w:r w:rsidRPr="00633F3E">
              <w:rPr>
                <w:color w:val="000000" w:themeColor="text1"/>
                <w:kern w:val="2"/>
                <w:szCs w:val="24"/>
              </w:rPr>
              <w:t xml:space="preserve"> </w:t>
            </w:r>
            <w:r>
              <w:rPr>
                <w:color w:val="000000" w:themeColor="text1"/>
                <w:kern w:val="2"/>
                <w:szCs w:val="24"/>
              </w:rPr>
              <w:t xml:space="preserve">1 </w:t>
            </w:r>
            <w:r w:rsidRPr="00633F3E">
              <w:rPr>
                <w:color w:val="000000" w:themeColor="text1"/>
                <w:kern w:val="2"/>
                <w:szCs w:val="24"/>
              </w:rPr>
              <w:t>ekonominio naudingumo bala</w:t>
            </w:r>
            <w:r>
              <w:rPr>
                <w:color w:val="000000" w:themeColor="text1"/>
                <w:kern w:val="2"/>
                <w:szCs w:val="24"/>
              </w:rPr>
              <w:t>s</w:t>
            </w:r>
            <w:r w:rsidRPr="00633F3E">
              <w:rPr>
                <w:color w:val="000000" w:themeColor="text1"/>
                <w:kern w:val="2"/>
                <w:szCs w:val="24"/>
              </w:rPr>
              <w:t>, turi galioti visą paslaugų teikimo laikotarpį.</w:t>
            </w:r>
          </w:p>
          <w:p w14:paraId="3F527108" w14:textId="684FA5CA" w:rsidR="00732390" w:rsidRDefault="00732390" w:rsidP="00732390">
            <w:pPr>
              <w:jc w:val="both"/>
              <w:rPr>
                <w:kern w:val="2"/>
                <w:szCs w:val="24"/>
              </w:rPr>
            </w:pPr>
            <w:r w:rsidRPr="00633F3E">
              <w:rPr>
                <w:color w:val="000000" w:themeColor="text1"/>
                <w:kern w:val="2"/>
                <w:szCs w:val="24"/>
              </w:rPr>
              <w:t>Specialistams suteikti ekonominio naudingumo balai už papildomą patirtį, Sutarties vykdymo metu nebus pakartotinai vertinami, nebent šie specialistai bus keičiami kitais. Tokiu atveju naujai siūlomas specialistas turės pateikti papildomą patirtį patvirtinančius dokumentus, nurodytus Pirkimo sąlygose, ne vėliau kaip per 5 darbo dienas nuo p</w:t>
            </w:r>
            <w:r w:rsidR="000836A2">
              <w:rPr>
                <w:color w:val="000000" w:themeColor="text1"/>
                <w:kern w:val="2"/>
                <w:szCs w:val="24"/>
              </w:rPr>
              <w:t>r</w:t>
            </w:r>
            <w:r w:rsidRPr="00633F3E">
              <w:rPr>
                <w:color w:val="000000" w:themeColor="text1"/>
                <w:kern w:val="2"/>
                <w:szCs w:val="24"/>
              </w:rPr>
              <w:t>ašymo keisti specialistą Pirkėjui pateikimo dienos.</w:t>
            </w:r>
          </w:p>
        </w:tc>
      </w:tr>
      <w:tr w:rsidR="00732390" w14:paraId="0CA89856" w14:textId="77777777" w:rsidTr="00A74A39">
        <w:trPr>
          <w:trHeight w:val="300"/>
        </w:trPr>
        <w:tc>
          <w:tcPr>
            <w:tcW w:w="10065" w:type="dxa"/>
            <w:gridSpan w:val="3"/>
          </w:tcPr>
          <w:p w14:paraId="67679AC0" w14:textId="77777777" w:rsidR="00732390" w:rsidRDefault="00732390" w:rsidP="00732390">
            <w:pPr>
              <w:jc w:val="center"/>
              <w:rPr>
                <w:b/>
                <w:kern w:val="2"/>
                <w:szCs w:val="24"/>
              </w:rPr>
            </w:pPr>
            <w:r>
              <w:rPr>
                <w:b/>
                <w:kern w:val="2"/>
                <w:szCs w:val="24"/>
              </w:rPr>
              <w:t>7. SUTARTIES VYKDYMUI PASITELKIAMI SUBTIEKĖJAI IR (AR) SPECIALISTAI</w:t>
            </w:r>
          </w:p>
        </w:tc>
      </w:tr>
      <w:tr w:rsidR="00732390" w14:paraId="46B482DF" w14:textId="77777777" w:rsidTr="00356E2E">
        <w:trPr>
          <w:trHeight w:val="300"/>
        </w:trPr>
        <w:tc>
          <w:tcPr>
            <w:tcW w:w="2835" w:type="dxa"/>
          </w:tcPr>
          <w:p w14:paraId="3AE8D3E3" w14:textId="77777777" w:rsidR="00732390" w:rsidRDefault="00732390" w:rsidP="00732390">
            <w:pPr>
              <w:rPr>
                <w:b/>
                <w:bCs/>
                <w:kern w:val="2"/>
                <w:szCs w:val="24"/>
              </w:rPr>
            </w:pPr>
            <w:r>
              <w:rPr>
                <w:b/>
                <w:bCs/>
                <w:kern w:val="2"/>
                <w:szCs w:val="24"/>
              </w:rPr>
              <w:t>7.1. Sutarties vykdymui pasitelkiami subtiekėjai ir (ar) specialistai</w:t>
            </w:r>
          </w:p>
        </w:tc>
        <w:tc>
          <w:tcPr>
            <w:tcW w:w="7230" w:type="dxa"/>
            <w:gridSpan w:val="2"/>
          </w:tcPr>
          <w:p w14:paraId="1B527DE5" w14:textId="36B8BD87" w:rsidR="00732390" w:rsidRDefault="00732390" w:rsidP="00732390">
            <w:pPr>
              <w:rPr>
                <w:b/>
                <w:kern w:val="2"/>
                <w:szCs w:val="24"/>
              </w:rPr>
            </w:pPr>
            <w:r w:rsidRPr="00B660E7">
              <w:rPr>
                <w:kern w:val="2"/>
                <w:szCs w:val="24"/>
              </w:rPr>
              <w:t>Sutarties vykdymui pasitelkiami subtiekėjai ir (ar) specialistai yra nurodyti Sutarties priede Nr. [</w:t>
            </w:r>
            <w:r>
              <w:rPr>
                <w:kern w:val="2"/>
                <w:szCs w:val="24"/>
              </w:rPr>
              <w:t>.....</w:t>
            </w:r>
            <w:r w:rsidRPr="00B660E7">
              <w:rPr>
                <w:kern w:val="2"/>
                <w:szCs w:val="24"/>
              </w:rPr>
              <w:t>] „Sutarties vykdymui pasitelkiami subtiekėjai ir (ar) specialistai“</w:t>
            </w:r>
            <w:r>
              <w:rPr>
                <w:kern w:val="2"/>
                <w:szCs w:val="24"/>
              </w:rPr>
              <w:t>.</w:t>
            </w:r>
          </w:p>
        </w:tc>
      </w:tr>
      <w:tr w:rsidR="00732390" w14:paraId="1FE1F632" w14:textId="77777777" w:rsidTr="00A74A39">
        <w:trPr>
          <w:trHeight w:val="300"/>
        </w:trPr>
        <w:tc>
          <w:tcPr>
            <w:tcW w:w="10065" w:type="dxa"/>
            <w:gridSpan w:val="3"/>
          </w:tcPr>
          <w:p w14:paraId="160D8632" w14:textId="77777777" w:rsidR="00732390" w:rsidRDefault="00732390" w:rsidP="00732390">
            <w:pPr>
              <w:jc w:val="center"/>
              <w:rPr>
                <w:b/>
                <w:kern w:val="2"/>
                <w:szCs w:val="24"/>
              </w:rPr>
            </w:pPr>
            <w:r>
              <w:rPr>
                <w:b/>
                <w:kern w:val="2"/>
                <w:szCs w:val="24"/>
              </w:rPr>
              <w:t>8. PRIEVOLIŲ PAGAL SUTARTĮ ĮVYKDYMO UŽTIKRINIMAS</w:t>
            </w:r>
          </w:p>
        </w:tc>
      </w:tr>
      <w:tr w:rsidR="00732390" w14:paraId="02EC5396" w14:textId="77777777" w:rsidTr="00356E2E">
        <w:trPr>
          <w:trHeight w:val="300"/>
        </w:trPr>
        <w:tc>
          <w:tcPr>
            <w:tcW w:w="2835" w:type="dxa"/>
          </w:tcPr>
          <w:p w14:paraId="3AAEA153" w14:textId="77777777" w:rsidR="00732390" w:rsidRDefault="00732390" w:rsidP="00732390">
            <w:pPr>
              <w:rPr>
                <w:b/>
                <w:kern w:val="2"/>
                <w:szCs w:val="24"/>
              </w:rPr>
            </w:pPr>
            <w:r>
              <w:rPr>
                <w:b/>
                <w:kern w:val="2"/>
                <w:szCs w:val="24"/>
              </w:rPr>
              <w:t>8.1. Prievolių pagal Sutartį įvykdymo užtikrinimas</w:t>
            </w:r>
          </w:p>
        </w:tc>
        <w:tc>
          <w:tcPr>
            <w:tcW w:w="7230" w:type="dxa"/>
            <w:gridSpan w:val="2"/>
          </w:tcPr>
          <w:p w14:paraId="66310DD3" w14:textId="3E05F0D0" w:rsidR="00732390" w:rsidRDefault="00732390" w:rsidP="00732390">
            <w:pPr>
              <w:jc w:val="both"/>
              <w:rPr>
                <w:kern w:val="2"/>
                <w:szCs w:val="24"/>
              </w:rPr>
            </w:pPr>
            <w:r>
              <w:rPr>
                <w:kern w:val="2"/>
                <w:szCs w:val="24"/>
              </w:rPr>
              <w:t xml:space="preserve">Prievolių pagal Sutartį įvykdymas užtikrinamas Netesybomis (delspinigiais, bauda).  </w:t>
            </w:r>
          </w:p>
        </w:tc>
      </w:tr>
      <w:tr w:rsidR="00732390" w14:paraId="0E181003" w14:textId="77777777" w:rsidTr="00356E2E">
        <w:trPr>
          <w:trHeight w:val="300"/>
        </w:trPr>
        <w:tc>
          <w:tcPr>
            <w:tcW w:w="2835" w:type="dxa"/>
          </w:tcPr>
          <w:p w14:paraId="3F4F659A" w14:textId="77777777" w:rsidR="00732390" w:rsidRDefault="00732390" w:rsidP="00732390">
            <w:pPr>
              <w:rPr>
                <w:b/>
                <w:kern w:val="2"/>
                <w:szCs w:val="24"/>
              </w:rPr>
            </w:pPr>
            <w:r>
              <w:rPr>
                <w:b/>
                <w:kern w:val="2"/>
                <w:szCs w:val="24"/>
              </w:rPr>
              <w:t>8.2 Sutarties įvykdymo užtikrinimo galiojimo terminas</w:t>
            </w:r>
          </w:p>
        </w:tc>
        <w:tc>
          <w:tcPr>
            <w:tcW w:w="7230" w:type="dxa"/>
            <w:gridSpan w:val="2"/>
          </w:tcPr>
          <w:p w14:paraId="63F9A30E" w14:textId="77777777" w:rsidR="00732390" w:rsidRDefault="00732390" w:rsidP="00732390">
            <w:pPr>
              <w:rPr>
                <w:kern w:val="2"/>
                <w:szCs w:val="24"/>
              </w:rPr>
            </w:pPr>
            <w:r>
              <w:rPr>
                <w:kern w:val="2"/>
                <w:szCs w:val="24"/>
              </w:rPr>
              <w:t>Netaikoma</w:t>
            </w:r>
          </w:p>
          <w:p w14:paraId="7AF14652" w14:textId="77777777" w:rsidR="00732390" w:rsidRDefault="00732390" w:rsidP="00732390">
            <w:pPr>
              <w:rPr>
                <w:kern w:val="2"/>
                <w:szCs w:val="24"/>
              </w:rPr>
            </w:pPr>
          </w:p>
          <w:p w14:paraId="2FC4059C" w14:textId="735AEDD1" w:rsidR="00732390" w:rsidRDefault="00732390" w:rsidP="00732390">
            <w:pPr>
              <w:rPr>
                <w:kern w:val="2"/>
                <w:szCs w:val="24"/>
              </w:rPr>
            </w:pPr>
          </w:p>
        </w:tc>
      </w:tr>
      <w:tr w:rsidR="00732390" w14:paraId="5B8582F5" w14:textId="77777777" w:rsidTr="00356E2E">
        <w:trPr>
          <w:trHeight w:val="300"/>
        </w:trPr>
        <w:tc>
          <w:tcPr>
            <w:tcW w:w="2835" w:type="dxa"/>
          </w:tcPr>
          <w:p w14:paraId="4C2B0181" w14:textId="77777777" w:rsidR="00732390" w:rsidRDefault="00732390" w:rsidP="00732390">
            <w:pPr>
              <w:rPr>
                <w:b/>
                <w:kern w:val="2"/>
                <w:szCs w:val="24"/>
              </w:rPr>
            </w:pPr>
            <w:r>
              <w:rPr>
                <w:b/>
                <w:kern w:val="2"/>
                <w:szCs w:val="24"/>
              </w:rPr>
              <w:t>8.3. Sutarties įvykdymo užtikrinimo pateikimas</w:t>
            </w:r>
          </w:p>
        </w:tc>
        <w:tc>
          <w:tcPr>
            <w:tcW w:w="7230" w:type="dxa"/>
            <w:gridSpan w:val="2"/>
          </w:tcPr>
          <w:p w14:paraId="0AF095C3" w14:textId="5051D141" w:rsidR="00732390" w:rsidRDefault="00732390" w:rsidP="00732390">
            <w:pPr>
              <w:rPr>
                <w:kern w:val="2"/>
                <w:szCs w:val="24"/>
              </w:rPr>
            </w:pPr>
            <w:r>
              <w:rPr>
                <w:kern w:val="2"/>
                <w:szCs w:val="24"/>
              </w:rPr>
              <w:t>Netaikoma</w:t>
            </w:r>
          </w:p>
          <w:p w14:paraId="2014DD96" w14:textId="0B37B178" w:rsidR="00732390" w:rsidRDefault="00732390" w:rsidP="00732390">
            <w:pPr>
              <w:rPr>
                <w:szCs w:val="24"/>
              </w:rPr>
            </w:pPr>
          </w:p>
        </w:tc>
      </w:tr>
      <w:tr w:rsidR="00732390" w14:paraId="417E3C19" w14:textId="77777777" w:rsidTr="00A74A39">
        <w:trPr>
          <w:trHeight w:val="300"/>
        </w:trPr>
        <w:tc>
          <w:tcPr>
            <w:tcW w:w="10065" w:type="dxa"/>
            <w:gridSpan w:val="3"/>
          </w:tcPr>
          <w:p w14:paraId="2BFDC513" w14:textId="77777777" w:rsidR="00732390" w:rsidRDefault="00732390" w:rsidP="00732390">
            <w:pPr>
              <w:jc w:val="center"/>
              <w:rPr>
                <w:b/>
                <w:kern w:val="2"/>
                <w:szCs w:val="24"/>
              </w:rPr>
            </w:pPr>
            <w:r>
              <w:rPr>
                <w:b/>
                <w:kern w:val="2"/>
                <w:szCs w:val="24"/>
              </w:rPr>
              <w:t>9. ŠALIŲ ATSAKOMYBĖ</w:t>
            </w:r>
          </w:p>
        </w:tc>
      </w:tr>
      <w:tr w:rsidR="00732390" w14:paraId="14F477D7" w14:textId="77777777" w:rsidTr="00356E2E">
        <w:trPr>
          <w:trHeight w:val="300"/>
        </w:trPr>
        <w:tc>
          <w:tcPr>
            <w:tcW w:w="2835" w:type="dxa"/>
          </w:tcPr>
          <w:p w14:paraId="22D46EE3" w14:textId="77777777" w:rsidR="00732390" w:rsidRDefault="00732390" w:rsidP="00732390">
            <w:pPr>
              <w:rPr>
                <w:b/>
                <w:kern w:val="2"/>
                <w:szCs w:val="24"/>
              </w:rPr>
            </w:pPr>
            <w:r>
              <w:rPr>
                <w:b/>
                <w:kern w:val="2"/>
                <w:szCs w:val="24"/>
              </w:rPr>
              <w:t>9.1. Pirkėjui taikomos netesybos už mokėjimų pagal Sutartį vėlavimą</w:t>
            </w:r>
          </w:p>
        </w:tc>
        <w:tc>
          <w:tcPr>
            <w:tcW w:w="7230" w:type="dxa"/>
            <w:gridSpan w:val="2"/>
          </w:tcPr>
          <w:p w14:paraId="37A3760C" w14:textId="67A29629" w:rsidR="00732390" w:rsidRDefault="00732390" w:rsidP="00732390">
            <w:pPr>
              <w:jc w:val="both"/>
              <w:rPr>
                <w:color w:val="000000"/>
                <w:kern w:val="2"/>
                <w:szCs w:val="24"/>
              </w:rPr>
            </w:pPr>
            <w:r w:rsidRPr="00B660E7">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  </w:t>
            </w:r>
          </w:p>
        </w:tc>
      </w:tr>
      <w:tr w:rsidR="00732390" w14:paraId="7A4878DE" w14:textId="77777777" w:rsidTr="00356E2E">
        <w:trPr>
          <w:trHeight w:val="300"/>
        </w:trPr>
        <w:tc>
          <w:tcPr>
            <w:tcW w:w="2835" w:type="dxa"/>
          </w:tcPr>
          <w:p w14:paraId="1C6ACB3D" w14:textId="77777777" w:rsidR="00732390" w:rsidRDefault="00732390" w:rsidP="00732390">
            <w:pPr>
              <w:rPr>
                <w:b/>
                <w:szCs w:val="24"/>
              </w:rPr>
            </w:pPr>
            <w:r>
              <w:rPr>
                <w:b/>
                <w:szCs w:val="24"/>
              </w:rPr>
              <w:t>9.2. Tiekėjui taikomos netesybos</w:t>
            </w:r>
          </w:p>
          <w:p w14:paraId="01A61F8B" w14:textId="3887C0F6" w:rsidR="00732390" w:rsidRDefault="00732390" w:rsidP="00732390">
            <w:pPr>
              <w:rPr>
                <w:b/>
                <w:kern w:val="2"/>
                <w:szCs w:val="24"/>
              </w:rPr>
            </w:pPr>
          </w:p>
        </w:tc>
        <w:tc>
          <w:tcPr>
            <w:tcW w:w="7230" w:type="dxa"/>
            <w:gridSpan w:val="2"/>
          </w:tcPr>
          <w:p w14:paraId="5D14BFF5" w14:textId="78CF11C3" w:rsidR="00732390" w:rsidRDefault="00732390" w:rsidP="00732390">
            <w:pPr>
              <w:jc w:val="both"/>
              <w:rPr>
                <w:color w:val="000000"/>
              </w:rPr>
            </w:pPr>
            <w:r>
              <w:rPr>
                <w:color w:val="000000"/>
                <w:szCs w:val="24"/>
                <w:lang w:val="lt"/>
              </w:rPr>
              <w:t>9.2.1.</w:t>
            </w:r>
            <w:r w:rsidRPr="00B660E7">
              <w:rPr>
                <w:kern w:val="2"/>
                <w:szCs w:val="24"/>
              </w:rPr>
              <w:t xml:space="preserve"> Jeigu Tiekėjas vėluoja suteikti Paslaugas pagal Techninės specifikacijos </w:t>
            </w:r>
            <w:r w:rsidR="0087103A">
              <w:rPr>
                <w:kern w:val="2"/>
                <w:szCs w:val="24"/>
              </w:rPr>
              <w:t>V skyr</w:t>
            </w:r>
            <w:r w:rsidR="000F0521">
              <w:rPr>
                <w:kern w:val="2"/>
                <w:szCs w:val="24"/>
              </w:rPr>
              <w:t>iuje</w:t>
            </w:r>
            <w:r w:rsidRPr="00B660E7">
              <w:rPr>
                <w:kern w:val="2"/>
                <w:szCs w:val="24"/>
              </w:rPr>
              <w:t xml:space="preserve"> nurodytus etapus arba nevykdo kitų sutartinių įsipareigojimų, Pirkėjas nuo kitos nei nustatytas terminas dienos Tiekėjui skaičiuoja 50 eurų dydžio be PVM delspinigius už kiekvieną uždelstą dieną nuo laiku nesuteiktų Paslaugų už kiekvieną etapą atskirai</w:t>
            </w:r>
            <w:r>
              <w:rPr>
                <w:kern w:val="2"/>
                <w:szCs w:val="24"/>
              </w:rPr>
              <w:t>.</w:t>
            </w:r>
          </w:p>
          <w:p w14:paraId="3F59FCEA" w14:textId="3A14A093" w:rsidR="00732390" w:rsidRDefault="00732390" w:rsidP="006A7792">
            <w:pPr>
              <w:jc w:val="both"/>
              <w:rPr>
                <w:b/>
                <w:kern w:val="2"/>
                <w:szCs w:val="24"/>
              </w:rPr>
            </w:pPr>
            <w:r>
              <w:rPr>
                <w:color w:val="000000"/>
                <w:kern w:val="2"/>
              </w:rPr>
              <w:t>9.2.</w:t>
            </w:r>
            <w:r w:rsidR="006A7792">
              <w:rPr>
                <w:color w:val="000000"/>
                <w:kern w:val="2"/>
              </w:rPr>
              <w:t>2</w:t>
            </w:r>
            <w:r>
              <w:rPr>
                <w:color w:val="000000"/>
                <w:kern w:val="2"/>
              </w:rPr>
              <w:t xml:space="preserve">. Tiekėjas privalo sumokėti Pirkėjui netesybas per </w:t>
            </w:r>
            <w:r w:rsidRPr="00D91BB3">
              <w:rPr>
                <w:kern w:val="2"/>
                <w:szCs w:val="24"/>
              </w:rPr>
              <w:t xml:space="preserve">10 </w:t>
            </w:r>
            <w:r>
              <w:rPr>
                <w:color w:val="000000"/>
                <w:kern w:val="2"/>
                <w:szCs w:val="24"/>
              </w:rPr>
              <w:t xml:space="preserve">(dešimt) </w:t>
            </w:r>
            <w:r w:rsidRPr="00D91BB3">
              <w:rPr>
                <w:kern w:val="2"/>
                <w:szCs w:val="24"/>
              </w:rPr>
              <w:t xml:space="preserve">darbo </w:t>
            </w:r>
            <w:r w:rsidRPr="00690423">
              <w:rPr>
                <w:kern w:val="2"/>
                <w:szCs w:val="24"/>
              </w:rPr>
              <w:t>dienų</w:t>
            </w:r>
            <w:r>
              <w:rPr>
                <w:kern w:val="2"/>
                <w:szCs w:val="24"/>
              </w:rPr>
              <w:t xml:space="preserve"> </w:t>
            </w:r>
            <w:r>
              <w:rPr>
                <w:color w:val="000000"/>
                <w:kern w:val="2"/>
              </w:rPr>
              <w:t xml:space="preserve">nuo Pirkėjo pareikalavimo, jeigu netesybų suma nėra </w:t>
            </w:r>
            <w:r>
              <w:t>išskaitoma iš Tiekėjui mokėtinos sumos.</w:t>
            </w:r>
          </w:p>
        </w:tc>
      </w:tr>
      <w:tr w:rsidR="00732390" w14:paraId="26027CFC" w14:textId="77777777" w:rsidTr="00356E2E">
        <w:trPr>
          <w:trHeight w:val="300"/>
        </w:trPr>
        <w:tc>
          <w:tcPr>
            <w:tcW w:w="2835" w:type="dxa"/>
          </w:tcPr>
          <w:p w14:paraId="4951DEA6" w14:textId="77777777" w:rsidR="00732390" w:rsidRDefault="00732390" w:rsidP="00732390">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7230" w:type="dxa"/>
            <w:gridSpan w:val="2"/>
          </w:tcPr>
          <w:p w14:paraId="64D765D6" w14:textId="7E2A205D" w:rsidR="00732390" w:rsidRDefault="00732390" w:rsidP="00732390">
            <w:pPr>
              <w:jc w:val="both"/>
              <w:rPr>
                <w:bCs/>
                <w:szCs w:val="24"/>
              </w:rPr>
            </w:pPr>
            <w:r>
              <w:rPr>
                <w:bCs/>
                <w:kern w:val="2"/>
                <w:szCs w:val="24"/>
              </w:rPr>
              <w:t xml:space="preserve">9.3.1. Nutraukus Sutartį dėl esminio Sutarties pažeidimo, nustatyto Sutarties Specialiosiose sąlygose, mokama </w:t>
            </w:r>
            <w:r w:rsidRPr="00690423">
              <w:rPr>
                <w:color w:val="000000" w:themeColor="text1"/>
                <w:kern w:val="2"/>
                <w:szCs w:val="24"/>
              </w:rPr>
              <w:t>10</w:t>
            </w:r>
            <w:r>
              <w:rPr>
                <w:color w:val="000000" w:themeColor="text1"/>
                <w:kern w:val="2"/>
                <w:szCs w:val="24"/>
              </w:rPr>
              <w:t xml:space="preserve"> </w:t>
            </w:r>
            <w:r w:rsidRPr="00690423">
              <w:rPr>
                <w:kern w:val="2"/>
                <w:szCs w:val="24"/>
              </w:rPr>
              <w:t>procentų</w:t>
            </w:r>
            <w:r>
              <w:rPr>
                <w:kern w:val="2"/>
                <w:szCs w:val="24"/>
              </w:rPr>
              <w:t xml:space="preserve"> dydžio bauda</w:t>
            </w:r>
            <w:r>
              <w:rPr>
                <w:bCs/>
                <w:kern w:val="2"/>
                <w:szCs w:val="24"/>
              </w:rPr>
              <w:t xml:space="preserve"> nuo Pradinės Sutarties vertės, nurodytos Specialiųjų sąlygų 5.2 punkte.</w:t>
            </w:r>
          </w:p>
          <w:p w14:paraId="449512E4" w14:textId="165DC32C" w:rsidR="00732390" w:rsidRDefault="00732390" w:rsidP="00732390">
            <w:pPr>
              <w:jc w:val="both"/>
              <w:rPr>
                <w:kern w:val="2"/>
                <w:szCs w:val="24"/>
              </w:rPr>
            </w:pPr>
            <w:r>
              <w:rPr>
                <w:bCs/>
                <w:szCs w:val="24"/>
              </w:rPr>
              <w:t xml:space="preserve">9.3.2. Nepagrįstai nutraukus Sutarties vykdymą ne Sutartyje nustatyta tvarka, mokama </w:t>
            </w:r>
            <w:r w:rsidRPr="00690423">
              <w:rPr>
                <w:color w:val="000000" w:themeColor="text1"/>
                <w:kern w:val="2"/>
                <w:szCs w:val="24"/>
              </w:rPr>
              <w:t>10</w:t>
            </w:r>
            <w:r>
              <w:rPr>
                <w:color w:val="000000" w:themeColor="text1"/>
                <w:kern w:val="2"/>
                <w:szCs w:val="24"/>
              </w:rPr>
              <w:t xml:space="preserve"> </w:t>
            </w:r>
            <w:r w:rsidRPr="00690423">
              <w:rPr>
                <w:kern w:val="2"/>
                <w:szCs w:val="24"/>
              </w:rPr>
              <w:t>procentų</w:t>
            </w:r>
            <w:r>
              <w:rPr>
                <w:kern w:val="2"/>
                <w:szCs w:val="24"/>
              </w:rPr>
              <w:t xml:space="preserve"> dydžio bauda</w:t>
            </w:r>
            <w:r>
              <w:rPr>
                <w:bCs/>
                <w:color w:val="4472C4"/>
                <w:kern w:val="2"/>
                <w:szCs w:val="24"/>
              </w:rPr>
              <w:t xml:space="preserve"> </w:t>
            </w:r>
            <w:r>
              <w:rPr>
                <w:bCs/>
                <w:kern w:val="2"/>
                <w:szCs w:val="24"/>
              </w:rPr>
              <w:t>nuo Pradinės Sutarties vertės, nurodytos Specialiųjų sąlygų 5.2 punkte.</w:t>
            </w:r>
          </w:p>
        </w:tc>
      </w:tr>
      <w:tr w:rsidR="00732390" w14:paraId="48393C95" w14:textId="77777777" w:rsidTr="00356E2E">
        <w:trPr>
          <w:trHeight w:val="300"/>
        </w:trPr>
        <w:tc>
          <w:tcPr>
            <w:tcW w:w="2835" w:type="dxa"/>
          </w:tcPr>
          <w:p w14:paraId="4881A650" w14:textId="77777777" w:rsidR="00732390" w:rsidRDefault="00732390" w:rsidP="00732390">
            <w:pPr>
              <w:rPr>
                <w:b/>
                <w:kern w:val="2"/>
                <w:szCs w:val="24"/>
              </w:rPr>
            </w:pPr>
            <w:r>
              <w:rPr>
                <w:b/>
                <w:kern w:val="2"/>
                <w:szCs w:val="24"/>
              </w:rPr>
              <w:t xml:space="preserve">9.4. Tiekėjui taikoma bauda dėl esamų subtiekėjų ar specialistų pakeitimo / naujų </w:t>
            </w:r>
            <w:r>
              <w:rPr>
                <w:b/>
                <w:kern w:val="2"/>
                <w:szCs w:val="24"/>
              </w:rPr>
              <w:lastRenderedPageBreak/>
              <w:t>subtiekėjų pasitelkimo nesilaikant Bendrosiose sąlygose nurodytos subtiekėjų ir (ar) specialistų keitimo tvarkos</w:t>
            </w:r>
          </w:p>
        </w:tc>
        <w:tc>
          <w:tcPr>
            <w:tcW w:w="7230" w:type="dxa"/>
            <w:gridSpan w:val="2"/>
          </w:tcPr>
          <w:p w14:paraId="140A94DC" w14:textId="72A39AD0" w:rsidR="00732390" w:rsidRPr="00690423" w:rsidRDefault="00732390" w:rsidP="00732390">
            <w:pPr>
              <w:rPr>
                <w:color w:val="000000"/>
                <w:kern w:val="2"/>
                <w:sz w:val="28"/>
                <w:szCs w:val="28"/>
              </w:rPr>
            </w:pPr>
            <w:r w:rsidRPr="00690423">
              <w:rPr>
                <w:color w:val="000000" w:themeColor="text1"/>
                <w:kern w:val="2"/>
                <w:szCs w:val="24"/>
              </w:rPr>
              <w:lastRenderedPageBreak/>
              <w:t>200</w:t>
            </w:r>
            <w:r>
              <w:rPr>
                <w:color w:val="000000" w:themeColor="text1"/>
                <w:kern w:val="2"/>
                <w:szCs w:val="24"/>
              </w:rPr>
              <w:t>,00</w:t>
            </w:r>
            <w:r w:rsidRPr="00690423">
              <w:rPr>
                <w:color w:val="000000" w:themeColor="text1"/>
                <w:kern w:val="2"/>
                <w:szCs w:val="24"/>
              </w:rPr>
              <w:t xml:space="preserve"> </w:t>
            </w:r>
            <w:r>
              <w:rPr>
                <w:color w:val="000000" w:themeColor="text1"/>
                <w:kern w:val="2"/>
                <w:szCs w:val="24"/>
              </w:rPr>
              <w:t xml:space="preserve">eurų </w:t>
            </w:r>
            <w:r w:rsidRPr="00690423">
              <w:rPr>
                <w:color w:val="000000" w:themeColor="text1"/>
                <w:kern w:val="2"/>
                <w:szCs w:val="24"/>
              </w:rPr>
              <w:t>už kiekvieną atvejį atskirai</w:t>
            </w:r>
            <w:r>
              <w:rPr>
                <w:color w:val="000000" w:themeColor="text1"/>
                <w:kern w:val="2"/>
                <w:szCs w:val="24"/>
              </w:rPr>
              <w:t>.</w:t>
            </w:r>
          </w:p>
          <w:p w14:paraId="61B3C27E" w14:textId="71576801" w:rsidR="00732390" w:rsidRDefault="00732390" w:rsidP="00732390">
            <w:pPr>
              <w:rPr>
                <w:kern w:val="2"/>
                <w:szCs w:val="24"/>
              </w:rPr>
            </w:pPr>
          </w:p>
        </w:tc>
      </w:tr>
      <w:tr w:rsidR="00732390" w14:paraId="08C59E20" w14:textId="77777777" w:rsidTr="00356E2E">
        <w:trPr>
          <w:trHeight w:val="300"/>
        </w:trPr>
        <w:tc>
          <w:tcPr>
            <w:tcW w:w="2835" w:type="dxa"/>
          </w:tcPr>
          <w:p w14:paraId="56D5EDAE" w14:textId="77777777" w:rsidR="00732390" w:rsidRDefault="00732390" w:rsidP="00732390">
            <w:pPr>
              <w:rPr>
                <w:b/>
                <w:kern w:val="2"/>
                <w:szCs w:val="24"/>
              </w:rPr>
            </w:pPr>
            <w:r>
              <w:rPr>
                <w:b/>
                <w:kern w:val="2"/>
                <w:szCs w:val="24"/>
              </w:rPr>
              <w:t>9.5. Tiekėjui taikomos baudos dėl aplinkosauginių ir (arba) socialinių kriterijų nesilaikymo</w:t>
            </w:r>
          </w:p>
        </w:tc>
        <w:tc>
          <w:tcPr>
            <w:tcW w:w="7230" w:type="dxa"/>
            <w:gridSpan w:val="2"/>
          </w:tcPr>
          <w:p w14:paraId="26D1B756" w14:textId="506000BB" w:rsidR="00950A90" w:rsidRPr="00950A90" w:rsidRDefault="00950A90" w:rsidP="00732390">
            <w:pPr>
              <w:rPr>
                <w:bCs/>
                <w:i/>
                <w:iCs/>
                <w:kern w:val="2"/>
                <w:szCs w:val="24"/>
              </w:rPr>
            </w:pPr>
            <w:r w:rsidRPr="00950A90">
              <w:rPr>
                <w:rStyle w:val="Other"/>
                <w:rFonts w:eastAsia="NSimSun"/>
                <w:i w:val="0"/>
                <w:iCs w:val="0"/>
              </w:rPr>
              <w:t>Netaikoma</w:t>
            </w:r>
          </w:p>
          <w:p w14:paraId="5BD801B0" w14:textId="7F905F15" w:rsidR="00732390" w:rsidRDefault="00732390" w:rsidP="00732390">
            <w:pPr>
              <w:rPr>
                <w:color w:val="4472C4"/>
                <w:kern w:val="2"/>
                <w:szCs w:val="24"/>
              </w:rPr>
            </w:pPr>
          </w:p>
        </w:tc>
      </w:tr>
      <w:tr w:rsidR="00732390" w14:paraId="014577C5" w14:textId="77777777" w:rsidTr="00356E2E">
        <w:trPr>
          <w:trHeight w:val="300"/>
        </w:trPr>
        <w:tc>
          <w:tcPr>
            <w:tcW w:w="2835" w:type="dxa"/>
          </w:tcPr>
          <w:p w14:paraId="204FD54B" w14:textId="77777777" w:rsidR="00732390" w:rsidRDefault="00732390" w:rsidP="00732390">
            <w:pPr>
              <w:rPr>
                <w:b/>
                <w:kern w:val="2"/>
                <w:szCs w:val="24"/>
              </w:rPr>
            </w:pPr>
            <w:r>
              <w:rPr>
                <w:b/>
                <w:kern w:val="2"/>
                <w:szCs w:val="24"/>
              </w:rPr>
              <w:t>9.6. Tiekėjui / Pirkėjui taikoma bauda dėl konfidencialumo reikalavimų nesilaikymo</w:t>
            </w:r>
          </w:p>
        </w:tc>
        <w:tc>
          <w:tcPr>
            <w:tcW w:w="7230" w:type="dxa"/>
            <w:gridSpan w:val="2"/>
          </w:tcPr>
          <w:p w14:paraId="0A2D2733" w14:textId="0FC838F3" w:rsidR="00732390" w:rsidRDefault="00732390" w:rsidP="00732390">
            <w:pPr>
              <w:rPr>
                <w:color w:val="4472C4"/>
                <w:kern w:val="2"/>
                <w:szCs w:val="24"/>
              </w:rPr>
            </w:pPr>
            <w:r w:rsidRPr="003C2481">
              <w:rPr>
                <w:color w:val="000000" w:themeColor="text1"/>
                <w:kern w:val="2"/>
                <w:szCs w:val="24"/>
              </w:rPr>
              <w:t>500</w:t>
            </w:r>
            <w:r>
              <w:rPr>
                <w:color w:val="000000" w:themeColor="text1"/>
                <w:kern w:val="2"/>
                <w:szCs w:val="24"/>
              </w:rPr>
              <w:t>,00</w:t>
            </w:r>
            <w:r w:rsidRPr="003C2481">
              <w:rPr>
                <w:color w:val="000000" w:themeColor="text1"/>
                <w:kern w:val="2"/>
                <w:szCs w:val="24"/>
              </w:rPr>
              <w:t xml:space="preserve"> eurų už kiekvieną atvejį atskirai</w:t>
            </w:r>
            <w:r>
              <w:rPr>
                <w:color w:val="000000" w:themeColor="text1"/>
                <w:kern w:val="2"/>
                <w:szCs w:val="24"/>
              </w:rPr>
              <w:t>.</w:t>
            </w:r>
          </w:p>
        </w:tc>
      </w:tr>
      <w:tr w:rsidR="00732390" w14:paraId="0A535725" w14:textId="77777777" w:rsidTr="00356E2E">
        <w:trPr>
          <w:trHeight w:val="300"/>
        </w:trPr>
        <w:tc>
          <w:tcPr>
            <w:tcW w:w="2835" w:type="dxa"/>
          </w:tcPr>
          <w:p w14:paraId="6110626F" w14:textId="77777777" w:rsidR="00732390" w:rsidRDefault="00732390" w:rsidP="00732390">
            <w:pPr>
              <w:rPr>
                <w:b/>
                <w:kern w:val="2"/>
                <w:szCs w:val="24"/>
              </w:rPr>
            </w:pPr>
            <w:r>
              <w:rPr>
                <w:b/>
              </w:rPr>
              <w:t>9.7. Tiekėjui taikomos netesybos dėl pirkimo dokumentuose nustatytų Kokybinių kriterijų nepasiekimo Sutarties vykdymo metu</w:t>
            </w:r>
          </w:p>
        </w:tc>
        <w:tc>
          <w:tcPr>
            <w:tcW w:w="7230" w:type="dxa"/>
            <w:gridSpan w:val="2"/>
          </w:tcPr>
          <w:p w14:paraId="1E68DD30" w14:textId="5020605C" w:rsidR="00732390" w:rsidRPr="00633F3E" w:rsidRDefault="00732390" w:rsidP="00732390">
            <w:pPr>
              <w:rPr>
                <w:color w:val="000000" w:themeColor="text1"/>
                <w:szCs w:val="24"/>
              </w:rPr>
            </w:pPr>
            <w:r w:rsidRPr="00633F3E">
              <w:rPr>
                <w:color w:val="000000" w:themeColor="text1"/>
                <w:szCs w:val="24"/>
              </w:rPr>
              <w:t>100</w:t>
            </w:r>
            <w:r>
              <w:rPr>
                <w:color w:val="000000" w:themeColor="text1"/>
                <w:szCs w:val="24"/>
              </w:rPr>
              <w:t>,00</w:t>
            </w:r>
            <w:r w:rsidRPr="00633F3E">
              <w:rPr>
                <w:color w:val="000000" w:themeColor="text1"/>
                <w:szCs w:val="24"/>
              </w:rPr>
              <w:t xml:space="preserve"> </w:t>
            </w:r>
            <w:r>
              <w:rPr>
                <w:color w:val="000000" w:themeColor="text1"/>
                <w:szCs w:val="24"/>
              </w:rPr>
              <w:t>eurų</w:t>
            </w:r>
            <w:r w:rsidRPr="00633F3E">
              <w:rPr>
                <w:color w:val="000000" w:themeColor="text1"/>
                <w:szCs w:val="24"/>
              </w:rPr>
              <w:t xml:space="preserve"> bauda už kiekvieną atvejį atskirai</w:t>
            </w:r>
            <w:r>
              <w:rPr>
                <w:color w:val="000000" w:themeColor="text1"/>
                <w:szCs w:val="24"/>
              </w:rPr>
              <w:t>.</w:t>
            </w:r>
          </w:p>
          <w:p w14:paraId="37FA41FF" w14:textId="77777777" w:rsidR="00732390" w:rsidRDefault="00732390" w:rsidP="00732390">
            <w:pPr>
              <w:rPr>
                <w:szCs w:val="24"/>
              </w:rPr>
            </w:pPr>
          </w:p>
          <w:p w14:paraId="0C82A07B" w14:textId="5A1A23FD" w:rsidR="00732390" w:rsidRDefault="00732390" w:rsidP="00732390">
            <w:pPr>
              <w:rPr>
                <w:color w:val="4472C4"/>
                <w:kern w:val="2"/>
                <w:szCs w:val="24"/>
              </w:rPr>
            </w:pPr>
            <w:r>
              <w:rPr>
                <w:szCs w:val="24"/>
              </w:rPr>
              <w:t>Tiekėjas įsipareigoja, kad Paslaugas vykdys Specialistas, laimėjęs pirkimą.</w:t>
            </w:r>
          </w:p>
        </w:tc>
      </w:tr>
      <w:tr w:rsidR="00732390" w14:paraId="22DA23FB" w14:textId="77777777" w:rsidTr="00356E2E">
        <w:trPr>
          <w:trHeight w:val="557"/>
        </w:trPr>
        <w:tc>
          <w:tcPr>
            <w:tcW w:w="2835" w:type="dxa"/>
            <w:tcBorders>
              <w:top w:val="single" w:sz="4" w:space="0" w:color="auto"/>
              <w:left w:val="single" w:sz="4" w:space="0" w:color="auto"/>
              <w:bottom w:val="single" w:sz="4" w:space="0" w:color="auto"/>
              <w:right w:val="single" w:sz="4" w:space="0" w:color="auto"/>
            </w:tcBorders>
          </w:tcPr>
          <w:p w14:paraId="3A42CC5B" w14:textId="77777777" w:rsidR="00732390" w:rsidRDefault="00732390" w:rsidP="00732390">
            <w:pPr>
              <w:rPr>
                <w:b/>
                <w:kern w:val="2"/>
                <w:szCs w:val="24"/>
              </w:rPr>
            </w:pPr>
            <w:r>
              <w:rPr>
                <w:b/>
                <w:kern w:val="2"/>
                <w:szCs w:val="24"/>
              </w:rPr>
              <w:t xml:space="preserve">9.8. Tiekėjui taikomos netesybos dėl Sutarties įvykdymo užtikrinimo </w:t>
            </w:r>
            <w:r>
              <w:rPr>
                <w:b/>
                <w:szCs w:val="24"/>
              </w:rPr>
              <w:t>nepratęsimo</w:t>
            </w:r>
          </w:p>
        </w:tc>
        <w:tc>
          <w:tcPr>
            <w:tcW w:w="7230" w:type="dxa"/>
            <w:gridSpan w:val="2"/>
            <w:tcBorders>
              <w:top w:val="single" w:sz="4" w:space="0" w:color="auto"/>
              <w:left w:val="single" w:sz="4" w:space="0" w:color="auto"/>
              <w:bottom w:val="single" w:sz="4" w:space="0" w:color="auto"/>
              <w:right w:val="single" w:sz="4" w:space="0" w:color="auto"/>
            </w:tcBorders>
          </w:tcPr>
          <w:p w14:paraId="2FA69574" w14:textId="77777777" w:rsidR="00732390" w:rsidRDefault="00732390" w:rsidP="00732390">
            <w:pPr>
              <w:rPr>
                <w:bCs/>
                <w:kern w:val="2"/>
                <w:szCs w:val="24"/>
              </w:rPr>
            </w:pPr>
            <w:r>
              <w:rPr>
                <w:bCs/>
                <w:kern w:val="2"/>
                <w:szCs w:val="24"/>
              </w:rPr>
              <w:t>Netaikoma</w:t>
            </w:r>
          </w:p>
          <w:p w14:paraId="24C0472D" w14:textId="77777777" w:rsidR="00732390" w:rsidRDefault="00732390" w:rsidP="00732390">
            <w:pPr>
              <w:rPr>
                <w:bCs/>
                <w:kern w:val="2"/>
                <w:szCs w:val="24"/>
              </w:rPr>
            </w:pPr>
          </w:p>
          <w:p w14:paraId="7DB4F9A5" w14:textId="5F475AB2" w:rsidR="00732390" w:rsidRDefault="00732390" w:rsidP="00732390">
            <w:pPr>
              <w:rPr>
                <w:color w:val="4472C4"/>
                <w:kern w:val="2"/>
                <w:szCs w:val="24"/>
              </w:rPr>
            </w:pPr>
          </w:p>
        </w:tc>
      </w:tr>
      <w:tr w:rsidR="00732390" w14:paraId="6FFEDBDC" w14:textId="77777777" w:rsidTr="00356E2E">
        <w:trPr>
          <w:trHeight w:val="300"/>
        </w:trPr>
        <w:tc>
          <w:tcPr>
            <w:tcW w:w="2835" w:type="dxa"/>
          </w:tcPr>
          <w:p w14:paraId="25A32389" w14:textId="77777777" w:rsidR="00732390" w:rsidRDefault="00732390" w:rsidP="00732390">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7230" w:type="dxa"/>
            <w:gridSpan w:val="2"/>
          </w:tcPr>
          <w:p w14:paraId="56ADF994" w14:textId="5F76A173" w:rsidR="00732390" w:rsidRDefault="00732390" w:rsidP="00732390">
            <w:pPr>
              <w:rPr>
                <w:bCs/>
                <w:szCs w:val="24"/>
              </w:rPr>
            </w:pPr>
            <w:r w:rsidRPr="003C2481">
              <w:rPr>
                <w:color w:val="000000" w:themeColor="text1"/>
                <w:kern w:val="2"/>
                <w:szCs w:val="24"/>
              </w:rPr>
              <w:t>10 proc. nuo pradinės sutarties vertės</w:t>
            </w:r>
            <w:r w:rsidRPr="003C2481">
              <w:rPr>
                <w:color w:val="000000" w:themeColor="text1"/>
                <w:szCs w:val="24"/>
              </w:rPr>
              <w:t xml:space="preserve"> </w:t>
            </w:r>
            <w:r w:rsidRPr="003C2481">
              <w:rPr>
                <w:color w:val="000000" w:themeColor="text1"/>
                <w:kern w:val="2"/>
                <w:szCs w:val="24"/>
              </w:rPr>
              <w:t>už kiekvieną atvejį atskirai</w:t>
            </w:r>
            <w:r>
              <w:rPr>
                <w:color w:val="000000" w:themeColor="text1"/>
                <w:kern w:val="2"/>
                <w:szCs w:val="24"/>
              </w:rPr>
              <w:t>.</w:t>
            </w:r>
          </w:p>
          <w:p w14:paraId="6B4C7A5B" w14:textId="77777777" w:rsidR="00732390" w:rsidRDefault="00732390" w:rsidP="00732390">
            <w:pPr>
              <w:rPr>
                <w:color w:val="4472C4"/>
                <w:kern w:val="2"/>
                <w:szCs w:val="24"/>
              </w:rPr>
            </w:pPr>
          </w:p>
        </w:tc>
      </w:tr>
      <w:tr w:rsidR="00732390" w14:paraId="21F2090B" w14:textId="77777777" w:rsidTr="00356E2E">
        <w:trPr>
          <w:trHeight w:val="300"/>
        </w:trPr>
        <w:tc>
          <w:tcPr>
            <w:tcW w:w="2835" w:type="dxa"/>
          </w:tcPr>
          <w:p w14:paraId="1F4568DB" w14:textId="77777777" w:rsidR="00732390" w:rsidRDefault="00732390" w:rsidP="00732390">
            <w:pPr>
              <w:rPr>
                <w:b/>
                <w:kern w:val="2"/>
                <w:szCs w:val="24"/>
                <w:lang w:val="en-US"/>
              </w:rPr>
            </w:pPr>
            <w:r>
              <w:rPr>
                <w:b/>
                <w:kern w:val="2"/>
                <w:szCs w:val="24"/>
                <w:lang w:val="en-US"/>
              </w:rPr>
              <w:t xml:space="preserve">9.10. </w:t>
            </w:r>
            <w:r>
              <w:rPr>
                <w:b/>
                <w:kern w:val="2"/>
                <w:szCs w:val="24"/>
              </w:rPr>
              <w:t>Kitos netesybos</w:t>
            </w:r>
          </w:p>
        </w:tc>
        <w:tc>
          <w:tcPr>
            <w:tcW w:w="7230" w:type="dxa"/>
            <w:gridSpan w:val="2"/>
          </w:tcPr>
          <w:p w14:paraId="5DF5AA19" w14:textId="0733EC29" w:rsidR="007F54B7" w:rsidRDefault="00732390" w:rsidP="0040078B">
            <w:pPr>
              <w:rPr>
                <w:color w:val="000000" w:themeColor="text1"/>
                <w:kern w:val="2"/>
                <w:szCs w:val="24"/>
              </w:rPr>
            </w:pPr>
            <w:r>
              <w:rPr>
                <w:color w:val="000000" w:themeColor="text1"/>
                <w:kern w:val="2"/>
                <w:szCs w:val="24"/>
              </w:rPr>
              <w:t>9</w:t>
            </w:r>
            <w:r w:rsidRPr="003C2481">
              <w:rPr>
                <w:color w:val="000000" w:themeColor="text1"/>
                <w:kern w:val="2"/>
                <w:szCs w:val="24"/>
              </w:rPr>
              <w:t>.10.1</w:t>
            </w:r>
            <w:r w:rsidR="007F54B7">
              <w:rPr>
                <w:color w:val="000000" w:themeColor="text1"/>
                <w:kern w:val="2"/>
                <w:szCs w:val="24"/>
              </w:rPr>
              <w:t xml:space="preserve"> </w:t>
            </w:r>
            <w:r w:rsidR="007F54B7" w:rsidRPr="007F54B7">
              <w:rPr>
                <w:color w:val="000000" w:themeColor="text1"/>
                <w:kern w:val="2"/>
                <w:szCs w:val="24"/>
              </w:rPr>
              <w:t>Jei Tiekėjas pažeidžia Techninėje specifikacijoje nustatytus kokybės reikalavimus (įskaitant SMP funkcionavimo sutrikimus, garantiniu laikotarpiu nustatytus kritinius ar nekritinius trūkumus), Pirkėjas turi teisę taikyti Tiekėjui netesybas.</w:t>
            </w:r>
            <w:r w:rsidR="007F54B7" w:rsidRPr="007F54B7">
              <w:rPr>
                <w:color w:val="000000" w:themeColor="text1"/>
                <w:kern w:val="2"/>
                <w:szCs w:val="24"/>
              </w:rPr>
              <w:br/>
              <w:t>9.</w:t>
            </w:r>
            <w:r w:rsidR="007F54B7">
              <w:rPr>
                <w:color w:val="000000" w:themeColor="text1"/>
                <w:kern w:val="2"/>
                <w:szCs w:val="24"/>
              </w:rPr>
              <w:t>10</w:t>
            </w:r>
            <w:r w:rsidR="007F54B7" w:rsidRPr="007F54B7">
              <w:rPr>
                <w:color w:val="000000" w:themeColor="text1"/>
                <w:kern w:val="2"/>
                <w:szCs w:val="24"/>
              </w:rPr>
              <w:t>.2. Jei SMP neveikia ilgiau kaip 2 (dvi) kalendorines dienas, Tiekėjui taikoma 100 Eur dydžio netesybos už kiekvieną uždelstą kalendorinę dieną, kol SMP veikimas pilnai atkuriamas</w:t>
            </w:r>
            <w:r w:rsidR="00A4061C">
              <w:rPr>
                <w:color w:val="000000" w:themeColor="text1"/>
                <w:kern w:val="2"/>
                <w:szCs w:val="24"/>
              </w:rPr>
              <w:t xml:space="preserve">,  išskyrus </w:t>
            </w:r>
            <w:r w:rsidR="00A4061C" w:rsidRPr="002B08B7">
              <w:rPr>
                <w:color w:val="000000"/>
                <w:szCs w:val="24"/>
                <w:u w:val="single"/>
                <w:lang w:eastAsia="lt-LT"/>
              </w:rPr>
              <w:t>Moodle</w:t>
            </w:r>
            <w:r w:rsidR="00A4061C">
              <w:rPr>
                <w:color w:val="000000"/>
                <w:szCs w:val="24"/>
                <w:lang w:eastAsia="lt-LT"/>
              </w:rPr>
              <w:t xml:space="preserve"> neveikimą ne</w:t>
            </w:r>
            <w:r w:rsidR="00A4061C" w:rsidRPr="00736F8A">
              <w:rPr>
                <w:color w:val="000000"/>
                <w:szCs w:val="24"/>
                <w:lang w:eastAsia="lt-LT"/>
              </w:rPr>
              <w:t> </w:t>
            </w:r>
            <w:r w:rsidR="00A4061C" w:rsidRPr="00736F8A">
              <w:rPr>
                <w:color w:val="000000"/>
                <w:szCs w:val="24"/>
                <w:u w:val="single"/>
                <w:lang w:eastAsia="lt-LT"/>
              </w:rPr>
              <w:t>dėl tiekėjo kaltės</w:t>
            </w:r>
            <w:r w:rsidR="00FA7E85">
              <w:rPr>
                <w:color w:val="000000" w:themeColor="text1"/>
                <w:kern w:val="2"/>
                <w:szCs w:val="24"/>
              </w:rPr>
              <w:t>.</w:t>
            </w:r>
            <w:r w:rsidR="007F54B7" w:rsidRPr="007F54B7">
              <w:rPr>
                <w:color w:val="000000" w:themeColor="text1"/>
                <w:kern w:val="2"/>
                <w:szCs w:val="24"/>
              </w:rPr>
              <w:br/>
              <w:t>9.</w:t>
            </w:r>
            <w:r w:rsidR="007F54B7">
              <w:rPr>
                <w:color w:val="000000" w:themeColor="text1"/>
                <w:kern w:val="2"/>
                <w:szCs w:val="24"/>
              </w:rPr>
              <w:t>10</w:t>
            </w:r>
            <w:r w:rsidR="007F54B7" w:rsidRPr="007F54B7">
              <w:rPr>
                <w:color w:val="000000" w:themeColor="text1"/>
                <w:kern w:val="2"/>
                <w:szCs w:val="24"/>
              </w:rPr>
              <w:t>.3. Jei Tiekėjas per nustatytus terminus (8 val. kritiniams trūkumams, 5 darbo dienas nekritiniams trūkumams) nepašalina nustatytų paslaugų trūkumų, Pirkėjas turi teisę skaičiuoti 50 Eur netesybas už kiekvieną pavėluotą darbo dieną.</w:t>
            </w:r>
          </w:p>
          <w:p w14:paraId="53047F37" w14:textId="1EB9EE3F" w:rsidR="00732390" w:rsidRPr="003C2481" w:rsidRDefault="00732390" w:rsidP="00732390">
            <w:pPr>
              <w:jc w:val="both"/>
              <w:rPr>
                <w:color w:val="000000" w:themeColor="text1"/>
                <w:kern w:val="2"/>
                <w:szCs w:val="24"/>
              </w:rPr>
            </w:pPr>
            <w:r w:rsidRPr="003C2481">
              <w:rPr>
                <w:color w:val="000000" w:themeColor="text1"/>
                <w:kern w:val="2"/>
                <w:szCs w:val="24"/>
              </w:rPr>
              <w:t xml:space="preserve"> Pažeidus kitų asmenų autorines</w:t>
            </w:r>
            <w:r>
              <w:rPr>
                <w:color w:val="000000" w:themeColor="text1"/>
                <w:kern w:val="2"/>
                <w:szCs w:val="24"/>
              </w:rPr>
              <w:t xml:space="preserve"> turtines</w:t>
            </w:r>
            <w:r w:rsidRPr="003C2481">
              <w:rPr>
                <w:color w:val="000000" w:themeColor="text1"/>
                <w:kern w:val="2"/>
                <w:szCs w:val="24"/>
              </w:rPr>
              <w:t xml:space="preserve"> teises mokama bauda 10 proc. nuo sutarties pradinės vertės.</w:t>
            </w:r>
          </w:p>
          <w:p w14:paraId="6E9153FE" w14:textId="61802E84" w:rsidR="00732390" w:rsidRPr="006C09F9" w:rsidRDefault="00732390" w:rsidP="00732390">
            <w:pPr>
              <w:jc w:val="both"/>
              <w:rPr>
                <w:color w:val="000000" w:themeColor="text1"/>
                <w:kern w:val="2"/>
                <w:szCs w:val="24"/>
              </w:rPr>
            </w:pPr>
            <w:r w:rsidRPr="003C2481">
              <w:rPr>
                <w:color w:val="000000" w:themeColor="text1"/>
                <w:kern w:val="2"/>
                <w:szCs w:val="24"/>
              </w:rPr>
              <w:lastRenderedPageBreak/>
              <w:t>9.10.</w:t>
            </w:r>
            <w:r w:rsidR="007F54B7">
              <w:rPr>
                <w:color w:val="000000" w:themeColor="text1"/>
                <w:kern w:val="2"/>
                <w:szCs w:val="24"/>
              </w:rPr>
              <w:t>4</w:t>
            </w:r>
            <w:r w:rsidRPr="003C2481">
              <w:rPr>
                <w:color w:val="000000" w:themeColor="text1"/>
                <w:kern w:val="2"/>
                <w:szCs w:val="24"/>
              </w:rPr>
              <w:t>. Jei Tiekėjas pažeidžia Sutartyje nustatytus įsipareigojimus, dalinai ar visiškai įsipareigojimų nevykdo (ar juos vykdo ne pagal Sutarties sąlygas), Pirkėjas turi teisę reikalauti netesybų.</w:t>
            </w:r>
          </w:p>
          <w:p w14:paraId="37BE1BBB" w14:textId="0D856C7A" w:rsidR="00732390" w:rsidRDefault="00732390" w:rsidP="00732390">
            <w:pPr>
              <w:jc w:val="both"/>
              <w:rPr>
                <w:color w:val="000000" w:themeColor="text1"/>
                <w:kern w:val="2"/>
                <w:szCs w:val="24"/>
              </w:rPr>
            </w:pPr>
            <w:r w:rsidRPr="003C2481">
              <w:rPr>
                <w:color w:val="000000" w:themeColor="text1"/>
                <w:kern w:val="2"/>
                <w:szCs w:val="24"/>
              </w:rPr>
              <w:t>9.10.</w:t>
            </w:r>
            <w:r w:rsidR="007F54B7">
              <w:rPr>
                <w:color w:val="000000" w:themeColor="text1"/>
                <w:kern w:val="2"/>
                <w:szCs w:val="24"/>
              </w:rPr>
              <w:t>5</w:t>
            </w:r>
            <w:r w:rsidRPr="003C2481">
              <w:rPr>
                <w:color w:val="000000" w:themeColor="text1"/>
                <w:kern w:val="2"/>
                <w:szCs w:val="24"/>
              </w:rPr>
              <w:t>. Pasibaigus Sutarties galiojimui, Šalys neatleidžiamos nuo atsakomybės už Sutarties pažeidimą. Pasibaigus Sutarties galiojimui, Šalys nepraranda teisės reikalauti atlyginti dėl Sutarties nevykdymo patirtus nuostolius bei sumokėti netesybas.</w:t>
            </w:r>
          </w:p>
          <w:p w14:paraId="44D45C9F" w14:textId="529F34B9" w:rsidR="00732390" w:rsidRDefault="00732390" w:rsidP="00732390">
            <w:pPr>
              <w:jc w:val="both"/>
              <w:rPr>
                <w:color w:val="4472C4"/>
                <w:kern w:val="2"/>
                <w:szCs w:val="24"/>
              </w:rPr>
            </w:pPr>
            <w:r w:rsidRPr="00B660E7">
              <w:rPr>
                <w:color w:val="000000" w:themeColor="text1"/>
                <w:kern w:val="2"/>
                <w:szCs w:val="24"/>
              </w:rPr>
              <w:t>9.10.</w:t>
            </w:r>
            <w:r w:rsidR="007F54B7">
              <w:rPr>
                <w:color w:val="000000" w:themeColor="text1"/>
                <w:kern w:val="2"/>
                <w:szCs w:val="24"/>
              </w:rPr>
              <w:t>6</w:t>
            </w:r>
            <w:r w:rsidRPr="00B660E7">
              <w:rPr>
                <w:color w:val="000000" w:themeColor="text1"/>
                <w:kern w:val="2"/>
                <w:szCs w:val="24"/>
              </w:rPr>
              <w:t xml:space="preserve">. </w:t>
            </w:r>
            <w:r w:rsidRPr="00B660E7">
              <w:rPr>
                <w:rStyle w:val="Numatytasispastraiposriftas1"/>
                <w:rFonts w:eastAsia="Arial Unicode MS"/>
                <w:color w:val="000000" w:themeColor="text1"/>
                <w:szCs w:val="24"/>
              </w:rPr>
              <w:t xml:space="preserve">Netesybas Tiekėjas privalo sumokėti per </w:t>
            </w:r>
            <w:r>
              <w:rPr>
                <w:rStyle w:val="Numatytasispastraiposriftas1"/>
                <w:rFonts w:eastAsia="Arial Unicode MS"/>
                <w:color w:val="000000" w:themeColor="text1"/>
                <w:szCs w:val="24"/>
              </w:rPr>
              <w:t>10</w:t>
            </w:r>
            <w:r w:rsidRPr="00B660E7">
              <w:rPr>
                <w:rStyle w:val="Numatytasispastraiposriftas1"/>
                <w:rFonts w:eastAsia="Arial Unicode MS"/>
                <w:color w:val="000000" w:themeColor="text1"/>
                <w:szCs w:val="24"/>
              </w:rPr>
              <w:t xml:space="preserve"> darbo dienas, Pirkėjui pareikalavus. Jei Tiekėjas per nurodytą terminą netesybų nesumoka, Pirkėjas turi teisę netesybas išskaičiuoti iš mokėtinų sumų.</w:t>
            </w:r>
          </w:p>
        </w:tc>
      </w:tr>
      <w:tr w:rsidR="00732390" w14:paraId="22EDEEF4" w14:textId="77777777" w:rsidTr="00A74A39">
        <w:trPr>
          <w:trHeight w:val="300"/>
        </w:trPr>
        <w:tc>
          <w:tcPr>
            <w:tcW w:w="10065" w:type="dxa"/>
            <w:gridSpan w:val="3"/>
          </w:tcPr>
          <w:p w14:paraId="5D51B732" w14:textId="77777777" w:rsidR="00732390" w:rsidRDefault="00732390" w:rsidP="00732390">
            <w:pPr>
              <w:jc w:val="center"/>
              <w:rPr>
                <w:color w:val="4472C4"/>
                <w:kern w:val="2"/>
                <w:szCs w:val="24"/>
              </w:rPr>
            </w:pPr>
            <w:r>
              <w:rPr>
                <w:b/>
                <w:kern w:val="2"/>
                <w:szCs w:val="24"/>
              </w:rPr>
              <w:lastRenderedPageBreak/>
              <w:t>10. ESMINĖS SUTARTIES SĄLYGOS</w:t>
            </w:r>
          </w:p>
        </w:tc>
      </w:tr>
      <w:tr w:rsidR="00732390" w14:paraId="0FFA1118" w14:textId="77777777" w:rsidTr="00356E2E">
        <w:trPr>
          <w:trHeight w:val="300"/>
        </w:trPr>
        <w:tc>
          <w:tcPr>
            <w:tcW w:w="2835" w:type="dxa"/>
          </w:tcPr>
          <w:p w14:paraId="1CF4CECD" w14:textId="77777777" w:rsidR="00732390" w:rsidRDefault="00732390" w:rsidP="00732390">
            <w:pPr>
              <w:rPr>
                <w:b/>
                <w:kern w:val="2"/>
                <w:szCs w:val="24"/>
                <w:lang w:val="en-US"/>
              </w:rPr>
            </w:pPr>
            <w:r>
              <w:rPr>
                <w:b/>
                <w:kern w:val="2"/>
                <w:szCs w:val="24"/>
                <w:lang w:val="en-US"/>
              </w:rPr>
              <w:t xml:space="preserve">10.1. </w:t>
            </w:r>
            <w:r>
              <w:rPr>
                <w:b/>
                <w:kern w:val="2"/>
                <w:szCs w:val="24"/>
              </w:rPr>
              <w:t>Esminės Sutarties sąlygos</w:t>
            </w:r>
          </w:p>
        </w:tc>
        <w:tc>
          <w:tcPr>
            <w:tcW w:w="7230" w:type="dxa"/>
            <w:gridSpan w:val="2"/>
          </w:tcPr>
          <w:p w14:paraId="15AEFE41" w14:textId="49460807" w:rsidR="00732390" w:rsidRDefault="00732390" w:rsidP="00732390">
            <w:pPr>
              <w:rPr>
                <w:kern w:val="2"/>
                <w:szCs w:val="24"/>
              </w:rPr>
            </w:pPr>
            <w:r w:rsidRPr="00C63122">
              <w:rPr>
                <w:kern w:val="2"/>
                <w:szCs w:val="24"/>
              </w:rPr>
              <w:t>Netaikoma</w:t>
            </w:r>
          </w:p>
          <w:p w14:paraId="26331003" w14:textId="77777777" w:rsidR="00732390" w:rsidRDefault="00732390" w:rsidP="00732390">
            <w:pPr>
              <w:rPr>
                <w:color w:val="4472C4"/>
                <w:kern w:val="2"/>
                <w:szCs w:val="24"/>
              </w:rPr>
            </w:pPr>
          </w:p>
        </w:tc>
      </w:tr>
      <w:tr w:rsidR="00732390" w14:paraId="19B54515" w14:textId="77777777" w:rsidTr="00356E2E">
        <w:trPr>
          <w:trHeight w:val="300"/>
        </w:trPr>
        <w:tc>
          <w:tcPr>
            <w:tcW w:w="2835" w:type="dxa"/>
          </w:tcPr>
          <w:p w14:paraId="076E7C92" w14:textId="77777777" w:rsidR="00732390" w:rsidRPr="00FF1C91" w:rsidRDefault="00732390" w:rsidP="00732390">
            <w:pPr>
              <w:rPr>
                <w:b/>
                <w:kern w:val="2"/>
                <w:szCs w:val="24"/>
              </w:rPr>
            </w:pPr>
            <w:r>
              <w:rPr>
                <w:b/>
                <w:bCs/>
              </w:rPr>
              <w:t>10.2. Dideli arba nuolatiniai esminės Sutarties sąlygos vykdymo trūkumai</w:t>
            </w:r>
          </w:p>
        </w:tc>
        <w:tc>
          <w:tcPr>
            <w:tcW w:w="7230" w:type="dxa"/>
            <w:gridSpan w:val="2"/>
          </w:tcPr>
          <w:p w14:paraId="34AD9F04" w14:textId="6676A6EA" w:rsidR="00732390" w:rsidRDefault="00732390" w:rsidP="00732390">
            <w:pPr>
              <w:spacing w:line="276" w:lineRule="auto"/>
              <w:jc w:val="both"/>
              <w:textAlignment w:val="baseline"/>
              <w:rPr>
                <w:color w:val="4471C4"/>
                <w:lang w:val="lt"/>
              </w:rPr>
            </w:pPr>
            <w:r>
              <w:rPr>
                <w:rFonts w:eastAsia="Arial"/>
              </w:rPr>
              <w:t xml:space="preserve">Netaikoma </w:t>
            </w:r>
          </w:p>
          <w:p w14:paraId="2B98A316" w14:textId="69116F7A" w:rsidR="00732390" w:rsidRDefault="00732390" w:rsidP="00732390">
            <w:pPr>
              <w:rPr>
                <w:kern w:val="2"/>
                <w:szCs w:val="24"/>
              </w:rPr>
            </w:pPr>
          </w:p>
        </w:tc>
      </w:tr>
      <w:tr w:rsidR="00732390" w14:paraId="497D91C6" w14:textId="77777777" w:rsidTr="00A74A39">
        <w:trPr>
          <w:trHeight w:val="300"/>
        </w:trPr>
        <w:tc>
          <w:tcPr>
            <w:tcW w:w="10065" w:type="dxa"/>
            <w:gridSpan w:val="3"/>
          </w:tcPr>
          <w:p w14:paraId="5A27F20C" w14:textId="77777777" w:rsidR="00732390" w:rsidRDefault="00732390" w:rsidP="00732390">
            <w:pPr>
              <w:jc w:val="center"/>
              <w:rPr>
                <w:b/>
                <w:kern w:val="2"/>
                <w:szCs w:val="24"/>
              </w:rPr>
            </w:pPr>
            <w:r>
              <w:rPr>
                <w:b/>
                <w:kern w:val="2"/>
                <w:szCs w:val="24"/>
              </w:rPr>
              <w:t>11. SUTARTIES GALIOJIMAS IR KEITIMAS</w:t>
            </w:r>
          </w:p>
        </w:tc>
      </w:tr>
      <w:tr w:rsidR="00732390" w14:paraId="2C3581C2" w14:textId="77777777" w:rsidTr="00356E2E">
        <w:trPr>
          <w:trHeight w:val="300"/>
        </w:trPr>
        <w:tc>
          <w:tcPr>
            <w:tcW w:w="2835" w:type="dxa"/>
          </w:tcPr>
          <w:p w14:paraId="714E237B" w14:textId="77777777" w:rsidR="00732390" w:rsidRDefault="00732390" w:rsidP="00732390">
            <w:pPr>
              <w:rPr>
                <w:b/>
                <w:kern w:val="2"/>
                <w:szCs w:val="24"/>
              </w:rPr>
            </w:pPr>
            <w:r>
              <w:rPr>
                <w:b/>
                <w:szCs w:val="24"/>
              </w:rPr>
              <w:t>11.1. Sutarties sudarymas ir įsigaliojimas</w:t>
            </w:r>
          </w:p>
        </w:tc>
        <w:tc>
          <w:tcPr>
            <w:tcW w:w="7230" w:type="dxa"/>
            <w:gridSpan w:val="2"/>
          </w:tcPr>
          <w:p w14:paraId="187704C2" w14:textId="77777777" w:rsidR="00732390" w:rsidRDefault="00732390" w:rsidP="00732390">
            <w:pPr>
              <w:jc w:val="both"/>
              <w:rPr>
                <w:kern w:val="2"/>
                <w:szCs w:val="24"/>
              </w:rPr>
            </w:pPr>
            <w:r>
              <w:rPr>
                <w:kern w:val="2"/>
                <w:szCs w:val="24"/>
              </w:rPr>
              <w:t>Ši Sutartis laikoma sudaryta ir įsigalioja nuo Sutarties pasirašymo dienos (antrosios Šalies pasirašymo dieną).</w:t>
            </w:r>
          </w:p>
          <w:p w14:paraId="64E7D078" w14:textId="7F73455C" w:rsidR="00732390" w:rsidRDefault="00732390" w:rsidP="006757D9">
            <w:pPr>
              <w:jc w:val="both"/>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Pr="00C50142">
              <w:rPr>
                <w:kern w:val="2"/>
                <w:szCs w:val="24"/>
              </w:rPr>
              <w:t>1</w:t>
            </w:r>
            <w:r w:rsidR="00C50142" w:rsidRPr="00C50142">
              <w:rPr>
                <w:kern w:val="2"/>
                <w:szCs w:val="24"/>
              </w:rPr>
              <w:t>8</w:t>
            </w:r>
            <w:r w:rsidRPr="00C50142">
              <w:rPr>
                <w:kern w:val="2"/>
                <w:szCs w:val="24"/>
              </w:rPr>
              <w:t xml:space="preserve"> </w:t>
            </w:r>
            <w:r>
              <w:rPr>
                <w:color w:val="000000"/>
                <w:kern w:val="2"/>
                <w:szCs w:val="24"/>
              </w:rPr>
              <w:t>mėn.</w:t>
            </w:r>
          </w:p>
        </w:tc>
      </w:tr>
      <w:tr w:rsidR="00732390" w14:paraId="39554EF8" w14:textId="77777777" w:rsidTr="00356E2E">
        <w:trPr>
          <w:trHeight w:val="300"/>
        </w:trPr>
        <w:tc>
          <w:tcPr>
            <w:tcW w:w="2835" w:type="dxa"/>
          </w:tcPr>
          <w:p w14:paraId="1BBFB41D" w14:textId="77777777" w:rsidR="00732390" w:rsidRDefault="00732390" w:rsidP="00732390">
            <w:pPr>
              <w:rPr>
                <w:b/>
                <w:kern w:val="2"/>
                <w:szCs w:val="24"/>
              </w:rPr>
            </w:pPr>
            <w:r>
              <w:rPr>
                <w:b/>
                <w:kern w:val="2"/>
                <w:szCs w:val="24"/>
              </w:rPr>
              <w:t>11.2. Sutarties galiojimo termino pratęsimas</w:t>
            </w:r>
          </w:p>
        </w:tc>
        <w:tc>
          <w:tcPr>
            <w:tcW w:w="7230" w:type="dxa"/>
            <w:gridSpan w:val="2"/>
          </w:tcPr>
          <w:p w14:paraId="246D7EB3" w14:textId="77777777" w:rsidR="00732390" w:rsidRDefault="00732390" w:rsidP="00732390">
            <w:pPr>
              <w:rPr>
                <w:kern w:val="2"/>
                <w:szCs w:val="24"/>
              </w:rPr>
            </w:pPr>
            <w:r>
              <w:rPr>
                <w:kern w:val="2"/>
                <w:szCs w:val="24"/>
              </w:rPr>
              <w:t>Netaikoma</w:t>
            </w:r>
          </w:p>
          <w:p w14:paraId="58F13A45" w14:textId="5D35283B" w:rsidR="00732390" w:rsidRDefault="00732390" w:rsidP="00732390">
            <w:pPr>
              <w:rPr>
                <w:kern w:val="2"/>
                <w:szCs w:val="24"/>
              </w:rPr>
            </w:pPr>
          </w:p>
        </w:tc>
      </w:tr>
      <w:tr w:rsidR="00732390" w14:paraId="198BF56E" w14:textId="77777777" w:rsidTr="00A74A39">
        <w:trPr>
          <w:trHeight w:val="300"/>
        </w:trPr>
        <w:tc>
          <w:tcPr>
            <w:tcW w:w="10065" w:type="dxa"/>
            <w:gridSpan w:val="3"/>
          </w:tcPr>
          <w:p w14:paraId="18C35B22" w14:textId="77777777" w:rsidR="00732390" w:rsidRDefault="00732390" w:rsidP="00732390">
            <w:pPr>
              <w:jc w:val="center"/>
              <w:rPr>
                <w:b/>
                <w:kern w:val="2"/>
                <w:szCs w:val="24"/>
              </w:rPr>
            </w:pPr>
            <w:r>
              <w:rPr>
                <w:b/>
                <w:kern w:val="2"/>
                <w:szCs w:val="24"/>
              </w:rPr>
              <w:t>12. SUTARTIES NUTRAUKIMAS</w:t>
            </w:r>
          </w:p>
        </w:tc>
      </w:tr>
      <w:tr w:rsidR="00732390" w14:paraId="7445B53C" w14:textId="77777777" w:rsidTr="00356E2E">
        <w:trPr>
          <w:trHeight w:val="300"/>
        </w:trPr>
        <w:tc>
          <w:tcPr>
            <w:tcW w:w="2835" w:type="dxa"/>
            <w:tcBorders>
              <w:top w:val="single" w:sz="4" w:space="0" w:color="auto"/>
              <w:left w:val="single" w:sz="4" w:space="0" w:color="auto"/>
              <w:bottom w:val="single" w:sz="4" w:space="0" w:color="auto"/>
              <w:right w:val="single" w:sz="4" w:space="0" w:color="auto"/>
            </w:tcBorders>
          </w:tcPr>
          <w:p w14:paraId="29533AC7" w14:textId="77777777" w:rsidR="00732390" w:rsidRDefault="00732390" w:rsidP="00732390">
            <w:pPr>
              <w:rPr>
                <w:b/>
                <w:kern w:val="2"/>
                <w:szCs w:val="24"/>
              </w:rPr>
            </w:pPr>
            <w:r>
              <w:rPr>
                <w:b/>
                <w:kern w:val="2"/>
                <w:szCs w:val="24"/>
              </w:rPr>
              <w:t>12.1. Sutarties nutraukimo pagrindai</w:t>
            </w:r>
          </w:p>
        </w:tc>
        <w:tc>
          <w:tcPr>
            <w:tcW w:w="7230" w:type="dxa"/>
            <w:gridSpan w:val="2"/>
            <w:tcBorders>
              <w:top w:val="single" w:sz="4" w:space="0" w:color="auto"/>
              <w:left w:val="single" w:sz="4" w:space="0" w:color="auto"/>
              <w:bottom w:val="single" w:sz="4" w:space="0" w:color="auto"/>
              <w:right w:val="single" w:sz="4" w:space="0" w:color="auto"/>
            </w:tcBorders>
          </w:tcPr>
          <w:p w14:paraId="1216158E" w14:textId="0B70A8E5" w:rsidR="00732390" w:rsidRDefault="00732390" w:rsidP="002C73DE">
            <w:pPr>
              <w:jc w:val="both"/>
              <w:rPr>
                <w:color w:val="4472C4"/>
                <w:kern w:val="2"/>
                <w:szCs w:val="24"/>
              </w:rPr>
            </w:pPr>
            <w:r>
              <w:rPr>
                <w:kern w:val="2"/>
                <w:szCs w:val="24"/>
              </w:rPr>
              <w:t>Sutartis gali būti nutraukiama rašytiniu Šalių susitarimu arba vienašališkai, Bendrosiose sąlygose ir šiais Specialiosiose sąlygose nurodytais atvejais ir nustatyta tvarka.</w:t>
            </w:r>
          </w:p>
        </w:tc>
      </w:tr>
      <w:tr w:rsidR="00732390" w14:paraId="36A5655D" w14:textId="77777777" w:rsidTr="00356E2E">
        <w:trPr>
          <w:trHeight w:val="300"/>
        </w:trPr>
        <w:tc>
          <w:tcPr>
            <w:tcW w:w="2835" w:type="dxa"/>
            <w:tcBorders>
              <w:top w:val="single" w:sz="4" w:space="0" w:color="auto"/>
              <w:left w:val="single" w:sz="4" w:space="0" w:color="auto"/>
              <w:bottom w:val="single" w:sz="4" w:space="0" w:color="auto"/>
              <w:right w:val="single" w:sz="4" w:space="0" w:color="auto"/>
            </w:tcBorders>
          </w:tcPr>
          <w:p w14:paraId="3146C389" w14:textId="77777777" w:rsidR="00732390" w:rsidRDefault="00732390" w:rsidP="00732390">
            <w:pPr>
              <w:rPr>
                <w:b/>
                <w:kern w:val="2"/>
                <w:szCs w:val="24"/>
              </w:rPr>
            </w:pPr>
            <w:r>
              <w:rPr>
                <w:b/>
                <w:kern w:val="2"/>
                <w:szCs w:val="24"/>
              </w:rPr>
              <w:t xml:space="preserve">12.2. Esminiai Sutarties </w:t>
            </w:r>
            <w:r>
              <w:rPr>
                <w:b/>
                <w:szCs w:val="24"/>
              </w:rPr>
              <w:t>pažeidimai</w:t>
            </w:r>
          </w:p>
        </w:tc>
        <w:tc>
          <w:tcPr>
            <w:tcW w:w="7230" w:type="dxa"/>
            <w:gridSpan w:val="2"/>
            <w:tcBorders>
              <w:top w:val="single" w:sz="4" w:space="0" w:color="auto"/>
              <w:left w:val="single" w:sz="4" w:space="0" w:color="auto"/>
              <w:bottom w:val="single" w:sz="4" w:space="0" w:color="auto"/>
              <w:right w:val="single" w:sz="4" w:space="0" w:color="auto"/>
            </w:tcBorders>
          </w:tcPr>
          <w:p w14:paraId="02C81CE4" w14:textId="172DB23A" w:rsidR="00732390" w:rsidRPr="00C16471" w:rsidRDefault="00732390" w:rsidP="00732390">
            <w:pPr>
              <w:jc w:val="both"/>
              <w:rPr>
                <w:kern w:val="2"/>
                <w:szCs w:val="24"/>
              </w:rPr>
            </w:pPr>
            <w:r w:rsidRPr="00C16471">
              <w:rPr>
                <w:kern w:val="2"/>
                <w:szCs w:val="24"/>
              </w:rPr>
              <w:t>Esminiais Sutarties pažeidimais būtų laikomi:</w:t>
            </w:r>
          </w:p>
          <w:p w14:paraId="5208FA32" w14:textId="77777777" w:rsidR="00732390" w:rsidRPr="00C16471" w:rsidRDefault="00732390" w:rsidP="00732390">
            <w:pPr>
              <w:jc w:val="both"/>
              <w:rPr>
                <w:kern w:val="2"/>
                <w:szCs w:val="24"/>
              </w:rPr>
            </w:pPr>
            <w:r w:rsidRPr="00C16471">
              <w:rPr>
                <w:kern w:val="2"/>
                <w:szCs w:val="24"/>
              </w:rPr>
              <w:t>12.2.1. jeigu Tiekėjas nevykdo prisiimtų įsipareigojimų už Sutartyje nustatytą Sutarties kainą / įkainius;</w:t>
            </w:r>
          </w:p>
          <w:p w14:paraId="049862A1" w14:textId="537D0B11" w:rsidR="00732390" w:rsidRPr="00C16471" w:rsidRDefault="00732390" w:rsidP="00732390">
            <w:pPr>
              <w:jc w:val="both"/>
              <w:rPr>
                <w:kern w:val="2"/>
                <w:szCs w:val="24"/>
              </w:rPr>
            </w:pPr>
            <w:r w:rsidRPr="00C16471">
              <w:rPr>
                <w:szCs w:val="24"/>
              </w:rPr>
              <w:t>12.2.2.</w:t>
            </w:r>
            <w:r w:rsidRPr="00C16471">
              <w:rPr>
                <w:kern w:val="2"/>
                <w:szCs w:val="24"/>
              </w:rPr>
              <w:t xml:space="preserve">.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10 </w:t>
            </w:r>
            <w:r w:rsidRPr="00C16471">
              <w:rPr>
                <w:szCs w:val="24"/>
              </w:rPr>
              <w:t xml:space="preserve">(dešimt) </w:t>
            </w:r>
            <w:r w:rsidRPr="00C16471">
              <w:rPr>
                <w:kern w:val="2"/>
                <w:szCs w:val="24"/>
              </w:rPr>
              <w:t>darbo dienų neištaiso pažeidimų;</w:t>
            </w:r>
          </w:p>
          <w:p w14:paraId="650C7BD3" w14:textId="4E662C5D" w:rsidR="00732390" w:rsidRPr="00C16471" w:rsidRDefault="00732390" w:rsidP="00732390">
            <w:pPr>
              <w:spacing w:line="257" w:lineRule="auto"/>
              <w:jc w:val="both"/>
              <w:rPr>
                <w:rFonts w:eastAsia="Arial"/>
                <w:kern w:val="2"/>
                <w:szCs w:val="24"/>
                <w:lang w:val="lt"/>
              </w:rPr>
            </w:pPr>
            <w:r w:rsidRPr="00C16471">
              <w:rPr>
                <w:rFonts w:eastAsia="Arial"/>
                <w:kern w:val="2"/>
                <w:szCs w:val="24"/>
                <w:lang w:val="lt"/>
              </w:rPr>
              <w:t>12.2.</w:t>
            </w:r>
            <w:r w:rsidR="009E6842">
              <w:rPr>
                <w:rFonts w:eastAsia="Arial"/>
                <w:kern w:val="2"/>
                <w:szCs w:val="24"/>
                <w:lang w:val="lt"/>
              </w:rPr>
              <w:t>3</w:t>
            </w:r>
            <w:r w:rsidRPr="00C16471">
              <w:rPr>
                <w:rFonts w:eastAsia="Arial"/>
                <w:kern w:val="2"/>
                <w:szCs w:val="24"/>
                <w:lang w:val="lt"/>
              </w:rPr>
              <w:t xml:space="preserve">. jeigu Tiekėjas nesilaiko Sutartyje nustatytų Paslaugų teikimo terminų 2 (du) kartus iš eilės arba vėluoja suteikti Paslaugas daugiau nei </w:t>
            </w:r>
            <w:r w:rsidRPr="00C16471">
              <w:rPr>
                <w:kern w:val="2"/>
                <w:szCs w:val="24"/>
              </w:rPr>
              <w:t xml:space="preserve">10 </w:t>
            </w:r>
            <w:r w:rsidRPr="00C16471">
              <w:rPr>
                <w:szCs w:val="24"/>
              </w:rPr>
              <w:t xml:space="preserve">(dešimt) </w:t>
            </w:r>
            <w:r w:rsidRPr="00C16471">
              <w:rPr>
                <w:kern w:val="2"/>
                <w:szCs w:val="24"/>
              </w:rPr>
              <w:t>darbo dienų</w:t>
            </w:r>
            <w:r w:rsidRPr="00C16471">
              <w:rPr>
                <w:rFonts w:eastAsia="Arial"/>
                <w:kern w:val="2"/>
                <w:szCs w:val="24"/>
                <w:lang w:val="lt"/>
              </w:rPr>
              <w:t xml:space="preserve"> nuo Sutartyje nustatyto Paslaugų suteikimo termino;</w:t>
            </w:r>
          </w:p>
          <w:p w14:paraId="2AF7367B" w14:textId="7F1E6589" w:rsidR="00732390" w:rsidRPr="00C16471" w:rsidRDefault="00732390" w:rsidP="00732390">
            <w:pPr>
              <w:tabs>
                <w:tab w:val="left" w:pos="567"/>
                <w:tab w:val="left" w:pos="851"/>
                <w:tab w:val="left" w:pos="992"/>
                <w:tab w:val="left" w:pos="1134"/>
              </w:tabs>
              <w:spacing w:line="257" w:lineRule="auto"/>
              <w:jc w:val="both"/>
              <w:rPr>
                <w:rFonts w:eastAsia="Arial"/>
                <w:kern w:val="2"/>
                <w:szCs w:val="24"/>
                <w:lang w:val="lt"/>
              </w:rPr>
            </w:pPr>
            <w:r w:rsidRPr="00C16471">
              <w:rPr>
                <w:rFonts w:eastAsia="Arial"/>
                <w:kern w:val="2"/>
                <w:szCs w:val="24"/>
                <w:lang w:val="lt"/>
              </w:rPr>
              <w:t>12.2.</w:t>
            </w:r>
            <w:r w:rsidR="009E6842">
              <w:rPr>
                <w:rFonts w:eastAsia="Arial"/>
                <w:kern w:val="2"/>
                <w:szCs w:val="24"/>
                <w:lang w:val="lt"/>
              </w:rPr>
              <w:t>4</w:t>
            </w:r>
            <w:r w:rsidRPr="00C16471">
              <w:rPr>
                <w:rFonts w:eastAsia="Arial"/>
                <w:kern w:val="2"/>
                <w:szCs w:val="24"/>
                <w:lang w:val="lt"/>
              </w:rPr>
              <w:t>. jeigu Tiekėjas pažeidžia Paslaugų suteikimo terminus ir priskaičiuotų netesybų už vėlavimą suma viršija 20 (dvidešimt) proc. Pradinės sutarties vertės;</w:t>
            </w:r>
          </w:p>
          <w:p w14:paraId="68F1C494" w14:textId="4C2A3B38" w:rsidR="00732390" w:rsidRPr="00C16471" w:rsidRDefault="00732390" w:rsidP="00732390">
            <w:pPr>
              <w:tabs>
                <w:tab w:val="left" w:pos="567"/>
                <w:tab w:val="left" w:pos="851"/>
                <w:tab w:val="left" w:pos="992"/>
                <w:tab w:val="left" w:pos="1134"/>
              </w:tabs>
              <w:spacing w:line="257" w:lineRule="auto"/>
              <w:jc w:val="both"/>
              <w:rPr>
                <w:rFonts w:eastAsia="Arial"/>
                <w:kern w:val="2"/>
                <w:szCs w:val="24"/>
                <w:lang w:val="lt"/>
              </w:rPr>
            </w:pPr>
            <w:r w:rsidRPr="00C16471">
              <w:rPr>
                <w:rFonts w:eastAsia="Arial"/>
                <w:kern w:val="2"/>
                <w:szCs w:val="24"/>
                <w:lang w:val="lt"/>
              </w:rPr>
              <w:t>12.2.</w:t>
            </w:r>
            <w:r w:rsidR="009E6842">
              <w:rPr>
                <w:rFonts w:eastAsia="Arial"/>
                <w:kern w:val="2"/>
                <w:szCs w:val="24"/>
                <w:lang w:val="lt"/>
              </w:rPr>
              <w:t>5</w:t>
            </w:r>
            <w:r w:rsidRPr="00C16471">
              <w:rPr>
                <w:rFonts w:eastAsia="Arial"/>
                <w:kern w:val="2"/>
                <w:szCs w:val="24"/>
                <w:lang w:val="lt"/>
              </w:rPr>
              <w:t>. Tiekėjas pažeidžia Paslaugų suteikimo terminus ir dėl Paslaugų suteikimo vėlavimo Paslaugos tampa nebereikalingos;</w:t>
            </w:r>
          </w:p>
          <w:p w14:paraId="1E0F4EF0" w14:textId="0B2EB654" w:rsidR="00732390" w:rsidRPr="00C16471" w:rsidRDefault="00732390" w:rsidP="00732390">
            <w:pPr>
              <w:tabs>
                <w:tab w:val="left" w:pos="567"/>
                <w:tab w:val="left" w:pos="851"/>
                <w:tab w:val="left" w:pos="992"/>
                <w:tab w:val="left" w:pos="1134"/>
              </w:tabs>
              <w:spacing w:line="257" w:lineRule="auto"/>
              <w:jc w:val="both"/>
              <w:rPr>
                <w:rFonts w:eastAsia="Arial"/>
                <w:kern w:val="2"/>
                <w:szCs w:val="24"/>
                <w:lang w:val="lt"/>
              </w:rPr>
            </w:pPr>
            <w:r w:rsidRPr="00C16471">
              <w:rPr>
                <w:rFonts w:eastAsia="Arial"/>
                <w:kern w:val="2"/>
                <w:szCs w:val="24"/>
                <w:lang w:val="lt"/>
              </w:rPr>
              <w:t>12.2.</w:t>
            </w:r>
            <w:r w:rsidR="009E6842">
              <w:rPr>
                <w:rFonts w:eastAsia="Arial"/>
                <w:kern w:val="2"/>
                <w:szCs w:val="24"/>
                <w:lang w:val="lt"/>
              </w:rPr>
              <w:t>6</w:t>
            </w:r>
            <w:r w:rsidRPr="00C16471">
              <w:rPr>
                <w:rFonts w:eastAsia="Arial"/>
                <w:kern w:val="2"/>
                <w:szCs w:val="24"/>
                <w:lang w:val="lt"/>
              </w:rPr>
              <w:t>. Tiekėjas daugiau kaip 2 (du) kartus suteikia Paslaugas, kurios neatitinka Sutartyje ir (ar) įstatymuose nustatytų reikalavimų Paslaugoms;</w:t>
            </w:r>
          </w:p>
          <w:p w14:paraId="4C54199D" w14:textId="1A1565F9" w:rsidR="00732390" w:rsidRPr="00C16471" w:rsidRDefault="00732390" w:rsidP="00732390">
            <w:pPr>
              <w:tabs>
                <w:tab w:val="left" w:pos="567"/>
                <w:tab w:val="left" w:pos="851"/>
                <w:tab w:val="left" w:pos="992"/>
                <w:tab w:val="left" w:pos="1134"/>
              </w:tabs>
              <w:spacing w:line="257" w:lineRule="auto"/>
              <w:jc w:val="both"/>
              <w:rPr>
                <w:rFonts w:eastAsia="Arial"/>
                <w:kern w:val="2"/>
                <w:szCs w:val="24"/>
                <w:lang w:val="lt"/>
              </w:rPr>
            </w:pPr>
            <w:r w:rsidRPr="00C16471">
              <w:rPr>
                <w:rFonts w:eastAsia="Arial"/>
                <w:kern w:val="2"/>
                <w:szCs w:val="24"/>
                <w:lang w:val="lt"/>
              </w:rPr>
              <w:lastRenderedPageBreak/>
              <w:t>12.2.</w:t>
            </w:r>
            <w:r w:rsidR="009E6842">
              <w:rPr>
                <w:rFonts w:eastAsia="Arial"/>
                <w:kern w:val="2"/>
                <w:szCs w:val="24"/>
                <w:lang w:val="lt"/>
              </w:rPr>
              <w:t>7</w:t>
            </w:r>
            <w:r w:rsidRPr="00C16471">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42B86271" w14:textId="7485D53D" w:rsidR="00732390" w:rsidRPr="00C16471" w:rsidRDefault="00732390" w:rsidP="00C60CE2">
            <w:pPr>
              <w:tabs>
                <w:tab w:val="left" w:pos="567"/>
                <w:tab w:val="left" w:pos="851"/>
                <w:tab w:val="left" w:pos="992"/>
                <w:tab w:val="left" w:pos="1134"/>
              </w:tabs>
              <w:spacing w:line="257" w:lineRule="auto"/>
              <w:jc w:val="both"/>
              <w:rPr>
                <w:rFonts w:eastAsia="Arial"/>
                <w:kern w:val="2"/>
                <w:szCs w:val="24"/>
              </w:rPr>
            </w:pPr>
            <w:r w:rsidRPr="00C16471">
              <w:rPr>
                <w:rFonts w:eastAsia="Arial"/>
                <w:kern w:val="2"/>
                <w:szCs w:val="24"/>
                <w:lang w:val="lt"/>
              </w:rPr>
              <w:t>12.2.</w:t>
            </w:r>
            <w:r w:rsidR="009E6842">
              <w:rPr>
                <w:rFonts w:eastAsia="Arial"/>
                <w:kern w:val="2"/>
                <w:szCs w:val="24"/>
                <w:lang w:val="lt"/>
              </w:rPr>
              <w:t>8</w:t>
            </w:r>
            <w:r w:rsidRPr="00C16471">
              <w:rPr>
                <w:rFonts w:eastAsia="Arial"/>
                <w:kern w:val="2"/>
                <w:szCs w:val="24"/>
                <w:lang w:val="lt"/>
              </w:rPr>
              <w:t>. Tiekėjas pažeidžia šios Sutarties nuostatas, reglamentuojančias konkurenciją, intelektinės nuosavybės ar konfidencialios informacijos valdymą</w:t>
            </w:r>
            <w:r w:rsidR="009E6842">
              <w:rPr>
                <w:rFonts w:eastAsia="Arial"/>
                <w:kern w:val="2"/>
                <w:szCs w:val="24"/>
                <w:lang w:val="lt"/>
              </w:rPr>
              <w:t>.</w:t>
            </w:r>
          </w:p>
        </w:tc>
      </w:tr>
      <w:tr w:rsidR="00732390" w14:paraId="4AE12C48" w14:textId="77777777" w:rsidTr="00A74A39">
        <w:trPr>
          <w:trHeight w:val="300"/>
        </w:trPr>
        <w:tc>
          <w:tcPr>
            <w:tcW w:w="10065" w:type="dxa"/>
            <w:gridSpan w:val="3"/>
          </w:tcPr>
          <w:p w14:paraId="022E723C" w14:textId="794169A0" w:rsidR="00732390" w:rsidRDefault="00732390" w:rsidP="00AF4FD6">
            <w:pPr>
              <w:jc w:val="center"/>
              <w:rPr>
                <w:kern w:val="2"/>
                <w:szCs w:val="24"/>
              </w:rPr>
            </w:pPr>
            <w:r>
              <w:rPr>
                <w:b/>
                <w:kern w:val="2"/>
                <w:szCs w:val="24"/>
              </w:rPr>
              <w:lastRenderedPageBreak/>
              <w:t xml:space="preserve">13. APLINKOS APSAUGOS IR SOCIALINIAI KRITERIJAI </w:t>
            </w:r>
          </w:p>
        </w:tc>
      </w:tr>
      <w:tr w:rsidR="00732390" w14:paraId="66ED26F7" w14:textId="77777777" w:rsidTr="00356E2E">
        <w:trPr>
          <w:trHeight w:val="300"/>
        </w:trPr>
        <w:tc>
          <w:tcPr>
            <w:tcW w:w="2835" w:type="dxa"/>
          </w:tcPr>
          <w:p w14:paraId="3B6CA0BF" w14:textId="77777777" w:rsidR="00732390" w:rsidRDefault="00732390" w:rsidP="00732390">
            <w:pPr>
              <w:rPr>
                <w:b/>
                <w:kern w:val="2"/>
                <w:szCs w:val="24"/>
              </w:rPr>
            </w:pPr>
            <w:r>
              <w:rPr>
                <w:b/>
                <w:kern w:val="2"/>
                <w:szCs w:val="24"/>
              </w:rPr>
              <w:t xml:space="preserve">13.1. Su perkamomis paslaugomis susiję  aplinkos apsaugos kriterijai </w:t>
            </w:r>
          </w:p>
        </w:tc>
        <w:tc>
          <w:tcPr>
            <w:tcW w:w="7230" w:type="dxa"/>
            <w:gridSpan w:val="2"/>
          </w:tcPr>
          <w:p w14:paraId="02CE3EEB" w14:textId="77777777" w:rsidR="00732390" w:rsidRPr="00470CDC" w:rsidRDefault="00732390" w:rsidP="00AF4FD6">
            <w:pPr>
              <w:jc w:val="both"/>
              <w:rPr>
                <w:color w:val="000000"/>
                <w:kern w:val="2"/>
                <w:szCs w:val="24"/>
                <w:shd w:val="clear" w:color="auto" w:fill="FFFFFF"/>
              </w:rPr>
            </w:pPr>
            <w:r w:rsidRPr="00B14B4E">
              <w:rPr>
                <w:rFonts w:asciiTheme="majorBidi" w:hAnsiTheme="majorBidi" w:cstheme="majorBidi"/>
                <w:color w:val="000000"/>
                <w:kern w:val="2"/>
                <w:shd w:val="clear" w:color="auto" w:fill="FFFFFF"/>
              </w:rPr>
              <w:t xml:space="preserve">Aplinkosauginiai kriterijai nustatomi vadovaujantis </w:t>
            </w:r>
            <w:r w:rsidRPr="00B14B4E">
              <w:rPr>
                <w:rFonts w:asciiTheme="majorBidi" w:hAnsiTheme="majorBidi" w:cstheme="majorBidi"/>
                <w:color w:val="000000"/>
                <w:kern w:val="2"/>
              </w:rPr>
              <w:t>Aplinkos apsaugos kriterijų taikymo, vykdant žaliuosius pirkimus, tvarkos aprašo, patvirtinto 2011 m. birželio 28 d. įsakymu D1-508</w:t>
            </w:r>
            <w:r w:rsidRPr="00B14B4E">
              <w:rPr>
                <w:rFonts w:asciiTheme="majorBidi" w:hAnsiTheme="majorBidi" w:cstheme="majorBidi"/>
                <w:color w:val="000000"/>
                <w:kern w:val="2"/>
                <w:shd w:val="clear" w:color="auto" w:fill="FFFFFF"/>
              </w:rPr>
              <w:t xml:space="preserve"> „Dėl Aplinkos apsaugos kriterijų taikymo, vykdant žaliuosius pirkimus, tvarkos aprašo patvirtinimo“</w:t>
            </w:r>
            <w:r>
              <w:rPr>
                <w:rFonts w:asciiTheme="majorBidi" w:hAnsiTheme="majorBidi" w:cstheme="majorBidi"/>
                <w:color w:val="000000"/>
                <w:kern w:val="2"/>
                <w:shd w:val="clear" w:color="auto" w:fill="FFFFFF"/>
              </w:rPr>
              <w:t xml:space="preserve"> (toliau – Tvarkos aprašas).</w:t>
            </w:r>
          </w:p>
          <w:p w14:paraId="5AB82EED" w14:textId="600D73A6" w:rsidR="00732390" w:rsidRDefault="00732390" w:rsidP="00AF4FD6">
            <w:pPr>
              <w:jc w:val="both"/>
              <w:rPr>
                <w:kern w:val="2"/>
                <w:szCs w:val="24"/>
              </w:rPr>
            </w:pPr>
            <w:r w:rsidRPr="009B395D">
              <w:rPr>
                <w:rFonts w:asciiTheme="majorBidi" w:hAnsiTheme="majorBidi" w:cstheme="majorBidi"/>
                <w:color w:val="000000"/>
                <w:kern w:val="2"/>
              </w:rPr>
              <w:t>Vykdomas žaliasis pirkimas, vadovaujantis Tvarkos aprašo 4.4.3 papunkčiu, t. y. perkama tik nematerialaus pobūdžio (intelektinė) ar kitokia paslauga, nesusijusi su materialaus objekto sukūrimu, kurios teikimo metu nėra numatomas reikšmingas neigiamas poveikis aplinkai, nesukuriamas taršos šaltinis ir negeneruojamos atliekos (dalis pirkimo objekto).</w:t>
            </w:r>
          </w:p>
        </w:tc>
      </w:tr>
      <w:tr w:rsidR="00732390" w14:paraId="5C92CF02" w14:textId="77777777" w:rsidTr="00356E2E">
        <w:trPr>
          <w:trHeight w:val="300"/>
        </w:trPr>
        <w:tc>
          <w:tcPr>
            <w:tcW w:w="2835" w:type="dxa"/>
          </w:tcPr>
          <w:p w14:paraId="32FCCF03" w14:textId="77777777" w:rsidR="00732390" w:rsidRDefault="00732390" w:rsidP="00732390">
            <w:pPr>
              <w:rPr>
                <w:b/>
                <w:kern w:val="2"/>
                <w:szCs w:val="24"/>
              </w:rPr>
            </w:pPr>
            <w:r>
              <w:rPr>
                <w:b/>
                <w:kern w:val="2"/>
                <w:szCs w:val="24"/>
              </w:rPr>
              <w:t>13.2. Su perkamomis Paslaugomis susiję socialiniai kriterijai</w:t>
            </w:r>
          </w:p>
        </w:tc>
        <w:tc>
          <w:tcPr>
            <w:tcW w:w="7230" w:type="dxa"/>
            <w:gridSpan w:val="2"/>
          </w:tcPr>
          <w:p w14:paraId="279E748B" w14:textId="77777777" w:rsidR="00732390" w:rsidRDefault="00732390" w:rsidP="00732390">
            <w:pPr>
              <w:rPr>
                <w:color w:val="000000"/>
                <w:kern w:val="2"/>
                <w:szCs w:val="24"/>
                <w:shd w:val="clear" w:color="auto" w:fill="FFFFFF"/>
              </w:rPr>
            </w:pPr>
            <w:r>
              <w:rPr>
                <w:color w:val="000000"/>
                <w:kern w:val="2"/>
                <w:szCs w:val="24"/>
                <w:shd w:val="clear" w:color="auto" w:fill="FFFFFF"/>
              </w:rPr>
              <w:t>Netaikoma</w:t>
            </w:r>
          </w:p>
          <w:p w14:paraId="04E9B2CB" w14:textId="77777777" w:rsidR="00732390" w:rsidRDefault="00732390" w:rsidP="00732390">
            <w:pPr>
              <w:rPr>
                <w:color w:val="000000"/>
                <w:kern w:val="2"/>
                <w:szCs w:val="24"/>
                <w:shd w:val="clear" w:color="auto" w:fill="FFFFFF"/>
              </w:rPr>
            </w:pPr>
          </w:p>
          <w:p w14:paraId="56177290" w14:textId="62E45243" w:rsidR="00732390" w:rsidRDefault="00732390" w:rsidP="00732390">
            <w:pPr>
              <w:rPr>
                <w:color w:val="0070C0"/>
                <w:kern w:val="2"/>
                <w:szCs w:val="24"/>
              </w:rPr>
            </w:pPr>
          </w:p>
        </w:tc>
      </w:tr>
      <w:tr w:rsidR="00732390" w14:paraId="47B0B3A0" w14:textId="77777777" w:rsidTr="00A74A39">
        <w:trPr>
          <w:trHeight w:val="300"/>
        </w:trPr>
        <w:tc>
          <w:tcPr>
            <w:tcW w:w="10065" w:type="dxa"/>
            <w:gridSpan w:val="3"/>
          </w:tcPr>
          <w:p w14:paraId="693F97D5" w14:textId="3B76370B" w:rsidR="00732390" w:rsidRPr="008253F7" w:rsidRDefault="00732390" w:rsidP="008253F7">
            <w:pPr>
              <w:jc w:val="center"/>
              <w:rPr>
                <w:b/>
                <w:kern w:val="2"/>
                <w:szCs w:val="24"/>
              </w:rPr>
            </w:pPr>
            <w:r>
              <w:rPr>
                <w:b/>
                <w:kern w:val="2"/>
                <w:szCs w:val="24"/>
              </w:rPr>
              <w:t xml:space="preserve">14. BENDRŲJŲ </w:t>
            </w:r>
            <w:r w:rsidR="00DB4911">
              <w:rPr>
                <w:b/>
                <w:kern w:val="2"/>
                <w:szCs w:val="24"/>
              </w:rPr>
              <w:t>SĄLYGŲ PAKEITIMAI IR PAPILDYMAI</w:t>
            </w:r>
          </w:p>
        </w:tc>
      </w:tr>
      <w:tr w:rsidR="006D42CC" w:rsidRPr="0BE63F34" w14:paraId="15B391FC" w14:textId="77777777" w:rsidTr="00ED578C">
        <w:trPr>
          <w:trHeight w:val="300"/>
        </w:trPr>
        <w:tc>
          <w:tcPr>
            <w:tcW w:w="2830" w:type="dxa"/>
          </w:tcPr>
          <w:p w14:paraId="682A46D8" w14:textId="051DA5E1" w:rsidR="006D42CC" w:rsidRPr="0BE63F34" w:rsidRDefault="00FF3BA4" w:rsidP="00623FB0">
            <w:pPr>
              <w:rPr>
                <w:b/>
                <w:bCs/>
                <w:kern w:val="2"/>
              </w:rPr>
            </w:pPr>
            <w:r>
              <w:rPr>
                <w:b/>
                <w:bCs/>
                <w:kern w:val="2"/>
              </w:rPr>
              <w:t>14.1./</w:t>
            </w:r>
            <w:r w:rsidR="006D42CC">
              <w:rPr>
                <w:b/>
                <w:bCs/>
                <w:kern w:val="2"/>
              </w:rPr>
              <w:t>8. PASLAUGŲ SUTEIKIMO TERMINAI</w:t>
            </w:r>
          </w:p>
        </w:tc>
        <w:tc>
          <w:tcPr>
            <w:tcW w:w="7230" w:type="dxa"/>
            <w:gridSpan w:val="2"/>
          </w:tcPr>
          <w:p w14:paraId="38ECB79E" w14:textId="77777777" w:rsidR="006D42CC" w:rsidRPr="00C66C7B" w:rsidRDefault="006D42CC" w:rsidP="00623FB0">
            <w:pPr>
              <w:jc w:val="both"/>
            </w:pPr>
            <w:r w:rsidRPr="0BE63F34">
              <w:rPr>
                <w:kern w:val="2"/>
              </w:rPr>
              <w:t>Šalys susitaria pakeisti nurodytą Sutarties Bendrųjų sąlygų punktą ir išdėstyti jį nauja redakcija:</w:t>
            </w:r>
          </w:p>
          <w:p w14:paraId="6C4CF87F" w14:textId="463CBCD5" w:rsidR="006D42CC" w:rsidRDefault="006D42CC" w:rsidP="00623FB0">
            <w:pPr>
              <w:widowControl w:val="0"/>
              <w:tabs>
                <w:tab w:val="left" w:pos="567"/>
                <w:tab w:val="left" w:pos="851"/>
                <w:tab w:val="left" w:pos="992"/>
                <w:tab w:val="left" w:pos="1134"/>
              </w:tabs>
              <w:jc w:val="both"/>
              <w:rPr>
                <w:rFonts w:eastAsia="Arial"/>
              </w:rPr>
            </w:pPr>
            <w:r w:rsidRPr="7D9E6E81">
              <w:rPr>
                <w:rFonts w:eastAsia="Arial"/>
              </w:rPr>
              <w:t>8.1.2.</w:t>
            </w:r>
            <w:r>
              <w:tab/>
            </w:r>
            <w:r w:rsidRPr="7D9E6E81">
              <w:rPr>
                <w:rFonts w:eastAsia="Arial"/>
              </w:rPr>
              <w:t>Tiekėjas privalo ne vėliau kaip per 1</w:t>
            </w:r>
            <w:r w:rsidR="00A12CA0">
              <w:rPr>
                <w:rFonts w:eastAsia="Arial"/>
              </w:rPr>
              <w:t xml:space="preserve">0 </w:t>
            </w:r>
            <w:r w:rsidRPr="7D9E6E81">
              <w:rPr>
                <w:rFonts w:eastAsia="Arial"/>
              </w:rPr>
              <w:t>(</w:t>
            </w:r>
            <w:r w:rsidR="00A12CA0">
              <w:rPr>
                <w:rFonts w:eastAsia="Arial"/>
              </w:rPr>
              <w:t>dešim</w:t>
            </w:r>
            <w:r w:rsidR="00C11CDA">
              <w:rPr>
                <w:rFonts w:eastAsia="Arial"/>
              </w:rPr>
              <w:t>t</w:t>
            </w:r>
            <w:r w:rsidRPr="7D9E6E81">
              <w:rPr>
                <w:rFonts w:eastAsia="Arial"/>
              </w:rPr>
              <w:t xml:space="preserve">) </w:t>
            </w:r>
            <w:r w:rsidR="00C11CDA">
              <w:rPr>
                <w:rFonts w:eastAsia="Arial"/>
              </w:rPr>
              <w:t xml:space="preserve">kalendorinių </w:t>
            </w:r>
            <w:r w:rsidRPr="7D9E6E81">
              <w:rPr>
                <w:rFonts w:eastAsia="Arial"/>
              </w:rPr>
              <w:t xml:space="preserve">dienų nuo Sutarties įsigaliojimo arba per kitą pirkimo dokumentuose nurodytą terminą parengti ir pateikti Pirkėjui suderinimui Paslaugų teikimo grafiką (toliau – </w:t>
            </w:r>
            <w:r w:rsidRPr="7D9E6E81">
              <w:rPr>
                <w:rFonts w:eastAsia="Arial"/>
                <w:b/>
                <w:bCs/>
              </w:rPr>
              <w:t>Grafikas</w:t>
            </w:r>
            <w:r w:rsidRPr="7D9E6E81">
              <w:rPr>
                <w:rFonts w:eastAsia="Arial"/>
              </w:rPr>
              <w:t>).</w:t>
            </w:r>
          </w:p>
          <w:p w14:paraId="5FE600A5" w14:textId="77777777" w:rsidR="006D42CC" w:rsidRPr="0BE63F34" w:rsidRDefault="006D42CC" w:rsidP="00623FB0">
            <w:pPr>
              <w:widowControl w:val="0"/>
              <w:tabs>
                <w:tab w:val="left" w:pos="606"/>
              </w:tabs>
              <w:rPr>
                <w:kern w:val="2"/>
              </w:rPr>
            </w:pPr>
          </w:p>
        </w:tc>
      </w:tr>
      <w:tr w:rsidR="008253F7" w14:paraId="78C78014" w14:textId="10388619" w:rsidTr="00356E2E">
        <w:trPr>
          <w:trHeight w:val="2399"/>
        </w:trPr>
        <w:tc>
          <w:tcPr>
            <w:tcW w:w="2835" w:type="dxa"/>
          </w:tcPr>
          <w:p w14:paraId="766416B1" w14:textId="40B68415" w:rsidR="008253F7" w:rsidRPr="009047FA" w:rsidRDefault="009047FA" w:rsidP="009047FA">
            <w:pPr>
              <w:tabs>
                <w:tab w:val="left" w:pos="231"/>
              </w:tabs>
              <w:rPr>
                <w:b/>
                <w:kern w:val="2"/>
                <w:szCs w:val="24"/>
              </w:rPr>
            </w:pPr>
            <w:r>
              <w:rPr>
                <w:b/>
                <w:bCs/>
                <w:color w:val="000000"/>
                <w:szCs w:val="24"/>
                <w:lang w:eastAsia="lt-LT"/>
              </w:rPr>
              <w:t>14.</w:t>
            </w:r>
            <w:r w:rsidR="00FF3BA4">
              <w:rPr>
                <w:b/>
                <w:bCs/>
                <w:color w:val="000000"/>
                <w:szCs w:val="24"/>
                <w:lang w:eastAsia="lt-LT"/>
              </w:rPr>
              <w:t>2</w:t>
            </w:r>
            <w:r>
              <w:rPr>
                <w:b/>
                <w:bCs/>
                <w:color w:val="000000"/>
                <w:szCs w:val="24"/>
                <w:lang w:eastAsia="lt-LT"/>
              </w:rPr>
              <w:t>.</w:t>
            </w:r>
            <w:r w:rsidR="00835E70">
              <w:rPr>
                <w:b/>
                <w:bCs/>
                <w:color w:val="000000"/>
                <w:szCs w:val="24"/>
                <w:lang w:eastAsia="lt-LT"/>
              </w:rPr>
              <w:t xml:space="preserve"> / 15</w:t>
            </w:r>
            <w:r>
              <w:rPr>
                <w:b/>
                <w:bCs/>
                <w:color w:val="000000"/>
                <w:szCs w:val="24"/>
                <w:lang w:eastAsia="lt-LT"/>
              </w:rPr>
              <w:t xml:space="preserve"> </w:t>
            </w:r>
            <w:r w:rsidRPr="009047FA">
              <w:rPr>
                <w:b/>
                <w:bCs/>
                <w:color w:val="000000"/>
                <w:szCs w:val="24"/>
                <w:lang w:eastAsia="lt-LT"/>
              </w:rPr>
              <w:t>Intelektinė</w:t>
            </w:r>
            <w:r>
              <w:rPr>
                <w:b/>
                <w:bCs/>
                <w:color w:val="000000"/>
                <w:szCs w:val="24"/>
                <w:lang w:eastAsia="lt-LT"/>
              </w:rPr>
              <w:t xml:space="preserve"> </w:t>
            </w:r>
            <w:r w:rsidRPr="009047FA">
              <w:rPr>
                <w:b/>
                <w:bCs/>
                <w:color w:val="000000"/>
                <w:szCs w:val="24"/>
                <w:lang w:eastAsia="lt-LT"/>
              </w:rPr>
              <w:t xml:space="preserve"> nuosavybė</w:t>
            </w:r>
          </w:p>
        </w:tc>
        <w:tc>
          <w:tcPr>
            <w:tcW w:w="7230" w:type="dxa"/>
            <w:gridSpan w:val="2"/>
          </w:tcPr>
          <w:p w14:paraId="3B4275DA" w14:textId="77777777" w:rsidR="009047FA" w:rsidRPr="007A0414" w:rsidRDefault="009047FA" w:rsidP="00527C35">
            <w:pPr>
              <w:jc w:val="both"/>
              <w:textAlignment w:val="baseline"/>
              <w:rPr>
                <w:color w:val="000000"/>
                <w:szCs w:val="24"/>
                <w:lang w:eastAsia="lt-LT"/>
              </w:rPr>
            </w:pPr>
            <w:r w:rsidRPr="007A0414">
              <w:rPr>
                <w:color w:val="000000"/>
                <w:szCs w:val="24"/>
                <w:lang w:eastAsia="lt-LT"/>
              </w:rPr>
              <w:t>Šalys susitaria papildyti Sutarties Bendrąsias sąlygas nurodytais punktais, tačiau kitų punktų numeracijos nekeisti:</w:t>
            </w:r>
          </w:p>
          <w:p w14:paraId="7FAFF818" w14:textId="77777777" w:rsidR="009047FA" w:rsidRPr="007A0414" w:rsidRDefault="009047FA" w:rsidP="00527C35">
            <w:pPr>
              <w:jc w:val="both"/>
              <w:textAlignment w:val="baseline"/>
              <w:rPr>
                <w:color w:val="000000"/>
                <w:szCs w:val="24"/>
                <w:lang w:eastAsia="lt-LT"/>
              </w:rPr>
            </w:pPr>
            <w:r w:rsidRPr="007A0414">
              <w:rPr>
                <w:color w:val="000000"/>
                <w:szCs w:val="24"/>
                <w:lang w:eastAsia="lt-LT"/>
              </w:rPr>
              <w:t>15.4. Tiekėjas neatšaukiamai ir besąlygiškai perduoda Pirkėjui visas autorines ir gretutines turtines teises į kūrinius / autorių teisių objektus, sukurtus pagal šią Sutartį (įskaitant, bet neapsiribojant, Paslaugų rezultatus) ir/ar atskiras jų dalis, maksimalia apimtimi ir turiniu numatytu Lietuvos Respublikos įstatymuose ir visais naudojimo būdais, įskaitant, bet neapsiribojant:</w:t>
            </w:r>
          </w:p>
          <w:p w14:paraId="1CCDB100" w14:textId="77777777" w:rsidR="009047FA" w:rsidRPr="007A0414" w:rsidRDefault="009047FA" w:rsidP="00527C35">
            <w:pPr>
              <w:jc w:val="both"/>
              <w:textAlignment w:val="baseline"/>
              <w:rPr>
                <w:color w:val="000000"/>
                <w:szCs w:val="24"/>
                <w:lang w:eastAsia="lt-LT"/>
              </w:rPr>
            </w:pPr>
            <w:r w:rsidRPr="007A0414">
              <w:rPr>
                <w:color w:val="000000"/>
                <w:szCs w:val="24"/>
                <w:lang w:eastAsia="lt-LT"/>
              </w:rPr>
              <w:t>15.4.1. teisę disponuoti kūriniais ir Paslaugų rezultatais savo nuožiūra;</w:t>
            </w:r>
          </w:p>
          <w:p w14:paraId="1A0BFF48" w14:textId="77777777" w:rsidR="009047FA" w:rsidRPr="007A0414" w:rsidRDefault="009047FA" w:rsidP="00527C35">
            <w:pPr>
              <w:jc w:val="both"/>
              <w:textAlignment w:val="baseline"/>
              <w:rPr>
                <w:color w:val="000000"/>
                <w:szCs w:val="24"/>
                <w:lang w:eastAsia="lt-LT"/>
              </w:rPr>
            </w:pPr>
            <w:r w:rsidRPr="007A0414">
              <w:rPr>
                <w:color w:val="000000"/>
                <w:szCs w:val="24"/>
                <w:lang w:eastAsia="lt-LT"/>
              </w:rPr>
              <w:t>15.4.2. teisę savo iniciatyva nuspręsti ar nurodyti kūrinio autorių;</w:t>
            </w:r>
          </w:p>
          <w:p w14:paraId="594D1C0F" w14:textId="77777777" w:rsidR="009047FA" w:rsidRPr="007A0414" w:rsidRDefault="009047FA" w:rsidP="00527C35">
            <w:pPr>
              <w:jc w:val="both"/>
              <w:textAlignment w:val="baseline"/>
              <w:rPr>
                <w:color w:val="000000"/>
                <w:szCs w:val="24"/>
                <w:lang w:eastAsia="lt-LT"/>
              </w:rPr>
            </w:pPr>
            <w:r w:rsidRPr="007A0414">
              <w:rPr>
                <w:color w:val="000000"/>
                <w:szCs w:val="24"/>
                <w:lang w:eastAsia="lt-LT"/>
              </w:rPr>
              <w:t>teisę savo iniciatyva modifikuoti parengtus darbus, panaudoti juos perleidimui / perdavimui tretiesiems asmenims be atskiro tiekėjo sutikimo;</w:t>
            </w:r>
          </w:p>
          <w:p w14:paraId="7E3A6069" w14:textId="77777777" w:rsidR="009047FA" w:rsidRPr="007A0414" w:rsidRDefault="009047FA" w:rsidP="001E4A3C">
            <w:pPr>
              <w:jc w:val="both"/>
              <w:textAlignment w:val="baseline"/>
              <w:rPr>
                <w:color w:val="000000"/>
                <w:szCs w:val="24"/>
                <w:lang w:eastAsia="lt-LT"/>
              </w:rPr>
            </w:pPr>
            <w:r w:rsidRPr="007A0414">
              <w:rPr>
                <w:color w:val="000000"/>
                <w:szCs w:val="24"/>
                <w:lang w:eastAsia="lt-LT"/>
              </w:rPr>
              <w:t>15.4.3. teisę leisti arba uždrausti trečiosioms šalims atlikti šiuos veiksmus:</w:t>
            </w:r>
          </w:p>
          <w:p w14:paraId="20918ABE" w14:textId="77777777" w:rsidR="009047FA" w:rsidRPr="007A0414" w:rsidRDefault="009047FA" w:rsidP="001E4A3C">
            <w:pPr>
              <w:jc w:val="both"/>
              <w:textAlignment w:val="baseline"/>
              <w:rPr>
                <w:color w:val="000000"/>
                <w:szCs w:val="24"/>
                <w:lang w:eastAsia="lt-LT"/>
              </w:rPr>
            </w:pPr>
            <w:r w:rsidRPr="007A0414">
              <w:rPr>
                <w:color w:val="000000"/>
                <w:szCs w:val="24"/>
                <w:lang w:eastAsia="lt-LT"/>
              </w:rPr>
              <w:t>15.4.4. teisę atgaminti kūrinius bet kokia forma ar bet kokiomis priemonėmis;</w:t>
            </w:r>
          </w:p>
          <w:p w14:paraId="0A845266" w14:textId="77777777" w:rsidR="009047FA" w:rsidRPr="007A0414" w:rsidRDefault="009047FA" w:rsidP="009047FA">
            <w:pPr>
              <w:textAlignment w:val="baseline"/>
              <w:rPr>
                <w:color w:val="000000"/>
                <w:szCs w:val="24"/>
                <w:lang w:eastAsia="lt-LT"/>
              </w:rPr>
            </w:pPr>
            <w:r w:rsidRPr="007A0414">
              <w:rPr>
                <w:color w:val="000000"/>
                <w:szCs w:val="24"/>
                <w:lang w:eastAsia="lt-LT"/>
              </w:rPr>
              <w:t>15.4.5. teisę publikuoti kūrinius ir/ar jų kopijas;</w:t>
            </w:r>
          </w:p>
          <w:p w14:paraId="1159CF73" w14:textId="77777777" w:rsidR="009047FA" w:rsidRPr="007A0414" w:rsidRDefault="009047FA" w:rsidP="009047FA">
            <w:pPr>
              <w:textAlignment w:val="baseline"/>
              <w:rPr>
                <w:color w:val="000000"/>
                <w:szCs w:val="24"/>
                <w:lang w:eastAsia="lt-LT"/>
              </w:rPr>
            </w:pPr>
            <w:r w:rsidRPr="007A0414">
              <w:rPr>
                <w:color w:val="000000"/>
                <w:szCs w:val="24"/>
                <w:lang w:eastAsia="lt-LT"/>
              </w:rPr>
              <w:t>15.4.6. teisę versti kūrinius (jei taikoma);</w:t>
            </w:r>
          </w:p>
          <w:p w14:paraId="3D7831B0" w14:textId="77777777" w:rsidR="009047FA" w:rsidRPr="007A0414" w:rsidRDefault="009047FA" w:rsidP="001E4A3C">
            <w:pPr>
              <w:jc w:val="both"/>
              <w:textAlignment w:val="baseline"/>
              <w:rPr>
                <w:color w:val="000000"/>
                <w:szCs w:val="24"/>
                <w:lang w:eastAsia="lt-LT"/>
              </w:rPr>
            </w:pPr>
            <w:r w:rsidRPr="007A0414">
              <w:rPr>
                <w:color w:val="000000"/>
                <w:szCs w:val="24"/>
                <w:lang w:eastAsia="lt-LT"/>
              </w:rPr>
              <w:lastRenderedPageBreak/>
              <w:t>15.4.7. teisę pritaikyti ar kitaip apdoroti kūrinius ir/ar jų kopijas;</w:t>
            </w:r>
          </w:p>
          <w:p w14:paraId="47170EA5" w14:textId="77777777" w:rsidR="009047FA" w:rsidRPr="007A0414" w:rsidRDefault="009047FA" w:rsidP="001E4A3C">
            <w:pPr>
              <w:jc w:val="both"/>
              <w:textAlignment w:val="baseline"/>
              <w:rPr>
                <w:color w:val="000000"/>
                <w:szCs w:val="24"/>
                <w:lang w:eastAsia="lt-LT"/>
              </w:rPr>
            </w:pPr>
            <w:r w:rsidRPr="007A0414">
              <w:rPr>
                <w:color w:val="000000"/>
                <w:szCs w:val="24"/>
                <w:lang w:eastAsia="lt-LT"/>
              </w:rPr>
              <w:t>15.4.8. teisę platinti kūrinius ir/ar jų kopijas parduodant, įskaitant viešą siūlymą juos įsigyti arba tikslinę kūrinio ir/ar jų kopijų reklamą, skatinti vartotojus pirkti kūrinius ir/ar jų kopijas, taip pat nuomoti, skolinti ar kitaip perduoti kūrinius ir/ar jų kopijas nuosavybėn ar valdyti, importuoti ar eksportuoti;</w:t>
            </w:r>
          </w:p>
          <w:p w14:paraId="5A99A462" w14:textId="77777777" w:rsidR="009047FA" w:rsidRPr="007A0414" w:rsidRDefault="009047FA" w:rsidP="009047FA">
            <w:pPr>
              <w:jc w:val="both"/>
              <w:textAlignment w:val="baseline"/>
              <w:rPr>
                <w:color w:val="000000"/>
                <w:szCs w:val="24"/>
                <w:lang w:eastAsia="lt-LT"/>
              </w:rPr>
            </w:pPr>
            <w:r w:rsidRPr="007A0414">
              <w:rPr>
                <w:color w:val="000000"/>
                <w:szCs w:val="24"/>
                <w:lang w:eastAsia="lt-LT"/>
              </w:rPr>
              <w:t>15.4.9. teisę viešai skelbti kūrinius ir/ar jų kopijas;</w:t>
            </w:r>
          </w:p>
          <w:p w14:paraId="534438A4" w14:textId="77777777" w:rsidR="009047FA" w:rsidRPr="007A0414" w:rsidRDefault="009047FA" w:rsidP="009047FA">
            <w:pPr>
              <w:textAlignment w:val="baseline"/>
              <w:rPr>
                <w:color w:val="000000"/>
                <w:szCs w:val="24"/>
                <w:lang w:eastAsia="lt-LT"/>
              </w:rPr>
            </w:pPr>
            <w:r w:rsidRPr="007A0414">
              <w:rPr>
                <w:color w:val="000000"/>
                <w:szCs w:val="24"/>
                <w:lang w:eastAsia="lt-LT"/>
              </w:rPr>
              <w:t>15.4.10. teisę transliuoti, retransliuoti ir kitaip padaryti viešai prieinamus kūrinius ir/ar jų kopijas, įskaitant viešai prieinamus kompiuterių tinklais (internetu);</w:t>
            </w:r>
          </w:p>
          <w:p w14:paraId="7B3DBAC6" w14:textId="77777777" w:rsidR="009047FA" w:rsidRPr="007A0414" w:rsidRDefault="009047FA" w:rsidP="001E4A3C">
            <w:pPr>
              <w:jc w:val="both"/>
              <w:textAlignment w:val="baseline"/>
              <w:rPr>
                <w:color w:val="000000"/>
                <w:szCs w:val="24"/>
                <w:lang w:eastAsia="lt-LT"/>
              </w:rPr>
            </w:pPr>
            <w:r w:rsidRPr="007A0414">
              <w:rPr>
                <w:color w:val="000000"/>
                <w:szCs w:val="24"/>
                <w:lang w:eastAsia="lt-LT"/>
              </w:rPr>
              <w:t>15.4.11. teisę visam laikui arba laikinai bet kokiu būdu ar forma perkelti visus kūrinius ir/ar jų kopijas arba didelę jų dalį į kitą laikmeną;</w:t>
            </w:r>
          </w:p>
          <w:p w14:paraId="0A333DE9" w14:textId="77777777" w:rsidR="009047FA" w:rsidRPr="007A0414" w:rsidRDefault="009047FA" w:rsidP="001E4A3C">
            <w:pPr>
              <w:jc w:val="both"/>
              <w:textAlignment w:val="baseline"/>
              <w:rPr>
                <w:color w:val="000000"/>
                <w:szCs w:val="24"/>
                <w:lang w:eastAsia="lt-LT"/>
              </w:rPr>
            </w:pPr>
            <w:r w:rsidRPr="007A0414">
              <w:rPr>
                <w:color w:val="000000"/>
                <w:szCs w:val="24"/>
                <w:lang w:eastAsia="lt-LT"/>
              </w:rPr>
              <w:t>15.4.12. teisę kitaip naudoti kūrinius ir/ar jų kopijas.</w:t>
            </w:r>
          </w:p>
          <w:p w14:paraId="6ADAD069" w14:textId="77777777" w:rsidR="009047FA" w:rsidRPr="007A0414" w:rsidRDefault="009047FA" w:rsidP="001E4A3C">
            <w:pPr>
              <w:jc w:val="both"/>
              <w:textAlignment w:val="baseline"/>
              <w:rPr>
                <w:color w:val="000000"/>
                <w:szCs w:val="24"/>
                <w:lang w:eastAsia="lt-LT"/>
              </w:rPr>
            </w:pPr>
            <w:r w:rsidRPr="007A0414">
              <w:rPr>
                <w:color w:val="000000"/>
                <w:szCs w:val="24"/>
                <w:lang w:eastAsia="lt-LT"/>
              </w:rPr>
              <w:t>15.5. Norint pilnai ar iš dalies pasinaudoti šiame skyriuje aukščiau nurodytomis teisėmis, Pirkėjui nereikia išankstinio ar tolesnio Tiekėjo patvirtinimo ar leidimo.</w:t>
            </w:r>
          </w:p>
          <w:p w14:paraId="677A31E5" w14:textId="77777777" w:rsidR="009047FA" w:rsidRPr="007A0414" w:rsidRDefault="009047FA" w:rsidP="001E4A3C">
            <w:pPr>
              <w:jc w:val="both"/>
              <w:textAlignment w:val="baseline"/>
              <w:rPr>
                <w:color w:val="000000"/>
                <w:szCs w:val="24"/>
                <w:lang w:eastAsia="lt-LT"/>
              </w:rPr>
            </w:pPr>
            <w:r w:rsidRPr="007A0414">
              <w:rPr>
                <w:color w:val="000000"/>
                <w:szCs w:val="24"/>
                <w:lang w:eastAsia="lt-LT"/>
              </w:rPr>
              <w:t>15.6. Turtinės teisės į sukurtus kūrinius ar jų dalis laikomos perduotomis nuo kūrinių perdavimo Pirkėjui momento. Nuosavybės teisės perduodamos visame pasaulyje, visam nuosavybės teisių apsaugos terminui, numatytam Lietuvos Respublikos autorių teisių ir gretutinių teisių įstatyme.</w:t>
            </w:r>
          </w:p>
          <w:p w14:paraId="55D911CE" w14:textId="77777777" w:rsidR="009047FA" w:rsidRPr="007A0414" w:rsidRDefault="009047FA" w:rsidP="001E4A3C">
            <w:pPr>
              <w:jc w:val="both"/>
              <w:textAlignment w:val="baseline"/>
              <w:rPr>
                <w:color w:val="000000"/>
                <w:szCs w:val="24"/>
                <w:lang w:eastAsia="lt-LT"/>
              </w:rPr>
            </w:pPr>
            <w:r w:rsidRPr="007A0414">
              <w:rPr>
                <w:color w:val="000000"/>
                <w:szCs w:val="24"/>
                <w:lang w:eastAsia="lt-LT"/>
              </w:rPr>
              <w:t>15.7. Autoriaus asmeninės neturtinės teisės į kūrinius Pirkėjui neperduodamos. Šios teisės yra saugomos taikytinuose įstatymuose nustatyta apimtimi. Šalys susitaria, kad Pirkėjas, naudodamas perduodamus kūrinius ir / ar kitus Paslaugų rezultatus (sukurtą tiekėjo ir / ar trečiųjų šalių), neprivalo nurodyti autoriaus vardo, pavardės, nurodančio autoriaus ar jo teisių perėmėjo teisių apsaugą.</w:t>
            </w:r>
          </w:p>
          <w:p w14:paraId="038CF018" w14:textId="77777777" w:rsidR="009047FA" w:rsidRPr="007A0414" w:rsidRDefault="009047FA" w:rsidP="001E4A3C">
            <w:pPr>
              <w:jc w:val="both"/>
              <w:textAlignment w:val="baseline"/>
              <w:rPr>
                <w:color w:val="000000"/>
                <w:szCs w:val="24"/>
                <w:lang w:eastAsia="lt-LT"/>
              </w:rPr>
            </w:pPr>
            <w:r w:rsidRPr="007A0414">
              <w:rPr>
                <w:color w:val="000000"/>
                <w:szCs w:val="24"/>
                <w:lang w:eastAsia="lt-LT"/>
              </w:rPr>
              <w:t>15.8. Jei Tiekėjas konsultuojasi ar pasitelkia trečiąsias šalis Sutarties vykdymui šioje Sutartyje nustatyta tvarka, Tiekėjas turi užtikrinti, kad Pirkėjo naudai būtų pateikti ir gautos atitinkamos teisės, teisiniai pareiškimai, sutikimai, licencijos ar patvirtinimai, kurie užtikrina, kad kūrinių nuosavybės teisės perdavimas leistų Pirkėjui nevaržomai naudoti, disponuoti ir valdyti kūrinius savo reikmėms ir pasirinkimu arba suteikti, perduoti ar perleisti bet kurią iš minėtų teisių bet kuriai trečiajai šaliai kaip išimtinę ar neišimtinę teisę.</w:t>
            </w:r>
          </w:p>
          <w:p w14:paraId="50E37D8B" w14:textId="77777777" w:rsidR="009047FA" w:rsidRPr="007A0414" w:rsidRDefault="009047FA" w:rsidP="001E4A3C">
            <w:pPr>
              <w:jc w:val="both"/>
              <w:textAlignment w:val="baseline"/>
              <w:rPr>
                <w:color w:val="000000"/>
                <w:szCs w:val="24"/>
                <w:lang w:eastAsia="lt-LT"/>
              </w:rPr>
            </w:pPr>
            <w:r w:rsidRPr="007A0414">
              <w:rPr>
                <w:color w:val="000000"/>
                <w:szCs w:val="24"/>
                <w:lang w:eastAsia="lt-LT"/>
              </w:rPr>
              <w:t>15.9. Šalys susitaria, kad Pirkėjas, neinformavęs Tiekėjo bei negavęs jo sutikimo, gali savo nuožiūra nurodyti arba nenurodyti autoriaus (Tiekėjo darbuotojo ir kt.) vardo ir pavardės, panaudodamas Paslaugų rezultatus, ir tai nebus laikoma autoriaus neturtinių teisių pažeidimu ir nepadarys autoriui, Tiekėjui žalos.</w:t>
            </w:r>
          </w:p>
          <w:p w14:paraId="42541982" w14:textId="77777777" w:rsidR="009047FA" w:rsidRPr="007A0414" w:rsidRDefault="009047FA" w:rsidP="009047FA">
            <w:pPr>
              <w:textAlignment w:val="baseline"/>
              <w:rPr>
                <w:color w:val="000000"/>
                <w:szCs w:val="24"/>
                <w:lang w:eastAsia="lt-LT"/>
              </w:rPr>
            </w:pPr>
            <w:r w:rsidRPr="007A0414">
              <w:rPr>
                <w:color w:val="000000"/>
                <w:szCs w:val="24"/>
                <w:lang w:eastAsia="lt-LT"/>
              </w:rPr>
              <w:t>15.10. Pirkėjas gali visas teises, kurios jam buvo suteiktos šia Sutartimi, perleisti trečiajam asmeniui arba šias teises įgyvendinti kartu su trečiuoju asmeniu, arba ginti šias teises nuo trečiojo asmens pažeidimo.</w:t>
            </w:r>
          </w:p>
          <w:p w14:paraId="2F636C2A" w14:textId="77777777" w:rsidR="009047FA" w:rsidRPr="007A0414" w:rsidRDefault="009047FA" w:rsidP="00F26C76">
            <w:pPr>
              <w:jc w:val="both"/>
              <w:textAlignment w:val="baseline"/>
              <w:rPr>
                <w:color w:val="000000"/>
                <w:szCs w:val="24"/>
                <w:lang w:eastAsia="lt-LT"/>
              </w:rPr>
            </w:pPr>
            <w:r w:rsidRPr="007A0414">
              <w:rPr>
                <w:color w:val="000000"/>
                <w:szCs w:val="24"/>
                <w:lang w:eastAsia="lt-LT"/>
              </w:rPr>
              <w:t>15.11. Šalys susitaria, kad šia Sutartimi Pirkėjas taip pat įgyja teisę gauti bet kokį atlyginimą ir (ar) kompensaciją už jam perduotų turtinių teisių naudojimą ar tokių teisių perdavimą ar suteikimą tretiesiems asmenims.</w:t>
            </w:r>
          </w:p>
          <w:p w14:paraId="14395C3B" w14:textId="77777777" w:rsidR="009047FA" w:rsidRPr="007A0414" w:rsidRDefault="009047FA" w:rsidP="00F26C76">
            <w:pPr>
              <w:jc w:val="both"/>
              <w:textAlignment w:val="baseline"/>
              <w:rPr>
                <w:color w:val="000000"/>
                <w:szCs w:val="24"/>
                <w:lang w:eastAsia="lt-LT"/>
              </w:rPr>
            </w:pPr>
            <w:r w:rsidRPr="007A0414">
              <w:rPr>
                <w:color w:val="000000"/>
                <w:szCs w:val="24"/>
                <w:lang w:eastAsia="lt-LT"/>
              </w:rPr>
              <w:t xml:space="preserve">15.12. Tiekėjas įsipareigoja sudaryti visas reikalingas sutartis, gauti visus reikalingus leidimus, perdavimo aktus ir sutikimus iš savo darbuotojų ir (arba) trečiųjų asmenų tam, kad galėtų perleisti turtines teises Pirkėjui </w:t>
            </w:r>
            <w:r w:rsidRPr="007A0414">
              <w:rPr>
                <w:color w:val="000000"/>
                <w:szCs w:val="24"/>
                <w:lang w:eastAsia="lt-LT"/>
              </w:rPr>
              <w:lastRenderedPageBreak/>
              <w:t>šioje Sutartyje numatyta apimtimi. Tiekėjas, Pirkėjui pareikalavus, turi pateikti šiame punkte nurodytus dokumentus per 4 (keturias) kalendorines dienas nuo pareikalavimo.</w:t>
            </w:r>
          </w:p>
          <w:p w14:paraId="7793F628" w14:textId="77777777" w:rsidR="009047FA" w:rsidRPr="007A0414" w:rsidRDefault="009047FA" w:rsidP="00F26C76">
            <w:pPr>
              <w:jc w:val="both"/>
              <w:textAlignment w:val="baseline"/>
              <w:rPr>
                <w:color w:val="000000"/>
                <w:szCs w:val="24"/>
                <w:lang w:eastAsia="lt-LT"/>
              </w:rPr>
            </w:pPr>
            <w:r w:rsidRPr="007A0414">
              <w:rPr>
                <w:color w:val="000000"/>
                <w:szCs w:val="24"/>
                <w:lang w:eastAsia="lt-LT"/>
              </w:rPr>
              <w:t>15.13. Tiekėjas neturi teisės be raštiško Pirkėjo sutikimo jokia forma ir būdu naudoti ar demonstruoti pagal šią Sutartį sukurtų Paslaugų rezultatų. Tiekėjas neturi teisės registruoti jokių teisių, ženklų, dizainų, patentų ir (ar) kitų objektų, susijusių su pagal šią Sutartį sukurtų Paslaugų rezultatų, ar imtis bet kokių kitų veiksmų, kurie apribotų Pirkėjo teises naudoti ar perleisti Paslaugų rezultatus.</w:t>
            </w:r>
          </w:p>
          <w:p w14:paraId="637D17F0" w14:textId="6605385F" w:rsidR="008253F7" w:rsidRPr="001174F7" w:rsidRDefault="009047FA" w:rsidP="00F26C76">
            <w:pPr>
              <w:jc w:val="both"/>
              <w:textAlignment w:val="baseline"/>
              <w:rPr>
                <w:color w:val="000000"/>
                <w:szCs w:val="24"/>
                <w:lang w:eastAsia="lt-LT"/>
              </w:rPr>
            </w:pPr>
            <w:r w:rsidRPr="007A0414">
              <w:rPr>
                <w:color w:val="000000"/>
                <w:szCs w:val="24"/>
                <w:lang w:eastAsia="lt-LT"/>
              </w:rPr>
              <w:t>15.14. Sutarties nutraukimas neturi įtakos šiame skyriuje aprašytam teisių perleidimui.</w:t>
            </w:r>
          </w:p>
        </w:tc>
      </w:tr>
      <w:tr w:rsidR="00732390" w14:paraId="05DBD01C" w14:textId="77777777" w:rsidTr="00356E2E">
        <w:trPr>
          <w:trHeight w:val="300"/>
        </w:trPr>
        <w:tc>
          <w:tcPr>
            <w:tcW w:w="2835" w:type="dxa"/>
          </w:tcPr>
          <w:p w14:paraId="3C3C0753" w14:textId="34F60288" w:rsidR="00732390" w:rsidRDefault="00732390" w:rsidP="00732390">
            <w:pPr>
              <w:rPr>
                <w:b/>
                <w:kern w:val="2"/>
                <w:szCs w:val="24"/>
              </w:rPr>
            </w:pPr>
            <w:r>
              <w:rPr>
                <w:b/>
                <w:kern w:val="2"/>
                <w:szCs w:val="24"/>
              </w:rPr>
              <w:lastRenderedPageBreak/>
              <w:t>14.</w:t>
            </w:r>
            <w:r w:rsidR="00FF3BA4">
              <w:rPr>
                <w:b/>
                <w:kern w:val="2"/>
                <w:szCs w:val="24"/>
              </w:rPr>
              <w:t>3</w:t>
            </w:r>
            <w:r>
              <w:rPr>
                <w:b/>
                <w:kern w:val="2"/>
                <w:szCs w:val="24"/>
              </w:rPr>
              <w:t>.</w:t>
            </w:r>
          </w:p>
        </w:tc>
        <w:tc>
          <w:tcPr>
            <w:tcW w:w="7230" w:type="dxa"/>
            <w:gridSpan w:val="2"/>
          </w:tcPr>
          <w:p w14:paraId="65F1BC90" w14:textId="74925CB5" w:rsidR="00732390" w:rsidRDefault="00732390" w:rsidP="00152C29">
            <w:pPr>
              <w:jc w:val="both"/>
              <w:rPr>
                <w:kern w:val="2"/>
                <w:szCs w:val="24"/>
              </w:rPr>
            </w:pPr>
            <w:r>
              <w:rPr>
                <w:kern w:val="2"/>
                <w:szCs w:val="24"/>
              </w:rPr>
              <w:t>Sutarties Bendrosiose sąlygose nu</w:t>
            </w:r>
            <w:r w:rsidR="00244D9B">
              <w:rPr>
                <w:kern w:val="2"/>
                <w:szCs w:val="24"/>
              </w:rPr>
              <w:t>rodytos alternatyvios nuostatos taikomos</w:t>
            </w:r>
            <w:r>
              <w:rPr>
                <w:kern w:val="2"/>
                <w:szCs w:val="24"/>
              </w:rPr>
              <w:t xml:space="preserve"> tokiu atveju, jeigu jos konkrečiai aprašomos Sutarties Specialiosiose sąlygose arba prieduose.</w:t>
            </w:r>
          </w:p>
        </w:tc>
      </w:tr>
      <w:tr w:rsidR="00732390" w14:paraId="0478B277" w14:textId="77777777" w:rsidTr="00A74A39">
        <w:trPr>
          <w:trHeight w:val="300"/>
        </w:trPr>
        <w:tc>
          <w:tcPr>
            <w:tcW w:w="10065" w:type="dxa"/>
            <w:gridSpan w:val="3"/>
          </w:tcPr>
          <w:p w14:paraId="5CCB75F2" w14:textId="77777777" w:rsidR="00732390" w:rsidRDefault="00732390" w:rsidP="00732390">
            <w:pPr>
              <w:jc w:val="center"/>
              <w:rPr>
                <w:b/>
                <w:kern w:val="2"/>
                <w:szCs w:val="24"/>
              </w:rPr>
            </w:pPr>
            <w:r>
              <w:rPr>
                <w:b/>
                <w:kern w:val="2"/>
                <w:szCs w:val="24"/>
              </w:rPr>
              <w:t>15. SUTARTIES PRIEDAI</w:t>
            </w:r>
          </w:p>
        </w:tc>
      </w:tr>
      <w:tr w:rsidR="00732390" w14:paraId="710882B2" w14:textId="77777777" w:rsidTr="00356E2E">
        <w:trPr>
          <w:trHeight w:val="300"/>
        </w:trPr>
        <w:tc>
          <w:tcPr>
            <w:tcW w:w="2835" w:type="dxa"/>
          </w:tcPr>
          <w:p w14:paraId="256321C6" w14:textId="77777777" w:rsidR="00732390" w:rsidRDefault="00732390" w:rsidP="00732390">
            <w:pPr>
              <w:jc w:val="center"/>
              <w:rPr>
                <w:b/>
                <w:kern w:val="2"/>
                <w:szCs w:val="24"/>
              </w:rPr>
            </w:pPr>
            <w:r>
              <w:rPr>
                <w:b/>
                <w:kern w:val="2"/>
                <w:szCs w:val="24"/>
              </w:rPr>
              <w:t>15.1. Priedas Nr. 1</w:t>
            </w:r>
          </w:p>
        </w:tc>
        <w:tc>
          <w:tcPr>
            <w:tcW w:w="7230" w:type="dxa"/>
            <w:gridSpan w:val="2"/>
          </w:tcPr>
          <w:p w14:paraId="671378A7" w14:textId="3AD873EF" w:rsidR="00732390" w:rsidRDefault="00732390" w:rsidP="00732390">
            <w:pPr>
              <w:jc w:val="both"/>
              <w:rPr>
                <w:b/>
                <w:kern w:val="2"/>
                <w:szCs w:val="24"/>
              </w:rPr>
            </w:pPr>
            <w:r w:rsidRPr="00F272C6">
              <w:rPr>
                <w:color w:val="000000" w:themeColor="text1"/>
                <w:kern w:val="2"/>
                <w:szCs w:val="24"/>
              </w:rPr>
              <w:t>Techninė specifikacija</w:t>
            </w:r>
          </w:p>
        </w:tc>
      </w:tr>
      <w:tr w:rsidR="00732390" w14:paraId="55338188" w14:textId="77777777" w:rsidTr="00356E2E">
        <w:trPr>
          <w:trHeight w:val="300"/>
        </w:trPr>
        <w:tc>
          <w:tcPr>
            <w:tcW w:w="2835" w:type="dxa"/>
          </w:tcPr>
          <w:p w14:paraId="6E8AD34F" w14:textId="77777777" w:rsidR="00732390" w:rsidRDefault="00732390" w:rsidP="00732390">
            <w:pPr>
              <w:jc w:val="center"/>
              <w:rPr>
                <w:b/>
                <w:kern w:val="2"/>
                <w:szCs w:val="24"/>
              </w:rPr>
            </w:pPr>
            <w:r>
              <w:rPr>
                <w:b/>
                <w:kern w:val="2"/>
                <w:szCs w:val="24"/>
              </w:rPr>
              <w:t>15.2. Priedas Nr. 2</w:t>
            </w:r>
          </w:p>
        </w:tc>
        <w:tc>
          <w:tcPr>
            <w:tcW w:w="7230" w:type="dxa"/>
            <w:gridSpan w:val="2"/>
          </w:tcPr>
          <w:p w14:paraId="5ED96639" w14:textId="74CAE5DF" w:rsidR="00732390" w:rsidRDefault="00732390" w:rsidP="00732390">
            <w:pPr>
              <w:jc w:val="both"/>
              <w:rPr>
                <w:b/>
                <w:kern w:val="2"/>
                <w:szCs w:val="24"/>
              </w:rPr>
            </w:pPr>
            <w:r w:rsidRPr="00F272C6">
              <w:rPr>
                <w:bCs/>
                <w:kern w:val="2"/>
                <w:szCs w:val="24"/>
              </w:rPr>
              <w:t>Pasiūlymas</w:t>
            </w:r>
          </w:p>
        </w:tc>
      </w:tr>
      <w:tr w:rsidR="00732390" w14:paraId="3EAE80E3" w14:textId="77777777" w:rsidTr="00356E2E">
        <w:trPr>
          <w:trHeight w:val="300"/>
        </w:trPr>
        <w:tc>
          <w:tcPr>
            <w:tcW w:w="2835" w:type="dxa"/>
          </w:tcPr>
          <w:p w14:paraId="33FD1CAB" w14:textId="77777777" w:rsidR="00732390" w:rsidRDefault="00732390" w:rsidP="00732390">
            <w:pPr>
              <w:jc w:val="center"/>
              <w:rPr>
                <w:b/>
                <w:kern w:val="2"/>
                <w:szCs w:val="24"/>
              </w:rPr>
            </w:pPr>
            <w:r>
              <w:rPr>
                <w:b/>
                <w:kern w:val="2"/>
                <w:szCs w:val="24"/>
              </w:rPr>
              <w:t>15.3. Priedas Nr. 3</w:t>
            </w:r>
          </w:p>
        </w:tc>
        <w:tc>
          <w:tcPr>
            <w:tcW w:w="7230" w:type="dxa"/>
            <w:gridSpan w:val="2"/>
          </w:tcPr>
          <w:p w14:paraId="104192EE" w14:textId="338F0448" w:rsidR="00732390" w:rsidRDefault="00732390" w:rsidP="00732390">
            <w:pPr>
              <w:jc w:val="both"/>
              <w:rPr>
                <w:b/>
                <w:kern w:val="2"/>
                <w:szCs w:val="24"/>
              </w:rPr>
            </w:pPr>
            <w:r w:rsidRPr="00F272C6">
              <w:rPr>
                <w:color w:val="000000" w:themeColor="text1"/>
                <w:kern w:val="2"/>
                <w:szCs w:val="24"/>
              </w:rPr>
              <w:t>Teikėjų kvalifikacijos reikalavimai</w:t>
            </w:r>
          </w:p>
        </w:tc>
      </w:tr>
      <w:tr w:rsidR="00732390" w14:paraId="05DD16D0" w14:textId="77777777" w:rsidTr="00356E2E">
        <w:trPr>
          <w:trHeight w:val="300"/>
        </w:trPr>
        <w:tc>
          <w:tcPr>
            <w:tcW w:w="2835" w:type="dxa"/>
          </w:tcPr>
          <w:p w14:paraId="479368CB" w14:textId="77777777" w:rsidR="00732390" w:rsidRDefault="00732390" w:rsidP="00732390">
            <w:pPr>
              <w:jc w:val="center"/>
              <w:rPr>
                <w:b/>
                <w:kern w:val="2"/>
                <w:szCs w:val="24"/>
              </w:rPr>
            </w:pPr>
            <w:r>
              <w:rPr>
                <w:b/>
                <w:kern w:val="2"/>
                <w:szCs w:val="24"/>
              </w:rPr>
              <w:t>15.4. Priedas Nr. 4</w:t>
            </w:r>
          </w:p>
        </w:tc>
        <w:tc>
          <w:tcPr>
            <w:tcW w:w="7230" w:type="dxa"/>
            <w:gridSpan w:val="2"/>
          </w:tcPr>
          <w:p w14:paraId="7D2815E6" w14:textId="7ACEB7D7" w:rsidR="00732390" w:rsidRDefault="00732390" w:rsidP="00732390">
            <w:pPr>
              <w:jc w:val="both"/>
              <w:rPr>
                <w:b/>
                <w:kern w:val="2"/>
                <w:szCs w:val="24"/>
              </w:rPr>
            </w:pPr>
            <w:r w:rsidRPr="00F272C6">
              <w:rPr>
                <w:bCs/>
                <w:kern w:val="2"/>
                <w:szCs w:val="24"/>
              </w:rPr>
              <w:t xml:space="preserve">Ekonomiškai naudingiausio pasiūlymo išrinkimo kriterijai </w:t>
            </w:r>
          </w:p>
        </w:tc>
      </w:tr>
      <w:tr w:rsidR="00732390" w14:paraId="6B546468" w14:textId="77777777" w:rsidTr="00A74A39">
        <w:tc>
          <w:tcPr>
            <w:tcW w:w="10065" w:type="dxa"/>
            <w:gridSpan w:val="3"/>
          </w:tcPr>
          <w:p w14:paraId="5F0203B0" w14:textId="77777777" w:rsidR="00732390" w:rsidRDefault="00732390" w:rsidP="00732390">
            <w:pPr>
              <w:jc w:val="center"/>
              <w:rPr>
                <w:b/>
                <w:kern w:val="2"/>
                <w:szCs w:val="24"/>
              </w:rPr>
            </w:pPr>
            <w:r>
              <w:rPr>
                <w:b/>
                <w:kern w:val="2"/>
                <w:szCs w:val="24"/>
              </w:rPr>
              <w:t>16. ŠALIŲ ATSTOVŲ PARAŠAI</w:t>
            </w:r>
          </w:p>
        </w:tc>
      </w:tr>
      <w:tr w:rsidR="00732390" w14:paraId="160D5C9D" w14:textId="77777777" w:rsidTr="00A74A39">
        <w:tc>
          <w:tcPr>
            <w:tcW w:w="3263" w:type="dxa"/>
            <w:gridSpan w:val="2"/>
          </w:tcPr>
          <w:p w14:paraId="1F9CD215" w14:textId="77777777" w:rsidR="00732390" w:rsidRDefault="00732390" w:rsidP="00732390">
            <w:pPr>
              <w:jc w:val="center"/>
              <w:rPr>
                <w:b/>
                <w:kern w:val="2"/>
                <w:szCs w:val="24"/>
              </w:rPr>
            </w:pPr>
            <w:r>
              <w:rPr>
                <w:b/>
                <w:kern w:val="2"/>
                <w:szCs w:val="24"/>
              </w:rPr>
              <w:t>PIRKĖJAS</w:t>
            </w:r>
          </w:p>
        </w:tc>
        <w:tc>
          <w:tcPr>
            <w:tcW w:w="6802" w:type="dxa"/>
          </w:tcPr>
          <w:p w14:paraId="5E344379" w14:textId="77777777" w:rsidR="00732390" w:rsidRDefault="00732390" w:rsidP="00732390">
            <w:pPr>
              <w:jc w:val="center"/>
              <w:rPr>
                <w:b/>
                <w:kern w:val="2"/>
                <w:szCs w:val="24"/>
              </w:rPr>
            </w:pPr>
            <w:r>
              <w:rPr>
                <w:b/>
                <w:kern w:val="2"/>
                <w:szCs w:val="24"/>
              </w:rPr>
              <w:t>TIEKĖJAS</w:t>
            </w:r>
          </w:p>
        </w:tc>
      </w:tr>
      <w:tr w:rsidR="00732390" w14:paraId="2B504426" w14:textId="77777777" w:rsidTr="00A74A39">
        <w:tc>
          <w:tcPr>
            <w:tcW w:w="3263" w:type="dxa"/>
            <w:gridSpan w:val="2"/>
          </w:tcPr>
          <w:p w14:paraId="7E266B8B" w14:textId="77777777" w:rsidR="001174F7" w:rsidRDefault="00732390" w:rsidP="00732390">
            <w:pPr>
              <w:jc w:val="center"/>
              <w:rPr>
                <w:kern w:val="2"/>
                <w:szCs w:val="24"/>
              </w:rPr>
            </w:pPr>
            <w:r w:rsidRPr="007D48FF">
              <w:rPr>
                <w:kern w:val="2"/>
                <w:szCs w:val="24"/>
              </w:rPr>
              <w:t xml:space="preserve">Direktorius </w:t>
            </w:r>
          </w:p>
          <w:p w14:paraId="19A6BCD8" w14:textId="0EAC2C26" w:rsidR="00732390" w:rsidRDefault="00732390" w:rsidP="00732390">
            <w:pPr>
              <w:jc w:val="center"/>
              <w:rPr>
                <w:color w:val="4472C4"/>
                <w:kern w:val="2"/>
                <w:szCs w:val="24"/>
              </w:rPr>
            </w:pPr>
            <w:r w:rsidRPr="007D48FF">
              <w:rPr>
                <w:kern w:val="2"/>
                <w:szCs w:val="24"/>
              </w:rPr>
              <w:t>Simonas Šabanovas</w:t>
            </w:r>
          </w:p>
        </w:tc>
        <w:tc>
          <w:tcPr>
            <w:tcW w:w="6802" w:type="dxa"/>
          </w:tcPr>
          <w:p w14:paraId="2CA75AB9" w14:textId="77777777" w:rsidR="00732390" w:rsidRDefault="00732390" w:rsidP="00732390">
            <w:pPr>
              <w:jc w:val="center"/>
              <w:rPr>
                <w:b/>
                <w:kern w:val="2"/>
                <w:szCs w:val="24"/>
              </w:rPr>
            </w:pPr>
            <w:r>
              <w:rPr>
                <w:color w:val="4472C4"/>
                <w:kern w:val="2"/>
                <w:szCs w:val="24"/>
              </w:rPr>
              <w:t>(nurodomos atstovo pareigos, vardas, pavardė)</w:t>
            </w:r>
          </w:p>
        </w:tc>
      </w:tr>
      <w:tr w:rsidR="00732390" w14:paraId="1A187064" w14:textId="77777777" w:rsidTr="00A74A39">
        <w:tc>
          <w:tcPr>
            <w:tcW w:w="3263" w:type="dxa"/>
            <w:gridSpan w:val="2"/>
          </w:tcPr>
          <w:p w14:paraId="41533095" w14:textId="77777777" w:rsidR="00732390" w:rsidRDefault="00732390" w:rsidP="00732390">
            <w:pPr>
              <w:jc w:val="center"/>
              <w:rPr>
                <w:b/>
                <w:color w:val="4472C4"/>
                <w:kern w:val="2"/>
                <w:szCs w:val="24"/>
              </w:rPr>
            </w:pPr>
          </w:p>
          <w:p w14:paraId="36003267" w14:textId="5BAB37A7" w:rsidR="00732390" w:rsidRDefault="00732390" w:rsidP="001174F7">
            <w:pPr>
              <w:jc w:val="center"/>
              <w:rPr>
                <w:b/>
                <w:color w:val="4472C4"/>
                <w:kern w:val="2"/>
                <w:szCs w:val="24"/>
              </w:rPr>
            </w:pPr>
            <w:r>
              <w:rPr>
                <w:b/>
                <w:color w:val="4472C4"/>
                <w:kern w:val="2"/>
                <w:szCs w:val="24"/>
              </w:rPr>
              <w:t>(parašas)</w:t>
            </w:r>
          </w:p>
          <w:p w14:paraId="409A6911" w14:textId="77777777" w:rsidR="00732390" w:rsidRDefault="00732390" w:rsidP="00732390">
            <w:pPr>
              <w:jc w:val="center"/>
              <w:rPr>
                <w:b/>
                <w:color w:val="4472C4"/>
                <w:kern w:val="2"/>
                <w:szCs w:val="24"/>
              </w:rPr>
            </w:pPr>
          </w:p>
        </w:tc>
        <w:tc>
          <w:tcPr>
            <w:tcW w:w="6802" w:type="dxa"/>
          </w:tcPr>
          <w:p w14:paraId="7EBD8E3C" w14:textId="77777777" w:rsidR="00732390" w:rsidRDefault="00732390" w:rsidP="00732390">
            <w:pPr>
              <w:jc w:val="center"/>
              <w:rPr>
                <w:b/>
                <w:color w:val="4472C4"/>
                <w:kern w:val="2"/>
                <w:szCs w:val="24"/>
              </w:rPr>
            </w:pPr>
          </w:p>
          <w:p w14:paraId="49068490" w14:textId="77777777" w:rsidR="00732390" w:rsidRDefault="00732390" w:rsidP="00732390">
            <w:pPr>
              <w:jc w:val="center"/>
              <w:rPr>
                <w:b/>
                <w:color w:val="4472C4"/>
                <w:kern w:val="2"/>
                <w:szCs w:val="24"/>
              </w:rPr>
            </w:pPr>
            <w:r>
              <w:rPr>
                <w:b/>
                <w:color w:val="4472C4"/>
                <w:kern w:val="2"/>
                <w:szCs w:val="24"/>
              </w:rPr>
              <w:t>(parašas)</w:t>
            </w:r>
          </w:p>
        </w:tc>
      </w:tr>
    </w:tbl>
    <w:p w14:paraId="369C6B45" w14:textId="77777777" w:rsidR="00027B83" w:rsidRDefault="00027B83">
      <w:pPr>
        <w:rPr>
          <w:szCs w:val="24"/>
        </w:rPr>
      </w:pPr>
    </w:p>
    <w:p w14:paraId="29CBFFB9" w14:textId="77777777" w:rsidR="00027B83" w:rsidRDefault="00027B83">
      <w:pPr>
        <w:rPr>
          <w:szCs w:val="24"/>
        </w:rPr>
      </w:pPr>
    </w:p>
    <w:p w14:paraId="19A9A08B" w14:textId="4A0DAF19" w:rsidR="001D3E1F" w:rsidRPr="0060492F" w:rsidRDefault="000B0897" w:rsidP="0060492F">
      <w:pPr>
        <w:tabs>
          <w:tab w:val="left" w:pos="5400"/>
        </w:tabs>
        <w:jc w:val="center"/>
        <w:textAlignment w:val="center"/>
        <w:rPr>
          <w:b/>
          <w:bCs/>
        </w:rPr>
      </w:pPr>
      <w:r>
        <w:rPr>
          <w:b/>
          <w:bCs/>
        </w:rPr>
        <w:t>______________</w:t>
      </w:r>
    </w:p>
    <w:p w14:paraId="16450581" w14:textId="255BE997" w:rsidR="001D3E1F" w:rsidRDefault="001D3E1F" w:rsidP="001D3E1F">
      <w:pPr>
        <w:tabs>
          <w:tab w:val="left" w:pos="5400"/>
          <w:tab w:val="left" w:pos="6978"/>
        </w:tabs>
        <w:textAlignment w:val="center"/>
      </w:pPr>
    </w:p>
    <w:p w14:paraId="521D1521" w14:textId="77777777" w:rsidR="001D3E1F" w:rsidRDefault="001D3E1F" w:rsidP="001D3E1F">
      <w:pPr>
        <w:tabs>
          <w:tab w:val="left" w:pos="5400"/>
          <w:tab w:val="left" w:pos="6978"/>
        </w:tabs>
        <w:textAlignment w:val="center"/>
      </w:pPr>
    </w:p>
    <w:sectPr w:rsidR="001D3E1F" w:rsidSect="00356E2E">
      <w:headerReference w:type="default" r:id="rId14"/>
      <w:footerReference w:type="default" r:id="rId15"/>
      <w:endnotePr>
        <w:numFmt w:val="decimal"/>
      </w:endnotePr>
      <w:pgSz w:w="12240" w:h="15840" w:code="1"/>
      <w:pgMar w:top="1135" w:right="567" w:bottom="993"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8EC81D" w14:textId="77777777" w:rsidR="0078577D" w:rsidRDefault="0078577D">
      <w:pPr>
        <w:rPr>
          <w:sz w:val="20"/>
        </w:rPr>
      </w:pPr>
      <w:r>
        <w:rPr>
          <w:sz w:val="20"/>
        </w:rPr>
        <w:separator/>
      </w:r>
    </w:p>
  </w:endnote>
  <w:endnote w:type="continuationSeparator" w:id="0">
    <w:p w14:paraId="14962A7F" w14:textId="77777777" w:rsidR="0078577D" w:rsidRDefault="0078577D">
      <w:pPr>
        <w:rPr>
          <w:sz w:val="20"/>
        </w:rPr>
      </w:pPr>
      <w:r>
        <w:rPr>
          <w:sz w:val="20"/>
        </w:rPr>
        <w:continuationSeparator/>
      </w:r>
    </w:p>
  </w:endnote>
  <w:endnote w:type="continuationNotice" w:id="1">
    <w:p w14:paraId="0889FF62" w14:textId="77777777" w:rsidR="0078577D" w:rsidRDefault="007857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 w:name="NSimSun">
    <w:panose1 w:val="02010609030101010101"/>
    <w:charset w:val="86"/>
    <w:family w:val="modern"/>
    <w:pitch w:val="fixed"/>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9DCC1" w14:textId="77777777" w:rsidR="00F73F5C" w:rsidRDefault="00F73F5C">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5F8794" w14:textId="77777777" w:rsidR="0078577D" w:rsidRDefault="0078577D">
      <w:pPr>
        <w:rPr>
          <w:sz w:val="20"/>
        </w:rPr>
      </w:pPr>
      <w:r>
        <w:rPr>
          <w:sz w:val="20"/>
        </w:rPr>
        <w:separator/>
      </w:r>
    </w:p>
  </w:footnote>
  <w:footnote w:type="continuationSeparator" w:id="0">
    <w:p w14:paraId="2D43199A" w14:textId="77777777" w:rsidR="0078577D" w:rsidRDefault="0078577D">
      <w:pPr>
        <w:rPr>
          <w:sz w:val="20"/>
        </w:rPr>
      </w:pPr>
      <w:r>
        <w:rPr>
          <w:sz w:val="20"/>
        </w:rPr>
        <w:continuationSeparator/>
      </w:r>
    </w:p>
  </w:footnote>
  <w:footnote w:type="continuationNotice" w:id="1">
    <w:p w14:paraId="0683EAF4" w14:textId="77777777" w:rsidR="0078577D" w:rsidRDefault="0078577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AA32D" w14:textId="69E75F0C" w:rsidR="00F73F5C" w:rsidRPr="008253F7" w:rsidRDefault="00F73F5C">
    <w:pPr>
      <w:tabs>
        <w:tab w:val="center" w:pos="4680"/>
        <w:tab w:val="right" w:pos="9360"/>
      </w:tabs>
      <w:jc w:val="center"/>
      <w:rPr>
        <w:rFonts w:eastAsia="Arial"/>
        <w:sz w:val="18"/>
        <w:szCs w:val="18"/>
      </w:rPr>
    </w:pPr>
    <w:r w:rsidRPr="008253F7">
      <w:rPr>
        <w:rFonts w:eastAsia="Arial"/>
        <w:sz w:val="18"/>
        <w:szCs w:val="18"/>
      </w:rPr>
      <w:fldChar w:fldCharType="begin"/>
    </w:r>
    <w:r w:rsidRPr="008253F7">
      <w:rPr>
        <w:rFonts w:eastAsia="Arial"/>
        <w:sz w:val="18"/>
        <w:szCs w:val="18"/>
      </w:rPr>
      <w:instrText>PAGE   \* MERGEFORMAT</w:instrText>
    </w:r>
    <w:r w:rsidRPr="008253F7">
      <w:rPr>
        <w:rFonts w:eastAsia="Arial"/>
        <w:sz w:val="18"/>
        <w:szCs w:val="18"/>
      </w:rPr>
      <w:fldChar w:fldCharType="separate"/>
    </w:r>
    <w:r w:rsidR="002062CB">
      <w:rPr>
        <w:rFonts w:eastAsia="Arial"/>
        <w:noProof/>
        <w:sz w:val="18"/>
        <w:szCs w:val="18"/>
      </w:rPr>
      <w:t>12</w:t>
    </w:r>
    <w:r w:rsidRPr="008253F7">
      <w:rPr>
        <w:rFonts w:eastAsia="Arial"/>
        <w:sz w:val="18"/>
        <w:szCs w:val="18"/>
      </w:rPr>
      <w:fldChar w:fldCharType="end"/>
    </w:r>
  </w:p>
  <w:p w14:paraId="4F32D27C" w14:textId="77777777" w:rsidR="00F73F5C" w:rsidRDefault="00F73F5C">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F654C"/>
    <w:multiLevelType w:val="multilevel"/>
    <w:tmpl w:val="B8204250"/>
    <w:lvl w:ilvl="0">
      <w:start w:val="1"/>
      <w:numFmt w:val="decimal"/>
      <w:lvlText w:val="%1."/>
      <w:lvlJc w:val="left"/>
      <w:pPr>
        <w:ind w:left="3338" w:hanging="360"/>
      </w:pPr>
      <w:rPr>
        <w:rFonts w:ascii="Times New Roman" w:hAnsi="Times New Roman" w:cs="Times New Roman" w:hint="default"/>
        <w:b w:val="0"/>
        <w:sz w:val="24"/>
        <w:szCs w:val="24"/>
      </w:rPr>
    </w:lvl>
    <w:lvl w:ilvl="1">
      <w:start w:val="1"/>
      <w:numFmt w:val="decimal"/>
      <w:lvlText w:val="%1.%2."/>
      <w:lvlJc w:val="left"/>
      <w:pPr>
        <w:ind w:left="1502" w:hanging="432"/>
      </w:pPr>
    </w:lvl>
    <w:lvl w:ilvl="2">
      <w:start w:val="1"/>
      <w:numFmt w:val="decimal"/>
      <w:lvlText w:val="%1.%2.%3."/>
      <w:lvlJc w:val="left"/>
      <w:pPr>
        <w:ind w:left="1934" w:hanging="504"/>
      </w:pPr>
    </w:lvl>
    <w:lvl w:ilvl="3">
      <w:start w:val="1"/>
      <w:numFmt w:val="decimal"/>
      <w:lvlText w:val="%1.%2.%3.%4."/>
      <w:lvlJc w:val="left"/>
      <w:pPr>
        <w:ind w:left="2438" w:hanging="648"/>
      </w:pPr>
    </w:lvl>
    <w:lvl w:ilvl="4">
      <w:start w:val="1"/>
      <w:numFmt w:val="decimal"/>
      <w:lvlText w:val="%1.%2.%3.%4.%5."/>
      <w:lvlJc w:val="left"/>
      <w:pPr>
        <w:ind w:left="2942" w:hanging="792"/>
      </w:pPr>
    </w:lvl>
    <w:lvl w:ilvl="5">
      <w:start w:val="1"/>
      <w:numFmt w:val="decimal"/>
      <w:lvlText w:val="%1.%2.%3.%4.%5.%6."/>
      <w:lvlJc w:val="left"/>
      <w:pPr>
        <w:ind w:left="3446" w:hanging="936"/>
      </w:pPr>
    </w:lvl>
    <w:lvl w:ilvl="6">
      <w:start w:val="1"/>
      <w:numFmt w:val="decimal"/>
      <w:lvlText w:val="%1.%2.%3.%4.%5.%6.%7."/>
      <w:lvlJc w:val="left"/>
      <w:pPr>
        <w:ind w:left="3950" w:hanging="1080"/>
      </w:pPr>
    </w:lvl>
    <w:lvl w:ilvl="7">
      <w:start w:val="1"/>
      <w:numFmt w:val="decimal"/>
      <w:lvlText w:val="%1.%2.%3.%4.%5.%6.%7.%8."/>
      <w:lvlJc w:val="left"/>
      <w:pPr>
        <w:ind w:left="4454" w:hanging="1224"/>
      </w:pPr>
    </w:lvl>
    <w:lvl w:ilvl="8">
      <w:start w:val="1"/>
      <w:numFmt w:val="decimal"/>
      <w:lvlText w:val="%1.%2.%3.%4.%5.%6.%7.%8.%9."/>
      <w:lvlJc w:val="left"/>
      <w:pPr>
        <w:ind w:left="5030" w:hanging="1440"/>
      </w:pPr>
    </w:lvl>
  </w:abstractNum>
  <w:abstractNum w:abstractNumId="1" w15:restartNumberingAfterBreak="0">
    <w:nsid w:val="1ED62A0A"/>
    <w:multiLevelType w:val="hybridMultilevel"/>
    <w:tmpl w:val="D514FB76"/>
    <w:lvl w:ilvl="0" w:tplc="0427000F">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218C3210"/>
    <w:multiLevelType w:val="hybridMultilevel"/>
    <w:tmpl w:val="2F74CFAC"/>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B2034A9"/>
    <w:multiLevelType w:val="hybridMultilevel"/>
    <w:tmpl w:val="09BEF7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C1844F7"/>
    <w:multiLevelType w:val="multilevel"/>
    <w:tmpl w:val="F8DE21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FAE6D71"/>
    <w:multiLevelType w:val="multilevel"/>
    <w:tmpl w:val="8A8CA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557465"/>
    <w:multiLevelType w:val="hybridMultilevel"/>
    <w:tmpl w:val="79567DEA"/>
    <w:lvl w:ilvl="0" w:tplc="0427000F">
      <w:start w:val="5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E7B3C69"/>
    <w:multiLevelType w:val="hybridMultilevel"/>
    <w:tmpl w:val="943067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78F0406"/>
    <w:multiLevelType w:val="hybridMultilevel"/>
    <w:tmpl w:val="8D5ED6BC"/>
    <w:lvl w:ilvl="0" w:tplc="7B0ABE00">
      <w:start w:val="1"/>
      <w:numFmt w:val="decimal"/>
      <w:lvlText w:val="%1."/>
      <w:lvlJc w:val="left"/>
      <w:pPr>
        <w:ind w:left="391" w:hanging="360"/>
      </w:pPr>
      <w:rPr>
        <w:rFonts w:hint="default"/>
        <w:color w:val="000000"/>
      </w:rPr>
    </w:lvl>
    <w:lvl w:ilvl="1" w:tplc="04270019" w:tentative="1">
      <w:start w:val="1"/>
      <w:numFmt w:val="lowerLetter"/>
      <w:lvlText w:val="%2."/>
      <w:lvlJc w:val="left"/>
      <w:pPr>
        <w:ind w:left="1111" w:hanging="360"/>
      </w:pPr>
    </w:lvl>
    <w:lvl w:ilvl="2" w:tplc="0427001B" w:tentative="1">
      <w:start w:val="1"/>
      <w:numFmt w:val="lowerRoman"/>
      <w:lvlText w:val="%3."/>
      <w:lvlJc w:val="right"/>
      <w:pPr>
        <w:ind w:left="1831" w:hanging="180"/>
      </w:pPr>
    </w:lvl>
    <w:lvl w:ilvl="3" w:tplc="0427000F" w:tentative="1">
      <w:start w:val="1"/>
      <w:numFmt w:val="decimal"/>
      <w:lvlText w:val="%4."/>
      <w:lvlJc w:val="left"/>
      <w:pPr>
        <w:ind w:left="2551" w:hanging="360"/>
      </w:pPr>
    </w:lvl>
    <w:lvl w:ilvl="4" w:tplc="04270019" w:tentative="1">
      <w:start w:val="1"/>
      <w:numFmt w:val="lowerLetter"/>
      <w:lvlText w:val="%5."/>
      <w:lvlJc w:val="left"/>
      <w:pPr>
        <w:ind w:left="3271" w:hanging="360"/>
      </w:pPr>
    </w:lvl>
    <w:lvl w:ilvl="5" w:tplc="0427001B" w:tentative="1">
      <w:start w:val="1"/>
      <w:numFmt w:val="lowerRoman"/>
      <w:lvlText w:val="%6."/>
      <w:lvlJc w:val="right"/>
      <w:pPr>
        <w:ind w:left="3991" w:hanging="180"/>
      </w:pPr>
    </w:lvl>
    <w:lvl w:ilvl="6" w:tplc="0427000F" w:tentative="1">
      <w:start w:val="1"/>
      <w:numFmt w:val="decimal"/>
      <w:lvlText w:val="%7."/>
      <w:lvlJc w:val="left"/>
      <w:pPr>
        <w:ind w:left="4711" w:hanging="360"/>
      </w:pPr>
    </w:lvl>
    <w:lvl w:ilvl="7" w:tplc="04270019" w:tentative="1">
      <w:start w:val="1"/>
      <w:numFmt w:val="lowerLetter"/>
      <w:lvlText w:val="%8."/>
      <w:lvlJc w:val="left"/>
      <w:pPr>
        <w:ind w:left="5431" w:hanging="360"/>
      </w:pPr>
    </w:lvl>
    <w:lvl w:ilvl="8" w:tplc="0427001B" w:tentative="1">
      <w:start w:val="1"/>
      <w:numFmt w:val="lowerRoman"/>
      <w:lvlText w:val="%9."/>
      <w:lvlJc w:val="right"/>
      <w:pPr>
        <w:ind w:left="6151" w:hanging="180"/>
      </w:pPr>
    </w:lvl>
  </w:abstractNum>
  <w:abstractNum w:abstractNumId="9" w15:restartNumberingAfterBreak="0">
    <w:nsid w:val="5F285814"/>
    <w:multiLevelType w:val="hybridMultilevel"/>
    <w:tmpl w:val="7F2E64D0"/>
    <w:lvl w:ilvl="0" w:tplc="214E1FAC">
      <w:start w:val="17"/>
      <w:numFmt w:val="decimal"/>
      <w:lvlText w:val="%1."/>
      <w:lvlJc w:val="left"/>
      <w:pPr>
        <w:ind w:left="1637" w:hanging="360"/>
      </w:pPr>
    </w:lvl>
    <w:lvl w:ilvl="1" w:tplc="04270019">
      <w:start w:val="1"/>
      <w:numFmt w:val="lowerLetter"/>
      <w:lvlText w:val="%2."/>
      <w:lvlJc w:val="left"/>
      <w:pPr>
        <w:ind w:left="2357" w:hanging="360"/>
      </w:pPr>
    </w:lvl>
    <w:lvl w:ilvl="2" w:tplc="0427001B">
      <w:start w:val="1"/>
      <w:numFmt w:val="lowerRoman"/>
      <w:lvlText w:val="%3."/>
      <w:lvlJc w:val="right"/>
      <w:pPr>
        <w:ind w:left="3077" w:hanging="180"/>
      </w:pPr>
    </w:lvl>
    <w:lvl w:ilvl="3" w:tplc="0427000F">
      <w:start w:val="1"/>
      <w:numFmt w:val="decimal"/>
      <w:lvlText w:val="%4."/>
      <w:lvlJc w:val="left"/>
      <w:pPr>
        <w:ind w:left="3797" w:hanging="360"/>
      </w:pPr>
    </w:lvl>
    <w:lvl w:ilvl="4" w:tplc="04270019">
      <w:start w:val="1"/>
      <w:numFmt w:val="lowerLetter"/>
      <w:lvlText w:val="%5."/>
      <w:lvlJc w:val="left"/>
      <w:pPr>
        <w:ind w:left="4517" w:hanging="360"/>
      </w:pPr>
    </w:lvl>
    <w:lvl w:ilvl="5" w:tplc="0427001B">
      <w:start w:val="1"/>
      <w:numFmt w:val="lowerRoman"/>
      <w:lvlText w:val="%6."/>
      <w:lvlJc w:val="right"/>
      <w:pPr>
        <w:ind w:left="5237" w:hanging="180"/>
      </w:pPr>
    </w:lvl>
    <w:lvl w:ilvl="6" w:tplc="0427000F">
      <w:start w:val="1"/>
      <w:numFmt w:val="decimal"/>
      <w:lvlText w:val="%7."/>
      <w:lvlJc w:val="left"/>
      <w:pPr>
        <w:ind w:left="5957" w:hanging="360"/>
      </w:pPr>
    </w:lvl>
    <w:lvl w:ilvl="7" w:tplc="04270019">
      <w:start w:val="1"/>
      <w:numFmt w:val="lowerLetter"/>
      <w:lvlText w:val="%8."/>
      <w:lvlJc w:val="left"/>
      <w:pPr>
        <w:ind w:left="6677" w:hanging="360"/>
      </w:pPr>
    </w:lvl>
    <w:lvl w:ilvl="8" w:tplc="0427001B">
      <w:start w:val="1"/>
      <w:numFmt w:val="lowerRoman"/>
      <w:lvlText w:val="%9."/>
      <w:lvlJc w:val="right"/>
      <w:pPr>
        <w:ind w:left="7397" w:hanging="180"/>
      </w:pPr>
    </w:lvl>
  </w:abstractNum>
  <w:abstractNum w:abstractNumId="10" w15:restartNumberingAfterBreak="0">
    <w:nsid w:val="71470E84"/>
    <w:multiLevelType w:val="hybridMultilevel"/>
    <w:tmpl w:val="E9C8260E"/>
    <w:lvl w:ilvl="0" w:tplc="DBB8AE00">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DBC596F"/>
    <w:multiLevelType w:val="hybridMultilevel"/>
    <w:tmpl w:val="FD1E2CBE"/>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67745075">
    <w:abstractNumId w:val="0"/>
  </w:num>
  <w:num w:numId="2" w16cid:durableId="547256063">
    <w:abstractNumId w:val="1"/>
  </w:num>
  <w:num w:numId="3" w16cid:durableId="712774055">
    <w:abstractNumId w:val="11"/>
  </w:num>
  <w:num w:numId="4" w16cid:durableId="373892997">
    <w:abstractNumId w:val="10"/>
  </w:num>
  <w:num w:numId="5" w16cid:durableId="1295451769">
    <w:abstractNumId w:val="9"/>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3737773">
    <w:abstractNumId w:val="2"/>
  </w:num>
  <w:num w:numId="7" w16cid:durableId="965089343">
    <w:abstractNumId w:val="5"/>
  </w:num>
  <w:num w:numId="8" w16cid:durableId="538709250">
    <w:abstractNumId w:val="7"/>
  </w:num>
  <w:num w:numId="9" w16cid:durableId="1179544398">
    <w:abstractNumId w:val="8"/>
  </w:num>
  <w:num w:numId="10" w16cid:durableId="1443843564">
    <w:abstractNumId w:val="4"/>
  </w:num>
  <w:num w:numId="11" w16cid:durableId="769355123">
    <w:abstractNumId w:val="6"/>
  </w:num>
  <w:num w:numId="12" w16cid:durableId="11331360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trackRevisions/>
  <w:defaultTabStop w:val="1296"/>
  <w:hyphenationZone w:val="396"/>
  <w:doNotHyphenateCaps/>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1E8F"/>
    <w:rsid w:val="000020BF"/>
    <w:rsid w:val="00025C5D"/>
    <w:rsid w:val="00026557"/>
    <w:rsid w:val="00027B83"/>
    <w:rsid w:val="0004096F"/>
    <w:rsid w:val="00046DF9"/>
    <w:rsid w:val="00053C86"/>
    <w:rsid w:val="00056D73"/>
    <w:rsid w:val="0005750D"/>
    <w:rsid w:val="00062655"/>
    <w:rsid w:val="0006554C"/>
    <w:rsid w:val="00082B4C"/>
    <w:rsid w:val="000836A2"/>
    <w:rsid w:val="00093C76"/>
    <w:rsid w:val="000B0897"/>
    <w:rsid w:val="000B1BF3"/>
    <w:rsid w:val="000C1604"/>
    <w:rsid w:val="000D12B6"/>
    <w:rsid w:val="000D68E2"/>
    <w:rsid w:val="000E21E3"/>
    <w:rsid w:val="000F0521"/>
    <w:rsid w:val="00102DE6"/>
    <w:rsid w:val="00104817"/>
    <w:rsid w:val="00107D2F"/>
    <w:rsid w:val="001174F7"/>
    <w:rsid w:val="00127F94"/>
    <w:rsid w:val="0013341A"/>
    <w:rsid w:val="001520D3"/>
    <w:rsid w:val="00152C29"/>
    <w:rsid w:val="001828FB"/>
    <w:rsid w:val="001A49B5"/>
    <w:rsid w:val="001B51F1"/>
    <w:rsid w:val="001C4FB4"/>
    <w:rsid w:val="001C59C6"/>
    <w:rsid w:val="001D3E1F"/>
    <w:rsid w:val="001E1767"/>
    <w:rsid w:val="001E4A3C"/>
    <w:rsid w:val="001E6926"/>
    <w:rsid w:val="001F1F49"/>
    <w:rsid w:val="001F4F4A"/>
    <w:rsid w:val="00205561"/>
    <w:rsid w:val="002062CB"/>
    <w:rsid w:val="00207F63"/>
    <w:rsid w:val="002123CC"/>
    <w:rsid w:val="00244D9B"/>
    <w:rsid w:val="002578AB"/>
    <w:rsid w:val="0027119F"/>
    <w:rsid w:val="00272BCE"/>
    <w:rsid w:val="00274212"/>
    <w:rsid w:val="00284144"/>
    <w:rsid w:val="00291A80"/>
    <w:rsid w:val="0029596A"/>
    <w:rsid w:val="002B1201"/>
    <w:rsid w:val="002B1C50"/>
    <w:rsid w:val="002C0F17"/>
    <w:rsid w:val="002C4C7C"/>
    <w:rsid w:val="002C73DE"/>
    <w:rsid w:val="002D61D9"/>
    <w:rsid w:val="002F0309"/>
    <w:rsid w:val="0032109D"/>
    <w:rsid w:val="00322E3C"/>
    <w:rsid w:val="0035286C"/>
    <w:rsid w:val="00354293"/>
    <w:rsid w:val="00356DDE"/>
    <w:rsid w:val="00356E2E"/>
    <w:rsid w:val="0036191F"/>
    <w:rsid w:val="00362FC6"/>
    <w:rsid w:val="003758E6"/>
    <w:rsid w:val="00377841"/>
    <w:rsid w:val="00380F2E"/>
    <w:rsid w:val="003A0168"/>
    <w:rsid w:val="003A058E"/>
    <w:rsid w:val="003B238B"/>
    <w:rsid w:val="003B7430"/>
    <w:rsid w:val="003C02B9"/>
    <w:rsid w:val="003D475C"/>
    <w:rsid w:val="003D6A7F"/>
    <w:rsid w:val="003E02DF"/>
    <w:rsid w:val="003F2FC4"/>
    <w:rsid w:val="003F60FE"/>
    <w:rsid w:val="0040078B"/>
    <w:rsid w:val="00402199"/>
    <w:rsid w:val="00405170"/>
    <w:rsid w:val="00405D82"/>
    <w:rsid w:val="0041678D"/>
    <w:rsid w:val="004229E1"/>
    <w:rsid w:val="00422D00"/>
    <w:rsid w:val="00442D54"/>
    <w:rsid w:val="00443106"/>
    <w:rsid w:val="00447CC1"/>
    <w:rsid w:val="004539B2"/>
    <w:rsid w:val="0045528C"/>
    <w:rsid w:val="00460E49"/>
    <w:rsid w:val="004619EA"/>
    <w:rsid w:val="00465E57"/>
    <w:rsid w:val="00472F54"/>
    <w:rsid w:val="004737A9"/>
    <w:rsid w:val="0048141B"/>
    <w:rsid w:val="00486473"/>
    <w:rsid w:val="00486E86"/>
    <w:rsid w:val="00491717"/>
    <w:rsid w:val="004A1C1F"/>
    <w:rsid w:val="004A460D"/>
    <w:rsid w:val="004C4302"/>
    <w:rsid w:val="004C59B7"/>
    <w:rsid w:val="004C5D67"/>
    <w:rsid w:val="004E6D0E"/>
    <w:rsid w:val="004F224F"/>
    <w:rsid w:val="00511CE6"/>
    <w:rsid w:val="00520059"/>
    <w:rsid w:val="00527C35"/>
    <w:rsid w:val="005301F6"/>
    <w:rsid w:val="00545279"/>
    <w:rsid w:val="00551591"/>
    <w:rsid w:val="00551A27"/>
    <w:rsid w:val="00553BB1"/>
    <w:rsid w:val="00572EC6"/>
    <w:rsid w:val="005777C6"/>
    <w:rsid w:val="005A5D60"/>
    <w:rsid w:val="005B3D71"/>
    <w:rsid w:val="005B714B"/>
    <w:rsid w:val="005C1C25"/>
    <w:rsid w:val="005C60FF"/>
    <w:rsid w:val="005C7BCE"/>
    <w:rsid w:val="005D0E84"/>
    <w:rsid w:val="005D1E94"/>
    <w:rsid w:val="005E3597"/>
    <w:rsid w:val="005E3B22"/>
    <w:rsid w:val="005E5584"/>
    <w:rsid w:val="005E597D"/>
    <w:rsid w:val="00600DBA"/>
    <w:rsid w:val="006034B4"/>
    <w:rsid w:val="0060492F"/>
    <w:rsid w:val="00610B65"/>
    <w:rsid w:val="00632E5F"/>
    <w:rsid w:val="00651C37"/>
    <w:rsid w:val="0066325D"/>
    <w:rsid w:val="00667757"/>
    <w:rsid w:val="006757D9"/>
    <w:rsid w:val="00684FCA"/>
    <w:rsid w:val="006925C7"/>
    <w:rsid w:val="006A55BC"/>
    <w:rsid w:val="006A7792"/>
    <w:rsid w:val="006B1294"/>
    <w:rsid w:val="006C0FEE"/>
    <w:rsid w:val="006C1B25"/>
    <w:rsid w:val="006C79AA"/>
    <w:rsid w:val="006D42CC"/>
    <w:rsid w:val="006F0803"/>
    <w:rsid w:val="006F5143"/>
    <w:rsid w:val="007051BB"/>
    <w:rsid w:val="007067DC"/>
    <w:rsid w:val="007118D9"/>
    <w:rsid w:val="00715911"/>
    <w:rsid w:val="007320AC"/>
    <w:rsid w:val="00732390"/>
    <w:rsid w:val="00733012"/>
    <w:rsid w:val="00735DF6"/>
    <w:rsid w:val="00745D97"/>
    <w:rsid w:val="007621BC"/>
    <w:rsid w:val="0076401C"/>
    <w:rsid w:val="0078088A"/>
    <w:rsid w:val="0078577D"/>
    <w:rsid w:val="00796CAA"/>
    <w:rsid w:val="007A2005"/>
    <w:rsid w:val="007A5470"/>
    <w:rsid w:val="007A62C6"/>
    <w:rsid w:val="007A75C6"/>
    <w:rsid w:val="007A7D95"/>
    <w:rsid w:val="007B249A"/>
    <w:rsid w:val="007C39F4"/>
    <w:rsid w:val="007F10AE"/>
    <w:rsid w:val="007F54B7"/>
    <w:rsid w:val="0080146C"/>
    <w:rsid w:val="00824963"/>
    <w:rsid w:val="008253F7"/>
    <w:rsid w:val="0083118A"/>
    <w:rsid w:val="00835BC6"/>
    <w:rsid w:val="00835E70"/>
    <w:rsid w:val="0084464D"/>
    <w:rsid w:val="008446AC"/>
    <w:rsid w:val="00847C94"/>
    <w:rsid w:val="008550AA"/>
    <w:rsid w:val="00855CD6"/>
    <w:rsid w:val="00855E2E"/>
    <w:rsid w:val="008630FA"/>
    <w:rsid w:val="0087103A"/>
    <w:rsid w:val="00876694"/>
    <w:rsid w:val="00885125"/>
    <w:rsid w:val="00894794"/>
    <w:rsid w:val="0089483B"/>
    <w:rsid w:val="008A0618"/>
    <w:rsid w:val="008A0E05"/>
    <w:rsid w:val="008B547B"/>
    <w:rsid w:val="008B780E"/>
    <w:rsid w:val="008C08D1"/>
    <w:rsid w:val="008C71AF"/>
    <w:rsid w:val="008D127E"/>
    <w:rsid w:val="008F5360"/>
    <w:rsid w:val="009019FC"/>
    <w:rsid w:val="009047FA"/>
    <w:rsid w:val="00907FC1"/>
    <w:rsid w:val="00917150"/>
    <w:rsid w:val="00922D4B"/>
    <w:rsid w:val="00931892"/>
    <w:rsid w:val="00950A90"/>
    <w:rsid w:val="00951D02"/>
    <w:rsid w:val="00954B7C"/>
    <w:rsid w:val="009721B2"/>
    <w:rsid w:val="009728BC"/>
    <w:rsid w:val="009847B3"/>
    <w:rsid w:val="009A028A"/>
    <w:rsid w:val="009A3F0C"/>
    <w:rsid w:val="009B521C"/>
    <w:rsid w:val="009C4743"/>
    <w:rsid w:val="009D2A7F"/>
    <w:rsid w:val="009D6582"/>
    <w:rsid w:val="009E0616"/>
    <w:rsid w:val="009E2DDC"/>
    <w:rsid w:val="009E6842"/>
    <w:rsid w:val="009E7F46"/>
    <w:rsid w:val="009F0743"/>
    <w:rsid w:val="009F63DD"/>
    <w:rsid w:val="00A03BBC"/>
    <w:rsid w:val="00A12CA0"/>
    <w:rsid w:val="00A31CD9"/>
    <w:rsid w:val="00A4061C"/>
    <w:rsid w:val="00A412EF"/>
    <w:rsid w:val="00A53709"/>
    <w:rsid w:val="00A67701"/>
    <w:rsid w:val="00A70853"/>
    <w:rsid w:val="00A71101"/>
    <w:rsid w:val="00A73F27"/>
    <w:rsid w:val="00A74A39"/>
    <w:rsid w:val="00AA4247"/>
    <w:rsid w:val="00AB43CE"/>
    <w:rsid w:val="00AB4ACB"/>
    <w:rsid w:val="00AB4CBB"/>
    <w:rsid w:val="00AD056B"/>
    <w:rsid w:val="00AD6526"/>
    <w:rsid w:val="00AE59B7"/>
    <w:rsid w:val="00AF096C"/>
    <w:rsid w:val="00AF4FD6"/>
    <w:rsid w:val="00AF6311"/>
    <w:rsid w:val="00AF7040"/>
    <w:rsid w:val="00B02009"/>
    <w:rsid w:val="00B02F99"/>
    <w:rsid w:val="00B22260"/>
    <w:rsid w:val="00B27894"/>
    <w:rsid w:val="00B3419E"/>
    <w:rsid w:val="00B46F6F"/>
    <w:rsid w:val="00B5182E"/>
    <w:rsid w:val="00B56551"/>
    <w:rsid w:val="00B65B72"/>
    <w:rsid w:val="00B70584"/>
    <w:rsid w:val="00B76332"/>
    <w:rsid w:val="00B80767"/>
    <w:rsid w:val="00B86367"/>
    <w:rsid w:val="00BB1143"/>
    <w:rsid w:val="00BB181B"/>
    <w:rsid w:val="00BC2364"/>
    <w:rsid w:val="00BC6C05"/>
    <w:rsid w:val="00BD11CF"/>
    <w:rsid w:val="00BE3105"/>
    <w:rsid w:val="00BE4946"/>
    <w:rsid w:val="00BE622F"/>
    <w:rsid w:val="00C020F2"/>
    <w:rsid w:val="00C11CDA"/>
    <w:rsid w:val="00C16471"/>
    <w:rsid w:val="00C172B6"/>
    <w:rsid w:val="00C20EEF"/>
    <w:rsid w:val="00C21044"/>
    <w:rsid w:val="00C32258"/>
    <w:rsid w:val="00C41E74"/>
    <w:rsid w:val="00C50142"/>
    <w:rsid w:val="00C518D3"/>
    <w:rsid w:val="00C52816"/>
    <w:rsid w:val="00C60CE2"/>
    <w:rsid w:val="00C63122"/>
    <w:rsid w:val="00C7418A"/>
    <w:rsid w:val="00C74FA2"/>
    <w:rsid w:val="00C77156"/>
    <w:rsid w:val="00C778E9"/>
    <w:rsid w:val="00C80B63"/>
    <w:rsid w:val="00C83A95"/>
    <w:rsid w:val="00CB1731"/>
    <w:rsid w:val="00CB293E"/>
    <w:rsid w:val="00CD1E70"/>
    <w:rsid w:val="00D06A5E"/>
    <w:rsid w:val="00D13F4B"/>
    <w:rsid w:val="00D2578B"/>
    <w:rsid w:val="00D25EEF"/>
    <w:rsid w:val="00D272A0"/>
    <w:rsid w:val="00D3148F"/>
    <w:rsid w:val="00D36271"/>
    <w:rsid w:val="00D46D72"/>
    <w:rsid w:val="00D63A16"/>
    <w:rsid w:val="00D732EF"/>
    <w:rsid w:val="00D83338"/>
    <w:rsid w:val="00D8407B"/>
    <w:rsid w:val="00D90499"/>
    <w:rsid w:val="00D911E3"/>
    <w:rsid w:val="00D95008"/>
    <w:rsid w:val="00D95A03"/>
    <w:rsid w:val="00DA0B92"/>
    <w:rsid w:val="00DA182D"/>
    <w:rsid w:val="00DA4E0C"/>
    <w:rsid w:val="00DB4911"/>
    <w:rsid w:val="00DD3EAD"/>
    <w:rsid w:val="00DE3AA9"/>
    <w:rsid w:val="00DE697F"/>
    <w:rsid w:val="00DF1B24"/>
    <w:rsid w:val="00DF3C8B"/>
    <w:rsid w:val="00DF42C1"/>
    <w:rsid w:val="00DF75AD"/>
    <w:rsid w:val="00E0137B"/>
    <w:rsid w:val="00E1559C"/>
    <w:rsid w:val="00E254BA"/>
    <w:rsid w:val="00E32B60"/>
    <w:rsid w:val="00E34A2E"/>
    <w:rsid w:val="00E40D92"/>
    <w:rsid w:val="00E56817"/>
    <w:rsid w:val="00E56F90"/>
    <w:rsid w:val="00E618F4"/>
    <w:rsid w:val="00E66BE2"/>
    <w:rsid w:val="00E95901"/>
    <w:rsid w:val="00EA1E1D"/>
    <w:rsid w:val="00EC6453"/>
    <w:rsid w:val="00ED34F4"/>
    <w:rsid w:val="00ED38BD"/>
    <w:rsid w:val="00ED578C"/>
    <w:rsid w:val="00ED5D7E"/>
    <w:rsid w:val="00EE2DFA"/>
    <w:rsid w:val="00EE7276"/>
    <w:rsid w:val="00EF44EA"/>
    <w:rsid w:val="00F103E1"/>
    <w:rsid w:val="00F14544"/>
    <w:rsid w:val="00F17F78"/>
    <w:rsid w:val="00F23C10"/>
    <w:rsid w:val="00F26C76"/>
    <w:rsid w:val="00F3096C"/>
    <w:rsid w:val="00F450D7"/>
    <w:rsid w:val="00F60BD9"/>
    <w:rsid w:val="00F63A0C"/>
    <w:rsid w:val="00F73F5C"/>
    <w:rsid w:val="00F80CE1"/>
    <w:rsid w:val="00F82BB5"/>
    <w:rsid w:val="00F83EFB"/>
    <w:rsid w:val="00F94DEB"/>
    <w:rsid w:val="00FA7E85"/>
    <w:rsid w:val="00FB0813"/>
    <w:rsid w:val="00FB13D2"/>
    <w:rsid w:val="00FB5C05"/>
    <w:rsid w:val="00FD5582"/>
    <w:rsid w:val="00FF1C91"/>
    <w:rsid w:val="00FF3BA4"/>
    <w:rsid w:val="00FF4665"/>
    <w:rsid w:val="00FF4D8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0A6D71E"/>
  <w15:docId w15:val="{692F717E-6009-4F88-994C-70AB2479C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qFormat/>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character" w:styleId="Hipersaitas">
    <w:name w:val="Hyperlink"/>
    <w:basedOn w:val="Numatytasispastraiposriftas"/>
    <w:uiPriority w:val="99"/>
    <w:unhideWhenUsed/>
    <w:rsid w:val="00511CE6"/>
    <w:rPr>
      <w:color w:val="0563C1" w:themeColor="hyperlink"/>
      <w:u w:val="single"/>
    </w:rPr>
  </w:style>
  <w:style w:type="paragraph" w:styleId="prastasiniatinklio">
    <w:name w:val="Normal (Web)"/>
    <w:basedOn w:val="prastasis"/>
    <w:uiPriority w:val="99"/>
    <w:semiHidden/>
    <w:unhideWhenUsed/>
    <w:rsid w:val="00511CE6"/>
    <w:pPr>
      <w:spacing w:before="100" w:beforeAutospacing="1" w:after="100" w:afterAutospacing="1"/>
    </w:pPr>
    <w:rPr>
      <w:szCs w:val="24"/>
      <w:lang w:eastAsia="lt-LT"/>
    </w:rPr>
  </w:style>
  <w:style w:type="character" w:customStyle="1" w:styleId="BetarpDiagrama">
    <w:name w:val="Be tarpų Diagrama"/>
    <w:link w:val="Betarp"/>
    <w:uiPriority w:val="1"/>
    <w:qFormat/>
    <w:rsid w:val="00BB1143"/>
    <w:rPr>
      <w:rFonts w:ascii="Calibri" w:eastAsia="Calibri" w:hAnsi="Calibri"/>
      <w:sz w:val="22"/>
      <w:szCs w:val="22"/>
    </w:rPr>
  </w:style>
  <w:style w:type="paragraph" w:styleId="Betarp">
    <w:name w:val="No Spacing"/>
    <w:link w:val="BetarpDiagrama"/>
    <w:uiPriority w:val="1"/>
    <w:qFormat/>
    <w:rsid w:val="00BB1143"/>
    <w:pPr>
      <w:suppressAutoHyphens/>
      <w:ind w:firstLine="680"/>
      <w:jc w:val="both"/>
    </w:pPr>
    <w:rPr>
      <w:rFonts w:ascii="Calibri" w:eastAsia="Calibri" w:hAnsi="Calibri"/>
      <w:sz w:val="22"/>
      <w:szCs w:val="22"/>
    </w:rPr>
  </w:style>
  <w:style w:type="character" w:customStyle="1" w:styleId="towords">
    <w:name w:val="to_words"/>
    <w:basedOn w:val="Numatytasispastraiposriftas"/>
    <w:rsid w:val="00C20EEF"/>
  </w:style>
  <w:style w:type="character" w:customStyle="1" w:styleId="Other">
    <w:name w:val="Other_"/>
    <w:basedOn w:val="Numatytasispastraiposriftas"/>
    <w:qFormat/>
    <w:rsid w:val="00377841"/>
    <w:rPr>
      <w:rFonts w:ascii="Times New Roman" w:eastAsia="Times New Roman" w:hAnsi="Times New Roman" w:cs="Times New Roman"/>
      <w:i/>
      <w:iCs/>
      <w:color w:val="000000"/>
    </w:rPr>
  </w:style>
  <w:style w:type="character" w:styleId="Komentaronuoroda">
    <w:name w:val="annotation reference"/>
    <w:basedOn w:val="Numatytasispastraiposriftas"/>
    <w:semiHidden/>
    <w:unhideWhenUsed/>
    <w:rsid w:val="00AF096C"/>
    <w:rPr>
      <w:sz w:val="16"/>
      <w:szCs w:val="16"/>
    </w:rPr>
  </w:style>
  <w:style w:type="paragraph" w:styleId="Komentarotekstas">
    <w:name w:val="annotation text"/>
    <w:basedOn w:val="prastasis"/>
    <w:link w:val="KomentarotekstasDiagrama"/>
    <w:unhideWhenUsed/>
    <w:rsid w:val="00AF096C"/>
    <w:rPr>
      <w:sz w:val="20"/>
    </w:rPr>
  </w:style>
  <w:style w:type="character" w:customStyle="1" w:styleId="KomentarotekstasDiagrama">
    <w:name w:val="Komentaro tekstas Diagrama"/>
    <w:basedOn w:val="Numatytasispastraiposriftas"/>
    <w:link w:val="Komentarotekstas"/>
    <w:rsid w:val="00AF096C"/>
    <w:rPr>
      <w:sz w:val="20"/>
    </w:rPr>
  </w:style>
  <w:style w:type="paragraph" w:styleId="Komentarotema">
    <w:name w:val="annotation subject"/>
    <w:basedOn w:val="Komentarotekstas"/>
    <w:next w:val="Komentarotekstas"/>
    <w:link w:val="KomentarotemaDiagrama"/>
    <w:semiHidden/>
    <w:unhideWhenUsed/>
    <w:rsid w:val="00AF096C"/>
    <w:rPr>
      <w:b/>
      <w:bCs/>
    </w:rPr>
  </w:style>
  <w:style w:type="character" w:customStyle="1" w:styleId="KomentarotemaDiagrama">
    <w:name w:val="Komentaro tema Diagrama"/>
    <w:basedOn w:val="KomentarotekstasDiagrama"/>
    <w:link w:val="Komentarotema"/>
    <w:semiHidden/>
    <w:rsid w:val="00AF096C"/>
    <w:rPr>
      <w:b/>
      <w:bCs/>
      <w:sz w:val="20"/>
    </w:rPr>
  </w:style>
  <w:style w:type="paragraph" w:styleId="Debesliotekstas">
    <w:name w:val="Balloon Text"/>
    <w:basedOn w:val="prastasis"/>
    <w:link w:val="DebesliotekstasDiagrama"/>
    <w:semiHidden/>
    <w:unhideWhenUsed/>
    <w:rsid w:val="00AF096C"/>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AF096C"/>
    <w:rPr>
      <w:rFonts w:ascii="Segoe UI" w:hAnsi="Segoe UI" w:cs="Segoe UI"/>
      <w:sz w:val="18"/>
      <w:szCs w:val="18"/>
    </w:rPr>
  </w:style>
  <w:style w:type="paragraph" w:styleId="Sraopastraipa">
    <w:name w:val="List Paragraph"/>
    <w:aliases w:val="List Paragraph21,Buletai,Bullet EY,lp1,Bullet 1,Use Case List Paragraph,Numbering,ERP-List Paragraph,List Paragraph11,List Paragraph111,Paragraph,List Paragraph Red,List Paragraph2,Sąrašo pastraipa.Bullet,Sąrašo pastraipa;Bullet,Lentele"/>
    <w:basedOn w:val="prastasis"/>
    <w:link w:val="SraopastraipaDiagrama"/>
    <w:qFormat/>
    <w:rsid w:val="00C7418A"/>
    <w:pPr>
      <w:ind w:left="720"/>
      <w:contextualSpacing/>
    </w:pPr>
    <w:rPr>
      <w:rFonts w:ascii="TimesLT" w:hAnsi="TimesLT"/>
      <w:lang w:val="en-US"/>
    </w:rPr>
  </w:style>
  <w:style w:type="character" w:customStyle="1" w:styleId="SraopastraipaDiagrama">
    <w:name w:val="Sąrašo pastraipa Diagrama"/>
    <w:aliases w:val="List Paragraph21 Diagrama,Buletai Diagrama,Bullet EY Diagrama,lp1 Diagrama,Bullet 1 Diagrama,Use Case List Paragraph Diagrama,Numbering Diagrama,ERP-List Paragraph Diagrama,List Paragraph11 Diagrama,List Paragraph111 Diagrama"/>
    <w:link w:val="Sraopastraipa"/>
    <w:qFormat/>
    <w:locked/>
    <w:rsid w:val="00C7418A"/>
    <w:rPr>
      <w:rFonts w:ascii="TimesLT" w:hAnsi="TimesLT"/>
      <w:lang w:val="en-US"/>
    </w:rPr>
  </w:style>
  <w:style w:type="character" w:customStyle="1" w:styleId="Numatytasispastraiposriftas1">
    <w:name w:val="Numatytasis pastraipos šriftas1"/>
    <w:rsid w:val="00684FCA"/>
  </w:style>
  <w:style w:type="character" w:customStyle="1" w:styleId="Neapdorotaspaminjimas1">
    <w:name w:val="Neapdorotas paminėjimas1"/>
    <w:basedOn w:val="Numatytasispastraiposriftas"/>
    <w:uiPriority w:val="99"/>
    <w:semiHidden/>
    <w:unhideWhenUsed/>
    <w:rsid w:val="00FF1C91"/>
    <w:rPr>
      <w:color w:val="605E5C"/>
      <w:shd w:val="clear" w:color="auto" w:fill="E1DFDD"/>
    </w:rPr>
  </w:style>
  <w:style w:type="paragraph" w:customStyle="1" w:styleId="Default">
    <w:name w:val="Default"/>
    <w:rsid w:val="00447CC1"/>
    <w:pPr>
      <w:autoSpaceDE w:val="0"/>
      <w:autoSpaceDN w:val="0"/>
      <w:adjustRightInd w:val="0"/>
      <w:ind w:left="1022" w:hanging="512"/>
    </w:pPr>
    <w:rPr>
      <w:rFonts w:eastAsiaTheme="minorHAnsi"/>
      <w:color w:val="000000"/>
      <w:szCs w:val="24"/>
    </w:rPr>
  </w:style>
  <w:style w:type="paragraph" w:styleId="Pataisymai">
    <w:name w:val="Revision"/>
    <w:hidden/>
    <w:semiHidden/>
    <w:rsid w:val="002C0F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220408600">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71585137">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16041623">
      <w:bodyDiv w:val="1"/>
      <w:marLeft w:val="0"/>
      <w:marRight w:val="0"/>
      <w:marTop w:val="0"/>
      <w:marBottom w:val="0"/>
      <w:divBdr>
        <w:top w:val="none" w:sz="0" w:space="0" w:color="auto"/>
        <w:left w:val="none" w:sz="0" w:space="0" w:color="auto"/>
        <w:bottom w:val="none" w:sz="0" w:space="0" w:color="auto"/>
        <w:right w:val="none" w:sz="0" w:space="0" w:color="auto"/>
      </w:divBdr>
      <w:divsChild>
        <w:div w:id="438372211">
          <w:marLeft w:val="0"/>
          <w:marRight w:val="0"/>
          <w:marTop w:val="240"/>
          <w:marBottom w:val="240"/>
          <w:divBdr>
            <w:top w:val="none" w:sz="0" w:space="0" w:color="auto"/>
            <w:left w:val="none" w:sz="0" w:space="0" w:color="auto"/>
            <w:bottom w:val="none" w:sz="0" w:space="0" w:color="auto"/>
            <w:right w:val="none" w:sz="0" w:space="0" w:color="auto"/>
          </w:divBdr>
        </w:div>
      </w:divsChild>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1977449158">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sip.vma.lm.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msm.lrv.lt/uploads/smsm/documents/files/svietimas/lsip_galutinis.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eile.Ceponiene@nsa.smm.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4363e5bb837ffcfad718960155ba0411">
  <xsd:schema xmlns:xsd="http://www.w3.org/2001/XMLSchema" xmlns:xs="http://www.w3.org/2001/XMLSchema" xmlns:p="http://schemas.microsoft.com/office/2006/metadata/properties" xmlns:ns3="bd2a18c2-06d4-44cd-af38-3237b532008a" xmlns:ns4="441e4d8e-a8ab-46be-9694-e40af28e9c61" targetNamespace="http://schemas.microsoft.com/office/2006/metadata/properties" ma:root="true" ma:fieldsID="708ff911e60002b43eb25a4b7baff7d2" ns3:_="" ns4:_="">
    <xsd:import namespace="bd2a18c2-06d4-44cd-af38-3237b532008a"/>
    <xsd:import namespace="441e4d8e-a8ab-46be-9694-e40af28e9c6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Location"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8ADCE97F-7F92-473A-B5D7-033B62E4B960}">
  <ds:schemaRefs>
    <ds:schemaRef ds:uri="http://schemas.openxmlformats.org/officeDocument/2006/bibliography"/>
  </ds:schemaRefs>
</ds:datastoreItem>
</file>

<file path=customXml/itemProps3.xml><?xml version="1.0" encoding="utf-8"?>
<ds:datastoreItem xmlns:ds="http://schemas.openxmlformats.org/officeDocument/2006/customXml" ds:itemID="{CCC01420-5161-4830-8FCD-4E2AD7F4A9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2a18c2-06d4-44cd-af38-3237b532008a"/>
    <ds:schemaRef ds:uri="441e4d8e-a8ab-46be-9694-e40af28e9c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441e4d8e-a8ab-46be-9694-e40af28e9c6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19463</Words>
  <Characters>11095</Characters>
  <Application>Microsoft Office Word</Application>
  <DocSecurity>0</DocSecurity>
  <Lines>92</Lines>
  <Paragraphs>60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30498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Trinkūnienė</dc:creator>
  <cp:lastModifiedBy>Dainius Linauskas</cp:lastModifiedBy>
  <cp:revision>2</cp:revision>
  <dcterms:created xsi:type="dcterms:W3CDTF">2025-12-22T15:00:00Z</dcterms:created>
  <dcterms:modified xsi:type="dcterms:W3CDTF">2025-12-22T15:00:00Z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