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įsakymu Nr. 1S-233</w:t>
      </w:r>
    </w:p>
    <w:p w:rsidR="004E25B2" w:rsidRDefault="004E25B2">
      <w:pPr>
        <w:shd w:val="clear" w:color="auto" w:fill="FFFFFF"/>
        <w:suppressAutoHyphens/>
        <w:ind w:firstLine="6237"/>
      </w:pPr>
    </w:p>
    <w:p w:rsidR="009F56AA" w:rsidRDefault="00333F67" w:rsidP="004E25B2">
      <w:pPr>
        <w:tabs>
          <w:tab w:val="left" w:pos="5103"/>
        </w:tabs>
        <w:suppressAutoHyphens/>
        <w:jc w:val="right"/>
        <w:textAlignment w:val="baseline"/>
      </w:pPr>
      <w:r>
        <w:t>Pirkimo sąlygų 6</w:t>
      </w:r>
      <w:bookmarkStart w:id="0" w:name="_GoBack"/>
      <w:bookmarkEnd w:id="0"/>
      <w:r w:rsidR="004E25B2">
        <w:t xml:space="preserve"> priedas</w:t>
      </w:r>
    </w:p>
    <w:p w:rsidR="004E25B2" w:rsidRDefault="004E25B2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4E25B2" w:rsidRDefault="004E25B2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4B6C4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>tei</w:t>
            </w:r>
            <w:r w:rsidR="00AD2288">
              <w:rPr>
                <w:lang w:eastAsia="lt-LT"/>
              </w:rPr>
              <w:t xml:space="preserve">kėjo siūlomos teikti paslaugos nekelia grėsmės nacionaliniam saugumui </w:t>
            </w:r>
            <w:r w:rsidR="00AD2288">
              <w:rPr>
                <w:color w:val="000000"/>
                <w:bdr w:val="none" w:sz="0" w:space="0" w:color="auto" w:frame="1"/>
              </w:rPr>
              <w:t>–</w:t>
            </w:r>
            <w:r w:rsidR="00AD2288">
              <w:rPr>
                <w:lang w:eastAsia="lt-LT"/>
              </w:rPr>
              <w:t xml:space="preserve"> vadovaujantis VPĮ 37 straipsnio 9 dalies 2 punktu, </w:t>
            </w:r>
            <w:r w:rsidR="00AD2288">
              <w:t>paslaugų teikimas nebus vykdomas iš VPĮ 92 straipsnio 14 dalyje numatytame sąraše nu</w:t>
            </w:r>
            <w:r w:rsidR="00E636ED">
              <w:t xml:space="preserve">rodytų valstybių ar teritorijų </w:t>
            </w:r>
            <w:r w:rsidR="00F72102">
              <w:rPr>
                <w:lang w:eastAsia="lt-LT"/>
              </w:rPr>
              <w:t xml:space="preserve">(Pirkimo sąlygų </w:t>
            </w:r>
            <w:r w:rsidR="00FD5F36">
              <w:rPr>
                <w:lang w:eastAsia="lt-LT"/>
              </w:rPr>
              <w:t>2.5.2</w:t>
            </w:r>
            <w:r w:rsidR="00E636ED">
              <w:rPr>
                <w:lang w:eastAsia="lt-LT"/>
              </w:rPr>
              <w:t xml:space="preserve"> ir 13.1.19 punktai</w:t>
            </w:r>
            <w:r w:rsidR="00AD2288">
              <w:rPr>
                <w:lang w:eastAsia="lt-LT"/>
              </w:rPr>
              <w:t>)</w:t>
            </w:r>
            <w:r w:rsidR="00E636ED">
              <w:rPr>
                <w:lang w:eastAsia="lt-LT"/>
              </w:rPr>
              <w:t>.</w:t>
            </w:r>
            <w:r w:rsidR="00AD2288">
              <w:rPr>
                <w:i/>
                <w:iCs/>
                <w:sz w:val="20"/>
              </w:rPr>
              <w:t xml:space="preserve">   </w:t>
            </w:r>
          </w:p>
          <w:p w:rsidR="009F56AA" w:rsidRDefault="009F56AA" w:rsidP="00F72102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  <w:p w:rsidR="004E25B2" w:rsidRDefault="004E25B2" w:rsidP="00F72102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636ED" w:rsidRDefault="004B6C47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tei</w:t>
            </w:r>
            <w:r w:rsidR="00AD2288">
              <w:rPr>
                <w:szCs w:val="24"/>
                <w:lang w:eastAsia="lt-LT"/>
              </w:rPr>
              <w:t>kėjas neturi interesų, galinčių kelti grėsmę nacionaliniam saugumui – vadovaujantis VPĮ 47 straipsnio 9 dalimi, j</w:t>
            </w:r>
            <w:r w:rsidR="00AD2288">
              <w:rPr>
                <w:lang w:eastAsia="lt-LT"/>
              </w:rPr>
              <w:t>is pats,</w:t>
            </w:r>
            <w:r w:rsidR="00AD2288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</w:t>
            </w:r>
            <w:r w:rsidR="00E636ED">
              <w:rPr>
                <w:color w:val="000000"/>
                <w:szCs w:val="24"/>
                <w:bdr w:val="none" w:sz="0" w:space="0" w:color="auto" w:frame="1"/>
              </w:rPr>
              <w:t xml:space="preserve">tose valstybėse ar teritorijose </w:t>
            </w:r>
          </w:p>
          <w:p w:rsidR="009F56AA" w:rsidRDefault="00E636E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(Pirkimo sąlygų 13.1.10 punktas</w:t>
            </w:r>
            <w:r w:rsidR="00AD2288">
              <w:rPr>
                <w:szCs w:val="24"/>
                <w:lang w:eastAsia="lt-LT"/>
              </w:rPr>
              <w:t>)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13" w:rsidRDefault="00C65F13">
      <w:pPr>
        <w:suppressAutoHyphens/>
        <w:textAlignment w:val="baseline"/>
      </w:pPr>
      <w:r>
        <w:separator/>
      </w:r>
    </w:p>
  </w:endnote>
  <w:endnote w:type="continuationSeparator" w:id="0">
    <w:p w:rsidR="00C65F13" w:rsidRDefault="00C65F13">
      <w:pPr>
        <w:suppressAutoHyphens/>
        <w:textAlignment w:val="baseline"/>
      </w:pPr>
      <w:r>
        <w:continuationSeparator/>
      </w:r>
    </w:p>
  </w:endnote>
  <w:endnote w:type="continuationNotice" w:id="1">
    <w:p w:rsidR="00C65F13" w:rsidRDefault="00C65F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13" w:rsidRDefault="00C65F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C65F13" w:rsidRDefault="00C65F13">
      <w:pPr>
        <w:suppressAutoHyphens/>
        <w:textAlignment w:val="baseline"/>
      </w:pPr>
      <w:r>
        <w:continuationSeparator/>
      </w:r>
    </w:p>
  </w:footnote>
  <w:footnote w:type="continuationNotice" w:id="1">
    <w:p w:rsidR="00C65F13" w:rsidRDefault="00C65F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92E62"/>
    <w:rsid w:val="001A629D"/>
    <w:rsid w:val="00333F67"/>
    <w:rsid w:val="0036513C"/>
    <w:rsid w:val="00385505"/>
    <w:rsid w:val="004B6C47"/>
    <w:rsid w:val="004E25B2"/>
    <w:rsid w:val="00551A1E"/>
    <w:rsid w:val="008C25E8"/>
    <w:rsid w:val="008C3255"/>
    <w:rsid w:val="00946452"/>
    <w:rsid w:val="009F56AA"/>
    <w:rsid w:val="00A22663"/>
    <w:rsid w:val="00AD2288"/>
    <w:rsid w:val="00C65F13"/>
    <w:rsid w:val="00CA1A81"/>
    <w:rsid w:val="00E636ED"/>
    <w:rsid w:val="00EF7024"/>
    <w:rsid w:val="00F72102"/>
    <w:rsid w:val="00FD5378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B39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87039-24FA-4C53-9EA7-8855E555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Lina Latvyte-Kavalniene</cp:lastModifiedBy>
  <cp:revision>11</cp:revision>
  <cp:lastPrinted>2017-06-22T06:38:00Z</cp:lastPrinted>
  <dcterms:created xsi:type="dcterms:W3CDTF">2023-03-16T09:13:00Z</dcterms:created>
  <dcterms:modified xsi:type="dcterms:W3CDTF">2024-06-25T11:03:00Z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