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939B11C" w14:textId="77777777" w:rsidR="00B93EE5" w:rsidRPr="007C6695" w:rsidRDefault="00B93EE5" w:rsidP="00B93EE5">
          <w:pPr>
            <w:tabs>
              <w:tab w:val="center" w:pos="4513"/>
              <w:tab w:val="right" w:pos="9026"/>
            </w:tabs>
            <w:spacing w:after="0" w:line="240" w:lineRule="auto"/>
            <w:rPr>
              <w:lang w:val="lt-LT" w:eastAsia="lt-LT"/>
            </w:rPr>
          </w:pPr>
        </w:p>
        <w:p w14:paraId="354C6D78" w14:textId="77777777" w:rsidR="00B93EE5" w:rsidRDefault="00B93EE5" w:rsidP="00B93EE5">
          <w:pPr>
            <w:pStyle w:val="Antrats"/>
            <w:jc w:val="center"/>
          </w:pPr>
          <w:bookmarkStart w:id="0" w:name="_Hlk141969747"/>
          <w:r>
            <w:t xml:space="preserve">     </w:t>
          </w:r>
        </w:p>
        <w:p w14:paraId="50105674" w14:textId="77777777" w:rsidR="00B93EE5" w:rsidRDefault="00B93EE5" w:rsidP="00B93EE5">
          <w:pPr>
            <w:pStyle w:val="Antrats"/>
          </w:pPr>
        </w:p>
        <w:p w14:paraId="1DD19362" w14:textId="77777777" w:rsidR="00B93EE5" w:rsidRDefault="00B93EE5" w:rsidP="00B93EE5">
          <w:pPr>
            <w:pStyle w:val="Antrats"/>
            <w:jc w:val="center"/>
            <w:rPr>
              <w:b/>
              <w:caps/>
            </w:rPr>
          </w:pPr>
        </w:p>
        <w:p w14:paraId="0C0FD804" w14:textId="77777777" w:rsidR="00B93EE5" w:rsidRDefault="00B93EE5" w:rsidP="00B93EE5">
          <w:pPr>
            <w:pStyle w:val="Antrats"/>
            <w:jc w:val="center"/>
            <w:rPr>
              <w:b/>
              <w:caps/>
              <w:sz w:val="10"/>
            </w:rPr>
          </w:pPr>
        </w:p>
        <w:p w14:paraId="56DEDAE2" w14:textId="77777777" w:rsidR="00B93EE5" w:rsidRPr="00D83622" w:rsidRDefault="00B93EE5" w:rsidP="00B93EE5">
          <w:pPr>
            <w:tabs>
              <w:tab w:val="center" w:pos="4153"/>
              <w:tab w:val="right" w:pos="8306"/>
            </w:tabs>
            <w:spacing w:after="0" w:line="240" w:lineRule="auto"/>
            <w:jc w:val="center"/>
            <w:rPr>
              <w:rFonts w:ascii="Times New Roman" w:hAnsi="Times New Roman" w:cs="Times New Roman"/>
              <w:b/>
              <w:caps/>
              <w:sz w:val="26"/>
              <w:lang w:val="x-none"/>
            </w:rPr>
          </w:pPr>
          <w:bookmarkStart w:id="1" w:name="_Hlk124323107"/>
          <w:r w:rsidRPr="00D83622">
            <w:rPr>
              <w:rFonts w:ascii="Times New Roman" w:hAnsi="Times New Roman" w:cs="Times New Roman"/>
              <w:b/>
              <w:caps/>
              <w:sz w:val="26"/>
              <w:lang w:val="x-none"/>
            </w:rPr>
            <w:t>Pasvalio rajono savivaldybės administracija</w:t>
          </w:r>
        </w:p>
        <w:p w14:paraId="3E7FEA3E"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C4A13B4" w14:textId="77777777" w:rsidR="00B93EE5"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2"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50E2CFA9"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1"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2845561F"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1"/>
        <w:bookmarkEnd w:id="2"/>
        <w:p w14:paraId="0705A0EE" w14:textId="77777777" w:rsidR="00B93EE5" w:rsidRPr="00D83622" w:rsidRDefault="00B93EE5" w:rsidP="00B93EE5">
          <w:pPr>
            <w:tabs>
              <w:tab w:val="center" w:pos="4513"/>
              <w:tab w:val="right" w:pos="9026"/>
            </w:tabs>
            <w:rPr>
              <w:rFonts w:ascii="Times New Roman" w:hAnsi="Times New Roman" w:cs="Times New Roman"/>
              <w:sz w:val="32"/>
              <w:szCs w:val="32"/>
              <w:lang w:val="lt-LT" w:eastAsia="lt-LT"/>
            </w:rPr>
          </w:pPr>
        </w:p>
        <w:p w14:paraId="7DFB90BD" w14:textId="77777777" w:rsidR="00B93EE5" w:rsidRPr="008C04A7" w:rsidRDefault="00B93EE5" w:rsidP="00B93EE5">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36ECB166" w14:textId="77777777" w:rsidR="00B93EE5" w:rsidRPr="008C04A7" w:rsidRDefault="00B93EE5" w:rsidP="00B93EE5">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315E70F2" w14:textId="07C4188A"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Viešojo pirkimo komisijos </w:t>
          </w:r>
          <w:r w:rsidRPr="00CB71E0">
            <w:rPr>
              <w:rFonts w:ascii="Times New Roman" w:hAnsi="Times New Roman" w:cs="Times New Roman"/>
              <w:i/>
              <w:iCs/>
              <w:sz w:val="22"/>
              <w:szCs w:val="22"/>
              <w:lang w:val="lt-LT"/>
            </w:rPr>
            <w:t>2025 m.</w:t>
          </w:r>
          <w:r>
            <w:rPr>
              <w:rFonts w:ascii="Times New Roman" w:hAnsi="Times New Roman" w:cs="Times New Roman"/>
              <w:i/>
              <w:iCs/>
              <w:sz w:val="22"/>
              <w:szCs w:val="22"/>
              <w:lang w:val="lt-LT"/>
            </w:rPr>
            <w:t xml:space="preserve">  </w:t>
          </w:r>
          <w:r w:rsidR="00790149">
            <w:rPr>
              <w:rFonts w:ascii="Times New Roman" w:hAnsi="Times New Roman" w:cs="Times New Roman"/>
              <w:i/>
              <w:iCs/>
              <w:sz w:val="22"/>
              <w:szCs w:val="22"/>
              <w:lang w:val="lt-LT"/>
            </w:rPr>
            <w:t>gruodžio 23</w:t>
          </w:r>
          <w:r>
            <w:rPr>
              <w:rFonts w:ascii="Times New Roman" w:hAnsi="Times New Roman" w:cs="Times New Roman"/>
              <w:i/>
              <w:iCs/>
              <w:sz w:val="22"/>
              <w:szCs w:val="22"/>
              <w:lang w:val="lt-LT"/>
            </w:rPr>
            <w:t xml:space="preserve"> </w:t>
          </w:r>
          <w:r w:rsidRPr="00CB71E0">
            <w:rPr>
              <w:rFonts w:ascii="Times New Roman" w:hAnsi="Times New Roman" w:cs="Times New Roman"/>
              <w:i/>
              <w:iCs/>
              <w:sz w:val="22"/>
              <w:szCs w:val="22"/>
              <w:lang w:val="lt-LT"/>
            </w:rPr>
            <w:t xml:space="preserve"> d.</w:t>
          </w:r>
          <w:r w:rsidRPr="00CB71E0">
            <w:rPr>
              <w:rFonts w:ascii="Times New Roman" w:hAnsi="Times New Roman" w:cs="Times New Roman"/>
              <w:sz w:val="22"/>
              <w:szCs w:val="22"/>
              <w:lang w:val="lt-LT"/>
            </w:rPr>
            <w:t xml:space="preserve">   </w:t>
          </w:r>
        </w:p>
        <w:p w14:paraId="0F1FB40E" w14:textId="324B0BA8"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posėdžio protokolu </w:t>
          </w:r>
          <w:r w:rsidRPr="00CB71E0">
            <w:rPr>
              <w:rFonts w:ascii="Times New Roman" w:hAnsi="Times New Roman" w:cs="Times New Roman"/>
              <w:i/>
              <w:iCs/>
              <w:sz w:val="22"/>
              <w:szCs w:val="22"/>
              <w:lang w:val="lt-LT"/>
            </w:rPr>
            <w:t>Nr.1 /VPS-</w:t>
          </w:r>
          <w:r w:rsidR="00790149">
            <w:rPr>
              <w:rFonts w:ascii="Times New Roman" w:hAnsi="Times New Roman" w:cs="Times New Roman"/>
              <w:i/>
              <w:iCs/>
              <w:sz w:val="22"/>
              <w:szCs w:val="22"/>
              <w:lang w:val="lt-LT"/>
            </w:rPr>
            <w:t>63</w:t>
          </w:r>
        </w:p>
        <w:p w14:paraId="378ABD96" w14:textId="4E4B432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4C3DCC" w14:paraId="521AF796" w14:textId="77777777" w:rsidTr="00AB04C3">
            <w:tc>
              <w:tcPr>
                <w:tcW w:w="7966" w:type="dxa"/>
                <w:tcMar>
                  <w:top w:w="216" w:type="dxa"/>
                  <w:left w:w="115" w:type="dxa"/>
                  <w:bottom w:w="216" w:type="dxa"/>
                  <w:right w:w="115" w:type="dxa"/>
                </w:tcMar>
              </w:tcPr>
              <w:p w14:paraId="194A4A8E" w14:textId="380F7DEE" w:rsidR="00184B8C" w:rsidRPr="0036054C" w:rsidRDefault="00184B8C" w:rsidP="002F6F44">
                <w:pPr>
                  <w:pStyle w:val="Betarp"/>
                  <w:rPr>
                    <w:color w:val="2F5496" w:themeColor="accent1" w:themeShade="BF"/>
                    <w:sz w:val="24"/>
                    <w:lang w:val="lt-LT"/>
                  </w:rPr>
                </w:pPr>
              </w:p>
            </w:tc>
          </w:tr>
          <w:tr w:rsidR="00184B8C" w:rsidRPr="004C3DCC" w14:paraId="5E6F5BBB" w14:textId="77777777" w:rsidTr="00AB04C3">
            <w:tc>
              <w:tcPr>
                <w:tcW w:w="7966" w:type="dxa"/>
              </w:tcPr>
              <w:p w14:paraId="6F9912B3" w14:textId="08243BB2" w:rsidR="00184B8C" w:rsidRPr="00E42B99" w:rsidRDefault="00B93EE5" w:rsidP="00AB04C3">
                <w:pPr>
                  <w:pStyle w:val="Betarp"/>
                  <w:spacing w:line="216" w:lineRule="auto"/>
                  <w:rPr>
                    <w:rFonts w:asciiTheme="majorHAnsi" w:eastAsiaTheme="majorEastAsia" w:hAnsiTheme="majorHAnsi" w:cstheme="majorBidi"/>
                    <w:b/>
                    <w:bCs/>
                    <w:color w:val="4472C4" w:themeColor="accent1"/>
                    <w:sz w:val="88"/>
                    <w:szCs w:val="88"/>
                    <w:lang w:val="lt-LT"/>
                  </w:rPr>
                </w:pPr>
                <w:r w:rsidRPr="00E42B99">
                  <w:rPr>
                    <w:rFonts w:asciiTheme="majorHAnsi" w:eastAsiaTheme="majorEastAsia" w:hAnsiTheme="majorHAnsi" w:cstheme="majorBidi"/>
                    <w:b/>
                    <w:bCs/>
                    <w:color w:val="4472C4" w:themeColor="accent1"/>
                    <w:sz w:val="56"/>
                    <w:szCs w:val="56"/>
                    <w:lang w:val="lt-LT"/>
                  </w:rPr>
                  <w:t>Viešojo pirkimo atviro konkurso bendrosios sąlygos</w:t>
                </w:r>
              </w:p>
            </w:tc>
          </w:tr>
          <w:tr w:rsidR="00184B8C" w:rsidRPr="004C3DCC"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3C3A93A"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72AA4">
              <w:rPr>
                <w:webHidden/>
              </w:rPr>
              <w:t>2</w:t>
            </w:r>
            <w:r w:rsidR="00B47B9A" w:rsidRPr="00B47B9A">
              <w:rPr>
                <w:webHidden/>
              </w:rPr>
              <w:fldChar w:fldCharType="end"/>
            </w:r>
          </w:hyperlink>
        </w:p>
        <w:p w14:paraId="120C0C12" w14:textId="4853662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72AA4">
              <w:rPr>
                <w:webHidden/>
              </w:rPr>
              <w:t>2</w:t>
            </w:r>
            <w:r w:rsidRPr="00B47B9A">
              <w:rPr>
                <w:webHidden/>
              </w:rPr>
              <w:fldChar w:fldCharType="end"/>
            </w:r>
          </w:hyperlink>
        </w:p>
        <w:p w14:paraId="7337CFA6" w14:textId="03927C2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72AA4">
              <w:rPr>
                <w:webHidden/>
              </w:rPr>
              <w:t>4</w:t>
            </w:r>
            <w:r w:rsidRPr="00B47B9A">
              <w:rPr>
                <w:webHidden/>
              </w:rPr>
              <w:fldChar w:fldCharType="end"/>
            </w:r>
          </w:hyperlink>
        </w:p>
        <w:p w14:paraId="3F260D97" w14:textId="0B353EA0"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72AA4">
              <w:rPr>
                <w:webHidden/>
              </w:rPr>
              <w:t>4</w:t>
            </w:r>
            <w:r w:rsidRPr="00B47B9A">
              <w:rPr>
                <w:webHidden/>
              </w:rPr>
              <w:fldChar w:fldCharType="end"/>
            </w:r>
          </w:hyperlink>
        </w:p>
        <w:p w14:paraId="31E41E1E" w14:textId="452BBE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72AA4">
              <w:rPr>
                <w:webHidden/>
              </w:rPr>
              <w:t>5</w:t>
            </w:r>
            <w:r w:rsidRPr="00B47B9A">
              <w:rPr>
                <w:webHidden/>
              </w:rPr>
              <w:fldChar w:fldCharType="end"/>
            </w:r>
          </w:hyperlink>
        </w:p>
        <w:p w14:paraId="17642A96" w14:textId="5EB951A0"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72AA4">
              <w:rPr>
                <w:webHidden/>
              </w:rPr>
              <w:t>5</w:t>
            </w:r>
            <w:r w:rsidRPr="00B47B9A">
              <w:rPr>
                <w:webHidden/>
              </w:rPr>
              <w:fldChar w:fldCharType="end"/>
            </w:r>
          </w:hyperlink>
        </w:p>
        <w:p w14:paraId="78C26D1E" w14:textId="0FECC17D"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72AA4">
              <w:rPr>
                <w:webHidden/>
              </w:rPr>
              <w:t>6</w:t>
            </w:r>
            <w:r w:rsidRPr="00B47B9A">
              <w:rPr>
                <w:webHidden/>
              </w:rPr>
              <w:fldChar w:fldCharType="end"/>
            </w:r>
          </w:hyperlink>
        </w:p>
        <w:p w14:paraId="55E113AE" w14:textId="6CDDB7A6"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72AA4">
              <w:rPr>
                <w:webHidden/>
              </w:rPr>
              <w:t>6</w:t>
            </w:r>
            <w:r w:rsidRPr="00B47B9A">
              <w:rPr>
                <w:webHidden/>
              </w:rPr>
              <w:fldChar w:fldCharType="end"/>
            </w:r>
          </w:hyperlink>
        </w:p>
        <w:p w14:paraId="36BCD6C0" w14:textId="476CBD5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72AA4">
              <w:rPr>
                <w:webHidden/>
              </w:rPr>
              <w:t>7</w:t>
            </w:r>
            <w:r w:rsidRPr="00B47B9A">
              <w:rPr>
                <w:webHidden/>
              </w:rPr>
              <w:fldChar w:fldCharType="end"/>
            </w:r>
          </w:hyperlink>
        </w:p>
        <w:p w14:paraId="058743BE" w14:textId="29772AB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72AA4">
              <w:rPr>
                <w:webHidden/>
              </w:rPr>
              <w:t>8</w:t>
            </w:r>
            <w:r w:rsidRPr="00B47B9A">
              <w:rPr>
                <w:webHidden/>
              </w:rPr>
              <w:fldChar w:fldCharType="end"/>
            </w:r>
          </w:hyperlink>
        </w:p>
        <w:p w14:paraId="313E8825" w14:textId="53908DD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72AA4">
              <w:rPr>
                <w:webHidden/>
              </w:rPr>
              <w:t>9</w:t>
            </w:r>
            <w:r w:rsidRPr="00B47B9A">
              <w:rPr>
                <w:webHidden/>
              </w:rPr>
              <w:fldChar w:fldCharType="end"/>
            </w:r>
          </w:hyperlink>
        </w:p>
        <w:p w14:paraId="46F9CF27" w14:textId="5574471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72AA4">
              <w:rPr>
                <w:webHidden/>
              </w:rPr>
              <w:t>9</w:t>
            </w:r>
            <w:r w:rsidRPr="00B47B9A">
              <w:rPr>
                <w:webHidden/>
              </w:rPr>
              <w:fldChar w:fldCharType="end"/>
            </w:r>
          </w:hyperlink>
        </w:p>
        <w:p w14:paraId="788CF198" w14:textId="1E80E62B"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72AA4">
              <w:rPr>
                <w:webHidden/>
              </w:rPr>
              <w:t>9</w:t>
            </w:r>
            <w:r w:rsidRPr="00B47B9A">
              <w:rPr>
                <w:webHidden/>
              </w:rPr>
              <w:fldChar w:fldCharType="end"/>
            </w:r>
          </w:hyperlink>
        </w:p>
        <w:p w14:paraId="521D39AC" w14:textId="00D8C8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72AA4">
              <w:rPr>
                <w:webHidden/>
              </w:rPr>
              <w:t>11</w:t>
            </w:r>
            <w:r w:rsidRPr="00B47B9A">
              <w:rPr>
                <w:webHidden/>
              </w:rPr>
              <w:fldChar w:fldCharType="end"/>
            </w:r>
          </w:hyperlink>
        </w:p>
        <w:p w14:paraId="463A533A" w14:textId="1B163B0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72AA4">
              <w:rPr>
                <w:webHidden/>
              </w:rPr>
              <w:t>11</w:t>
            </w:r>
            <w:r w:rsidRPr="00B47B9A">
              <w:rPr>
                <w:webHidden/>
              </w:rPr>
              <w:fldChar w:fldCharType="end"/>
            </w:r>
          </w:hyperlink>
        </w:p>
        <w:p w14:paraId="4697A672" w14:textId="21A43243"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72AA4">
              <w:rPr>
                <w:webHidden/>
              </w:rPr>
              <w:t>12</w:t>
            </w:r>
            <w:r w:rsidRPr="00B47B9A">
              <w:rPr>
                <w:webHidden/>
              </w:rPr>
              <w:fldChar w:fldCharType="end"/>
            </w:r>
          </w:hyperlink>
        </w:p>
        <w:p w14:paraId="42D93D1A" w14:textId="430FF192"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72AA4">
              <w:rPr>
                <w:webHidden/>
              </w:rPr>
              <w:t>12</w:t>
            </w:r>
            <w:r w:rsidRPr="00B47B9A">
              <w:rPr>
                <w:webHidden/>
              </w:rPr>
              <w:fldChar w:fldCharType="end"/>
            </w:r>
          </w:hyperlink>
        </w:p>
        <w:p w14:paraId="2309F88C" w14:textId="5C7CD60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72AA4">
              <w:rPr>
                <w:webHidden/>
              </w:rPr>
              <w:t>13</w:t>
            </w:r>
            <w:r w:rsidRPr="00B47B9A">
              <w:rPr>
                <w:webHidden/>
              </w:rPr>
              <w:fldChar w:fldCharType="end"/>
            </w:r>
          </w:hyperlink>
        </w:p>
        <w:p w14:paraId="5090CE21" w14:textId="64560AA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72AA4">
              <w:rPr>
                <w:webHidden/>
              </w:rPr>
              <w:t>14</w:t>
            </w:r>
            <w:r w:rsidRPr="00B47B9A">
              <w:rPr>
                <w:webHidden/>
              </w:rPr>
              <w:fldChar w:fldCharType="end"/>
            </w:r>
          </w:hyperlink>
        </w:p>
        <w:p w14:paraId="5E409576" w14:textId="4EEC275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72AA4">
              <w:rPr>
                <w:webHidden/>
              </w:rPr>
              <w:t>14</w:t>
            </w:r>
            <w:r w:rsidRPr="00B47B9A">
              <w:rPr>
                <w:webHidden/>
              </w:rPr>
              <w:fldChar w:fldCharType="end"/>
            </w:r>
          </w:hyperlink>
        </w:p>
        <w:p w14:paraId="6EB2C906" w14:textId="15B73ECC"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72AA4">
              <w:rPr>
                <w:webHidden/>
              </w:rPr>
              <w:t>15</w:t>
            </w:r>
            <w:r w:rsidRPr="00B47B9A">
              <w:rPr>
                <w:webHidden/>
              </w:rPr>
              <w:fldChar w:fldCharType="end"/>
            </w:r>
          </w:hyperlink>
        </w:p>
        <w:p w14:paraId="5BD6E05E" w14:textId="7C85B942"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72AA4">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2E154A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FB35BC">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48B52B6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7A2EADC"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E42B9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lastRenderedPageBreak/>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BDCC2AD" w:rsidR="003B359D" w:rsidRPr="0036054C" w:rsidRDefault="00E938F0" w:rsidP="00B3619B">
      <w:pPr>
        <w:pStyle w:val="Sraopastraipa"/>
        <w:numPr>
          <w:ilvl w:val="1"/>
          <w:numId w:val="9"/>
        </w:numPr>
        <w:spacing w:after="0" w:line="20" w:lineRule="atLeast"/>
        <w:ind w:left="0" w:firstLine="567"/>
        <w:jc w:val="both"/>
        <w:rPr>
          <w:lang w:val="lt-LT"/>
        </w:rPr>
      </w:pPr>
      <w:r w:rsidRPr="00E938F0">
        <w:rPr>
          <w:rFonts w:eastAsia="Calibri"/>
        </w:rPr>
        <w:t xml:space="preserve">Tas pats </w:t>
      </w:r>
      <w:proofErr w:type="spellStart"/>
      <w:r w:rsidRPr="00E938F0">
        <w:rPr>
          <w:rFonts w:eastAsia="Calibri"/>
        </w:rPr>
        <w:t>ūkio</w:t>
      </w:r>
      <w:proofErr w:type="spellEnd"/>
      <w:r w:rsidRPr="00E938F0">
        <w:rPr>
          <w:rFonts w:eastAsia="Calibri"/>
        </w:rPr>
        <w:t xml:space="preserve"> </w:t>
      </w:r>
      <w:proofErr w:type="spellStart"/>
      <w:r w:rsidRPr="00E938F0">
        <w:rPr>
          <w:rFonts w:eastAsia="Calibri"/>
        </w:rPr>
        <w:t>subjektas</w:t>
      </w:r>
      <w:proofErr w:type="spellEnd"/>
      <w:r w:rsidRPr="00E938F0">
        <w:rPr>
          <w:rFonts w:eastAsia="Calibri"/>
        </w:rPr>
        <w:t xml:space="preserve"> </w:t>
      </w:r>
      <w:proofErr w:type="spellStart"/>
      <w:r w:rsidRPr="00E938F0">
        <w:rPr>
          <w:rFonts w:eastAsia="Calibri"/>
        </w:rPr>
        <w:t>gali</w:t>
      </w:r>
      <w:proofErr w:type="spellEnd"/>
      <w:r w:rsidRPr="00E938F0">
        <w:rPr>
          <w:rFonts w:eastAsia="Calibri"/>
        </w:rPr>
        <w:t xml:space="preserve"> </w:t>
      </w:r>
      <w:proofErr w:type="spellStart"/>
      <w:r w:rsidRPr="00E938F0">
        <w:rPr>
          <w:rFonts w:eastAsia="Calibri"/>
        </w:rPr>
        <w:t>būti</w:t>
      </w:r>
      <w:proofErr w:type="spellEnd"/>
      <w:r w:rsidRPr="00E938F0">
        <w:rPr>
          <w:rFonts w:eastAsia="Calibri"/>
        </w:rPr>
        <w:t xml:space="preserve"> </w:t>
      </w:r>
      <w:proofErr w:type="spellStart"/>
      <w:r w:rsidRPr="00E938F0">
        <w:rPr>
          <w:rFonts w:eastAsia="Calibri"/>
        </w:rPr>
        <w:t>nurodytas</w:t>
      </w:r>
      <w:proofErr w:type="spellEnd"/>
      <w:r w:rsidRPr="00E938F0">
        <w:rPr>
          <w:rFonts w:eastAsia="Calibri"/>
        </w:rPr>
        <w:t xml:space="preserve"> </w:t>
      </w:r>
      <w:proofErr w:type="spellStart"/>
      <w:r w:rsidRPr="00E938F0">
        <w:rPr>
          <w:rFonts w:eastAsia="Calibri"/>
        </w:rPr>
        <w:t>skirtingų</w:t>
      </w:r>
      <w:proofErr w:type="spellEnd"/>
      <w:r w:rsidRPr="00E938F0">
        <w:rPr>
          <w:rFonts w:eastAsia="Calibri"/>
        </w:rPr>
        <w:t xml:space="preserve"> </w:t>
      </w:r>
      <w:proofErr w:type="spellStart"/>
      <w:r w:rsidRPr="00E938F0">
        <w:rPr>
          <w:rFonts w:eastAsia="Calibri"/>
        </w:rPr>
        <w:t>tiekėjų</w:t>
      </w:r>
      <w:proofErr w:type="spellEnd"/>
      <w:r w:rsidRPr="00E938F0">
        <w:rPr>
          <w:rFonts w:eastAsia="Calibri"/>
        </w:rPr>
        <w:t xml:space="preserve"> </w:t>
      </w:r>
      <w:proofErr w:type="spellStart"/>
      <w:r w:rsidRPr="00E938F0">
        <w:rPr>
          <w:rFonts w:eastAsia="Calibri"/>
        </w:rPr>
        <w:t>pasiūlymuose</w:t>
      </w:r>
      <w:proofErr w:type="spellEnd"/>
      <w:r w:rsidRPr="00E938F0">
        <w:rPr>
          <w:rFonts w:eastAsia="Calibri"/>
        </w:rPr>
        <w:t xml:space="preserve"> </w:t>
      </w:r>
      <w:proofErr w:type="spellStart"/>
      <w:r w:rsidRPr="00E938F0">
        <w:rPr>
          <w:rFonts w:eastAsia="Calibri"/>
        </w:rPr>
        <w:t>kaip</w:t>
      </w:r>
      <w:proofErr w:type="spellEnd"/>
      <w:r w:rsidRPr="00E938F0">
        <w:rPr>
          <w:rFonts w:eastAsia="Calibri"/>
        </w:rPr>
        <w:t xml:space="preserve"> </w:t>
      </w:r>
      <w:proofErr w:type="spellStart"/>
      <w:r w:rsidRPr="00E938F0">
        <w:rPr>
          <w:rFonts w:eastAsia="Calibri"/>
        </w:rPr>
        <w:t>subtiekėjas</w:t>
      </w:r>
      <w:proofErr w:type="spellEnd"/>
      <w:r w:rsidRPr="00E938F0">
        <w:rPr>
          <w:rFonts w:eastAsia="Calibri"/>
        </w:rPr>
        <w:t xml:space="preserve">. Taip pat </w:t>
      </w:r>
      <w:proofErr w:type="spellStart"/>
      <w:r w:rsidRPr="00E938F0">
        <w:rPr>
          <w:rFonts w:eastAsia="Calibri"/>
        </w:rPr>
        <w:t>tiekėjas</w:t>
      </w:r>
      <w:proofErr w:type="spellEnd"/>
      <w:r w:rsidRPr="00E938F0">
        <w:rPr>
          <w:rFonts w:eastAsia="Calibri"/>
        </w:rPr>
        <w:t xml:space="preserve">, </w:t>
      </w:r>
      <w:proofErr w:type="spellStart"/>
      <w:r w:rsidRPr="00E938F0">
        <w:rPr>
          <w:rFonts w:eastAsia="Calibri"/>
        </w:rPr>
        <w:t>pateikęs</w:t>
      </w:r>
      <w:proofErr w:type="spellEnd"/>
      <w:r w:rsidRPr="00E938F0">
        <w:rPr>
          <w:rFonts w:eastAsia="Calibri"/>
        </w:rPr>
        <w:t xml:space="preserve"> </w:t>
      </w:r>
      <w:proofErr w:type="spellStart"/>
      <w:r w:rsidRPr="00E938F0">
        <w:rPr>
          <w:rFonts w:eastAsia="Calibri"/>
        </w:rPr>
        <w:t>pasiūlymą</w:t>
      </w:r>
      <w:proofErr w:type="spellEnd"/>
      <w:r w:rsidRPr="00E938F0">
        <w:rPr>
          <w:rFonts w:eastAsia="Calibri"/>
        </w:rPr>
        <w:t xml:space="preserve"> </w:t>
      </w:r>
      <w:proofErr w:type="spellStart"/>
      <w:r w:rsidRPr="00E938F0">
        <w:rPr>
          <w:rFonts w:eastAsia="Calibri"/>
        </w:rPr>
        <w:t>savarankiškai</w:t>
      </w:r>
      <w:proofErr w:type="spellEnd"/>
      <w:r w:rsidRPr="00E938F0">
        <w:rPr>
          <w:rFonts w:eastAsia="Calibri"/>
        </w:rPr>
        <w:t xml:space="preserve">, </w:t>
      </w:r>
      <w:proofErr w:type="spellStart"/>
      <w:r w:rsidRPr="00E938F0">
        <w:rPr>
          <w:rFonts w:eastAsia="Calibri"/>
        </w:rPr>
        <w:t>ar</w:t>
      </w:r>
      <w:proofErr w:type="spellEnd"/>
      <w:r w:rsidRPr="00E938F0">
        <w:rPr>
          <w:rFonts w:eastAsia="Calibri"/>
        </w:rPr>
        <w:t xml:space="preserve"> </w:t>
      </w:r>
      <w:proofErr w:type="spellStart"/>
      <w:r w:rsidRPr="00E938F0">
        <w:rPr>
          <w:rFonts w:eastAsia="Calibri"/>
        </w:rPr>
        <w:t>pirkime</w:t>
      </w:r>
      <w:proofErr w:type="spellEnd"/>
      <w:r w:rsidRPr="00E938F0">
        <w:rPr>
          <w:rFonts w:eastAsia="Calibri"/>
        </w:rPr>
        <w:t xml:space="preserve"> </w:t>
      </w:r>
      <w:proofErr w:type="spellStart"/>
      <w:r w:rsidRPr="00E938F0">
        <w:rPr>
          <w:rFonts w:eastAsia="Calibri"/>
        </w:rPr>
        <w:t>dalyvaujantis</w:t>
      </w:r>
      <w:proofErr w:type="spellEnd"/>
      <w:r w:rsidRPr="00E938F0">
        <w:rPr>
          <w:rFonts w:eastAsia="Calibri"/>
        </w:rPr>
        <w:t xml:space="preserve"> </w:t>
      </w:r>
      <w:proofErr w:type="spellStart"/>
      <w:r w:rsidRPr="00E938F0">
        <w:rPr>
          <w:rFonts w:eastAsia="Calibri"/>
        </w:rPr>
        <w:t>jungtinės</w:t>
      </w:r>
      <w:proofErr w:type="spellEnd"/>
      <w:r w:rsidRPr="00E938F0">
        <w:rPr>
          <w:rFonts w:eastAsia="Calibri"/>
        </w:rPr>
        <w:t xml:space="preserve"> </w:t>
      </w:r>
      <w:proofErr w:type="spellStart"/>
      <w:r w:rsidRPr="00E938F0">
        <w:rPr>
          <w:rFonts w:eastAsia="Calibri"/>
        </w:rPr>
        <w:t>veiklos</w:t>
      </w:r>
      <w:proofErr w:type="spellEnd"/>
      <w:r w:rsidRPr="00E938F0">
        <w:rPr>
          <w:rFonts w:eastAsia="Calibri"/>
        </w:rPr>
        <w:t xml:space="preserve"> </w:t>
      </w:r>
      <w:proofErr w:type="spellStart"/>
      <w:r w:rsidRPr="00E938F0">
        <w:rPr>
          <w:rFonts w:eastAsia="Calibri"/>
        </w:rPr>
        <w:t>pagrindu</w:t>
      </w:r>
      <w:proofErr w:type="spellEnd"/>
      <w:r w:rsidRPr="00E938F0">
        <w:rPr>
          <w:rFonts w:eastAsia="Calibri"/>
        </w:rPr>
        <w:t xml:space="preserve">, </w:t>
      </w:r>
      <w:proofErr w:type="spellStart"/>
      <w:r w:rsidRPr="00E938F0">
        <w:rPr>
          <w:rFonts w:eastAsia="Calibri"/>
        </w:rPr>
        <w:t>gali</w:t>
      </w:r>
      <w:proofErr w:type="spellEnd"/>
      <w:r w:rsidRPr="00E938F0">
        <w:rPr>
          <w:rFonts w:eastAsia="Calibri"/>
        </w:rPr>
        <w:t xml:space="preserve"> </w:t>
      </w:r>
      <w:proofErr w:type="spellStart"/>
      <w:r w:rsidRPr="00E938F0">
        <w:rPr>
          <w:rFonts w:eastAsia="Calibri"/>
        </w:rPr>
        <w:t>būti</w:t>
      </w:r>
      <w:proofErr w:type="spellEnd"/>
      <w:r w:rsidRPr="00E938F0">
        <w:rPr>
          <w:rFonts w:eastAsia="Calibri"/>
        </w:rPr>
        <w:t xml:space="preserve"> </w:t>
      </w:r>
      <w:proofErr w:type="spellStart"/>
      <w:r w:rsidRPr="00E938F0">
        <w:rPr>
          <w:rFonts w:eastAsia="Calibri"/>
        </w:rPr>
        <w:t>kitos</w:t>
      </w:r>
      <w:proofErr w:type="spellEnd"/>
      <w:r w:rsidRPr="00E938F0">
        <w:rPr>
          <w:rFonts w:eastAsia="Calibri"/>
        </w:rPr>
        <w:t xml:space="preserve"> </w:t>
      </w:r>
      <w:proofErr w:type="spellStart"/>
      <w:r w:rsidRPr="00E938F0">
        <w:rPr>
          <w:rFonts w:eastAsia="Calibri"/>
        </w:rPr>
        <w:t>įmonės</w:t>
      </w:r>
      <w:proofErr w:type="spellEnd"/>
      <w:r w:rsidRPr="00E938F0">
        <w:rPr>
          <w:rFonts w:eastAsia="Calibri"/>
        </w:rPr>
        <w:t xml:space="preserve">, </w:t>
      </w:r>
      <w:proofErr w:type="spellStart"/>
      <w:r w:rsidRPr="00E938F0">
        <w:rPr>
          <w:rFonts w:eastAsia="Calibri"/>
        </w:rPr>
        <w:t>pateikusios</w:t>
      </w:r>
      <w:proofErr w:type="spellEnd"/>
      <w:r w:rsidRPr="00E938F0">
        <w:rPr>
          <w:rFonts w:eastAsia="Calibri"/>
        </w:rPr>
        <w:t xml:space="preserve"> </w:t>
      </w:r>
      <w:proofErr w:type="spellStart"/>
      <w:r w:rsidRPr="00E938F0">
        <w:rPr>
          <w:rFonts w:eastAsia="Calibri"/>
        </w:rPr>
        <w:t>pasiūlymą</w:t>
      </w:r>
      <w:proofErr w:type="spellEnd"/>
      <w:r w:rsidRPr="00E938F0">
        <w:rPr>
          <w:rFonts w:eastAsia="Calibri"/>
        </w:rPr>
        <w:t xml:space="preserve"> tame </w:t>
      </w:r>
      <w:proofErr w:type="spellStart"/>
      <w:r w:rsidRPr="00E938F0">
        <w:rPr>
          <w:rFonts w:eastAsia="Calibri"/>
        </w:rPr>
        <w:t>pačiame</w:t>
      </w:r>
      <w:proofErr w:type="spellEnd"/>
      <w:r w:rsidRPr="00E938F0">
        <w:rPr>
          <w:rFonts w:eastAsia="Calibri"/>
        </w:rPr>
        <w:t xml:space="preserve"> </w:t>
      </w:r>
      <w:proofErr w:type="spellStart"/>
      <w:r w:rsidRPr="00E938F0">
        <w:rPr>
          <w:rFonts w:eastAsia="Calibri"/>
        </w:rPr>
        <w:t>pirkime</w:t>
      </w:r>
      <w:proofErr w:type="spellEnd"/>
      <w:r w:rsidRPr="00E938F0">
        <w:rPr>
          <w:rFonts w:eastAsia="Calibri"/>
        </w:rPr>
        <w:t xml:space="preserve">, </w:t>
      </w:r>
      <w:proofErr w:type="spellStart"/>
      <w:r w:rsidRPr="00E938F0">
        <w:rPr>
          <w:rFonts w:eastAsia="Calibri"/>
        </w:rPr>
        <w:t>subtiekėju</w:t>
      </w:r>
      <w:proofErr w:type="spellEnd"/>
      <w:r w:rsidRPr="00E938F0">
        <w:rPr>
          <w:rFonts w:eastAsia="Calibri"/>
        </w:rPr>
        <w:t xml:space="preserve">, </w:t>
      </w:r>
      <w:proofErr w:type="spellStart"/>
      <w:r w:rsidRPr="00E938F0">
        <w:rPr>
          <w:rFonts w:eastAsia="Calibri"/>
        </w:rPr>
        <w:t>išskyrus</w:t>
      </w:r>
      <w:proofErr w:type="spellEnd"/>
      <w:r w:rsidRPr="00E938F0">
        <w:rPr>
          <w:rFonts w:eastAsia="Calibri"/>
        </w:rPr>
        <w:t xml:space="preserve"> </w:t>
      </w:r>
      <w:proofErr w:type="spellStart"/>
      <w:r w:rsidRPr="00E938F0">
        <w:rPr>
          <w:rFonts w:eastAsia="Calibri"/>
        </w:rPr>
        <w:t>tuos</w:t>
      </w:r>
      <w:proofErr w:type="spellEnd"/>
      <w:r w:rsidRPr="00E938F0">
        <w:rPr>
          <w:rFonts w:eastAsia="Calibri"/>
        </w:rPr>
        <w:t xml:space="preserve"> </w:t>
      </w:r>
      <w:proofErr w:type="spellStart"/>
      <w:r w:rsidRPr="00E938F0">
        <w:rPr>
          <w:rFonts w:eastAsia="Calibri"/>
        </w:rPr>
        <w:t>atvejus</w:t>
      </w:r>
      <w:proofErr w:type="spellEnd"/>
      <w:r w:rsidRPr="00E938F0">
        <w:rPr>
          <w:rFonts w:eastAsia="Calibri"/>
        </w:rPr>
        <w:t xml:space="preserve">, kai </w:t>
      </w:r>
      <w:proofErr w:type="spellStart"/>
      <w:r w:rsidRPr="00E938F0">
        <w:rPr>
          <w:rFonts w:eastAsia="Calibri"/>
        </w:rPr>
        <w:t>turima</w:t>
      </w:r>
      <w:proofErr w:type="spellEnd"/>
      <w:r w:rsidRPr="00E938F0">
        <w:rPr>
          <w:rFonts w:eastAsia="Calibri"/>
        </w:rPr>
        <w:t xml:space="preserve"> </w:t>
      </w:r>
      <w:proofErr w:type="spellStart"/>
      <w:r w:rsidRPr="00E938F0">
        <w:rPr>
          <w:rFonts w:eastAsia="Calibri"/>
        </w:rPr>
        <w:t>pagrįstų</w:t>
      </w:r>
      <w:proofErr w:type="spellEnd"/>
      <w:r w:rsidRPr="00E938F0">
        <w:rPr>
          <w:rFonts w:eastAsia="Calibri"/>
        </w:rPr>
        <w:t xml:space="preserve"> </w:t>
      </w:r>
      <w:proofErr w:type="spellStart"/>
      <w:r w:rsidRPr="00E938F0">
        <w:rPr>
          <w:rFonts w:eastAsia="Calibri"/>
        </w:rPr>
        <w:t>įrodymų</w:t>
      </w:r>
      <w:proofErr w:type="spellEnd"/>
      <w:r w:rsidRPr="00E938F0">
        <w:rPr>
          <w:rFonts w:eastAsia="Calibri"/>
        </w:rPr>
        <w:t xml:space="preserve">, </w:t>
      </w:r>
      <w:proofErr w:type="spellStart"/>
      <w:r w:rsidRPr="00E938F0">
        <w:rPr>
          <w:rFonts w:eastAsia="Calibri"/>
        </w:rPr>
        <w:t>kad</w:t>
      </w:r>
      <w:proofErr w:type="spellEnd"/>
      <w:r w:rsidRPr="00E938F0">
        <w:rPr>
          <w:rFonts w:eastAsia="Calibri"/>
        </w:rPr>
        <w:t xml:space="preserve"> </w:t>
      </w:r>
      <w:proofErr w:type="spellStart"/>
      <w:r w:rsidRPr="00E938F0">
        <w:rPr>
          <w:rFonts w:eastAsia="Calibri"/>
        </w:rPr>
        <w:t>toks</w:t>
      </w:r>
      <w:proofErr w:type="spellEnd"/>
      <w:r w:rsidRPr="00E938F0">
        <w:rPr>
          <w:rFonts w:eastAsia="Calibri"/>
        </w:rPr>
        <w:t xml:space="preserve"> </w:t>
      </w:r>
      <w:proofErr w:type="spellStart"/>
      <w:r w:rsidRPr="00E938F0">
        <w:rPr>
          <w:rFonts w:eastAsia="Calibri"/>
        </w:rPr>
        <w:t>ūkio</w:t>
      </w:r>
      <w:proofErr w:type="spellEnd"/>
      <w:r w:rsidRPr="00E938F0">
        <w:rPr>
          <w:rFonts w:eastAsia="Calibri"/>
        </w:rPr>
        <w:t xml:space="preserve"> </w:t>
      </w:r>
      <w:proofErr w:type="spellStart"/>
      <w:r w:rsidRPr="00E938F0">
        <w:rPr>
          <w:rFonts w:eastAsia="Calibri"/>
        </w:rPr>
        <w:t>subjektų</w:t>
      </w:r>
      <w:proofErr w:type="spellEnd"/>
      <w:r w:rsidRPr="00E938F0">
        <w:rPr>
          <w:rFonts w:eastAsia="Calibri"/>
        </w:rPr>
        <w:t xml:space="preserve"> </w:t>
      </w:r>
      <w:proofErr w:type="spellStart"/>
      <w:r w:rsidRPr="00E938F0">
        <w:rPr>
          <w:rFonts w:eastAsia="Calibri"/>
        </w:rPr>
        <w:t>elgesys</w:t>
      </w:r>
      <w:proofErr w:type="spellEnd"/>
      <w:r w:rsidRPr="00E938F0">
        <w:rPr>
          <w:rFonts w:eastAsia="Calibri"/>
        </w:rPr>
        <w:t xml:space="preserve"> </w:t>
      </w:r>
      <w:proofErr w:type="spellStart"/>
      <w:r w:rsidRPr="00E938F0">
        <w:rPr>
          <w:rFonts w:eastAsia="Calibri"/>
        </w:rPr>
        <w:t>turėtų</w:t>
      </w:r>
      <w:proofErr w:type="spellEnd"/>
      <w:r w:rsidRPr="00E938F0">
        <w:rPr>
          <w:rFonts w:eastAsia="Calibri"/>
        </w:rPr>
        <w:t xml:space="preserve"> </w:t>
      </w:r>
      <w:proofErr w:type="spellStart"/>
      <w:r w:rsidRPr="00E938F0">
        <w:rPr>
          <w:rFonts w:eastAsia="Calibri"/>
        </w:rPr>
        <w:t>būti</w:t>
      </w:r>
      <w:proofErr w:type="spellEnd"/>
      <w:r w:rsidRPr="00E938F0">
        <w:rPr>
          <w:rFonts w:eastAsia="Calibri"/>
        </w:rPr>
        <w:t xml:space="preserve"> </w:t>
      </w:r>
      <w:proofErr w:type="spellStart"/>
      <w:r w:rsidRPr="00E938F0">
        <w:rPr>
          <w:rFonts w:eastAsia="Calibri"/>
        </w:rPr>
        <w:t>kvalifikuojamas</w:t>
      </w:r>
      <w:proofErr w:type="spellEnd"/>
      <w:r w:rsidRPr="00E938F0">
        <w:rPr>
          <w:rFonts w:eastAsia="Calibri"/>
        </w:rPr>
        <w:t xml:space="preserve"> </w:t>
      </w:r>
      <w:proofErr w:type="spellStart"/>
      <w:r w:rsidRPr="00E938F0">
        <w:rPr>
          <w:rFonts w:eastAsia="Calibri"/>
        </w:rPr>
        <w:t>kaip</w:t>
      </w:r>
      <w:proofErr w:type="spellEnd"/>
      <w:r w:rsidRPr="00E938F0">
        <w:rPr>
          <w:rFonts w:eastAsia="Calibri"/>
        </w:rPr>
        <w:t xml:space="preserve"> </w:t>
      </w:r>
      <w:proofErr w:type="spellStart"/>
      <w:r w:rsidRPr="00E938F0">
        <w:rPr>
          <w:rFonts w:eastAsia="Calibri"/>
        </w:rPr>
        <w:t>draudžiamas</w:t>
      </w:r>
      <w:proofErr w:type="spellEnd"/>
      <w:r w:rsidRPr="00E938F0">
        <w:rPr>
          <w:rFonts w:eastAsia="Calibri"/>
        </w:rPr>
        <w:t xml:space="preserve"> </w:t>
      </w:r>
      <w:proofErr w:type="spellStart"/>
      <w:r w:rsidRPr="00E938F0">
        <w:rPr>
          <w:rFonts w:eastAsia="Calibri"/>
        </w:rPr>
        <w:t>susitarimas</w:t>
      </w:r>
      <w:proofErr w:type="spellEnd"/>
      <w:r>
        <w:rPr>
          <w:rFonts w:eastAsia="Calibri"/>
        </w:rPr>
        <w:t xml:space="preserve"> </w:t>
      </w:r>
      <w:r w:rsidR="003B359D" w:rsidRPr="58B3C938">
        <w:rPr>
          <w:rFonts w:eastAsia="Calibri"/>
          <w:lang w:val="lt-LT"/>
        </w:rPr>
        <w:t>Skirtingi tiekėjai gali pasitelkti tuos pačius subtiekėjus, tačiau tai negali sąlygoti draudžiamų susitarimų</w:t>
      </w:r>
      <w:r w:rsidR="003B359D"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75D6" w14:textId="77777777" w:rsidR="00D545C3" w:rsidRDefault="00D545C3" w:rsidP="00184B8C">
      <w:pPr>
        <w:spacing w:after="0" w:line="240" w:lineRule="auto"/>
      </w:pPr>
      <w:r>
        <w:separator/>
      </w:r>
    </w:p>
  </w:endnote>
  <w:endnote w:type="continuationSeparator" w:id="0">
    <w:p w14:paraId="40BFAF91" w14:textId="77777777" w:rsidR="00D545C3" w:rsidRDefault="00D545C3" w:rsidP="00184B8C">
      <w:pPr>
        <w:spacing w:after="0" w:line="240" w:lineRule="auto"/>
      </w:pPr>
      <w:r>
        <w:continuationSeparator/>
      </w:r>
    </w:p>
  </w:endnote>
  <w:endnote w:type="continuationNotice" w:id="1">
    <w:p w14:paraId="0375CEFA" w14:textId="77777777" w:rsidR="00D545C3" w:rsidRDefault="00D54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C339" w14:textId="77777777" w:rsidR="00D545C3" w:rsidRDefault="00D545C3" w:rsidP="00184B8C">
      <w:pPr>
        <w:spacing w:after="0" w:line="240" w:lineRule="auto"/>
      </w:pPr>
      <w:r>
        <w:separator/>
      </w:r>
    </w:p>
  </w:footnote>
  <w:footnote w:type="continuationSeparator" w:id="0">
    <w:p w14:paraId="5C12AD65" w14:textId="77777777" w:rsidR="00D545C3" w:rsidRDefault="00D545C3" w:rsidP="00184B8C">
      <w:pPr>
        <w:spacing w:after="0" w:line="240" w:lineRule="auto"/>
      </w:pPr>
      <w:r>
        <w:continuationSeparator/>
      </w:r>
    </w:p>
  </w:footnote>
  <w:footnote w:type="continuationNotice" w:id="1">
    <w:p w14:paraId="430274FC" w14:textId="77777777" w:rsidR="00D545C3" w:rsidRDefault="00D545C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26A"/>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21E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5D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94C"/>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E6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49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D8"/>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B7F"/>
    <w:rsid w:val="005C225B"/>
    <w:rsid w:val="005C29E9"/>
    <w:rsid w:val="005C31A3"/>
    <w:rsid w:val="005C3DE6"/>
    <w:rsid w:val="005C5406"/>
    <w:rsid w:val="005C6D99"/>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E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149"/>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4FBD"/>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E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2C0"/>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A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0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7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209"/>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EE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8F2"/>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C7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17E"/>
    <w:rsid w:val="00CB439A"/>
    <w:rsid w:val="00CB799F"/>
    <w:rsid w:val="00CC0149"/>
    <w:rsid w:val="00CC02B9"/>
    <w:rsid w:val="00CC0624"/>
    <w:rsid w:val="00CC1D43"/>
    <w:rsid w:val="00CC1EE3"/>
    <w:rsid w:val="00CC22EC"/>
    <w:rsid w:val="00CC4D64"/>
    <w:rsid w:val="00CC53E7"/>
    <w:rsid w:val="00CC6046"/>
    <w:rsid w:val="00CC68EE"/>
    <w:rsid w:val="00CC7022"/>
    <w:rsid w:val="00CC73DB"/>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5C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EAD"/>
    <w:rsid w:val="00D815C5"/>
    <w:rsid w:val="00D85AE8"/>
    <w:rsid w:val="00D86381"/>
    <w:rsid w:val="00D878A4"/>
    <w:rsid w:val="00D9084F"/>
    <w:rsid w:val="00D9187F"/>
    <w:rsid w:val="00D91C73"/>
    <w:rsid w:val="00D9261C"/>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BC2"/>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07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B99"/>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8F0"/>
    <w:rsid w:val="00E94B94"/>
    <w:rsid w:val="00E952FC"/>
    <w:rsid w:val="00E9560D"/>
    <w:rsid w:val="00E95669"/>
    <w:rsid w:val="00E95BA3"/>
    <w:rsid w:val="00E962D5"/>
    <w:rsid w:val="00EA00D7"/>
    <w:rsid w:val="00EA0905"/>
    <w:rsid w:val="00EA10F3"/>
    <w:rsid w:val="00EA17D1"/>
    <w:rsid w:val="00EA37C5"/>
    <w:rsid w:val="00EA6583"/>
    <w:rsid w:val="00EA6BDD"/>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E4D"/>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25D"/>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BC"/>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pasval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40657</Words>
  <Characters>23176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keywords/>
  <dc:description/>
  <cp:lastModifiedBy>Karolina</cp:lastModifiedBy>
  <cp:revision>7</cp:revision>
  <cp:lastPrinted>2025-12-23T07:10:00Z</cp:lastPrinted>
  <dcterms:created xsi:type="dcterms:W3CDTF">2025-11-24T08:44:00Z</dcterms:created>
  <dcterms:modified xsi:type="dcterms:W3CDTF">2025-12-23T07:10:00Z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