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6EF5A947"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9C3EAA">
        <w:rPr>
          <w:rFonts w:ascii="Times New Roman" w:hAnsi="Times New Roman" w:cs="Times New Roman"/>
          <w:sz w:val="24"/>
          <w:szCs w:val="24"/>
          <w:lang w:val="lt-LT"/>
        </w:rPr>
        <w:t>gruodžio 23</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D01F25A"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w:t>
      </w:r>
      <w:r w:rsidR="00105039">
        <w:rPr>
          <w:rFonts w:cs="Times New Roman"/>
          <w:color w:val="auto"/>
          <w:sz w:val="24"/>
          <w:szCs w:val="24"/>
          <w:lang w:val="lt-LT"/>
        </w:rPr>
        <w:t xml:space="preserve">IAI INSTRUMENTAI (nR. </w:t>
      </w:r>
      <w:r w:rsidR="006C4E26">
        <w:rPr>
          <w:rFonts w:cs="Times New Roman"/>
          <w:color w:val="auto"/>
          <w:sz w:val="24"/>
          <w:szCs w:val="24"/>
          <w:lang w:val="lt-LT"/>
        </w:rPr>
        <w:t>9</w:t>
      </w:r>
      <w:r w:rsidR="00DE0726">
        <w:rPr>
          <w:rFonts w:cs="Times New Roman"/>
          <w:color w:val="auto"/>
          <w:sz w:val="24"/>
          <w:szCs w:val="24"/>
          <w:lang w:val="lt-LT"/>
        </w:rPr>
        <w:t>83</w:t>
      </w:r>
      <w:r w:rsidR="006C4E26">
        <w:rPr>
          <w:rFonts w:cs="Times New Roman"/>
          <w:color w:val="auto"/>
          <w:sz w:val="24"/>
          <w:szCs w:val="24"/>
          <w:lang w:val="lt-LT"/>
        </w:rPr>
        <w:t>8-</w:t>
      </w:r>
      <w:r w:rsidR="009C3EAA">
        <w:rPr>
          <w:rFonts w:cs="Times New Roman"/>
          <w:color w:val="auto"/>
          <w:sz w:val="24"/>
          <w:szCs w:val="24"/>
          <w:lang w:val="lt-LT"/>
        </w:rPr>
        <w:t>14</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17959D75"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9C3EAA">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61C64B1F"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4CB6EEFC"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6C4E26">
        <w:rPr>
          <w:color w:val="auto"/>
          <w:sz w:val="24"/>
          <w:szCs w:val="24"/>
          <w:lang w:val="lt-LT"/>
        </w:rPr>
        <w:t>3</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2D533877"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9C3EAA">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6F3A2EF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00F0530E">
        <w:rPr>
          <w:lang w:val="lt-LT"/>
        </w:rPr>
        <w:t xml:space="preserve">bei pirkimo objekto pavyzdžių (jei paprašoma)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6F930C18"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Pr="00F0530E">
        <w:rPr>
          <w:lang w:val="lt-LT"/>
        </w:rPr>
        <w:t xml:space="preserve">Pasiūlymų vertinimo metu tiekėjas ne vėliau kaip per </w:t>
      </w:r>
      <w:r>
        <w:rPr>
          <w:lang w:val="lt-LT"/>
        </w:rPr>
        <w:t>2</w:t>
      </w:r>
      <w:r w:rsidRPr="00F0530E">
        <w:rPr>
          <w:lang w:val="lt-LT"/>
        </w:rPr>
        <w:t>0 darbo dienų nuo perkančiosios organizacijos prašymo pateikimo CVP IS priemonėmis dienos, turės neatlygintinai pateikti siūlomų prekių pavyzdžius. Reikalavimai prekių pavyzdžių pateikimui:</w:t>
      </w:r>
    </w:p>
    <w:p w14:paraId="7743F2F8"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04CD16D9" w14:textId="77777777" w:rsidR="00931428" w:rsidRPr="00F0530E"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4AF234F5" w14:textId="77777777" w:rsidR="0093142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48E688B3" w14:textId="77777777" w:rsidR="00931428" w:rsidRPr="00B72F21"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4F1711D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1.5.</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43155F7E" w14:textId="77777777" w:rsidR="00931428" w:rsidRPr="004442B8" w:rsidRDefault="00931428" w:rsidP="0093142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4AC06BF5" w14:textId="6CA9FFB9" w:rsidR="00D061A1" w:rsidRPr="00415A17" w:rsidRDefault="0034466E" w:rsidP="009C3EA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3848" w14:textId="77777777" w:rsidR="00E26FA6" w:rsidRDefault="00E26FA6">
      <w:r>
        <w:separator/>
      </w:r>
    </w:p>
  </w:endnote>
  <w:endnote w:type="continuationSeparator" w:id="0">
    <w:p w14:paraId="5BABFA44" w14:textId="77777777" w:rsidR="00E26FA6" w:rsidRDefault="00E2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98E4" w14:textId="77777777" w:rsidR="00E26FA6" w:rsidRDefault="00E26FA6">
      <w:r>
        <w:separator/>
      </w:r>
    </w:p>
  </w:footnote>
  <w:footnote w:type="continuationSeparator" w:id="0">
    <w:p w14:paraId="462441D1" w14:textId="77777777" w:rsidR="00E26FA6" w:rsidRDefault="00E26FA6">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57B9"/>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0800"/>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1428"/>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3EAA"/>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90562"/>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26FA6"/>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530E"/>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36276</Words>
  <Characters>20678</Characters>
  <Application>Microsoft Office Word</Application>
  <DocSecurity>0</DocSecurity>
  <Lines>172</Lines>
  <Paragraphs>113</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839)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dcterms:created xsi:type="dcterms:W3CDTF">2025-04-22T06:42:00Z</dcterms:created>
  <dcterms:modified xsi:type="dcterms:W3CDTF">2025-12-22T13:23:00Z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