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3F2FFD0" w:rsidR="00027B83" w:rsidRPr="00334FB5" w:rsidRDefault="00931E81" w:rsidP="00334FB5">
            <w:pPr>
              <w:jc w:val="center"/>
              <w:rPr>
                <w:b/>
                <w:bCs/>
                <w:kern w:val="2"/>
                <w:szCs w:val="24"/>
              </w:rPr>
            </w:pPr>
            <w:r>
              <w:rPr>
                <w:b/>
                <w:bCs/>
                <w:kern w:val="2"/>
                <w:szCs w:val="24"/>
              </w:rPr>
              <w:t>SIUNTŲ PRISTATYMO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75A0EF21" w:rsidR="00334FB5" w:rsidRDefault="00334FB5" w:rsidP="00334FB5">
            <w:pPr>
              <w:jc w:val="center"/>
              <w:rPr>
                <w:kern w:val="2"/>
                <w:szCs w:val="24"/>
              </w:rPr>
            </w:pPr>
            <w:r w:rsidRPr="00F84045">
              <w:rPr>
                <w:bCs/>
                <w:szCs w:val="24"/>
              </w:rPr>
              <w:t>AB „Šiaulių bankas”,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Grubliauskienė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t>2.1.2 atsakingi už sutarties ir jos pakeitimų paskelbimą:</w:t>
            </w:r>
          </w:p>
        </w:tc>
        <w:tc>
          <w:tcPr>
            <w:tcW w:w="6441" w:type="dxa"/>
            <w:gridSpan w:val="2"/>
          </w:tcPr>
          <w:p w14:paraId="5C7DB342" w14:textId="0B4C4843" w:rsidR="00334FB5" w:rsidRDefault="00BC69C4" w:rsidP="00334FB5">
            <w:pPr>
              <w:rPr>
                <w:rFonts w:eastAsia="Calibri"/>
                <w:szCs w:val="24"/>
                <w14:ligatures w14:val="standardContextual"/>
              </w:rPr>
            </w:pPr>
            <w:r>
              <w:rPr>
                <w:rFonts w:eastAsia="Calibri"/>
                <w:szCs w:val="24"/>
                <w14:ligatures w14:val="standardContextual"/>
              </w:rPr>
              <w:t>Ū</w:t>
            </w:r>
            <w:r w:rsidRPr="00BC69C4">
              <w:rPr>
                <w:rFonts w:eastAsia="Calibri"/>
                <w:szCs w:val="24"/>
                <w14:ligatures w14:val="standardContextual"/>
              </w:rPr>
              <w:t>kio reikalų tarnybos vedėjas</w:t>
            </w:r>
            <w:r>
              <w:rPr>
                <w:rFonts w:eastAsia="Calibri"/>
                <w:szCs w:val="24"/>
                <w14:ligatures w14:val="standardContextual"/>
              </w:rPr>
              <w:t xml:space="preserve"> </w:t>
            </w:r>
            <w:r w:rsidRPr="00BC69C4">
              <w:rPr>
                <w:rFonts w:eastAsia="Calibri"/>
                <w:szCs w:val="24"/>
                <w14:ligatures w14:val="standardContextual"/>
              </w:rPr>
              <w:t xml:space="preserve">Aleksandr Ponimatkin, 8 46 396615, </w:t>
            </w:r>
            <w:r>
              <w:rPr>
                <w:rFonts w:eastAsia="Calibri"/>
                <w:szCs w:val="24"/>
                <w14:ligatures w14:val="standardContextual"/>
              </w:rPr>
              <w:t xml:space="preserve">el. paštas: </w:t>
            </w:r>
            <w:r w:rsidRPr="00BC69C4">
              <w:rPr>
                <w:rFonts w:eastAsia="Calibri"/>
                <w:szCs w:val="24"/>
                <w14:ligatures w14:val="standardContextual"/>
              </w:rPr>
              <w:t>aleksandr.ponimatkin@kul.lt.</w:t>
            </w:r>
          </w:p>
          <w:p w14:paraId="290449F9" w14:textId="77777777" w:rsidR="00334FB5" w:rsidRDefault="00334FB5" w:rsidP="00334FB5">
            <w:pPr>
              <w:rPr>
                <w:rFonts w:eastAsia="Calibri"/>
                <w:szCs w:val="24"/>
                <w14:ligatures w14:val="standardContextual"/>
              </w:rPr>
            </w:pPr>
          </w:p>
          <w:p w14:paraId="3D51275A" w14:textId="77777777" w:rsidR="00064977" w:rsidRDefault="00064977">
            <w:pPr>
              <w:rPr>
                <w:kern w:val="2"/>
                <w:szCs w:val="24"/>
              </w:rPr>
            </w:pPr>
          </w:p>
          <w:p w14:paraId="0377DC44" w14:textId="77777777" w:rsidR="00064977" w:rsidRDefault="00064977">
            <w:pPr>
              <w:rPr>
                <w:kern w:val="2"/>
                <w:szCs w:val="24"/>
              </w:rPr>
            </w:pPr>
          </w:p>
          <w:p w14:paraId="31C19206" w14:textId="77777777" w:rsidR="00064977" w:rsidRDefault="00064977">
            <w:pPr>
              <w:rPr>
                <w:kern w:val="2"/>
                <w:szCs w:val="24"/>
              </w:rPr>
            </w:pPr>
          </w:p>
          <w:p w14:paraId="5F580A3F" w14:textId="77777777" w:rsidR="00064977" w:rsidRDefault="00064977">
            <w:pPr>
              <w:rPr>
                <w:kern w:val="2"/>
                <w:szCs w:val="24"/>
              </w:rPr>
            </w:pPr>
          </w:p>
          <w:p w14:paraId="0A73C060" w14:textId="6C89E967" w:rsidR="00027B83" w:rsidRPr="00334FB5" w:rsidRDefault="00334FB5">
            <w:pPr>
              <w:rPr>
                <w:rFonts w:eastAsia="TimesNewRomanPSMT"/>
                <w:color w:val="0563C1" w:themeColor="hyperlink"/>
                <w:szCs w:val="24"/>
                <w:u w:val="single"/>
              </w:rPr>
            </w:pPr>
            <w:r w:rsidRPr="00112B80">
              <w:rPr>
                <w:kern w:val="2"/>
                <w:szCs w:val="24"/>
              </w:rPr>
              <w:t xml:space="preserve">Viešųjų pirkimų skyriaus vyriausioji specialistė </w:t>
            </w:r>
            <w:r w:rsidR="00064977">
              <w:rPr>
                <w:kern w:val="2"/>
                <w:szCs w:val="24"/>
              </w:rPr>
              <w:t>Iveta Barauskienė</w:t>
            </w:r>
            <w:r w:rsidRPr="00112B80">
              <w:rPr>
                <w:kern w:val="2"/>
                <w:szCs w:val="24"/>
              </w:rPr>
              <w:t xml:space="preserve">, tel. Nr. </w:t>
            </w:r>
            <w:r w:rsidR="00064977">
              <w:rPr>
                <w:kern w:val="2"/>
                <w:szCs w:val="24"/>
              </w:rPr>
              <w:t>+370 46332249</w:t>
            </w:r>
            <w:r w:rsidRPr="00112B80">
              <w:rPr>
                <w:kern w:val="2"/>
                <w:szCs w:val="24"/>
              </w:rPr>
              <w:t>, el.</w:t>
            </w:r>
            <w:r w:rsidR="00814D9B">
              <w:rPr>
                <w:kern w:val="2"/>
                <w:szCs w:val="24"/>
              </w:rPr>
              <w:t xml:space="preserve"> </w:t>
            </w:r>
            <w:r w:rsidRPr="00112B80">
              <w:rPr>
                <w:kern w:val="2"/>
                <w:szCs w:val="24"/>
              </w:rPr>
              <w:t xml:space="preserve">p. </w:t>
            </w:r>
            <w:hyperlink r:id="rId10" w:history="1">
              <w:r w:rsidR="00064977" w:rsidRPr="00C31E60">
                <w:rPr>
                  <w:rStyle w:val="Hipersaitas"/>
                  <w:color w:val="auto"/>
                  <w:kern w:val="2"/>
                  <w:szCs w:val="24"/>
                </w:rPr>
                <w:t>i</w:t>
              </w:r>
              <w:r w:rsidR="00064977" w:rsidRPr="00C31E60">
                <w:rPr>
                  <w:rStyle w:val="Hipersaitas"/>
                  <w:color w:val="auto"/>
                </w:rPr>
                <w:t>veta.barauskiene</w:t>
              </w:r>
              <w:r w:rsidR="00064977" w:rsidRPr="00C31E60">
                <w:rPr>
                  <w:rStyle w:val="Hipersaitas"/>
                  <w:color w:val="auto"/>
                  <w:kern w:val="2"/>
                  <w:szCs w:val="24"/>
                </w:rPr>
                <w:t>@kulig.lt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DAB99A3" w:rsidR="00027B83" w:rsidRDefault="000B0897">
            <w:pPr>
              <w:rPr>
                <w:color w:val="000000"/>
                <w:kern w:val="2"/>
                <w:szCs w:val="24"/>
              </w:rPr>
            </w:pPr>
            <w:r>
              <w:rPr>
                <w:kern w:val="2"/>
                <w:szCs w:val="24"/>
              </w:rPr>
              <w:t xml:space="preserve">Tiekėjas įsipareigoja Sutartyje numatytomis sąlygomis suteikti Pirkėjui </w:t>
            </w:r>
            <w:r w:rsidR="00B66EB6">
              <w:rPr>
                <w:kern w:val="2"/>
                <w:szCs w:val="24"/>
              </w:rPr>
              <w:t>siuntų pristatymo paslaugas</w:t>
            </w:r>
            <w:r>
              <w:rPr>
                <w:kern w:val="2"/>
                <w:szCs w:val="24"/>
              </w:rPr>
              <w:t xml:space="preserve"> </w:t>
            </w:r>
            <w:r>
              <w:rPr>
                <w:color w:val="000000"/>
                <w:kern w:val="2"/>
                <w:szCs w:val="24"/>
              </w:rPr>
              <w:t xml:space="preserve"> (toliau – Paslaugos).</w:t>
            </w:r>
          </w:p>
          <w:p w14:paraId="27730B38" w14:textId="4DE872E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334FB5">
              <w:rPr>
                <w:color w:val="000000"/>
                <w:kern w:val="2"/>
                <w:szCs w:val="24"/>
              </w:rPr>
              <w:t xml:space="preserve"> </w:t>
            </w:r>
            <w:r w:rsidR="00334FB5">
              <w:rPr>
                <w:color w:val="000000"/>
                <w:kern w:val="2"/>
              </w:rPr>
              <w:t>1</w:t>
            </w:r>
            <w:r>
              <w:rPr>
                <w:color w:val="000000"/>
                <w:kern w:val="2"/>
                <w:szCs w:val="24"/>
              </w:rPr>
              <w:t xml:space="preserve"> „Techninė specifikacija“ (toliau – Techninė specifikacija)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E3992CB" w:rsidR="00027B83" w:rsidRDefault="00D369D0">
            <w:pPr>
              <w:rPr>
                <w:kern w:val="2"/>
                <w:szCs w:val="24"/>
              </w:rPr>
            </w:pPr>
            <w:r>
              <w:rPr>
                <w:kern w:val="2"/>
                <w:szCs w:val="24"/>
              </w:rPr>
              <w:t>Siuntų pristatymo paslauga</w:t>
            </w:r>
            <w:r w:rsidR="00334FB5">
              <w:rPr>
                <w:kern w:val="2"/>
              </w:rPr>
              <w:t>,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3D2C6C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CC81FE2" w14:textId="4930B1F2" w:rsidR="00027B83" w:rsidRPr="00C723FA" w:rsidRDefault="000B0897" w:rsidP="009F780E">
            <w:pPr>
              <w:rPr>
                <w:szCs w:val="24"/>
              </w:rPr>
            </w:pPr>
            <w:r w:rsidRPr="00C723FA">
              <w:rPr>
                <w:szCs w:val="24"/>
              </w:rPr>
              <w:t xml:space="preserve">Tiekėjas Paslaugas įsipareigoja suteikti </w:t>
            </w:r>
            <w:r w:rsidR="00CB4C26">
              <w:rPr>
                <w:b/>
                <w:szCs w:val="24"/>
              </w:rPr>
              <w:t>per techninėje specifikacijoje nurodytus terminus</w:t>
            </w:r>
            <w:r w:rsidR="0051534A">
              <w:rPr>
                <w:b/>
                <w:szCs w:val="24"/>
              </w:rPr>
              <w:t xml:space="preserve"> ir adresus.</w:t>
            </w:r>
          </w:p>
          <w:p w14:paraId="547C116B" w14:textId="77777777" w:rsidR="00027B83" w:rsidRPr="00C723FA" w:rsidRDefault="00027B83">
            <w:pPr>
              <w:rPr>
                <w:szCs w:val="24"/>
              </w:rPr>
            </w:pPr>
          </w:p>
          <w:p w14:paraId="36B51A80" w14:textId="6C275DF0" w:rsidR="00387D77" w:rsidRPr="009F780E" w:rsidRDefault="00387D77"/>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3275842" w:rsidR="00027B83" w:rsidRDefault="000B0897" w:rsidP="00E20D7E">
            <w:pPr>
              <w:jc w:val="both"/>
              <w:rPr>
                <w:szCs w:val="24"/>
              </w:rPr>
            </w:pPr>
            <w:r w:rsidRPr="00E20D7E">
              <w:rPr>
                <w:kern w:val="2"/>
                <w:szCs w:val="24"/>
              </w:rPr>
              <w:t xml:space="preserve">Užsakymai teikiami Tiekėjo nurodytu elektroniniu paštu </w:t>
            </w:r>
            <w:r w:rsidR="00E20D7E" w:rsidRPr="00E20D7E">
              <w:rPr>
                <w:kern w:val="2"/>
                <w:szCs w:val="24"/>
              </w:rPr>
              <w:t xml:space="preserve"> </w:t>
            </w:r>
            <w:r w:rsidRPr="00E20D7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2C23CC7" w14:textId="77777777" w:rsidR="00E20D7E" w:rsidRPr="007701D9" w:rsidRDefault="000B0897">
            <w:pPr>
              <w:rPr>
                <w:kern w:val="2"/>
                <w:szCs w:val="24"/>
              </w:rPr>
            </w:pPr>
            <w:r w:rsidRPr="007701D9">
              <w:rPr>
                <w:kern w:val="2"/>
                <w:szCs w:val="24"/>
              </w:rPr>
              <w:t xml:space="preserve">Turi būti pateikiami šie dokumentai: </w:t>
            </w:r>
          </w:p>
          <w:p w14:paraId="145BF62B" w14:textId="26FF8CB1" w:rsidR="00E20D7E" w:rsidRPr="007701D9" w:rsidRDefault="000B0897">
            <w:pPr>
              <w:rPr>
                <w:kern w:val="2"/>
                <w:szCs w:val="24"/>
              </w:rPr>
            </w:pPr>
            <w:r w:rsidRPr="007701D9">
              <w:rPr>
                <w:kern w:val="2"/>
                <w:szCs w:val="24"/>
              </w:rPr>
              <w:t>Paslaugų perdavimo-priėmimo aktas ir Sąskaita</w:t>
            </w:r>
            <w:r w:rsidR="00E20D7E" w:rsidRPr="007701D9">
              <w:rPr>
                <w:kern w:val="2"/>
                <w:szCs w:val="24"/>
              </w:rPr>
              <w:t>.</w:t>
            </w:r>
            <w:r w:rsidRPr="007701D9">
              <w:rPr>
                <w:kern w:val="2"/>
                <w:szCs w:val="24"/>
              </w:rPr>
              <w:t xml:space="preserve"> </w:t>
            </w:r>
          </w:p>
          <w:p w14:paraId="4822E1F3" w14:textId="3851E5CA" w:rsidR="00CD0236" w:rsidRPr="007701D9" w:rsidRDefault="00C723FA">
            <w:pPr>
              <w:rPr>
                <w:kern w:val="2"/>
                <w:szCs w:val="24"/>
              </w:rPr>
            </w:pPr>
            <w:r w:rsidRPr="007701D9">
              <w:rPr>
                <w:kern w:val="2"/>
                <w:szCs w:val="24"/>
              </w:rPr>
              <w:t xml:space="preserve">Sutarties priede Nr. 1 </w:t>
            </w:r>
            <w:r w:rsidR="00CD0236" w:rsidRPr="007701D9">
              <w:rPr>
                <w:kern w:val="2"/>
                <w:szCs w:val="24"/>
              </w:rPr>
              <w:t>nurodyti dokumentai</w:t>
            </w:r>
            <w:r w:rsidRPr="007701D9">
              <w:rPr>
                <w:kern w:val="2"/>
                <w:szCs w:val="24"/>
              </w:rPr>
              <w:t>.</w:t>
            </w:r>
          </w:p>
          <w:p w14:paraId="0CE28B9D" w14:textId="3FF0CFAD" w:rsidR="00027B83" w:rsidRDefault="000B0897">
            <w:pPr>
              <w:rPr>
                <w:szCs w:val="24"/>
              </w:rPr>
            </w:pPr>
            <w:r w:rsidRPr="007701D9">
              <w:rPr>
                <w:kern w:val="2"/>
                <w:szCs w:val="24"/>
              </w:rPr>
              <w:t xml:space="preserve">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817E283" w:rsidR="00027B83" w:rsidRDefault="00027B83">
            <w:pPr>
              <w:rPr>
                <w:color w:val="4472C4"/>
                <w:kern w:val="2"/>
                <w:szCs w:val="24"/>
              </w:rPr>
            </w:pPr>
          </w:p>
        </w:tc>
      </w:tr>
      <w:tr w:rsidR="00027B83" w14:paraId="7C6FAC1F" w14:textId="77777777">
        <w:trPr>
          <w:trHeight w:val="300"/>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7A0CC17" w14:textId="529F07CC" w:rsidR="00791626" w:rsidRPr="00741871" w:rsidRDefault="00791626" w:rsidP="00791626">
            <w:pPr>
              <w:rPr>
                <w:szCs w:val="24"/>
              </w:rPr>
            </w:pPr>
            <w:r w:rsidRPr="00741871">
              <w:rPr>
                <w:kern w:val="2"/>
                <w:szCs w:val="24"/>
              </w:rPr>
              <w:t xml:space="preserve">Pradinės Sutarties vertė yra </w:t>
            </w:r>
            <w:r w:rsidR="008A6607" w:rsidRPr="008A6607">
              <w:rPr>
                <w:kern w:val="2"/>
                <w:szCs w:val="24"/>
              </w:rPr>
              <w:t>21</w:t>
            </w:r>
            <w:r w:rsidR="008A6607">
              <w:rPr>
                <w:kern w:val="2"/>
                <w:szCs w:val="24"/>
              </w:rPr>
              <w:t>.</w:t>
            </w:r>
            <w:r w:rsidR="008A6607" w:rsidRPr="008A6607">
              <w:rPr>
                <w:kern w:val="2"/>
                <w:szCs w:val="24"/>
              </w:rPr>
              <w:t>000,00</w:t>
            </w:r>
            <w:r w:rsidRPr="008A6607">
              <w:rPr>
                <w:kern w:val="2"/>
                <w:szCs w:val="24"/>
              </w:rPr>
              <w:t xml:space="preserve"> Eur (</w:t>
            </w:r>
            <w:r w:rsidR="008A6607" w:rsidRPr="008A6607">
              <w:rPr>
                <w:kern w:val="2"/>
                <w:szCs w:val="24"/>
              </w:rPr>
              <w:t xml:space="preserve">dvidešimt vienas tūkstantis </w:t>
            </w:r>
            <w:r w:rsidR="005E5B15" w:rsidRPr="008A6607">
              <w:rPr>
                <w:kern w:val="2"/>
                <w:szCs w:val="24"/>
              </w:rPr>
              <w:t>eurų 00 ct</w:t>
            </w:r>
            <w:r w:rsidRPr="008A6607">
              <w:rPr>
                <w:kern w:val="2"/>
                <w:szCs w:val="24"/>
              </w:rPr>
              <w:t xml:space="preserve">) </w:t>
            </w:r>
            <w:r w:rsidRPr="00741871">
              <w:rPr>
                <w:kern w:val="2"/>
                <w:szCs w:val="24"/>
              </w:rPr>
              <w:t>be PVM.</w:t>
            </w:r>
          </w:p>
          <w:p w14:paraId="6EC27707" w14:textId="39FB01D0" w:rsidR="00791626" w:rsidRPr="00741871" w:rsidRDefault="00791626" w:rsidP="00791626">
            <w:pPr>
              <w:rPr>
                <w:szCs w:val="24"/>
              </w:rPr>
            </w:pPr>
            <w:r w:rsidRPr="00741871">
              <w:rPr>
                <w:kern w:val="2"/>
                <w:szCs w:val="24"/>
              </w:rPr>
              <w:t xml:space="preserve">PVM sudaro </w:t>
            </w:r>
            <w:r w:rsidR="008A6607" w:rsidRPr="008A6607">
              <w:rPr>
                <w:kern w:val="2"/>
                <w:szCs w:val="24"/>
              </w:rPr>
              <w:t>4</w:t>
            </w:r>
            <w:r w:rsidR="008A6607">
              <w:rPr>
                <w:kern w:val="2"/>
                <w:szCs w:val="24"/>
              </w:rPr>
              <w:t>.</w:t>
            </w:r>
            <w:r w:rsidR="008A6607" w:rsidRPr="008A6607">
              <w:rPr>
                <w:kern w:val="2"/>
                <w:szCs w:val="24"/>
              </w:rPr>
              <w:t>410,00</w:t>
            </w:r>
            <w:r w:rsidRPr="008A6607">
              <w:rPr>
                <w:kern w:val="2"/>
                <w:szCs w:val="24"/>
              </w:rPr>
              <w:t xml:space="preserve"> Eur (</w:t>
            </w:r>
            <w:r w:rsidR="008A6607" w:rsidRPr="008A6607">
              <w:rPr>
                <w:kern w:val="2"/>
                <w:szCs w:val="24"/>
              </w:rPr>
              <w:t>keturi tūkstančiai keturi šimtai dešimt eurų, 00 ct</w:t>
            </w:r>
            <w:r w:rsidRPr="008A6607">
              <w:rPr>
                <w:kern w:val="2"/>
                <w:szCs w:val="24"/>
              </w:rPr>
              <w:t>).</w:t>
            </w:r>
          </w:p>
          <w:p w14:paraId="355D3E4E" w14:textId="6D816732" w:rsidR="00791626" w:rsidRPr="00741871" w:rsidRDefault="00791626" w:rsidP="00791626">
            <w:pPr>
              <w:rPr>
                <w:szCs w:val="24"/>
              </w:rPr>
            </w:pPr>
            <w:r w:rsidRPr="00741871">
              <w:rPr>
                <w:kern w:val="2"/>
                <w:szCs w:val="24"/>
              </w:rPr>
              <w:t xml:space="preserve">Sutarties kaina yra </w:t>
            </w:r>
            <w:r w:rsidR="008A6607" w:rsidRPr="008A6607">
              <w:rPr>
                <w:kern w:val="2"/>
                <w:szCs w:val="24"/>
              </w:rPr>
              <w:t>25</w:t>
            </w:r>
            <w:r w:rsidR="008A6607">
              <w:rPr>
                <w:kern w:val="2"/>
                <w:szCs w:val="24"/>
              </w:rPr>
              <w:t>.</w:t>
            </w:r>
            <w:r w:rsidR="008A6607" w:rsidRPr="008A6607">
              <w:rPr>
                <w:kern w:val="2"/>
                <w:szCs w:val="24"/>
              </w:rPr>
              <w:t>410,00</w:t>
            </w:r>
            <w:r w:rsidRPr="008A6607">
              <w:rPr>
                <w:kern w:val="2"/>
                <w:szCs w:val="24"/>
              </w:rPr>
              <w:t xml:space="preserve"> Eur (</w:t>
            </w:r>
            <w:r w:rsidR="008A6607" w:rsidRPr="008A6607">
              <w:rPr>
                <w:kern w:val="2"/>
                <w:szCs w:val="24"/>
              </w:rPr>
              <w:t>dvidešimt penki tūkstančiai keturi šimtai dešimt eurų,</w:t>
            </w:r>
            <w:r w:rsidR="005E5B15" w:rsidRPr="008A6607">
              <w:rPr>
                <w:kern w:val="2"/>
                <w:szCs w:val="24"/>
              </w:rPr>
              <w:t xml:space="preserve"> 00 ct</w:t>
            </w:r>
            <w:r w:rsidRPr="008A6607">
              <w:rPr>
                <w:kern w:val="2"/>
                <w:szCs w:val="24"/>
              </w:rPr>
              <w:t xml:space="preserve">) su </w:t>
            </w:r>
            <w:r w:rsidRPr="00741871">
              <w:rPr>
                <w:kern w:val="2"/>
                <w:szCs w:val="24"/>
              </w:rPr>
              <w:t>PVM.</w:t>
            </w:r>
          </w:p>
          <w:p w14:paraId="552C0C6D" w14:textId="77777777" w:rsidR="00791626" w:rsidRPr="00741871" w:rsidRDefault="00791626" w:rsidP="00791626">
            <w:pPr>
              <w:rPr>
                <w:kern w:val="2"/>
                <w:szCs w:val="24"/>
              </w:rPr>
            </w:pPr>
          </w:p>
          <w:p w14:paraId="15E5A67D" w14:textId="72479663" w:rsidR="00791626" w:rsidRPr="00741871" w:rsidRDefault="00791626" w:rsidP="00791626">
            <w:pPr>
              <w:rPr>
                <w:color w:val="000000"/>
                <w:kern w:val="2"/>
                <w:szCs w:val="24"/>
              </w:rPr>
            </w:pPr>
            <w:r w:rsidRPr="00741871">
              <w:rPr>
                <w:color w:val="000000"/>
                <w:kern w:val="2"/>
                <w:szCs w:val="24"/>
              </w:rPr>
              <w:t xml:space="preserve">Šioje Sutartyje Pradinės Sutarties vertė yra lygi </w:t>
            </w:r>
            <w:r w:rsidRPr="00741871">
              <w:rPr>
                <w:b/>
                <w:color w:val="000000"/>
                <w:kern w:val="2"/>
                <w:szCs w:val="24"/>
              </w:rPr>
              <w:t xml:space="preserve">maksimaliai pirkimui skirtai lėšų sumai be PVM </w:t>
            </w:r>
            <w:r w:rsidRPr="00741871">
              <w:rPr>
                <w:color w:val="000000"/>
                <w:kern w:val="2"/>
                <w:szCs w:val="24"/>
              </w:rPr>
              <w:t xml:space="preserve">pirkimo dokumentuose ir </w:t>
            </w:r>
            <w:r w:rsidRPr="00741871">
              <w:rPr>
                <w:color w:val="000000"/>
                <w:kern w:val="2"/>
                <w:szCs w:val="24"/>
              </w:rPr>
              <w:lastRenderedPageBreak/>
              <w:t xml:space="preserve">Sutartyje nurodytų </w:t>
            </w:r>
            <w:r w:rsidRPr="00741871">
              <w:rPr>
                <w:color w:val="000000"/>
                <w:szCs w:val="24"/>
              </w:rPr>
              <w:t xml:space="preserve">Paslaugų </w:t>
            </w:r>
            <w:r w:rsidRPr="00741871">
              <w:rPr>
                <w:color w:val="000000"/>
                <w:kern w:val="2"/>
                <w:szCs w:val="24"/>
              </w:rPr>
              <w:t>įsigijimui Tiekėjo pasiūlyme nurodytais įkainiais be PVM.</w:t>
            </w:r>
            <w:r w:rsidRPr="00741871">
              <w:rPr>
                <w:color w:val="2B579A"/>
                <w:kern w:val="2"/>
                <w:szCs w:val="24"/>
              </w:rPr>
              <w:t xml:space="preserve"> </w:t>
            </w:r>
            <w:r w:rsidRPr="00741871">
              <w:rPr>
                <w:color w:val="000000"/>
                <w:kern w:val="2"/>
                <w:szCs w:val="24"/>
              </w:rPr>
              <w:t xml:space="preserve">Pirkėjas perka </w:t>
            </w:r>
            <w:r w:rsidRPr="00741871">
              <w:rPr>
                <w:color w:val="000000"/>
                <w:szCs w:val="24"/>
              </w:rPr>
              <w:t>Paslaugas</w:t>
            </w:r>
            <w:r w:rsidRPr="00741871">
              <w:rPr>
                <w:color w:val="000000"/>
                <w:kern w:val="2"/>
                <w:szCs w:val="24"/>
              </w:rPr>
              <w:t xml:space="preserve"> pagal poreikį Sutartyje arba jos priede Nr. 1</w:t>
            </w:r>
            <w:r w:rsidRPr="00741871">
              <w:rPr>
                <w:kern w:val="2"/>
                <w:szCs w:val="24"/>
              </w:rPr>
              <w:t xml:space="preserve"> </w:t>
            </w:r>
            <w:r w:rsidRPr="00741871">
              <w:rPr>
                <w:color w:val="000000"/>
                <w:kern w:val="2"/>
                <w:szCs w:val="24"/>
              </w:rPr>
              <w:t xml:space="preserve">nurodytais įkainiais, neviršijant Sutarties kainos. </w:t>
            </w:r>
            <w:bookmarkStart w:id="0" w:name="_Hlk200454350"/>
            <w:r w:rsidRPr="00741871">
              <w:rPr>
                <w:color w:val="000000"/>
                <w:kern w:val="2"/>
                <w:szCs w:val="24"/>
              </w:rPr>
              <w:t>Sutartyje arba jos priede Nr. 1</w:t>
            </w:r>
            <w:r w:rsidRPr="00741871">
              <w:rPr>
                <w:kern w:val="2"/>
                <w:szCs w:val="24"/>
              </w:rPr>
              <w:t xml:space="preserve"> </w:t>
            </w:r>
            <w:r w:rsidRPr="00741871">
              <w:rPr>
                <w:color w:val="000000"/>
                <w:kern w:val="2"/>
                <w:szCs w:val="24"/>
              </w:rPr>
              <w:t xml:space="preserve">atskirose eilutėse nurodytas </w:t>
            </w:r>
            <w:r w:rsidRPr="00741871">
              <w:rPr>
                <w:color w:val="000000"/>
                <w:szCs w:val="24"/>
              </w:rPr>
              <w:t>Paslaugų</w:t>
            </w:r>
            <w:r w:rsidRPr="00741871">
              <w:rPr>
                <w:color w:val="000000"/>
                <w:kern w:val="2"/>
                <w:szCs w:val="24"/>
              </w:rPr>
              <w:t xml:space="preserve"> kiekis gali būti keičiamas (didėti ar mažėti).</w:t>
            </w:r>
          </w:p>
          <w:bookmarkEnd w:id="0"/>
          <w:p w14:paraId="5751E94A" w14:textId="0A64384C" w:rsidR="00027B83" w:rsidRPr="00741871" w:rsidRDefault="005E5B15">
            <w:pPr>
              <w:rPr>
                <w:color w:val="000000"/>
                <w:kern w:val="2"/>
                <w:szCs w:val="24"/>
              </w:rPr>
            </w:pPr>
            <w:r w:rsidRPr="00741871">
              <w:rPr>
                <w:color w:val="000000"/>
                <w:kern w:val="2"/>
                <w:szCs w:val="24"/>
              </w:rPr>
              <w:t>Pirkėjas neįsipareigoja išpirkti maksimalaus Paslaugų kiekio ir maksimalios Sutarties sumos.</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7701D9" w:rsidRDefault="000B0897">
            <w:pPr>
              <w:rPr>
                <w:szCs w:val="24"/>
              </w:rPr>
            </w:pPr>
            <w:r w:rsidRPr="007701D9">
              <w:rPr>
                <w:kern w:val="2"/>
                <w:szCs w:val="24"/>
              </w:rPr>
              <w:t>Sutarties įkainiai bus perskaičiuojami:</w:t>
            </w:r>
          </w:p>
          <w:p w14:paraId="5139C732" w14:textId="77777777" w:rsidR="00027B83" w:rsidRPr="007701D9" w:rsidRDefault="000B0897">
            <w:pPr>
              <w:rPr>
                <w:kern w:val="2"/>
                <w:szCs w:val="24"/>
              </w:rPr>
            </w:pPr>
            <w:r w:rsidRPr="007701D9">
              <w:rPr>
                <w:kern w:val="2"/>
                <w:szCs w:val="24"/>
              </w:rPr>
              <w:t>5.3.1. dėl PVM tarifo pasikeitimo;</w:t>
            </w:r>
          </w:p>
          <w:p w14:paraId="662EA503" w14:textId="7BB7130B" w:rsidR="00027B83" w:rsidRDefault="000B0897">
            <w:pPr>
              <w:rPr>
                <w:color w:val="FF0000"/>
                <w:kern w:val="2"/>
                <w:szCs w:val="24"/>
              </w:rPr>
            </w:pPr>
            <w:r w:rsidRPr="007701D9">
              <w:rPr>
                <w:kern w:val="2"/>
                <w:szCs w:val="24"/>
              </w:rPr>
              <w:t>5.3.</w:t>
            </w:r>
            <w:r w:rsidR="00951C40" w:rsidRPr="007701D9">
              <w:rPr>
                <w:kern w:val="2"/>
                <w:szCs w:val="24"/>
              </w:rPr>
              <w:t>2</w:t>
            </w:r>
            <w:r w:rsidRPr="007701D9">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51C4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8D41BD8" w:rsidR="00027B83" w:rsidRDefault="000B0897">
            <w:pPr>
              <w:rPr>
                <w:szCs w:val="24"/>
              </w:rPr>
            </w:pPr>
            <w:r>
              <w:rPr>
                <w:kern w:val="2"/>
                <w:szCs w:val="24"/>
              </w:rPr>
              <w:t>Perskaičiuoti Sutarties įkainiai įforminam</w:t>
            </w:r>
            <w:r w:rsidR="00951C40">
              <w:rPr>
                <w:kern w:val="2"/>
                <w:szCs w:val="24"/>
              </w:rPr>
              <w:t>i</w:t>
            </w:r>
            <w:r>
              <w:rPr>
                <w:kern w:val="2"/>
                <w:szCs w:val="24"/>
              </w:rPr>
              <w:t xml:space="preserve"> Susitarimu ir turi būti taikom</w:t>
            </w:r>
            <w:r w:rsidR="00951C40">
              <w:rPr>
                <w:kern w:val="2"/>
                <w:szCs w:val="24"/>
              </w:rPr>
              <w:t>i</w:t>
            </w:r>
            <w:r>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C3CD3D5"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7701D9" w:rsidRDefault="006F0803" w:rsidP="006F0803">
            <w:pPr>
              <w:rPr>
                <w:szCs w:val="24"/>
              </w:rPr>
            </w:pPr>
            <w:r w:rsidRPr="007701D9">
              <w:rPr>
                <w:szCs w:val="24"/>
              </w:rPr>
              <w:t xml:space="preserve">5.3.3.1. Bet kuri Sutarties Šalis Sutarties galiojimo metu turi teisę inicijuoti Sutarties įkainių peržiūrą (keitimą) ne anksčiau kaip po </w:t>
            </w:r>
            <w:r w:rsidR="00951C40" w:rsidRPr="007701D9">
              <w:rPr>
                <w:szCs w:val="24"/>
              </w:rPr>
              <w:t>6 (šešių) mėnesių</w:t>
            </w:r>
            <w:r w:rsidRPr="007701D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7701D9">
              <w:rPr>
                <w:szCs w:val="24"/>
              </w:rPr>
              <w:t>1</w:t>
            </w:r>
            <w:r w:rsidRPr="007701D9">
              <w:rPr>
                <w:szCs w:val="24"/>
              </w:rPr>
              <w:t>5 procent</w:t>
            </w:r>
            <w:r w:rsidR="00951C40" w:rsidRPr="007701D9">
              <w:rPr>
                <w:szCs w:val="24"/>
              </w:rPr>
              <w:t>ų</w:t>
            </w:r>
            <w:r w:rsidRPr="007701D9">
              <w:rPr>
                <w:szCs w:val="24"/>
              </w:rPr>
              <w:t xml:space="preserve">. Sutarties įkainių peržiūra atliekama ne rečiau kaip kas </w:t>
            </w:r>
            <w:r w:rsidR="00951C40" w:rsidRPr="007701D9">
              <w:rPr>
                <w:szCs w:val="24"/>
              </w:rPr>
              <w:t xml:space="preserve">6 (šeši) </w:t>
            </w:r>
            <w:r w:rsidRPr="007701D9">
              <w:rPr>
                <w:szCs w:val="24"/>
              </w:rPr>
              <w:t>mėnesiai.</w:t>
            </w:r>
          </w:p>
          <w:p w14:paraId="02B9F6AF" w14:textId="7713FF88" w:rsidR="006F0803" w:rsidRPr="007701D9" w:rsidRDefault="006F0803" w:rsidP="006F0803">
            <w:pPr>
              <w:rPr>
                <w:kern w:val="2"/>
                <w:szCs w:val="24"/>
                <w:shd w:val="clear" w:color="auto" w:fill="FFFFFF"/>
              </w:rPr>
            </w:pPr>
            <w:r w:rsidRPr="007701D9">
              <w:rPr>
                <w:kern w:val="2"/>
                <w:szCs w:val="24"/>
              </w:rPr>
              <w:t xml:space="preserve">5.3.3.2. Sutarties </w:t>
            </w:r>
            <w:r w:rsidRPr="007701D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7701D9" w:rsidRDefault="006F0803" w:rsidP="006F0803">
            <w:pPr>
              <w:rPr>
                <w:kern w:val="2"/>
                <w:szCs w:val="24"/>
                <w:shd w:val="clear" w:color="auto" w:fill="FFFFFF"/>
              </w:rPr>
            </w:pPr>
            <w:r w:rsidRPr="007701D9">
              <w:rPr>
                <w:kern w:val="2"/>
                <w:szCs w:val="24"/>
              </w:rPr>
              <w:t xml:space="preserve">5.3.3.3. </w:t>
            </w:r>
            <w:r w:rsidRPr="007701D9">
              <w:rPr>
                <w:kern w:val="2"/>
                <w:szCs w:val="24"/>
                <w:shd w:val="clear" w:color="auto" w:fill="FFFFFF"/>
              </w:rPr>
              <w:t>Jeigu P</w:t>
            </w:r>
            <w:r w:rsidRPr="007701D9">
              <w:rPr>
                <w:szCs w:val="24"/>
              </w:rPr>
              <w:t>aslaugų teikimas</w:t>
            </w:r>
            <w:r w:rsidRPr="007701D9">
              <w:rPr>
                <w:kern w:val="2"/>
                <w:szCs w:val="24"/>
                <w:shd w:val="clear" w:color="auto" w:fill="FFFFFF"/>
              </w:rPr>
              <w:t xml:space="preserve"> vėluoja dėl Tiekėjo kaltės, uždelstų suteikti P</w:t>
            </w:r>
            <w:r w:rsidRPr="007701D9">
              <w:rPr>
                <w:szCs w:val="24"/>
              </w:rPr>
              <w:t>aslaugų</w:t>
            </w:r>
            <w:r w:rsidRPr="007701D9">
              <w:rPr>
                <w:kern w:val="2"/>
                <w:szCs w:val="24"/>
                <w:shd w:val="clear" w:color="auto" w:fill="FFFFFF"/>
              </w:rPr>
              <w:t xml:space="preserve"> įkainiai nėra perskaičiuojami dėl kainų lygio kilimo (gali būti mažinami, tačiau negali būti didinami).</w:t>
            </w:r>
          </w:p>
          <w:p w14:paraId="37296D19" w14:textId="3536536B" w:rsidR="006F0803" w:rsidRPr="007701D9" w:rsidRDefault="006F0803" w:rsidP="006F0803">
            <w:pPr>
              <w:rPr>
                <w:kern w:val="2"/>
                <w:szCs w:val="24"/>
                <w:shd w:val="clear" w:color="auto" w:fill="FFFFFF"/>
              </w:rPr>
            </w:pPr>
            <w:r w:rsidRPr="007701D9">
              <w:rPr>
                <w:kern w:val="2"/>
                <w:szCs w:val="24"/>
              </w:rPr>
              <w:t xml:space="preserve">5.3.3.4. Atlikdamos Sutarties įkainių peržiūrą </w:t>
            </w:r>
            <w:r w:rsidRPr="007701D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31B59579" w:rsidR="006F0803" w:rsidRPr="007701D9" w:rsidRDefault="006F0803" w:rsidP="006F0803">
            <w:pPr>
              <w:rPr>
                <w:kern w:val="2"/>
                <w:szCs w:val="24"/>
                <w:shd w:val="clear" w:color="auto" w:fill="FFFFFF"/>
              </w:rPr>
            </w:pPr>
            <w:r w:rsidRPr="007701D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2D1246" w:rsidRPr="007701D9">
              <w:rPr>
                <w:kern w:val="2"/>
                <w:szCs w:val="24"/>
                <w:shd w:val="clear" w:color="auto" w:fill="FFFFFF"/>
              </w:rPr>
              <w:t>us</w:t>
            </w:r>
            <w:r w:rsidRPr="007701D9">
              <w:rPr>
                <w:kern w:val="2"/>
                <w:szCs w:val="24"/>
                <w:shd w:val="clear" w:color="auto" w:fill="FFFFFF"/>
              </w:rPr>
              <w:t xml:space="preserve"> Sutarties įkainius, perskaičiuotą Pradinės Sutarties vertę.</w:t>
            </w:r>
          </w:p>
          <w:p w14:paraId="1CBBD3F2" w14:textId="1E34136F" w:rsidR="006F0803" w:rsidRPr="007701D9" w:rsidRDefault="006F0803" w:rsidP="006F0803">
            <w:pPr>
              <w:rPr>
                <w:szCs w:val="24"/>
              </w:rPr>
            </w:pPr>
            <w:r w:rsidRPr="007701D9">
              <w:rPr>
                <w:kern w:val="2"/>
                <w:szCs w:val="24"/>
                <w:shd w:val="clear" w:color="auto" w:fill="FFFFFF"/>
              </w:rPr>
              <w:t>5.3.3.6. Nauja Sutarties kaina / įkainiai apskaičiuojami pagal žemiau pateiktą formulę:</w:t>
            </w:r>
          </w:p>
          <w:p w14:paraId="6CBEB311" w14:textId="77777777" w:rsidR="006F0803" w:rsidRPr="007701D9" w:rsidRDefault="006F0803" w:rsidP="006F0803">
            <w:pPr>
              <w:rPr>
                <w:szCs w:val="24"/>
              </w:rPr>
            </w:pPr>
          </w:p>
          <w:p w14:paraId="6AE8904E" w14:textId="77777777" w:rsidR="006F0803" w:rsidRPr="007701D9" w:rsidRDefault="008A08B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701D9">
              <w:rPr>
                <w:kern w:val="2"/>
                <w:szCs w:val="24"/>
              </w:rPr>
              <w:t>, kur a – kaina / įkainis (Eur be PVM) (jei peržiūra jau buvo atlikta, tai po paskutinio perskaičiavimo)</w:t>
            </w:r>
          </w:p>
          <w:p w14:paraId="76F4E75C" w14:textId="77777777" w:rsidR="006F0803" w:rsidRPr="007701D9" w:rsidRDefault="006F0803" w:rsidP="006F0803">
            <w:pPr>
              <w:jc w:val="both"/>
              <w:textAlignment w:val="baseline"/>
              <w:rPr>
                <w:szCs w:val="24"/>
              </w:rPr>
            </w:pPr>
            <w:r w:rsidRPr="007701D9">
              <w:rPr>
                <w:kern w:val="2"/>
                <w:szCs w:val="24"/>
              </w:rPr>
              <w:t>a</w:t>
            </w:r>
            <w:r w:rsidRPr="007701D9">
              <w:rPr>
                <w:kern w:val="2"/>
                <w:szCs w:val="24"/>
                <w:vertAlign w:val="subscript"/>
              </w:rPr>
              <w:t>1</w:t>
            </w:r>
            <w:r w:rsidRPr="007701D9">
              <w:rPr>
                <w:kern w:val="2"/>
                <w:szCs w:val="24"/>
              </w:rPr>
              <w:t xml:space="preserve"> – perskaičiuota (pakeista) kaina / įkainis (Eur be PVM)</w:t>
            </w:r>
          </w:p>
          <w:p w14:paraId="2C5CAB56" w14:textId="1E1AACDC" w:rsidR="006F0803" w:rsidRPr="007701D9" w:rsidRDefault="006F0803" w:rsidP="006F0803">
            <w:pPr>
              <w:jc w:val="both"/>
              <w:textAlignment w:val="baseline"/>
              <w:rPr>
                <w:szCs w:val="24"/>
              </w:rPr>
            </w:pPr>
            <w:r w:rsidRPr="007701D9">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7701D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01D9">
              <w:rPr>
                <w:kern w:val="2"/>
                <w:szCs w:val="24"/>
              </w:rPr>
              <w:t>, (proc.) kur</w:t>
            </w:r>
          </w:p>
          <w:p w14:paraId="154013EE" w14:textId="36ACCBFE" w:rsidR="006F0803" w:rsidRPr="007701D9" w:rsidRDefault="006F0803" w:rsidP="006F0803">
            <w:pPr>
              <w:jc w:val="both"/>
              <w:textAlignment w:val="baseline"/>
            </w:pPr>
            <w:r w:rsidRPr="007701D9">
              <w:rPr>
                <w:kern w:val="2"/>
              </w:rPr>
              <w:t>Ind</w:t>
            </w:r>
            <w:r w:rsidRPr="007701D9">
              <w:rPr>
                <w:kern w:val="2"/>
                <w:vertAlign w:val="subscript"/>
              </w:rPr>
              <w:t>naujausias</w:t>
            </w:r>
            <w:r w:rsidRPr="007701D9">
              <w:rPr>
                <w:kern w:val="2"/>
              </w:rPr>
              <w:t xml:space="preserve"> – kreipimosi dėl kainos / įkainių peržiūros išsiuntimo kitai Šaliai dieną paskelbtas naujausias vartojimo prekių ir paslaugų indeksas.</w:t>
            </w:r>
          </w:p>
          <w:p w14:paraId="5649539F" w14:textId="249FDB4F" w:rsidR="006F0803" w:rsidRPr="007701D9" w:rsidRDefault="006F0803" w:rsidP="006F0803">
            <w:r w:rsidRPr="007701D9">
              <w:rPr>
                <w:kern w:val="2"/>
              </w:rPr>
              <w:t>Ind</w:t>
            </w:r>
            <w:r w:rsidRPr="007701D9">
              <w:rPr>
                <w:kern w:val="2"/>
                <w:vertAlign w:val="subscript"/>
              </w:rPr>
              <w:t>pradžia</w:t>
            </w:r>
            <w:r w:rsidRPr="007701D9">
              <w:rPr>
                <w:kern w:val="2"/>
              </w:rPr>
              <w:t xml:space="preserve"> – laikotarpio pradžios datos (mėnesio) vartojimo prekių ir paslaugų indeksas. Pirmojo perskaičiavimo atveju laikotarpio pradžia (mėnuo) yra</w:t>
            </w:r>
            <w:r w:rsidRPr="007701D9">
              <w:t xml:space="preserve"> Sutarties įsigaliojimo dienos mėnuo</w:t>
            </w:r>
            <w:r w:rsidRPr="007701D9">
              <w:rPr>
                <w:kern w:val="2"/>
                <w:szCs w:val="24"/>
                <w:shd w:val="clear" w:color="auto" w:fill="FFFFFF"/>
              </w:rPr>
              <w:t>.</w:t>
            </w:r>
            <w:r w:rsidRPr="007701D9">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7701D9" w:rsidRDefault="006F0803" w:rsidP="006F0803">
            <w:pPr>
              <w:rPr>
                <w:kern w:val="2"/>
                <w:szCs w:val="24"/>
                <w:shd w:val="clear" w:color="auto" w:fill="FFFFFF"/>
              </w:rPr>
            </w:pPr>
            <w:r w:rsidRPr="007701D9">
              <w:rPr>
                <w:kern w:val="2"/>
                <w:szCs w:val="24"/>
              </w:rPr>
              <w:t xml:space="preserve">5.3.3.7. </w:t>
            </w:r>
            <w:r w:rsidRPr="007701D9">
              <w:rPr>
                <w:kern w:val="2"/>
                <w:szCs w:val="24"/>
                <w:shd w:val="clear" w:color="auto" w:fill="FFFFFF"/>
              </w:rPr>
              <w:t xml:space="preserve">Skaičiavimams indeksų reikšmės imamos </w:t>
            </w:r>
            <w:r w:rsidRPr="007701D9">
              <w:rPr>
                <w:b/>
                <w:kern w:val="2"/>
                <w:szCs w:val="24"/>
                <w:shd w:val="clear" w:color="auto" w:fill="FFFFFF"/>
              </w:rPr>
              <w:t>keturių</w:t>
            </w:r>
            <w:r w:rsidRPr="007701D9">
              <w:rPr>
                <w:kern w:val="2"/>
                <w:szCs w:val="24"/>
                <w:shd w:val="clear" w:color="auto" w:fill="FFFFFF"/>
              </w:rPr>
              <w:t xml:space="preserve"> skaitmenų po kablelio tikslumu. Apskaičiuotas pokytis (k) tolimesniems skaičiavimams naudojamas suapvalinus iki </w:t>
            </w:r>
            <w:r w:rsidRPr="007701D9">
              <w:rPr>
                <w:b/>
                <w:kern w:val="2"/>
                <w:szCs w:val="24"/>
                <w:shd w:val="clear" w:color="auto" w:fill="FFFFFF"/>
              </w:rPr>
              <w:t>vieno</w:t>
            </w:r>
            <w:r w:rsidRPr="007701D9">
              <w:rPr>
                <w:kern w:val="2"/>
                <w:szCs w:val="24"/>
                <w:shd w:val="clear" w:color="auto" w:fill="FFFFFF"/>
              </w:rPr>
              <w:t xml:space="preserve"> (Valstybės duomenų agentūra pokyčius skelbia apvalindama iki vieno skaitmens po kablelio) skaitmens po kablelio, o apskaičiuotas įkainis „a</w:t>
            </w:r>
            <w:r w:rsidRPr="007701D9">
              <w:rPr>
                <w:kern w:val="2"/>
                <w:szCs w:val="24"/>
                <w:shd w:val="clear" w:color="auto" w:fill="FFFFFF"/>
                <w:vertAlign w:val="subscript"/>
              </w:rPr>
              <w:t>1</w:t>
            </w:r>
            <w:r w:rsidRPr="007701D9">
              <w:rPr>
                <w:kern w:val="2"/>
                <w:szCs w:val="24"/>
                <w:shd w:val="clear" w:color="auto" w:fill="FFFFFF"/>
              </w:rPr>
              <w:t xml:space="preserve">“ suapvalinamas iki </w:t>
            </w:r>
            <w:r w:rsidRPr="007701D9">
              <w:rPr>
                <w:b/>
                <w:kern w:val="2"/>
                <w:szCs w:val="24"/>
                <w:shd w:val="clear" w:color="auto" w:fill="FFFFFF"/>
              </w:rPr>
              <w:t xml:space="preserve">dviejų </w:t>
            </w:r>
            <w:r w:rsidRPr="007701D9">
              <w:rPr>
                <w:kern w:val="2"/>
                <w:szCs w:val="24"/>
                <w:shd w:val="clear" w:color="auto" w:fill="FFFFFF"/>
              </w:rPr>
              <w:t>skaitmenų po kablelio.</w:t>
            </w:r>
          </w:p>
          <w:p w14:paraId="3A39EFE2" w14:textId="7CC30ECE" w:rsidR="006F0803" w:rsidRPr="007701D9" w:rsidRDefault="006F0803" w:rsidP="006F0803">
            <w:pPr>
              <w:rPr>
                <w:kern w:val="2"/>
                <w:szCs w:val="24"/>
                <w:shd w:val="clear" w:color="auto" w:fill="FFFFFF"/>
              </w:rPr>
            </w:pPr>
            <w:r w:rsidRPr="007701D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01D9">
              <w:rPr>
                <w:kern w:val="2"/>
                <w:szCs w:val="24"/>
                <w:bdr w:val="none" w:sz="0" w:space="0" w:color="auto" w:frame="1"/>
              </w:rPr>
              <w:t>kitus oficialius šaltinių duomenis</w:t>
            </w:r>
            <w:r w:rsidRPr="007701D9">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7701D9" w:rsidRDefault="006F0803" w:rsidP="006F0803">
            <w:pPr>
              <w:rPr>
                <w:kern w:val="2"/>
                <w:szCs w:val="24"/>
                <w:shd w:val="clear" w:color="auto" w:fill="FFFFFF"/>
              </w:rPr>
            </w:pPr>
            <w:r w:rsidRPr="007701D9">
              <w:rPr>
                <w:kern w:val="2"/>
                <w:szCs w:val="24"/>
                <w:shd w:val="clear" w:color="auto" w:fill="FFFFFF"/>
              </w:rPr>
              <w:t>5</w:t>
            </w:r>
            <w:r w:rsidRPr="007701D9">
              <w:rPr>
                <w:kern w:val="2"/>
                <w:szCs w:val="24"/>
              </w:rPr>
              <w:t xml:space="preserve">.3.3.9. </w:t>
            </w:r>
            <w:r w:rsidRPr="007701D9">
              <w:rPr>
                <w:kern w:val="2"/>
                <w:szCs w:val="24"/>
                <w:shd w:val="clear" w:color="auto" w:fill="FFFFFF"/>
              </w:rPr>
              <w:t xml:space="preserve">Susitarimas turi būti sudarytas per </w:t>
            </w:r>
            <w:r w:rsidR="002D1246" w:rsidRPr="007701D9">
              <w:rPr>
                <w:kern w:val="2"/>
                <w:szCs w:val="24"/>
                <w:shd w:val="clear" w:color="auto" w:fill="FFFFFF"/>
              </w:rPr>
              <w:t xml:space="preserve">10 (dešimt) darbo dienų </w:t>
            </w:r>
            <w:r w:rsidRPr="007701D9">
              <w:rPr>
                <w:kern w:val="2"/>
                <w:szCs w:val="24"/>
                <w:shd w:val="clear" w:color="auto" w:fill="FFFFFF"/>
              </w:rPr>
              <w:t>nuo Šalies pateikto tinkamo prašymo perskaičiuoti S</w:t>
            </w:r>
            <w:r w:rsidRPr="007701D9">
              <w:rPr>
                <w:kern w:val="2"/>
                <w:szCs w:val="24"/>
              </w:rPr>
              <w:t xml:space="preserve">utarties </w:t>
            </w:r>
            <w:r w:rsidRPr="007701D9">
              <w:rPr>
                <w:kern w:val="2"/>
                <w:szCs w:val="24"/>
                <w:shd w:val="clear" w:color="auto" w:fill="FFFFFF"/>
              </w:rPr>
              <w:t>kainą / įkainius gavimo dienos.</w:t>
            </w:r>
          </w:p>
          <w:p w14:paraId="38752C12" w14:textId="350E71FB" w:rsidR="006F0803" w:rsidRPr="007701D9" w:rsidRDefault="006F0803" w:rsidP="006F0803">
            <w:pPr>
              <w:rPr>
                <w:kern w:val="2"/>
                <w:szCs w:val="24"/>
                <w:bdr w:val="none" w:sz="0" w:space="0" w:color="auto" w:frame="1"/>
              </w:rPr>
            </w:pPr>
            <w:r w:rsidRPr="007701D9">
              <w:rPr>
                <w:kern w:val="2"/>
                <w:szCs w:val="24"/>
                <w:shd w:val="clear" w:color="auto" w:fill="FFFFFF"/>
              </w:rPr>
              <w:t xml:space="preserve">5.3.3.10. </w:t>
            </w:r>
            <w:r w:rsidRPr="007701D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7701D9" w:rsidRDefault="000B0897" w:rsidP="000B1377">
            <w:pPr>
              <w:jc w:val="both"/>
              <w:rPr>
                <w:kern w:val="2"/>
                <w:szCs w:val="24"/>
              </w:rPr>
            </w:pPr>
            <w:r w:rsidRPr="007701D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7701D9" w:rsidRDefault="000B0897" w:rsidP="000B1377">
            <w:pPr>
              <w:jc w:val="both"/>
              <w:rPr>
                <w:szCs w:val="24"/>
              </w:rPr>
            </w:pPr>
            <w:r w:rsidRPr="007701D9">
              <w:rPr>
                <w:kern w:val="2"/>
                <w:szCs w:val="24"/>
              </w:rPr>
              <w:t xml:space="preserve">Už Nenumatytas </w:t>
            </w:r>
            <w:r w:rsidRPr="007701D9">
              <w:rPr>
                <w:szCs w:val="24"/>
              </w:rPr>
              <w:t xml:space="preserve">paslaugas </w:t>
            </w:r>
            <w:r w:rsidRPr="007701D9">
              <w:rPr>
                <w:kern w:val="2"/>
                <w:szCs w:val="24"/>
              </w:rPr>
              <w:t xml:space="preserve">bus apmokama ne didesnėmis nei Užsakymo dieną Tiekėjo prekybos vietoje, kataloge ar interneto svetainėje nurodytomis galiojančiomis šių </w:t>
            </w:r>
            <w:r w:rsidRPr="007701D9">
              <w:rPr>
                <w:szCs w:val="24"/>
              </w:rPr>
              <w:t xml:space="preserve">paslaugų </w:t>
            </w:r>
            <w:r w:rsidRPr="007701D9">
              <w:rPr>
                <w:kern w:val="2"/>
                <w:szCs w:val="24"/>
              </w:rPr>
              <w:t>kainomis arba, jei tokios kainos neskelbiamos, tiekėjo pasiūlytomis, konkurencingomis ir rinką atitinkančiomis kainomis. Nenumatytų p</w:t>
            </w:r>
            <w:r w:rsidRPr="007701D9">
              <w:rPr>
                <w:szCs w:val="24"/>
              </w:rPr>
              <w:t>aslaugų</w:t>
            </w:r>
            <w:r w:rsidRPr="007701D9">
              <w:rPr>
                <w:kern w:val="2"/>
                <w:szCs w:val="24"/>
              </w:rPr>
              <w:t xml:space="preserve"> kaina su Pirkėju turi būti derinama iš anksto. Gavęs Tiekėjo pateiktas Nenumatytų </w:t>
            </w:r>
            <w:r w:rsidRPr="007701D9">
              <w:rPr>
                <w:szCs w:val="24"/>
              </w:rPr>
              <w:t xml:space="preserve">paslaugų </w:t>
            </w:r>
            <w:r w:rsidRPr="007701D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701D9">
              <w:rPr>
                <w:szCs w:val="24"/>
              </w:rPr>
              <w:t>paslaugų</w:t>
            </w:r>
            <w:r w:rsidRPr="007701D9">
              <w:rPr>
                <w:kern w:val="2"/>
                <w:szCs w:val="24"/>
              </w:rPr>
              <w:t xml:space="preserve"> kainos atitinka rinkos kainas. Nustačius, kad Tiekėjo pasiūlytos Nenumatytų </w:t>
            </w:r>
            <w:r w:rsidRPr="007701D9">
              <w:rPr>
                <w:szCs w:val="24"/>
              </w:rPr>
              <w:t>paslaugų</w:t>
            </w:r>
            <w:r w:rsidRPr="007701D9">
              <w:rPr>
                <w:kern w:val="2"/>
                <w:szCs w:val="24"/>
              </w:rPr>
              <w:t xml:space="preserve"> kainos yra didesnės nei rinkos, Pirkėjas prašo Tiekėjo jas sumažinti. Tiekėjui nesutikus sumažinti Nenumatytų </w:t>
            </w:r>
            <w:r w:rsidRPr="007701D9">
              <w:rPr>
                <w:szCs w:val="24"/>
              </w:rPr>
              <w:t>paslaugų</w:t>
            </w:r>
            <w:r w:rsidRPr="007701D9">
              <w:rPr>
                <w:kern w:val="2"/>
                <w:szCs w:val="24"/>
              </w:rPr>
              <w:t xml:space="preserve"> kainos iki rinkos kainos, Pirkėjas pasilieka teisę Nenumatytas </w:t>
            </w:r>
            <w:r w:rsidRPr="007701D9">
              <w:rPr>
                <w:szCs w:val="24"/>
              </w:rPr>
              <w:t>paslaugas</w:t>
            </w:r>
            <w:r w:rsidRPr="007701D9">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83A3A27" w:rsidR="00027B83" w:rsidRPr="007701D9"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7BAC5334" w14:textId="77777777" w:rsidR="00027B83" w:rsidRPr="007701D9" w:rsidRDefault="00027B83">
            <w:pPr>
              <w:rPr>
                <w:kern w:val="2"/>
                <w:szCs w:val="24"/>
                <w:shd w:val="clear" w:color="auto" w:fill="FFFFFF"/>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4A361A5F"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787BD46" w:rsidR="006F0803" w:rsidRPr="00A35FA3" w:rsidRDefault="006F0803" w:rsidP="00F7272F">
            <w:pPr>
              <w:jc w:val="both"/>
            </w:pPr>
            <w:r w:rsidRPr="00F7272F">
              <w:rPr>
                <w:b/>
                <w:bCs/>
              </w:rPr>
              <w:t>Paslaugoms</w:t>
            </w:r>
            <w:r w:rsidRPr="00F7272F">
              <w:rPr>
                <w:szCs w:val="24"/>
              </w:rPr>
              <w:t xml:space="preserve"> </w:t>
            </w:r>
            <w:r w:rsidRPr="00F7272F">
              <w:rPr>
                <w:kern w:val="2"/>
              </w:rPr>
              <w:t>taikomas</w:t>
            </w:r>
            <w:r w:rsidRPr="00F7272F">
              <w:rPr>
                <w:kern w:val="2"/>
                <w:szCs w:val="24"/>
              </w:rPr>
              <w:t xml:space="preserve"> </w:t>
            </w:r>
            <w:r w:rsidRPr="00F7272F">
              <w:rPr>
                <w:kern w:val="2"/>
              </w:rPr>
              <w:t xml:space="preserve">teisės aktuose nustatytas garantinis terminas. </w:t>
            </w:r>
            <w:r w:rsidRPr="00F7272F">
              <w:rPr>
                <w:kern w:val="2"/>
                <w:szCs w:val="24"/>
              </w:rPr>
              <w:t xml:space="preserve"> </w:t>
            </w:r>
            <w:r w:rsidRPr="00F7272F">
              <w:rPr>
                <w:kern w:val="2"/>
              </w:rPr>
              <w:t xml:space="preserve">Garantinis terminas skaičiuojamas nuo </w:t>
            </w:r>
            <w:r w:rsidRPr="00F7272F">
              <w:t>Paslaugų</w:t>
            </w:r>
            <w:r w:rsidRPr="00F7272F">
              <w:rPr>
                <w:kern w:val="2"/>
              </w:rPr>
              <w:t xml:space="preserve"> perdavimo–priėmimo akto ar Sąskaitos (kai </w:t>
            </w:r>
            <w:r w:rsidRPr="00F7272F">
              <w:t>Paslaugų</w:t>
            </w:r>
            <w:r w:rsidRPr="00F7272F">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2CEF3A7" w:rsidR="00402199" w:rsidRPr="007701D9" w:rsidRDefault="00402199" w:rsidP="00EA46E1">
            <w:pPr>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BD2620">
              <w:rPr>
                <w:bCs/>
                <w:kern w:val="2"/>
                <w:szCs w:val="24"/>
              </w:rPr>
              <w:t>2</w:t>
            </w:r>
            <w:r w:rsidRPr="007701D9">
              <w:rPr>
                <w:bCs/>
                <w:kern w:val="2"/>
                <w:szCs w:val="24"/>
              </w:rPr>
              <w:t xml:space="preserve"> (</w:t>
            </w:r>
            <w:r w:rsidR="00BD2620">
              <w:rPr>
                <w:bCs/>
                <w:kern w:val="2"/>
                <w:szCs w:val="24"/>
              </w:rPr>
              <w:t>dvi</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17E5CC9" w:rsidR="00402199" w:rsidRPr="007701D9" w:rsidRDefault="00402199" w:rsidP="00402199">
            <w:r w:rsidRPr="007701D9">
              <w:rPr>
                <w:szCs w:val="24"/>
                <w:lang w:val="lt"/>
              </w:rPr>
              <w:t>9.2.1. Jeigu Tiekėjas vėluoja suteikti Paslaugas arba nevykdo kitų sutartinių įsipareigojimų, Pirkėjas nuo kitos nei nustatytas terminas dienos Tiekėjui skaičiuoja 0,0</w:t>
            </w:r>
            <w:r w:rsidR="008A08B4">
              <w:rPr>
                <w:szCs w:val="24"/>
                <w:lang w:val="lt"/>
              </w:rPr>
              <w:t>2</w:t>
            </w:r>
            <w:r w:rsidRPr="007701D9">
              <w:rPr>
                <w:szCs w:val="24"/>
                <w:lang w:val="lt"/>
              </w:rPr>
              <w:t xml:space="preserve"> (</w:t>
            </w:r>
            <w:r w:rsidR="008A08B4">
              <w:rPr>
                <w:szCs w:val="24"/>
                <w:lang w:val="lt"/>
              </w:rPr>
              <w:t>dvi</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5952E522" w:rsidR="00402199" w:rsidRPr="007701D9" w:rsidRDefault="00402199" w:rsidP="00402199">
            <w:pPr>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BD2620">
              <w:rPr>
                <w:szCs w:val="24"/>
                <w:lang w:val="lt"/>
              </w:rPr>
              <w:t>2</w:t>
            </w:r>
            <w:r w:rsidRPr="007701D9">
              <w:rPr>
                <w:szCs w:val="24"/>
                <w:lang w:val="lt"/>
              </w:rPr>
              <w:t xml:space="preserve"> (</w:t>
            </w:r>
            <w:r w:rsidR="00BD2620">
              <w:rPr>
                <w:szCs w:val="24"/>
                <w:lang w:val="lt"/>
              </w:rPr>
              <w:t>dvi</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402199">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402199">
            <w:pPr>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402199">
            <w:pPr>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79B0C9DD" w:rsidR="00402199" w:rsidRPr="007701D9" w:rsidRDefault="00402199" w:rsidP="00402199">
            <w:pPr>
              <w:rPr>
                <w:bCs/>
                <w:szCs w:val="24"/>
              </w:rPr>
            </w:pPr>
            <w:r w:rsidRPr="007701D9">
              <w:rPr>
                <w:bCs/>
                <w:szCs w:val="24"/>
              </w:rPr>
              <w:t xml:space="preserve">9.3.2. Nepagrįstai nutraukus Sutarties vykdymą ne Sutartyje nustatyta tvarka, mokama </w:t>
            </w:r>
            <w:r w:rsidR="00BD2620">
              <w:rPr>
                <w:bCs/>
                <w:kern w:val="2"/>
                <w:szCs w:val="24"/>
              </w:rPr>
              <w:t>10</w:t>
            </w:r>
            <w:r w:rsidRPr="007701D9">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E6DD28E"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633454A"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7F5E81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B9D6D89" w:rsidR="00AD29AF" w:rsidRDefault="00402199" w:rsidP="00AD29AF">
            <w:pPr>
              <w:rPr>
                <w:color w:val="4472C4"/>
                <w:kern w:val="2"/>
                <w:szCs w:val="24"/>
              </w:rPr>
            </w:pPr>
            <w:r>
              <w:rPr>
                <w:bCs/>
                <w:szCs w:val="24"/>
              </w:rPr>
              <w:t xml:space="preserve">Netaikoma </w:t>
            </w:r>
          </w:p>
          <w:p w14:paraId="31D0481F" w14:textId="4FD5D41C" w:rsidR="00402199" w:rsidRDefault="00402199" w:rsidP="00402199">
            <w:pPr>
              <w:rPr>
                <w:color w:val="4472C4"/>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AD29AF"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396CC3AB" w:rsidR="00F7272F" w:rsidRPr="00F7272F" w:rsidRDefault="00F7272F" w:rsidP="00F7272F">
            <w:pPr>
              <w:rPr>
                <w:kern w:val="2"/>
                <w:szCs w:val="24"/>
              </w:rPr>
            </w:pPr>
            <w:r w:rsidRPr="00F7272F">
              <w:rPr>
                <w:kern w:val="2"/>
                <w:szCs w:val="24"/>
              </w:rPr>
              <w:t>10.1.1 Paslaugų suteikimo terminas, nustatytas Specialiųjų sąlygų 4.1 punkte.</w:t>
            </w:r>
          </w:p>
          <w:p w14:paraId="7B807605" w14:textId="77777777" w:rsidR="00F7272F" w:rsidRPr="00F7272F" w:rsidRDefault="00F7272F" w:rsidP="00F7272F">
            <w:pPr>
              <w:rPr>
                <w:kern w:val="2"/>
                <w:szCs w:val="24"/>
              </w:rPr>
            </w:pPr>
            <w:r w:rsidRPr="00F7272F">
              <w:rPr>
                <w:kern w:val="2"/>
                <w:szCs w:val="24"/>
              </w:rPr>
              <w:t>10.1.2. Tiekėjo pareiga teikti Paslaugas, atitinkančias Sutartyje ir jos prieduose (įskaitant Techninę specifikaciją) nustatytus kokybės reikalavimus (Specialiųjų sąlygų 3.1, 5.5, 6.1, 6.3 punktai).</w:t>
            </w:r>
          </w:p>
          <w:p w14:paraId="0A3C9ED9" w14:textId="77777777" w:rsidR="00F7272F" w:rsidRPr="00F7272F" w:rsidRDefault="00F7272F" w:rsidP="00F7272F">
            <w:pPr>
              <w:rPr>
                <w:kern w:val="2"/>
                <w:szCs w:val="24"/>
              </w:rPr>
            </w:pPr>
            <w:r w:rsidRPr="00F7272F">
              <w:rPr>
                <w:kern w:val="2"/>
                <w:szCs w:val="24"/>
              </w:rPr>
              <w:t>10.1.3.Tiekėjo pareiga pateikti tinkamus Paslaugų perdavimo–priėmimo dokumentus (Specialiųjų sąlygų 4.5 punktas).</w:t>
            </w:r>
          </w:p>
          <w:p w14:paraId="52A69637" w14:textId="77777777" w:rsidR="00F7272F" w:rsidRPr="00F7272F" w:rsidRDefault="00F7272F" w:rsidP="00F7272F">
            <w:pPr>
              <w:rPr>
                <w:kern w:val="2"/>
                <w:szCs w:val="24"/>
              </w:rPr>
            </w:pPr>
            <w:r w:rsidRPr="00F7272F">
              <w:rPr>
                <w:kern w:val="2"/>
                <w:szCs w:val="24"/>
              </w:rPr>
              <w:t>10.1.4. Atsiskaitymo už suteiktas Paslaugas tvarka ir terminai (Specialiųjų sąlygų 5.5 punktas).</w:t>
            </w:r>
          </w:p>
          <w:p w14:paraId="5BDD9C56" w14:textId="77777777" w:rsidR="00F7272F" w:rsidRPr="00F7272F" w:rsidRDefault="00F7272F" w:rsidP="00F7272F">
            <w:pPr>
              <w:rPr>
                <w:kern w:val="2"/>
                <w:szCs w:val="24"/>
              </w:rPr>
            </w:pPr>
            <w:r w:rsidRPr="00F7272F">
              <w:rPr>
                <w:kern w:val="2"/>
                <w:szCs w:val="24"/>
              </w:rPr>
              <w:lastRenderedPageBreak/>
              <w:t>10.1.5. Tiekėjo atsakomybė už Paslaugų vėlavimą ir netinkamą kokybę (Specialiųjų sąlygų 9.2 punktai).</w:t>
            </w:r>
          </w:p>
          <w:p w14:paraId="1AD3CD3A" w14:textId="0B361A18" w:rsidR="00402199" w:rsidRPr="00F7272F" w:rsidRDefault="00F7272F" w:rsidP="00F7272F">
            <w:pPr>
              <w:rPr>
                <w:kern w:val="2"/>
                <w:szCs w:val="24"/>
              </w:rPr>
            </w:pPr>
            <w:r w:rsidRPr="00F7272F">
              <w:rPr>
                <w:kern w:val="2"/>
                <w:szCs w:val="24"/>
              </w:rPr>
              <w:t>10.1.6. Elektroninio bendravimo ir dokumentų teikimo tvarka pagal aplinkosauginius reikalavimus (Specialiųjų sąlygų 13.4 punktas).</w:t>
            </w:r>
          </w:p>
        </w:tc>
      </w:tr>
      <w:tr w:rsidR="00402199" w14:paraId="68A8F8F5" w14:textId="77777777">
        <w:trPr>
          <w:trHeight w:val="300"/>
        </w:trPr>
        <w:tc>
          <w:tcPr>
            <w:tcW w:w="3094" w:type="dxa"/>
            <w:gridSpan w:val="2"/>
          </w:tcPr>
          <w:p w14:paraId="458F7686" w14:textId="28A3D4D6" w:rsidR="00402199" w:rsidRPr="00931E81"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1AC5E805" w14:textId="77777777" w:rsidR="00F7272F" w:rsidRPr="00F7272F" w:rsidRDefault="00F7272F" w:rsidP="00B055F9">
            <w:pPr>
              <w:textAlignment w:val="baseline"/>
              <w:rPr>
                <w:rFonts w:eastAsia="Arial"/>
              </w:rPr>
            </w:pPr>
            <w:r w:rsidRPr="00F7272F">
              <w:rPr>
                <w:rFonts w:eastAsia="Arial"/>
              </w:rPr>
              <w:t>10.2.1.Tiekėjas 2 (du) kartus iš eilės nesilaiko Paslaugų suteikimo termino, nurodyto Specialiųjų sąlygų 4.1 punkte.</w:t>
            </w:r>
          </w:p>
          <w:p w14:paraId="3562D7B1" w14:textId="77777777" w:rsidR="00F7272F" w:rsidRPr="00F7272F" w:rsidRDefault="00F7272F" w:rsidP="00B055F9">
            <w:pPr>
              <w:textAlignment w:val="baseline"/>
              <w:rPr>
                <w:rFonts w:eastAsia="Arial"/>
              </w:rPr>
            </w:pPr>
            <w:r w:rsidRPr="00F7272F">
              <w:rPr>
                <w:rFonts w:eastAsia="Arial"/>
              </w:rPr>
              <w:t>10.2.2.Tiekėjas vėluoja suteikti Paslaugas daugiau nei 5 (penkias) darbo dienas nuo Sutartyje nustatyto Paslaugų suteikimo termino.</w:t>
            </w:r>
          </w:p>
          <w:p w14:paraId="2BF96CE8" w14:textId="77777777" w:rsidR="00F7272F" w:rsidRPr="00F7272F" w:rsidRDefault="00F7272F" w:rsidP="00B055F9">
            <w:pPr>
              <w:textAlignment w:val="baseline"/>
              <w:rPr>
                <w:rFonts w:eastAsia="Arial"/>
              </w:rPr>
            </w:pPr>
            <w:r w:rsidRPr="00F7272F">
              <w:rPr>
                <w:rFonts w:eastAsia="Arial"/>
              </w:rPr>
              <w:t>10.2.3.Tiekėjas daugiau kaip 2 (du) kartus teikia Paslaugas, neatitinkančias kokybės reikalavimų, nurodytų Sutartyje ir (ar) teisės aktuose.</w:t>
            </w:r>
          </w:p>
          <w:p w14:paraId="1AD3BE53" w14:textId="77777777" w:rsidR="00F7272F" w:rsidRPr="00F7272F" w:rsidRDefault="00F7272F" w:rsidP="00B055F9">
            <w:pPr>
              <w:textAlignment w:val="baseline"/>
              <w:rPr>
                <w:rFonts w:eastAsia="Arial"/>
              </w:rPr>
            </w:pPr>
            <w:r w:rsidRPr="00F7272F">
              <w:rPr>
                <w:rFonts w:eastAsia="Arial"/>
              </w:rPr>
              <w:t>10.2.4.Tiekėjas nepateikia reikalaujamų Paslaugų perdavimo–priėmimo dokumentų per 3 (tris) darbo dienas nuo Paslaugų suteikimo.</w:t>
            </w:r>
          </w:p>
          <w:p w14:paraId="483938EA" w14:textId="77777777" w:rsidR="00F7272F" w:rsidRPr="00F7272F" w:rsidRDefault="00F7272F" w:rsidP="00B055F9">
            <w:pPr>
              <w:textAlignment w:val="baseline"/>
              <w:rPr>
                <w:rFonts w:eastAsia="Arial"/>
              </w:rPr>
            </w:pPr>
            <w:r w:rsidRPr="00F7272F">
              <w:rPr>
                <w:rFonts w:eastAsia="Arial"/>
              </w:rPr>
              <w:t>10.2.5. Dėl Paslaugų teikimo terminų pažeidimo Paslaugos tampa nebereikalingos Pirkėjui.</w:t>
            </w:r>
          </w:p>
          <w:p w14:paraId="2BC2BBBD" w14:textId="63DD8D72" w:rsidR="00402199" w:rsidRPr="00F7272F" w:rsidRDefault="00F7272F" w:rsidP="00B055F9">
            <w:pPr>
              <w:textAlignment w:val="baseline"/>
              <w:rPr>
                <w:rFonts w:eastAsia="Arial"/>
              </w:rPr>
            </w:pPr>
            <w:r w:rsidRPr="00F7272F">
              <w:rPr>
                <w:rFonts w:eastAsia="Arial"/>
              </w:rPr>
              <w:t xml:space="preserve">Priskaičiuotų netesybų už vėlavimą suma viršija </w:t>
            </w:r>
            <w:r w:rsidR="009961FC">
              <w:rPr>
                <w:rFonts w:eastAsia="Arial"/>
              </w:rPr>
              <w:t>1</w:t>
            </w:r>
            <w:r w:rsidRPr="00F7272F">
              <w:rPr>
                <w:rFonts w:eastAsia="Arial"/>
              </w:rPr>
              <w:t>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5E3723C3"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w:t>
            </w:r>
            <w:r w:rsidR="00B76612">
              <w:rPr>
                <w:color w:val="000000"/>
                <w:kern w:val="2"/>
                <w:szCs w:val="24"/>
              </w:rPr>
              <w:t>7</w:t>
            </w:r>
            <w:r w:rsidR="009F38EC">
              <w:rPr>
                <w:color w:val="000000"/>
                <w:kern w:val="2"/>
                <w:szCs w:val="24"/>
              </w:rPr>
              <w:t xml:space="preserve"> mėnesiai</w:t>
            </w:r>
            <w:r w:rsidR="00B76612">
              <w:rPr>
                <w:color w:val="000000"/>
                <w:kern w:val="2"/>
                <w:szCs w:val="24"/>
              </w:rPr>
              <w:t xml:space="preserve"> (36 mėnesiai</w:t>
            </w:r>
            <w:r w:rsidR="00EB4650">
              <w:rPr>
                <w:color w:val="000000"/>
                <w:kern w:val="2"/>
                <w:szCs w:val="24"/>
              </w:rPr>
              <w:t xml:space="preserve"> paslaugos atlikimui ir 1 mėnuo apmokėjimas).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lastRenderedPageBreak/>
              <w:t>12.2.9. Tiekėjas pažeidžia šios Sutarties nuostatas, reglamentuojančias konkurenciją, intelektinės nuosavybės ar konfidencialios informacijos valdymą;</w:t>
            </w:r>
          </w:p>
          <w:p w14:paraId="614E8DD8" w14:textId="77777777" w:rsidR="00402199" w:rsidRPr="007701D9"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Tiekėjas ir (ar) jungtinės veiklos parneris (jei taikoma), ir (ar) subtiekėjas (jei taikoma) </w:t>
            </w:r>
            <w:r w:rsidRPr="007701D9">
              <w:rPr>
                <w:szCs w:val="24"/>
                <w:shd w:val="clear" w:color="auto" w:fill="FFFFFF"/>
              </w:rPr>
              <w:t>p</w:t>
            </w:r>
            <w:r w:rsidRPr="007701D9">
              <w:rPr>
                <w:kern w:val="2"/>
                <w:szCs w:val="24"/>
                <w:shd w:val="clear" w:color="auto" w:fill="FFFFFF"/>
              </w:rPr>
              <w:t>aslaugų</w:t>
            </w:r>
            <w:r w:rsidRPr="007701D9">
              <w:rPr>
                <w:szCs w:val="24"/>
              </w:rPr>
              <w:t>, kurioms Sutartyje nustatyti aplinkos apsaugos vadybos sistemos reikalavimai,</w:t>
            </w:r>
            <w:r w:rsidRPr="007701D9">
              <w:rPr>
                <w:kern w:val="2"/>
                <w:szCs w:val="24"/>
                <w:shd w:val="clear" w:color="auto" w:fill="FFFFFF"/>
              </w:rPr>
              <w:t xml:space="preserve"> teikimo metu</w:t>
            </w:r>
            <w:r w:rsidRPr="007701D9">
              <w:rPr>
                <w:szCs w:val="24"/>
              </w:rPr>
              <w:t xml:space="preserve">, </w:t>
            </w:r>
            <w:r w:rsidRPr="007701D9">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667EFE2" w14:textId="77777777" w:rsidR="00027B83" w:rsidRDefault="006623D3" w:rsidP="006623D3">
            <w:pPr>
              <w:rPr>
                <w:kern w:val="2"/>
                <w:szCs w:val="24"/>
                <w:shd w:val="clear" w:color="auto" w:fill="FFFFFF"/>
              </w:rPr>
            </w:pPr>
            <w:r w:rsidRPr="006623D3">
              <w:rPr>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F14B69B" w14:textId="6987C79D" w:rsidR="000A5A9A" w:rsidRPr="006623D3" w:rsidRDefault="000A5A9A" w:rsidP="006623D3">
            <w:pPr>
              <w:rPr>
                <w:color w:val="FF0000"/>
                <w:kern w:val="2"/>
                <w:szCs w:val="24"/>
                <w:shd w:val="clear" w:color="auto" w:fill="FFFFFF"/>
              </w:rPr>
            </w:pPr>
            <w:r w:rsidRPr="000A5A9A">
              <w:rPr>
                <w:kern w:val="2"/>
                <w:szCs w:val="24"/>
                <w:shd w:val="clear" w:color="auto" w:fill="FFFFFF"/>
              </w:rPr>
              <w:t>13.1.1.Šalys susitaria ir Pardavėjas sutinka, kad šalia kitų Sutartyje</w:t>
            </w:r>
            <w:r w:rsidR="00DA4973">
              <w:rPr>
                <w:kern w:val="2"/>
                <w:szCs w:val="24"/>
                <w:shd w:val="clear" w:color="auto" w:fill="FFFFFF"/>
              </w:rPr>
              <w:t xml:space="preserve"> </w:t>
            </w:r>
            <w:r w:rsidRPr="000A5A9A">
              <w:rPr>
                <w:kern w:val="2"/>
                <w:szCs w:val="24"/>
                <w:shd w:val="clear" w:color="auto" w:fill="FFFFFF"/>
              </w:rPr>
              <w:t>nustatytų įsipareigojimų Pardavėjas įsipareigoja bendrauti su Pirkėju</w:t>
            </w:r>
            <w:r w:rsidR="00DA4973">
              <w:rPr>
                <w:kern w:val="2"/>
                <w:szCs w:val="24"/>
                <w:shd w:val="clear" w:color="auto" w:fill="FFFFFF"/>
              </w:rPr>
              <w:t xml:space="preserve"> </w:t>
            </w:r>
            <w:r w:rsidRPr="000A5A9A">
              <w:rPr>
                <w:kern w:val="2"/>
                <w:szCs w:val="24"/>
                <w:shd w:val="clear" w:color="auto" w:fill="FFFFFF"/>
              </w:rPr>
              <w:t>elektroninėmis priemonėmis (telefonu, elektroniniu paštu ar kt.),</w:t>
            </w:r>
            <w:r w:rsidR="00DA4973">
              <w:rPr>
                <w:kern w:val="2"/>
                <w:szCs w:val="24"/>
                <w:shd w:val="clear" w:color="auto" w:fill="FFFFFF"/>
              </w:rPr>
              <w:t xml:space="preserve"> </w:t>
            </w:r>
            <w:r w:rsidRPr="000A5A9A">
              <w:rPr>
                <w:kern w:val="2"/>
                <w:szCs w:val="24"/>
                <w:shd w:val="clear" w:color="auto" w:fill="FFFFFF"/>
              </w:rPr>
              <w:t>mažinti popieriaus sunaudojimą, atsisakyti nebūtino dokumentų</w:t>
            </w:r>
            <w:r w:rsidR="00DA4973">
              <w:rPr>
                <w:kern w:val="2"/>
                <w:szCs w:val="24"/>
                <w:shd w:val="clear" w:color="auto" w:fill="FFFFFF"/>
              </w:rPr>
              <w:t xml:space="preserve"> </w:t>
            </w:r>
            <w:r w:rsidRPr="000A5A9A">
              <w:rPr>
                <w:kern w:val="2"/>
                <w:szCs w:val="24"/>
                <w:shd w:val="clear" w:color="auto" w:fill="FFFFFF"/>
              </w:rPr>
              <w:t>kopijavimo ir spausdinimo. Su Sutarties vykdymu susiję dokumentai</w:t>
            </w:r>
            <w:r w:rsidR="00DA4973">
              <w:rPr>
                <w:kern w:val="2"/>
                <w:szCs w:val="24"/>
                <w:shd w:val="clear" w:color="auto" w:fill="FFFFFF"/>
              </w:rPr>
              <w:t xml:space="preserve"> </w:t>
            </w:r>
            <w:r w:rsidRPr="000A5A9A">
              <w:rPr>
                <w:kern w:val="2"/>
                <w:szCs w:val="24"/>
                <w:shd w:val="clear" w:color="auto" w:fill="FFFFFF"/>
              </w:rPr>
              <w:t>Pirkėjui turi būti pateikti tik elektroniniu formatu (jeigu Sutartyje ir</w:t>
            </w:r>
            <w:r w:rsidR="00DA4973">
              <w:rPr>
                <w:kern w:val="2"/>
                <w:szCs w:val="24"/>
                <w:shd w:val="clear" w:color="auto" w:fill="FFFFFF"/>
              </w:rPr>
              <w:t xml:space="preserve"> </w:t>
            </w:r>
            <w:r w:rsidRPr="000A5A9A">
              <w:rPr>
                <w:kern w:val="2"/>
                <w:szCs w:val="24"/>
                <w:shd w:val="clear" w:color="auto" w:fill="FFFFFF"/>
              </w:rPr>
              <w:t>(ar) jos prieduose nenumatyta kitaip). Išimtiniais atvejais su Sutarties</w:t>
            </w:r>
            <w:r w:rsidR="00DA4973">
              <w:rPr>
                <w:kern w:val="2"/>
                <w:szCs w:val="24"/>
                <w:shd w:val="clear" w:color="auto" w:fill="FFFFFF"/>
              </w:rPr>
              <w:t xml:space="preserve"> </w:t>
            </w:r>
            <w:r w:rsidRPr="000A5A9A">
              <w:rPr>
                <w:kern w:val="2"/>
                <w:szCs w:val="24"/>
                <w:shd w:val="clear" w:color="auto" w:fill="FFFFFF"/>
              </w:rPr>
              <w:t>vykdymu susiję dokumentai, turi (gali) būti pateikiami popieriniu</w:t>
            </w:r>
            <w:r w:rsidR="00DA4973">
              <w:rPr>
                <w:kern w:val="2"/>
                <w:szCs w:val="24"/>
                <w:shd w:val="clear" w:color="auto" w:fill="FFFFFF"/>
              </w:rPr>
              <w:t xml:space="preserve"> </w:t>
            </w:r>
            <w:r w:rsidRPr="000A5A9A">
              <w:rPr>
                <w:kern w:val="2"/>
                <w:szCs w:val="24"/>
                <w:shd w:val="clear" w:color="auto" w:fill="FFFFFF"/>
              </w:rPr>
              <w:t>formatu, jeigu toks formatas privalomas pagal teisės aktus arba</w:t>
            </w:r>
            <w:r w:rsidR="00DA4973">
              <w:rPr>
                <w:kern w:val="2"/>
                <w:szCs w:val="24"/>
                <w:shd w:val="clear" w:color="auto" w:fill="FFFFFF"/>
              </w:rPr>
              <w:t xml:space="preserve"> </w:t>
            </w:r>
            <w:r w:rsidRPr="000A5A9A">
              <w:rPr>
                <w:kern w:val="2"/>
                <w:szCs w:val="24"/>
                <w:shd w:val="clear" w:color="auto" w:fill="FFFFFF"/>
              </w:rPr>
              <w:t>Pirkėjas nurodo tokį būtinumą – tokiu atveju turi būti naudojamas</w:t>
            </w:r>
            <w:r w:rsidR="00DA4973">
              <w:rPr>
                <w:kern w:val="2"/>
                <w:szCs w:val="24"/>
                <w:shd w:val="clear" w:color="auto" w:fill="FFFFFF"/>
              </w:rPr>
              <w:t xml:space="preserve"> </w:t>
            </w:r>
            <w:r w:rsidRPr="000A5A9A">
              <w:rPr>
                <w:kern w:val="2"/>
                <w:szCs w:val="24"/>
                <w:shd w:val="clear" w:color="auto" w:fill="FFFFFF"/>
              </w:rPr>
              <w:t>perdirbtas popierius, kuris atitinka minimaliuosius aplinkos apsaugos</w:t>
            </w:r>
            <w:r w:rsidR="00DA4973">
              <w:rPr>
                <w:kern w:val="2"/>
                <w:szCs w:val="24"/>
                <w:shd w:val="clear" w:color="auto" w:fill="FFFFFF"/>
              </w:rPr>
              <w:t xml:space="preserve"> </w:t>
            </w:r>
            <w:r w:rsidRPr="000A5A9A">
              <w:rPr>
                <w:kern w:val="2"/>
                <w:szCs w:val="24"/>
                <w:shd w:val="clear" w:color="auto" w:fill="FFFFFF"/>
              </w:rPr>
              <w:t>kriterijus, patvirtintus Lietuvos Respublikos aplinkos ministro 2011 m.</w:t>
            </w:r>
            <w:r w:rsidR="00DA4973">
              <w:rPr>
                <w:kern w:val="2"/>
                <w:szCs w:val="24"/>
                <w:shd w:val="clear" w:color="auto" w:fill="FFFFFF"/>
              </w:rPr>
              <w:t xml:space="preserve"> </w:t>
            </w:r>
            <w:r w:rsidRPr="000A5A9A">
              <w:rPr>
                <w:kern w:val="2"/>
                <w:szCs w:val="24"/>
                <w:shd w:val="clear" w:color="auto" w:fill="FFFFFF"/>
              </w:rPr>
              <w:t>birželio 28 d. įsakymu Nr. D1-508 „Dėl produktų, kurių viešiesiems</w:t>
            </w:r>
            <w:r w:rsidR="00DA4973">
              <w:rPr>
                <w:kern w:val="2"/>
                <w:szCs w:val="24"/>
                <w:shd w:val="clear" w:color="auto" w:fill="FFFFFF"/>
              </w:rPr>
              <w:t xml:space="preserve"> </w:t>
            </w:r>
            <w:r w:rsidRPr="000A5A9A">
              <w:rPr>
                <w:kern w:val="2"/>
                <w:szCs w:val="24"/>
                <w:shd w:val="clear" w:color="auto" w:fill="FFFFFF"/>
              </w:rPr>
              <w:t>pirkimams taikytini aplinkos apsaugos kriterijai, sąrašų, aplinkos</w:t>
            </w:r>
            <w:r w:rsidR="00DA4973">
              <w:rPr>
                <w:kern w:val="2"/>
                <w:szCs w:val="24"/>
                <w:shd w:val="clear" w:color="auto" w:fill="FFFFFF"/>
              </w:rPr>
              <w:t xml:space="preserve"> </w:t>
            </w:r>
            <w:r w:rsidRPr="000A5A9A">
              <w:rPr>
                <w:kern w:val="2"/>
                <w:szCs w:val="24"/>
                <w:shd w:val="clear" w:color="auto" w:fill="FFFFFF"/>
              </w:rPr>
              <w:t>apsaugos kriterijų ir aplinkos apsaugos kriterijų, kuriuos perkančiosios</w:t>
            </w:r>
            <w:r w:rsidR="00DA4973">
              <w:rPr>
                <w:kern w:val="2"/>
                <w:szCs w:val="24"/>
                <w:shd w:val="clear" w:color="auto" w:fill="FFFFFF"/>
              </w:rPr>
              <w:t xml:space="preserve"> </w:t>
            </w:r>
            <w:r w:rsidRPr="000A5A9A">
              <w:rPr>
                <w:kern w:val="2"/>
                <w:szCs w:val="24"/>
                <w:shd w:val="clear" w:color="auto" w:fill="FFFFFF"/>
              </w:rPr>
              <w:t>organizacijos turi taikyti pirkdamos prekes, paslaugas ar darbus,</w:t>
            </w:r>
            <w:r w:rsidR="00DA4973">
              <w:rPr>
                <w:kern w:val="2"/>
                <w:szCs w:val="24"/>
                <w:shd w:val="clear" w:color="auto" w:fill="FFFFFF"/>
              </w:rPr>
              <w:t xml:space="preserve"> </w:t>
            </w:r>
            <w:r w:rsidRPr="000A5A9A">
              <w:rPr>
                <w:kern w:val="2"/>
                <w:szCs w:val="24"/>
                <w:shd w:val="clear" w:color="auto" w:fill="FFFFFF"/>
              </w:rPr>
              <w:t>taikymo tvarkos aprašo patvirtinimo“. Pirkėjas pasilieka teisę Sutarties</w:t>
            </w:r>
            <w:r w:rsidR="00DA4973">
              <w:rPr>
                <w:kern w:val="2"/>
                <w:szCs w:val="24"/>
                <w:shd w:val="clear" w:color="auto" w:fill="FFFFFF"/>
              </w:rPr>
              <w:t xml:space="preserve"> </w:t>
            </w:r>
            <w:r w:rsidRPr="000A5A9A">
              <w:rPr>
                <w:kern w:val="2"/>
                <w:szCs w:val="24"/>
                <w:shd w:val="clear" w:color="auto" w:fill="FFFFFF"/>
              </w:rPr>
              <w:t>vykdymo metu patikrinti Pardavėjo atitiktį šiam reikalavimui. Pirkėjui</w:t>
            </w:r>
            <w:r w:rsidR="00DA4973">
              <w:rPr>
                <w:kern w:val="2"/>
                <w:szCs w:val="24"/>
                <w:shd w:val="clear" w:color="auto" w:fill="FFFFFF"/>
              </w:rPr>
              <w:t xml:space="preserve"> </w:t>
            </w:r>
            <w:r w:rsidRPr="000A5A9A">
              <w:rPr>
                <w:kern w:val="2"/>
                <w:szCs w:val="24"/>
                <w:shd w:val="clear" w:color="auto" w:fill="FFFFFF"/>
              </w:rPr>
              <w:t>pareikalavus, Pardavėjas privalo pateikti minėto punkto įgyvendinimą</w:t>
            </w:r>
            <w:r w:rsidR="00DA4973">
              <w:rPr>
                <w:kern w:val="2"/>
                <w:szCs w:val="24"/>
                <w:shd w:val="clear" w:color="auto" w:fill="FFFFFF"/>
              </w:rPr>
              <w:t xml:space="preserve"> </w:t>
            </w:r>
            <w:r w:rsidRPr="000A5A9A">
              <w:rPr>
                <w:kern w:val="2"/>
                <w:szCs w:val="24"/>
                <w:shd w:val="clear" w:color="auto" w:fill="FFFFFF"/>
              </w:rPr>
              <w:t>pagrindžiančius įrodymus.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71F9375E" w14:textId="4207757B" w:rsidR="006623D3" w:rsidRDefault="007B61AC" w:rsidP="006623D3">
            <w:pPr>
              <w:rPr>
                <w:kern w:val="2"/>
                <w:szCs w:val="24"/>
              </w:rPr>
            </w:pPr>
            <w:r w:rsidRPr="007B61AC">
              <w:rPr>
                <w:kern w:val="2"/>
                <w:szCs w:val="24"/>
              </w:rPr>
              <w:t>Netaikoma</w:t>
            </w:r>
            <w:r w:rsidR="006623D3" w:rsidRPr="007B61AC">
              <w:rPr>
                <w:kern w:val="2"/>
                <w:szCs w:val="24"/>
              </w:rPr>
              <w:t>.</w:t>
            </w:r>
          </w:p>
        </w:tc>
      </w:tr>
      <w:tr w:rsidR="007B61AC" w14:paraId="1A89AFA3" w14:textId="77777777">
        <w:trPr>
          <w:trHeight w:val="300"/>
        </w:trPr>
        <w:tc>
          <w:tcPr>
            <w:tcW w:w="3058" w:type="dxa"/>
          </w:tcPr>
          <w:p w14:paraId="04064301" w14:textId="4AE47A82" w:rsidR="007B61AC" w:rsidRPr="007B61AC" w:rsidRDefault="007B61AC" w:rsidP="006623D3">
            <w:pPr>
              <w:rPr>
                <w:b/>
                <w:kern w:val="2"/>
                <w:szCs w:val="24"/>
              </w:rPr>
            </w:pPr>
            <w:r w:rsidRPr="007B61AC">
              <w:rPr>
                <w:b/>
                <w:kern w:val="2"/>
                <w:szCs w:val="24"/>
              </w:rPr>
              <w:t>14.2.</w:t>
            </w:r>
          </w:p>
        </w:tc>
        <w:tc>
          <w:tcPr>
            <w:tcW w:w="6477" w:type="dxa"/>
            <w:gridSpan w:val="3"/>
          </w:tcPr>
          <w:p w14:paraId="41EF8486" w14:textId="4DC2DE8A" w:rsidR="007B61AC" w:rsidRPr="007B61AC" w:rsidRDefault="007B61AC" w:rsidP="007B61AC">
            <w:pPr>
              <w:rPr>
                <w:kern w:val="2"/>
                <w:szCs w:val="24"/>
              </w:rPr>
            </w:pPr>
            <w:r w:rsidRPr="007B61AC">
              <w:rPr>
                <w:kern w:val="2"/>
                <w:szCs w:val="24"/>
              </w:rPr>
              <w:t>Sutarties Bendrosiose sąlygose nurodytos alternatyvios nuostatos (su</w:t>
            </w:r>
            <w:r>
              <w:rPr>
                <w:kern w:val="2"/>
                <w:szCs w:val="24"/>
              </w:rPr>
              <w:t xml:space="preserve"> </w:t>
            </w:r>
            <w:r w:rsidRPr="007B61AC">
              <w:rPr>
                <w:kern w:val="2"/>
                <w:szCs w:val="24"/>
              </w:rPr>
              <w:t>prierašu „jei taikoma“ ir pan.) taikomos tik tokiu atveju, jeigu jos</w:t>
            </w:r>
          </w:p>
          <w:p w14:paraId="1CBBD75B" w14:textId="4DE1367A" w:rsidR="007B61AC" w:rsidRPr="007B61AC" w:rsidRDefault="007B61AC" w:rsidP="007B61AC">
            <w:pPr>
              <w:rPr>
                <w:kern w:val="2"/>
                <w:szCs w:val="24"/>
              </w:rPr>
            </w:pPr>
            <w:r w:rsidRPr="007B61AC">
              <w:rPr>
                <w:kern w:val="2"/>
                <w:szCs w:val="24"/>
              </w:rPr>
              <w:lastRenderedPageBreak/>
              <w:t>8</w:t>
            </w:r>
            <w:r>
              <w:rPr>
                <w:kern w:val="2"/>
                <w:szCs w:val="24"/>
              </w:rPr>
              <w:t xml:space="preserve"> </w:t>
            </w:r>
            <w:r w:rsidRPr="007B61AC">
              <w:rPr>
                <w:kern w:val="2"/>
                <w:szCs w:val="24"/>
              </w:rPr>
              <w:t>konkrečiai aprašomos Sutarties Specialiosiose sąlygose arba</w:t>
            </w:r>
            <w:r>
              <w:rPr>
                <w:kern w:val="2"/>
                <w:szCs w:val="24"/>
              </w:rPr>
              <w:t xml:space="preserve"> </w:t>
            </w:r>
            <w:r w:rsidRPr="007B61AC">
              <w:rPr>
                <w:kern w:val="2"/>
                <w:szCs w:val="24"/>
              </w:rPr>
              <w:t>prieduose</w:t>
            </w:r>
          </w:p>
          <w:p w14:paraId="7F45242C" w14:textId="77777777" w:rsidR="007B61AC" w:rsidRPr="007B61AC" w:rsidRDefault="007B61AC" w:rsidP="006623D3">
            <w:pPr>
              <w:rPr>
                <w:kern w:val="2"/>
                <w:szCs w:val="24"/>
              </w:rPr>
            </w:pP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lastRenderedPageBreak/>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102E6D11" w:rsidR="007701D9" w:rsidRDefault="000D64D8" w:rsidP="006623D3">
            <w:pPr>
              <w:jc w:val="center"/>
              <w:rPr>
                <w:b/>
                <w:kern w:val="2"/>
                <w:szCs w:val="24"/>
              </w:rPr>
            </w:pPr>
            <w:r>
              <w:rPr>
                <w:b/>
                <w:kern w:val="2"/>
                <w:szCs w:val="24"/>
              </w:rPr>
              <w:t>Pasiūlymas (nebus pridedamas)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578049DB" w14:textId="11D18581" w:rsidR="006623D3" w:rsidRDefault="00493EBA" w:rsidP="006623D3">
            <w:pPr>
              <w:jc w:val="center"/>
              <w:rPr>
                <w:color w:val="4472C4"/>
                <w:kern w:val="2"/>
                <w:szCs w:val="24"/>
              </w:rPr>
            </w:pPr>
            <w:r w:rsidRPr="00493EBA">
              <w:rPr>
                <w:rFonts w:eastAsia="Calibri"/>
                <w:bCs/>
                <w:szCs w:val="24"/>
              </w:rPr>
              <w:t>Generalinio direktoriaus pavaduotoja valdymui ir</w:t>
            </w:r>
            <w:r w:rsidRPr="00493EBA">
              <w:rPr>
                <w:rFonts w:eastAsia="Calibri"/>
                <w:bCs/>
                <w:szCs w:val="24"/>
              </w:rPr>
              <w:br/>
              <w:t>ekonomikai dr. Jūratė Grubliauskienė</w:t>
            </w:r>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lastRenderedPageBreak/>
        <w:t>Sutarties Nr. __________________</w:t>
      </w:r>
    </w:p>
    <w:p w14:paraId="7210CB32" w14:textId="2D3E6D83" w:rsidR="007701D9" w:rsidRDefault="007701D9" w:rsidP="007701D9">
      <w:pPr>
        <w:jc w:val="right"/>
        <w:rPr>
          <w:szCs w:val="24"/>
        </w:rPr>
      </w:pPr>
      <w:r>
        <w:rPr>
          <w:szCs w:val="24"/>
        </w:rPr>
        <w:t>1 priedas</w:t>
      </w:r>
    </w:p>
    <w:p w14:paraId="4A1DF0F1" w14:textId="612C9E96" w:rsidR="007701D9" w:rsidRDefault="007701D9" w:rsidP="007701D9">
      <w:pPr>
        <w:jc w:val="center"/>
        <w:rPr>
          <w:b/>
        </w:rPr>
      </w:pPr>
      <w:r w:rsidRPr="007701D9">
        <w:rPr>
          <w:b/>
          <w:kern w:val="2"/>
          <w:szCs w:val="24"/>
        </w:rPr>
        <w:t xml:space="preserve">TECHNINĖ SPECIFIKACIJA </w:t>
      </w:r>
      <w:r w:rsidRPr="00A504FB">
        <w:rPr>
          <w:b/>
        </w:rPr>
        <w:t>IR ĮKAINIAI</w:t>
      </w:r>
    </w:p>
    <w:p w14:paraId="1D7B888B" w14:textId="77777777" w:rsidR="00741871" w:rsidRDefault="00741871" w:rsidP="007701D9">
      <w:pPr>
        <w:jc w:val="center"/>
        <w:rPr>
          <w:szCs w:val="24"/>
        </w:rPr>
      </w:pPr>
    </w:p>
    <w:p w14:paraId="45A14928" w14:textId="77777777" w:rsidR="00842BAF" w:rsidRDefault="00842BAF" w:rsidP="007701D9">
      <w:pPr>
        <w:jc w:val="center"/>
        <w:rPr>
          <w:szCs w:val="24"/>
        </w:rPr>
      </w:pPr>
    </w:p>
    <w:p w14:paraId="71221E0F" w14:textId="77777777" w:rsidR="002A59FB" w:rsidRPr="000E4265" w:rsidRDefault="002A59FB" w:rsidP="002A59FB">
      <w:pPr>
        <w:ind w:firstLine="34"/>
        <w:jc w:val="both"/>
        <w:rPr>
          <w:color w:val="000000"/>
          <w:szCs w:val="24"/>
        </w:rPr>
      </w:pPr>
      <w:r w:rsidRPr="000E4265">
        <w:rPr>
          <w:color w:val="000000"/>
          <w:szCs w:val="24"/>
        </w:rPr>
        <w:t xml:space="preserve">Reikalavimai siuntų Lietuvoje pristatymo Gavėjui terminams: </w:t>
      </w:r>
    </w:p>
    <w:p w14:paraId="44E82521" w14:textId="77777777" w:rsidR="002A59FB" w:rsidRPr="000E4265" w:rsidRDefault="002A59FB" w:rsidP="002A59FB">
      <w:pPr>
        <w:ind w:firstLine="34"/>
        <w:jc w:val="both"/>
        <w:rPr>
          <w:color w:val="000000"/>
          <w:szCs w:val="24"/>
        </w:rPr>
      </w:pPr>
      <w:r w:rsidRPr="000E4265">
        <w:rPr>
          <w:color w:val="000000"/>
          <w:szCs w:val="24"/>
        </w:rPr>
        <w:t>1. Kasdienės siuntos pristatomos Gavėjui kitą darbo dieną;</w:t>
      </w:r>
    </w:p>
    <w:p w14:paraId="18E52A3F" w14:textId="77777777" w:rsidR="002A59FB" w:rsidRPr="000E4265" w:rsidRDefault="002A59FB" w:rsidP="002A59FB">
      <w:pPr>
        <w:ind w:firstLine="34"/>
        <w:jc w:val="both"/>
        <w:rPr>
          <w:color w:val="000000"/>
          <w:szCs w:val="24"/>
        </w:rPr>
      </w:pPr>
      <w:r w:rsidRPr="000E4265">
        <w:rPr>
          <w:color w:val="000000"/>
          <w:szCs w:val="24"/>
        </w:rPr>
        <w:t>2. Esant poreikiui, galimybė pristatyti siuntą sekančią darbo dieną iki 10 val. (Kaunas, Vilnius);</w:t>
      </w:r>
    </w:p>
    <w:p w14:paraId="2A9282C3" w14:textId="77777777" w:rsidR="002A59FB" w:rsidRPr="000E4265" w:rsidRDefault="002A59FB" w:rsidP="002A59FB">
      <w:pPr>
        <w:ind w:firstLine="34"/>
        <w:jc w:val="both"/>
        <w:rPr>
          <w:color w:val="000000"/>
          <w:szCs w:val="24"/>
        </w:rPr>
      </w:pPr>
      <w:r w:rsidRPr="000E4265">
        <w:rPr>
          <w:color w:val="000000"/>
          <w:szCs w:val="24"/>
        </w:rPr>
        <w:t>3. Esant poreikiui, galimybė pristatyti siuntą sekančią darbo dieną iki 12 val. (Kaunas, Vilnius);</w:t>
      </w:r>
    </w:p>
    <w:p w14:paraId="51AF3E71" w14:textId="77777777" w:rsidR="002A59FB" w:rsidRPr="000E4265" w:rsidRDefault="002A59FB" w:rsidP="002A59FB">
      <w:pPr>
        <w:ind w:firstLine="34"/>
        <w:jc w:val="both"/>
        <w:rPr>
          <w:color w:val="000000"/>
          <w:szCs w:val="24"/>
        </w:rPr>
      </w:pPr>
      <w:r w:rsidRPr="000E4265">
        <w:rPr>
          <w:color w:val="000000"/>
          <w:szCs w:val="24"/>
        </w:rPr>
        <w:t>4. Esant poreikiui, galimybė pristatyti siuntą Gavėjui šeštadienį (Kaunas, Vilnius);</w:t>
      </w:r>
    </w:p>
    <w:p w14:paraId="4AFB5974" w14:textId="77777777" w:rsidR="002A59FB" w:rsidRPr="000E4265" w:rsidRDefault="002A59FB" w:rsidP="002A59FB">
      <w:pPr>
        <w:ind w:firstLine="34"/>
        <w:jc w:val="both"/>
        <w:rPr>
          <w:color w:val="000000"/>
          <w:szCs w:val="24"/>
        </w:rPr>
      </w:pPr>
      <w:r w:rsidRPr="000E4265">
        <w:rPr>
          <w:color w:val="000000"/>
          <w:szCs w:val="24"/>
        </w:rPr>
        <w:t xml:space="preserve">5. Pakuotės (konteinerio arba taros) grąžinimas siuntėjui. Siuntos pristatymo metu, siuntos turinys išimamas iš pakuotės (konteinerio arba taros). Siuntos turinys lieka gavėjui, o pakuotė (konteineris arba tara) kitą darbo dieną grąžinama siuntėjui. </w:t>
      </w:r>
    </w:p>
    <w:p w14:paraId="27A3A044" w14:textId="77777777" w:rsidR="002A59FB" w:rsidRPr="000E4265" w:rsidRDefault="002A59FB" w:rsidP="002A59FB">
      <w:pPr>
        <w:ind w:firstLine="34"/>
        <w:jc w:val="both"/>
        <w:rPr>
          <w:color w:val="000000"/>
          <w:szCs w:val="24"/>
        </w:rPr>
      </w:pPr>
      <w:r w:rsidRPr="000E4265">
        <w:rPr>
          <w:color w:val="000000"/>
          <w:szCs w:val="24"/>
        </w:rPr>
        <w:t xml:space="preserve">6. Reikalavimai siuntos paėmimui: </w:t>
      </w:r>
    </w:p>
    <w:p w14:paraId="4B482479" w14:textId="77777777" w:rsidR="002A59FB" w:rsidRPr="000E4265" w:rsidRDefault="002A59FB" w:rsidP="002A59FB">
      <w:pPr>
        <w:ind w:firstLine="34"/>
        <w:jc w:val="both"/>
        <w:rPr>
          <w:color w:val="000000"/>
          <w:szCs w:val="24"/>
        </w:rPr>
      </w:pPr>
      <w:r w:rsidRPr="000E4265">
        <w:rPr>
          <w:color w:val="000000"/>
          <w:szCs w:val="24"/>
        </w:rPr>
        <w:t xml:space="preserve">6.1. Kasdienės siuntos: paimamos iš </w:t>
      </w:r>
      <w:r>
        <w:rPr>
          <w:color w:val="000000"/>
          <w:szCs w:val="24"/>
        </w:rPr>
        <w:t>Laboratorinės medicinos ir kraujo banko centro</w:t>
      </w:r>
      <w:r w:rsidRPr="000E4265">
        <w:rPr>
          <w:color w:val="000000"/>
          <w:szCs w:val="24"/>
        </w:rPr>
        <w:t xml:space="preserve"> registratūros pirmadienį – ketvirtadienį 13 -16 val., penktadienį - atskiru iškvietimu. Adresu: Liepojos g. 45</w:t>
      </w:r>
      <w:r>
        <w:rPr>
          <w:color w:val="000000"/>
          <w:szCs w:val="24"/>
        </w:rPr>
        <w:t xml:space="preserve"> (korpusas „Jūra“)</w:t>
      </w:r>
      <w:r w:rsidRPr="000E4265">
        <w:rPr>
          <w:color w:val="000000"/>
          <w:szCs w:val="24"/>
        </w:rPr>
        <w:t xml:space="preserve">, Klaipėda. </w:t>
      </w:r>
    </w:p>
    <w:p w14:paraId="29AC12A5" w14:textId="77777777" w:rsidR="002A59FB" w:rsidRPr="000E4265" w:rsidRDefault="002A59FB" w:rsidP="002A59FB">
      <w:pPr>
        <w:tabs>
          <w:tab w:val="left" w:pos="1134"/>
          <w:tab w:val="left" w:pos="1276"/>
          <w:tab w:val="left" w:pos="1418"/>
          <w:tab w:val="left" w:pos="1701"/>
          <w:tab w:val="left" w:pos="1985"/>
        </w:tabs>
        <w:jc w:val="both"/>
        <w:rPr>
          <w:szCs w:val="24"/>
        </w:rPr>
      </w:pPr>
      <w:r w:rsidRPr="000E4265">
        <w:rPr>
          <w:color w:val="000000"/>
          <w:szCs w:val="24"/>
        </w:rPr>
        <w:t xml:space="preserve">7. </w:t>
      </w:r>
      <w:r>
        <w:rPr>
          <w:szCs w:val="24"/>
        </w:rPr>
        <w:t>Pirkime</w:t>
      </w:r>
      <w:r w:rsidRPr="000E4265">
        <w:rPr>
          <w:szCs w:val="24"/>
        </w:rPr>
        <w:t xml:space="preserve">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495411DE" w14:textId="77777777" w:rsidR="002A59FB" w:rsidRPr="000E4265" w:rsidRDefault="002A59FB" w:rsidP="002A59FB">
      <w:pPr>
        <w:ind w:firstLine="34"/>
        <w:jc w:val="both"/>
        <w:rPr>
          <w:color w:val="000000"/>
          <w:szCs w:val="24"/>
        </w:rPr>
      </w:pPr>
    </w:p>
    <w:p w14:paraId="393E47E4" w14:textId="77777777" w:rsidR="002A59FB" w:rsidRPr="000E4265" w:rsidRDefault="002A59FB" w:rsidP="002A59FB">
      <w:pPr>
        <w:tabs>
          <w:tab w:val="left" w:pos="855"/>
        </w:tabs>
        <w:jc w:val="both"/>
        <w:rPr>
          <w:szCs w:val="24"/>
        </w:rPr>
      </w:pPr>
    </w:p>
    <w:p w14:paraId="2558D24B" w14:textId="77777777" w:rsidR="002A59FB" w:rsidRPr="00B81EC0" w:rsidRDefault="002A59FB" w:rsidP="002A59FB">
      <w:pPr>
        <w:rPr>
          <w:b/>
          <w:bCs/>
          <w:szCs w:val="24"/>
        </w:rPr>
      </w:pPr>
      <w:r w:rsidRPr="00B81EC0">
        <w:rPr>
          <w:b/>
          <w:bCs/>
          <w:szCs w:val="24"/>
        </w:rPr>
        <w:t>Reikalavimai tiekėjui:</w:t>
      </w:r>
    </w:p>
    <w:p w14:paraId="5B884044" w14:textId="77777777" w:rsidR="002A59FB" w:rsidRPr="000E4265" w:rsidRDefault="002A59FB" w:rsidP="002A59FB">
      <w:pPr>
        <w:rPr>
          <w:szCs w:val="24"/>
        </w:rPr>
      </w:pPr>
      <w:r w:rsidRPr="000E4265">
        <w:rPr>
          <w:szCs w:val="24"/>
        </w:rPr>
        <w:t>1. Paslaugos tiekėjo įstaigoje turi būti įdiegta įmonės kokybės valdymo sistema atitinkanti  ISO 9001 standartą.</w:t>
      </w:r>
    </w:p>
    <w:p w14:paraId="15165350" w14:textId="77777777" w:rsidR="002A59FB" w:rsidRPr="000E4265" w:rsidRDefault="002A59FB" w:rsidP="002A59FB">
      <w:pPr>
        <w:tabs>
          <w:tab w:val="left" w:pos="855"/>
        </w:tabs>
        <w:jc w:val="both"/>
        <w:rPr>
          <w:szCs w:val="24"/>
        </w:rPr>
      </w:pPr>
      <w:r w:rsidRPr="000E4265">
        <w:rPr>
          <w:szCs w:val="24"/>
        </w:rPr>
        <w:t>2. Turi pateikti dokumentus (laisvos formos įmonės vadovo patvirtinta pažymą ar kitas lygiavertis dokumentas), įrodančius jog kurjerio paslaugas teikianti įmonė užtikrins transportavimo temperatūrinį režimą 2-25 °C.</w:t>
      </w:r>
    </w:p>
    <w:p w14:paraId="1486D90A" w14:textId="77777777" w:rsidR="002A59FB" w:rsidRPr="000E4265" w:rsidRDefault="002A59FB" w:rsidP="002A59FB">
      <w:pPr>
        <w:tabs>
          <w:tab w:val="left" w:pos="855"/>
        </w:tabs>
        <w:jc w:val="both"/>
        <w:rPr>
          <w:szCs w:val="24"/>
        </w:rPr>
      </w:pPr>
    </w:p>
    <w:p w14:paraId="14411839" w14:textId="77777777" w:rsidR="002A59FB" w:rsidRPr="000E4265" w:rsidRDefault="002A59FB" w:rsidP="002A59FB">
      <w:pPr>
        <w:tabs>
          <w:tab w:val="left" w:pos="855"/>
        </w:tabs>
        <w:jc w:val="both"/>
        <w:rPr>
          <w:szCs w:val="24"/>
        </w:rPr>
      </w:pPr>
      <w:r w:rsidRPr="000E4265">
        <w:rPr>
          <w:szCs w:val="24"/>
        </w:rPr>
        <w:t>Perkamos paslaugos ir apimtys:</w:t>
      </w:r>
    </w:p>
    <w:p w14:paraId="204AF00A" w14:textId="77777777" w:rsidR="002A59FB" w:rsidRPr="00431BA8" w:rsidRDefault="002A59FB" w:rsidP="002A59FB">
      <w:pPr>
        <w:ind w:left="1362" w:right="-108"/>
        <w:jc w:val="both"/>
        <w:rPr>
          <w:sz w:val="23"/>
          <w:szCs w:val="23"/>
        </w:rPr>
      </w:pPr>
    </w:p>
    <w:tbl>
      <w:tblPr>
        <w:tblW w:w="7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4177"/>
        <w:gridCol w:w="2365"/>
      </w:tblGrid>
      <w:tr w:rsidR="002A59FB" w:rsidRPr="004642A0" w14:paraId="4C7217AE" w14:textId="77777777" w:rsidTr="005547D5">
        <w:trPr>
          <w:jc w:val="center"/>
        </w:trPr>
        <w:tc>
          <w:tcPr>
            <w:tcW w:w="620" w:type="dxa"/>
          </w:tcPr>
          <w:p w14:paraId="75E78559" w14:textId="77777777" w:rsidR="002A59FB" w:rsidRPr="004642A0" w:rsidRDefault="002A59FB" w:rsidP="005547D5">
            <w:pPr>
              <w:jc w:val="center"/>
              <w:rPr>
                <w:b/>
              </w:rPr>
            </w:pPr>
            <w:r w:rsidRPr="004642A0">
              <w:rPr>
                <w:b/>
              </w:rPr>
              <w:t>Eil. Nr.</w:t>
            </w:r>
          </w:p>
        </w:tc>
        <w:tc>
          <w:tcPr>
            <w:tcW w:w="4177" w:type="dxa"/>
          </w:tcPr>
          <w:p w14:paraId="4DF39FBE" w14:textId="77777777" w:rsidR="002A59FB" w:rsidRPr="004642A0" w:rsidRDefault="002A59FB" w:rsidP="005547D5">
            <w:pPr>
              <w:jc w:val="center"/>
              <w:rPr>
                <w:b/>
              </w:rPr>
            </w:pPr>
            <w:r w:rsidRPr="004642A0">
              <w:rPr>
                <w:b/>
              </w:rPr>
              <w:t>Pavadinimas</w:t>
            </w:r>
          </w:p>
        </w:tc>
        <w:tc>
          <w:tcPr>
            <w:tcW w:w="2365" w:type="dxa"/>
          </w:tcPr>
          <w:p w14:paraId="164411F8" w14:textId="77777777" w:rsidR="002A59FB" w:rsidRPr="004642A0" w:rsidRDefault="002A59FB" w:rsidP="005547D5">
            <w:pPr>
              <w:jc w:val="center"/>
              <w:rPr>
                <w:b/>
              </w:rPr>
            </w:pPr>
            <w:r w:rsidRPr="004642A0">
              <w:rPr>
                <w:b/>
              </w:rPr>
              <w:t xml:space="preserve">Preliminarus siuntų skaičius per </w:t>
            </w:r>
            <w:r>
              <w:rPr>
                <w:b/>
              </w:rPr>
              <w:t>36 mėn.</w:t>
            </w:r>
          </w:p>
        </w:tc>
      </w:tr>
      <w:tr w:rsidR="002A59FB" w:rsidRPr="004642A0" w14:paraId="3EE2E778" w14:textId="77777777" w:rsidTr="005547D5">
        <w:trPr>
          <w:jc w:val="center"/>
        </w:trPr>
        <w:tc>
          <w:tcPr>
            <w:tcW w:w="620" w:type="dxa"/>
          </w:tcPr>
          <w:p w14:paraId="50035E14" w14:textId="77777777" w:rsidR="002A59FB" w:rsidRPr="004642A0" w:rsidRDefault="002A59FB" w:rsidP="005547D5">
            <w:pPr>
              <w:jc w:val="center"/>
              <w:rPr>
                <w:b/>
                <w:i/>
                <w:iCs/>
              </w:rPr>
            </w:pPr>
            <w:r w:rsidRPr="004642A0">
              <w:rPr>
                <w:b/>
                <w:i/>
                <w:iCs/>
              </w:rPr>
              <w:t>1</w:t>
            </w:r>
          </w:p>
        </w:tc>
        <w:tc>
          <w:tcPr>
            <w:tcW w:w="4177" w:type="dxa"/>
          </w:tcPr>
          <w:p w14:paraId="2C3D0660" w14:textId="77777777" w:rsidR="002A59FB" w:rsidRPr="004642A0" w:rsidRDefault="002A59FB" w:rsidP="005547D5">
            <w:pPr>
              <w:jc w:val="center"/>
              <w:rPr>
                <w:b/>
                <w:i/>
                <w:iCs/>
              </w:rPr>
            </w:pPr>
            <w:r w:rsidRPr="004642A0">
              <w:rPr>
                <w:b/>
                <w:i/>
                <w:iCs/>
              </w:rPr>
              <w:t>2</w:t>
            </w:r>
          </w:p>
        </w:tc>
        <w:tc>
          <w:tcPr>
            <w:tcW w:w="2365" w:type="dxa"/>
          </w:tcPr>
          <w:p w14:paraId="3C2A53F0" w14:textId="77777777" w:rsidR="002A59FB" w:rsidRPr="004642A0" w:rsidRDefault="002A59FB" w:rsidP="005547D5">
            <w:pPr>
              <w:jc w:val="center"/>
              <w:rPr>
                <w:b/>
                <w:i/>
                <w:iCs/>
              </w:rPr>
            </w:pPr>
            <w:r w:rsidRPr="004642A0">
              <w:rPr>
                <w:b/>
                <w:i/>
                <w:iCs/>
              </w:rPr>
              <w:t>3</w:t>
            </w:r>
          </w:p>
        </w:tc>
      </w:tr>
      <w:tr w:rsidR="002A59FB" w:rsidRPr="0049065C" w14:paraId="4B454EED" w14:textId="77777777" w:rsidTr="005547D5">
        <w:trPr>
          <w:jc w:val="center"/>
        </w:trPr>
        <w:tc>
          <w:tcPr>
            <w:tcW w:w="620" w:type="dxa"/>
          </w:tcPr>
          <w:p w14:paraId="21D6B2CC" w14:textId="77777777" w:rsidR="002A59FB" w:rsidRPr="0049065C" w:rsidRDefault="002A59FB" w:rsidP="005547D5">
            <w:pPr>
              <w:jc w:val="center"/>
              <w:rPr>
                <w:b/>
                <w:sz w:val="22"/>
                <w:szCs w:val="22"/>
              </w:rPr>
            </w:pPr>
            <w:r w:rsidRPr="0049065C">
              <w:rPr>
                <w:b/>
                <w:sz w:val="22"/>
                <w:szCs w:val="22"/>
              </w:rPr>
              <w:t>1.</w:t>
            </w:r>
          </w:p>
        </w:tc>
        <w:tc>
          <w:tcPr>
            <w:tcW w:w="6542" w:type="dxa"/>
            <w:gridSpan w:val="2"/>
          </w:tcPr>
          <w:p w14:paraId="44960B89" w14:textId="77777777" w:rsidR="002A59FB" w:rsidRPr="0049065C" w:rsidRDefault="002A59FB" w:rsidP="005547D5">
            <w:pPr>
              <w:rPr>
                <w:b/>
                <w:sz w:val="22"/>
                <w:szCs w:val="22"/>
              </w:rPr>
            </w:pPr>
            <w:r w:rsidRPr="0049065C">
              <w:rPr>
                <w:sz w:val="22"/>
                <w:szCs w:val="22"/>
              </w:rPr>
              <w:t>Siuntos pervežimo paslaugos Lietuvoje</w:t>
            </w:r>
          </w:p>
        </w:tc>
      </w:tr>
      <w:tr w:rsidR="002A59FB" w:rsidRPr="0049065C" w14:paraId="631066F9" w14:textId="77777777" w:rsidTr="005547D5">
        <w:trPr>
          <w:jc w:val="center"/>
        </w:trPr>
        <w:tc>
          <w:tcPr>
            <w:tcW w:w="620" w:type="dxa"/>
            <w:vAlign w:val="center"/>
          </w:tcPr>
          <w:p w14:paraId="3CF1B0DD" w14:textId="77777777" w:rsidR="002A59FB" w:rsidRPr="0049065C" w:rsidRDefault="002A59FB" w:rsidP="005547D5">
            <w:pPr>
              <w:jc w:val="center"/>
              <w:rPr>
                <w:sz w:val="22"/>
                <w:szCs w:val="22"/>
              </w:rPr>
            </w:pPr>
            <w:r w:rsidRPr="0049065C">
              <w:rPr>
                <w:sz w:val="22"/>
                <w:szCs w:val="22"/>
              </w:rPr>
              <w:t>1.1</w:t>
            </w:r>
          </w:p>
        </w:tc>
        <w:tc>
          <w:tcPr>
            <w:tcW w:w="4177" w:type="dxa"/>
            <w:vAlign w:val="bottom"/>
          </w:tcPr>
          <w:p w14:paraId="1F1AF52A" w14:textId="77777777" w:rsidR="002A59FB" w:rsidRPr="0049065C" w:rsidRDefault="002A59FB" w:rsidP="005547D5">
            <w:pPr>
              <w:jc w:val="center"/>
              <w:rPr>
                <w:color w:val="000000"/>
                <w:sz w:val="22"/>
                <w:szCs w:val="22"/>
                <w:lang w:eastAsia="lt-LT"/>
              </w:rPr>
            </w:pPr>
            <w:r w:rsidRPr="0049065C">
              <w:rPr>
                <w:color w:val="000000"/>
                <w:sz w:val="22"/>
                <w:szCs w:val="22"/>
                <w:lang w:eastAsia="lt-LT"/>
              </w:rPr>
              <w:t>iki 0,5 kg</w:t>
            </w:r>
          </w:p>
        </w:tc>
        <w:tc>
          <w:tcPr>
            <w:tcW w:w="2365" w:type="dxa"/>
            <w:vAlign w:val="center"/>
          </w:tcPr>
          <w:p w14:paraId="683C0ECB" w14:textId="77777777" w:rsidR="002A59FB" w:rsidRPr="0049065C" w:rsidRDefault="002A59FB" w:rsidP="005547D5">
            <w:pPr>
              <w:jc w:val="center"/>
              <w:rPr>
                <w:color w:val="000000"/>
                <w:sz w:val="22"/>
                <w:szCs w:val="22"/>
                <w:lang w:eastAsia="lt-LT"/>
              </w:rPr>
            </w:pPr>
            <w:r>
              <w:rPr>
                <w:color w:val="000000"/>
                <w:sz w:val="22"/>
                <w:szCs w:val="22"/>
                <w:lang w:eastAsia="lt-LT"/>
              </w:rPr>
              <w:t>3200</w:t>
            </w:r>
          </w:p>
        </w:tc>
      </w:tr>
      <w:tr w:rsidR="002A59FB" w:rsidRPr="0049065C" w14:paraId="52C84E3F" w14:textId="77777777" w:rsidTr="005547D5">
        <w:trPr>
          <w:jc w:val="center"/>
        </w:trPr>
        <w:tc>
          <w:tcPr>
            <w:tcW w:w="620" w:type="dxa"/>
            <w:vAlign w:val="center"/>
          </w:tcPr>
          <w:p w14:paraId="074B4783" w14:textId="77777777" w:rsidR="002A59FB" w:rsidRPr="0049065C" w:rsidRDefault="002A59FB" w:rsidP="005547D5">
            <w:pPr>
              <w:jc w:val="center"/>
              <w:rPr>
                <w:sz w:val="22"/>
                <w:szCs w:val="22"/>
              </w:rPr>
            </w:pPr>
            <w:r w:rsidRPr="0049065C">
              <w:rPr>
                <w:sz w:val="22"/>
                <w:szCs w:val="22"/>
              </w:rPr>
              <w:t>1.2</w:t>
            </w:r>
          </w:p>
        </w:tc>
        <w:tc>
          <w:tcPr>
            <w:tcW w:w="4177" w:type="dxa"/>
            <w:vAlign w:val="bottom"/>
          </w:tcPr>
          <w:p w14:paraId="6E031307" w14:textId="77777777" w:rsidR="002A59FB" w:rsidRPr="0049065C" w:rsidRDefault="002A59FB" w:rsidP="005547D5">
            <w:pPr>
              <w:jc w:val="center"/>
              <w:rPr>
                <w:color w:val="000000"/>
                <w:sz w:val="22"/>
                <w:szCs w:val="22"/>
                <w:lang w:eastAsia="lt-LT"/>
              </w:rPr>
            </w:pPr>
            <w:r w:rsidRPr="0049065C">
              <w:rPr>
                <w:color w:val="000000"/>
                <w:sz w:val="22"/>
                <w:szCs w:val="22"/>
                <w:lang w:eastAsia="lt-LT"/>
              </w:rPr>
              <w:t>0,5-2 kg</w:t>
            </w:r>
          </w:p>
        </w:tc>
        <w:tc>
          <w:tcPr>
            <w:tcW w:w="2365" w:type="dxa"/>
            <w:vAlign w:val="center"/>
          </w:tcPr>
          <w:p w14:paraId="06FDD45B" w14:textId="77777777" w:rsidR="002A59FB" w:rsidRPr="0049065C" w:rsidRDefault="002A59FB" w:rsidP="005547D5">
            <w:pPr>
              <w:jc w:val="center"/>
              <w:rPr>
                <w:color w:val="000000"/>
                <w:sz w:val="22"/>
                <w:szCs w:val="22"/>
                <w:lang w:eastAsia="lt-LT"/>
              </w:rPr>
            </w:pPr>
            <w:r>
              <w:rPr>
                <w:color w:val="000000"/>
                <w:sz w:val="22"/>
                <w:szCs w:val="22"/>
                <w:lang w:eastAsia="lt-LT"/>
              </w:rPr>
              <w:t>200</w:t>
            </w:r>
          </w:p>
        </w:tc>
      </w:tr>
      <w:tr w:rsidR="002A59FB" w:rsidRPr="0049065C" w14:paraId="00E95F09" w14:textId="77777777" w:rsidTr="005547D5">
        <w:trPr>
          <w:jc w:val="center"/>
        </w:trPr>
        <w:tc>
          <w:tcPr>
            <w:tcW w:w="620" w:type="dxa"/>
            <w:vAlign w:val="center"/>
          </w:tcPr>
          <w:p w14:paraId="696EA0A6" w14:textId="77777777" w:rsidR="002A59FB" w:rsidRPr="0049065C" w:rsidRDefault="002A59FB" w:rsidP="005547D5">
            <w:pPr>
              <w:jc w:val="center"/>
              <w:rPr>
                <w:sz w:val="22"/>
                <w:szCs w:val="22"/>
              </w:rPr>
            </w:pPr>
            <w:r w:rsidRPr="0049065C">
              <w:rPr>
                <w:sz w:val="22"/>
                <w:szCs w:val="22"/>
              </w:rPr>
              <w:t>1.3</w:t>
            </w:r>
          </w:p>
        </w:tc>
        <w:tc>
          <w:tcPr>
            <w:tcW w:w="4177" w:type="dxa"/>
            <w:vAlign w:val="bottom"/>
          </w:tcPr>
          <w:p w14:paraId="5415F15F" w14:textId="77777777" w:rsidR="002A59FB" w:rsidRPr="0049065C" w:rsidRDefault="002A59FB" w:rsidP="005547D5">
            <w:pPr>
              <w:jc w:val="center"/>
              <w:rPr>
                <w:color w:val="000000"/>
                <w:sz w:val="22"/>
                <w:szCs w:val="22"/>
                <w:lang w:eastAsia="lt-LT"/>
              </w:rPr>
            </w:pPr>
            <w:r w:rsidRPr="0049065C">
              <w:rPr>
                <w:color w:val="000000"/>
                <w:sz w:val="22"/>
                <w:szCs w:val="22"/>
                <w:lang w:eastAsia="lt-LT"/>
              </w:rPr>
              <w:t>2-5 kg</w:t>
            </w:r>
          </w:p>
        </w:tc>
        <w:tc>
          <w:tcPr>
            <w:tcW w:w="2365" w:type="dxa"/>
            <w:vAlign w:val="center"/>
          </w:tcPr>
          <w:p w14:paraId="68D9A705" w14:textId="77777777" w:rsidR="002A59FB" w:rsidRPr="0049065C" w:rsidRDefault="002A59FB" w:rsidP="005547D5">
            <w:pPr>
              <w:jc w:val="center"/>
              <w:rPr>
                <w:color w:val="000000"/>
                <w:sz w:val="22"/>
                <w:szCs w:val="22"/>
                <w:lang w:eastAsia="lt-LT"/>
              </w:rPr>
            </w:pPr>
            <w:r>
              <w:rPr>
                <w:color w:val="000000"/>
                <w:sz w:val="22"/>
                <w:szCs w:val="22"/>
                <w:lang w:eastAsia="lt-LT"/>
              </w:rPr>
              <w:t>60</w:t>
            </w:r>
          </w:p>
        </w:tc>
      </w:tr>
      <w:tr w:rsidR="002A59FB" w:rsidRPr="0049065C" w14:paraId="014651DB" w14:textId="77777777" w:rsidTr="005547D5">
        <w:trPr>
          <w:jc w:val="center"/>
        </w:trPr>
        <w:tc>
          <w:tcPr>
            <w:tcW w:w="620" w:type="dxa"/>
            <w:vAlign w:val="center"/>
          </w:tcPr>
          <w:p w14:paraId="13EF852F" w14:textId="77777777" w:rsidR="002A59FB" w:rsidRPr="0049065C" w:rsidRDefault="002A59FB" w:rsidP="005547D5">
            <w:pPr>
              <w:jc w:val="center"/>
              <w:rPr>
                <w:sz w:val="22"/>
                <w:szCs w:val="22"/>
              </w:rPr>
            </w:pPr>
            <w:r w:rsidRPr="0049065C">
              <w:rPr>
                <w:sz w:val="22"/>
                <w:szCs w:val="22"/>
              </w:rPr>
              <w:t>1.4</w:t>
            </w:r>
          </w:p>
        </w:tc>
        <w:tc>
          <w:tcPr>
            <w:tcW w:w="4177" w:type="dxa"/>
            <w:vAlign w:val="bottom"/>
          </w:tcPr>
          <w:p w14:paraId="66D5164B" w14:textId="77777777" w:rsidR="002A59FB" w:rsidRPr="0049065C" w:rsidRDefault="002A59FB" w:rsidP="005547D5">
            <w:pPr>
              <w:jc w:val="center"/>
              <w:rPr>
                <w:color w:val="000000"/>
                <w:sz w:val="22"/>
                <w:szCs w:val="22"/>
                <w:lang w:eastAsia="lt-LT"/>
              </w:rPr>
            </w:pPr>
            <w:r w:rsidRPr="0049065C">
              <w:rPr>
                <w:color w:val="000000"/>
                <w:sz w:val="22"/>
                <w:szCs w:val="22"/>
                <w:lang w:eastAsia="lt-LT"/>
              </w:rPr>
              <w:t>5-20 kg</w:t>
            </w:r>
          </w:p>
        </w:tc>
        <w:tc>
          <w:tcPr>
            <w:tcW w:w="2365" w:type="dxa"/>
            <w:vAlign w:val="center"/>
          </w:tcPr>
          <w:p w14:paraId="17C525C2" w14:textId="77777777" w:rsidR="002A59FB" w:rsidRPr="0049065C" w:rsidRDefault="002A59FB" w:rsidP="005547D5">
            <w:pPr>
              <w:jc w:val="center"/>
              <w:rPr>
                <w:color w:val="000000"/>
                <w:sz w:val="22"/>
                <w:szCs w:val="22"/>
                <w:lang w:eastAsia="lt-LT"/>
              </w:rPr>
            </w:pPr>
            <w:r>
              <w:rPr>
                <w:color w:val="000000"/>
                <w:sz w:val="22"/>
                <w:szCs w:val="22"/>
                <w:lang w:eastAsia="lt-LT"/>
              </w:rPr>
              <w:t>15</w:t>
            </w:r>
          </w:p>
        </w:tc>
      </w:tr>
      <w:tr w:rsidR="002A59FB" w:rsidRPr="0049065C" w14:paraId="129B72A9" w14:textId="77777777" w:rsidTr="005547D5">
        <w:trPr>
          <w:jc w:val="center"/>
        </w:trPr>
        <w:tc>
          <w:tcPr>
            <w:tcW w:w="620" w:type="dxa"/>
            <w:vAlign w:val="center"/>
          </w:tcPr>
          <w:p w14:paraId="01BEF1E3" w14:textId="77777777" w:rsidR="002A59FB" w:rsidRPr="0049065C" w:rsidRDefault="002A59FB" w:rsidP="005547D5">
            <w:pPr>
              <w:jc w:val="center"/>
              <w:rPr>
                <w:sz w:val="22"/>
                <w:szCs w:val="22"/>
              </w:rPr>
            </w:pPr>
            <w:r w:rsidRPr="0049065C">
              <w:rPr>
                <w:sz w:val="22"/>
                <w:szCs w:val="22"/>
              </w:rPr>
              <w:t>2.</w:t>
            </w:r>
          </w:p>
        </w:tc>
        <w:tc>
          <w:tcPr>
            <w:tcW w:w="6542" w:type="dxa"/>
            <w:gridSpan w:val="2"/>
            <w:vAlign w:val="bottom"/>
          </w:tcPr>
          <w:p w14:paraId="15525534" w14:textId="77777777" w:rsidR="002A59FB" w:rsidRPr="0049065C" w:rsidRDefault="002A59FB" w:rsidP="005547D5">
            <w:pPr>
              <w:rPr>
                <w:color w:val="000000"/>
                <w:sz w:val="22"/>
                <w:szCs w:val="22"/>
                <w:lang w:eastAsia="lt-LT"/>
              </w:rPr>
            </w:pPr>
            <w:r w:rsidRPr="0049065C">
              <w:rPr>
                <w:sz w:val="22"/>
                <w:szCs w:val="22"/>
              </w:rPr>
              <w:t>Siuntos pristatymas šeštadienį</w:t>
            </w:r>
            <w:r>
              <w:rPr>
                <w:sz w:val="22"/>
                <w:szCs w:val="22"/>
              </w:rPr>
              <w:t xml:space="preserve"> (Kaunas, Vilnius)</w:t>
            </w:r>
          </w:p>
        </w:tc>
      </w:tr>
      <w:tr w:rsidR="002A59FB" w:rsidRPr="0049065C" w14:paraId="7591DFA4" w14:textId="77777777" w:rsidTr="005547D5">
        <w:trPr>
          <w:jc w:val="center"/>
        </w:trPr>
        <w:tc>
          <w:tcPr>
            <w:tcW w:w="620" w:type="dxa"/>
            <w:vAlign w:val="center"/>
          </w:tcPr>
          <w:p w14:paraId="708A8283" w14:textId="77777777" w:rsidR="002A59FB" w:rsidRPr="0049065C" w:rsidRDefault="002A59FB" w:rsidP="005547D5">
            <w:pPr>
              <w:jc w:val="center"/>
              <w:rPr>
                <w:sz w:val="22"/>
                <w:szCs w:val="22"/>
              </w:rPr>
            </w:pPr>
            <w:r w:rsidRPr="0049065C">
              <w:rPr>
                <w:sz w:val="22"/>
                <w:szCs w:val="22"/>
              </w:rPr>
              <w:t>2.1</w:t>
            </w:r>
          </w:p>
        </w:tc>
        <w:tc>
          <w:tcPr>
            <w:tcW w:w="4177" w:type="dxa"/>
            <w:vAlign w:val="center"/>
          </w:tcPr>
          <w:p w14:paraId="0CBDDE3B"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6B033840" w14:textId="77777777" w:rsidR="002A59FB" w:rsidRPr="0049065C" w:rsidRDefault="002A59FB" w:rsidP="005547D5">
            <w:pPr>
              <w:jc w:val="center"/>
              <w:rPr>
                <w:sz w:val="22"/>
                <w:szCs w:val="22"/>
              </w:rPr>
            </w:pPr>
            <w:r>
              <w:rPr>
                <w:sz w:val="22"/>
                <w:szCs w:val="22"/>
              </w:rPr>
              <w:t>1</w:t>
            </w:r>
            <w:r w:rsidRPr="0049065C">
              <w:rPr>
                <w:sz w:val="22"/>
                <w:szCs w:val="22"/>
              </w:rPr>
              <w:t>5</w:t>
            </w:r>
          </w:p>
        </w:tc>
      </w:tr>
      <w:tr w:rsidR="002A59FB" w:rsidRPr="0049065C" w14:paraId="54083F4E" w14:textId="77777777" w:rsidTr="005547D5">
        <w:trPr>
          <w:jc w:val="center"/>
        </w:trPr>
        <w:tc>
          <w:tcPr>
            <w:tcW w:w="620" w:type="dxa"/>
            <w:vAlign w:val="center"/>
          </w:tcPr>
          <w:p w14:paraId="783D8219" w14:textId="77777777" w:rsidR="002A59FB" w:rsidRPr="0049065C" w:rsidRDefault="002A59FB" w:rsidP="005547D5">
            <w:pPr>
              <w:jc w:val="center"/>
              <w:rPr>
                <w:sz w:val="22"/>
                <w:szCs w:val="22"/>
              </w:rPr>
            </w:pPr>
            <w:r w:rsidRPr="0049065C">
              <w:rPr>
                <w:sz w:val="22"/>
                <w:szCs w:val="22"/>
              </w:rPr>
              <w:t>2.2</w:t>
            </w:r>
          </w:p>
        </w:tc>
        <w:tc>
          <w:tcPr>
            <w:tcW w:w="4177" w:type="dxa"/>
            <w:vAlign w:val="center"/>
          </w:tcPr>
          <w:p w14:paraId="6AB4EC18"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39D24E07" w14:textId="77777777" w:rsidR="002A59FB" w:rsidRPr="0049065C" w:rsidRDefault="002A59FB" w:rsidP="005547D5">
            <w:pPr>
              <w:jc w:val="center"/>
              <w:rPr>
                <w:sz w:val="22"/>
                <w:szCs w:val="22"/>
              </w:rPr>
            </w:pPr>
            <w:r>
              <w:rPr>
                <w:sz w:val="22"/>
                <w:szCs w:val="22"/>
              </w:rPr>
              <w:t>3</w:t>
            </w:r>
          </w:p>
        </w:tc>
      </w:tr>
      <w:tr w:rsidR="002A59FB" w:rsidRPr="0049065C" w14:paraId="46E9316C" w14:textId="77777777" w:rsidTr="005547D5">
        <w:trPr>
          <w:jc w:val="center"/>
        </w:trPr>
        <w:tc>
          <w:tcPr>
            <w:tcW w:w="620" w:type="dxa"/>
            <w:vAlign w:val="center"/>
          </w:tcPr>
          <w:p w14:paraId="5B71683A" w14:textId="77777777" w:rsidR="002A59FB" w:rsidRPr="0049065C" w:rsidRDefault="002A59FB" w:rsidP="005547D5">
            <w:pPr>
              <w:jc w:val="center"/>
              <w:rPr>
                <w:sz w:val="22"/>
                <w:szCs w:val="22"/>
              </w:rPr>
            </w:pPr>
            <w:r w:rsidRPr="0049065C">
              <w:rPr>
                <w:sz w:val="22"/>
                <w:szCs w:val="22"/>
              </w:rPr>
              <w:t>3.</w:t>
            </w:r>
          </w:p>
        </w:tc>
        <w:tc>
          <w:tcPr>
            <w:tcW w:w="6542" w:type="dxa"/>
            <w:gridSpan w:val="2"/>
            <w:vAlign w:val="center"/>
          </w:tcPr>
          <w:p w14:paraId="28B8718F" w14:textId="77777777" w:rsidR="002A59FB" w:rsidRPr="0049065C" w:rsidRDefault="002A59FB" w:rsidP="005547D5">
            <w:pPr>
              <w:rPr>
                <w:sz w:val="22"/>
                <w:szCs w:val="22"/>
              </w:rPr>
            </w:pPr>
            <w:r w:rsidRPr="0049065C">
              <w:rPr>
                <w:sz w:val="22"/>
                <w:szCs w:val="22"/>
              </w:rPr>
              <w:t>Siuntos pristatymas sekančią darbo dieną iki 10 val.</w:t>
            </w:r>
            <w:r>
              <w:rPr>
                <w:sz w:val="22"/>
                <w:szCs w:val="22"/>
              </w:rPr>
              <w:t xml:space="preserve"> (Kaunas, Vilnius)</w:t>
            </w:r>
          </w:p>
        </w:tc>
      </w:tr>
      <w:tr w:rsidR="002A59FB" w:rsidRPr="0049065C" w14:paraId="1BA59752" w14:textId="77777777" w:rsidTr="005547D5">
        <w:trPr>
          <w:jc w:val="center"/>
        </w:trPr>
        <w:tc>
          <w:tcPr>
            <w:tcW w:w="620" w:type="dxa"/>
            <w:vAlign w:val="center"/>
          </w:tcPr>
          <w:p w14:paraId="7B19D818" w14:textId="77777777" w:rsidR="002A59FB" w:rsidRPr="0049065C" w:rsidRDefault="002A59FB" w:rsidP="005547D5">
            <w:pPr>
              <w:jc w:val="center"/>
              <w:rPr>
                <w:sz w:val="22"/>
                <w:szCs w:val="22"/>
              </w:rPr>
            </w:pPr>
            <w:r w:rsidRPr="0049065C">
              <w:rPr>
                <w:sz w:val="22"/>
                <w:szCs w:val="22"/>
              </w:rPr>
              <w:t>3.1</w:t>
            </w:r>
          </w:p>
        </w:tc>
        <w:tc>
          <w:tcPr>
            <w:tcW w:w="4177" w:type="dxa"/>
            <w:vAlign w:val="center"/>
          </w:tcPr>
          <w:p w14:paraId="29840516"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48C3D3EA" w14:textId="77777777" w:rsidR="002A59FB" w:rsidRPr="0049065C" w:rsidRDefault="002A59FB" w:rsidP="005547D5">
            <w:pPr>
              <w:jc w:val="center"/>
              <w:rPr>
                <w:sz w:val="22"/>
                <w:szCs w:val="22"/>
              </w:rPr>
            </w:pPr>
            <w:r>
              <w:rPr>
                <w:sz w:val="22"/>
                <w:szCs w:val="22"/>
              </w:rPr>
              <w:t>10</w:t>
            </w:r>
          </w:p>
        </w:tc>
      </w:tr>
      <w:tr w:rsidR="002A59FB" w:rsidRPr="0049065C" w14:paraId="33AC19CC" w14:textId="77777777" w:rsidTr="005547D5">
        <w:trPr>
          <w:jc w:val="center"/>
        </w:trPr>
        <w:tc>
          <w:tcPr>
            <w:tcW w:w="620" w:type="dxa"/>
            <w:vAlign w:val="center"/>
          </w:tcPr>
          <w:p w14:paraId="3AAADA10" w14:textId="77777777" w:rsidR="002A59FB" w:rsidRPr="0049065C" w:rsidRDefault="002A59FB" w:rsidP="005547D5">
            <w:pPr>
              <w:jc w:val="center"/>
              <w:rPr>
                <w:sz w:val="22"/>
                <w:szCs w:val="22"/>
              </w:rPr>
            </w:pPr>
            <w:r w:rsidRPr="0049065C">
              <w:rPr>
                <w:sz w:val="22"/>
                <w:szCs w:val="22"/>
              </w:rPr>
              <w:lastRenderedPageBreak/>
              <w:t>3.2</w:t>
            </w:r>
          </w:p>
        </w:tc>
        <w:tc>
          <w:tcPr>
            <w:tcW w:w="4177" w:type="dxa"/>
            <w:vAlign w:val="center"/>
          </w:tcPr>
          <w:p w14:paraId="477C7745"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0CF87BA5" w14:textId="77777777" w:rsidR="002A59FB" w:rsidRPr="0049065C" w:rsidRDefault="002A59FB" w:rsidP="005547D5">
            <w:pPr>
              <w:jc w:val="center"/>
              <w:rPr>
                <w:sz w:val="22"/>
                <w:szCs w:val="22"/>
              </w:rPr>
            </w:pPr>
            <w:r>
              <w:rPr>
                <w:sz w:val="22"/>
                <w:szCs w:val="22"/>
              </w:rPr>
              <w:t>3</w:t>
            </w:r>
          </w:p>
        </w:tc>
      </w:tr>
      <w:tr w:rsidR="002A59FB" w:rsidRPr="0049065C" w14:paraId="4B7F6ABE" w14:textId="77777777" w:rsidTr="005547D5">
        <w:trPr>
          <w:jc w:val="center"/>
        </w:trPr>
        <w:tc>
          <w:tcPr>
            <w:tcW w:w="620" w:type="dxa"/>
            <w:vAlign w:val="center"/>
          </w:tcPr>
          <w:p w14:paraId="6C666B11" w14:textId="77777777" w:rsidR="002A59FB" w:rsidRPr="0049065C" w:rsidRDefault="002A59FB" w:rsidP="005547D5">
            <w:pPr>
              <w:jc w:val="center"/>
              <w:rPr>
                <w:sz w:val="22"/>
                <w:szCs w:val="22"/>
              </w:rPr>
            </w:pPr>
            <w:r w:rsidRPr="0049065C">
              <w:rPr>
                <w:sz w:val="22"/>
                <w:szCs w:val="22"/>
              </w:rPr>
              <w:t>4.</w:t>
            </w:r>
          </w:p>
        </w:tc>
        <w:tc>
          <w:tcPr>
            <w:tcW w:w="6542" w:type="dxa"/>
            <w:gridSpan w:val="2"/>
            <w:vAlign w:val="center"/>
          </w:tcPr>
          <w:p w14:paraId="302661B7" w14:textId="77777777" w:rsidR="002A59FB" w:rsidRPr="0049065C" w:rsidRDefault="002A59FB" w:rsidP="005547D5">
            <w:pPr>
              <w:rPr>
                <w:sz w:val="22"/>
                <w:szCs w:val="22"/>
              </w:rPr>
            </w:pPr>
            <w:r w:rsidRPr="0049065C">
              <w:rPr>
                <w:sz w:val="22"/>
                <w:szCs w:val="22"/>
              </w:rPr>
              <w:t>Siuntos pristatymas sekančią darbo dieną iki 12 val.</w:t>
            </w:r>
            <w:r>
              <w:rPr>
                <w:sz w:val="22"/>
                <w:szCs w:val="22"/>
              </w:rPr>
              <w:t xml:space="preserve"> (Kaunas, Vilnius)</w:t>
            </w:r>
          </w:p>
        </w:tc>
      </w:tr>
      <w:tr w:rsidR="002A59FB" w:rsidRPr="0049065C" w14:paraId="5673717B" w14:textId="77777777" w:rsidTr="005547D5">
        <w:trPr>
          <w:jc w:val="center"/>
        </w:trPr>
        <w:tc>
          <w:tcPr>
            <w:tcW w:w="620" w:type="dxa"/>
            <w:vAlign w:val="center"/>
          </w:tcPr>
          <w:p w14:paraId="722EDCE1" w14:textId="77777777" w:rsidR="002A59FB" w:rsidRPr="0049065C" w:rsidRDefault="002A59FB" w:rsidP="005547D5">
            <w:pPr>
              <w:jc w:val="center"/>
              <w:rPr>
                <w:sz w:val="22"/>
                <w:szCs w:val="22"/>
              </w:rPr>
            </w:pPr>
            <w:r w:rsidRPr="0049065C">
              <w:rPr>
                <w:sz w:val="22"/>
                <w:szCs w:val="22"/>
              </w:rPr>
              <w:t>4.1</w:t>
            </w:r>
          </w:p>
        </w:tc>
        <w:tc>
          <w:tcPr>
            <w:tcW w:w="4177" w:type="dxa"/>
            <w:vAlign w:val="center"/>
          </w:tcPr>
          <w:p w14:paraId="0ADC861F"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491219C5" w14:textId="77777777" w:rsidR="002A59FB" w:rsidRPr="0049065C" w:rsidRDefault="002A59FB" w:rsidP="005547D5">
            <w:pPr>
              <w:jc w:val="center"/>
              <w:rPr>
                <w:sz w:val="22"/>
                <w:szCs w:val="22"/>
              </w:rPr>
            </w:pPr>
            <w:r>
              <w:rPr>
                <w:sz w:val="22"/>
                <w:szCs w:val="22"/>
              </w:rPr>
              <w:t>20</w:t>
            </w:r>
          </w:p>
        </w:tc>
      </w:tr>
      <w:tr w:rsidR="002A59FB" w:rsidRPr="0049065C" w14:paraId="26EB6037" w14:textId="77777777" w:rsidTr="005547D5">
        <w:trPr>
          <w:jc w:val="center"/>
        </w:trPr>
        <w:tc>
          <w:tcPr>
            <w:tcW w:w="620" w:type="dxa"/>
            <w:vAlign w:val="center"/>
          </w:tcPr>
          <w:p w14:paraId="25D57080" w14:textId="77777777" w:rsidR="002A59FB" w:rsidRPr="0049065C" w:rsidRDefault="002A59FB" w:rsidP="005547D5">
            <w:pPr>
              <w:jc w:val="center"/>
              <w:rPr>
                <w:sz w:val="22"/>
                <w:szCs w:val="22"/>
              </w:rPr>
            </w:pPr>
            <w:r w:rsidRPr="0049065C">
              <w:rPr>
                <w:sz w:val="22"/>
                <w:szCs w:val="22"/>
              </w:rPr>
              <w:t>4.2</w:t>
            </w:r>
          </w:p>
        </w:tc>
        <w:tc>
          <w:tcPr>
            <w:tcW w:w="4177" w:type="dxa"/>
            <w:vAlign w:val="center"/>
          </w:tcPr>
          <w:p w14:paraId="084998CC"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0A7789BA" w14:textId="77777777" w:rsidR="002A59FB" w:rsidRPr="0049065C" w:rsidRDefault="002A59FB" w:rsidP="005547D5">
            <w:pPr>
              <w:jc w:val="center"/>
              <w:rPr>
                <w:sz w:val="22"/>
                <w:szCs w:val="22"/>
              </w:rPr>
            </w:pPr>
            <w:r>
              <w:rPr>
                <w:sz w:val="22"/>
                <w:szCs w:val="22"/>
              </w:rPr>
              <w:t>6</w:t>
            </w:r>
          </w:p>
        </w:tc>
      </w:tr>
      <w:tr w:rsidR="002A59FB" w:rsidRPr="0049065C" w14:paraId="7EF179EF" w14:textId="77777777" w:rsidTr="005547D5">
        <w:trPr>
          <w:jc w:val="center"/>
        </w:trPr>
        <w:tc>
          <w:tcPr>
            <w:tcW w:w="620" w:type="dxa"/>
            <w:vAlign w:val="center"/>
          </w:tcPr>
          <w:p w14:paraId="2ED6E7F0" w14:textId="77777777" w:rsidR="002A59FB" w:rsidRPr="0049065C" w:rsidRDefault="002A59FB" w:rsidP="005547D5">
            <w:pPr>
              <w:jc w:val="center"/>
              <w:rPr>
                <w:sz w:val="22"/>
                <w:szCs w:val="22"/>
              </w:rPr>
            </w:pPr>
            <w:r>
              <w:rPr>
                <w:sz w:val="22"/>
                <w:szCs w:val="22"/>
              </w:rPr>
              <w:t>5</w:t>
            </w:r>
            <w:r w:rsidRPr="0049065C">
              <w:rPr>
                <w:sz w:val="22"/>
                <w:szCs w:val="22"/>
              </w:rPr>
              <w:t>.</w:t>
            </w:r>
          </w:p>
        </w:tc>
        <w:tc>
          <w:tcPr>
            <w:tcW w:w="6542" w:type="dxa"/>
            <w:gridSpan w:val="2"/>
            <w:vAlign w:val="center"/>
          </w:tcPr>
          <w:p w14:paraId="058CA062" w14:textId="77777777" w:rsidR="002A59FB" w:rsidRPr="0049065C" w:rsidRDefault="002A59FB" w:rsidP="005547D5">
            <w:pPr>
              <w:rPr>
                <w:sz w:val="22"/>
                <w:szCs w:val="22"/>
              </w:rPr>
            </w:pPr>
            <w:r w:rsidRPr="0049065C">
              <w:rPr>
                <w:sz w:val="22"/>
                <w:szCs w:val="22"/>
              </w:rPr>
              <w:t>Pakuotės (taros ar konteinerio) grąžinimas siuntėjui (siuntos pristatymo metu siuntos turinys išimamas iš konteinerio. Siuntos turinys lieka gavėjui, o konteineris kitą darbo dieną grąžinamas siuntėjui). Tiekėjas nurodo bendrą siuntos siuntimo ir pakuotės grąžinimo įkainį.</w:t>
            </w:r>
          </w:p>
        </w:tc>
      </w:tr>
      <w:tr w:rsidR="002A59FB" w:rsidRPr="0049065C" w14:paraId="1316BB29" w14:textId="77777777" w:rsidTr="005547D5">
        <w:trPr>
          <w:jc w:val="center"/>
        </w:trPr>
        <w:tc>
          <w:tcPr>
            <w:tcW w:w="620" w:type="dxa"/>
            <w:vAlign w:val="center"/>
          </w:tcPr>
          <w:p w14:paraId="10DFB7B8" w14:textId="77777777" w:rsidR="002A59FB" w:rsidRPr="0049065C" w:rsidRDefault="002A59FB" w:rsidP="005547D5">
            <w:pPr>
              <w:jc w:val="center"/>
              <w:rPr>
                <w:sz w:val="22"/>
                <w:szCs w:val="22"/>
              </w:rPr>
            </w:pPr>
            <w:r>
              <w:rPr>
                <w:sz w:val="22"/>
                <w:szCs w:val="22"/>
              </w:rPr>
              <w:t>5</w:t>
            </w:r>
            <w:r w:rsidRPr="0049065C">
              <w:rPr>
                <w:sz w:val="22"/>
                <w:szCs w:val="22"/>
              </w:rPr>
              <w:t>.1</w:t>
            </w:r>
          </w:p>
        </w:tc>
        <w:tc>
          <w:tcPr>
            <w:tcW w:w="4177" w:type="dxa"/>
            <w:vAlign w:val="center"/>
          </w:tcPr>
          <w:p w14:paraId="7197C4EA" w14:textId="77777777" w:rsidR="002A59FB" w:rsidRPr="0049065C" w:rsidRDefault="002A59FB" w:rsidP="005547D5">
            <w:pPr>
              <w:jc w:val="center"/>
              <w:rPr>
                <w:sz w:val="22"/>
                <w:szCs w:val="22"/>
              </w:rPr>
            </w:pPr>
            <w:r w:rsidRPr="0049065C">
              <w:rPr>
                <w:sz w:val="22"/>
                <w:szCs w:val="22"/>
              </w:rPr>
              <w:t>Iki 2 kg</w:t>
            </w:r>
          </w:p>
        </w:tc>
        <w:tc>
          <w:tcPr>
            <w:tcW w:w="2365" w:type="dxa"/>
            <w:vAlign w:val="center"/>
          </w:tcPr>
          <w:p w14:paraId="666A3240" w14:textId="77777777" w:rsidR="002A59FB" w:rsidRPr="0049065C" w:rsidRDefault="002A59FB" w:rsidP="005547D5">
            <w:pPr>
              <w:jc w:val="center"/>
              <w:rPr>
                <w:sz w:val="22"/>
                <w:szCs w:val="22"/>
              </w:rPr>
            </w:pPr>
            <w:r>
              <w:rPr>
                <w:sz w:val="22"/>
                <w:szCs w:val="22"/>
              </w:rPr>
              <w:t>70</w:t>
            </w:r>
          </w:p>
        </w:tc>
      </w:tr>
      <w:tr w:rsidR="002A59FB" w:rsidRPr="0049065C" w14:paraId="4A5351D5" w14:textId="77777777" w:rsidTr="005547D5">
        <w:trPr>
          <w:jc w:val="center"/>
        </w:trPr>
        <w:tc>
          <w:tcPr>
            <w:tcW w:w="620" w:type="dxa"/>
            <w:vAlign w:val="center"/>
          </w:tcPr>
          <w:p w14:paraId="6A16DBAC" w14:textId="77777777" w:rsidR="002A59FB" w:rsidRDefault="002A59FB" w:rsidP="005547D5">
            <w:pPr>
              <w:jc w:val="center"/>
              <w:rPr>
                <w:sz w:val="22"/>
                <w:szCs w:val="22"/>
              </w:rPr>
            </w:pPr>
            <w:r>
              <w:rPr>
                <w:sz w:val="22"/>
                <w:szCs w:val="22"/>
              </w:rPr>
              <w:t>6.</w:t>
            </w:r>
          </w:p>
        </w:tc>
        <w:tc>
          <w:tcPr>
            <w:tcW w:w="6542" w:type="dxa"/>
            <w:gridSpan w:val="2"/>
            <w:vAlign w:val="center"/>
          </w:tcPr>
          <w:p w14:paraId="09F65624" w14:textId="77777777" w:rsidR="002A59FB" w:rsidRDefault="002A59FB" w:rsidP="005547D5">
            <w:pPr>
              <w:rPr>
                <w:sz w:val="22"/>
                <w:szCs w:val="22"/>
              </w:rPr>
            </w:pPr>
            <w:r>
              <w:rPr>
                <w:sz w:val="22"/>
                <w:szCs w:val="22"/>
              </w:rPr>
              <w:t>Į ES šalis</w:t>
            </w:r>
          </w:p>
        </w:tc>
      </w:tr>
      <w:tr w:rsidR="002A59FB" w:rsidRPr="0049065C" w14:paraId="1D61DA33" w14:textId="77777777" w:rsidTr="005547D5">
        <w:trPr>
          <w:jc w:val="center"/>
        </w:trPr>
        <w:tc>
          <w:tcPr>
            <w:tcW w:w="620" w:type="dxa"/>
            <w:vAlign w:val="center"/>
          </w:tcPr>
          <w:p w14:paraId="79773F67" w14:textId="77777777" w:rsidR="002A59FB" w:rsidRDefault="002A59FB" w:rsidP="005547D5">
            <w:pPr>
              <w:jc w:val="center"/>
              <w:rPr>
                <w:sz w:val="22"/>
                <w:szCs w:val="22"/>
              </w:rPr>
            </w:pPr>
            <w:r>
              <w:rPr>
                <w:sz w:val="22"/>
                <w:szCs w:val="22"/>
              </w:rPr>
              <w:t>6.1.</w:t>
            </w:r>
          </w:p>
        </w:tc>
        <w:tc>
          <w:tcPr>
            <w:tcW w:w="4177" w:type="dxa"/>
            <w:vAlign w:val="center"/>
          </w:tcPr>
          <w:p w14:paraId="6EC84940" w14:textId="77777777" w:rsidR="002A59FB" w:rsidRPr="0049065C" w:rsidRDefault="002A59FB" w:rsidP="005547D5">
            <w:pPr>
              <w:jc w:val="center"/>
              <w:rPr>
                <w:sz w:val="22"/>
                <w:szCs w:val="22"/>
              </w:rPr>
            </w:pPr>
            <w:r>
              <w:rPr>
                <w:sz w:val="22"/>
                <w:szCs w:val="22"/>
              </w:rPr>
              <w:t>Iki 3 kg</w:t>
            </w:r>
          </w:p>
        </w:tc>
        <w:tc>
          <w:tcPr>
            <w:tcW w:w="2365" w:type="dxa"/>
            <w:vAlign w:val="center"/>
          </w:tcPr>
          <w:p w14:paraId="14AF1FC1" w14:textId="77777777" w:rsidR="002A59FB" w:rsidRDefault="002A59FB" w:rsidP="005547D5">
            <w:pPr>
              <w:jc w:val="center"/>
              <w:rPr>
                <w:sz w:val="22"/>
                <w:szCs w:val="22"/>
              </w:rPr>
            </w:pPr>
            <w:r>
              <w:rPr>
                <w:sz w:val="22"/>
                <w:szCs w:val="22"/>
              </w:rPr>
              <w:t>60</w:t>
            </w:r>
          </w:p>
        </w:tc>
      </w:tr>
      <w:tr w:rsidR="002A59FB" w:rsidRPr="0049065C" w14:paraId="5F6AD3A5" w14:textId="77777777" w:rsidTr="005547D5">
        <w:trPr>
          <w:jc w:val="center"/>
        </w:trPr>
        <w:tc>
          <w:tcPr>
            <w:tcW w:w="620" w:type="dxa"/>
            <w:vAlign w:val="center"/>
          </w:tcPr>
          <w:p w14:paraId="4DFC9B03" w14:textId="77777777" w:rsidR="002A59FB" w:rsidRDefault="002A59FB" w:rsidP="005547D5">
            <w:pPr>
              <w:jc w:val="center"/>
              <w:rPr>
                <w:sz w:val="22"/>
                <w:szCs w:val="22"/>
              </w:rPr>
            </w:pPr>
            <w:r>
              <w:rPr>
                <w:sz w:val="22"/>
                <w:szCs w:val="22"/>
              </w:rPr>
              <w:t>6.2.</w:t>
            </w:r>
          </w:p>
        </w:tc>
        <w:tc>
          <w:tcPr>
            <w:tcW w:w="4177" w:type="dxa"/>
            <w:vAlign w:val="center"/>
          </w:tcPr>
          <w:p w14:paraId="6ED39CAD" w14:textId="77777777" w:rsidR="002A59FB" w:rsidRPr="0049065C" w:rsidRDefault="002A59FB" w:rsidP="005547D5">
            <w:pPr>
              <w:jc w:val="center"/>
              <w:rPr>
                <w:sz w:val="22"/>
                <w:szCs w:val="22"/>
              </w:rPr>
            </w:pPr>
            <w:r>
              <w:rPr>
                <w:sz w:val="22"/>
                <w:szCs w:val="22"/>
              </w:rPr>
              <w:t>Iki 20 kg</w:t>
            </w:r>
          </w:p>
        </w:tc>
        <w:tc>
          <w:tcPr>
            <w:tcW w:w="2365" w:type="dxa"/>
            <w:vAlign w:val="center"/>
          </w:tcPr>
          <w:p w14:paraId="472E89D7" w14:textId="77777777" w:rsidR="002A59FB" w:rsidRDefault="002A59FB" w:rsidP="005547D5">
            <w:pPr>
              <w:jc w:val="center"/>
              <w:rPr>
                <w:sz w:val="22"/>
                <w:szCs w:val="22"/>
              </w:rPr>
            </w:pPr>
            <w:r>
              <w:rPr>
                <w:sz w:val="22"/>
                <w:szCs w:val="22"/>
              </w:rPr>
              <w:t>30</w:t>
            </w:r>
          </w:p>
        </w:tc>
      </w:tr>
      <w:tr w:rsidR="002A59FB" w:rsidRPr="0049065C" w14:paraId="66A42408" w14:textId="77777777" w:rsidTr="005547D5">
        <w:trPr>
          <w:jc w:val="center"/>
        </w:trPr>
        <w:tc>
          <w:tcPr>
            <w:tcW w:w="620" w:type="dxa"/>
            <w:vAlign w:val="center"/>
          </w:tcPr>
          <w:p w14:paraId="20465947" w14:textId="77777777" w:rsidR="002A59FB" w:rsidRDefault="002A59FB" w:rsidP="005547D5">
            <w:pPr>
              <w:jc w:val="center"/>
              <w:rPr>
                <w:sz w:val="22"/>
                <w:szCs w:val="22"/>
              </w:rPr>
            </w:pPr>
            <w:r>
              <w:rPr>
                <w:sz w:val="22"/>
                <w:szCs w:val="22"/>
              </w:rPr>
              <w:t>6.3.</w:t>
            </w:r>
          </w:p>
        </w:tc>
        <w:tc>
          <w:tcPr>
            <w:tcW w:w="4177" w:type="dxa"/>
            <w:vAlign w:val="center"/>
          </w:tcPr>
          <w:p w14:paraId="45DBC7B1" w14:textId="77777777" w:rsidR="002A59FB" w:rsidRPr="0049065C" w:rsidRDefault="002A59FB" w:rsidP="005547D5">
            <w:pPr>
              <w:jc w:val="center"/>
              <w:rPr>
                <w:sz w:val="22"/>
                <w:szCs w:val="22"/>
              </w:rPr>
            </w:pPr>
            <w:r>
              <w:rPr>
                <w:sz w:val="22"/>
                <w:szCs w:val="22"/>
              </w:rPr>
              <w:t>Iki 50 kg</w:t>
            </w:r>
          </w:p>
        </w:tc>
        <w:tc>
          <w:tcPr>
            <w:tcW w:w="2365" w:type="dxa"/>
            <w:vAlign w:val="center"/>
          </w:tcPr>
          <w:p w14:paraId="1B88B568" w14:textId="77777777" w:rsidR="002A59FB" w:rsidRDefault="002A59FB" w:rsidP="005547D5">
            <w:pPr>
              <w:jc w:val="center"/>
              <w:rPr>
                <w:sz w:val="22"/>
                <w:szCs w:val="22"/>
              </w:rPr>
            </w:pPr>
            <w:r>
              <w:rPr>
                <w:sz w:val="22"/>
                <w:szCs w:val="22"/>
              </w:rPr>
              <w:t>6</w:t>
            </w:r>
          </w:p>
        </w:tc>
      </w:tr>
      <w:tr w:rsidR="002A59FB" w:rsidRPr="0049065C" w14:paraId="7A56C4A3" w14:textId="77777777" w:rsidTr="005547D5">
        <w:trPr>
          <w:jc w:val="center"/>
        </w:trPr>
        <w:tc>
          <w:tcPr>
            <w:tcW w:w="620" w:type="dxa"/>
            <w:vAlign w:val="center"/>
          </w:tcPr>
          <w:p w14:paraId="42072B29" w14:textId="77777777" w:rsidR="002A59FB" w:rsidRDefault="002A59FB" w:rsidP="005547D5">
            <w:pPr>
              <w:jc w:val="center"/>
              <w:rPr>
                <w:sz w:val="22"/>
                <w:szCs w:val="22"/>
              </w:rPr>
            </w:pPr>
            <w:r>
              <w:rPr>
                <w:sz w:val="22"/>
                <w:szCs w:val="22"/>
              </w:rPr>
              <w:t>7.</w:t>
            </w:r>
          </w:p>
        </w:tc>
        <w:tc>
          <w:tcPr>
            <w:tcW w:w="6542" w:type="dxa"/>
            <w:gridSpan w:val="2"/>
            <w:vAlign w:val="center"/>
          </w:tcPr>
          <w:p w14:paraId="280F9F16" w14:textId="77777777" w:rsidR="002A59FB" w:rsidRDefault="002A59FB" w:rsidP="005547D5">
            <w:pPr>
              <w:rPr>
                <w:sz w:val="22"/>
                <w:szCs w:val="22"/>
              </w:rPr>
            </w:pPr>
            <w:r>
              <w:rPr>
                <w:sz w:val="22"/>
                <w:szCs w:val="22"/>
              </w:rPr>
              <w:t>Ne į ES šalis</w:t>
            </w:r>
          </w:p>
        </w:tc>
      </w:tr>
      <w:tr w:rsidR="002A59FB" w:rsidRPr="0049065C" w14:paraId="62E90A21" w14:textId="77777777" w:rsidTr="005547D5">
        <w:trPr>
          <w:jc w:val="center"/>
        </w:trPr>
        <w:tc>
          <w:tcPr>
            <w:tcW w:w="620" w:type="dxa"/>
            <w:vAlign w:val="center"/>
          </w:tcPr>
          <w:p w14:paraId="6DC2A383" w14:textId="77777777" w:rsidR="002A59FB" w:rsidRDefault="002A59FB" w:rsidP="005547D5">
            <w:pPr>
              <w:jc w:val="center"/>
              <w:rPr>
                <w:sz w:val="22"/>
                <w:szCs w:val="22"/>
              </w:rPr>
            </w:pPr>
            <w:r>
              <w:rPr>
                <w:sz w:val="22"/>
                <w:szCs w:val="22"/>
              </w:rPr>
              <w:t>7.1.</w:t>
            </w:r>
          </w:p>
        </w:tc>
        <w:tc>
          <w:tcPr>
            <w:tcW w:w="4177" w:type="dxa"/>
            <w:vAlign w:val="center"/>
          </w:tcPr>
          <w:p w14:paraId="5F07D3FF" w14:textId="77777777" w:rsidR="002A59FB" w:rsidRPr="0049065C" w:rsidRDefault="002A59FB" w:rsidP="005547D5">
            <w:pPr>
              <w:jc w:val="center"/>
              <w:rPr>
                <w:sz w:val="22"/>
                <w:szCs w:val="22"/>
              </w:rPr>
            </w:pPr>
            <w:r>
              <w:rPr>
                <w:sz w:val="22"/>
                <w:szCs w:val="22"/>
              </w:rPr>
              <w:t>Iki 3 kg</w:t>
            </w:r>
          </w:p>
        </w:tc>
        <w:tc>
          <w:tcPr>
            <w:tcW w:w="2365" w:type="dxa"/>
            <w:vAlign w:val="center"/>
          </w:tcPr>
          <w:p w14:paraId="4A5CBDC5" w14:textId="77777777" w:rsidR="002A59FB" w:rsidRDefault="002A59FB" w:rsidP="005547D5">
            <w:pPr>
              <w:jc w:val="center"/>
              <w:rPr>
                <w:sz w:val="22"/>
                <w:szCs w:val="22"/>
              </w:rPr>
            </w:pPr>
            <w:r>
              <w:rPr>
                <w:sz w:val="22"/>
                <w:szCs w:val="22"/>
              </w:rPr>
              <w:t>60</w:t>
            </w:r>
          </w:p>
        </w:tc>
      </w:tr>
      <w:tr w:rsidR="002A59FB" w:rsidRPr="0049065C" w14:paraId="3C695D17" w14:textId="77777777" w:rsidTr="005547D5">
        <w:trPr>
          <w:jc w:val="center"/>
        </w:trPr>
        <w:tc>
          <w:tcPr>
            <w:tcW w:w="620" w:type="dxa"/>
            <w:vAlign w:val="center"/>
          </w:tcPr>
          <w:p w14:paraId="21366C7B" w14:textId="77777777" w:rsidR="002A59FB" w:rsidRDefault="002A59FB" w:rsidP="005547D5">
            <w:pPr>
              <w:jc w:val="center"/>
              <w:rPr>
                <w:sz w:val="22"/>
                <w:szCs w:val="22"/>
              </w:rPr>
            </w:pPr>
            <w:r>
              <w:rPr>
                <w:sz w:val="22"/>
                <w:szCs w:val="22"/>
              </w:rPr>
              <w:t>7.2.</w:t>
            </w:r>
          </w:p>
        </w:tc>
        <w:tc>
          <w:tcPr>
            <w:tcW w:w="4177" w:type="dxa"/>
            <w:vAlign w:val="center"/>
          </w:tcPr>
          <w:p w14:paraId="3FEC7204" w14:textId="77777777" w:rsidR="002A59FB" w:rsidRPr="0049065C" w:rsidRDefault="002A59FB" w:rsidP="005547D5">
            <w:pPr>
              <w:jc w:val="center"/>
              <w:rPr>
                <w:sz w:val="22"/>
                <w:szCs w:val="22"/>
              </w:rPr>
            </w:pPr>
            <w:r>
              <w:rPr>
                <w:sz w:val="22"/>
                <w:szCs w:val="22"/>
              </w:rPr>
              <w:t>Iki 20 kg</w:t>
            </w:r>
          </w:p>
        </w:tc>
        <w:tc>
          <w:tcPr>
            <w:tcW w:w="2365" w:type="dxa"/>
            <w:vAlign w:val="center"/>
          </w:tcPr>
          <w:p w14:paraId="6CDEDA4B" w14:textId="77777777" w:rsidR="002A59FB" w:rsidRDefault="002A59FB" w:rsidP="005547D5">
            <w:pPr>
              <w:jc w:val="center"/>
              <w:rPr>
                <w:sz w:val="22"/>
                <w:szCs w:val="22"/>
              </w:rPr>
            </w:pPr>
            <w:r>
              <w:rPr>
                <w:sz w:val="22"/>
                <w:szCs w:val="22"/>
              </w:rPr>
              <w:t>30</w:t>
            </w:r>
          </w:p>
        </w:tc>
      </w:tr>
      <w:tr w:rsidR="002A59FB" w:rsidRPr="0049065C" w14:paraId="7CCA13A8" w14:textId="77777777" w:rsidTr="005547D5">
        <w:trPr>
          <w:jc w:val="center"/>
        </w:trPr>
        <w:tc>
          <w:tcPr>
            <w:tcW w:w="620" w:type="dxa"/>
            <w:vAlign w:val="center"/>
          </w:tcPr>
          <w:p w14:paraId="31252049" w14:textId="77777777" w:rsidR="002A59FB" w:rsidRDefault="002A59FB" w:rsidP="005547D5">
            <w:pPr>
              <w:jc w:val="center"/>
              <w:rPr>
                <w:sz w:val="22"/>
                <w:szCs w:val="22"/>
              </w:rPr>
            </w:pPr>
            <w:r>
              <w:rPr>
                <w:sz w:val="22"/>
                <w:szCs w:val="22"/>
              </w:rPr>
              <w:t>7.3.</w:t>
            </w:r>
          </w:p>
        </w:tc>
        <w:tc>
          <w:tcPr>
            <w:tcW w:w="4177" w:type="dxa"/>
            <w:vAlign w:val="center"/>
          </w:tcPr>
          <w:p w14:paraId="78545DB1" w14:textId="77777777" w:rsidR="002A59FB" w:rsidRPr="0049065C" w:rsidRDefault="002A59FB" w:rsidP="005547D5">
            <w:pPr>
              <w:jc w:val="center"/>
              <w:rPr>
                <w:sz w:val="22"/>
                <w:szCs w:val="22"/>
              </w:rPr>
            </w:pPr>
            <w:r>
              <w:rPr>
                <w:sz w:val="22"/>
                <w:szCs w:val="22"/>
              </w:rPr>
              <w:t>Iki 50 kg</w:t>
            </w:r>
          </w:p>
        </w:tc>
        <w:tc>
          <w:tcPr>
            <w:tcW w:w="2365" w:type="dxa"/>
            <w:vAlign w:val="center"/>
          </w:tcPr>
          <w:p w14:paraId="579B52F3" w14:textId="77777777" w:rsidR="002A59FB" w:rsidRDefault="002A59FB" w:rsidP="005547D5">
            <w:pPr>
              <w:jc w:val="center"/>
              <w:rPr>
                <w:sz w:val="22"/>
                <w:szCs w:val="22"/>
              </w:rPr>
            </w:pPr>
            <w:r>
              <w:rPr>
                <w:sz w:val="22"/>
                <w:szCs w:val="22"/>
              </w:rPr>
              <w:t>6</w:t>
            </w:r>
          </w:p>
        </w:tc>
      </w:tr>
    </w:tbl>
    <w:p w14:paraId="1A3406CB" w14:textId="15EE5BC1" w:rsidR="002C62F2" w:rsidRDefault="002C62F2" w:rsidP="002C62F2">
      <w:pPr>
        <w:jc w:val="right"/>
        <w:rPr>
          <w:szCs w:val="24"/>
        </w:rPr>
      </w:pPr>
    </w:p>
    <w:p w14:paraId="7442C6DD" w14:textId="77777777" w:rsidR="002C62F2" w:rsidRDefault="002C62F2">
      <w:pPr>
        <w:rPr>
          <w:szCs w:val="24"/>
        </w:rPr>
      </w:pPr>
      <w:r>
        <w:rPr>
          <w:szCs w:val="24"/>
        </w:rPr>
        <w:br w:type="page"/>
      </w:r>
    </w:p>
    <w:p w14:paraId="054CA76E" w14:textId="77777777" w:rsidR="006C1685" w:rsidRPr="006C1685" w:rsidRDefault="006C1685" w:rsidP="00A80ADC">
      <w:pPr>
        <w:jc w:val="center"/>
        <w:rPr>
          <w:b/>
          <w:szCs w:val="24"/>
        </w:rPr>
      </w:pPr>
      <w:r w:rsidRPr="006C1685">
        <w:rPr>
          <w:b/>
          <w:szCs w:val="24"/>
        </w:rPr>
        <w:lastRenderedPageBreak/>
        <w:t>PASLAUGŲ pirkimo</w:t>
      </w:r>
      <w:r w:rsidRPr="006C1685">
        <w:rPr>
          <w:szCs w:val="24"/>
        </w:rPr>
        <w:t>–</w:t>
      </w:r>
      <w:r w:rsidRPr="006C1685">
        <w:rPr>
          <w:b/>
          <w:szCs w:val="24"/>
        </w:rPr>
        <w:t>pardavimo sutarties Bendrosios sąlygos</w:t>
      </w:r>
    </w:p>
    <w:p w14:paraId="68BFE9B8" w14:textId="77777777" w:rsidR="006C1685" w:rsidRPr="006C1685" w:rsidRDefault="006C1685" w:rsidP="00A80ADC">
      <w:pPr>
        <w:jc w:val="center"/>
        <w:rPr>
          <w:szCs w:val="24"/>
        </w:rPr>
      </w:pPr>
    </w:p>
    <w:p w14:paraId="257631FB" w14:textId="77777777" w:rsidR="006C1685" w:rsidRPr="006C1685" w:rsidRDefault="006C1685" w:rsidP="00A80ADC">
      <w:pPr>
        <w:jc w:val="center"/>
        <w:rPr>
          <w:b/>
          <w:bCs/>
          <w:szCs w:val="24"/>
        </w:rPr>
      </w:pPr>
      <w:r w:rsidRPr="006C1685">
        <w:rPr>
          <w:b/>
          <w:bCs/>
          <w:szCs w:val="24"/>
        </w:rPr>
        <w:t>1.</w:t>
      </w:r>
      <w:r w:rsidRPr="006C1685">
        <w:rPr>
          <w:b/>
          <w:bCs/>
          <w:szCs w:val="24"/>
        </w:rPr>
        <w:tab/>
        <w:t>Pagrindinės sąvokos ir Sutarties aiškinimas</w:t>
      </w:r>
    </w:p>
    <w:p w14:paraId="42682082" w14:textId="77777777" w:rsidR="006C1685" w:rsidRPr="006C1685" w:rsidRDefault="006C1685" w:rsidP="00415FD3">
      <w:pPr>
        <w:jc w:val="both"/>
        <w:rPr>
          <w:b/>
          <w:bCs/>
          <w:szCs w:val="24"/>
        </w:rPr>
      </w:pPr>
    </w:p>
    <w:p w14:paraId="2FB3E927" w14:textId="77777777" w:rsidR="006C1685" w:rsidRPr="006C1685" w:rsidRDefault="006C1685" w:rsidP="00415FD3">
      <w:pPr>
        <w:jc w:val="both"/>
        <w:rPr>
          <w:b/>
          <w:szCs w:val="24"/>
        </w:rPr>
      </w:pPr>
      <w:r w:rsidRPr="006C1685">
        <w:rPr>
          <w:b/>
          <w:bCs/>
          <w:szCs w:val="24"/>
        </w:rPr>
        <w:t>1.1.</w:t>
      </w:r>
      <w:r w:rsidRPr="006C1685">
        <w:rPr>
          <w:b/>
          <w:bCs/>
          <w:szCs w:val="24"/>
        </w:rPr>
        <w:tab/>
      </w:r>
      <w:r w:rsidRPr="006C1685">
        <w:rPr>
          <w:b/>
          <w:szCs w:val="24"/>
        </w:rPr>
        <w:t>Sąvokos</w:t>
      </w:r>
    </w:p>
    <w:p w14:paraId="2404536A" w14:textId="77777777" w:rsidR="006C1685" w:rsidRPr="006C1685" w:rsidRDefault="006C1685" w:rsidP="00415FD3">
      <w:pPr>
        <w:jc w:val="both"/>
        <w:rPr>
          <w:b/>
          <w:szCs w:val="24"/>
        </w:rPr>
      </w:pPr>
    </w:p>
    <w:p w14:paraId="5500BF9B" w14:textId="77777777" w:rsidR="006C1685" w:rsidRPr="006C1685" w:rsidRDefault="006C1685" w:rsidP="00415FD3">
      <w:pPr>
        <w:jc w:val="both"/>
        <w:rPr>
          <w:b/>
          <w:bCs/>
          <w:szCs w:val="24"/>
        </w:rPr>
      </w:pPr>
      <w:r w:rsidRPr="006C1685">
        <w:rPr>
          <w:szCs w:val="24"/>
        </w:rPr>
        <w:t>1.1.1. Šioje Sutartyje didžiąja raide rašomos sąvokos turi šias nurodytas reikšmes:</w:t>
      </w:r>
    </w:p>
    <w:p w14:paraId="18C37CB2" w14:textId="77777777" w:rsidR="006C1685" w:rsidRPr="006C1685" w:rsidRDefault="006C1685" w:rsidP="00415FD3">
      <w:pPr>
        <w:jc w:val="both"/>
        <w:rPr>
          <w:szCs w:val="24"/>
        </w:rPr>
      </w:pPr>
      <w:r w:rsidRPr="006C1685">
        <w:rPr>
          <w:szCs w:val="24"/>
        </w:rPr>
        <w:t>1.1.1.1.</w:t>
      </w:r>
      <w:r w:rsidRPr="006C1685">
        <w:rPr>
          <w:szCs w:val="24"/>
        </w:rPr>
        <w:tab/>
      </w:r>
      <w:r w:rsidRPr="006C1685">
        <w:rPr>
          <w:b/>
          <w:bCs/>
          <w:szCs w:val="24"/>
        </w:rPr>
        <w:t>Bendrosios sąlygos</w:t>
      </w:r>
      <w:r w:rsidRPr="006C1685">
        <w:rPr>
          <w:szCs w:val="24"/>
        </w:rPr>
        <w:t xml:space="preserve"> – Sutarties dalis, kuri vadinasi „Paslaugų pirkimo–pardavimo sutarties Bendrosios sąlygos“;</w:t>
      </w:r>
    </w:p>
    <w:p w14:paraId="1E9374E9" w14:textId="77777777" w:rsidR="006C1685" w:rsidRPr="006C1685" w:rsidRDefault="006C1685" w:rsidP="00415FD3">
      <w:pPr>
        <w:jc w:val="both"/>
        <w:rPr>
          <w:szCs w:val="24"/>
        </w:rPr>
      </w:pPr>
      <w:r w:rsidRPr="006C1685">
        <w:rPr>
          <w:szCs w:val="24"/>
        </w:rPr>
        <w:t>1.1.1.2.</w:t>
      </w:r>
      <w:r w:rsidRPr="006C1685">
        <w:rPr>
          <w:szCs w:val="24"/>
        </w:rPr>
        <w:tab/>
      </w:r>
      <w:r w:rsidRPr="006C1685">
        <w:rPr>
          <w:b/>
          <w:bCs/>
          <w:szCs w:val="24"/>
        </w:rPr>
        <w:t>Pirkėjas</w:t>
      </w:r>
      <w:r w:rsidRPr="006C1685">
        <w:rPr>
          <w:szCs w:val="24"/>
        </w:rPr>
        <w:t xml:space="preserve"> – asmuo, kuris Specialiosiose sąlygose yra įvardytas kaip Pirkėjas, įsigyjantis Specialiosiose sąlygose ir Sutarties prieduose nurodytas Paslaugas;</w:t>
      </w:r>
    </w:p>
    <w:p w14:paraId="19F8C39F" w14:textId="77777777" w:rsidR="006C1685" w:rsidRPr="006C1685" w:rsidRDefault="006C1685" w:rsidP="00415FD3">
      <w:pPr>
        <w:jc w:val="both"/>
        <w:rPr>
          <w:b/>
          <w:bCs/>
          <w:szCs w:val="24"/>
        </w:rPr>
      </w:pPr>
      <w:r w:rsidRPr="006C1685">
        <w:rPr>
          <w:szCs w:val="24"/>
        </w:rPr>
        <w:t>1.1.1.3.</w:t>
      </w:r>
      <w:r w:rsidRPr="006C1685">
        <w:rPr>
          <w:szCs w:val="24"/>
        </w:rPr>
        <w:tab/>
      </w:r>
      <w:r w:rsidRPr="006C1685">
        <w:rPr>
          <w:b/>
          <w:bCs/>
          <w:szCs w:val="24"/>
        </w:rPr>
        <w:t xml:space="preserve">Pradinės sutarties vertė </w:t>
      </w:r>
      <w:r w:rsidRPr="006C1685">
        <w:rPr>
          <w:szCs w:val="24"/>
        </w:rPr>
        <w:t>– Specialiosiose sąlygose nurodyta</w:t>
      </w:r>
      <w:r w:rsidRPr="006C1685">
        <w:rPr>
          <w:b/>
          <w:bCs/>
          <w:szCs w:val="24"/>
        </w:rPr>
        <w:t xml:space="preserve"> </w:t>
      </w:r>
      <w:r w:rsidRPr="006C1685">
        <w:rPr>
          <w:szCs w:val="24"/>
        </w:rPr>
        <w:t>vertė be pridėtinės vertės mokesčio (toliau – PVM);</w:t>
      </w:r>
    </w:p>
    <w:p w14:paraId="77756E58" w14:textId="77777777" w:rsidR="006C1685" w:rsidRPr="006C1685" w:rsidRDefault="006C1685" w:rsidP="00415FD3">
      <w:pPr>
        <w:jc w:val="both"/>
        <w:rPr>
          <w:szCs w:val="24"/>
        </w:rPr>
      </w:pPr>
      <w:r w:rsidRPr="006C1685">
        <w:rPr>
          <w:szCs w:val="24"/>
        </w:rPr>
        <w:t xml:space="preserve">1.1.1.4. </w:t>
      </w:r>
      <w:r w:rsidRPr="006C1685">
        <w:rPr>
          <w:b/>
          <w:bCs/>
          <w:szCs w:val="24"/>
        </w:rPr>
        <w:t>Paslaugos</w:t>
      </w:r>
      <w:r w:rsidRPr="006C1685">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172006" w14:textId="77777777" w:rsidR="006C1685" w:rsidRPr="006C1685" w:rsidRDefault="006C1685" w:rsidP="00415FD3">
      <w:pPr>
        <w:jc w:val="both"/>
        <w:rPr>
          <w:szCs w:val="24"/>
        </w:rPr>
      </w:pPr>
      <w:r w:rsidRPr="006C1685">
        <w:rPr>
          <w:szCs w:val="24"/>
        </w:rPr>
        <w:t>1.1.1.5.</w:t>
      </w:r>
      <w:r w:rsidRPr="006C1685">
        <w:rPr>
          <w:szCs w:val="24"/>
        </w:rPr>
        <w:tab/>
      </w:r>
      <w:r w:rsidRPr="006C1685">
        <w:rPr>
          <w:b/>
          <w:bCs/>
          <w:szCs w:val="24"/>
        </w:rPr>
        <w:t xml:space="preserve">Paslaugų perdavimo–priėmimo aktas </w:t>
      </w:r>
      <w:r w:rsidRPr="006C1685">
        <w:rPr>
          <w:szCs w:val="24"/>
        </w:rPr>
        <w:t>– dokumentas,</w:t>
      </w:r>
      <w:r w:rsidRPr="006C1685">
        <w:rPr>
          <w:b/>
          <w:bCs/>
          <w:szCs w:val="24"/>
        </w:rPr>
        <w:t xml:space="preserve"> </w:t>
      </w:r>
      <w:r w:rsidRPr="006C1685">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348255" w14:textId="77777777" w:rsidR="006C1685" w:rsidRPr="006C1685" w:rsidRDefault="006C1685" w:rsidP="00415FD3">
      <w:pPr>
        <w:jc w:val="both"/>
        <w:rPr>
          <w:szCs w:val="24"/>
        </w:rPr>
      </w:pPr>
      <w:r w:rsidRPr="006C1685">
        <w:rPr>
          <w:szCs w:val="24"/>
        </w:rPr>
        <w:t>1.1.1.6.</w:t>
      </w:r>
      <w:r w:rsidRPr="006C1685">
        <w:rPr>
          <w:szCs w:val="24"/>
        </w:rPr>
        <w:tab/>
      </w:r>
      <w:r w:rsidRPr="006C1685">
        <w:rPr>
          <w:b/>
          <w:bCs/>
          <w:szCs w:val="24"/>
        </w:rPr>
        <w:t>Paslaugų trūkumai</w:t>
      </w:r>
      <w:r w:rsidRPr="006C1685">
        <w:rPr>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78F655" w14:textId="77777777" w:rsidR="006C1685" w:rsidRPr="006C1685" w:rsidRDefault="006C1685" w:rsidP="00415FD3">
      <w:pPr>
        <w:jc w:val="both"/>
        <w:rPr>
          <w:b/>
          <w:szCs w:val="24"/>
        </w:rPr>
      </w:pPr>
      <w:r w:rsidRPr="006C1685">
        <w:rPr>
          <w:szCs w:val="24"/>
        </w:rPr>
        <w:t>1.1.1.7.</w:t>
      </w:r>
      <w:r w:rsidRPr="006C1685">
        <w:rPr>
          <w:szCs w:val="24"/>
        </w:rPr>
        <w:tab/>
      </w:r>
      <w:r w:rsidRPr="006C1685">
        <w:rPr>
          <w:b/>
          <w:szCs w:val="24"/>
        </w:rPr>
        <w:t xml:space="preserve">Sąskaita </w:t>
      </w:r>
      <w:r w:rsidRPr="006C1685">
        <w:rPr>
          <w:szCs w:val="24"/>
        </w:rPr>
        <w:t>–</w:t>
      </w:r>
      <w:r w:rsidRPr="006C1685">
        <w:rPr>
          <w:b/>
          <w:szCs w:val="24"/>
        </w:rPr>
        <w:t xml:space="preserve"> </w:t>
      </w:r>
      <w:r w:rsidRPr="006C1685">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D8EF397" w14:textId="77777777" w:rsidR="006C1685" w:rsidRPr="006C1685" w:rsidRDefault="006C1685" w:rsidP="00415FD3">
      <w:pPr>
        <w:jc w:val="both"/>
        <w:rPr>
          <w:szCs w:val="24"/>
        </w:rPr>
      </w:pPr>
      <w:r w:rsidRPr="006C1685">
        <w:rPr>
          <w:szCs w:val="24"/>
        </w:rPr>
        <w:t>1.1.1.8.</w:t>
      </w:r>
      <w:r w:rsidRPr="006C1685">
        <w:rPr>
          <w:szCs w:val="24"/>
        </w:rPr>
        <w:tab/>
      </w:r>
      <w:r w:rsidRPr="006C1685">
        <w:rPr>
          <w:b/>
          <w:bCs/>
          <w:szCs w:val="24"/>
        </w:rPr>
        <w:t>Specialiosios sąlygos</w:t>
      </w:r>
      <w:r w:rsidRPr="006C1685">
        <w:rPr>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23EA74" w14:textId="77777777" w:rsidR="006C1685" w:rsidRPr="006C1685" w:rsidRDefault="006C1685" w:rsidP="00415FD3">
      <w:pPr>
        <w:jc w:val="both"/>
        <w:rPr>
          <w:b/>
          <w:bCs/>
          <w:szCs w:val="24"/>
        </w:rPr>
      </w:pPr>
      <w:r w:rsidRPr="006C1685">
        <w:rPr>
          <w:szCs w:val="24"/>
        </w:rPr>
        <w:t>1.1.1.9.</w:t>
      </w:r>
      <w:r w:rsidRPr="006C1685">
        <w:rPr>
          <w:szCs w:val="24"/>
        </w:rPr>
        <w:tab/>
      </w:r>
      <w:r w:rsidRPr="006C1685">
        <w:rPr>
          <w:b/>
          <w:bCs/>
          <w:szCs w:val="24"/>
        </w:rPr>
        <w:t xml:space="preserve">Susitarimas </w:t>
      </w:r>
      <w:r w:rsidRPr="006C1685">
        <w:rPr>
          <w:szCs w:val="24"/>
        </w:rPr>
        <w:t>– tai dokumentas, kurį Šalys sudaro keisdamos Sutarties sąlygas VPĮ leidžiama apimtimi;</w:t>
      </w:r>
    </w:p>
    <w:p w14:paraId="2CE6550F" w14:textId="77777777" w:rsidR="006C1685" w:rsidRPr="006C1685" w:rsidRDefault="006C1685" w:rsidP="00415FD3">
      <w:pPr>
        <w:jc w:val="both"/>
        <w:rPr>
          <w:b/>
          <w:bCs/>
          <w:szCs w:val="24"/>
        </w:rPr>
      </w:pPr>
      <w:r w:rsidRPr="006C1685">
        <w:rPr>
          <w:szCs w:val="24"/>
        </w:rPr>
        <w:t>1.1.1.10.</w:t>
      </w:r>
      <w:r w:rsidRPr="006C1685">
        <w:rPr>
          <w:szCs w:val="24"/>
        </w:rPr>
        <w:tab/>
        <w:t xml:space="preserve"> </w:t>
      </w:r>
      <w:r w:rsidRPr="006C1685">
        <w:rPr>
          <w:b/>
          <w:bCs/>
          <w:szCs w:val="24"/>
        </w:rPr>
        <w:t>Sutarties kaina</w:t>
      </w:r>
      <w:r w:rsidRPr="006C1685">
        <w:rPr>
          <w:szCs w:val="24"/>
        </w:rPr>
        <w:t xml:space="preserve"> – pagal Sutartį Tiekėjui mokėtina suma, įskaitant visus privalomus mokesčius ir išlaidas;</w:t>
      </w:r>
    </w:p>
    <w:p w14:paraId="1B59F01A" w14:textId="77777777" w:rsidR="006C1685" w:rsidRPr="006C1685" w:rsidRDefault="006C1685" w:rsidP="00415FD3">
      <w:pPr>
        <w:jc w:val="both"/>
        <w:rPr>
          <w:szCs w:val="24"/>
        </w:rPr>
      </w:pPr>
      <w:r w:rsidRPr="006C1685">
        <w:rPr>
          <w:szCs w:val="24"/>
        </w:rPr>
        <w:t>1.1.1.11.</w:t>
      </w:r>
      <w:r w:rsidRPr="006C1685">
        <w:rPr>
          <w:szCs w:val="24"/>
        </w:rPr>
        <w:tab/>
        <w:t xml:space="preserve"> </w:t>
      </w:r>
      <w:r w:rsidRPr="006C1685">
        <w:rPr>
          <w:b/>
          <w:bCs/>
          <w:szCs w:val="24"/>
        </w:rPr>
        <w:t xml:space="preserve">Sutarties sąlygos </w:t>
      </w:r>
      <w:r w:rsidRPr="006C1685">
        <w:rPr>
          <w:szCs w:val="24"/>
        </w:rPr>
        <w:t>– Bendrosios sąlygos ir Specialiosios sąlygos kartu;</w:t>
      </w:r>
    </w:p>
    <w:p w14:paraId="645CCC24" w14:textId="77777777" w:rsidR="006C1685" w:rsidRPr="006C1685" w:rsidRDefault="006C1685" w:rsidP="00415FD3">
      <w:pPr>
        <w:jc w:val="both"/>
        <w:rPr>
          <w:szCs w:val="24"/>
        </w:rPr>
      </w:pPr>
      <w:r w:rsidRPr="006C1685">
        <w:rPr>
          <w:szCs w:val="24"/>
        </w:rPr>
        <w:t>1.1.1.12.</w:t>
      </w:r>
      <w:r w:rsidRPr="006C1685">
        <w:rPr>
          <w:szCs w:val="24"/>
        </w:rPr>
        <w:tab/>
        <w:t xml:space="preserve"> </w:t>
      </w:r>
      <w:r w:rsidRPr="006C1685">
        <w:rPr>
          <w:b/>
          <w:bCs/>
          <w:szCs w:val="24"/>
        </w:rPr>
        <w:t xml:space="preserve">Sutartis </w:t>
      </w:r>
      <w:r w:rsidRPr="006C1685">
        <w:rPr>
          <w:szCs w:val="24"/>
        </w:rPr>
        <w:t>– Paslaugų pirkimo–pardavimo sutartis, kurią sudaro Sutarties sąlygos, Specialiosiose sąlygose išvardyti priedai ir Susitarimai;</w:t>
      </w:r>
    </w:p>
    <w:p w14:paraId="571071D8" w14:textId="77777777" w:rsidR="006C1685" w:rsidRPr="006C1685" w:rsidRDefault="006C1685" w:rsidP="00415FD3">
      <w:pPr>
        <w:jc w:val="both"/>
        <w:rPr>
          <w:szCs w:val="24"/>
        </w:rPr>
      </w:pPr>
      <w:r w:rsidRPr="006C1685">
        <w:rPr>
          <w:szCs w:val="24"/>
        </w:rPr>
        <w:t xml:space="preserve">1.1.1.13. </w:t>
      </w:r>
      <w:r w:rsidRPr="006C1685">
        <w:rPr>
          <w:szCs w:val="24"/>
        </w:rPr>
        <w:tab/>
      </w:r>
      <w:r w:rsidRPr="006C1685">
        <w:rPr>
          <w:b/>
          <w:bCs/>
          <w:szCs w:val="24"/>
        </w:rPr>
        <w:t>Šalis</w:t>
      </w:r>
      <w:r w:rsidRPr="006C1685">
        <w:rPr>
          <w:szCs w:val="24"/>
        </w:rPr>
        <w:t xml:space="preserve"> – Pirkėjas arba Tiekėjas, kiekvienas atskirai, priklausomai nuo konteksto;</w:t>
      </w:r>
    </w:p>
    <w:p w14:paraId="2CEC5379" w14:textId="77777777" w:rsidR="006C1685" w:rsidRPr="006C1685" w:rsidRDefault="006C1685" w:rsidP="00415FD3">
      <w:pPr>
        <w:jc w:val="both"/>
        <w:rPr>
          <w:szCs w:val="24"/>
        </w:rPr>
      </w:pPr>
      <w:r w:rsidRPr="006C1685">
        <w:rPr>
          <w:szCs w:val="24"/>
        </w:rPr>
        <w:t xml:space="preserve">1.1.1.14. </w:t>
      </w:r>
      <w:r w:rsidRPr="006C1685">
        <w:rPr>
          <w:szCs w:val="24"/>
        </w:rPr>
        <w:tab/>
      </w:r>
      <w:r w:rsidRPr="006C1685">
        <w:rPr>
          <w:b/>
          <w:bCs/>
          <w:szCs w:val="24"/>
        </w:rPr>
        <w:t>Šalys</w:t>
      </w:r>
      <w:r w:rsidRPr="006C1685">
        <w:rPr>
          <w:szCs w:val="24"/>
        </w:rPr>
        <w:t xml:space="preserve"> – Pirkėjas ir Tiekėjas kartu;</w:t>
      </w:r>
    </w:p>
    <w:p w14:paraId="014B00EF" w14:textId="77777777" w:rsidR="006C1685" w:rsidRPr="006C1685" w:rsidRDefault="006C1685" w:rsidP="00415FD3">
      <w:pPr>
        <w:jc w:val="both"/>
        <w:rPr>
          <w:szCs w:val="24"/>
        </w:rPr>
      </w:pPr>
      <w:r w:rsidRPr="006C1685">
        <w:rPr>
          <w:szCs w:val="24"/>
        </w:rPr>
        <w:t>1.1.1.15.</w:t>
      </w:r>
      <w:r w:rsidRPr="006C1685">
        <w:rPr>
          <w:szCs w:val="24"/>
        </w:rPr>
        <w:tab/>
        <w:t xml:space="preserve"> </w:t>
      </w:r>
      <w:r w:rsidRPr="006C1685">
        <w:rPr>
          <w:b/>
          <w:szCs w:val="24"/>
        </w:rPr>
        <w:t>Tiekėjas</w:t>
      </w:r>
      <w:r w:rsidRPr="006C1685">
        <w:rPr>
          <w:szCs w:val="24"/>
        </w:rPr>
        <w:t xml:space="preserve"> – asmuo, kuris Specialiosiose sąlygose yra įvardytas kaip Tiekėjas, teikiantis Specialiosiose sąlygose nurodytas Paslaugas;</w:t>
      </w:r>
    </w:p>
    <w:p w14:paraId="356F783D" w14:textId="77777777" w:rsidR="006C1685" w:rsidRPr="006C1685" w:rsidRDefault="006C1685" w:rsidP="00415FD3">
      <w:pPr>
        <w:jc w:val="both"/>
        <w:rPr>
          <w:szCs w:val="24"/>
        </w:rPr>
      </w:pPr>
      <w:r w:rsidRPr="006C1685">
        <w:rPr>
          <w:szCs w:val="24"/>
        </w:rPr>
        <w:lastRenderedPageBreak/>
        <w:t xml:space="preserve">1.1.1.16. </w:t>
      </w:r>
      <w:r w:rsidRPr="006C1685">
        <w:rPr>
          <w:b/>
          <w:bCs/>
          <w:szCs w:val="24"/>
        </w:rPr>
        <w:t xml:space="preserve">Užsakymas </w:t>
      </w:r>
      <w:r w:rsidRPr="006C1685">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648478" w14:textId="77777777" w:rsidR="006C1685" w:rsidRPr="006C1685" w:rsidRDefault="006C1685" w:rsidP="00415FD3">
      <w:pPr>
        <w:jc w:val="both"/>
        <w:rPr>
          <w:b/>
          <w:bCs/>
          <w:szCs w:val="24"/>
        </w:rPr>
      </w:pPr>
      <w:r w:rsidRPr="006C1685">
        <w:rPr>
          <w:szCs w:val="24"/>
        </w:rPr>
        <w:t>1.1.1.17.</w:t>
      </w:r>
      <w:r w:rsidRPr="006C1685">
        <w:rPr>
          <w:szCs w:val="24"/>
        </w:rPr>
        <w:tab/>
        <w:t xml:space="preserve"> </w:t>
      </w:r>
      <w:r w:rsidRPr="006C1685">
        <w:rPr>
          <w:b/>
          <w:bCs/>
          <w:szCs w:val="24"/>
        </w:rPr>
        <w:t xml:space="preserve">VPĮ </w:t>
      </w:r>
      <w:r w:rsidRPr="006C1685">
        <w:rPr>
          <w:szCs w:val="24"/>
        </w:rPr>
        <w:t>– Lietuvos Respublikos viešųjų pirkimų įstatymas.</w:t>
      </w:r>
    </w:p>
    <w:p w14:paraId="7B3AB965" w14:textId="77777777" w:rsidR="006C1685" w:rsidRPr="006C1685" w:rsidRDefault="006C1685" w:rsidP="00415FD3">
      <w:pPr>
        <w:jc w:val="both"/>
        <w:rPr>
          <w:szCs w:val="24"/>
        </w:rPr>
      </w:pPr>
      <w:r w:rsidRPr="006C1685">
        <w:rPr>
          <w:szCs w:val="24"/>
        </w:rPr>
        <w:t>1.1.1.18.</w:t>
      </w:r>
      <w:r w:rsidRPr="006C1685">
        <w:rPr>
          <w:szCs w:val="24"/>
        </w:rPr>
        <w:tab/>
        <w:t xml:space="preserve"> Kitų Sutartyje didžiąja raide rašomų sąvokų reikšmės yra nurodytos Sutarties tekste.</w:t>
      </w:r>
    </w:p>
    <w:p w14:paraId="16E754AD" w14:textId="77777777" w:rsidR="006C1685" w:rsidRPr="006C1685" w:rsidRDefault="006C1685" w:rsidP="00415FD3">
      <w:pPr>
        <w:jc w:val="both"/>
        <w:rPr>
          <w:szCs w:val="24"/>
        </w:rPr>
      </w:pPr>
      <w:r w:rsidRPr="006C1685">
        <w:rPr>
          <w:szCs w:val="24"/>
        </w:rPr>
        <w:t>1.1.2.</w:t>
      </w:r>
      <w:r w:rsidRPr="006C1685">
        <w:rPr>
          <w:szCs w:val="24"/>
        </w:rPr>
        <w:tab/>
        <w:t>Sutartyje neapibrėžtos sąvokos suprantamos ir aiškinamos taip, kaip jas apibrėžia VPĮ ir kiti įstatymai bei teisės aktai, galiojantys Sutarties sudarymo ir vykdymo metu.</w:t>
      </w:r>
    </w:p>
    <w:p w14:paraId="43A8236D" w14:textId="77777777" w:rsidR="006C1685" w:rsidRPr="006C1685" w:rsidRDefault="006C1685" w:rsidP="00415FD3">
      <w:pPr>
        <w:jc w:val="both"/>
        <w:rPr>
          <w:szCs w:val="24"/>
        </w:rPr>
      </w:pPr>
      <w:r w:rsidRPr="006C1685">
        <w:rPr>
          <w:szCs w:val="24"/>
        </w:rPr>
        <w:t>1.1.3.</w:t>
      </w:r>
      <w:r w:rsidRPr="006C1685">
        <w:rPr>
          <w:szCs w:val="24"/>
        </w:rPr>
        <w:tab/>
        <w:t>Kitos Sutartyje vartojamos sąvokos ir terminai turi bendrinę reikšmę arba artimiausią Sutarties pobūdžiui specialiąją reikšmę, jei Sutartyje nėra nustatyta ir paaiškinta kitokia jų reikšmė.</w:t>
      </w:r>
    </w:p>
    <w:p w14:paraId="2463D761" w14:textId="77777777" w:rsidR="006C1685" w:rsidRPr="006C1685" w:rsidRDefault="006C1685" w:rsidP="00415FD3">
      <w:pPr>
        <w:jc w:val="both"/>
        <w:rPr>
          <w:b/>
          <w:bCs/>
          <w:szCs w:val="24"/>
        </w:rPr>
      </w:pPr>
    </w:p>
    <w:p w14:paraId="254A625B" w14:textId="77777777" w:rsidR="006C1685" w:rsidRPr="006C1685" w:rsidRDefault="006C1685" w:rsidP="00415FD3">
      <w:pPr>
        <w:jc w:val="both"/>
        <w:rPr>
          <w:b/>
          <w:bCs/>
          <w:szCs w:val="24"/>
        </w:rPr>
      </w:pPr>
      <w:r w:rsidRPr="006C1685">
        <w:rPr>
          <w:b/>
          <w:bCs/>
          <w:szCs w:val="24"/>
        </w:rPr>
        <w:t>1.2.</w:t>
      </w:r>
      <w:r w:rsidRPr="006C1685">
        <w:rPr>
          <w:b/>
          <w:bCs/>
          <w:szCs w:val="24"/>
        </w:rPr>
        <w:tab/>
        <w:t>Sutarties aiškinimas</w:t>
      </w:r>
    </w:p>
    <w:p w14:paraId="31AC06CA" w14:textId="77777777" w:rsidR="006C1685" w:rsidRPr="006C1685" w:rsidRDefault="006C1685" w:rsidP="00415FD3">
      <w:pPr>
        <w:jc w:val="both"/>
        <w:rPr>
          <w:b/>
          <w:bCs/>
          <w:szCs w:val="24"/>
        </w:rPr>
      </w:pPr>
    </w:p>
    <w:p w14:paraId="2F8D4308" w14:textId="77777777" w:rsidR="006C1685" w:rsidRPr="006C1685" w:rsidRDefault="006C1685" w:rsidP="00415FD3">
      <w:pPr>
        <w:jc w:val="both"/>
        <w:rPr>
          <w:szCs w:val="24"/>
        </w:rPr>
      </w:pPr>
      <w:r w:rsidRPr="006C1685">
        <w:rPr>
          <w:szCs w:val="24"/>
        </w:rPr>
        <w:t>1.2.1.</w:t>
      </w:r>
      <w:r w:rsidRPr="006C1685">
        <w:rPr>
          <w:szCs w:val="24"/>
        </w:rPr>
        <w:tab/>
        <w:t>Sutartis yra sudaryta ir turi būti aiškinama pagal Lietuvos Respublikos teisės aktus.</w:t>
      </w:r>
    </w:p>
    <w:p w14:paraId="595166F7" w14:textId="77777777" w:rsidR="006C1685" w:rsidRPr="006C1685" w:rsidRDefault="006C1685" w:rsidP="00415FD3">
      <w:pPr>
        <w:jc w:val="both"/>
        <w:rPr>
          <w:szCs w:val="24"/>
        </w:rPr>
      </w:pPr>
      <w:r w:rsidRPr="006C1685">
        <w:rPr>
          <w:szCs w:val="24"/>
        </w:rPr>
        <w:t>1.2.2.</w:t>
      </w:r>
      <w:r w:rsidRPr="006C1685">
        <w:rPr>
          <w:szCs w:val="24"/>
        </w:rPr>
        <w:tab/>
        <w:t>Jei Bendrosios sąlygos ir (ar) Specialiosios sąlygos prieštarauja VPĮ ir kitų teisės aktų reikalavimams, taikomos VPĮ ir kitų teisės aktų nuostatos.</w:t>
      </w:r>
    </w:p>
    <w:p w14:paraId="22E80280" w14:textId="77777777" w:rsidR="006C1685" w:rsidRPr="006C1685" w:rsidRDefault="006C1685" w:rsidP="00415FD3">
      <w:pPr>
        <w:jc w:val="both"/>
        <w:rPr>
          <w:szCs w:val="24"/>
        </w:rPr>
      </w:pPr>
      <w:r w:rsidRPr="006C1685">
        <w:rPr>
          <w:szCs w:val="24"/>
        </w:rPr>
        <w:t>1.2.3.</w:t>
      </w:r>
      <w:r w:rsidRPr="006C1685">
        <w:rPr>
          <w:szCs w:val="24"/>
        </w:rPr>
        <w:tab/>
        <w:t>Diena Sutartyje reiškia kalendorinę dieną.</w:t>
      </w:r>
    </w:p>
    <w:p w14:paraId="39B4AA23" w14:textId="77777777" w:rsidR="006C1685" w:rsidRPr="006C1685" w:rsidRDefault="006C1685" w:rsidP="00415FD3">
      <w:pPr>
        <w:jc w:val="both"/>
        <w:rPr>
          <w:szCs w:val="24"/>
        </w:rPr>
      </w:pPr>
      <w:r w:rsidRPr="006C1685">
        <w:rPr>
          <w:szCs w:val="24"/>
        </w:rPr>
        <w:t>1.2.4.</w:t>
      </w:r>
      <w:r w:rsidRPr="006C1685">
        <w:rPr>
          <w:szCs w:val="24"/>
        </w:rPr>
        <w:tab/>
        <w:t>Darbo diena Sutartyje reiškia bet kurią dieną, išskyrus šeštadienį, sekmadienį ir švenčių dienas Lietuvoje, nurodytas Lietuvos Respublikos darbo kodekse.</w:t>
      </w:r>
    </w:p>
    <w:p w14:paraId="62EFDF0C" w14:textId="77777777" w:rsidR="006C1685" w:rsidRPr="006C1685" w:rsidRDefault="006C1685" w:rsidP="00415FD3">
      <w:pPr>
        <w:jc w:val="both"/>
        <w:rPr>
          <w:szCs w:val="24"/>
        </w:rPr>
      </w:pPr>
      <w:r w:rsidRPr="006C1685">
        <w:rPr>
          <w:szCs w:val="24"/>
        </w:rPr>
        <w:t>1.2.5.</w:t>
      </w:r>
      <w:r w:rsidRPr="006C1685">
        <w:rPr>
          <w:szCs w:val="24"/>
        </w:rPr>
        <w:tab/>
        <w:t>Terminai pagal Sutartį yra skaičiuojami metais, mėnesiais, savaitėmis, darbo dienomis, kalendorinėmis dienomis, valandomis ir minutėmis.</w:t>
      </w:r>
    </w:p>
    <w:p w14:paraId="274CC380" w14:textId="77777777" w:rsidR="006C1685" w:rsidRPr="006C1685" w:rsidRDefault="006C1685" w:rsidP="00415FD3">
      <w:pPr>
        <w:jc w:val="both"/>
        <w:rPr>
          <w:szCs w:val="24"/>
        </w:rPr>
      </w:pPr>
      <w:r w:rsidRPr="006C1685">
        <w:rPr>
          <w:szCs w:val="24"/>
        </w:rPr>
        <w:t>1.2.6.</w:t>
      </w:r>
      <w:r w:rsidRPr="006C1685">
        <w:rPr>
          <w:szCs w:val="24"/>
        </w:rPr>
        <w:tab/>
        <w:t>Kvalifikacija, rėmimasis kitų ūkio subjektų pajėgumais, Paslaugų apimtis, peržiūra suprantami taip, kaip nustatyta VPĮ bei jį įgyvendinančiuose teisės aktuose.</w:t>
      </w:r>
    </w:p>
    <w:p w14:paraId="46F4CDCE" w14:textId="77777777" w:rsidR="006C1685" w:rsidRPr="006C1685" w:rsidRDefault="006C1685" w:rsidP="00415FD3">
      <w:pPr>
        <w:jc w:val="both"/>
        <w:rPr>
          <w:szCs w:val="24"/>
        </w:rPr>
      </w:pPr>
      <w:r w:rsidRPr="006C1685">
        <w:rPr>
          <w:szCs w:val="24"/>
        </w:rPr>
        <w:t>1.2.7.</w:t>
      </w:r>
      <w:r w:rsidRPr="006C1685">
        <w:rPr>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883C8A" w14:textId="77777777" w:rsidR="006C1685" w:rsidRPr="006C1685" w:rsidRDefault="006C1685" w:rsidP="00415FD3">
      <w:pPr>
        <w:jc w:val="both"/>
        <w:rPr>
          <w:szCs w:val="24"/>
        </w:rPr>
      </w:pPr>
      <w:r w:rsidRPr="006C1685">
        <w:rPr>
          <w:szCs w:val="24"/>
        </w:rPr>
        <w:t>1.2.8.</w:t>
      </w:r>
      <w:r w:rsidRPr="006C1685">
        <w:rPr>
          <w:szCs w:val="24"/>
        </w:rPr>
        <w:tab/>
        <w:t>Informuoti, pranešti, įspėti arba atsakyti reiškia pateikti informaciją, pranešimą, įspėjimą arba atsakymą Bendrosiose ir (ar) Specialiosiose sąlygose nustatyta tvarka.</w:t>
      </w:r>
    </w:p>
    <w:p w14:paraId="5D8758C4" w14:textId="77777777" w:rsidR="006C1685" w:rsidRPr="006C1685" w:rsidRDefault="006C1685" w:rsidP="00415FD3">
      <w:pPr>
        <w:jc w:val="both"/>
        <w:rPr>
          <w:szCs w:val="24"/>
        </w:rPr>
      </w:pPr>
      <w:r w:rsidRPr="006C1685">
        <w:rPr>
          <w:szCs w:val="24"/>
        </w:rPr>
        <w:t>1.2.9.</w:t>
      </w:r>
      <w:r w:rsidRPr="006C1685">
        <w:rPr>
          <w:szCs w:val="24"/>
        </w:rPr>
        <w:tab/>
        <w:t>Patvirtinti reiškia pateikti patvirtinimą raštu arba pasirašyti dokumentą be išlygų ar su išlygomis, išskyrus atvejus, kai asmuo, pasirašydamas dokumentą, nurodo, jog atsisako jį patvirtinti.</w:t>
      </w:r>
    </w:p>
    <w:p w14:paraId="2C6540DB" w14:textId="77777777" w:rsidR="006C1685" w:rsidRPr="006C1685" w:rsidRDefault="006C1685" w:rsidP="00415FD3">
      <w:pPr>
        <w:jc w:val="both"/>
        <w:rPr>
          <w:szCs w:val="24"/>
        </w:rPr>
      </w:pPr>
      <w:r w:rsidRPr="006C1685">
        <w:rPr>
          <w:szCs w:val="24"/>
        </w:rPr>
        <w:t>1.2.10.</w:t>
      </w:r>
      <w:r w:rsidRPr="006C1685">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75C961" w14:textId="77777777" w:rsidR="006C1685" w:rsidRPr="006C1685" w:rsidRDefault="006C1685" w:rsidP="00415FD3">
      <w:pPr>
        <w:jc w:val="both"/>
        <w:rPr>
          <w:szCs w:val="24"/>
        </w:rPr>
      </w:pPr>
      <w:r w:rsidRPr="006C1685">
        <w:rPr>
          <w:szCs w:val="24"/>
        </w:rPr>
        <w:t>1.2.11.</w:t>
      </w:r>
      <w:r w:rsidRPr="006C1685">
        <w:rPr>
          <w:szCs w:val="24"/>
        </w:rPr>
        <w:tab/>
        <w:t>Jeigu Sutartyje nurodyta reikšmė skaičiais ir žodžiais skiriasi, vadovaujamasi žodžiais nurodyta reikšme.</w:t>
      </w:r>
    </w:p>
    <w:p w14:paraId="18BB7471" w14:textId="77777777" w:rsidR="006C1685" w:rsidRPr="006C1685" w:rsidRDefault="006C1685" w:rsidP="00415FD3">
      <w:pPr>
        <w:jc w:val="both"/>
        <w:rPr>
          <w:szCs w:val="24"/>
        </w:rPr>
      </w:pPr>
      <w:r w:rsidRPr="006C1685">
        <w:rPr>
          <w:szCs w:val="24"/>
        </w:rPr>
        <w:t>1.2.12.</w:t>
      </w:r>
      <w:r w:rsidRPr="006C1685">
        <w:rPr>
          <w:szCs w:val="24"/>
        </w:rPr>
        <w:tab/>
        <w:t>Jei pateikiamos nuorodos į teisės aktus, turi būti taikomos aktualios teisės aktų redakcijos, jeigu nenurodyta kitaip.</w:t>
      </w:r>
    </w:p>
    <w:p w14:paraId="6A6EE399" w14:textId="77777777" w:rsidR="006C1685" w:rsidRPr="006C1685" w:rsidRDefault="006C1685" w:rsidP="00415FD3">
      <w:pPr>
        <w:jc w:val="both"/>
        <w:rPr>
          <w:b/>
          <w:bCs/>
          <w:szCs w:val="24"/>
        </w:rPr>
      </w:pPr>
    </w:p>
    <w:p w14:paraId="3B1E4889" w14:textId="77777777" w:rsidR="006C1685" w:rsidRPr="006C1685" w:rsidRDefault="006C1685" w:rsidP="00415FD3">
      <w:pPr>
        <w:jc w:val="both"/>
        <w:rPr>
          <w:b/>
          <w:szCs w:val="24"/>
        </w:rPr>
      </w:pPr>
      <w:r w:rsidRPr="006C1685">
        <w:rPr>
          <w:b/>
          <w:szCs w:val="24"/>
        </w:rPr>
        <w:t>1.3.</w:t>
      </w:r>
      <w:r w:rsidRPr="006C1685">
        <w:rPr>
          <w:b/>
          <w:szCs w:val="24"/>
        </w:rPr>
        <w:tab/>
        <w:t>Dokumentų viršenybė</w:t>
      </w:r>
    </w:p>
    <w:p w14:paraId="13D19573" w14:textId="77777777" w:rsidR="006C1685" w:rsidRPr="006C1685" w:rsidRDefault="006C1685" w:rsidP="00415FD3">
      <w:pPr>
        <w:jc w:val="both"/>
        <w:rPr>
          <w:b/>
          <w:szCs w:val="24"/>
        </w:rPr>
      </w:pPr>
    </w:p>
    <w:p w14:paraId="6A5F22E8" w14:textId="77777777" w:rsidR="006C1685" w:rsidRPr="006C1685" w:rsidRDefault="006C1685" w:rsidP="00415FD3">
      <w:pPr>
        <w:jc w:val="both"/>
        <w:rPr>
          <w:szCs w:val="24"/>
        </w:rPr>
      </w:pPr>
      <w:r w:rsidRPr="006C1685">
        <w:rPr>
          <w:szCs w:val="24"/>
        </w:rPr>
        <w:t>1.3.1.</w:t>
      </w:r>
      <w:r w:rsidRPr="006C1685">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ECB1F15" w14:textId="77777777" w:rsidR="006C1685" w:rsidRPr="006C1685" w:rsidRDefault="006C1685" w:rsidP="00415FD3">
      <w:pPr>
        <w:jc w:val="both"/>
        <w:rPr>
          <w:bCs/>
          <w:szCs w:val="24"/>
        </w:rPr>
      </w:pPr>
      <w:r w:rsidRPr="006C1685">
        <w:rPr>
          <w:szCs w:val="24"/>
        </w:rPr>
        <w:t xml:space="preserve">1.3.1.1. </w:t>
      </w:r>
      <w:r w:rsidRPr="006C1685">
        <w:rPr>
          <w:bCs/>
          <w:szCs w:val="24"/>
        </w:rPr>
        <w:t>Techninė specifikacija;</w:t>
      </w:r>
    </w:p>
    <w:p w14:paraId="31744BAF" w14:textId="77777777" w:rsidR="006C1685" w:rsidRPr="006C1685" w:rsidRDefault="006C1685" w:rsidP="00415FD3">
      <w:pPr>
        <w:jc w:val="both"/>
        <w:rPr>
          <w:bCs/>
          <w:szCs w:val="24"/>
        </w:rPr>
      </w:pPr>
      <w:r w:rsidRPr="006C1685">
        <w:rPr>
          <w:bCs/>
          <w:szCs w:val="24"/>
        </w:rPr>
        <w:t>1.3.1.2. Specialiosios sąlygos;</w:t>
      </w:r>
    </w:p>
    <w:p w14:paraId="5588575C" w14:textId="77777777" w:rsidR="006C1685" w:rsidRPr="006C1685" w:rsidRDefault="006C1685" w:rsidP="00415FD3">
      <w:pPr>
        <w:jc w:val="both"/>
        <w:rPr>
          <w:bCs/>
          <w:szCs w:val="24"/>
        </w:rPr>
      </w:pPr>
      <w:r w:rsidRPr="006C1685">
        <w:rPr>
          <w:bCs/>
          <w:szCs w:val="24"/>
        </w:rPr>
        <w:t>1.3.1.3. Bendrosios sąlygos;</w:t>
      </w:r>
    </w:p>
    <w:p w14:paraId="6A8C35A4" w14:textId="77777777" w:rsidR="006C1685" w:rsidRPr="006C1685" w:rsidRDefault="006C1685" w:rsidP="00415FD3">
      <w:pPr>
        <w:jc w:val="both"/>
        <w:rPr>
          <w:bCs/>
          <w:szCs w:val="24"/>
        </w:rPr>
      </w:pPr>
      <w:r w:rsidRPr="006C1685">
        <w:rPr>
          <w:bCs/>
          <w:szCs w:val="24"/>
        </w:rPr>
        <w:t>1.3.1.4. Pirkimo dokumentai (išskyrus techninę specifikaciją);</w:t>
      </w:r>
    </w:p>
    <w:p w14:paraId="1FF2D0E3" w14:textId="77777777" w:rsidR="006C1685" w:rsidRPr="006C1685" w:rsidRDefault="006C1685" w:rsidP="00415FD3">
      <w:pPr>
        <w:jc w:val="both"/>
        <w:rPr>
          <w:bCs/>
          <w:szCs w:val="24"/>
        </w:rPr>
      </w:pPr>
      <w:r w:rsidRPr="006C1685">
        <w:rPr>
          <w:bCs/>
          <w:szCs w:val="24"/>
        </w:rPr>
        <w:t>1.3.1.5. Pasiūlymas;</w:t>
      </w:r>
    </w:p>
    <w:p w14:paraId="4144550E" w14:textId="77777777" w:rsidR="006C1685" w:rsidRPr="006C1685" w:rsidRDefault="006C1685" w:rsidP="00415FD3">
      <w:pPr>
        <w:jc w:val="both"/>
        <w:rPr>
          <w:bCs/>
          <w:szCs w:val="24"/>
        </w:rPr>
      </w:pPr>
      <w:r w:rsidRPr="006C1685">
        <w:rPr>
          <w:bCs/>
          <w:szCs w:val="24"/>
        </w:rPr>
        <w:lastRenderedPageBreak/>
        <w:t>1.3.1.6. Kiti Specialiosiose sąlygose išvardinti priedai.</w:t>
      </w:r>
    </w:p>
    <w:p w14:paraId="757FC396" w14:textId="77777777" w:rsidR="006C1685" w:rsidRPr="006C1685" w:rsidRDefault="006C1685" w:rsidP="00415FD3">
      <w:pPr>
        <w:jc w:val="both"/>
        <w:rPr>
          <w:szCs w:val="24"/>
        </w:rPr>
      </w:pPr>
      <w:r w:rsidRPr="006C1685">
        <w:rPr>
          <w:szCs w:val="24"/>
        </w:rPr>
        <w:t>1.3.2.</w:t>
      </w:r>
      <w:r w:rsidRPr="006C1685">
        <w:rPr>
          <w:szCs w:val="24"/>
        </w:rPr>
        <w:tab/>
        <w:t xml:space="preserve"> Tuo atveju, kai Šalių Susitarimu yra keičiamos Sutarties sąlygos, naujai sutartos Sutarties sąlygos turi viršenybę prieš pakeistąsias.</w:t>
      </w:r>
    </w:p>
    <w:p w14:paraId="417F58F6" w14:textId="77777777" w:rsidR="006C1685" w:rsidRPr="006C1685" w:rsidRDefault="006C1685" w:rsidP="00415FD3">
      <w:pPr>
        <w:jc w:val="both"/>
        <w:rPr>
          <w:szCs w:val="24"/>
        </w:rPr>
      </w:pPr>
      <w:r w:rsidRPr="006C1685">
        <w:rPr>
          <w:szCs w:val="24"/>
        </w:rPr>
        <w:t>1.3.3.</w:t>
      </w:r>
      <w:r w:rsidRPr="006C1685">
        <w:rPr>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4D84BECA" w14:textId="77777777" w:rsidR="006C1685" w:rsidRPr="006C1685" w:rsidRDefault="006C1685" w:rsidP="00415FD3">
      <w:pPr>
        <w:jc w:val="both"/>
        <w:rPr>
          <w:szCs w:val="24"/>
        </w:rPr>
      </w:pPr>
      <w:r w:rsidRPr="006C1685">
        <w:rPr>
          <w:szCs w:val="24"/>
        </w:rPr>
        <w:t>1.3.4.</w:t>
      </w:r>
      <w:r w:rsidRPr="006C1685">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1685">
        <w:rPr>
          <w:szCs w:val="24"/>
          <w:vertAlign w:val="superscript"/>
        </w:rPr>
        <w:t>1</w:t>
      </w:r>
      <w:r w:rsidRPr="006C1685">
        <w:rPr>
          <w:szCs w:val="24"/>
        </w:rPr>
        <w:t>).</w:t>
      </w:r>
    </w:p>
    <w:p w14:paraId="78983B06" w14:textId="77777777" w:rsidR="006C1685" w:rsidRPr="006C1685" w:rsidRDefault="006C1685" w:rsidP="00415FD3">
      <w:pPr>
        <w:jc w:val="both"/>
        <w:rPr>
          <w:b/>
          <w:bCs/>
          <w:szCs w:val="24"/>
        </w:rPr>
      </w:pPr>
    </w:p>
    <w:p w14:paraId="031D47C0" w14:textId="77777777" w:rsidR="006C1685" w:rsidRPr="006C1685" w:rsidRDefault="006C1685" w:rsidP="00415FD3">
      <w:pPr>
        <w:jc w:val="both"/>
        <w:rPr>
          <w:b/>
          <w:szCs w:val="24"/>
        </w:rPr>
      </w:pPr>
      <w:r w:rsidRPr="006C1685">
        <w:rPr>
          <w:b/>
          <w:szCs w:val="24"/>
        </w:rPr>
        <w:t>2.</w:t>
      </w:r>
      <w:r w:rsidRPr="006C1685">
        <w:rPr>
          <w:b/>
          <w:szCs w:val="24"/>
        </w:rPr>
        <w:tab/>
        <w:t>Sutarties dalykas</w:t>
      </w:r>
    </w:p>
    <w:p w14:paraId="155639E3" w14:textId="77777777" w:rsidR="006C1685" w:rsidRPr="006C1685" w:rsidRDefault="006C1685" w:rsidP="00415FD3">
      <w:pPr>
        <w:jc w:val="both"/>
        <w:rPr>
          <w:b/>
          <w:szCs w:val="24"/>
        </w:rPr>
      </w:pPr>
    </w:p>
    <w:p w14:paraId="27F78898" w14:textId="77777777" w:rsidR="006C1685" w:rsidRPr="006C1685" w:rsidRDefault="006C1685" w:rsidP="00415FD3">
      <w:pPr>
        <w:jc w:val="both"/>
        <w:rPr>
          <w:szCs w:val="24"/>
        </w:rPr>
      </w:pPr>
      <w:r w:rsidRPr="006C1685">
        <w:rPr>
          <w:szCs w:val="24"/>
        </w:rPr>
        <w:t>2.1.</w:t>
      </w:r>
      <w:r w:rsidRPr="006C1685">
        <w:rPr>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E3FF281" w14:textId="77777777" w:rsidR="006C1685" w:rsidRPr="006C1685" w:rsidRDefault="006C1685" w:rsidP="00415FD3">
      <w:pPr>
        <w:jc w:val="both"/>
        <w:rPr>
          <w:szCs w:val="24"/>
        </w:rPr>
      </w:pPr>
      <w:r w:rsidRPr="006C1685">
        <w:rPr>
          <w:szCs w:val="24"/>
        </w:rPr>
        <w:t>2.2.</w:t>
      </w:r>
      <w:r w:rsidRPr="006C1685">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6471D0C" w14:textId="77777777" w:rsidR="006C1685" w:rsidRPr="006C1685" w:rsidRDefault="006C1685" w:rsidP="00415FD3">
      <w:pPr>
        <w:jc w:val="both"/>
        <w:rPr>
          <w:szCs w:val="24"/>
        </w:rPr>
      </w:pPr>
      <w:r w:rsidRPr="006C1685">
        <w:rPr>
          <w:szCs w:val="24"/>
        </w:rPr>
        <w:t>2.3.</w:t>
      </w:r>
      <w:r w:rsidRPr="006C1685">
        <w:rPr>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23B91" w14:textId="77777777" w:rsidR="006C1685" w:rsidRPr="006C1685" w:rsidRDefault="006C1685" w:rsidP="00415FD3">
      <w:pPr>
        <w:jc w:val="both"/>
        <w:rPr>
          <w:szCs w:val="24"/>
        </w:rPr>
      </w:pPr>
    </w:p>
    <w:p w14:paraId="7F23D3DB" w14:textId="77777777" w:rsidR="006C1685" w:rsidRPr="006C1685" w:rsidRDefault="006C1685" w:rsidP="00415FD3">
      <w:pPr>
        <w:jc w:val="both"/>
        <w:rPr>
          <w:b/>
          <w:szCs w:val="24"/>
        </w:rPr>
      </w:pPr>
      <w:r w:rsidRPr="006C1685">
        <w:rPr>
          <w:b/>
          <w:szCs w:val="24"/>
        </w:rPr>
        <w:t>3.</w:t>
      </w:r>
      <w:r w:rsidRPr="006C1685">
        <w:rPr>
          <w:b/>
          <w:szCs w:val="24"/>
        </w:rPr>
        <w:tab/>
        <w:t>TIEKĖJAS ir kiti Sutarties vykdymui pasitelkiami asmenys</w:t>
      </w:r>
    </w:p>
    <w:p w14:paraId="1C8382E1" w14:textId="77777777" w:rsidR="006C1685" w:rsidRPr="006C1685" w:rsidRDefault="006C1685" w:rsidP="00415FD3">
      <w:pPr>
        <w:jc w:val="both"/>
        <w:rPr>
          <w:b/>
          <w:szCs w:val="24"/>
        </w:rPr>
      </w:pPr>
    </w:p>
    <w:p w14:paraId="7C40BC97" w14:textId="77777777" w:rsidR="006C1685" w:rsidRPr="006C1685" w:rsidRDefault="006C1685" w:rsidP="00415FD3">
      <w:pPr>
        <w:jc w:val="both"/>
        <w:rPr>
          <w:b/>
          <w:szCs w:val="24"/>
        </w:rPr>
      </w:pPr>
      <w:r w:rsidRPr="006C1685">
        <w:rPr>
          <w:b/>
          <w:szCs w:val="24"/>
        </w:rPr>
        <w:t>3.1.</w:t>
      </w:r>
      <w:r w:rsidRPr="006C1685">
        <w:rPr>
          <w:b/>
          <w:szCs w:val="24"/>
        </w:rPr>
        <w:tab/>
        <w:t>Kvalifikacija ir kiti Tiekėjo pasiūlymu prisiimti įsipareigojimai</w:t>
      </w:r>
    </w:p>
    <w:p w14:paraId="5A8FD84D" w14:textId="77777777" w:rsidR="006C1685" w:rsidRPr="006C1685" w:rsidRDefault="006C1685" w:rsidP="00415FD3">
      <w:pPr>
        <w:jc w:val="both"/>
        <w:rPr>
          <w:b/>
          <w:szCs w:val="24"/>
        </w:rPr>
      </w:pPr>
    </w:p>
    <w:p w14:paraId="5B69EE18" w14:textId="77777777" w:rsidR="006C1685" w:rsidRPr="006C1685" w:rsidRDefault="006C1685" w:rsidP="00415FD3">
      <w:pPr>
        <w:jc w:val="both"/>
        <w:rPr>
          <w:szCs w:val="24"/>
        </w:rPr>
      </w:pPr>
      <w:r w:rsidRPr="006C1685">
        <w:rPr>
          <w:szCs w:val="24"/>
        </w:rPr>
        <w:t>3.1.1.</w:t>
      </w:r>
      <w:r w:rsidRPr="006C1685">
        <w:rPr>
          <w:szCs w:val="24"/>
        </w:rPr>
        <w:tab/>
        <w:t>Tiekėjas atsako už tai, kad visą Sutarties vykdymo laikotarpį Tiekėjas būtų kompetentingas, patikimas ir pajėgus (įskaitant ūkio subjektų, kurių pajėgumais remiasi Tiekėjas, pajėgumus) įvykdyti Sutarties reikalavimus:</w:t>
      </w:r>
    </w:p>
    <w:p w14:paraId="09DFECAF" w14:textId="77777777" w:rsidR="006C1685" w:rsidRPr="006C1685" w:rsidRDefault="006C1685" w:rsidP="00415FD3">
      <w:pPr>
        <w:jc w:val="both"/>
        <w:rPr>
          <w:szCs w:val="24"/>
        </w:rPr>
      </w:pPr>
      <w:r w:rsidRPr="006C1685">
        <w:rPr>
          <w:szCs w:val="24"/>
        </w:rPr>
        <w:t>3.1.1.1.</w:t>
      </w:r>
      <w:r w:rsidRPr="006C1685">
        <w:rPr>
          <w:szCs w:val="24"/>
        </w:rPr>
        <w:tab/>
        <w:t>turėtų teisę verstis ta veikla, kuri yra reikalinga Sutarčiai įvykdyti. Pirkėjui pareikalavus, Tiekėjas turi pateikti dokumentus, įrodančius, kad Sutartį vykdo tik tokią teisę turintys asmenys;</w:t>
      </w:r>
    </w:p>
    <w:p w14:paraId="6E87A081" w14:textId="77777777" w:rsidR="006C1685" w:rsidRPr="006C1685" w:rsidRDefault="006C1685" w:rsidP="00415FD3">
      <w:pPr>
        <w:jc w:val="both"/>
        <w:rPr>
          <w:szCs w:val="24"/>
        </w:rPr>
      </w:pPr>
      <w:r w:rsidRPr="006C1685">
        <w:rPr>
          <w:szCs w:val="24"/>
        </w:rPr>
        <w:t>3.1.1.2.</w:t>
      </w:r>
      <w:r w:rsidRPr="006C1685">
        <w:rPr>
          <w:szCs w:val="24"/>
        </w:rPr>
        <w:tab/>
        <w:t>atitiktų tiekėjų kvalifikacijai pirkimo dokumentuose nustatytus reikalavimus bei neturėtų pirkimo dokumentuose nustatytų pašalinimo pagrindų;</w:t>
      </w:r>
    </w:p>
    <w:p w14:paraId="64257823" w14:textId="77777777" w:rsidR="006C1685" w:rsidRPr="006C1685" w:rsidRDefault="006C1685" w:rsidP="00415FD3">
      <w:pPr>
        <w:jc w:val="both"/>
        <w:rPr>
          <w:szCs w:val="24"/>
        </w:rPr>
      </w:pPr>
      <w:r w:rsidRPr="006C1685">
        <w:rPr>
          <w:szCs w:val="24"/>
        </w:rPr>
        <w:t>3.1.1.3.</w:t>
      </w:r>
      <w:r w:rsidRPr="006C1685">
        <w:rPr>
          <w:szCs w:val="24"/>
        </w:rPr>
        <w:tab/>
        <w:t>laikytųsi Tiekėjo pasiūlyme nurodytų įsipareigojimų, įskaitant, bet neapsiribojant – atitiktų Tiekėjo pasiūlyme nurodytų kriterijų, dėl kurių jo pasiūlymas buvo išrinktas ekonomiškai naudingiausiu (toliau – </w:t>
      </w:r>
      <w:r w:rsidRPr="006C1685">
        <w:rPr>
          <w:b/>
          <w:bCs/>
          <w:szCs w:val="24"/>
        </w:rPr>
        <w:t>Kokybiniai kriterijai</w:t>
      </w:r>
      <w:r w:rsidRPr="006C1685">
        <w:rPr>
          <w:szCs w:val="24"/>
        </w:rPr>
        <w:t>), reikšmes ir parametrus. Šiame papunktyje nurodytų įsipareigojimų laikymosi tikrinimo tvarka nustatoma Specialiosiose sąlygose;</w:t>
      </w:r>
    </w:p>
    <w:p w14:paraId="0C7EB98C" w14:textId="77777777" w:rsidR="006C1685" w:rsidRPr="006C1685" w:rsidRDefault="006C1685" w:rsidP="00415FD3">
      <w:pPr>
        <w:jc w:val="both"/>
        <w:rPr>
          <w:szCs w:val="24"/>
        </w:rPr>
      </w:pPr>
      <w:r w:rsidRPr="006C1685">
        <w:rPr>
          <w:szCs w:val="24"/>
        </w:rPr>
        <w:t>3.1.1.4.</w:t>
      </w:r>
      <w:r w:rsidRPr="006C1685">
        <w:rPr>
          <w:szCs w:val="24"/>
        </w:rPr>
        <w:tab/>
        <w:t>užtikrintų nustatytų kokybės vadybos sistemos ir (arba) aplinkos apsaugos vadybos sistemos standartų taikymą, jeigu to reikalaujama pirkimo dokumentuose, ir turėtų tą patvirtinančius dokumentus;</w:t>
      </w:r>
    </w:p>
    <w:p w14:paraId="74A0F9BC" w14:textId="77777777" w:rsidR="006C1685" w:rsidRPr="006C1685" w:rsidRDefault="006C1685" w:rsidP="00415FD3">
      <w:pPr>
        <w:jc w:val="both"/>
        <w:rPr>
          <w:szCs w:val="24"/>
        </w:rPr>
      </w:pPr>
      <w:r w:rsidRPr="006C1685">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5E99A53E" w14:textId="77777777" w:rsidR="006C1685" w:rsidRPr="006C1685" w:rsidRDefault="006C1685" w:rsidP="00415FD3">
      <w:pPr>
        <w:jc w:val="both"/>
        <w:rPr>
          <w:szCs w:val="24"/>
        </w:rPr>
      </w:pPr>
      <w:r w:rsidRPr="006C1685">
        <w:rPr>
          <w:szCs w:val="24"/>
        </w:rPr>
        <w:t>3.1.2.</w:t>
      </w:r>
      <w:r w:rsidRPr="006C1685">
        <w:rPr>
          <w:szCs w:val="24"/>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76536C8" w14:textId="77777777" w:rsidR="006C1685" w:rsidRPr="006C1685" w:rsidRDefault="006C1685" w:rsidP="00415FD3">
      <w:pPr>
        <w:jc w:val="both"/>
        <w:rPr>
          <w:szCs w:val="24"/>
        </w:rPr>
      </w:pPr>
      <w:r w:rsidRPr="006C1685">
        <w:rPr>
          <w:szCs w:val="24"/>
        </w:rPr>
        <w:t>3.1.3.</w:t>
      </w:r>
      <w:r w:rsidRPr="006C1685">
        <w:rPr>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0F368C8" w14:textId="77777777" w:rsidR="006C1685" w:rsidRPr="006C1685" w:rsidRDefault="006C1685" w:rsidP="00415FD3">
      <w:pPr>
        <w:jc w:val="both"/>
        <w:rPr>
          <w:b/>
          <w:bCs/>
          <w:szCs w:val="24"/>
        </w:rPr>
      </w:pPr>
    </w:p>
    <w:p w14:paraId="65077721" w14:textId="77777777" w:rsidR="006C1685" w:rsidRPr="006C1685" w:rsidRDefault="006C1685" w:rsidP="00415FD3">
      <w:pPr>
        <w:jc w:val="both"/>
        <w:rPr>
          <w:b/>
          <w:bCs/>
          <w:szCs w:val="24"/>
        </w:rPr>
      </w:pPr>
      <w:r w:rsidRPr="006C1685">
        <w:rPr>
          <w:b/>
          <w:bCs/>
          <w:szCs w:val="24"/>
        </w:rPr>
        <w:t>3.2.</w:t>
      </w:r>
      <w:r w:rsidRPr="006C1685">
        <w:rPr>
          <w:szCs w:val="24"/>
        </w:rPr>
        <w:tab/>
      </w:r>
      <w:r w:rsidRPr="006C1685">
        <w:rPr>
          <w:b/>
          <w:bCs/>
          <w:szCs w:val="24"/>
        </w:rPr>
        <w:t>Subtiekėjų bei specialistų pasitelkimas ir keitimas</w:t>
      </w:r>
    </w:p>
    <w:p w14:paraId="6A7208D9" w14:textId="77777777" w:rsidR="006C1685" w:rsidRPr="006C1685" w:rsidRDefault="006C1685" w:rsidP="00415FD3">
      <w:pPr>
        <w:jc w:val="both"/>
        <w:rPr>
          <w:b/>
          <w:bCs/>
          <w:szCs w:val="24"/>
        </w:rPr>
      </w:pPr>
    </w:p>
    <w:p w14:paraId="33CA6132" w14:textId="77777777" w:rsidR="006C1685" w:rsidRPr="006C1685" w:rsidRDefault="006C1685" w:rsidP="00415FD3">
      <w:pPr>
        <w:jc w:val="both"/>
        <w:rPr>
          <w:szCs w:val="24"/>
        </w:rPr>
      </w:pPr>
      <w:r w:rsidRPr="006C1685">
        <w:rPr>
          <w:szCs w:val="24"/>
        </w:rPr>
        <w:t>3.2.1.</w:t>
      </w:r>
      <w:r w:rsidRPr="006C1685">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FF985F" w14:textId="77777777" w:rsidR="006C1685" w:rsidRPr="006C1685" w:rsidRDefault="006C1685" w:rsidP="00415FD3">
      <w:pPr>
        <w:jc w:val="both"/>
        <w:rPr>
          <w:szCs w:val="24"/>
        </w:rPr>
      </w:pPr>
      <w:r w:rsidRPr="006C1685">
        <w:rPr>
          <w:szCs w:val="24"/>
        </w:rPr>
        <w:t>3.2.2.</w:t>
      </w:r>
      <w:r w:rsidRPr="006C1685">
        <w:rPr>
          <w:szCs w:val="24"/>
        </w:rPr>
        <w:tab/>
        <w:t>Sutarties vykdymui pasitelkiami subtiekėjai ir (ar) specialistai (jeigu tokie pasitelkiami) nurodomi Specialiosiose sąlygose.</w:t>
      </w:r>
    </w:p>
    <w:p w14:paraId="69857337" w14:textId="77777777" w:rsidR="006C1685" w:rsidRPr="006C1685" w:rsidRDefault="006C1685" w:rsidP="00415FD3">
      <w:pPr>
        <w:jc w:val="both"/>
        <w:rPr>
          <w:szCs w:val="24"/>
        </w:rPr>
      </w:pPr>
      <w:r w:rsidRPr="006C1685">
        <w:rPr>
          <w:szCs w:val="24"/>
        </w:rPr>
        <w:t>3.2.3.</w:t>
      </w:r>
      <w:r w:rsidRPr="006C1685">
        <w:rPr>
          <w:szCs w:val="24"/>
        </w:rPr>
        <w:tab/>
        <w:t>Tiekėjas gali keisti ir (ar) pasitelkti subtiekėjus ir (ar) specialistus šiame Sutarties poskyryje nustatytais atvejais ir tvarka.</w:t>
      </w:r>
    </w:p>
    <w:p w14:paraId="3FA1E4D0" w14:textId="77777777" w:rsidR="006C1685" w:rsidRPr="006C1685" w:rsidRDefault="006C1685" w:rsidP="00415FD3">
      <w:pPr>
        <w:jc w:val="both"/>
        <w:rPr>
          <w:szCs w:val="24"/>
        </w:rPr>
      </w:pPr>
      <w:r w:rsidRPr="006C1685">
        <w:rPr>
          <w:szCs w:val="24"/>
        </w:rPr>
        <w:t>3.2.4. Naujas subtiekėjas ar specialistas gali pradėti vykdyti jiems Tiekėjo pavestus įsipareigojimus pagal Sutartį ne anksčiau, nei bus pasirašytas Susitarimas.</w:t>
      </w:r>
    </w:p>
    <w:p w14:paraId="40D3E59D" w14:textId="77777777" w:rsidR="006C1685" w:rsidRPr="006C1685" w:rsidRDefault="006C1685" w:rsidP="00415FD3">
      <w:pPr>
        <w:jc w:val="both"/>
        <w:rPr>
          <w:szCs w:val="24"/>
        </w:rPr>
      </w:pPr>
      <w:r w:rsidRPr="006C1685">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6C1685">
        <w:rPr>
          <w:b/>
          <w:bCs/>
          <w:szCs w:val="24"/>
        </w:rPr>
        <w:t xml:space="preserve"> </w:t>
      </w:r>
      <w:r w:rsidRPr="006C1685">
        <w:rPr>
          <w:szCs w:val="24"/>
        </w:rPr>
        <w:t>kriterijams pagrįsti (jei taikoma), Tiekėjui taikoma Specialiosiose sąlygose nustatyto dydžio bauda.</w:t>
      </w:r>
    </w:p>
    <w:p w14:paraId="1C1CA103" w14:textId="77777777" w:rsidR="006C1685" w:rsidRPr="006C1685" w:rsidRDefault="006C1685" w:rsidP="00415FD3">
      <w:pPr>
        <w:jc w:val="both"/>
        <w:rPr>
          <w:szCs w:val="24"/>
        </w:rPr>
      </w:pPr>
      <w:r w:rsidRPr="006C1685">
        <w:rPr>
          <w:szCs w:val="24"/>
        </w:rPr>
        <w:t>3.2.6. Tiekėjas turi teisę Sutarties vykdymui pasitelkti naujus, Specialiosiose sąlygose nenurodytus subtiekėjus, kurių pajėgumais Tiekėjas nesirėmė pirkimo dokumentuose numatytiems kvalifikacijos reikalavimams pagrįsti.</w:t>
      </w:r>
    </w:p>
    <w:p w14:paraId="1159B5ED" w14:textId="77777777" w:rsidR="006C1685" w:rsidRPr="006C1685" w:rsidRDefault="006C1685" w:rsidP="00415FD3">
      <w:pPr>
        <w:jc w:val="both"/>
        <w:rPr>
          <w:szCs w:val="24"/>
        </w:rPr>
      </w:pPr>
      <w:r w:rsidRPr="006C1685">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9A503AA" w14:textId="77777777" w:rsidR="006C1685" w:rsidRPr="006C1685" w:rsidRDefault="006C1685" w:rsidP="00415FD3">
      <w:pPr>
        <w:jc w:val="both"/>
        <w:rPr>
          <w:szCs w:val="24"/>
        </w:rPr>
      </w:pPr>
      <w:r w:rsidRPr="006C1685">
        <w:rPr>
          <w:szCs w:val="24"/>
        </w:rPr>
        <w:t>3.2.8. Tiekėjas, bet kuriuo Sutarties vykdymo metu, subtiekėjus, kurių pajėgumais Tiekėjas nesirėmė pirkimo dokumentuose numatytiems kvalifikacijos reikalavimams pagrįsti, gali keisti savo nuožiūra.</w:t>
      </w:r>
    </w:p>
    <w:p w14:paraId="0A8A5DF0" w14:textId="77777777" w:rsidR="006C1685" w:rsidRPr="006C1685" w:rsidRDefault="006C1685" w:rsidP="00415FD3">
      <w:pPr>
        <w:jc w:val="both"/>
        <w:rPr>
          <w:szCs w:val="24"/>
        </w:rPr>
      </w:pPr>
      <w:r w:rsidRPr="006C1685">
        <w:rPr>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rsidRPr="006C1685">
        <w:rPr>
          <w:szCs w:val="24"/>
        </w:rPr>
        <w:lastRenderedPageBreak/>
        <w:t>dokumentuose numatytiems kvalifikacijos reikalavimams pagrįsti. Pirkėjui sutikus, Šalys pasirašo Susitarimą, kuris laikomas neatsiejama Sutarties dalimi.</w:t>
      </w:r>
    </w:p>
    <w:p w14:paraId="7942771B" w14:textId="77777777" w:rsidR="006C1685" w:rsidRPr="006C1685" w:rsidRDefault="006C1685" w:rsidP="00415FD3">
      <w:pPr>
        <w:jc w:val="both"/>
        <w:rPr>
          <w:szCs w:val="24"/>
        </w:rPr>
      </w:pPr>
      <w:r w:rsidRPr="006C1685">
        <w:rPr>
          <w:szCs w:val="24"/>
        </w:rPr>
        <w:t>3.2.10. Subtiekėjai, kurių pajėgumais Tiekėjas rėmėsi, kad atitiktų pirkimo dokumentuose nustatytus kvalifikacijos reikalavimus, gali būti keičiami tik šiais atvejais:</w:t>
      </w:r>
    </w:p>
    <w:p w14:paraId="05E04C7C" w14:textId="77777777" w:rsidR="006C1685" w:rsidRPr="006C1685" w:rsidRDefault="006C1685" w:rsidP="00415FD3">
      <w:pPr>
        <w:jc w:val="both"/>
        <w:rPr>
          <w:szCs w:val="24"/>
        </w:rPr>
      </w:pPr>
      <w:r w:rsidRPr="006C1685">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8E2E653" w14:textId="77777777" w:rsidR="006C1685" w:rsidRPr="006C1685" w:rsidRDefault="006C1685" w:rsidP="00415FD3">
      <w:pPr>
        <w:jc w:val="both"/>
        <w:rPr>
          <w:szCs w:val="24"/>
        </w:rPr>
      </w:pPr>
      <w:r w:rsidRPr="006C1685">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AAB740" w14:textId="77777777" w:rsidR="006C1685" w:rsidRPr="006C1685" w:rsidRDefault="006C1685" w:rsidP="00415FD3">
      <w:pPr>
        <w:jc w:val="both"/>
        <w:rPr>
          <w:szCs w:val="24"/>
        </w:rPr>
      </w:pPr>
      <w:r w:rsidRPr="006C1685">
        <w:rPr>
          <w:szCs w:val="24"/>
        </w:rPr>
        <w:t>3.2.10.3. Tiekėjas ar subtiekėjas privalo pakeisti subtiekėją, jei paaiškėja, kad jis neatitinka jam pirkimo dokumentuose keliamų reikalavimų.</w:t>
      </w:r>
    </w:p>
    <w:p w14:paraId="4744D576" w14:textId="77777777" w:rsidR="006C1685" w:rsidRPr="006C1685" w:rsidRDefault="006C1685" w:rsidP="00415FD3">
      <w:pPr>
        <w:jc w:val="both"/>
        <w:rPr>
          <w:szCs w:val="24"/>
        </w:rPr>
      </w:pPr>
      <w:r w:rsidRPr="006C1685">
        <w:rPr>
          <w:szCs w:val="24"/>
        </w:rPr>
        <w:t>3.2.11.</w:t>
      </w:r>
      <w:r w:rsidRPr="006C1685">
        <w:rPr>
          <w:szCs w:val="24"/>
        </w:rPr>
        <w:tab/>
        <w:t>Tiekėjo (ar subtiekėjų) specialistai, vykdantys Sutartį, gali būti keičiami šiais atvejais:</w:t>
      </w:r>
    </w:p>
    <w:p w14:paraId="36BDE716" w14:textId="77777777" w:rsidR="006C1685" w:rsidRPr="006C1685" w:rsidRDefault="006C1685" w:rsidP="00415FD3">
      <w:pPr>
        <w:jc w:val="both"/>
        <w:rPr>
          <w:szCs w:val="24"/>
        </w:rPr>
      </w:pPr>
      <w:r w:rsidRPr="006C1685">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56FAF4" w14:textId="77777777" w:rsidR="006C1685" w:rsidRPr="006C1685" w:rsidRDefault="006C1685" w:rsidP="00415FD3">
      <w:pPr>
        <w:jc w:val="both"/>
        <w:rPr>
          <w:szCs w:val="24"/>
        </w:rPr>
      </w:pPr>
      <w:r w:rsidRPr="006C1685">
        <w:rPr>
          <w:szCs w:val="24"/>
        </w:rPr>
        <w:t>3.2.11.2. Pirkėjo iniciatyva, jei Pirkėjas turi pagrįstų įtarimų, kad Tiekėjo Sutarties vykdymui paskirtas specialistas nekompetentingas vykdyti nustatytas pareigas;</w:t>
      </w:r>
    </w:p>
    <w:p w14:paraId="59E632D0" w14:textId="77777777" w:rsidR="006C1685" w:rsidRPr="006C1685" w:rsidRDefault="006C1685" w:rsidP="00415FD3">
      <w:pPr>
        <w:jc w:val="both"/>
        <w:rPr>
          <w:szCs w:val="24"/>
        </w:rPr>
      </w:pPr>
      <w:r w:rsidRPr="006C1685">
        <w:rPr>
          <w:szCs w:val="24"/>
        </w:rPr>
        <w:t>3.2.11.3. Tiekėjas ar subtiekėjas privalo pakeisti specialistą, jei paaiškėja, kad jis neatitinka jam pirkimo dokumentuose keliamų reikalavimų.</w:t>
      </w:r>
    </w:p>
    <w:p w14:paraId="6F383D09" w14:textId="77777777" w:rsidR="006C1685" w:rsidRPr="006C1685" w:rsidRDefault="006C1685" w:rsidP="00415FD3">
      <w:pPr>
        <w:jc w:val="both"/>
        <w:rPr>
          <w:szCs w:val="24"/>
        </w:rPr>
      </w:pPr>
      <w:r w:rsidRPr="006C1685">
        <w:rPr>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B8A7C8D" w14:textId="77777777" w:rsidR="006C1685" w:rsidRPr="006C1685" w:rsidRDefault="006C1685" w:rsidP="00415FD3">
      <w:pPr>
        <w:jc w:val="both"/>
        <w:rPr>
          <w:szCs w:val="24"/>
        </w:rPr>
      </w:pPr>
      <w:r w:rsidRPr="006C1685">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AD917D8" w14:textId="77777777" w:rsidR="006C1685" w:rsidRPr="006C1685" w:rsidRDefault="006C1685" w:rsidP="00415FD3">
      <w:pPr>
        <w:jc w:val="both"/>
        <w:rPr>
          <w:szCs w:val="24"/>
        </w:rPr>
      </w:pPr>
      <w:r w:rsidRPr="006C1685">
        <w:rPr>
          <w:szCs w:val="24"/>
        </w:rPr>
        <w:t>3.2.13.1. argumentuotą rašytinį prašymą pakeisti subtiekėją ir (ar) specialistą, paaiškinant keitimo aplinkybę. Pirkėjas pasilieka teisę paprašyti įrodymų, pagrindžiančių keitimo aplinkybę;</w:t>
      </w:r>
    </w:p>
    <w:p w14:paraId="2574A584" w14:textId="77777777" w:rsidR="006C1685" w:rsidRPr="006C1685" w:rsidRDefault="006C1685" w:rsidP="00415FD3">
      <w:pPr>
        <w:jc w:val="both"/>
        <w:rPr>
          <w:szCs w:val="24"/>
        </w:rPr>
      </w:pPr>
      <w:r w:rsidRPr="006C1685">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6FE9019" w14:textId="77777777" w:rsidR="006C1685" w:rsidRPr="006C1685" w:rsidRDefault="006C1685" w:rsidP="00415FD3">
      <w:pPr>
        <w:jc w:val="both"/>
        <w:rPr>
          <w:szCs w:val="24"/>
        </w:rPr>
      </w:pPr>
      <w:r w:rsidRPr="006C1685">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EEACC12" w14:textId="77777777" w:rsidR="006C1685" w:rsidRPr="006C1685" w:rsidRDefault="006C1685" w:rsidP="00415FD3">
      <w:pPr>
        <w:jc w:val="both"/>
        <w:rPr>
          <w:b/>
          <w:bCs/>
          <w:szCs w:val="24"/>
        </w:rPr>
      </w:pPr>
    </w:p>
    <w:p w14:paraId="40A3C932" w14:textId="77777777" w:rsidR="006C1685" w:rsidRPr="006C1685" w:rsidRDefault="006C1685" w:rsidP="00415FD3">
      <w:pPr>
        <w:jc w:val="both"/>
        <w:rPr>
          <w:b/>
          <w:bCs/>
          <w:szCs w:val="24"/>
        </w:rPr>
      </w:pPr>
      <w:r w:rsidRPr="006C1685">
        <w:rPr>
          <w:b/>
          <w:bCs/>
          <w:szCs w:val="24"/>
        </w:rPr>
        <w:t>3.3. Jungtinės veiklos partnerių keitimas</w:t>
      </w:r>
    </w:p>
    <w:p w14:paraId="666A6A57" w14:textId="77777777" w:rsidR="006C1685" w:rsidRPr="006C1685" w:rsidRDefault="006C1685" w:rsidP="00415FD3">
      <w:pPr>
        <w:jc w:val="both"/>
        <w:rPr>
          <w:b/>
          <w:bCs/>
          <w:szCs w:val="24"/>
        </w:rPr>
      </w:pPr>
    </w:p>
    <w:p w14:paraId="1B7E6A05" w14:textId="77777777" w:rsidR="006C1685" w:rsidRPr="006C1685" w:rsidRDefault="006C1685" w:rsidP="00415FD3">
      <w:pPr>
        <w:jc w:val="both"/>
        <w:rPr>
          <w:szCs w:val="24"/>
        </w:rPr>
      </w:pPr>
      <w:r w:rsidRPr="006C1685">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B5F032" w14:textId="77777777" w:rsidR="006C1685" w:rsidRPr="006C1685" w:rsidRDefault="006C1685" w:rsidP="00415FD3">
      <w:pPr>
        <w:jc w:val="both"/>
        <w:rPr>
          <w:szCs w:val="24"/>
        </w:rPr>
      </w:pPr>
      <w:r w:rsidRPr="006C1685">
        <w:rPr>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CC98B6" w14:textId="77777777" w:rsidR="006C1685" w:rsidRPr="006C1685" w:rsidRDefault="006C1685" w:rsidP="00415FD3">
      <w:pPr>
        <w:jc w:val="both"/>
        <w:rPr>
          <w:szCs w:val="24"/>
        </w:rPr>
      </w:pPr>
      <w:r w:rsidRPr="006C1685">
        <w:rPr>
          <w:szCs w:val="24"/>
        </w:rPr>
        <w:t>3.3.3. Tiekėjas privalo ne vėliau nei prieš 10 (dešimt) darbo dienų iki numatomo Partnerio keitimo arba atsisakymo pateikti Pirkėjui šiuos dokumentus:</w:t>
      </w:r>
    </w:p>
    <w:p w14:paraId="5D0B6332" w14:textId="77777777" w:rsidR="006C1685" w:rsidRPr="006C1685" w:rsidRDefault="006C1685" w:rsidP="00415FD3">
      <w:pPr>
        <w:jc w:val="both"/>
        <w:rPr>
          <w:szCs w:val="24"/>
        </w:rPr>
      </w:pPr>
      <w:r w:rsidRPr="006C1685">
        <w:rPr>
          <w:szCs w:val="24"/>
        </w:rPr>
        <w:t>3.3.3.1. argumentuotą rašytinį prašymą pakeisti Tiekėjo sudėtį ir įrodymus, pagrindžiančius bent vieną Partnerio atsisakymo ar keitimo aplinkybę, nurodytą Sutartyje;</w:t>
      </w:r>
    </w:p>
    <w:p w14:paraId="18E9505B" w14:textId="77777777" w:rsidR="006C1685" w:rsidRPr="006C1685" w:rsidRDefault="006C1685" w:rsidP="00415FD3">
      <w:pPr>
        <w:jc w:val="both"/>
        <w:rPr>
          <w:szCs w:val="24"/>
        </w:rPr>
      </w:pPr>
      <w:r w:rsidRPr="006C1685">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BC68B5" w14:textId="77777777" w:rsidR="006C1685" w:rsidRPr="006C1685" w:rsidRDefault="006C1685" w:rsidP="00415FD3">
      <w:pPr>
        <w:jc w:val="both"/>
        <w:rPr>
          <w:szCs w:val="24"/>
        </w:rPr>
      </w:pPr>
      <w:r w:rsidRPr="006C1685">
        <w:rPr>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C09C3B1" w14:textId="77777777" w:rsidR="006C1685" w:rsidRPr="006C1685" w:rsidRDefault="006C1685" w:rsidP="00415FD3">
      <w:pPr>
        <w:jc w:val="both"/>
        <w:rPr>
          <w:szCs w:val="24"/>
        </w:rPr>
      </w:pPr>
      <w:r w:rsidRPr="006C1685">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A53244" w14:textId="77777777" w:rsidR="006C1685" w:rsidRPr="006C1685" w:rsidRDefault="006C1685" w:rsidP="00415FD3">
      <w:pPr>
        <w:jc w:val="both"/>
        <w:rPr>
          <w:b/>
          <w:bCs/>
          <w:szCs w:val="24"/>
        </w:rPr>
      </w:pPr>
    </w:p>
    <w:p w14:paraId="45865A28" w14:textId="77777777" w:rsidR="006C1685" w:rsidRPr="006C1685" w:rsidRDefault="006C1685" w:rsidP="00415FD3">
      <w:pPr>
        <w:jc w:val="both"/>
        <w:rPr>
          <w:b/>
          <w:szCs w:val="24"/>
        </w:rPr>
      </w:pPr>
      <w:r w:rsidRPr="006C1685">
        <w:rPr>
          <w:b/>
          <w:szCs w:val="24"/>
        </w:rPr>
        <w:t>3.4.</w:t>
      </w:r>
      <w:r w:rsidRPr="006C1685">
        <w:rPr>
          <w:b/>
          <w:szCs w:val="24"/>
        </w:rPr>
        <w:tab/>
        <w:t>Susitarimai dėl tiesioginio atsiskaitymo su subtiekėjais</w:t>
      </w:r>
    </w:p>
    <w:p w14:paraId="4E3D8952" w14:textId="77777777" w:rsidR="006C1685" w:rsidRPr="006C1685" w:rsidRDefault="006C1685" w:rsidP="00415FD3">
      <w:pPr>
        <w:jc w:val="both"/>
        <w:rPr>
          <w:b/>
          <w:szCs w:val="24"/>
        </w:rPr>
      </w:pPr>
    </w:p>
    <w:p w14:paraId="29C9F1FF" w14:textId="77777777" w:rsidR="006C1685" w:rsidRPr="006C1685" w:rsidRDefault="006C1685" w:rsidP="00415FD3">
      <w:pPr>
        <w:jc w:val="both"/>
        <w:rPr>
          <w:szCs w:val="24"/>
        </w:rPr>
      </w:pPr>
      <w:r w:rsidRPr="006C1685">
        <w:rPr>
          <w:szCs w:val="24"/>
        </w:rPr>
        <w:t>3.4.1.</w:t>
      </w:r>
      <w:r w:rsidRPr="006C1685">
        <w:rPr>
          <w:szCs w:val="24"/>
        </w:rPr>
        <w:tab/>
        <w:t>Subtiekėjams pageidaujant, Pirkėjas su jais atsiskaitys tiesiogiai. Pirkėjas numato tiesioginio atsiskaitymo galimybę su Sutartyje nurodytais subtiekėjais tokiomis sąlygomis ir tvarka:</w:t>
      </w:r>
    </w:p>
    <w:p w14:paraId="435589FF" w14:textId="77777777" w:rsidR="006C1685" w:rsidRPr="006C1685" w:rsidRDefault="006C1685" w:rsidP="00415FD3">
      <w:pPr>
        <w:jc w:val="both"/>
        <w:rPr>
          <w:szCs w:val="24"/>
        </w:rPr>
      </w:pPr>
      <w:r w:rsidRPr="006C1685">
        <w:rPr>
          <w:szCs w:val="24"/>
        </w:rPr>
        <w:t>3.4.1.1.</w:t>
      </w:r>
      <w:r w:rsidRPr="006C1685">
        <w:rPr>
          <w:szCs w:val="24"/>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9BC49E" w14:textId="77777777" w:rsidR="006C1685" w:rsidRPr="006C1685" w:rsidRDefault="006C1685" w:rsidP="00415FD3">
      <w:pPr>
        <w:jc w:val="both"/>
        <w:rPr>
          <w:szCs w:val="24"/>
        </w:rPr>
      </w:pPr>
      <w:r w:rsidRPr="006C1685">
        <w:rPr>
          <w:szCs w:val="24"/>
        </w:rPr>
        <w:t>3.4.1.2.</w:t>
      </w:r>
      <w:r w:rsidRPr="006C1685">
        <w:rPr>
          <w:szCs w:val="24"/>
        </w:rPr>
        <w:tab/>
        <w:t>Pirkėjas ne vėliau kaip per 3 (tris) darbo dienas nuo Bendrųjų sąlygų 3.4.1.1 punkte nurodytos informacijos gavimo dienos raštu informuoja subtiekėjus apie tiesioginio atsiskaitymo galimybę;</w:t>
      </w:r>
    </w:p>
    <w:p w14:paraId="49D2B817" w14:textId="77777777" w:rsidR="006C1685" w:rsidRPr="006C1685" w:rsidRDefault="006C1685" w:rsidP="00415FD3">
      <w:pPr>
        <w:jc w:val="both"/>
        <w:rPr>
          <w:szCs w:val="24"/>
        </w:rPr>
      </w:pPr>
      <w:r w:rsidRPr="006C1685">
        <w:rPr>
          <w:szCs w:val="24"/>
        </w:rPr>
        <w:t>3.4.1.3.</w:t>
      </w:r>
      <w:r w:rsidRPr="006C1685">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ED2A44" w14:textId="77777777" w:rsidR="006C1685" w:rsidRPr="006C1685" w:rsidRDefault="006C1685" w:rsidP="00415FD3">
      <w:pPr>
        <w:jc w:val="both"/>
        <w:rPr>
          <w:szCs w:val="24"/>
        </w:rPr>
      </w:pPr>
      <w:r w:rsidRPr="006C1685">
        <w:rPr>
          <w:szCs w:val="24"/>
        </w:rPr>
        <w:t>3.4.1.4.</w:t>
      </w:r>
      <w:r w:rsidRPr="006C1685">
        <w:rPr>
          <w:szCs w:val="24"/>
        </w:rPr>
        <w:tab/>
        <w:t>tiesioginio atsiskaitymo su subtiekėjais galimybė nekeičia Tiekėjo atsakomybės dėl Sutarties įvykdymo.</w:t>
      </w:r>
    </w:p>
    <w:p w14:paraId="2C7B395D" w14:textId="77777777" w:rsidR="006C1685" w:rsidRPr="006C1685" w:rsidRDefault="006C1685" w:rsidP="00415FD3">
      <w:pPr>
        <w:jc w:val="both"/>
        <w:rPr>
          <w:b/>
          <w:bCs/>
          <w:szCs w:val="24"/>
        </w:rPr>
      </w:pPr>
    </w:p>
    <w:p w14:paraId="0E546347" w14:textId="77777777" w:rsidR="006C1685" w:rsidRPr="006C1685" w:rsidRDefault="006C1685" w:rsidP="00415FD3">
      <w:pPr>
        <w:jc w:val="both"/>
        <w:rPr>
          <w:b/>
          <w:szCs w:val="24"/>
        </w:rPr>
      </w:pPr>
      <w:r w:rsidRPr="006C1685">
        <w:rPr>
          <w:b/>
          <w:szCs w:val="24"/>
        </w:rPr>
        <w:t>4.</w:t>
      </w:r>
      <w:r w:rsidRPr="006C1685">
        <w:rPr>
          <w:b/>
          <w:szCs w:val="24"/>
        </w:rPr>
        <w:tab/>
        <w:t>Šalių bendradarbiavimas</w:t>
      </w:r>
    </w:p>
    <w:p w14:paraId="56716100" w14:textId="77777777" w:rsidR="006C1685" w:rsidRPr="006C1685" w:rsidRDefault="006C1685" w:rsidP="00415FD3">
      <w:pPr>
        <w:jc w:val="both"/>
        <w:rPr>
          <w:b/>
          <w:szCs w:val="24"/>
        </w:rPr>
      </w:pPr>
    </w:p>
    <w:p w14:paraId="56A31E68" w14:textId="77777777" w:rsidR="006C1685" w:rsidRPr="006C1685" w:rsidRDefault="006C1685" w:rsidP="00415FD3">
      <w:pPr>
        <w:jc w:val="both"/>
        <w:rPr>
          <w:b/>
          <w:szCs w:val="24"/>
        </w:rPr>
      </w:pPr>
      <w:r w:rsidRPr="006C1685">
        <w:rPr>
          <w:b/>
          <w:szCs w:val="24"/>
        </w:rPr>
        <w:t>4.1.</w:t>
      </w:r>
      <w:r w:rsidRPr="006C1685">
        <w:rPr>
          <w:b/>
          <w:szCs w:val="24"/>
        </w:rPr>
        <w:tab/>
        <w:t>Šalių bendradarbiavimo pareiga</w:t>
      </w:r>
    </w:p>
    <w:p w14:paraId="4AD25AB7" w14:textId="77777777" w:rsidR="006C1685" w:rsidRPr="006C1685" w:rsidRDefault="006C1685" w:rsidP="00415FD3">
      <w:pPr>
        <w:jc w:val="both"/>
        <w:rPr>
          <w:b/>
          <w:szCs w:val="24"/>
        </w:rPr>
      </w:pPr>
    </w:p>
    <w:p w14:paraId="02EEFDA5" w14:textId="77777777" w:rsidR="006C1685" w:rsidRPr="006C1685" w:rsidRDefault="006C1685" w:rsidP="00415FD3">
      <w:pPr>
        <w:jc w:val="both"/>
        <w:rPr>
          <w:szCs w:val="24"/>
        </w:rPr>
      </w:pPr>
      <w:r w:rsidRPr="006C1685">
        <w:rPr>
          <w:szCs w:val="24"/>
        </w:rPr>
        <w:t>4.1.1.</w:t>
      </w:r>
      <w:r w:rsidRPr="006C1685">
        <w:rPr>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854A48" w14:textId="77777777" w:rsidR="006C1685" w:rsidRPr="006C1685" w:rsidRDefault="006C1685" w:rsidP="00415FD3">
      <w:pPr>
        <w:jc w:val="both"/>
        <w:rPr>
          <w:szCs w:val="24"/>
        </w:rPr>
      </w:pPr>
      <w:r w:rsidRPr="006C1685">
        <w:rPr>
          <w:szCs w:val="24"/>
        </w:rPr>
        <w:t>4.1.2.</w:t>
      </w:r>
      <w:r w:rsidRPr="006C1685">
        <w:rPr>
          <w:szCs w:val="24"/>
        </w:rPr>
        <w:tab/>
        <w:t>Šalys įsipareigoja užtikrinti, kad viena kitai teiks dokumentus ir (ar) kitą informaciją, kurie yra būtini Šalių tinkamam įsipareigojimų įvykdymui pagal Sutartį.</w:t>
      </w:r>
    </w:p>
    <w:p w14:paraId="057F6D80" w14:textId="77777777" w:rsidR="006C1685" w:rsidRPr="006C1685" w:rsidRDefault="006C1685" w:rsidP="00415FD3">
      <w:pPr>
        <w:jc w:val="both"/>
        <w:rPr>
          <w:szCs w:val="24"/>
        </w:rPr>
      </w:pPr>
      <w:r w:rsidRPr="006C1685">
        <w:rPr>
          <w:szCs w:val="24"/>
        </w:rPr>
        <w:t>4.1.3.</w:t>
      </w:r>
      <w:r w:rsidRPr="006C1685">
        <w:rPr>
          <w:szCs w:val="24"/>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04987A9B" w14:textId="77777777" w:rsidR="006C1685" w:rsidRPr="006C1685" w:rsidRDefault="006C1685" w:rsidP="00415FD3">
      <w:pPr>
        <w:jc w:val="both"/>
        <w:rPr>
          <w:b/>
          <w:bCs/>
          <w:szCs w:val="24"/>
        </w:rPr>
      </w:pPr>
    </w:p>
    <w:p w14:paraId="68A43B23" w14:textId="77777777" w:rsidR="006C1685" w:rsidRPr="006C1685" w:rsidRDefault="006C1685" w:rsidP="00415FD3">
      <w:pPr>
        <w:jc w:val="both"/>
        <w:rPr>
          <w:b/>
          <w:bCs/>
          <w:szCs w:val="24"/>
        </w:rPr>
      </w:pPr>
      <w:r w:rsidRPr="006C1685">
        <w:rPr>
          <w:b/>
          <w:bCs/>
          <w:szCs w:val="24"/>
        </w:rPr>
        <w:t>4.2.</w:t>
      </w:r>
      <w:r w:rsidRPr="006C1685">
        <w:rPr>
          <w:szCs w:val="24"/>
        </w:rPr>
        <w:tab/>
      </w:r>
      <w:r w:rsidRPr="006C1685">
        <w:rPr>
          <w:b/>
          <w:bCs/>
          <w:szCs w:val="24"/>
        </w:rPr>
        <w:t>Kontaktiniai asmenys</w:t>
      </w:r>
    </w:p>
    <w:p w14:paraId="7F7D9BB5" w14:textId="77777777" w:rsidR="006C1685" w:rsidRPr="006C1685" w:rsidRDefault="006C1685" w:rsidP="00415FD3">
      <w:pPr>
        <w:jc w:val="both"/>
        <w:rPr>
          <w:b/>
          <w:szCs w:val="24"/>
        </w:rPr>
      </w:pPr>
    </w:p>
    <w:p w14:paraId="10CB6179" w14:textId="77777777" w:rsidR="006C1685" w:rsidRPr="006C1685" w:rsidRDefault="006C1685" w:rsidP="00415FD3">
      <w:pPr>
        <w:jc w:val="both"/>
        <w:rPr>
          <w:szCs w:val="24"/>
        </w:rPr>
      </w:pPr>
      <w:r w:rsidRPr="006C1685">
        <w:rPr>
          <w:szCs w:val="24"/>
        </w:rPr>
        <w:t>4.2.1.</w:t>
      </w:r>
      <w:r w:rsidRPr="006C1685">
        <w:rPr>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671607" w14:textId="77777777" w:rsidR="006C1685" w:rsidRPr="006C1685" w:rsidRDefault="006C1685" w:rsidP="00415FD3">
      <w:pPr>
        <w:jc w:val="both"/>
        <w:rPr>
          <w:szCs w:val="24"/>
        </w:rPr>
      </w:pPr>
      <w:r w:rsidRPr="006C1685">
        <w:rPr>
          <w:szCs w:val="24"/>
        </w:rPr>
        <w:t>4.2.2.</w:t>
      </w:r>
      <w:r w:rsidRPr="006C1685">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C4F7CA" w14:textId="77777777" w:rsidR="006C1685" w:rsidRPr="006C1685" w:rsidRDefault="006C1685" w:rsidP="00415FD3">
      <w:pPr>
        <w:jc w:val="both"/>
        <w:rPr>
          <w:szCs w:val="24"/>
        </w:rPr>
      </w:pPr>
      <w:r w:rsidRPr="006C1685">
        <w:rPr>
          <w:szCs w:val="24"/>
        </w:rPr>
        <w:t>4.2.3.</w:t>
      </w:r>
      <w:r w:rsidRPr="006C1685">
        <w:rPr>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62D3C8" w14:textId="77777777" w:rsidR="006C1685" w:rsidRPr="006C1685" w:rsidRDefault="006C1685" w:rsidP="00415FD3">
      <w:pPr>
        <w:jc w:val="both"/>
        <w:rPr>
          <w:b/>
          <w:bCs/>
          <w:szCs w:val="24"/>
        </w:rPr>
      </w:pPr>
    </w:p>
    <w:p w14:paraId="5B635980" w14:textId="77777777" w:rsidR="006C1685" w:rsidRPr="006C1685" w:rsidRDefault="006C1685" w:rsidP="00415FD3">
      <w:pPr>
        <w:jc w:val="both"/>
        <w:rPr>
          <w:b/>
          <w:bCs/>
          <w:szCs w:val="24"/>
        </w:rPr>
      </w:pPr>
      <w:r w:rsidRPr="006C1685">
        <w:rPr>
          <w:b/>
          <w:bCs/>
          <w:szCs w:val="24"/>
        </w:rPr>
        <w:t>5.</w:t>
      </w:r>
      <w:r w:rsidRPr="006C1685">
        <w:rPr>
          <w:szCs w:val="24"/>
        </w:rPr>
        <w:tab/>
      </w:r>
      <w:r w:rsidRPr="006C1685">
        <w:rPr>
          <w:b/>
          <w:bCs/>
          <w:szCs w:val="24"/>
        </w:rPr>
        <w:t>SUTARTIES VYKDYMO METU PATEIKIAMI dokumentai</w:t>
      </w:r>
    </w:p>
    <w:p w14:paraId="0D6D6609" w14:textId="77777777" w:rsidR="006C1685" w:rsidRPr="006C1685" w:rsidRDefault="006C1685" w:rsidP="00415FD3">
      <w:pPr>
        <w:jc w:val="both"/>
        <w:rPr>
          <w:b/>
          <w:szCs w:val="24"/>
        </w:rPr>
      </w:pPr>
    </w:p>
    <w:p w14:paraId="38F01547" w14:textId="77777777" w:rsidR="006C1685" w:rsidRPr="006C1685" w:rsidRDefault="006C1685" w:rsidP="00415FD3">
      <w:pPr>
        <w:jc w:val="both"/>
        <w:rPr>
          <w:szCs w:val="24"/>
        </w:rPr>
      </w:pPr>
      <w:r w:rsidRPr="006C1685">
        <w:rPr>
          <w:szCs w:val="24"/>
        </w:rPr>
        <w:t>5.1.</w:t>
      </w:r>
      <w:r w:rsidRPr="006C1685">
        <w:rPr>
          <w:szCs w:val="24"/>
        </w:rPr>
        <w:tab/>
        <w:t>Jeigu Tiekėjas turi parengti ir (ar) pateikti Pirkėjui Paslaugų rezultato naudojimo instrukcijas, jos turi būti aiškios ir detalios, kad Pirkėjas, vadovaudamasis jomis, galėtų tinkamai naudotis Paslaugų rezultatu.</w:t>
      </w:r>
    </w:p>
    <w:p w14:paraId="6D6D0C7F" w14:textId="77777777" w:rsidR="006C1685" w:rsidRPr="006C1685" w:rsidRDefault="006C1685" w:rsidP="00415FD3">
      <w:pPr>
        <w:jc w:val="both"/>
        <w:rPr>
          <w:szCs w:val="24"/>
        </w:rPr>
      </w:pPr>
      <w:r w:rsidRPr="006C1685">
        <w:rPr>
          <w:szCs w:val="24"/>
        </w:rPr>
        <w:t>5.2.</w:t>
      </w:r>
      <w:r w:rsidRPr="006C1685">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855DD3" w14:textId="77777777" w:rsidR="006C1685" w:rsidRPr="006C1685" w:rsidRDefault="006C1685" w:rsidP="00415FD3">
      <w:pPr>
        <w:jc w:val="both"/>
        <w:rPr>
          <w:szCs w:val="24"/>
        </w:rPr>
      </w:pPr>
      <w:r w:rsidRPr="006C1685">
        <w:rPr>
          <w:szCs w:val="24"/>
        </w:rPr>
        <w:t>5.3.</w:t>
      </w:r>
      <w:r w:rsidRPr="006C1685">
        <w:rPr>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6D1A88" w14:textId="77777777" w:rsidR="006C1685" w:rsidRPr="006C1685" w:rsidRDefault="006C1685" w:rsidP="00415FD3">
      <w:pPr>
        <w:jc w:val="both"/>
        <w:rPr>
          <w:b/>
          <w:bCs/>
          <w:szCs w:val="24"/>
        </w:rPr>
      </w:pPr>
    </w:p>
    <w:p w14:paraId="729F93B1" w14:textId="77777777" w:rsidR="006C1685" w:rsidRPr="006C1685" w:rsidRDefault="006C1685" w:rsidP="00415FD3">
      <w:pPr>
        <w:jc w:val="both"/>
        <w:rPr>
          <w:b/>
          <w:szCs w:val="24"/>
        </w:rPr>
      </w:pPr>
      <w:r w:rsidRPr="006C1685">
        <w:rPr>
          <w:b/>
          <w:szCs w:val="24"/>
        </w:rPr>
        <w:t>6.</w:t>
      </w:r>
      <w:r w:rsidRPr="006C1685">
        <w:rPr>
          <w:b/>
          <w:szCs w:val="24"/>
        </w:rPr>
        <w:tab/>
      </w:r>
      <w:r w:rsidRPr="006C1685">
        <w:rPr>
          <w:b/>
          <w:bCs/>
          <w:szCs w:val="24"/>
        </w:rPr>
        <w:t>PASLAUGŲ</w:t>
      </w:r>
      <w:r w:rsidRPr="006C1685">
        <w:rPr>
          <w:b/>
          <w:szCs w:val="24"/>
        </w:rPr>
        <w:t xml:space="preserve"> </w:t>
      </w:r>
      <w:r w:rsidRPr="006C1685">
        <w:rPr>
          <w:b/>
          <w:bCs/>
          <w:szCs w:val="24"/>
        </w:rPr>
        <w:t>TEIKIMO</w:t>
      </w:r>
      <w:r w:rsidRPr="006C1685">
        <w:rPr>
          <w:b/>
          <w:szCs w:val="24"/>
        </w:rPr>
        <w:t xml:space="preserve"> PABAIGA IR </w:t>
      </w:r>
      <w:r w:rsidRPr="006C1685">
        <w:rPr>
          <w:b/>
          <w:bCs/>
          <w:szCs w:val="24"/>
        </w:rPr>
        <w:t>PASLAUGŲ REZULTATO</w:t>
      </w:r>
      <w:r w:rsidRPr="006C1685">
        <w:rPr>
          <w:b/>
          <w:szCs w:val="24"/>
        </w:rPr>
        <w:t xml:space="preserve"> priėmimas</w:t>
      </w:r>
    </w:p>
    <w:p w14:paraId="6EF1E7A8" w14:textId="77777777" w:rsidR="006C1685" w:rsidRPr="006C1685" w:rsidRDefault="006C1685" w:rsidP="00415FD3">
      <w:pPr>
        <w:jc w:val="both"/>
        <w:rPr>
          <w:b/>
          <w:szCs w:val="24"/>
        </w:rPr>
      </w:pPr>
    </w:p>
    <w:p w14:paraId="515109B2" w14:textId="77777777" w:rsidR="006C1685" w:rsidRPr="006C1685" w:rsidRDefault="006C1685" w:rsidP="00415FD3">
      <w:pPr>
        <w:jc w:val="both"/>
        <w:rPr>
          <w:b/>
          <w:szCs w:val="24"/>
        </w:rPr>
      </w:pPr>
      <w:r w:rsidRPr="006C1685">
        <w:rPr>
          <w:b/>
          <w:szCs w:val="24"/>
        </w:rPr>
        <w:t>6.1.</w:t>
      </w:r>
      <w:r w:rsidRPr="006C1685">
        <w:rPr>
          <w:b/>
          <w:szCs w:val="24"/>
        </w:rPr>
        <w:tab/>
      </w:r>
      <w:r w:rsidRPr="006C1685">
        <w:rPr>
          <w:b/>
          <w:bCs/>
          <w:szCs w:val="24"/>
        </w:rPr>
        <w:t>Paslaugų</w:t>
      </w:r>
      <w:r w:rsidRPr="006C1685">
        <w:rPr>
          <w:b/>
          <w:szCs w:val="24"/>
        </w:rPr>
        <w:t xml:space="preserve"> teikimo pabaiga</w:t>
      </w:r>
    </w:p>
    <w:p w14:paraId="2CEDE0A2" w14:textId="77777777" w:rsidR="006C1685" w:rsidRPr="006C1685" w:rsidRDefault="006C1685" w:rsidP="00415FD3">
      <w:pPr>
        <w:jc w:val="both"/>
        <w:rPr>
          <w:b/>
          <w:szCs w:val="24"/>
        </w:rPr>
      </w:pPr>
    </w:p>
    <w:p w14:paraId="3CCF8111" w14:textId="77777777" w:rsidR="006C1685" w:rsidRPr="006C1685" w:rsidRDefault="006C1685" w:rsidP="00415FD3">
      <w:pPr>
        <w:jc w:val="both"/>
        <w:rPr>
          <w:szCs w:val="24"/>
        </w:rPr>
      </w:pPr>
      <w:r w:rsidRPr="006C1685">
        <w:rPr>
          <w:szCs w:val="24"/>
        </w:rPr>
        <w:t>6.1.1.</w:t>
      </w:r>
      <w:r w:rsidRPr="006C1685">
        <w:rPr>
          <w:szCs w:val="24"/>
        </w:rPr>
        <w:tab/>
        <w:t>Paslaugų teikimas laikomas užbaigtu, kai yra įvykdytos visos šios sąlygos:</w:t>
      </w:r>
    </w:p>
    <w:p w14:paraId="7F973753" w14:textId="77777777" w:rsidR="006C1685" w:rsidRPr="006C1685" w:rsidRDefault="006C1685" w:rsidP="00415FD3">
      <w:pPr>
        <w:jc w:val="both"/>
        <w:rPr>
          <w:szCs w:val="24"/>
        </w:rPr>
      </w:pPr>
      <w:r w:rsidRPr="006C1685">
        <w:rPr>
          <w:szCs w:val="24"/>
        </w:rPr>
        <w:t>6.1.1.1.</w:t>
      </w:r>
      <w:r w:rsidRPr="006C1685">
        <w:rPr>
          <w:szCs w:val="24"/>
        </w:rPr>
        <w:tab/>
        <w:t>Tiekėjas suteikė visas Paslaugas pagal Sutarties ir įstatymų bei kitų teisės aktų reikalavimus;</w:t>
      </w:r>
    </w:p>
    <w:p w14:paraId="6732564C" w14:textId="77777777" w:rsidR="006C1685" w:rsidRPr="006C1685" w:rsidRDefault="006C1685" w:rsidP="00415FD3">
      <w:pPr>
        <w:jc w:val="both"/>
        <w:rPr>
          <w:szCs w:val="24"/>
        </w:rPr>
      </w:pPr>
      <w:r w:rsidRPr="006C1685">
        <w:rPr>
          <w:szCs w:val="24"/>
        </w:rPr>
        <w:t>6.1.1.2.</w:t>
      </w:r>
      <w:r w:rsidRPr="006C1685">
        <w:rPr>
          <w:szCs w:val="24"/>
        </w:rPr>
        <w:tab/>
        <w:t>Tiekėjas perdavė Pirkėjui visą reikalingą dokumentaciją, įskaitant naudojimo instrukcijas, sertifikatus ir garantijas (jei to reikalaujama);</w:t>
      </w:r>
    </w:p>
    <w:p w14:paraId="11259839" w14:textId="77777777" w:rsidR="006C1685" w:rsidRPr="006C1685" w:rsidRDefault="006C1685" w:rsidP="00415FD3">
      <w:pPr>
        <w:jc w:val="both"/>
        <w:rPr>
          <w:szCs w:val="24"/>
        </w:rPr>
      </w:pPr>
      <w:r w:rsidRPr="006C1685">
        <w:rPr>
          <w:szCs w:val="24"/>
        </w:rPr>
        <w:lastRenderedPageBreak/>
        <w:t>6.1.1.3.</w:t>
      </w:r>
      <w:r w:rsidRPr="006C1685">
        <w:rPr>
          <w:szCs w:val="24"/>
        </w:rPr>
        <w:tab/>
        <w:t>Tiekėjas apmokė Pirkėjo personalą, kaip naudotis Paslaugų rezultatu (jeigu to reikalaujama);</w:t>
      </w:r>
    </w:p>
    <w:p w14:paraId="6A4D8AC9" w14:textId="77777777" w:rsidR="006C1685" w:rsidRPr="006C1685" w:rsidRDefault="006C1685" w:rsidP="00415FD3">
      <w:pPr>
        <w:jc w:val="both"/>
        <w:rPr>
          <w:szCs w:val="24"/>
        </w:rPr>
      </w:pPr>
      <w:r w:rsidRPr="006C1685">
        <w:rPr>
          <w:szCs w:val="24"/>
        </w:rPr>
        <w:t>6.1.1.4.</w:t>
      </w:r>
      <w:r w:rsidRPr="006C1685">
        <w:rPr>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3BD2372F" w14:textId="77777777" w:rsidR="006C1685" w:rsidRPr="006C1685" w:rsidRDefault="006C1685" w:rsidP="00415FD3">
      <w:pPr>
        <w:jc w:val="both"/>
        <w:rPr>
          <w:szCs w:val="24"/>
        </w:rPr>
      </w:pPr>
      <w:r w:rsidRPr="006C1685">
        <w:rPr>
          <w:szCs w:val="24"/>
        </w:rPr>
        <w:t>6.1.1.5.</w:t>
      </w:r>
      <w:r w:rsidRPr="006C1685">
        <w:rPr>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0A9BCAB6" w14:textId="77777777" w:rsidR="006C1685" w:rsidRPr="006C1685" w:rsidRDefault="006C1685" w:rsidP="00415FD3">
      <w:pPr>
        <w:jc w:val="both"/>
        <w:rPr>
          <w:b/>
          <w:bCs/>
          <w:szCs w:val="24"/>
        </w:rPr>
      </w:pPr>
    </w:p>
    <w:p w14:paraId="15BC6A48" w14:textId="77777777" w:rsidR="006C1685" w:rsidRPr="006C1685" w:rsidRDefault="006C1685" w:rsidP="00415FD3">
      <w:pPr>
        <w:jc w:val="both"/>
        <w:rPr>
          <w:b/>
          <w:bCs/>
          <w:szCs w:val="24"/>
        </w:rPr>
      </w:pPr>
      <w:r w:rsidRPr="006C1685">
        <w:rPr>
          <w:b/>
          <w:bCs/>
          <w:szCs w:val="24"/>
        </w:rPr>
        <w:t>6.2.</w:t>
      </w:r>
      <w:r w:rsidRPr="006C1685">
        <w:rPr>
          <w:szCs w:val="24"/>
        </w:rPr>
        <w:tab/>
      </w:r>
      <w:r w:rsidRPr="006C1685">
        <w:rPr>
          <w:b/>
          <w:bCs/>
          <w:szCs w:val="24"/>
        </w:rPr>
        <w:t>Paslaugų, kurios yra vienkartinio pobūdžio, teikiamos periodiškai arba pagal Pirkėjo Užsakymą perdavimas–priėmimas</w:t>
      </w:r>
    </w:p>
    <w:p w14:paraId="78460E8A" w14:textId="77777777" w:rsidR="006C1685" w:rsidRPr="006C1685" w:rsidRDefault="006C1685" w:rsidP="00415FD3">
      <w:pPr>
        <w:jc w:val="both"/>
        <w:rPr>
          <w:b/>
          <w:szCs w:val="24"/>
        </w:rPr>
      </w:pPr>
    </w:p>
    <w:p w14:paraId="32A8C1CA" w14:textId="77777777" w:rsidR="006C1685" w:rsidRPr="006C1685" w:rsidRDefault="006C1685" w:rsidP="00415FD3">
      <w:pPr>
        <w:jc w:val="both"/>
        <w:rPr>
          <w:szCs w:val="24"/>
        </w:rPr>
      </w:pPr>
      <w:r w:rsidRPr="006C1685">
        <w:rPr>
          <w:szCs w:val="24"/>
        </w:rPr>
        <w:t>6.2.1.</w:t>
      </w:r>
      <w:r w:rsidRPr="006C1685">
        <w:rPr>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F1F2D64" w14:textId="77777777" w:rsidR="006C1685" w:rsidRPr="006C1685" w:rsidRDefault="006C1685" w:rsidP="00415FD3">
      <w:pPr>
        <w:jc w:val="both"/>
        <w:rPr>
          <w:szCs w:val="24"/>
        </w:rPr>
      </w:pPr>
      <w:r w:rsidRPr="006C1685">
        <w:rPr>
          <w:szCs w:val="24"/>
        </w:rPr>
        <w:t>6.2.2.</w:t>
      </w:r>
      <w:r w:rsidRPr="006C1685">
        <w:rPr>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1D01FC" w14:textId="77777777" w:rsidR="006C1685" w:rsidRPr="006C1685" w:rsidRDefault="006C1685" w:rsidP="00415FD3">
      <w:pPr>
        <w:jc w:val="both"/>
        <w:rPr>
          <w:szCs w:val="24"/>
        </w:rPr>
      </w:pPr>
      <w:r w:rsidRPr="006C1685">
        <w:rPr>
          <w:szCs w:val="24"/>
        </w:rPr>
        <w:t>6.2.3.</w:t>
      </w:r>
      <w:r w:rsidRPr="006C1685">
        <w:rPr>
          <w:szCs w:val="24"/>
        </w:rPr>
        <w:tab/>
        <w:t>Tiekėjui suteikus Paslaugas, Pirkėjas atlieka jų patikrinimą ir privalo:</w:t>
      </w:r>
    </w:p>
    <w:p w14:paraId="05E20448" w14:textId="77777777" w:rsidR="006C1685" w:rsidRPr="006C1685" w:rsidRDefault="006C1685" w:rsidP="00415FD3">
      <w:pPr>
        <w:jc w:val="both"/>
        <w:rPr>
          <w:szCs w:val="24"/>
        </w:rPr>
      </w:pPr>
      <w:r w:rsidRPr="006C1685">
        <w:rPr>
          <w:szCs w:val="24"/>
        </w:rPr>
        <w:t>6.2.3.1.</w:t>
      </w:r>
      <w:r w:rsidRPr="006C1685">
        <w:rPr>
          <w:szCs w:val="24"/>
        </w:rPr>
        <w:tab/>
        <w:t>ne vėliau kaip per 5 (penkias) darbo dienas nuo faktinio Paslaugų suteikimo ir Paslaugų perdavimo–priėmimo akto pateikimo priimti Paslaugų rezultatą, pasirašydamas Paslaugų perdavimo–priėmimo aktą; arba</w:t>
      </w:r>
    </w:p>
    <w:p w14:paraId="4ACAE891" w14:textId="77777777" w:rsidR="006C1685" w:rsidRPr="006C1685" w:rsidRDefault="006C1685" w:rsidP="00415FD3">
      <w:pPr>
        <w:jc w:val="both"/>
        <w:rPr>
          <w:szCs w:val="24"/>
        </w:rPr>
      </w:pPr>
      <w:r w:rsidRPr="006C1685">
        <w:rPr>
          <w:szCs w:val="24"/>
        </w:rPr>
        <w:t>6.2.3.2.</w:t>
      </w:r>
      <w:r w:rsidRPr="006C1685">
        <w:rPr>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C1685">
        <w:rPr>
          <w:b/>
          <w:bCs/>
          <w:szCs w:val="24"/>
        </w:rPr>
        <w:t>toliau – Defektų aktas</w:t>
      </w:r>
      <w:r w:rsidRPr="006C1685">
        <w:rPr>
          <w:szCs w:val="24"/>
        </w:rPr>
        <w:t>); arba</w:t>
      </w:r>
    </w:p>
    <w:p w14:paraId="6548D52B" w14:textId="77777777" w:rsidR="006C1685" w:rsidRPr="006C1685" w:rsidRDefault="006C1685" w:rsidP="00415FD3">
      <w:pPr>
        <w:jc w:val="both"/>
        <w:rPr>
          <w:szCs w:val="24"/>
        </w:rPr>
      </w:pPr>
      <w:r w:rsidRPr="006C1685">
        <w:rPr>
          <w:szCs w:val="24"/>
        </w:rPr>
        <w:t>6.2.3.3.</w:t>
      </w:r>
      <w:r w:rsidRPr="006C1685">
        <w:rPr>
          <w:szCs w:val="24"/>
        </w:rPr>
        <w:tab/>
        <w:t>atsisakyti priimti Paslaugų rezultatą ir įteikti (arba išsiųsti) Defektų aktą Tiekėjui dėl netinkamų Paslaugų ar jų dalies.</w:t>
      </w:r>
    </w:p>
    <w:p w14:paraId="3626D24D" w14:textId="77777777" w:rsidR="006C1685" w:rsidRPr="006C1685" w:rsidRDefault="006C1685" w:rsidP="00415FD3">
      <w:pPr>
        <w:jc w:val="both"/>
        <w:rPr>
          <w:szCs w:val="24"/>
        </w:rPr>
      </w:pPr>
      <w:r w:rsidRPr="006C1685">
        <w:rPr>
          <w:szCs w:val="24"/>
        </w:rPr>
        <w:t>6.2.4.</w:t>
      </w:r>
      <w:r w:rsidRPr="006C1685">
        <w:rPr>
          <w:szCs w:val="24"/>
        </w:rPr>
        <w:tab/>
        <w:t>Paslaugų perdavimo–priėmimo akte turi būti nurodoma data, kada Tiekėjas suteikė Paslaugas ir pateikė visus reikiamus dokumentus.</w:t>
      </w:r>
    </w:p>
    <w:p w14:paraId="0A5E9B3C" w14:textId="77777777" w:rsidR="006C1685" w:rsidRPr="006C1685" w:rsidRDefault="006C1685" w:rsidP="00415FD3">
      <w:pPr>
        <w:jc w:val="both"/>
        <w:rPr>
          <w:szCs w:val="24"/>
        </w:rPr>
      </w:pPr>
      <w:r w:rsidRPr="006C1685">
        <w:rPr>
          <w:szCs w:val="24"/>
        </w:rPr>
        <w:t>6.2.5.</w:t>
      </w:r>
      <w:r w:rsidRPr="006C1685">
        <w:rPr>
          <w:szCs w:val="24"/>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75F64E" w14:textId="77777777" w:rsidR="006C1685" w:rsidRPr="006C1685" w:rsidRDefault="006C1685" w:rsidP="00415FD3">
      <w:pPr>
        <w:jc w:val="both"/>
        <w:rPr>
          <w:szCs w:val="24"/>
        </w:rPr>
      </w:pPr>
      <w:r w:rsidRPr="006C1685">
        <w:rPr>
          <w:szCs w:val="24"/>
        </w:rPr>
        <w:t>6.2.6.</w:t>
      </w:r>
      <w:r w:rsidRPr="006C1685">
        <w:rPr>
          <w:szCs w:val="24"/>
        </w:rPr>
        <w:tab/>
        <w:t>Jeigu Pirkėjas per 5 (penkias) darbo dienas nuo Paslaugų perdavimo–priėmimo akto gavimo nepateikia (neišsiunčia) Tiekėjui Defektų akto, laikoma, kad Pirkėjas Paslaugas priėmė ir joms pretenzijų neturi.</w:t>
      </w:r>
    </w:p>
    <w:p w14:paraId="4A77004D" w14:textId="77777777" w:rsidR="006C1685" w:rsidRPr="006C1685" w:rsidRDefault="006C1685" w:rsidP="00415FD3">
      <w:pPr>
        <w:jc w:val="both"/>
        <w:rPr>
          <w:szCs w:val="24"/>
        </w:rPr>
      </w:pPr>
      <w:r w:rsidRPr="006C1685">
        <w:rPr>
          <w:szCs w:val="24"/>
        </w:rPr>
        <w:t>6.2.7.</w:t>
      </w:r>
      <w:r w:rsidRPr="006C1685">
        <w:rPr>
          <w:szCs w:val="24"/>
        </w:rPr>
        <w:tab/>
        <w:t>Su Paslaugomis susijusių prekių praradimo ar sugadinimo ar atsitiktinio žuvimo rizika Pirkėjui iš Tiekėjo pereina nuo faktinio tokių Paslaugų priėmimo momento.</w:t>
      </w:r>
    </w:p>
    <w:p w14:paraId="52536E60" w14:textId="77777777" w:rsidR="006C1685" w:rsidRPr="006C1685" w:rsidRDefault="006C1685" w:rsidP="00415FD3">
      <w:pPr>
        <w:jc w:val="both"/>
        <w:rPr>
          <w:szCs w:val="24"/>
        </w:rPr>
      </w:pPr>
      <w:r w:rsidRPr="006C1685">
        <w:rPr>
          <w:szCs w:val="24"/>
        </w:rPr>
        <w:t>6.2.8.</w:t>
      </w:r>
      <w:r w:rsidRPr="006C1685">
        <w:rPr>
          <w:szCs w:val="24"/>
        </w:rPr>
        <w:tab/>
        <w:t>Pirkėjas turi teisę naudotis Paslaugų rezultatu (jei taikoma) tik po Paslaugų perdavimo–priėmimo akto pasirašymo.</w:t>
      </w:r>
    </w:p>
    <w:p w14:paraId="65BE41FF" w14:textId="77777777" w:rsidR="006C1685" w:rsidRPr="006C1685" w:rsidRDefault="006C1685" w:rsidP="00415FD3">
      <w:pPr>
        <w:jc w:val="both"/>
        <w:rPr>
          <w:szCs w:val="24"/>
        </w:rPr>
      </w:pPr>
      <w:r w:rsidRPr="006C1685">
        <w:rPr>
          <w:szCs w:val="24"/>
        </w:rPr>
        <w:t xml:space="preserve">6.2.9. Jeigu Tiekėjas Paslaugas suteikė anksčiau negu per Specialiosiose sąlygose nustatytą Paslaugų teikimo terminą, tačiau Paslaugos turi trūkumų ir Tiekėjas šių trūkumų neištaiso iki Specialiosiose </w:t>
      </w:r>
      <w:r w:rsidRPr="006C1685">
        <w:rPr>
          <w:szCs w:val="24"/>
        </w:rPr>
        <w:lastRenderedPageBreak/>
        <w:t>sąlygose nurodyto Paslaugų suteikimo termino pabaigos, Tiekėjui iki tinkamų Paslaugų suteikimo dienos taikomos Specialiosiose sąlygose nurodyto dydžio netesybos.</w:t>
      </w:r>
    </w:p>
    <w:p w14:paraId="4EF6CDC5" w14:textId="77777777" w:rsidR="006C1685" w:rsidRPr="006C1685" w:rsidRDefault="006C1685" w:rsidP="00415FD3">
      <w:pPr>
        <w:jc w:val="both"/>
        <w:rPr>
          <w:b/>
          <w:bCs/>
          <w:szCs w:val="24"/>
        </w:rPr>
      </w:pPr>
    </w:p>
    <w:p w14:paraId="6D40DB40" w14:textId="77777777" w:rsidR="006C1685" w:rsidRPr="006C1685" w:rsidRDefault="006C1685" w:rsidP="00415FD3">
      <w:pPr>
        <w:jc w:val="both"/>
        <w:rPr>
          <w:b/>
          <w:szCs w:val="24"/>
        </w:rPr>
      </w:pPr>
      <w:r w:rsidRPr="006C1685">
        <w:rPr>
          <w:b/>
          <w:szCs w:val="24"/>
        </w:rPr>
        <w:t>6.3.</w:t>
      </w:r>
      <w:r w:rsidRPr="006C1685">
        <w:rPr>
          <w:b/>
          <w:szCs w:val="24"/>
        </w:rPr>
        <w:tab/>
      </w:r>
      <w:r w:rsidRPr="006C1685">
        <w:rPr>
          <w:b/>
          <w:bCs/>
          <w:szCs w:val="24"/>
        </w:rPr>
        <w:t>Paslaugų</w:t>
      </w:r>
      <w:r w:rsidRPr="006C1685">
        <w:rPr>
          <w:b/>
          <w:szCs w:val="24"/>
        </w:rPr>
        <w:t>, kurios teikiamos etapais, perdavimas–priėmimas</w:t>
      </w:r>
    </w:p>
    <w:p w14:paraId="6C281A89" w14:textId="77777777" w:rsidR="006C1685" w:rsidRPr="006C1685" w:rsidRDefault="006C1685" w:rsidP="00415FD3">
      <w:pPr>
        <w:jc w:val="both"/>
        <w:rPr>
          <w:b/>
          <w:bCs/>
          <w:szCs w:val="24"/>
        </w:rPr>
      </w:pPr>
    </w:p>
    <w:p w14:paraId="598EF660" w14:textId="77777777" w:rsidR="006C1685" w:rsidRPr="006C1685" w:rsidRDefault="006C1685" w:rsidP="00415FD3">
      <w:pPr>
        <w:jc w:val="both"/>
        <w:rPr>
          <w:szCs w:val="24"/>
        </w:rPr>
      </w:pPr>
      <w:r w:rsidRPr="006C1685">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8E9D69" w14:textId="77777777" w:rsidR="006C1685" w:rsidRPr="006C1685" w:rsidRDefault="006C1685" w:rsidP="00415FD3">
      <w:pPr>
        <w:jc w:val="both"/>
        <w:rPr>
          <w:szCs w:val="24"/>
        </w:rPr>
      </w:pPr>
      <w:r w:rsidRPr="006C1685">
        <w:rPr>
          <w:szCs w:val="24"/>
        </w:rPr>
        <w:t>6.3.2.</w:t>
      </w:r>
      <w:r w:rsidRPr="006C1685">
        <w:rPr>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9AB7F" w14:textId="77777777" w:rsidR="006C1685" w:rsidRPr="006C1685" w:rsidRDefault="006C1685" w:rsidP="00415FD3">
      <w:pPr>
        <w:jc w:val="both"/>
        <w:rPr>
          <w:szCs w:val="24"/>
        </w:rPr>
      </w:pPr>
      <w:r w:rsidRPr="006C1685">
        <w:rPr>
          <w:szCs w:val="24"/>
        </w:rPr>
        <w:t>6.3.3. Pirkėjas pasirašo kiekvieną Paslaugų perdavimo–priėmimo aktą su sąlyga, kad buvo priimti visi ankstesni etapai, jeigu Specialiosiose sąlygose nėra nurodyta kitaip.</w:t>
      </w:r>
    </w:p>
    <w:p w14:paraId="4D75059F" w14:textId="77777777" w:rsidR="006C1685" w:rsidRPr="006C1685" w:rsidRDefault="006C1685" w:rsidP="00415FD3">
      <w:pPr>
        <w:jc w:val="both"/>
        <w:rPr>
          <w:szCs w:val="24"/>
        </w:rPr>
      </w:pPr>
      <w:r w:rsidRPr="006C1685">
        <w:rPr>
          <w:szCs w:val="24"/>
        </w:rPr>
        <w:t>6.3.4. Suteikus visuose etapuose numatytas Paslaugas, t. y. baigus teikti Paslaugas, pasirašomas galutinis suteiktų Paslaugų perdavimo–priėmimo aktas.</w:t>
      </w:r>
    </w:p>
    <w:p w14:paraId="1D65807A" w14:textId="77777777" w:rsidR="006C1685" w:rsidRPr="006C1685" w:rsidRDefault="006C1685" w:rsidP="00415FD3">
      <w:pPr>
        <w:jc w:val="both"/>
        <w:rPr>
          <w:szCs w:val="24"/>
        </w:rPr>
      </w:pPr>
      <w:r w:rsidRPr="006C1685">
        <w:rPr>
          <w:szCs w:val="24"/>
        </w:rPr>
        <w:t>6.3.5.</w:t>
      </w:r>
      <w:r w:rsidRPr="006C1685">
        <w:rPr>
          <w:szCs w:val="24"/>
        </w:rPr>
        <w:tab/>
        <w:t>Tiekėjui suteikus Paslaugas konkrečiame etape, Pirkėjas atlieka Paslaugų rezultato patikrinimą ir privalo:</w:t>
      </w:r>
    </w:p>
    <w:p w14:paraId="59FE8862" w14:textId="77777777" w:rsidR="006C1685" w:rsidRPr="006C1685" w:rsidRDefault="006C1685" w:rsidP="00415FD3">
      <w:pPr>
        <w:jc w:val="both"/>
        <w:rPr>
          <w:szCs w:val="24"/>
        </w:rPr>
      </w:pPr>
      <w:r w:rsidRPr="006C1685">
        <w:rPr>
          <w:szCs w:val="24"/>
        </w:rPr>
        <w:t>6.3.5.1. ne vėliau kaip per 5 (penkias) darbo dienas nuo faktinio Paslaugų etapo suteikimo ir Paslaugų perdavimo–priėmimo akto pateikimo priimti Paslaugų etapo rezultatą, pasirašydamas Paslaugų perdavimo–priėmimo aktą; arba</w:t>
      </w:r>
    </w:p>
    <w:p w14:paraId="14C2FD0F" w14:textId="77777777" w:rsidR="006C1685" w:rsidRPr="006C1685" w:rsidRDefault="006C1685" w:rsidP="00415FD3">
      <w:pPr>
        <w:jc w:val="both"/>
        <w:rPr>
          <w:szCs w:val="24"/>
        </w:rPr>
      </w:pPr>
      <w:r w:rsidRPr="006C1685">
        <w:rPr>
          <w:szCs w:val="24"/>
        </w:rPr>
        <w:t>6.3.5.2.</w:t>
      </w:r>
      <w:r w:rsidRPr="006C1685">
        <w:rPr>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C1685">
        <w:rPr>
          <w:b/>
          <w:bCs/>
          <w:szCs w:val="24"/>
        </w:rPr>
        <w:t>Defektų aktas</w:t>
      </w:r>
      <w:r w:rsidRPr="006C1685">
        <w:rPr>
          <w:szCs w:val="24"/>
        </w:rPr>
        <w:t>); arba</w:t>
      </w:r>
    </w:p>
    <w:p w14:paraId="1772D9AE" w14:textId="77777777" w:rsidR="006C1685" w:rsidRPr="006C1685" w:rsidRDefault="006C1685" w:rsidP="00415FD3">
      <w:pPr>
        <w:jc w:val="both"/>
        <w:rPr>
          <w:szCs w:val="24"/>
        </w:rPr>
      </w:pPr>
      <w:r w:rsidRPr="006C1685">
        <w:rPr>
          <w:szCs w:val="24"/>
        </w:rPr>
        <w:t>6.3.5.3. atsisakyti priimti Paslaugų etapo rezultatą ir įteikti (arba išsiųsti) Defektų aktą Tiekėjui dėl netinkamai suteiktų šio etapo Paslaugų.</w:t>
      </w:r>
    </w:p>
    <w:p w14:paraId="2C15A8A7" w14:textId="77777777" w:rsidR="006C1685" w:rsidRPr="006C1685" w:rsidRDefault="006C1685" w:rsidP="00415FD3">
      <w:pPr>
        <w:jc w:val="both"/>
        <w:rPr>
          <w:szCs w:val="24"/>
        </w:rPr>
      </w:pPr>
      <w:r w:rsidRPr="006C1685">
        <w:rPr>
          <w:szCs w:val="24"/>
        </w:rPr>
        <w:t>6.3.6.</w:t>
      </w:r>
      <w:r w:rsidRPr="006C1685">
        <w:rPr>
          <w:szCs w:val="24"/>
        </w:rPr>
        <w:tab/>
        <w:t>Paslaugų perdavimo–priėmimo akte turi būti nurodoma data, kada Tiekėjas suteikė Paslaugas konkrečiame etape ir pateikė visus reikiamus dokumentus (jei taikoma).</w:t>
      </w:r>
    </w:p>
    <w:p w14:paraId="55F3CA3C" w14:textId="77777777" w:rsidR="006C1685" w:rsidRPr="006C1685" w:rsidRDefault="006C1685" w:rsidP="00415FD3">
      <w:pPr>
        <w:jc w:val="both"/>
        <w:rPr>
          <w:szCs w:val="24"/>
        </w:rPr>
      </w:pPr>
      <w:r w:rsidRPr="006C1685">
        <w:rPr>
          <w:szCs w:val="24"/>
        </w:rPr>
        <w:t>6.3.7.</w:t>
      </w:r>
      <w:r w:rsidRPr="006C1685">
        <w:rPr>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A24926" w14:textId="77777777" w:rsidR="006C1685" w:rsidRPr="006C1685" w:rsidRDefault="006C1685" w:rsidP="00415FD3">
      <w:pPr>
        <w:jc w:val="both"/>
        <w:rPr>
          <w:szCs w:val="24"/>
        </w:rPr>
      </w:pPr>
      <w:r w:rsidRPr="006C1685">
        <w:rPr>
          <w:szCs w:val="24"/>
        </w:rPr>
        <w:t>6.3.8.</w:t>
      </w:r>
      <w:r w:rsidRPr="006C1685">
        <w:rPr>
          <w:szCs w:val="24"/>
        </w:rPr>
        <w:tab/>
        <w:t>Jeigu Pirkėjas per 5 (penkias) darbo dienas nuo Paslaugų perdavimo–priėmimo akto gavimo nepateikia (neišsiunčia) Tiekėjui Defektų akto, laikoma, kad Pirkėjas Paslaugas konkrečiame etape priėmė ir joms pretenzijų neturi.</w:t>
      </w:r>
    </w:p>
    <w:p w14:paraId="60DCF91D" w14:textId="77777777" w:rsidR="006C1685" w:rsidRPr="006C1685" w:rsidRDefault="006C1685" w:rsidP="00415FD3">
      <w:pPr>
        <w:jc w:val="both"/>
        <w:rPr>
          <w:szCs w:val="24"/>
        </w:rPr>
      </w:pPr>
      <w:r w:rsidRPr="006C1685">
        <w:rPr>
          <w:szCs w:val="24"/>
        </w:rPr>
        <w:t>6.3.9.</w:t>
      </w:r>
      <w:r w:rsidRPr="006C1685">
        <w:rPr>
          <w:szCs w:val="24"/>
        </w:rPr>
        <w:tab/>
        <w:t>Pirkėjas turi teisę naudotis Paslaugų, teikiamų etapais, rezultatu tik po galutinio Paslaugų perdavimo–priėmimo akto pasirašymo, jeigu kitaip nenumatyta Specialiosiose sąlygose.</w:t>
      </w:r>
    </w:p>
    <w:p w14:paraId="184DC439" w14:textId="77777777" w:rsidR="006C1685" w:rsidRPr="006C1685" w:rsidRDefault="006C1685" w:rsidP="00415FD3">
      <w:pPr>
        <w:jc w:val="both"/>
        <w:rPr>
          <w:bCs/>
          <w:szCs w:val="24"/>
        </w:rPr>
      </w:pPr>
      <w:r w:rsidRPr="006C1685">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A6D8DC1" w14:textId="77777777" w:rsidR="006C1685" w:rsidRPr="006C1685" w:rsidRDefault="006C1685" w:rsidP="00415FD3">
      <w:pPr>
        <w:jc w:val="both"/>
        <w:rPr>
          <w:szCs w:val="24"/>
        </w:rPr>
      </w:pPr>
      <w:r w:rsidRPr="006C1685">
        <w:rPr>
          <w:szCs w:val="24"/>
        </w:rPr>
        <w:t xml:space="preserve">6.3.11.Jeigu Tiekėjas Paslaugas suteikė anksčiau negu per Specialiosiose sąlygose nustatytą Paslaugų teikimo etapo terminą, tačiau Paslaugos turi trūkumų ir Tiekėjas šių trūkumų neištaiso iki Specialiosiose </w:t>
      </w:r>
      <w:r w:rsidRPr="006C1685">
        <w:rPr>
          <w:szCs w:val="24"/>
        </w:rPr>
        <w:lastRenderedPageBreak/>
        <w:t>sąlygose nurodyto Paslaugų etapo termino pabaigos, Tiekėjui iki tinkamų Paslaugų suteikimo dienos taikomos Specialiosiose sąlygose nurodyto dydžio netesybos.</w:t>
      </w:r>
    </w:p>
    <w:p w14:paraId="57E41727" w14:textId="77777777" w:rsidR="006C1685" w:rsidRPr="006C1685" w:rsidRDefault="006C1685" w:rsidP="00415FD3">
      <w:pPr>
        <w:jc w:val="both"/>
        <w:rPr>
          <w:b/>
          <w:bCs/>
          <w:szCs w:val="24"/>
        </w:rPr>
      </w:pPr>
    </w:p>
    <w:p w14:paraId="64591EB0" w14:textId="77777777" w:rsidR="006C1685" w:rsidRPr="006C1685" w:rsidRDefault="006C1685" w:rsidP="00415FD3">
      <w:pPr>
        <w:jc w:val="both"/>
        <w:rPr>
          <w:b/>
          <w:bCs/>
          <w:szCs w:val="24"/>
        </w:rPr>
      </w:pPr>
      <w:r w:rsidRPr="006C1685">
        <w:rPr>
          <w:b/>
          <w:bCs/>
          <w:szCs w:val="24"/>
        </w:rPr>
        <w:t>7.</w:t>
      </w:r>
      <w:r w:rsidRPr="006C1685">
        <w:rPr>
          <w:szCs w:val="24"/>
        </w:rPr>
        <w:tab/>
      </w:r>
      <w:r w:rsidRPr="006C1685">
        <w:rPr>
          <w:b/>
          <w:bCs/>
          <w:szCs w:val="24"/>
        </w:rPr>
        <w:t>Tiekėjo garantiniai įsipareigojimai</w:t>
      </w:r>
    </w:p>
    <w:p w14:paraId="49FB38E1" w14:textId="77777777" w:rsidR="006C1685" w:rsidRPr="006C1685" w:rsidRDefault="006C1685" w:rsidP="00415FD3">
      <w:pPr>
        <w:jc w:val="both"/>
        <w:rPr>
          <w:b/>
          <w:szCs w:val="24"/>
        </w:rPr>
      </w:pPr>
    </w:p>
    <w:p w14:paraId="45C1DBA4" w14:textId="77777777" w:rsidR="006C1685" w:rsidRPr="006C1685" w:rsidRDefault="006C1685" w:rsidP="00415FD3">
      <w:pPr>
        <w:jc w:val="both"/>
        <w:rPr>
          <w:b/>
          <w:szCs w:val="24"/>
        </w:rPr>
      </w:pPr>
      <w:r w:rsidRPr="006C1685">
        <w:rPr>
          <w:b/>
          <w:bCs/>
          <w:szCs w:val="24"/>
        </w:rPr>
        <w:t>7.1.</w:t>
      </w:r>
      <w:r w:rsidRPr="006C1685">
        <w:rPr>
          <w:b/>
          <w:bCs/>
          <w:szCs w:val="24"/>
        </w:rPr>
        <w:tab/>
      </w:r>
      <w:r w:rsidRPr="006C1685">
        <w:rPr>
          <w:b/>
          <w:szCs w:val="24"/>
        </w:rPr>
        <w:t>Garantiniai terminai (jei taikoma)</w:t>
      </w:r>
    </w:p>
    <w:p w14:paraId="3913FC7E" w14:textId="77777777" w:rsidR="006C1685" w:rsidRPr="006C1685" w:rsidRDefault="006C1685" w:rsidP="00415FD3">
      <w:pPr>
        <w:jc w:val="both"/>
        <w:rPr>
          <w:b/>
          <w:szCs w:val="24"/>
        </w:rPr>
      </w:pPr>
    </w:p>
    <w:p w14:paraId="4ECA466A" w14:textId="77777777" w:rsidR="006C1685" w:rsidRPr="006C1685" w:rsidRDefault="006C1685" w:rsidP="00415FD3">
      <w:pPr>
        <w:jc w:val="both"/>
        <w:rPr>
          <w:szCs w:val="24"/>
        </w:rPr>
      </w:pPr>
      <w:r w:rsidRPr="006C1685">
        <w:rPr>
          <w:szCs w:val="24"/>
        </w:rPr>
        <w:t>7.1.1.</w:t>
      </w:r>
      <w:r w:rsidRPr="006C1685">
        <w:rPr>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FC25C7" w14:textId="77777777" w:rsidR="006C1685" w:rsidRPr="006C1685" w:rsidRDefault="006C1685" w:rsidP="00415FD3">
      <w:pPr>
        <w:jc w:val="both"/>
        <w:rPr>
          <w:szCs w:val="24"/>
        </w:rPr>
      </w:pPr>
      <w:r w:rsidRPr="006C1685">
        <w:rPr>
          <w:szCs w:val="24"/>
        </w:rPr>
        <w:t>7.1.2.</w:t>
      </w:r>
      <w:r w:rsidRPr="006C1685">
        <w:rPr>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4211E5" w14:textId="77777777" w:rsidR="006C1685" w:rsidRPr="006C1685" w:rsidRDefault="006C1685" w:rsidP="00415FD3">
      <w:pPr>
        <w:jc w:val="both"/>
        <w:rPr>
          <w:szCs w:val="24"/>
        </w:rPr>
      </w:pPr>
      <w:r w:rsidRPr="006C1685">
        <w:rPr>
          <w:szCs w:val="24"/>
        </w:rPr>
        <w:t>7.1.3.</w:t>
      </w:r>
      <w:r w:rsidRPr="006C1685">
        <w:rPr>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5B5466D" w14:textId="77777777" w:rsidR="006C1685" w:rsidRPr="006C1685" w:rsidRDefault="006C1685" w:rsidP="00415FD3">
      <w:pPr>
        <w:jc w:val="both"/>
        <w:rPr>
          <w:b/>
          <w:bCs/>
          <w:szCs w:val="24"/>
        </w:rPr>
      </w:pPr>
    </w:p>
    <w:p w14:paraId="665B7AF8" w14:textId="77777777" w:rsidR="006C1685" w:rsidRPr="006C1685" w:rsidRDefault="006C1685" w:rsidP="00415FD3">
      <w:pPr>
        <w:jc w:val="both"/>
        <w:rPr>
          <w:b/>
          <w:bCs/>
          <w:szCs w:val="24"/>
        </w:rPr>
      </w:pPr>
      <w:r w:rsidRPr="006C1685">
        <w:rPr>
          <w:b/>
          <w:bCs/>
          <w:szCs w:val="24"/>
        </w:rPr>
        <w:t>7.2.</w:t>
      </w:r>
      <w:r w:rsidRPr="006C1685">
        <w:rPr>
          <w:szCs w:val="24"/>
        </w:rPr>
        <w:tab/>
      </w:r>
      <w:r w:rsidRPr="006C1685">
        <w:rPr>
          <w:b/>
          <w:bCs/>
          <w:szCs w:val="24"/>
        </w:rPr>
        <w:t>Pretenzijos dėl Paslaugų trūkumų</w:t>
      </w:r>
    </w:p>
    <w:p w14:paraId="5E895ED9" w14:textId="77777777" w:rsidR="006C1685" w:rsidRPr="006C1685" w:rsidRDefault="006C1685" w:rsidP="00415FD3">
      <w:pPr>
        <w:jc w:val="both"/>
        <w:rPr>
          <w:b/>
          <w:szCs w:val="24"/>
        </w:rPr>
      </w:pPr>
    </w:p>
    <w:p w14:paraId="5708941B" w14:textId="77777777" w:rsidR="006C1685" w:rsidRPr="006C1685" w:rsidRDefault="006C1685" w:rsidP="00415FD3">
      <w:pPr>
        <w:jc w:val="both"/>
        <w:rPr>
          <w:szCs w:val="24"/>
        </w:rPr>
      </w:pPr>
      <w:r w:rsidRPr="006C1685">
        <w:rPr>
          <w:szCs w:val="24"/>
        </w:rPr>
        <w:t>7.2.1.</w:t>
      </w:r>
      <w:r w:rsidRPr="006C1685">
        <w:rPr>
          <w:szCs w:val="24"/>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26B183" w14:textId="77777777" w:rsidR="006C1685" w:rsidRPr="006C1685" w:rsidRDefault="006C1685" w:rsidP="00415FD3">
      <w:pPr>
        <w:jc w:val="both"/>
        <w:rPr>
          <w:szCs w:val="24"/>
        </w:rPr>
      </w:pPr>
      <w:r w:rsidRPr="006C1685">
        <w:rPr>
          <w:szCs w:val="24"/>
        </w:rPr>
        <w:t>7.2.2.</w:t>
      </w:r>
      <w:r w:rsidRPr="006C1685">
        <w:rPr>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74E967" w14:textId="77777777" w:rsidR="006C1685" w:rsidRPr="006C1685" w:rsidRDefault="006C1685" w:rsidP="00415FD3">
      <w:pPr>
        <w:jc w:val="both"/>
        <w:rPr>
          <w:szCs w:val="24"/>
        </w:rPr>
      </w:pPr>
      <w:r w:rsidRPr="006C1685">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2ABCCE" w14:textId="77777777" w:rsidR="006C1685" w:rsidRPr="006C1685" w:rsidRDefault="006C1685" w:rsidP="00415FD3">
      <w:pPr>
        <w:jc w:val="both"/>
        <w:rPr>
          <w:szCs w:val="24"/>
        </w:rPr>
      </w:pPr>
      <w:r w:rsidRPr="006C1685">
        <w:rPr>
          <w:szCs w:val="24"/>
        </w:rPr>
        <w:t>7.2.3.1. jei Paslaugų rezultatas atitinka Sutartyje ir įstatymuose bei kituose teisės aktuose nurodytus reikalavimus – Pirkėjas;</w:t>
      </w:r>
    </w:p>
    <w:p w14:paraId="7C9A0100" w14:textId="77777777" w:rsidR="006C1685" w:rsidRPr="006C1685" w:rsidRDefault="006C1685" w:rsidP="00415FD3">
      <w:pPr>
        <w:jc w:val="both"/>
        <w:rPr>
          <w:szCs w:val="24"/>
        </w:rPr>
      </w:pPr>
      <w:r w:rsidRPr="006C1685">
        <w:rPr>
          <w:szCs w:val="24"/>
        </w:rPr>
        <w:t>7.2.3.2. jei Paslaugų rezultatas neatitinka Sutartyje ir įstatymuose bei kituose teisės aktuose nurodytų reikalavimų – Tiekėjas.</w:t>
      </w:r>
    </w:p>
    <w:p w14:paraId="3B2558DB" w14:textId="77777777" w:rsidR="006C1685" w:rsidRPr="006C1685" w:rsidRDefault="006C1685" w:rsidP="00415FD3">
      <w:pPr>
        <w:jc w:val="both"/>
        <w:rPr>
          <w:szCs w:val="24"/>
        </w:rPr>
      </w:pPr>
      <w:r w:rsidRPr="006C1685">
        <w:rPr>
          <w:szCs w:val="24"/>
        </w:rPr>
        <w:t>7.2.4. Ekspertizės išvados Šalims yra privalomos.</w:t>
      </w:r>
    </w:p>
    <w:p w14:paraId="22CEAD24" w14:textId="77777777" w:rsidR="006C1685" w:rsidRPr="006C1685" w:rsidRDefault="006C1685" w:rsidP="00415FD3">
      <w:pPr>
        <w:jc w:val="both"/>
        <w:rPr>
          <w:szCs w:val="24"/>
        </w:rPr>
      </w:pPr>
      <w:r w:rsidRPr="006C1685">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D500E9" w14:textId="77777777" w:rsidR="006C1685" w:rsidRPr="006C1685" w:rsidRDefault="006C1685" w:rsidP="00415FD3">
      <w:pPr>
        <w:jc w:val="both"/>
        <w:rPr>
          <w:b/>
          <w:bCs/>
          <w:szCs w:val="24"/>
        </w:rPr>
      </w:pPr>
    </w:p>
    <w:p w14:paraId="1F90EBC0" w14:textId="77777777" w:rsidR="006C1685" w:rsidRPr="006C1685" w:rsidRDefault="006C1685" w:rsidP="00415FD3">
      <w:pPr>
        <w:jc w:val="both"/>
        <w:rPr>
          <w:b/>
          <w:szCs w:val="24"/>
        </w:rPr>
      </w:pPr>
      <w:r w:rsidRPr="006C1685">
        <w:rPr>
          <w:b/>
          <w:bCs/>
          <w:szCs w:val="24"/>
        </w:rPr>
        <w:t>7.3.</w:t>
      </w:r>
      <w:r w:rsidRPr="006C1685">
        <w:rPr>
          <w:b/>
          <w:bCs/>
          <w:szCs w:val="24"/>
        </w:rPr>
        <w:tab/>
        <w:t xml:space="preserve">Paslaugų </w:t>
      </w:r>
      <w:r w:rsidRPr="006C1685">
        <w:rPr>
          <w:b/>
          <w:szCs w:val="24"/>
        </w:rPr>
        <w:t>trūkumų šalinimas</w:t>
      </w:r>
    </w:p>
    <w:p w14:paraId="15B0D708" w14:textId="77777777" w:rsidR="006C1685" w:rsidRPr="006C1685" w:rsidRDefault="006C1685" w:rsidP="00415FD3">
      <w:pPr>
        <w:jc w:val="both"/>
        <w:rPr>
          <w:b/>
          <w:szCs w:val="24"/>
        </w:rPr>
      </w:pPr>
    </w:p>
    <w:p w14:paraId="3C35FCD0" w14:textId="77777777" w:rsidR="006C1685" w:rsidRPr="006C1685" w:rsidRDefault="006C1685" w:rsidP="00415FD3">
      <w:pPr>
        <w:jc w:val="both"/>
        <w:rPr>
          <w:szCs w:val="24"/>
        </w:rPr>
      </w:pPr>
      <w:r w:rsidRPr="006C1685">
        <w:rPr>
          <w:szCs w:val="24"/>
        </w:rPr>
        <w:t>7.3.1.</w:t>
      </w:r>
      <w:r w:rsidRPr="006C1685">
        <w:rPr>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7E308629" w14:textId="77777777" w:rsidR="006C1685" w:rsidRPr="006C1685" w:rsidRDefault="006C1685" w:rsidP="00415FD3">
      <w:pPr>
        <w:jc w:val="both"/>
        <w:rPr>
          <w:szCs w:val="24"/>
        </w:rPr>
      </w:pPr>
      <w:r w:rsidRPr="006C1685">
        <w:rPr>
          <w:szCs w:val="24"/>
        </w:rPr>
        <w:lastRenderedPageBreak/>
        <w:t>7.3.2.</w:t>
      </w:r>
      <w:r w:rsidRPr="006C1685">
        <w:rPr>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97C17E" w14:textId="77777777" w:rsidR="006C1685" w:rsidRPr="006C1685" w:rsidRDefault="006C1685" w:rsidP="00415FD3">
      <w:pPr>
        <w:jc w:val="both"/>
        <w:rPr>
          <w:szCs w:val="24"/>
        </w:rPr>
      </w:pPr>
      <w:r w:rsidRPr="006C1685">
        <w:rPr>
          <w:szCs w:val="24"/>
        </w:rPr>
        <w:t>7.3.3.</w:t>
      </w:r>
      <w:r w:rsidRPr="006C1685">
        <w:rPr>
          <w:szCs w:val="24"/>
        </w:rPr>
        <w:tab/>
        <w:t>Sutaisytoje su Paslaugų teikimu susijusių prekių dalyje pakartotinai nustačius prekių trūkumų, Tiekėjas privalo pakeisti prekes naujomis kokybiškomis prekėmis, nebent Pirkėjas raštu sutiktų prekes dar kartą taisyti.</w:t>
      </w:r>
    </w:p>
    <w:p w14:paraId="26E6B626" w14:textId="77777777" w:rsidR="006C1685" w:rsidRPr="006C1685" w:rsidRDefault="006C1685" w:rsidP="00415FD3">
      <w:pPr>
        <w:jc w:val="both"/>
        <w:rPr>
          <w:szCs w:val="24"/>
        </w:rPr>
      </w:pPr>
      <w:r w:rsidRPr="006C1685">
        <w:rPr>
          <w:szCs w:val="24"/>
        </w:rPr>
        <w:t>7.3.4.</w:t>
      </w:r>
      <w:r w:rsidRPr="006C1685">
        <w:rPr>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E68C32" w14:textId="77777777" w:rsidR="006C1685" w:rsidRPr="006C1685" w:rsidRDefault="006C1685" w:rsidP="00415FD3">
      <w:pPr>
        <w:jc w:val="both"/>
        <w:rPr>
          <w:szCs w:val="24"/>
        </w:rPr>
      </w:pPr>
      <w:r w:rsidRPr="006C1685">
        <w:rPr>
          <w:szCs w:val="24"/>
        </w:rPr>
        <w:t>7.3.5.</w:t>
      </w:r>
      <w:r w:rsidRPr="006C1685">
        <w:rPr>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9D4370" w14:textId="77777777" w:rsidR="006C1685" w:rsidRPr="006C1685" w:rsidRDefault="006C1685" w:rsidP="00415FD3">
      <w:pPr>
        <w:jc w:val="both"/>
        <w:rPr>
          <w:szCs w:val="24"/>
        </w:rPr>
      </w:pPr>
      <w:r w:rsidRPr="006C1685">
        <w:rPr>
          <w:szCs w:val="24"/>
        </w:rPr>
        <w:t>7.3.6.</w:t>
      </w:r>
      <w:r w:rsidRPr="006C1685">
        <w:rPr>
          <w:szCs w:val="24"/>
        </w:rPr>
        <w:tab/>
        <w:t>Tiekėjas, pašalinęs visus Paslaugų trūkumus, privalo apie tai informuoti Pirkėją.</w:t>
      </w:r>
    </w:p>
    <w:p w14:paraId="6A310177" w14:textId="77777777" w:rsidR="006C1685" w:rsidRPr="006C1685" w:rsidRDefault="006C1685" w:rsidP="00415FD3">
      <w:pPr>
        <w:jc w:val="both"/>
        <w:rPr>
          <w:szCs w:val="24"/>
        </w:rPr>
      </w:pPr>
      <w:r w:rsidRPr="006C1685">
        <w:rPr>
          <w:szCs w:val="24"/>
        </w:rPr>
        <w:t>7.3.7.</w:t>
      </w:r>
      <w:r w:rsidRPr="006C1685">
        <w:rPr>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123401" w14:textId="77777777" w:rsidR="006C1685" w:rsidRPr="006C1685" w:rsidRDefault="006C1685" w:rsidP="00415FD3">
      <w:pPr>
        <w:jc w:val="both"/>
        <w:rPr>
          <w:b/>
          <w:bCs/>
          <w:szCs w:val="24"/>
        </w:rPr>
      </w:pPr>
    </w:p>
    <w:p w14:paraId="5661FB47" w14:textId="77777777" w:rsidR="006C1685" w:rsidRPr="006C1685" w:rsidRDefault="006C1685" w:rsidP="00415FD3">
      <w:pPr>
        <w:jc w:val="both"/>
        <w:rPr>
          <w:b/>
          <w:bCs/>
          <w:szCs w:val="24"/>
        </w:rPr>
      </w:pPr>
      <w:r w:rsidRPr="006C1685">
        <w:rPr>
          <w:b/>
          <w:bCs/>
          <w:szCs w:val="24"/>
        </w:rPr>
        <w:t>7.4.</w:t>
      </w:r>
      <w:r w:rsidRPr="006C1685">
        <w:rPr>
          <w:szCs w:val="24"/>
        </w:rPr>
        <w:tab/>
      </w:r>
      <w:r w:rsidRPr="006C1685">
        <w:rPr>
          <w:b/>
          <w:bCs/>
          <w:szCs w:val="24"/>
        </w:rPr>
        <w:t>Pirkėjo teisės, Tiekėjui nepašalinus Paslaugų trūkumų</w:t>
      </w:r>
    </w:p>
    <w:p w14:paraId="07F1C8CF" w14:textId="77777777" w:rsidR="006C1685" w:rsidRPr="006C1685" w:rsidRDefault="006C1685" w:rsidP="00415FD3">
      <w:pPr>
        <w:jc w:val="both"/>
        <w:rPr>
          <w:b/>
          <w:szCs w:val="24"/>
        </w:rPr>
      </w:pPr>
    </w:p>
    <w:p w14:paraId="61B163E5" w14:textId="77777777" w:rsidR="006C1685" w:rsidRPr="006C1685" w:rsidRDefault="006C1685" w:rsidP="00415FD3">
      <w:pPr>
        <w:jc w:val="both"/>
        <w:rPr>
          <w:szCs w:val="24"/>
        </w:rPr>
      </w:pPr>
      <w:r w:rsidRPr="006C1685">
        <w:rPr>
          <w:szCs w:val="24"/>
        </w:rPr>
        <w:t>7.4.1.</w:t>
      </w:r>
      <w:r w:rsidRPr="006C1685">
        <w:rPr>
          <w:szCs w:val="24"/>
        </w:rPr>
        <w:tab/>
        <w:t>Jeigu Tiekėjas atsisako pašalinti arba nepašalina Paslaugų trūkumų per Pirkėjo nustatytus protingus terminus, Pirkėjas turi teisę:</w:t>
      </w:r>
    </w:p>
    <w:p w14:paraId="6D5238F5" w14:textId="77777777" w:rsidR="006C1685" w:rsidRPr="006C1685" w:rsidRDefault="006C1685" w:rsidP="00415FD3">
      <w:pPr>
        <w:jc w:val="both"/>
        <w:rPr>
          <w:szCs w:val="24"/>
        </w:rPr>
      </w:pPr>
      <w:r w:rsidRPr="006C1685">
        <w:rPr>
          <w:szCs w:val="24"/>
        </w:rPr>
        <w:t>7.4.1.1.</w:t>
      </w:r>
      <w:r w:rsidRPr="006C1685">
        <w:rPr>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5FF702" w14:textId="77777777" w:rsidR="006C1685" w:rsidRPr="006C1685" w:rsidRDefault="006C1685" w:rsidP="00415FD3">
      <w:pPr>
        <w:jc w:val="both"/>
        <w:rPr>
          <w:szCs w:val="24"/>
        </w:rPr>
      </w:pPr>
      <w:r w:rsidRPr="006C1685">
        <w:rPr>
          <w:szCs w:val="24"/>
        </w:rPr>
        <w:t>7.4.1.2.</w:t>
      </w:r>
      <w:r w:rsidRPr="006C1685">
        <w:rPr>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93BFB3" w14:textId="77777777" w:rsidR="006C1685" w:rsidRPr="006C1685" w:rsidRDefault="006C1685" w:rsidP="00415FD3">
      <w:pPr>
        <w:jc w:val="both"/>
        <w:rPr>
          <w:szCs w:val="24"/>
        </w:rPr>
      </w:pPr>
      <w:r w:rsidRPr="006C1685">
        <w:rPr>
          <w:szCs w:val="24"/>
        </w:rPr>
        <w:t>7.4.1.3.atsisakyti Paslaugų ir nemokėti už tokias Paslaugas ar reikalauti grąžinti už Paslaugas sumokėtą sumą bei nutraukti Sutartį.</w:t>
      </w:r>
    </w:p>
    <w:p w14:paraId="012E03CF" w14:textId="77777777" w:rsidR="006C1685" w:rsidRPr="006C1685" w:rsidRDefault="006C1685" w:rsidP="00415FD3">
      <w:pPr>
        <w:jc w:val="both"/>
        <w:rPr>
          <w:szCs w:val="24"/>
        </w:rPr>
      </w:pPr>
      <w:r w:rsidRPr="006C1685">
        <w:rPr>
          <w:szCs w:val="24"/>
        </w:rPr>
        <w:t>7.4.2.</w:t>
      </w:r>
      <w:r w:rsidRPr="006C1685">
        <w:rPr>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54BE24" w14:textId="77777777" w:rsidR="006C1685" w:rsidRPr="006C1685" w:rsidRDefault="006C1685" w:rsidP="00415FD3">
      <w:pPr>
        <w:jc w:val="both"/>
        <w:rPr>
          <w:szCs w:val="24"/>
        </w:rPr>
      </w:pPr>
      <w:r w:rsidRPr="006C1685">
        <w:rPr>
          <w:szCs w:val="24"/>
        </w:rPr>
        <w:t>7.4.3.</w:t>
      </w:r>
      <w:r w:rsidRPr="006C1685">
        <w:rPr>
          <w:szCs w:val="24"/>
        </w:rPr>
        <w:tab/>
        <w:t>Tiekėjas privalo patenkinti Pirkėjo pagal Bendrųjų sąlygų 7.4.4 papunktį pareikštą piniginį reikalavimą per 30 (trisdešimt) dienų arba per ilgesnį Pirkėjo reikalavime nurodytą protingą terminą.</w:t>
      </w:r>
    </w:p>
    <w:p w14:paraId="170F4FC9" w14:textId="77777777" w:rsidR="006C1685" w:rsidRPr="006C1685" w:rsidRDefault="006C1685" w:rsidP="00415FD3">
      <w:pPr>
        <w:jc w:val="both"/>
        <w:rPr>
          <w:szCs w:val="24"/>
        </w:rPr>
      </w:pPr>
      <w:r w:rsidRPr="006C1685">
        <w:rPr>
          <w:szCs w:val="24"/>
        </w:rPr>
        <w:t>7.4.4.</w:t>
      </w:r>
      <w:r w:rsidRPr="006C1685">
        <w:rPr>
          <w:szCs w:val="24"/>
        </w:rPr>
        <w:tab/>
        <w:t>Už vėlavimą pašalinti Paslaugų trūkumus Pirkėjas privalo reikalauti Tiekėjo sumokėti Specialiosiose sąlygose nustatyto dydžio netesybas.</w:t>
      </w:r>
    </w:p>
    <w:p w14:paraId="417495C1" w14:textId="77777777" w:rsidR="006C1685" w:rsidRPr="006C1685" w:rsidRDefault="006C1685" w:rsidP="00415FD3">
      <w:pPr>
        <w:jc w:val="both"/>
        <w:rPr>
          <w:b/>
          <w:bCs/>
          <w:szCs w:val="24"/>
        </w:rPr>
      </w:pPr>
    </w:p>
    <w:p w14:paraId="30A1EEBF" w14:textId="77777777" w:rsidR="006C1685" w:rsidRPr="006C1685" w:rsidRDefault="006C1685" w:rsidP="00415FD3">
      <w:pPr>
        <w:jc w:val="both"/>
        <w:rPr>
          <w:b/>
          <w:bCs/>
          <w:szCs w:val="24"/>
        </w:rPr>
      </w:pPr>
      <w:r w:rsidRPr="006C1685">
        <w:rPr>
          <w:b/>
          <w:bCs/>
          <w:szCs w:val="24"/>
        </w:rPr>
        <w:t>8.</w:t>
      </w:r>
      <w:r w:rsidRPr="006C1685">
        <w:rPr>
          <w:szCs w:val="24"/>
        </w:rPr>
        <w:tab/>
      </w:r>
      <w:r w:rsidRPr="006C1685">
        <w:rPr>
          <w:b/>
          <w:bCs/>
          <w:szCs w:val="24"/>
        </w:rPr>
        <w:t>PASLAUGŲ SUTEIKIMO TERMINAI</w:t>
      </w:r>
    </w:p>
    <w:p w14:paraId="4F50E2DD" w14:textId="77777777" w:rsidR="006C1685" w:rsidRPr="006C1685" w:rsidRDefault="006C1685" w:rsidP="00415FD3">
      <w:pPr>
        <w:jc w:val="both"/>
        <w:rPr>
          <w:b/>
          <w:szCs w:val="24"/>
        </w:rPr>
      </w:pPr>
    </w:p>
    <w:p w14:paraId="6D1C0B14" w14:textId="77777777" w:rsidR="006C1685" w:rsidRPr="006C1685" w:rsidRDefault="006C1685" w:rsidP="00415FD3">
      <w:pPr>
        <w:jc w:val="both"/>
        <w:rPr>
          <w:b/>
          <w:bCs/>
          <w:szCs w:val="24"/>
        </w:rPr>
      </w:pPr>
      <w:r w:rsidRPr="006C1685">
        <w:rPr>
          <w:b/>
          <w:bCs/>
          <w:szCs w:val="24"/>
        </w:rPr>
        <w:t>8.1.</w:t>
      </w:r>
      <w:r w:rsidRPr="006C1685">
        <w:rPr>
          <w:szCs w:val="24"/>
        </w:rPr>
        <w:tab/>
      </w:r>
      <w:r w:rsidRPr="006C1685">
        <w:rPr>
          <w:b/>
          <w:bCs/>
          <w:szCs w:val="24"/>
        </w:rPr>
        <w:t>Paslaugų terminai ir teikimo grafikas</w:t>
      </w:r>
    </w:p>
    <w:p w14:paraId="67E1F374" w14:textId="77777777" w:rsidR="006C1685" w:rsidRPr="006C1685" w:rsidRDefault="006C1685" w:rsidP="00415FD3">
      <w:pPr>
        <w:jc w:val="both"/>
        <w:rPr>
          <w:b/>
          <w:szCs w:val="24"/>
        </w:rPr>
      </w:pPr>
    </w:p>
    <w:p w14:paraId="62458646" w14:textId="77777777" w:rsidR="006C1685" w:rsidRPr="006C1685" w:rsidRDefault="006C1685" w:rsidP="00415FD3">
      <w:pPr>
        <w:jc w:val="both"/>
        <w:rPr>
          <w:szCs w:val="24"/>
        </w:rPr>
      </w:pPr>
      <w:r w:rsidRPr="006C1685">
        <w:rPr>
          <w:szCs w:val="24"/>
        </w:rPr>
        <w:t>8.1.1.</w:t>
      </w:r>
      <w:r w:rsidRPr="006C1685">
        <w:rPr>
          <w:szCs w:val="24"/>
        </w:rPr>
        <w:tab/>
        <w:t>Tiekėjas privalo suteikti Paslaugas laikydamasis terminų, nurodytų Specialiosiose sąlygose.</w:t>
      </w:r>
    </w:p>
    <w:p w14:paraId="203D232B" w14:textId="77777777" w:rsidR="006C1685" w:rsidRPr="006C1685" w:rsidRDefault="006C1685" w:rsidP="00415FD3">
      <w:pPr>
        <w:jc w:val="both"/>
        <w:rPr>
          <w:szCs w:val="24"/>
        </w:rPr>
      </w:pPr>
      <w:r w:rsidRPr="006C1685">
        <w:rPr>
          <w:szCs w:val="24"/>
        </w:rPr>
        <w:lastRenderedPageBreak/>
        <w:t>8.1.2.</w:t>
      </w:r>
      <w:r w:rsidRPr="006C1685">
        <w:rPr>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C1685">
        <w:rPr>
          <w:b/>
          <w:bCs/>
          <w:szCs w:val="24"/>
        </w:rPr>
        <w:t>Grafikas</w:t>
      </w:r>
      <w:r w:rsidRPr="006C1685">
        <w:rPr>
          <w:szCs w:val="24"/>
        </w:rPr>
        <w:t>).</w:t>
      </w:r>
    </w:p>
    <w:p w14:paraId="647AE623" w14:textId="77777777" w:rsidR="006C1685" w:rsidRPr="006C1685" w:rsidRDefault="006C1685" w:rsidP="00415FD3">
      <w:pPr>
        <w:jc w:val="both"/>
        <w:rPr>
          <w:szCs w:val="24"/>
        </w:rPr>
      </w:pPr>
      <w:r w:rsidRPr="006C1685">
        <w:rPr>
          <w:szCs w:val="24"/>
        </w:rPr>
        <w:t>8.1.3.</w:t>
      </w:r>
      <w:r w:rsidRPr="006C1685">
        <w:rPr>
          <w:szCs w:val="24"/>
        </w:rPr>
        <w:tab/>
        <w:t>Jei aktualu, Grafike turi būti pažymėta, kurios Paslaugos gali būti teikiamos lygiagrečiai, o kurios gali būti teikiamos tik numatytu eiliškumu.</w:t>
      </w:r>
    </w:p>
    <w:p w14:paraId="59DBAB6C" w14:textId="77777777" w:rsidR="006C1685" w:rsidRPr="006C1685" w:rsidRDefault="006C1685" w:rsidP="00415FD3">
      <w:pPr>
        <w:jc w:val="both"/>
        <w:rPr>
          <w:b/>
          <w:bCs/>
          <w:szCs w:val="24"/>
        </w:rPr>
      </w:pPr>
    </w:p>
    <w:p w14:paraId="5B4C3EDA" w14:textId="77777777" w:rsidR="006C1685" w:rsidRPr="006C1685" w:rsidRDefault="006C1685" w:rsidP="00415FD3">
      <w:pPr>
        <w:jc w:val="both"/>
        <w:rPr>
          <w:b/>
          <w:szCs w:val="24"/>
        </w:rPr>
      </w:pPr>
      <w:r w:rsidRPr="006C1685">
        <w:rPr>
          <w:b/>
          <w:bCs/>
          <w:szCs w:val="24"/>
        </w:rPr>
        <w:t>8.2.</w:t>
      </w:r>
      <w:r w:rsidRPr="006C1685">
        <w:rPr>
          <w:b/>
          <w:bCs/>
          <w:szCs w:val="24"/>
        </w:rPr>
        <w:tab/>
      </w:r>
      <w:r w:rsidRPr="006C1685">
        <w:rPr>
          <w:b/>
          <w:szCs w:val="24"/>
        </w:rPr>
        <w:t xml:space="preserve">Netesybos už </w:t>
      </w:r>
      <w:r w:rsidRPr="006C1685">
        <w:rPr>
          <w:b/>
          <w:bCs/>
          <w:szCs w:val="24"/>
        </w:rPr>
        <w:t>Paslaugų teikimo</w:t>
      </w:r>
      <w:r w:rsidRPr="006C1685">
        <w:rPr>
          <w:b/>
          <w:szCs w:val="24"/>
        </w:rPr>
        <w:t xml:space="preserve"> vėlavimą</w:t>
      </w:r>
    </w:p>
    <w:p w14:paraId="17140B43" w14:textId="77777777" w:rsidR="006C1685" w:rsidRPr="006C1685" w:rsidRDefault="006C1685" w:rsidP="00415FD3">
      <w:pPr>
        <w:jc w:val="both"/>
        <w:rPr>
          <w:b/>
          <w:szCs w:val="24"/>
        </w:rPr>
      </w:pPr>
    </w:p>
    <w:p w14:paraId="7700C98D" w14:textId="77777777" w:rsidR="006C1685" w:rsidRPr="006C1685" w:rsidRDefault="006C1685" w:rsidP="00415FD3">
      <w:pPr>
        <w:jc w:val="both"/>
        <w:rPr>
          <w:szCs w:val="24"/>
        </w:rPr>
      </w:pPr>
      <w:r w:rsidRPr="006C1685">
        <w:rPr>
          <w:szCs w:val="24"/>
        </w:rPr>
        <w:t>8.2.1.</w:t>
      </w:r>
      <w:r w:rsidRPr="006C1685">
        <w:rPr>
          <w:szCs w:val="24"/>
        </w:rPr>
        <w:tab/>
        <w:t>Jeigu Tiekėjas praleidžia Paslaugų teikimo terminus, nustatytus Specialiosiose sąlygose, Tiekėjui iki Paslaugų suteikimo dienos taikomos Specialiosiose sąlygose nurodyto dydžio netesybos.</w:t>
      </w:r>
    </w:p>
    <w:p w14:paraId="7441199C" w14:textId="77777777" w:rsidR="006C1685" w:rsidRPr="006C1685" w:rsidRDefault="006C1685" w:rsidP="00415FD3">
      <w:pPr>
        <w:jc w:val="both"/>
        <w:rPr>
          <w:szCs w:val="24"/>
        </w:rPr>
      </w:pPr>
      <w:r w:rsidRPr="006C1685">
        <w:rPr>
          <w:szCs w:val="24"/>
        </w:rPr>
        <w:t>8.2.2.</w:t>
      </w:r>
      <w:r w:rsidRPr="006C1685">
        <w:rPr>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06B63" w14:textId="77777777" w:rsidR="006C1685" w:rsidRPr="006C1685" w:rsidRDefault="006C1685" w:rsidP="00415FD3">
      <w:pPr>
        <w:jc w:val="both"/>
        <w:rPr>
          <w:szCs w:val="24"/>
        </w:rPr>
      </w:pPr>
      <w:r w:rsidRPr="006C1685">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A4763A" w14:textId="77777777" w:rsidR="006C1685" w:rsidRPr="006C1685" w:rsidRDefault="006C1685" w:rsidP="00415FD3">
      <w:pPr>
        <w:jc w:val="both"/>
        <w:rPr>
          <w:b/>
          <w:bCs/>
          <w:szCs w:val="24"/>
        </w:rPr>
      </w:pPr>
    </w:p>
    <w:p w14:paraId="155870EE" w14:textId="77777777" w:rsidR="006C1685" w:rsidRPr="006C1685" w:rsidRDefault="006C1685" w:rsidP="00415FD3">
      <w:pPr>
        <w:jc w:val="both"/>
        <w:rPr>
          <w:b/>
          <w:szCs w:val="24"/>
        </w:rPr>
      </w:pPr>
      <w:r w:rsidRPr="006C1685">
        <w:rPr>
          <w:b/>
          <w:bCs/>
          <w:szCs w:val="24"/>
        </w:rPr>
        <w:t>9.</w:t>
      </w:r>
      <w:r w:rsidRPr="006C1685">
        <w:rPr>
          <w:b/>
          <w:bCs/>
          <w:szCs w:val="24"/>
        </w:rPr>
        <w:tab/>
      </w:r>
      <w:r w:rsidRPr="006C1685">
        <w:rPr>
          <w:b/>
          <w:szCs w:val="24"/>
        </w:rPr>
        <w:t>Prievolių pagal Sutartį įvykdymo užtikrinimo būdai</w:t>
      </w:r>
    </w:p>
    <w:p w14:paraId="7CF121F0" w14:textId="77777777" w:rsidR="006C1685" w:rsidRPr="006C1685" w:rsidRDefault="006C1685" w:rsidP="00415FD3">
      <w:pPr>
        <w:jc w:val="both"/>
        <w:rPr>
          <w:b/>
          <w:szCs w:val="24"/>
        </w:rPr>
      </w:pPr>
    </w:p>
    <w:p w14:paraId="49AFFF54" w14:textId="77777777" w:rsidR="006C1685" w:rsidRPr="006C1685" w:rsidRDefault="006C1685" w:rsidP="00415FD3">
      <w:pPr>
        <w:jc w:val="both"/>
        <w:rPr>
          <w:szCs w:val="24"/>
        </w:rPr>
      </w:pPr>
      <w:r w:rsidRPr="006C1685">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E31F31" w14:textId="77777777" w:rsidR="006C1685" w:rsidRPr="006C1685" w:rsidRDefault="006C1685" w:rsidP="00415FD3">
      <w:pPr>
        <w:jc w:val="both"/>
        <w:rPr>
          <w:b/>
          <w:bCs/>
          <w:szCs w:val="24"/>
        </w:rPr>
      </w:pPr>
    </w:p>
    <w:p w14:paraId="4730874C" w14:textId="77777777" w:rsidR="006C1685" w:rsidRPr="006C1685" w:rsidRDefault="006C1685" w:rsidP="00415FD3">
      <w:pPr>
        <w:jc w:val="both"/>
        <w:rPr>
          <w:b/>
          <w:szCs w:val="24"/>
        </w:rPr>
      </w:pPr>
      <w:r w:rsidRPr="006C1685">
        <w:rPr>
          <w:b/>
          <w:bCs/>
          <w:szCs w:val="24"/>
        </w:rPr>
        <w:t>10.</w:t>
      </w:r>
      <w:r w:rsidRPr="006C1685">
        <w:rPr>
          <w:b/>
          <w:bCs/>
          <w:szCs w:val="24"/>
        </w:rPr>
        <w:tab/>
      </w:r>
      <w:r w:rsidRPr="006C1685">
        <w:rPr>
          <w:b/>
          <w:szCs w:val="24"/>
        </w:rPr>
        <w:t>Sutarties įvykdymo užtikrinimas (JEI TAIKOMA)</w:t>
      </w:r>
    </w:p>
    <w:p w14:paraId="2BC3490D" w14:textId="77777777" w:rsidR="006C1685" w:rsidRPr="006C1685" w:rsidRDefault="006C1685" w:rsidP="00415FD3">
      <w:pPr>
        <w:jc w:val="both"/>
        <w:rPr>
          <w:b/>
          <w:szCs w:val="24"/>
        </w:rPr>
      </w:pPr>
    </w:p>
    <w:p w14:paraId="7DD63469" w14:textId="77777777" w:rsidR="006C1685" w:rsidRPr="006C1685" w:rsidRDefault="006C1685" w:rsidP="00415FD3">
      <w:pPr>
        <w:jc w:val="both"/>
        <w:rPr>
          <w:szCs w:val="24"/>
        </w:rPr>
      </w:pPr>
      <w:r w:rsidRPr="006C1685">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DA5A54B" w14:textId="77777777" w:rsidR="006C1685" w:rsidRPr="006C1685" w:rsidRDefault="006C1685" w:rsidP="00415FD3">
      <w:pPr>
        <w:jc w:val="both"/>
        <w:rPr>
          <w:b/>
          <w:bCs/>
          <w:szCs w:val="24"/>
        </w:rPr>
      </w:pPr>
      <w:r w:rsidRPr="006C1685">
        <w:rPr>
          <w:b/>
          <w:bCs/>
          <w:szCs w:val="24"/>
        </w:rPr>
        <w:t>Pastaba.</w:t>
      </w:r>
      <w:r w:rsidRPr="006C1685">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2FF8A" w14:textId="77777777" w:rsidR="006C1685" w:rsidRPr="006C1685" w:rsidRDefault="006C1685" w:rsidP="00415FD3">
      <w:pPr>
        <w:jc w:val="both"/>
        <w:rPr>
          <w:szCs w:val="24"/>
        </w:rPr>
      </w:pPr>
      <w:r w:rsidRPr="006C1685">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C1685">
        <w:rPr>
          <w:b/>
          <w:bCs/>
          <w:szCs w:val="24"/>
        </w:rPr>
        <w:t>Sutarties įvykdymo užtikrinimas</w:t>
      </w:r>
      <w:r w:rsidRPr="006C1685">
        <w:rPr>
          <w:szCs w:val="24"/>
        </w:rPr>
        <w:t>).</w:t>
      </w:r>
    </w:p>
    <w:p w14:paraId="31D25469" w14:textId="77777777" w:rsidR="006C1685" w:rsidRPr="006C1685" w:rsidRDefault="006C1685" w:rsidP="00415FD3">
      <w:pPr>
        <w:jc w:val="both"/>
        <w:rPr>
          <w:szCs w:val="24"/>
        </w:rPr>
      </w:pPr>
      <w:r w:rsidRPr="006C168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FCFC9C" w14:textId="77777777" w:rsidR="006C1685" w:rsidRPr="006C1685" w:rsidRDefault="006C1685" w:rsidP="00415FD3">
      <w:pPr>
        <w:jc w:val="both"/>
        <w:rPr>
          <w:szCs w:val="24"/>
        </w:rPr>
      </w:pPr>
      <w:r w:rsidRPr="006C168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3DCEA" w14:textId="77777777" w:rsidR="006C1685" w:rsidRPr="006C1685" w:rsidRDefault="006C1685" w:rsidP="00415FD3">
      <w:pPr>
        <w:jc w:val="both"/>
        <w:rPr>
          <w:szCs w:val="24"/>
        </w:rPr>
      </w:pPr>
      <w:r w:rsidRPr="006C1685">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EEDABE" w14:textId="77777777" w:rsidR="006C1685" w:rsidRPr="006C1685" w:rsidRDefault="006C1685" w:rsidP="00415FD3">
      <w:pPr>
        <w:jc w:val="both"/>
        <w:rPr>
          <w:szCs w:val="24"/>
        </w:rPr>
      </w:pPr>
      <w:r w:rsidRPr="006C168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4A8DC7" w14:textId="77777777" w:rsidR="006C1685" w:rsidRPr="006C1685" w:rsidRDefault="006C1685" w:rsidP="00415FD3">
      <w:pPr>
        <w:jc w:val="both"/>
        <w:rPr>
          <w:szCs w:val="24"/>
        </w:rPr>
      </w:pPr>
      <w:r w:rsidRPr="006C1685">
        <w:rPr>
          <w:szCs w:val="24"/>
        </w:rPr>
        <w:t>10.7. Sutarties įvykdymo užtikrinimas turi įsigalioti ne vėliau negu jo pateikimo Pirkėjui dieną.</w:t>
      </w:r>
    </w:p>
    <w:p w14:paraId="042DF492" w14:textId="77777777" w:rsidR="006C1685" w:rsidRPr="006C1685" w:rsidRDefault="006C1685" w:rsidP="00415FD3">
      <w:pPr>
        <w:jc w:val="both"/>
        <w:rPr>
          <w:szCs w:val="24"/>
        </w:rPr>
      </w:pPr>
      <w:r w:rsidRPr="006C1685">
        <w:rPr>
          <w:szCs w:val="24"/>
        </w:rPr>
        <w:t>10.8. Sutarties įvykdymo užtikrinimo suma turi būti nurodoma ir išmokama eurais.</w:t>
      </w:r>
    </w:p>
    <w:p w14:paraId="720C4061" w14:textId="77777777" w:rsidR="006C1685" w:rsidRPr="006C1685" w:rsidRDefault="006C1685" w:rsidP="00415FD3">
      <w:pPr>
        <w:jc w:val="both"/>
        <w:rPr>
          <w:szCs w:val="24"/>
        </w:rPr>
      </w:pPr>
      <w:r w:rsidRPr="006C1685">
        <w:rPr>
          <w:szCs w:val="24"/>
        </w:rPr>
        <w:t>10.9. Sutarties įvykdymo užtikrinimas turi būti surašytas lietuvių arba kita kalba (esant Pirkėjo prašymui, turi būti pateiktas vertimas į lietuvių kalbą).</w:t>
      </w:r>
    </w:p>
    <w:p w14:paraId="5B0EC40B" w14:textId="77777777" w:rsidR="006C1685" w:rsidRPr="006C1685" w:rsidRDefault="006C1685" w:rsidP="00415FD3">
      <w:pPr>
        <w:jc w:val="both"/>
        <w:rPr>
          <w:szCs w:val="24"/>
        </w:rPr>
      </w:pPr>
      <w:r w:rsidRPr="006C1685">
        <w:rPr>
          <w:szCs w:val="24"/>
        </w:rPr>
        <w:t>10.10. Sutarties įvykdymo užtikrinime nurodytas jo galiojimo terminas turi būti ne trumpesnis nei nurodytas Specialiosiose sąlygose.</w:t>
      </w:r>
    </w:p>
    <w:p w14:paraId="6083CF1B" w14:textId="77777777" w:rsidR="006C1685" w:rsidRPr="006C1685" w:rsidRDefault="006C1685" w:rsidP="00415FD3">
      <w:pPr>
        <w:jc w:val="both"/>
        <w:rPr>
          <w:szCs w:val="24"/>
        </w:rPr>
      </w:pPr>
      <w:r w:rsidRPr="006C168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AD3B57" w14:textId="77777777" w:rsidR="006C1685" w:rsidRPr="006C1685" w:rsidRDefault="006C1685" w:rsidP="00415FD3">
      <w:pPr>
        <w:jc w:val="both"/>
        <w:rPr>
          <w:szCs w:val="24"/>
        </w:rPr>
      </w:pPr>
      <w:r w:rsidRPr="006C1685">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CA4E18" w14:textId="77777777" w:rsidR="006C1685" w:rsidRPr="006C1685" w:rsidRDefault="006C1685" w:rsidP="00415FD3">
      <w:pPr>
        <w:jc w:val="both"/>
        <w:rPr>
          <w:szCs w:val="24"/>
        </w:rPr>
      </w:pPr>
      <w:r w:rsidRPr="006C168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22F897" w14:textId="77777777" w:rsidR="006C1685" w:rsidRPr="006C1685" w:rsidRDefault="006C1685" w:rsidP="00415FD3">
      <w:pPr>
        <w:jc w:val="both"/>
        <w:rPr>
          <w:szCs w:val="24"/>
        </w:rPr>
      </w:pPr>
      <w:r w:rsidRPr="006C168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A774B9" w14:textId="77777777" w:rsidR="006C1685" w:rsidRPr="006C1685" w:rsidRDefault="006C1685" w:rsidP="00415FD3">
      <w:pPr>
        <w:jc w:val="both"/>
        <w:rPr>
          <w:szCs w:val="24"/>
        </w:rPr>
      </w:pPr>
      <w:r w:rsidRPr="006C168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35BC10" w14:textId="77777777" w:rsidR="006C1685" w:rsidRPr="006C1685" w:rsidRDefault="006C1685" w:rsidP="00415FD3">
      <w:pPr>
        <w:jc w:val="both"/>
        <w:rPr>
          <w:szCs w:val="24"/>
        </w:rPr>
      </w:pPr>
      <w:r w:rsidRPr="006C1685">
        <w:rPr>
          <w:szCs w:val="24"/>
        </w:rPr>
        <w:t>10.16. Pirkėjas gali pasinaudoti Sutarties įvykdymo užtikrinimu, esant bet kuriai iš žemiau nurodytų aplinkybių:</w:t>
      </w:r>
    </w:p>
    <w:p w14:paraId="127CB05F" w14:textId="77777777" w:rsidR="006C1685" w:rsidRPr="006C1685" w:rsidRDefault="006C1685" w:rsidP="00415FD3">
      <w:pPr>
        <w:jc w:val="both"/>
        <w:rPr>
          <w:szCs w:val="24"/>
        </w:rPr>
      </w:pPr>
      <w:r w:rsidRPr="006C1685">
        <w:rPr>
          <w:szCs w:val="24"/>
        </w:rPr>
        <w:t>10.16.1. Tiekėjas neįvykdė, nevykdo arba netinkamai vykdo savo įsipareigojimus pagal Sutartį;</w:t>
      </w:r>
    </w:p>
    <w:p w14:paraId="5486D80B" w14:textId="77777777" w:rsidR="006C1685" w:rsidRPr="006C1685" w:rsidRDefault="006C1685" w:rsidP="00415FD3">
      <w:pPr>
        <w:jc w:val="both"/>
        <w:rPr>
          <w:szCs w:val="24"/>
        </w:rPr>
      </w:pPr>
      <w:r w:rsidRPr="006C1685">
        <w:rPr>
          <w:szCs w:val="24"/>
        </w:rPr>
        <w:t>10.16.2. Tiekėjas per protingai nustatytą laikotarpį neįvykdo Pirkėjo nurodymo ištaisyti Paslaugų trūkumus;</w:t>
      </w:r>
    </w:p>
    <w:p w14:paraId="541B0C4A" w14:textId="77777777" w:rsidR="006C1685" w:rsidRPr="006C1685" w:rsidRDefault="006C1685" w:rsidP="00415FD3">
      <w:pPr>
        <w:jc w:val="both"/>
        <w:rPr>
          <w:szCs w:val="24"/>
        </w:rPr>
      </w:pPr>
      <w:r w:rsidRPr="006C1685">
        <w:rPr>
          <w:szCs w:val="24"/>
        </w:rPr>
        <w:t xml:space="preserve">10.16.3. jei dėl bet kokių Tiekėjo veiksmų (veikimo ar neveikimo) Pirkėjas patyrė nuostolius (įskaitant, bet neapribojant, papildomas išlaidas, negautas pajamas ar kitus tiesioginius ir netiesioginius nuostolius, </w:t>
      </w:r>
      <w:r w:rsidRPr="006C1685">
        <w:rPr>
          <w:szCs w:val="24"/>
        </w:rPr>
        <w:lastRenderedPageBreak/>
        <w:t>delspinigius ir (arba) baudas (jei delspinigiai ir (arba) baudos yra numatyti Specialiosiose sutarties sąlygose);</w:t>
      </w:r>
    </w:p>
    <w:p w14:paraId="2CB35B1C" w14:textId="77777777" w:rsidR="006C1685" w:rsidRPr="006C1685" w:rsidRDefault="006C1685" w:rsidP="00415FD3">
      <w:pPr>
        <w:jc w:val="both"/>
        <w:rPr>
          <w:szCs w:val="24"/>
        </w:rPr>
      </w:pPr>
      <w:r w:rsidRPr="006C1685">
        <w:rPr>
          <w:szCs w:val="24"/>
        </w:rPr>
        <w:t>10.16.4. Tiekėjas be pateisinamos priežasties (ne Sutartyje nustatytais atvejais) vienašališkai nutraukia Sutartį.</w:t>
      </w:r>
    </w:p>
    <w:p w14:paraId="77BB0E0C" w14:textId="77777777" w:rsidR="006C1685" w:rsidRPr="006C1685" w:rsidRDefault="006C1685" w:rsidP="00415FD3">
      <w:pPr>
        <w:jc w:val="both"/>
        <w:rPr>
          <w:b/>
          <w:bCs/>
          <w:szCs w:val="24"/>
        </w:rPr>
      </w:pPr>
    </w:p>
    <w:p w14:paraId="5E16CA22" w14:textId="77777777" w:rsidR="006C1685" w:rsidRPr="006C1685" w:rsidRDefault="006C1685" w:rsidP="00415FD3">
      <w:pPr>
        <w:jc w:val="both"/>
        <w:rPr>
          <w:szCs w:val="24"/>
        </w:rPr>
      </w:pPr>
      <w:r w:rsidRPr="006C1685">
        <w:rPr>
          <w:b/>
          <w:bCs/>
          <w:szCs w:val="24"/>
        </w:rPr>
        <w:t>11.</w:t>
      </w:r>
      <w:r w:rsidRPr="006C1685">
        <w:rPr>
          <w:b/>
          <w:bCs/>
          <w:szCs w:val="24"/>
        </w:rPr>
        <w:tab/>
        <w:t>SUTARTIES KAINA IR JOS PERSKAIČIAVIMAS</w:t>
      </w:r>
    </w:p>
    <w:p w14:paraId="2B556A39" w14:textId="77777777" w:rsidR="006C1685" w:rsidRPr="006C1685" w:rsidRDefault="006C1685" w:rsidP="00415FD3">
      <w:pPr>
        <w:jc w:val="both"/>
        <w:rPr>
          <w:b/>
          <w:szCs w:val="24"/>
        </w:rPr>
      </w:pPr>
    </w:p>
    <w:p w14:paraId="06D8C774" w14:textId="77777777" w:rsidR="006C1685" w:rsidRPr="006C1685" w:rsidRDefault="006C1685" w:rsidP="00415FD3">
      <w:pPr>
        <w:jc w:val="both"/>
        <w:rPr>
          <w:szCs w:val="24"/>
        </w:rPr>
      </w:pPr>
      <w:r w:rsidRPr="006C1685">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687034" w14:textId="77777777" w:rsidR="006C1685" w:rsidRPr="006C1685" w:rsidRDefault="006C1685" w:rsidP="00415FD3">
      <w:pPr>
        <w:jc w:val="both"/>
        <w:rPr>
          <w:szCs w:val="24"/>
        </w:rPr>
      </w:pPr>
      <w:r w:rsidRPr="006C1685">
        <w:rPr>
          <w:szCs w:val="24"/>
        </w:rPr>
        <w:t>11.2. Pradinės sutarties vertė yra nurodyta Specialiosiose sąlygose.</w:t>
      </w:r>
    </w:p>
    <w:p w14:paraId="52A5442B" w14:textId="77777777" w:rsidR="006C1685" w:rsidRPr="006C1685" w:rsidRDefault="006C1685" w:rsidP="00415FD3">
      <w:pPr>
        <w:jc w:val="both"/>
        <w:rPr>
          <w:szCs w:val="24"/>
        </w:rPr>
      </w:pPr>
      <w:r w:rsidRPr="006C1685">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351830" w14:textId="77777777" w:rsidR="006C1685" w:rsidRPr="006C1685" w:rsidRDefault="006C1685" w:rsidP="00415FD3">
      <w:pPr>
        <w:jc w:val="both"/>
        <w:rPr>
          <w:szCs w:val="24"/>
        </w:rPr>
      </w:pPr>
      <w:r w:rsidRPr="006C1685">
        <w:rPr>
          <w:szCs w:val="24"/>
        </w:rPr>
        <w:t>11.4. Sutarties kainos peržiūra atliekama Specialiosiose sąlygose nustatyta tvarka.</w:t>
      </w:r>
    </w:p>
    <w:p w14:paraId="74EDB8DC" w14:textId="77777777" w:rsidR="006C1685" w:rsidRPr="006C1685" w:rsidRDefault="006C1685" w:rsidP="00415FD3">
      <w:pPr>
        <w:jc w:val="both"/>
        <w:rPr>
          <w:b/>
          <w:bCs/>
          <w:szCs w:val="24"/>
        </w:rPr>
      </w:pPr>
    </w:p>
    <w:p w14:paraId="5ED9BE71" w14:textId="77777777" w:rsidR="006C1685" w:rsidRPr="006C1685" w:rsidRDefault="006C1685" w:rsidP="00415FD3">
      <w:pPr>
        <w:jc w:val="both"/>
        <w:rPr>
          <w:b/>
          <w:bCs/>
          <w:szCs w:val="24"/>
        </w:rPr>
      </w:pPr>
      <w:r w:rsidRPr="006C1685">
        <w:rPr>
          <w:b/>
          <w:bCs/>
          <w:szCs w:val="24"/>
        </w:rPr>
        <w:t>12.</w:t>
      </w:r>
      <w:r w:rsidRPr="006C1685">
        <w:rPr>
          <w:b/>
          <w:bCs/>
          <w:szCs w:val="24"/>
        </w:rPr>
        <w:tab/>
        <w:t>ATSISKAITYMO TVARKA</w:t>
      </w:r>
    </w:p>
    <w:p w14:paraId="626BCBE4" w14:textId="77777777" w:rsidR="006C1685" w:rsidRPr="006C1685" w:rsidRDefault="006C1685" w:rsidP="00415FD3">
      <w:pPr>
        <w:jc w:val="both"/>
        <w:rPr>
          <w:b/>
          <w:bCs/>
          <w:szCs w:val="24"/>
        </w:rPr>
      </w:pPr>
    </w:p>
    <w:p w14:paraId="5C79D7AC" w14:textId="77777777" w:rsidR="006C1685" w:rsidRPr="006C1685" w:rsidRDefault="006C1685" w:rsidP="00415FD3">
      <w:pPr>
        <w:jc w:val="both"/>
        <w:rPr>
          <w:b/>
          <w:bCs/>
          <w:szCs w:val="24"/>
        </w:rPr>
      </w:pPr>
      <w:r w:rsidRPr="006C1685">
        <w:rPr>
          <w:b/>
          <w:bCs/>
          <w:szCs w:val="24"/>
        </w:rPr>
        <w:t>12.1.</w:t>
      </w:r>
      <w:r w:rsidRPr="006C1685">
        <w:rPr>
          <w:szCs w:val="24"/>
        </w:rPr>
        <w:tab/>
      </w:r>
      <w:r w:rsidRPr="006C1685">
        <w:rPr>
          <w:b/>
          <w:bCs/>
          <w:szCs w:val="24"/>
        </w:rPr>
        <w:t>Išankstinis mokėjimas (avansas) (jei taikoma)</w:t>
      </w:r>
    </w:p>
    <w:p w14:paraId="4953C643" w14:textId="77777777" w:rsidR="006C1685" w:rsidRPr="006C1685" w:rsidRDefault="006C1685" w:rsidP="00415FD3">
      <w:pPr>
        <w:jc w:val="both"/>
        <w:rPr>
          <w:b/>
          <w:szCs w:val="24"/>
        </w:rPr>
      </w:pPr>
    </w:p>
    <w:p w14:paraId="2DE9DDF2" w14:textId="77777777" w:rsidR="006C1685" w:rsidRPr="006C1685" w:rsidRDefault="006C1685" w:rsidP="00415FD3">
      <w:pPr>
        <w:jc w:val="both"/>
        <w:rPr>
          <w:szCs w:val="24"/>
        </w:rPr>
      </w:pPr>
      <w:r w:rsidRPr="006C1685">
        <w:rPr>
          <w:szCs w:val="24"/>
        </w:rPr>
        <w:t>12.1.1. Bendrųjų sąlygų 12.1 poskyrio sąlygos taikomos tuo atveju, jei Specialiosiose sąlygose yra nurodyta, kad Tiekėjui mokamas išankstinis mokėjimas (avansas) (toliau –</w:t>
      </w:r>
      <w:r w:rsidRPr="006C1685">
        <w:rPr>
          <w:b/>
          <w:bCs/>
          <w:szCs w:val="24"/>
        </w:rPr>
        <w:t xml:space="preserve"> Avansas</w:t>
      </w:r>
      <w:r w:rsidRPr="006C1685">
        <w:rPr>
          <w:szCs w:val="24"/>
        </w:rPr>
        <w:t>).</w:t>
      </w:r>
    </w:p>
    <w:p w14:paraId="7FF44C13" w14:textId="77777777" w:rsidR="006C1685" w:rsidRPr="006C1685" w:rsidRDefault="006C1685" w:rsidP="00415FD3">
      <w:pPr>
        <w:jc w:val="both"/>
        <w:rPr>
          <w:szCs w:val="24"/>
        </w:rPr>
      </w:pPr>
      <w:r w:rsidRPr="006C1685">
        <w:rPr>
          <w:szCs w:val="24"/>
        </w:rPr>
        <w:t>12.1.2. Pirkėjas sumoka Tiekėjui ne didesnį kaip Specialiosiose sąlygose nurodyto dydžio Avansą.</w:t>
      </w:r>
    </w:p>
    <w:p w14:paraId="5A1779D3" w14:textId="77777777" w:rsidR="006C1685" w:rsidRPr="006C1685" w:rsidRDefault="006C1685" w:rsidP="00415FD3">
      <w:pPr>
        <w:jc w:val="both"/>
        <w:rPr>
          <w:szCs w:val="24"/>
        </w:rPr>
      </w:pPr>
      <w:r w:rsidRPr="006C168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1685">
        <w:rPr>
          <w:b/>
          <w:szCs w:val="24"/>
        </w:rPr>
        <w:t>Avanso užtikrinimas</w:t>
      </w:r>
      <w:r w:rsidRPr="006C1685">
        <w:rPr>
          <w:szCs w:val="24"/>
        </w:rPr>
        <w:t>).</w:t>
      </w:r>
    </w:p>
    <w:p w14:paraId="51A9767B" w14:textId="77777777" w:rsidR="006C1685" w:rsidRPr="006C1685" w:rsidRDefault="006C1685" w:rsidP="00415FD3">
      <w:pPr>
        <w:jc w:val="both"/>
        <w:rPr>
          <w:szCs w:val="24"/>
        </w:rPr>
      </w:pPr>
      <w:r w:rsidRPr="006C1685">
        <w:rPr>
          <w:b/>
          <w:bCs/>
          <w:szCs w:val="24"/>
        </w:rPr>
        <w:t>Pastaba.</w:t>
      </w:r>
      <w:r w:rsidRPr="006C1685">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D333CEC" w14:textId="77777777" w:rsidR="006C1685" w:rsidRPr="006C1685" w:rsidRDefault="006C1685" w:rsidP="00415FD3">
      <w:pPr>
        <w:jc w:val="both"/>
        <w:rPr>
          <w:szCs w:val="24"/>
        </w:rPr>
      </w:pPr>
      <w:r w:rsidRPr="006C168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B52DAE" w14:textId="77777777" w:rsidR="006C1685" w:rsidRPr="006C1685" w:rsidRDefault="006C1685" w:rsidP="00415FD3">
      <w:pPr>
        <w:jc w:val="both"/>
        <w:rPr>
          <w:szCs w:val="24"/>
        </w:rPr>
      </w:pPr>
      <w:r w:rsidRPr="006C168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A66777" w14:textId="77777777" w:rsidR="006C1685" w:rsidRPr="006C1685" w:rsidRDefault="006C1685" w:rsidP="00415FD3">
      <w:pPr>
        <w:jc w:val="both"/>
        <w:rPr>
          <w:szCs w:val="24"/>
        </w:rPr>
      </w:pPr>
      <w:r w:rsidRPr="006C168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DC38B7" w14:textId="77777777" w:rsidR="006C1685" w:rsidRPr="006C1685" w:rsidRDefault="006C1685" w:rsidP="00415FD3">
      <w:pPr>
        <w:jc w:val="both"/>
        <w:rPr>
          <w:szCs w:val="24"/>
        </w:rPr>
      </w:pPr>
      <w:r w:rsidRPr="006C1685">
        <w:rPr>
          <w:szCs w:val="24"/>
        </w:rPr>
        <w:t>12.1.7. Avanso užtikrinimo suma turi būti nurodoma ir išmokama eurais.</w:t>
      </w:r>
    </w:p>
    <w:p w14:paraId="2B78A151" w14:textId="77777777" w:rsidR="006C1685" w:rsidRPr="006C1685" w:rsidRDefault="006C1685" w:rsidP="00415FD3">
      <w:pPr>
        <w:jc w:val="both"/>
        <w:rPr>
          <w:szCs w:val="24"/>
        </w:rPr>
      </w:pPr>
      <w:r w:rsidRPr="006C1685">
        <w:rPr>
          <w:szCs w:val="24"/>
        </w:rPr>
        <w:t>12.1.8. Avanso užtikrinimas turi būti surašytas lietuvių arba kita kalba (esant Pirkėjo prašymui, turi būti pateiktas vertimas į lietuvių kalbą).</w:t>
      </w:r>
    </w:p>
    <w:p w14:paraId="4DD17C4A" w14:textId="77777777" w:rsidR="006C1685" w:rsidRPr="006C1685" w:rsidRDefault="006C1685" w:rsidP="00415FD3">
      <w:pPr>
        <w:jc w:val="both"/>
        <w:rPr>
          <w:szCs w:val="24"/>
        </w:rPr>
      </w:pPr>
      <w:r w:rsidRPr="006C1685">
        <w:rPr>
          <w:szCs w:val="24"/>
        </w:rPr>
        <w:t>12.1.9. Avanso užtikrinimas, neatitinkantis šiame Sutarties poskyryje nustatytų reikalavimų, nebus priimamas.</w:t>
      </w:r>
    </w:p>
    <w:p w14:paraId="7899F0E1" w14:textId="77777777" w:rsidR="006C1685" w:rsidRPr="006C1685" w:rsidRDefault="006C1685" w:rsidP="00415FD3">
      <w:pPr>
        <w:jc w:val="both"/>
        <w:rPr>
          <w:szCs w:val="24"/>
        </w:rPr>
      </w:pPr>
      <w:r w:rsidRPr="006C1685">
        <w:rPr>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BAEB50" w14:textId="77777777" w:rsidR="006C1685" w:rsidRPr="006C1685" w:rsidRDefault="006C1685" w:rsidP="00415FD3">
      <w:pPr>
        <w:jc w:val="both"/>
        <w:rPr>
          <w:szCs w:val="24"/>
        </w:rPr>
      </w:pPr>
      <w:r w:rsidRPr="006C1685">
        <w:rPr>
          <w:szCs w:val="24"/>
        </w:rPr>
        <w:t>12.1.11. Pirkėjas sumoka Tiekėjui Avansą per Specialiosiose sąlygose numatytą terminą nuo išankstinio mokėjimo sąskaitos ir Avanso užtikrinimo (jei taikoma) gavimo dienos. Sumokėto Avanso suma išskaitoma iš mokėtinos sumos.</w:t>
      </w:r>
    </w:p>
    <w:p w14:paraId="51E23467" w14:textId="77777777" w:rsidR="006C1685" w:rsidRPr="006C1685" w:rsidRDefault="006C1685" w:rsidP="00415FD3">
      <w:pPr>
        <w:jc w:val="both"/>
        <w:rPr>
          <w:szCs w:val="24"/>
        </w:rPr>
      </w:pPr>
      <w:r w:rsidRPr="006C1685">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01332D" w14:textId="77777777" w:rsidR="006C1685" w:rsidRPr="006C1685" w:rsidRDefault="006C1685" w:rsidP="00415FD3">
      <w:pPr>
        <w:jc w:val="both"/>
        <w:rPr>
          <w:szCs w:val="24"/>
        </w:rPr>
      </w:pPr>
    </w:p>
    <w:p w14:paraId="3F15246F" w14:textId="77777777" w:rsidR="006C1685" w:rsidRPr="006C1685" w:rsidRDefault="006C1685" w:rsidP="00415FD3">
      <w:pPr>
        <w:jc w:val="both"/>
        <w:rPr>
          <w:b/>
          <w:szCs w:val="24"/>
        </w:rPr>
      </w:pPr>
      <w:r w:rsidRPr="006C1685">
        <w:rPr>
          <w:b/>
          <w:bCs/>
          <w:szCs w:val="24"/>
        </w:rPr>
        <w:t>12.2.</w:t>
      </w:r>
      <w:r w:rsidRPr="006C1685">
        <w:rPr>
          <w:b/>
          <w:bCs/>
          <w:szCs w:val="24"/>
        </w:rPr>
        <w:tab/>
      </w:r>
      <w:r w:rsidRPr="006C1685">
        <w:rPr>
          <w:b/>
          <w:szCs w:val="24"/>
        </w:rPr>
        <w:t>Mokėjimų tvarka</w:t>
      </w:r>
    </w:p>
    <w:p w14:paraId="29237D22" w14:textId="77777777" w:rsidR="006C1685" w:rsidRPr="006C1685" w:rsidRDefault="006C1685" w:rsidP="00415FD3">
      <w:pPr>
        <w:jc w:val="both"/>
        <w:rPr>
          <w:b/>
          <w:szCs w:val="24"/>
        </w:rPr>
      </w:pPr>
    </w:p>
    <w:p w14:paraId="51844DC7" w14:textId="77777777" w:rsidR="006C1685" w:rsidRPr="006C1685" w:rsidRDefault="006C1685" w:rsidP="00415FD3">
      <w:pPr>
        <w:jc w:val="both"/>
        <w:rPr>
          <w:szCs w:val="24"/>
        </w:rPr>
      </w:pPr>
      <w:r w:rsidRPr="006C1685">
        <w:rPr>
          <w:szCs w:val="24"/>
        </w:rPr>
        <w:t>12.2.1.</w:t>
      </w:r>
      <w:r w:rsidRPr="006C1685">
        <w:rPr>
          <w:szCs w:val="24"/>
        </w:rPr>
        <w:tab/>
        <w:t>Tiekėjas išrašo Sąskaitą tik Šalims pasirašius Paslaugų perdavimo–priėmimo aktą, jeigu kitaip nenumatyta Specialiosiose sąlygose:</w:t>
      </w:r>
    </w:p>
    <w:p w14:paraId="5BA8AF9F" w14:textId="77777777" w:rsidR="006C1685" w:rsidRPr="006C1685" w:rsidRDefault="006C1685" w:rsidP="00415FD3">
      <w:pPr>
        <w:jc w:val="both"/>
        <w:rPr>
          <w:szCs w:val="24"/>
        </w:rPr>
      </w:pPr>
      <w:r w:rsidRPr="006C1685">
        <w:rPr>
          <w:szCs w:val="24"/>
        </w:rPr>
        <w:t>12.2.1.1.</w:t>
      </w:r>
      <w:r w:rsidRPr="006C1685">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6648EA" w14:textId="77777777" w:rsidR="006C1685" w:rsidRPr="006C1685" w:rsidRDefault="006C1685" w:rsidP="00415FD3">
      <w:pPr>
        <w:jc w:val="both"/>
        <w:rPr>
          <w:szCs w:val="24"/>
        </w:rPr>
      </w:pPr>
      <w:r w:rsidRPr="006C1685">
        <w:rPr>
          <w:szCs w:val="24"/>
        </w:rPr>
        <w:t xml:space="preserve">12.2.1.2. </w:t>
      </w:r>
      <w:r w:rsidRPr="006C1685">
        <w:rPr>
          <w:szCs w:val="24"/>
        </w:rPr>
        <w:tab/>
        <w:t>Europos elektroninių sąskaitų faktūrų standarto neatitinkančią elektroninę sąskaitą faktūrą Tiekėjas gali teikti tik naudodamasis Sąskaitų administravimo bendrosios informacinės sistemos(toliau – SABIS priemonėmis.</w:t>
      </w:r>
    </w:p>
    <w:p w14:paraId="7C083742" w14:textId="77777777" w:rsidR="006C1685" w:rsidRPr="006C1685" w:rsidRDefault="006C1685" w:rsidP="00415FD3">
      <w:pPr>
        <w:jc w:val="both"/>
        <w:rPr>
          <w:szCs w:val="24"/>
        </w:rPr>
      </w:pPr>
      <w:r w:rsidRPr="006C1685">
        <w:rPr>
          <w:szCs w:val="24"/>
        </w:rPr>
        <w:t>12.2.2.</w:t>
      </w:r>
      <w:r w:rsidRPr="006C1685">
        <w:rPr>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3CE1BA" w14:textId="77777777" w:rsidR="006C1685" w:rsidRPr="006C1685" w:rsidRDefault="006C1685" w:rsidP="00415FD3">
      <w:pPr>
        <w:jc w:val="both"/>
        <w:rPr>
          <w:szCs w:val="24"/>
        </w:rPr>
      </w:pPr>
      <w:r w:rsidRPr="006C1685">
        <w:rPr>
          <w:szCs w:val="24"/>
        </w:rPr>
        <w:t>12.2.3.</w:t>
      </w:r>
      <w:r w:rsidRPr="006C1685">
        <w:rPr>
          <w:szCs w:val="24"/>
        </w:rPr>
        <w:tab/>
        <w:t>Išankstinio mokėjimo sąskaitas (jeigu Specialiosiose sąlygose yra numatytas Avanso mokėjimas) Tiekėjas privalo pateikti šiame Sutarties poskyryje nustatyta tvarka.</w:t>
      </w:r>
    </w:p>
    <w:p w14:paraId="54AC750F" w14:textId="77777777" w:rsidR="006C1685" w:rsidRPr="006C1685" w:rsidRDefault="006C1685" w:rsidP="00415FD3">
      <w:pPr>
        <w:jc w:val="both"/>
        <w:rPr>
          <w:szCs w:val="24"/>
        </w:rPr>
      </w:pPr>
      <w:r w:rsidRPr="006C1685">
        <w:rPr>
          <w:szCs w:val="24"/>
        </w:rPr>
        <w:t>12.2.4.</w:t>
      </w:r>
      <w:r w:rsidRPr="006C1685">
        <w:rPr>
          <w:szCs w:val="24"/>
        </w:rPr>
        <w:tab/>
        <w:t>Pirkėjas atlieka mokėjimus už Paslaugas Specialiosiose sąlygose nustatytais terminais.</w:t>
      </w:r>
    </w:p>
    <w:p w14:paraId="7713AE24" w14:textId="77777777" w:rsidR="006C1685" w:rsidRPr="006C1685" w:rsidRDefault="006C1685" w:rsidP="00415FD3">
      <w:pPr>
        <w:jc w:val="both"/>
        <w:rPr>
          <w:szCs w:val="24"/>
        </w:rPr>
      </w:pPr>
      <w:r w:rsidRPr="006C1685">
        <w:rPr>
          <w:szCs w:val="24"/>
        </w:rPr>
        <w:t>12.2.5.</w:t>
      </w:r>
      <w:r w:rsidRPr="006C1685">
        <w:rPr>
          <w:szCs w:val="24"/>
        </w:rPr>
        <w:tab/>
        <w:t>Už mokėjimų pagal Sutartį vėlavimus Pirkėjui taikomos netesybos Specialiosiose sąlygose nustatyta tvarka.</w:t>
      </w:r>
    </w:p>
    <w:p w14:paraId="490C9848" w14:textId="77777777" w:rsidR="006C1685" w:rsidRPr="006C1685" w:rsidRDefault="006C1685" w:rsidP="00415FD3">
      <w:pPr>
        <w:jc w:val="both"/>
        <w:rPr>
          <w:szCs w:val="24"/>
        </w:rPr>
      </w:pPr>
      <w:r w:rsidRPr="006C1685">
        <w:rPr>
          <w:szCs w:val="24"/>
        </w:rPr>
        <w:t>12.2.6.</w:t>
      </w:r>
      <w:r w:rsidRPr="006C1685">
        <w:rPr>
          <w:szCs w:val="24"/>
        </w:rPr>
        <w:tab/>
        <w:t>Jei Paslaugos teikiamos etapais ar periodais aukščiau nurodyta atsiskaitymo tvarka galioja kiekvienam Paslaugų teikimo etapui ar periodui, jei Specialiosiose sąlygose nenustatyta kitaip.</w:t>
      </w:r>
    </w:p>
    <w:p w14:paraId="033AF015" w14:textId="77777777" w:rsidR="006C1685" w:rsidRPr="006C1685" w:rsidRDefault="006C1685" w:rsidP="00415FD3">
      <w:pPr>
        <w:jc w:val="both"/>
        <w:rPr>
          <w:szCs w:val="24"/>
        </w:rPr>
      </w:pPr>
      <w:r w:rsidRPr="006C1685">
        <w:rPr>
          <w:szCs w:val="24"/>
        </w:rPr>
        <w:t>12.2.7.</w:t>
      </w:r>
      <w:r w:rsidRPr="006C1685">
        <w:rPr>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18F4A7" w14:textId="77777777" w:rsidR="006C1685" w:rsidRPr="006C1685" w:rsidRDefault="006C1685" w:rsidP="00415FD3">
      <w:pPr>
        <w:jc w:val="both"/>
        <w:rPr>
          <w:b/>
          <w:bCs/>
          <w:szCs w:val="24"/>
        </w:rPr>
      </w:pPr>
    </w:p>
    <w:p w14:paraId="636E65C9" w14:textId="77777777" w:rsidR="006C1685" w:rsidRPr="006C1685" w:rsidRDefault="006C1685" w:rsidP="00415FD3">
      <w:pPr>
        <w:jc w:val="both"/>
        <w:rPr>
          <w:b/>
          <w:szCs w:val="24"/>
        </w:rPr>
      </w:pPr>
      <w:r w:rsidRPr="006C1685">
        <w:rPr>
          <w:b/>
          <w:bCs/>
          <w:szCs w:val="24"/>
        </w:rPr>
        <w:t>12.3.</w:t>
      </w:r>
      <w:r w:rsidRPr="006C1685">
        <w:rPr>
          <w:b/>
          <w:bCs/>
          <w:szCs w:val="24"/>
        </w:rPr>
        <w:tab/>
      </w:r>
      <w:r w:rsidRPr="006C1685">
        <w:rPr>
          <w:b/>
          <w:szCs w:val="24"/>
        </w:rPr>
        <w:t>Kiti atsiskaitymo klausimai</w:t>
      </w:r>
    </w:p>
    <w:p w14:paraId="1D43CCEB" w14:textId="77777777" w:rsidR="006C1685" w:rsidRPr="006C1685" w:rsidRDefault="006C1685" w:rsidP="00415FD3">
      <w:pPr>
        <w:jc w:val="both"/>
        <w:rPr>
          <w:b/>
          <w:szCs w:val="24"/>
        </w:rPr>
      </w:pPr>
    </w:p>
    <w:p w14:paraId="4D19160F" w14:textId="77777777" w:rsidR="006C1685" w:rsidRPr="006C1685" w:rsidRDefault="006C1685" w:rsidP="00415FD3">
      <w:pPr>
        <w:jc w:val="both"/>
        <w:rPr>
          <w:szCs w:val="24"/>
        </w:rPr>
      </w:pPr>
      <w:r w:rsidRPr="006C1685">
        <w:rPr>
          <w:szCs w:val="24"/>
        </w:rPr>
        <w:t>12.3.1.</w:t>
      </w:r>
      <w:r w:rsidRPr="006C1685">
        <w:rPr>
          <w:szCs w:val="24"/>
        </w:rPr>
        <w:tab/>
        <w:t>Pirkėjas privalo pervesti mokėjimus Tiekėjui į Tiekėjo banko sąskaitą, nurodytą Specialiosiose sąlygose.</w:t>
      </w:r>
    </w:p>
    <w:p w14:paraId="56700A40" w14:textId="77777777" w:rsidR="006C1685" w:rsidRPr="006C1685" w:rsidRDefault="006C1685" w:rsidP="00415FD3">
      <w:pPr>
        <w:jc w:val="both"/>
        <w:rPr>
          <w:szCs w:val="24"/>
        </w:rPr>
      </w:pPr>
      <w:r w:rsidRPr="006C1685">
        <w:rPr>
          <w:szCs w:val="24"/>
        </w:rPr>
        <w:t>12.3.2.</w:t>
      </w:r>
      <w:r w:rsidRPr="006C1685">
        <w:rPr>
          <w:szCs w:val="24"/>
        </w:rPr>
        <w:tab/>
        <w:t xml:space="preserve">Pirkėjas turi teisę sumas, gautinas iš Tiekėjo, išskaityti iš mokėjimų Tiekėjui pagal Sutartį (vienašališkai daryti įskaitymus). Dėl šios priežasties Tiekėjas neturi teisės perleisti arba įkeisti </w:t>
      </w:r>
      <w:r w:rsidRPr="006C1685">
        <w:rPr>
          <w:szCs w:val="24"/>
        </w:rPr>
        <w:lastRenderedPageBreak/>
        <w:t>reikalavimo teisių į gautinas pagal Sutartį sumas tretiesiems asmenims arba kitaip jomis disponuoti be Pirkėjo sutikimo.</w:t>
      </w:r>
    </w:p>
    <w:p w14:paraId="23461A0F" w14:textId="77777777" w:rsidR="006C1685" w:rsidRPr="006C1685" w:rsidRDefault="006C1685" w:rsidP="00415FD3">
      <w:pPr>
        <w:jc w:val="both"/>
        <w:rPr>
          <w:szCs w:val="24"/>
        </w:rPr>
      </w:pPr>
      <w:r w:rsidRPr="006C1685">
        <w:rPr>
          <w:szCs w:val="24"/>
        </w:rPr>
        <w:t>12.3.3.</w:t>
      </w:r>
      <w:r w:rsidRPr="006C1685">
        <w:rPr>
          <w:szCs w:val="24"/>
        </w:rPr>
        <w:tab/>
        <w:t>Visi mokėjimai pagal Sutartį atliekami eurais.</w:t>
      </w:r>
    </w:p>
    <w:p w14:paraId="53627F00" w14:textId="77777777" w:rsidR="006C1685" w:rsidRPr="006C1685" w:rsidRDefault="006C1685" w:rsidP="00415FD3">
      <w:pPr>
        <w:jc w:val="both"/>
        <w:rPr>
          <w:szCs w:val="24"/>
        </w:rPr>
      </w:pPr>
      <w:r w:rsidRPr="006C1685">
        <w:rPr>
          <w:szCs w:val="24"/>
        </w:rPr>
        <w:t>12.3.4.</w:t>
      </w:r>
      <w:r w:rsidRPr="006C1685">
        <w:rPr>
          <w:szCs w:val="24"/>
        </w:rPr>
        <w:tab/>
        <w:t>Už pavėluotus mokėjimus pagal Sutartį mokančioji Šalis privalo sumokėti kitai Šaliai Specialiosiose sąlygose nurodyto dydžio netesybas.</w:t>
      </w:r>
    </w:p>
    <w:p w14:paraId="04AEFCC5" w14:textId="77777777" w:rsidR="006C1685" w:rsidRPr="006C1685" w:rsidRDefault="006C1685" w:rsidP="00415FD3">
      <w:pPr>
        <w:jc w:val="both"/>
        <w:rPr>
          <w:b/>
          <w:bCs/>
          <w:szCs w:val="24"/>
        </w:rPr>
      </w:pPr>
    </w:p>
    <w:p w14:paraId="4823B5E8" w14:textId="77777777" w:rsidR="006C1685" w:rsidRPr="006C1685" w:rsidRDefault="006C1685" w:rsidP="00415FD3">
      <w:pPr>
        <w:jc w:val="both"/>
        <w:rPr>
          <w:b/>
          <w:szCs w:val="24"/>
        </w:rPr>
      </w:pPr>
      <w:r w:rsidRPr="006C1685">
        <w:rPr>
          <w:b/>
          <w:bCs/>
          <w:szCs w:val="24"/>
        </w:rPr>
        <w:t>13.</w:t>
      </w:r>
      <w:r w:rsidRPr="006C1685">
        <w:rPr>
          <w:b/>
          <w:bCs/>
          <w:szCs w:val="24"/>
        </w:rPr>
        <w:tab/>
      </w:r>
      <w:r w:rsidRPr="006C1685">
        <w:rPr>
          <w:b/>
          <w:szCs w:val="24"/>
        </w:rPr>
        <w:t>Konfidenciali informacija</w:t>
      </w:r>
    </w:p>
    <w:p w14:paraId="1D0662CB" w14:textId="77777777" w:rsidR="006C1685" w:rsidRPr="006C1685" w:rsidRDefault="006C1685" w:rsidP="00415FD3">
      <w:pPr>
        <w:jc w:val="both"/>
        <w:rPr>
          <w:b/>
          <w:szCs w:val="24"/>
        </w:rPr>
      </w:pPr>
    </w:p>
    <w:p w14:paraId="1908D399" w14:textId="77777777" w:rsidR="006C1685" w:rsidRPr="006C1685" w:rsidRDefault="006C1685" w:rsidP="00415FD3">
      <w:pPr>
        <w:jc w:val="both"/>
        <w:rPr>
          <w:szCs w:val="24"/>
        </w:rPr>
      </w:pPr>
      <w:r w:rsidRPr="006C1685">
        <w:rPr>
          <w:szCs w:val="24"/>
        </w:rPr>
        <w:t>13.1.</w:t>
      </w:r>
      <w:r w:rsidRPr="006C1685">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AA63DC" w14:textId="77777777" w:rsidR="006C1685" w:rsidRPr="006C1685" w:rsidRDefault="006C1685" w:rsidP="00415FD3">
      <w:pPr>
        <w:jc w:val="both"/>
        <w:rPr>
          <w:szCs w:val="24"/>
        </w:rPr>
      </w:pPr>
      <w:r w:rsidRPr="006C1685">
        <w:rPr>
          <w:szCs w:val="24"/>
        </w:rPr>
        <w:t>13.2.</w:t>
      </w:r>
      <w:r w:rsidRPr="006C1685">
        <w:rPr>
          <w:szCs w:val="24"/>
        </w:rPr>
        <w:tab/>
        <w:t>Šalis turi teisę atskleisti kitos Šalies konfidencialią informaciją šiais atvejais:</w:t>
      </w:r>
    </w:p>
    <w:p w14:paraId="5DC5A924" w14:textId="77777777" w:rsidR="006C1685" w:rsidRPr="006C1685" w:rsidRDefault="006C1685" w:rsidP="00415FD3">
      <w:pPr>
        <w:jc w:val="both"/>
        <w:rPr>
          <w:szCs w:val="24"/>
        </w:rPr>
      </w:pPr>
      <w:r w:rsidRPr="006C1685">
        <w:rPr>
          <w:szCs w:val="24"/>
        </w:rPr>
        <w:t>13.2.1.</w:t>
      </w:r>
      <w:r w:rsidRPr="006C1685">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F6A918" w14:textId="77777777" w:rsidR="006C1685" w:rsidRPr="006C1685" w:rsidRDefault="006C1685" w:rsidP="00415FD3">
      <w:pPr>
        <w:jc w:val="both"/>
        <w:rPr>
          <w:szCs w:val="24"/>
        </w:rPr>
      </w:pPr>
      <w:r w:rsidRPr="006C1685">
        <w:rPr>
          <w:szCs w:val="24"/>
        </w:rPr>
        <w:t>13.2.2.</w:t>
      </w:r>
      <w:r w:rsidRPr="006C1685">
        <w:rPr>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C1AE1F" w14:textId="77777777" w:rsidR="006C1685" w:rsidRPr="006C1685" w:rsidRDefault="006C1685" w:rsidP="00415FD3">
      <w:pPr>
        <w:jc w:val="both"/>
        <w:rPr>
          <w:szCs w:val="24"/>
        </w:rPr>
      </w:pPr>
      <w:r w:rsidRPr="006C1685">
        <w:rPr>
          <w:szCs w:val="24"/>
        </w:rPr>
        <w:t>13.3.</w:t>
      </w:r>
      <w:r w:rsidRPr="006C1685">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41C224" w14:textId="77777777" w:rsidR="006C1685" w:rsidRPr="006C1685" w:rsidRDefault="006C1685" w:rsidP="00415FD3">
      <w:pPr>
        <w:jc w:val="both"/>
        <w:rPr>
          <w:szCs w:val="24"/>
        </w:rPr>
      </w:pPr>
      <w:r w:rsidRPr="006C1685">
        <w:rPr>
          <w:szCs w:val="24"/>
        </w:rPr>
        <w:t>13.4.</w:t>
      </w:r>
      <w:r w:rsidRPr="006C1685">
        <w:rPr>
          <w:szCs w:val="24"/>
        </w:rPr>
        <w:tab/>
        <w:t>Šalis atsako:</w:t>
      </w:r>
    </w:p>
    <w:p w14:paraId="55C1B89E" w14:textId="77777777" w:rsidR="006C1685" w:rsidRPr="006C1685" w:rsidRDefault="006C1685" w:rsidP="00415FD3">
      <w:pPr>
        <w:jc w:val="both"/>
        <w:rPr>
          <w:szCs w:val="24"/>
        </w:rPr>
      </w:pPr>
      <w:r w:rsidRPr="006C1685">
        <w:rPr>
          <w:szCs w:val="24"/>
        </w:rPr>
        <w:t>13.4.1.</w:t>
      </w:r>
      <w:r w:rsidRPr="006C1685">
        <w:rPr>
          <w:szCs w:val="24"/>
        </w:rPr>
        <w:tab/>
        <w:t>už bet kokį neteisėtą, įskaitant atsitiktinį, kitos Šalies konfidencialios informacijos ar bet kurios jos dalies atskleidimą ar perdavimą arba konfidencialios informacijos neteisėtą naudojimą;</w:t>
      </w:r>
    </w:p>
    <w:p w14:paraId="03D46190" w14:textId="77777777" w:rsidR="006C1685" w:rsidRPr="006C1685" w:rsidRDefault="006C1685" w:rsidP="00415FD3">
      <w:pPr>
        <w:jc w:val="both"/>
        <w:rPr>
          <w:szCs w:val="24"/>
        </w:rPr>
      </w:pPr>
      <w:r w:rsidRPr="006C1685">
        <w:rPr>
          <w:szCs w:val="24"/>
        </w:rPr>
        <w:t>13.4.2.</w:t>
      </w:r>
      <w:r w:rsidRPr="006C1685">
        <w:rPr>
          <w:szCs w:val="24"/>
        </w:rPr>
        <w:tab/>
        <w:t>už tai, kad nesiėmė visų protingų veiksmų, kad išsaugotų ir apsaugotų kitos Šalies konfidencialią informaciją ar bet kurią jos dalį, užkirstų kelią tolesniam jos neteisėtam atskleidimui, perdavimui ar naudojimui.</w:t>
      </w:r>
    </w:p>
    <w:p w14:paraId="05AF94D4" w14:textId="77777777" w:rsidR="006C1685" w:rsidRPr="006C1685" w:rsidRDefault="006C1685" w:rsidP="00415FD3">
      <w:pPr>
        <w:jc w:val="both"/>
        <w:rPr>
          <w:szCs w:val="24"/>
        </w:rPr>
      </w:pPr>
      <w:r w:rsidRPr="006C1685">
        <w:rPr>
          <w:szCs w:val="24"/>
        </w:rPr>
        <w:t>13.5.</w:t>
      </w:r>
      <w:r w:rsidRPr="006C1685">
        <w:rPr>
          <w:szCs w:val="24"/>
        </w:rPr>
        <w:tab/>
        <w:t>Šalis, nepagrįstai atskleidusi kitos Šalies konfidencialią informaciją, privalo sumokėti kitai Šaliai Specialiosiose sąlygose nurodyto dydžio baudą.</w:t>
      </w:r>
    </w:p>
    <w:p w14:paraId="3BED2F61" w14:textId="77777777" w:rsidR="006C1685" w:rsidRPr="006C1685" w:rsidRDefault="006C1685" w:rsidP="00415FD3">
      <w:pPr>
        <w:jc w:val="both"/>
        <w:rPr>
          <w:b/>
          <w:bCs/>
          <w:szCs w:val="24"/>
        </w:rPr>
      </w:pPr>
    </w:p>
    <w:p w14:paraId="153F7615" w14:textId="77777777" w:rsidR="006C1685" w:rsidRPr="006C1685" w:rsidRDefault="006C1685" w:rsidP="00415FD3">
      <w:pPr>
        <w:jc w:val="both"/>
        <w:rPr>
          <w:b/>
          <w:szCs w:val="24"/>
        </w:rPr>
      </w:pPr>
      <w:r w:rsidRPr="006C1685">
        <w:rPr>
          <w:b/>
          <w:bCs/>
          <w:szCs w:val="24"/>
        </w:rPr>
        <w:t>14.</w:t>
      </w:r>
      <w:r w:rsidRPr="006C1685">
        <w:rPr>
          <w:b/>
          <w:bCs/>
          <w:szCs w:val="24"/>
        </w:rPr>
        <w:tab/>
      </w:r>
      <w:r w:rsidRPr="006C1685">
        <w:rPr>
          <w:b/>
          <w:szCs w:val="24"/>
        </w:rPr>
        <w:t>Asmens duomenų apsauga</w:t>
      </w:r>
    </w:p>
    <w:p w14:paraId="3EA1AEF0" w14:textId="77777777" w:rsidR="006C1685" w:rsidRPr="006C1685" w:rsidRDefault="006C1685" w:rsidP="00415FD3">
      <w:pPr>
        <w:jc w:val="both"/>
        <w:rPr>
          <w:b/>
          <w:szCs w:val="24"/>
        </w:rPr>
      </w:pPr>
    </w:p>
    <w:p w14:paraId="5BC10693" w14:textId="77777777" w:rsidR="006C1685" w:rsidRPr="006C1685" w:rsidRDefault="006C1685" w:rsidP="00415FD3">
      <w:pPr>
        <w:jc w:val="both"/>
        <w:rPr>
          <w:szCs w:val="24"/>
        </w:rPr>
      </w:pPr>
      <w:r w:rsidRPr="006C1685">
        <w:rPr>
          <w:szCs w:val="24"/>
        </w:rPr>
        <w:t>14.1.</w:t>
      </w:r>
      <w:r w:rsidRPr="006C1685">
        <w:rPr>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2629FE" w14:textId="77777777" w:rsidR="006C1685" w:rsidRPr="006C1685" w:rsidRDefault="006C1685" w:rsidP="00415FD3">
      <w:pPr>
        <w:jc w:val="both"/>
        <w:rPr>
          <w:szCs w:val="24"/>
        </w:rPr>
      </w:pPr>
      <w:r w:rsidRPr="006C1685">
        <w:rPr>
          <w:szCs w:val="24"/>
        </w:rPr>
        <w:t>14.2.</w:t>
      </w:r>
      <w:r w:rsidRPr="006C168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25C107" w14:textId="77777777" w:rsidR="006C1685" w:rsidRPr="006C1685" w:rsidRDefault="006C1685" w:rsidP="00415FD3">
      <w:pPr>
        <w:jc w:val="both"/>
        <w:rPr>
          <w:b/>
          <w:bCs/>
          <w:szCs w:val="24"/>
        </w:rPr>
      </w:pPr>
    </w:p>
    <w:p w14:paraId="796AF584" w14:textId="77777777" w:rsidR="006C1685" w:rsidRPr="006C1685" w:rsidRDefault="006C1685" w:rsidP="00415FD3">
      <w:pPr>
        <w:jc w:val="both"/>
        <w:rPr>
          <w:szCs w:val="24"/>
        </w:rPr>
      </w:pPr>
      <w:r w:rsidRPr="006C1685">
        <w:rPr>
          <w:b/>
          <w:bCs/>
          <w:szCs w:val="24"/>
        </w:rPr>
        <w:t>15.</w:t>
      </w:r>
      <w:r w:rsidRPr="006C1685">
        <w:rPr>
          <w:b/>
          <w:bCs/>
          <w:szCs w:val="24"/>
        </w:rPr>
        <w:tab/>
      </w:r>
      <w:r w:rsidRPr="006C1685">
        <w:rPr>
          <w:b/>
          <w:szCs w:val="24"/>
        </w:rPr>
        <w:t>INTELEKTINĖ NUOSAVYBĖ</w:t>
      </w:r>
    </w:p>
    <w:p w14:paraId="1759D034" w14:textId="77777777" w:rsidR="006C1685" w:rsidRPr="006C1685" w:rsidRDefault="006C1685" w:rsidP="00415FD3">
      <w:pPr>
        <w:jc w:val="both"/>
        <w:rPr>
          <w:szCs w:val="24"/>
        </w:rPr>
      </w:pPr>
    </w:p>
    <w:p w14:paraId="6B95091E" w14:textId="77777777" w:rsidR="006C1685" w:rsidRPr="006C1685" w:rsidRDefault="006C1685" w:rsidP="00415FD3">
      <w:pPr>
        <w:jc w:val="both"/>
        <w:rPr>
          <w:szCs w:val="24"/>
        </w:rPr>
      </w:pPr>
      <w:r w:rsidRPr="006C1685">
        <w:rPr>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F8BC6DF" w14:textId="77777777" w:rsidR="006C1685" w:rsidRPr="006C1685" w:rsidRDefault="006C1685" w:rsidP="00415FD3">
      <w:pPr>
        <w:jc w:val="both"/>
        <w:rPr>
          <w:szCs w:val="24"/>
        </w:rPr>
      </w:pPr>
      <w:r w:rsidRPr="006C168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594655" w14:textId="77777777" w:rsidR="006C1685" w:rsidRPr="006C1685" w:rsidRDefault="006C1685" w:rsidP="00415FD3">
      <w:pPr>
        <w:jc w:val="both"/>
        <w:rPr>
          <w:szCs w:val="24"/>
        </w:rPr>
      </w:pPr>
      <w:r w:rsidRPr="006C168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EC053E" w14:textId="77777777" w:rsidR="006C1685" w:rsidRPr="006C1685" w:rsidRDefault="006C1685" w:rsidP="00415FD3">
      <w:pPr>
        <w:jc w:val="both"/>
        <w:rPr>
          <w:b/>
          <w:bCs/>
          <w:szCs w:val="24"/>
        </w:rPr>
      </w:pPr>
    </w:p>
    <w:p w14:paraId="6891F79C" w14:textId="77777777" w:rsidR="006C1685" w:rsidRPr="006C1685" w:rsidRDefault="006C1685" w:rsidP="00415FD3">
      <w:pPr>
        <w:jc w:val="both"/>
        <w:rPr>
          <w:b/>
          <w:szCs w:val="24"/>
        </w:rPr>
      </w:pPr>
      <w:r w:rsidRPr="006C1685">
        <w:rPr>
          <w:b/>
          <w:bCs/>
          <w:szCs w:val="24"/>
        </w:rPr>
        <w:t>16.</w:t>
      </w:r>
      <w:r w:rsidRPr="006C1685">
        <w:rPr>
          <w:b/>
          <w:bCs/>
          <w:szCs w:val="24"/>
        </w:rPr>
        <w:tab/>
      </w:r>
      <w:r w:rsidRPr="006C1685">
        <w:rPr>
          <w:b/>
          <w:szCs w:val="24"/>
        </w:rPr>
        <w:t>Pareiškimai ir garantijos</w:t>
      </w:r>
    </w:p>
    <w:p w14:paraId="42D4FE94" w14:textId="77777777" w:rsidR="006C1685" w:rsidRPr="006C1685" w:rsidRDefault="006C1685" w:rsidP="00415FD3">
      <w:pPr>
        <w:jc w:val="both"/>
        <w:rPr>
          <w:b/>
          <w:szCs w:val="24"/>
        </w:rPr>
      </w:pPr>
    </w:p>
    <w:p w14:paraId="0037449E" w14:textId="77777777" w:rsidR="006C1685" w:rsidRPr="006C1685" w:rsidRDefault="006C1685" w:rsidP="00415FD3">
      <w:pPr>
        <w:jc w:val="both"/>
        <w:rPr>
          <w:szCs w:val="24"/>
        </w:rPr>
      </w:pPr>
      <w:r w:rsidRPr="006C1685">
        <w:rPr>
          <w:szCs w:val="24"/>
        </w:rPr>
        <w:t>16.1. Kiekviena iš Šalių pareiškia ir garantuoja kitai Šaliai, kad:</w:t>
      </w:r>
    </w:p>
    <w:p w14:paraId="6350147F" w14:textId="77777777" w:rsidR="006C1685" w:rsidRPr="006C1685" w:rsidRDefault="006C1685" w:rsidP="00415FD3">
      <w:pPr>
        <w:jc w:val="both"/>
        <w:rPr>
          <w:szCs w:val="24"/>
        </w:rPr>
      </w:pPr>
      <w:r w:rsidRPr="006C1685">
        <w:rPr>
          <w:szCs w:val="24"/>
        </w:rPr>
        <w:t>16.1.1. yra teisėtai priimti ir galioja visi būtini sprendimai, gauti leidimai bei sutikimai, taip pat teisėtai atlikti ir galioja kiti teisiniai veiksmai, reikalingi Sutarties sudarymui, galiojimui ir vykdymui;</w:t>
      </w:r>
    </w:p>
    <w:p w14:paraId="122F47B3" w14:textId="77777777" w:rsidR="006C1685" w:rsidRPr="006C1685" w:rsidRDefault="006C1685" w:rsidP="00415FD3">
      <w:pPr>
        <w:jc w:val="both"/>
        <w:rPr>
          <w:szCs w:val="24"/>
        </w:rPr>
      </w:pPr>
      <w:r w:rsidRPr="006C1685">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DE4DAF" w14:textId="77777777" w:rsidR="006C1685" w:rsidRPr="006C1685" w:rsidRDefault="006C1685" w:rsidP="00415FD3">
      <w:pPr>
        <w:jc w:val="both"/>
        <w:rPr>
          <w:szCs w:val="24"/>
        </w:rPr>
      </w:pPr>
      <w:r w:rsidRPr="006C1685">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56FA21" w14:textId="77777777" w:rsidR="006C1685" w:rsidRPr="006C1685" w:rsidRDefault="006C1685" w:rsidP="00415FD3">
      <w:pPr>
        <w:jc w:val="both"/>
        <w:rPr>
          <w:szCs w:val="24"/>
        </w:rPr>
      </w:pPr>
      <w:r w:rsidRPr="006C1685">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C6AFBD" w14:textId="77777777" w:rsidR="006C1685" w:rsidRPr="006C1685" w:rsidRDefault="006C1685" w:rsidP="00415FD3">
      <w:pPr>
        <w:jc w:val="both"/>
        <w:rPr>
          <w:szCs w:val="24"/>
        </w:rPr>
      </w:pPr>
      <w:r w:rsidRPr="006C1685">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50A0EE" w14:textId="77777777" w:rsidR="006C1685" w:rsidRPr="006C1685" w:rsidRDefault="006C1685" w:rsidP="00415FD3">
      <w:pPr>
        <w:jc w:val="both"/>
        <w:rPr>
          <w:szCs w:val="24"/>
        </w:rPr>
      </w:pPr>
      <w:r w:rsidRPr="006C1685">
        <w:rPr>
          <w:szCs w:val="24"/>
        </w:rPr>
        <w:t>16.1.6. visi Šalies pareiškimai ir garantijos yra išsamūs ir nepalieka nutylėtų jokių aplinkybių, kurios darytų šiuos pareiškimus ar garantijas neteisingais.</w:t>
      </w:r>
    </w:p>
    <w:p w14:paraId="593A97F0" w14:textId="77777777" w:rsidR="006C1685" w:rsidRPr="006C1685" w:rsidRDefault="006C1685" w:rsidP="00415FD3">
      <w:pPr>
        <w:jc w:val="both"/>
        <w:rPr>
          <w:szCs w:val="24"/>
        </w:rPr>
      </w:pPr>
      <w:r w:rsidRPr="006C1685">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E3A4FC" w14:textId="77777777" w:rsidR="006C1685" w:rsidRPr="006C1685" w:rsidRDefault="006C1685" w:rsidP="00415FD3">
      <w:pPr>
        <w:jc w:val="both"/>
        <w:rPr>
          <w:szCs w:val="24"/>
        </w:rPr>
      </w:pPr>
      <w:r w:rsidRPr="006C1685">
        <w:rPr>
          <w:szCs w:val="24"/>
        </w:rPr>
        <w:t>16.3. Tiekėjas pareiškia, kad suteiktų Paslaugų rezultato disponavimo, valdymo ir naudojimosi teisės nėra apribotos ir jokie tretieji asmenys neturi pretenzijų į Sutartimi perduodamą Paslaugų rezultatą.</w:t>
      </w:r>
    </w:p>
    <w:p w14:paraId="333D265F" w14:textId="77777777" w:rsidR="006C1685" w:rsidRPr="006C1685" w:rsidRDefault="006C1685" w:rsidP="00415FD3">
      <w:pPr>
        <w:jc w:val="both"/>
        <w:rPr>
          <w:szCs w:val="24"/>
        </w:rPr>
      </w:pPr>
      <w:r w:rsidRPr="006C1685">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BF5E7A6" w14:textId="77777777" w:rsidR="006C1685" w:rsidRPr="006C1685" w:rsidRDefault="006C1685" w:rsidP="00415FD3">
      <w:pPr>
        <w:jc w:val="both"/>
        <w:rPr>
          <w:szCs w:val="24"/>
        </w:rPr>
      </w:pPr>
    </w:p>
    <w:p w14:paraId="33C49CAE" w14:textId="77777777" w:rsidR="006C1685" w:rsidRPr="006C1685" w:rsidRDefault="006C1685" w:rsidP="00415FD3">
      <w:pPr>
        <w:jc w:val="both"/>
        <w:rPr>
          <w:b/>
          <w:szCs w:val="24"/>
        </w:rPr>
      </w:pPr>
      <w:r w:rsidRPr="006C1685">
        <w:rPr>
          <w:b/>
          <w:bCs/>
          <w:szCs w:val="24"/>
        </w:rPr>
        <w:t>17.</w:t>
      </w:r>
      <w:r w:rsidRPr="006C1685">
        <w:rPr>
          <w:b/>
          <w:bCs/>
          <w:szCs w:val="24"/>
        </w:rPr>
        <w:tab/>
      </w:r>
      <w:r w:rsidRPr="006C1685">
        <w:rPr>
          <w:b/>
          <w:szCs w:val="24"/>
        </w:rPr>
        <w:t>Bendrieji atsakomybės klausimai</w:t>
      </w:r>
    </w:p>
    <w:p w14:paraId="18BB7CBB" w14:textId="77777777" w:rsidR="006C1685" w:rsidRPr="006C1685" w:rsidRDefault="006C1685" w:rsidP="00415FD3">
      <w:pPr>
        <w:jc w:val="both"/>
        <w:rPr>
          <w:szCs w:val="24"/>
        </w:rPr>
      </w:pPr>
    </w:p>
    <w:p w14:paraId="6BACCA47" w14:textId="77777777" w:rsidR="006C1685" w:rsidRPr="006C1685" w:rsidRDefault="006C1685" w:rsidP="00415FD3">
      <w:pPr>
        <w:jc w:val="both"/>
        <w:rPr>
          <w:szCs w:val="24"/>
        </w:rPr>
      </w:pPr>
      <w:r w:rsidRPr="006C1685">
        <w:rPr>
          <w:szCs w:val="24"/>
        </w:rPr>
        <w:lastRenderedPageBreak/>
        <w:t>17.1. Netesybų sumokėjimas už vėlavimą ar pareigų pagal Sutartį pažeidimą neatleidžia Šalies nuo Sutartyje numatytų jos pareigų vykdymo.</w:t>
      </w:r>
    </w:p>
    <w:p w14:paraId="5ED8F669" w14:textId="77777777" w:rsidR="006C1685" w:rsidRPr="006C1685" w:rsidRDefault="006C1685" w:rsidP="00415FD3">
      <w:pPr>
        <w:jc w:val="both"/>
        <w:rPr>
          <w:szCs w:val="24"/>
        </w:rPr>
      </w:pPr>
      <w:r w:rsidRPr="006C1685">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471F449" w14:textId="77777777" w:rsidR="006C1685" w:rsidRPr="006C1685" w:rsidRDefault="006C1685" w:rsidP="00415FD3">
      <w:pPr>
        <w:jc w:val="both"/>
        <w:rPr>
          <w:szCs w:val="24"/>
        </w:rPr>
      </w:pPr>
      <w:r w:rsidRPr="006C1685">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B55BB3" w14:textId="77777777" w:rsidR="006C1685" w:rsidRPr="006C1685" w:rsidRDefault="006C1685" w:rsidP="00415FD3">
      <w:pPr>
        <w:jc w:val="both"/>
        <w:rPr>
          <w:szCs w:val="24"/>
        </w:rPr>
      </w:pPr>
      <w:r w:rsidRPr="006C1685">
        <w:rPr>
          <w:szCs w:val="24"/>
        </w:rPr>
        <w:t>17.4. Šioje Sutartyje numatytos teisių gynybos priemonės neapriboja Šalių teisės pasinaudoti kitomis teisėtomis teisių gynybos priemonėmis.</w:t>
      </w:r>
    </w:p>
    <w:p w14:paraId="628BD14B" w14:textId="77777777" w:rsidR="006C1685" w:rsidRPr="006C1685" w:rsidRDefault="006C1685" w:rsidP="00415FD3">
      <w:pPr>
        <w:jc w:val="both"/>
        <w:rPr>
          <w:szCs w:val="24"/>
        </w:rPr>
      </w:pPr>
      <w:r w:rsidRPr="006C1685">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92056" w14:textId="77777777" w:rsidR="006C1685" w:rsidRPr="006C1685" w:rsidRDefault="006C1685" w:rsidP="00415FD3">
      <w:pPr>
        <w:jc w:val="both"/>
        <w:rPr>
          <w:szCs w:val="24"/>
        </w:rPr>
      </w:pPr>
      <w:r w:rsidRPr="006C1685">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8A40E9" w14:textId="77777777" w:rsidR="006C1685" w:rsidRPr="006C1685" w:rsidRDefault="006C1685" w:rsidP="00415FD3">
      <w:pPr>
        <w:jc w:val="both"/>
        <w:rPr>
          <w:szCs w:val="24"/>
        </w:rPr>
      </w:pPr>
      <w:r w:rsidRPr="006C1685">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CE8F0ED" w14:textId="77777777" w:rsidR="006C1685" w:rsidRPr="006C1685" w:rsidRDefault="006C1685" w:rsidP="00415FD3">
      <w:pPr>
        <w:jc w:val="both"/>
        <w:rPr>
          <w:szCs w:val="24"/>
        </w:rPr>
      </w:pPr>
    </w:p>
    <w:p w14:paraId="6F6F9C78" w14:textId="77777777" w:rsidR="006C1685" w:rsidRPr="006C1685" w:rsidRDefault="006C1685" w:rsidP="00415FD3">
      <w:pPr>
        <w:jc w:val="both"/>
        <w:rPr>
          <w:b/>
          <w:szCs w:val="24"/>
        </w:rPr>
      </w:pPr>
      <w:r w:rsidRPr="006C1685">
        <w:rPr>
          <w:b/>
          <w:bCs/>
          <w:szCs w:val="24"/>
        </w:rPr>
        <w:t>18.</w:t>
      </w:r>
      <w:r w:rsidRPr="006C1685">
        <w:rPr>
          <w:b/>
          <w:bCs/>
          <w:szCs w:val="24"/>
        </w:rPr>
        <w:tab/>
      </w:r>
      <w:r w:rsidRPr="006C1685">
        <w:rPr>
          <w:b/>
          <w:szCs w:val="24"/>
        </w:rPr>
        <w:t>Nenugalima jėga (FORCE MAJEURE)</w:t>
      </w:r>
    </w:p>
    <w:p w14:paraId="27D2A8C6" w14:textId="77777777" w:rsidR="006C1685" w:rsidRPr="006C1685" w:rsidRDefault="006C1685" w:rsidP="00415FD3">
      <w:pPr>
        <w:jc w:val="both"/>
        <w:rPr>
          <w:b/>
          <w:szCs w:val="24"/>
        </w:rPr>
      </w:pPr>
    </w:p>
    <w:p w14:paraId="57A16D19" w14:textId="77777777" w:rsidR="006C1685" w:rsidRPr="006C1685" w:rsidRDefault="006C1685" w:rsidP="00415FD3">
      <w:pPr>
        <w:jc w:val="both"/>
        <w:rPr>
          <w:szCs w:val="24"/>
        </w:rPr>
      </w:pPr>
      <w:r w:rsidRPr="006C1685">
        <w:rPr>
          <w:szCs w:val="24"/>
        </w:rPr>
        <w:t>18.1.</w:t>
      </w:r>
      <w:r w:rsidRPr="006C1685">
        <w:rPr>
          <w:b/>
          <w:bCs/>
          <w:szCs w:val="24"/>
        </w:rPr>
        <w:tab/>
      </w:r>
      <w:r w:rsidRPr="006C1685">
        <w:rPr>
          <w:szCs w:val="24"/>
        </w:rPr>
        <w:t>Atsakomybė pagal Sutartį netaikoma, taip pat Šalys gali būti visiškai ar iš dalies atleistos nuo civilinės atsakomybės šiais pagrindais:</w:t>
      </w:r>
    </w:p>
    <w:p w14:paraId="66E3489F" w14:textId="77777777" w:rsidR="006C1685" w:rsidRPr="006C1685" w:rsidRDefault="006C1685" w:rsidP="00415FD3">
      <w:pPr>
        <w:jc w:val="both"/>
        <w:rPr>
          <w:szCs w:val="24"/>
        </w:rPr>
      </w:pPr>
      <w:r w:rsidRPr="006C1685">
        <w:rPr>
          <w:szCs w:val="24"/>
        </w:rPr>
        <w:t>18.1.1.</w:t>
      </w:r>
      <w:r w:rsidRPr="006C1685">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65F539" w14:textId="77777777" w:rsidR="006C1685" w:rsidRPr="006C1685" w:rsidRDefault="006C1685" w:rsidP="00415FD3">
      <w:pPr>
        <w:jc w:val="both"/>
        <w:rPr>
          <w:szCs w:val="24"/>
        </w:rPr>
      </w:pPr>
      <w:r w:rsidRPr="006C168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7D500B" w14:textId="77777777" w:rsidR="006C1685" w:rsidRPr="006C1685" w:rsidRDefault="006C1685" w:rsidP="00415FD3">
      <w:pPr>
        <w:jc w:val="both"/>
        <w:rPr>
          <w:szCs w:val="24"/>
        </w:rPr>
      </w:pPr>
      <w:r w:rsidRPr="006C1685">
        <w:rPr>
          <w:szCs w:val="24"/>
        </w:rPr>
        <w:t>18.2.</w:t>
      </w:r>
      <w:r w:rsidRPr="006C1685">
        <w:rPr>
          <w:b/>
          <w:bCs/>
          <w:szCs w:val="24"/>
        </w:rPr>
        <w:tab/>
      </w:r>
      <w:r w:rsidRPr="006C1685">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482A5" w14:textId="77777777" w:rsidR="006C1685" w:rsidRPr="006C1685" w:rsidRDefault="006C1685" w:rsidP="00415FD3">
      <w:pPr>
        <w:jc w:val="both"/>
        <w:rPr>
          <w:szCs w:val="24"/>
        </w:rPr>
      </w:pPr>
      <w:r w:rsidRPr="006C1685">
        <w:rPr>
          <w:szCs w:val="24"/>
        </w:rPr>
        <w:lastRenderedPageBreak/>
        <w:t>18.3.</w:t>
      </w:r>
      <w:r w:rsidRPr="006C1685">
        <w:rPr>
          <w:b/>
          <w:bCs/>
          <w:szCs w:val="24"/>
        </w:rPr>
        <w:tab/>
      </w:r>
      <w:r w:rsidRPr="006C1685">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C4ED2D" w14:textId="77777777" w:rsidR="006C1685" w:rsidRPr="006C1685" w:rsidRDefault="006C1685" w:rsidP="00415FD3">
      <w:pPr>
        <w:jc w:val="both"/>
        <w:rPr>
          <w:szCs w:val="24"/>
        </w:rPr>
      </w:pPr>
      <w:r w:rsidRPr="006C1685">
        <w:rPr>
          <w:szCs w:val="24"/>
        </w:rPr>
        <w:t>18.4.</w:t>
      </w:r>
      <w:r w:rsidRPr="006C1685">
        <w:rPr>
          <w:szCs w:val="24"/>
        </w:rPr>
        <w:tab/>
        <w:t>Jeigu nenugalimos jėgos (</w:t>
      </w:r>
      <w:r w:rsidRPr="006C1685">
        <w:rPr>
          <w:iCs/>
          <w:szCs w:val="24"/>
        </w:rPr>
        <w:t>force majeure</w:t>
      </w:r>
      <w:r w:rsidRPr="006C1685">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CBAD4B" w14:textId="77777777" w:rsidR="006C1685" w:rsidRPr="006C1685" w:rsidRDefault="006C1685" w:rsidP="00415FD3">
      <w:pPr>
        <w:jc w:val="both"/>
        <w:rPr>
          <w:b/>
          <w:bCs/>
          <w:szCs w:val="24"/>
        </w:rPr>
      </w:pPr>
    </w:p>
    <w:p w14:paraId="7DC3D6D5" w14:textId="77777777" w:rsidR="006C1685" w:rsidRPr="006C1685" w:rsidRDefault="006C1685" w:rsidP="00415FD3">
      <w:pPr>
        <w:jc w:val="both"/>
        <w:rPr>
          <w:b/>
          <w:szCs w:val="24"/>
        </w:rPr>
      </w:pPr>
      <w:r w:rsidRPr="006C1685">
        <w:rPr>
          <w:b/>
          <w:bCs/>
          <w:szCs w:val="24"/>
        </w:rPr>
        <w:t>19.</w:t>
      </w:r>
      <w:r w:rsidRPr="006C1685">
        <w:rPr>
          <w:b/>
          <w:bCs/>
          <w:szCs w:val="24"/>
        </w:rPr>
        <w:tab/>
      </w:r>
      <w:r w:rsidRPr="006C1685">
        <w:rPr>
          <w:b/>
          <w:szCs w:val="24"/>
        </w:rPr>
        <w:t>Sutarties nuostatų negaliojimas</w:t>
      </w:r>
    </w:p>
    <w:p w14:paraId="5D15993F" w14:textId="77777777" w:rsidR="006C1685" w:rsidRPr="006C1685" w:rsidRDefault="006C1685" w:rsidP="00415FD3">
      <w:pPr>
        <w:jc w:val="both"/>
        <w:rPr>
          <w:b/>
          <w:szCs w:val="24"/>
        </w:rPr>
      </w:pPr>
    </w:p>
    <w:p w14:paraId="20A4FE00" w14:textId="77777777" w:rsidR="006C1685" w:rsidRPr="006C1685" w:rsidRDefault="006C1685" w:rsidP="00415FD3">
      <w:pPr>
        <w:jc w:val="both"/>
        <w:rPr>
          <w:szCs w:val="24"/>
        </w:rPr>
      </w:pPr>
      <w:r w:rsidRPr="006C1685">
        <w:rPr>
          <w:szCs w:val="24"/>
        </w:rPr>
        <w:t>19.1.</w:t>
      </w:r>
      <w:r w:rsidRPr="006C1685">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B0FFFE" w14:textId="77777777" w:rsidR="006C1685" w:rsidRPr="006C1685" w:rsidRDefault="006C1685" w:rsidP="00415FD3">
      <w:pPr>
        <w:jc w:val="both"/>
        <w:rPr>
          <w:szCs w:val="24"/>
        </w:rPr>
      </w:pPr>
      <w:r w:rsidRPr="006C1685">
        <w:rPr>
          <w:szCs w:val="24"/>
        </w:rPr>
        <w:t>19.2.</w:t>
      </w:r>
      <w:r w:rsidRPr="006C1685">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59A3BE" w14:textId="77777777" w:rsidR="006C1685" w:rsidRPr="006C1685" w:rsidRDefault="006C1685" w:rsidP="00415FD3">
      <w:pPr>
        <w:jc w:val="both"/>
        <w:rPr>
          <w:b/>
          <w:bCs/>
          <w:szCs w:val="24"/>
        </w:rPr>
      </w:pPr>
    </w:p>
    <w:p w14:paraId="1AEB7C3A" w14:textId="77777777" w:rsidR="006C1685" w:rsidRPr="006C1685" w:rsidRDefault="006C1685" w:rsidP="00415FD3">
      <w:pPr>
        <w:jc w:val="both"/>
        <w:rPr>
          <w:b/>
          <w:szCs w:val="24"/>
        </w:rPr>
      </w:pPr>
      <w:r w:rsidRPr="006C1685">
        <w:rPr>
          <w:b/>
          <w:bCs/>
          <w:szCs w:val="24"/>
        </w:rPr>
        <w:t>20.</w:t>
      </w:r>
      <w:r w:rsidRPr="006C1685">
        <w:rPr>
          <w:b/>
          <w:bCs/>
          <w:szCs w:val="24"/>
        </w:rPr>
        <w:tab/>
      </w:r>
      <w:r w:rsidRPr="006C1685">
        <w:rPr>
          <w:b/>
          <w:szCs w:val="24"/>
        </w:rPr>
        <w:t>Sutarties pakeitimai</w:t>
      </w:r>
    </w:p>
    <w:p w14:paraId="57098C7E" w14:textId="77777777" w:rsidR="006C1685" w:rsidRPr="006C1685" w:rsidRDefault="006C1685" w:rsidP="00415FD3">
      <w:pPr>
        <w:jc w:val="both"/>
        <w:rPr>
          <w:b/>
          <w:szCs w:val="24"/>
        </w:rPr>
      </w:pPr>
    </w:p>
    <w:p w14:paraId="245FAC4B" w14:textId="77777777" w:rsidR="006C1685" w:rsidRPr="006C1685" w:rsidRDefault="006C1685" w:rsidP="00415FD3">
      <w:pPr>
        <w:jc w:val="both"/>
        <w:rPr>
          <w:szCs w:val="24"/>
        </w:rPr>
      </w:pPr>
      <w:r w:rsidRPr="006C1685">
        <w:rPr>
          <w:szCs w:val="24"/>
        </w:rPr>
        <w:t>20.1. Sutarties sąlygos Sutarties galiojimo laikotarpiu negali būti keičiamos, išskyrus tokias Sutarties sąlygas, kurių keitimas numatytas Sutartyje ir (ar) galimas vadovaujantis VPĮ nuostatomis.</w:t>
      </w:r>
    </w:p>
    <w:p w14:paraId="05619004" w14:textId="77777777" w:rsidR="006C1685" w:rsidRPr="006C1685" w:rsidRDefault="006C1685" w:rsidP="00415FD3">
      <w:pPr>
        <w:jc w:val="both"/>
        <w:rPr>
          <w:szCs w:val="24"/>
        </w:rPr>
      </w:pPr>
      <w:r w:rsidRPr="006C1685">
        <w:rPr>
          <w:szCs w:val="24"/>
        </w:rPr>
        <w:t>20.2. Sutarties pakeitimai įforminami Šalims sudarant Susitarimą.</w:t>
      </w:r>
    </w:p>
    <w:p w14:paraId="0ADEA9F8" w14:textId="77777777" w:rsidR="006C1685" w:rsidRPr="006C1685" w:rsidRDefault="006C1685" w:rsidP="00415FD3">
      <w:pPr>
        <w:jc w:val="both"/>
        <w:rPr>
          <w:szCs w:val="24"/>
        </w:rPr>
      </w:pPr>
      <w:r w:rsidRPr="006C1685">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B2B51A2" w14:textId="77777777" w:rsidR="006C1685" w:rsidRPr="006C1685" w:rsidRDefault="006C1685" w:rsidP="00415FD3">
      <w:pPr>
        <w:jc w:val="both"/>
        <w:rPr>
          <w:szCs w:val="24"/>
        </w:rPr>
      </w:pPr>
      <w:r w:rsidRPr="006C1685">
        <w:rPr>
          <w:szCs w:val="24"/>
        </w:rPr>
        <w:t>20.4. Susitarimas įsigalioja nuo jo sudarymo, jei Susitarime nenurodyta kitaip. Susitarimą Pirkėjas privalo paviešinti VPĮ 33 ir 86 straipsniuose nustatyta tvarka.</w:t>
      </w:r>
    </w:p>
    <w:p w14:paraId="67E772B7" w14:textId="77777777" w:rsidR="006C1685" w:rsidRPr="006C1685" w:rsidRDefault="006C1685" w:rsidP="00415FD3">
      <w:pPr>
        <w:jc w:val="both"/>
        <w:rPr>
          <w:szCs w:val="24"/>
        </w:rPr>
      </w:pPr>
      <w:r w:rsidRPr="006C1685">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28BF88" w14:textId="77777777" w:rsidR="006C1685" w:rsidRPr="006C1685" w:rsidRDefault="006C1685" w:rsidP="00415FD3">
      <w:pPr>
        <w:jc w:val="both"/>
        <w:rPr>
          <w:b/>
          <w:bCs/>
          <w:szCs w:val="24"/>
        </w:rPr>
      </w:pPr>
    </w:p>
    <w:p w14:paraId="77489134" w14:textId="77777777" w:rsidR="006C1685" w:rsidRPr="006C1685" w:rsidRDefault="006C1685" w:rsidP="00415FD3">
      <w:pPr>
        <w:jc w:val="both"/>
        <w:rPr>
          <w:b/>
          <w:szCs w:val="24"/>
        </w:rPr>
      </w:pPr>
      <w:r w:rsidRPr="006C1685">
        <w:rPr>
          <w:b/>
          <w:bCs/>
          <w:szCs w:val="24"/>
        </w:rPr>
        <w:t>21.</w:t>
      </w:r>
      <w:r w:rsidRPr="006C1685">
        <w:rPr>
          <w:b/>
          <w:bCs/>
          <w:szCs w:val="24"/>
        </w:rPr>
        <w:tab/>
      </w:r>
      <w:r w:rsidRPr="006C1685">
        <w:rPr>
          <w:b/>
          <w:szCs w:val="24"/>
        </w:rPr>
        <w:t>Sutarties sUSTABDYMAS</w:t>
      </w:r>
    </w:p>
    <w:p w14:paraId="35F77F10" w14:textId="77777777" w:rsidR="006C1685" w:rsidRPr="006C1685" w:rsidRDefault="006C1685" w:rsidP="00415FD3">
      <w:pPr>
        <w:jc w:val="both"/>
        <w:rPr>
          <w:b/>
          <w:szCs w:val="24"/>
        </w:rPr>
      </w:pPr>
    </w:p>
    <w:p w14:paraId="72D2565C" w14:textId="77777777" w:rsidR="006C1685" w:rsidRPr="006C1685" w:rsidRDefault="006C1685" w:rsidP="00415FD3">
      <w:pPr>
        <w:jc w:val="both"/>
        <w:rPr>
          <w:szCs w:val="24"/>
        </w:rPr>
      </w:pPr>
      <w:r w:rsidRPr="006C168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A48078E" w14:textId="77777777" w:rsidR="006C1685" w:rsidRPr="006C1685" w:rsidRDefault="006C1685" w:rsidP="00415FD3">
      <w:pPr>
        <w:jc w:val="both"/>
        <w:rPr>
          <w:szCs w:val="24"/>
        </w:rPr>
      </w:pPr>
      <w:r w:rsidRPr="006C1685">
        <w:rPr>
          <w:szCs w:val="24"/>
        </w:rPr>
        <w:t>21.2. Paslaugų (jų dalies) teikimas gali būti stabdomas esant bent vienai iš šių aplinkybių:</w:t>
      </w:r>
    </w:p>
    <w:p w14:paraId="08567714" w14:textId="77777777" w:rsidR="006C1685" w:rsidRPr="006C1685" w:rsidRDefault="006C1685" w:rsidP="00415FD3">
      <w:pPr>
        <w:jc w:val="both"/>
        <w:rPr>
          <w:szCs w:val="24"/>
        </w:rPr>
      </w:pPr>
      <w:r w:rsidRPr="006C168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22FF59" w14:textId="77777777" w:rsidR="006C1685" w:rsidRPr="006C1685" w:rsidRDefault="006C1685" w:rsidP="00415FD3">
      <w:pPr>
        <w:jc w:val="both"/>
        <w:rPr>
          <w:szCs w:val="24"/>
        </w:rPr>
      </w:pPr>
      <w:r w:rsidRPr="006C1685">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AAE54D" w14:textId="77777777" w:rsidR="006C1685" w:rsidRPr="006C1685" w:rsidRDefault="006C1685" w:rsidP="00415FD3">
      <w:pPr>
        <w:jc w:val="both"/>
        <w:rPr>
          <w:szCs w:val="24"/>
        </w:rPr>
      </w:pPr>
      <w:r w:rsidRPr="006C1685">
        <w:rPr>
          <w:szCs w:val="24"/>
        </w:rPr>
        <w:t>21.2.3. dėl nenumatytų prekių, paslaugų ir (ar) darbų, susijusių su perkamu objektu, kurių poreikis paaiškėjo tik vykdant Sutartį, įsigijimo;</w:t>
      </w:r>
    </w:p>
    <w:p w14:paraId="442BB16F" w14:textId="77777777" w:rsidR="006C1685" w:rsidRPr="006C1685" w:rsidRDefault="006C1685" w:rsidP="00415FD3">
      <w:pPr>
        <w:jc w:val="both"/>
        <w:rPr>
          <w:szCs w:val="24"/>
        </w:rPr>
      </w:pPr>
      <w:r w:rsidRPr="006C1685">
        <w:rPr>
          <w:szCs w:val="24"/>
        </w:rPr>
        <w:t>21.2.4. ne dėl Pirkėjo kaltės vėluoja kitos Pirkėjo pirkimo sutarties, turinčios tiesioginės įtakos šiai Sutarčiai, vykdymas;</w:t>
      </w:r>
    </w:p>
    <w:p w14:paraId="5B42CFE8" w14:textId="77777777" w:rsidR="006C1685" w:rsidRPr="006C1685" w:rsidRDefault="006C1685" w:rsidP="00415FD3">
      <w:pPr>
        <w:jc w:val="both"/>
        <w:rPr>
          <w:szCs w:val="24"/>
        </w:rPr>
      </w:pPr>
      <w:r w:rsidRPr="006C1685">
        <w:rPr>
          <w:szCs w:val="24"/>
        </w:rPr>
        <w:t>21.2.5. esant įrodymais pagrįstoms kliūtims ar trukdymams, sukeltiems Tiekėjui kitų trečiųjų asmenų ne dėl Tiekėjo ne laiku ar netinkamai pagal Sutarties sąlygas ir tvarką įvykdytų sutartinių įsipareigojimų;</w:t>
      </w:r>
    </w:p>
    <w:p w14:paraId="2D2ED64B" w14:textId="77777777" w:rsidR="006C1685" w:rsidRPr="006C1685" w:rsidRDefault="006C1685" w:rsidP="00415FD3">
      <w:pPr>
        <w:jc w:val="both"/>
        <w:rPr>
          <w:szCs w:val="24"/>
        </w:rPr>
      </w:pPr>
      <w:r w:rsidRPr="006C1685">
        <w:rPr>
          <w:szCs w:val="24"/>
        </w:rPr>
        <w:t>21.2.6. pasikeitus galiojančiam teisės aktui ar įsigaliojus naujam teisės aktui, kuris turi įtakos šios Sutarties vykdymui;</w:t>
      </w:r>
    </w:p>
    <w:p w14:paraId="78DFBB02" w14:textId="77777777" w:rsidR="006C1685" w:rsidRPr="006C1685" w:rsidRDefault="006C1685" w:rsidP="00415FD3">
      <w:pPr>
        <w:jc w:val="both"/>
        <w:rPr>
          <w:szCs w:val="24"/>
        </w:rPr>
      </w:pPr>
      <w:r w:rsidRPr="006C1685">
        <w:rPr>
          <w:szCs w:val="24"/>
        </w:rPr>
        <w:t>21.2.7. sutartinių įsipareigojimų stabdymo būtinybė atsirado dėl sustabdyto, perskirstyto, negauto ir panašiai Pirkėjo Paslaugų pirkimui skirto finansavimo arba finansavimo trūkumo;</w:t>
      </w:r>
    </w:p>
    <w:p w14:paraId="3A162BAC" w14:textId="77777777" w:rsidR="006C1685" w:rsidRPr="006C1685" w:rsidRDefault="006C1685" w:rsidP="00415FD3">
      <w:pPr>
        <w:jc w:val="both"/>
        <w:rPr>
          <w:szCs w:val="24"/>
        </w:rPr>
      </w:pPr>
      <w:r w:rsidRPr="006C1685">
        <w:rPr>
          <w:szCs w:val="24"/>
        </w:rPr>
        <w:t>21.2.8. dėl teisminių (arbitražinių) ginčų su Pirkėju ar trečiaisiais asmenimis, kurių dalykas yra tiesiogiai susijęs su Sutarties vykdymu.</w:t>
      </w:r>
    </w:p>
    <w:p w14:paraId="7F962758" w14:textId="77777777" w:rsidR="006C1685" w:rsidRPr="006C1685" w:rsidRDefault="006C1685" w:rsidP="00415FD3">
      <w:pPr>
        <w:jc w:val="both"/>
        <w:rPr>
          <w:szCs w:val="24"/>
        </w:rPr>
      </w:pPr>
      <w:r w:rsidRPr="006C1685">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704E35" w14:textId="77777777" w:rsidR="006C1685" w:rsidRPr="006C1685" w:rsidRDefault="006C1685" w:rsidP="00415FD3">
      <w:pPr>
        <w:jc w:val="both"/>
        <w:rPr>
          <w:szCs w:val="24"/>
        </w:rPr>
      </w:pPr>
      <w:r w:rsidRPr="006C1685">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752F2D" w14:textId="77777777" w:rsidR="006C1685" w:rsidRPr="006C1685" w:rsidRDefault="006C1685" w:rsidP="00415FD3">
      <w:pPr>
        <w:jc w:val="both"/>
        <w:rPr>
          <w:szCs w:val="24"/>
        </w:rPr>
      </w:pPr>
      <w:r w:rsidRPr="006C1685">
        <w:rPr>
          <w:szCs w:val="24"/>
        </w:rPr>
        <w:t>21.5. Sutartinių įsipareigojimų vykdymas gali būti stabdomas tik Sutarties galiojimo laikotarpiu tokia tvarka:</w:t>
      </w:r>
    </w:p>
    <w:p w14:paraId="2B9FCF14" w14:textId="77777777" w:rsidR="006C1685" w:rsidRPr="006C1685" w:rsidRDefault="006C1685" w:rsidP="00415FD3">
      <w:pPr>
        <w:jc w:val="both"/>
        <w:rPr>
          <w:szCs w:val="24"/>
        </w:rPr>
      </w:pPr>
      <w:r w:rsidRPr="006C1685">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D80450" w14:textId="77777777" w:rsidR="006C1685" w:rsidRPr="006C1685" w:rsidRDefault="006C1685" w:rsidP="00415FD3">
      <w:pPr>
        <w:jc w:val="both"/>
        <w:rPr>
          <w:szCs w:val="24"/>
        </w:rPr>
      </w:pPr>
      <w:r w:rsidRPr="006C1685">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2A46ED" w14:textId="77777777" w:rsidR="006C1685" w:rsidRPr="006C1685" w:rsidRDefault="006C1685" w:rsidP="00415FD3">
      <w:pPr>
        <w:jc w:val="both"/>
        <w:rPr>
          <w:szCs w:val="24"/>
        </w:rPr>
      </w:pPr>
      <w:r w:rsidRPr="006C1685">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EFF872" w14:textId="77777777" w:rsidR="006C1685" w:rsidRPr="006C1685" w:rsidRDefault="006C1685" w:rsidP="00415FD3">
      <w:pPr>
        <w:jc w:val="both"/>
        <w:rPr>
          <w:szCs w:val="24"/>
        </w:rPr>
      </w:pPr>
      <w:r w:rsidRPr="006C168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1AFB1D" w14:textId="77777777" w:rsidR="006C1685" w:rsidRPr="006C1685" w:rsidRDefault="006C1685" w:rsidP="00415FD3">
      <w:pPr>
        <w:jc w:val="both"/>
        <w:rPr>
          <w:szCs w:val="24"/>
        </w:rPr>
      </w:pPr>
      <w:r w:rsidRPr="006C1685">
        <w:rPr>
          <w:szCs w:val="24"/>
        </w:rPr>
        <w:t>21.7. Sutartinių įsipareigojimų vykdymas sustabdomas ne ilgesniam kaip konkrečios, pagrįstos aplinkybės egzistavimo laikotarpiui.</w:t>
      </w:r>
    </w:p>
    <w:p w14:paraId="11206F3D" w14:textId="77777777" w:rsidR="006C1685" w:rsidRPr="006C1685" w:rsidRDefault="006C1685" w:rsidP="00415FD3">
      <w:pPr>
        <w:jc w:val="both"/>
        <w:rPr>
          <w:szCs w:val="24"/>
        </w:rPr>
      </w:pPr>
      <w:r w:rsidRPr="006C1685">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5839A0" w14:textId="77777777" w:rsidR="006C1685" w:rsidRPr="006C1685" w:rsidRDefault="006C1685" w:rsidP="00415FD3">
      <w:pPr>
        <w:jc w:val="both"/>
        <w:rPr>
          <w:szCs w:val="24"/>
        </w:rPr>
      </w:pPr>
      <w:r w:rsidRPr="006C168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A76705" w14:textId="77777777" w:rsidR="006C1685" w:rsidRPr="006C1685" w:rsidRDefault="006C1685" w:rsidP="00415FD3">
      <w:pPr>
        <w:jc w:val="both"/>
        <w:rPr>
          <w:szCs w:val="24"/>
        </w:rPr>
      </w:pPr>
      <w:r w:rsidRPr="006C1685">
        <w:rPr>
          <w:szCs w:val="24"/>
        </w:rPr>
        <w:t>21.10. Atnaujinus Sutarties vykdymą, neįvykdytų prievolių (jų dalies) įvykdymo terminai ir Sutarties galiojimas nukeliami tokiam terminui, kiek buvo likę laiko jų įvykdymui (Sutarties galiojimui) jų sustabdymo metu.</w:t>
      </w:r>
    </w:p>
    <w:p w14:paraId="1C2817FD" w14:textId="77777777" w:rsidR="006C1685" w:rsidRPr="006C1685" w:rsidRDefault="006C1685" w:rsidP="00415FD3">
      <w:pPr>
        <w:jc w:val="both"/>
        <w:rPr>
          <w:szCs w:val="24"/>
        </w:rPr>
      </w:pPr>
      <w:r w:rsidRPr="006C168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2D1156" w14:textId="77777777" w:rsidR="006C1685" w:rsidRPr="006C1685" w:rsidRDefault="006C1685" w:rsidP="00415FD3">
      <w:pPr>
        <w:jc w:val="both"/>
        <w:rPr>
          <w:b/>
          <w:bCs/>
          <w:szCs w:val="24"/>
        </w:rPr>
      </w:pPr>
    </w:p>
    <w:p w14:paraId="60FEF492" w14:textId="77777777" w:rsidR="006C1685" w:rsidRPr="006C1685" w:rsidRDefault="006C1685" w:rsidP="00415FD3">
      <w:pPr>
        <w:jc w:val="both"/>
        <w:rPr>
          <w:b/>
          <w:szCs w:val="24"/>
        </w:rPr>
      </w:pPr>
      <w:r w:rsidRPr="006C1685">
        <w:rPr>
          <w:b/>
          <w:bCs/>
          <w:szCs w:val="24"/>
        </w:rPr>
        <w:t>22.</w:t>
      </w:r>
      <w:r w:rsidRPr="006C1685">
        <w:rPr>
          <w:b/>
          <w:bCs/>
          <w:szCs w:val="24"/>
        </w:rPr>
        <w:tab/>
      </w:r>
      <w:r w:rsidRPr="006C1685">
        <w:rPr>
          <w:b/>
          <w:szCs w:val="24"/>
        </w:rPr>
        <w:t>Sutarties nutraukimas</w:t>
      </w:r>
    </w:p>
    <w:p w14:paraId="2FF96732" w14:textId="77777777" w:rsidR="006C1685" w:rsidRPr="006C1685" w:rsidRDefault="006C1685" w:rsidP="00415FD3">
      <w:pPr>
        <w:jc w:val="both"/>
        <w:rPr>
          <w:b/>
          <w:szCs w:val="24"/>
        </w:rPr>
      </w:pPr>
    </w:p>
    <w:p w14:paraId="0DF8C10F" w14:textId="77777777" w:rsidR="006C1685" w:rsidRPr="006C1685" w:rsidRDefault="006C1685" w:rsidP="00415FD3">
      <w:pPr>
        <w:jc w:val="both"/>
        <w:rPr>
          <w:b/>
          <w:bCs/>
          <w:szCs w:val="24"/>
        </w:rPr>
      </w:pPr>
      <w:r w:rsidRPr="006C1685">
        <w:rPr>
          <w:szCs w:val="24"/>
        </w:rPr>
        <w:t>Sutartis gali būti nutraukiama VPĮ 90 straipsnyje ir Sutartyje numatytais atvejais, įskaitant galimybę nutraukti Sutartį Šalių susitarimu.</w:t>
      </w:r>
    </w:p>
    <w:p w14:paraId="1B131266" w14:textId="77777777" w:rsidR="006C1685" w:rsidRPr="006C1685" w:rsidRDefault="006C1685" w:rsidP="00415FD3">
      <w:pPr>
        <w:jc w:val="both"/>
        <w:rPr>
          <w:b/>
          <w:bCs/>
          <w:szCs w:val="24"/>
        </w:rPr>
      </w:pPr>
    </w:p>
    <w:p w14:paraId="45B5A480" w14:textId="77777777" w:rsidR="006C1685" w:rsidRPr="006C1685" w:rsidRDefault="006C1685" w:rsidP="00415FD3">
      <w:pPr>
        <w:jc w:val="both"/>
        <w:rPr>
          <w:b/>
          <w:szCs w:val="24"/>
        </w:rPr>
      </w:pPr>
      <w:r w:rsidRPr="006C1685">
        <w:rPr>
          <w:b/>
          <w:bCs/>
          <w:szCs w:val="24"/>
        </w:rPr>
        <w:t>22.1.</w:t>
      </w:r>
      <w:r w:rsidRPr="006C1685">
        <w:rPr>
          <w:b/>
          <w:bCs/>
          <w:szCs w:val="24"/>
        </w:rPr>
        <w:tab/>
      </w:r>
      <w:r w:rsidRPr="006C1685">
        <w:rPr>
          <w:b/>
          <w:szCs w:val="24"/>
        </w:rPr>
        <w:t>Pretenzijos dėl Sutarties pažeidimų</w:t>
      </w:r>
    </w:p>
    <w:p w14:paraId="6474AD59" w14:textId="77777777" w:rsidR="006C1685" w:rsidRPr="006C1685" w:rsidRDefault="006C1685" w:rsidP="00415FD3">
      <w:pPr>
        <w:jc w:val="both"/>
        <w:rPr>
          <w:b/>
          <w:szCs w:val="24"/>
        </w:rPr>
      </w:pPr>
    </w:p>
    <w:p w14:paraId="6B2B09EB" w14:textId="77777777" w:rsidR="006C1685" w:rsidRPr="006C1685" w:rsidRDefault="006C1685" w:rsidP="00415FD3">
      <w:pPr>
        <w:jc w:val="both"/>
        <w:rPr>
          <w:szCs w:val="24"/>
        </w:rPr>
      </w:pPr>
      <w:r w:rsidRPr="006C168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286D5C" w14:textId="77777777" w:rsidR="006C1685" w:rsidRPr="006C1685" w:rsidRDefault="006C1685" w:rsidP="00415FD3">
      <w:pPr>
        <w:jc w:val="both"/>
        <w:rPr>
          <w:szCs w:val="24"/>
        </w:rPr>
      </w:pPr>
      <w:r w:rsidRPr="006C168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1685">
        <w:rPr>
          <w:bCs/>
          <w:szCs w:val="24"/>
        </w:rPr>
        <w:t xml:space="preserve"> </w:t>
      </w:r>
      <w:r w:rsidRPr="006C1685">
        <w:rPr>
          <w:szCs w:val="24"/>
        </w:rPr>
        <w:t>Tiekėjo teisė siūlyti kitą terminą nelaikoma Pirkėjo pareiga tą terminą priimti. Pretenziją gavusios Šalies pasiūlytasis terminas pakeičia terminą, nurodytą pretenzijoje, tik jeigu kita Šalis jį patvirtina.</w:t>
      </w:r>
    </w:p>
    <w:p w14:paraId="42F85F54" w14:textId="77777777" w:rsidR="006C1685" w:rsidRPr="006C1685" w:rsidRDefault="006C1685" w:rsidP="00415FD3">
      <w:pPr>
        <w:jc w:val="both"/>
        <w:rPr>
          <w:b/>
          <w:bCs/>
          <w:szCs w:val="24"/>
        </w:rPr>
      </w:pPr>
    </w:p>
    <w:p w14:paraId="4D6DEB90" w14:textId="77777777" w:rsidR="006C1685" w:rsidRPr="006C1685" w:rsidRDefault="006C1685" w:rsidP="00415FD3">
      <w:pPr>
        <w:jc w:val="both"/>
        <w:rPr>
          <w:b/>
          <w:szCs w:val="24"/>
        </w:rPr>
      </w:pPr>
      <w:r w:rsidRPr="006C1685">
        <w:rPr>
          <w:b/>
          <w:bCs/>
          <w:szCs w:val="24"/>
        </w:rPr>
        <w:t>22.2.</w:t>
      </w:r>
      <w:r w:rsidRPr="006C1685">
        <w:rPr>
          <w:b/>
          <w:bCs/>
          <w:szCs w:val="24"/>
        </w:rPr>
        <w:tab/>
      </w:r>
      <w:r w:rsidRPr="006C1685">
        <w:rPr>
          <w:b/>
          <w:szCs w:val="24"/>
        </w:rPr>
        <w:t>Sutarties nutraukimas Pirkėjo iniciatyva</w:t>
      </w:r>
    </w:p>
    <w:p w14:paraId="0CF2C92F" w14:textId="77777777" w:rsidR="006C1685" w:rsidRPr="006C1685" w:rsidRDefault="006C1685" w:rsidP="00415FD3">
      <w:pPr>
        <w:jc w:val="both"/>
        <w:rPr>
          <w:b/>
          <w:szCs w:val="24"/>
        </w:rPr>
      </w:pPr>
    </w:p>
    <w:p w14:paraId="591CC9B1" w14:textId="77777777" w:rsidR="006C1685" w:rsidRPr="006C1685" w:rsidRDefault="006C1685" w:rsidP="00415FD3">
      <w:pPr>
        <w:jc w:val="both"/>
        <w:rPr>
          <w:szCs w:val="24"/>
        </w:rPr>
      </w:pPr>
      <w:r w:rsidRPr="006C168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727F4A" w14:textId="77777777" w:rsidR="006C1685" w:rsidRPr="006C1685" w:rsidRDefault="006C1685" w:rsidP="00415FD3">
      <w:pPr>
        <w:jc w:val="both"/>
        <w:rPr>
          <w:szCs w:val="24"/>
        </w:rPr>
      </w:pPr>
      <w:r w:rsidRPr="006C1685">
        <w:rPr>
          <w:szCs w:val="24"/>
        </w:rPr>
        <w:t>22.2.2. Pirkėjas turi teisę vienašališkai nutraukti Sutartį ar jos dalį raštu įspėjęs Tiekėją prieš ne trumpesnį nei 10 (dešimties) dienų terminą, jeigu:</w:t>
      </w:r>
    </w:p>
    <w:p w14:paraId="038A1A9F" w14:textId="77777777" w:rsidR="006C1685" w:rsidRPr="006C1685" w:rsidRDefault="006C1685" w:rsidP="00415FD3">
      <w:pPr>
        <w:jc w:val="both"/>
        <w:rPr>
          <w:szCs w:val="24"/>
        </w:rPr>
      </w:pPr>
      <w:r w:rsidRPr="006C1685">
        <w:rPr>
          <w:szCs w:val="24"/>
        </w:rPr>
        <w:t>22.2.2.1. Tiekėjui yra iškelta bankroto byla, pradėtas bankroto procesas ne teismo tvarka, jis tampa nemokus arba yra nemokumo tikimybė, sustabdo ūkinę veiklą ar susidaro</w:t>
      </w:r>
      <w:r w:rsidRPr="006C1685">
        <w:rPr>
          <w:bCs/>
          <w:szCs w:val="24"/>
        </w:rPr>
        <w:t xml:space="preserve"> </w:t>
      </w:r>
      <w:r w:rsidRPr="006C1685">
        <w:rPr>
          <w:szCs w:val="24"/>
        </w:rPr>
        <w:t>įstatymuose ir kituose teisės aktuose nustatyta tvarka analogiška situacija;</w:t>
      </w:r>
    </w:p>
    <w:p w14:paraId="642BE5FB" w14:textId="77777777" w:rsidR="006C1685" w:rsidRPr="006C1685" w:rsidRDefault="006C1685" w:rsidP="00415FD3">
      <w:pPr>
        <w:jc w:val="both"/>
        <w:rPr>
          <w:szCs w:val="24"/>
        </w:rPr>
      </w:pPr>
      <w:r w:rsidRPr="006C1685">
        <w:rPr>
          <w:szCs w:val="24"/>
        </w:rPr>
        <w:t>22.2.2.2. Tiekėjo padėtis pasikeičia ir jis atitinka pirkimo dokumentuose nustatytą pašalinimo pagrindą;</w:t>
      </w:r>
    </w:p>
    <w:p w14:paraId="0322AC13" w14:textId="77777777" w:rsidR="006C1685" w:rsidRPr="006C1685" w:rsidRDefault="006C1685" w:rsidP="00415FD3">
      <w:pPr>
        <w:jc w:val="both"/>
        <w:rPr>
          <w:szCs w:val="24"/>
        </w:rPr>
      </w:pPr>
      <w:r w:rsidRPr="006C1685">
        <w:rPr>
          <w:szCs w:val="24"/>
        </w:rPr>
        <w:t>22.2.2.3. pasikeičia teisės aktai, susiję su Sutarties objektu, Sutarties vykdymu, ar su Pirkėjo vykdoma veikla, kuriai buvo sudaryta Sutartis, ir dėl tokių pakeitimų Pirkėjas nusprendžia nutraukti Sutartį;</w:t>
      </w:r>
    </w:p>
    <w:p w14:paraId="642FF8DE" w14:textId="77777777" w:rsidR="006C1685" w:rsidRPr="006C1685" w:rsidRDefault="006C1685" w:rsidP="00415FD3">
      <w:pPr>
        <w:jc w:val="both"/>
        <w:rPr>
          <w:szCs w:val="24"/>
        </w:rPr>
      </w:pPr>
      <w:r w:rsidRPr="006C1685">
        <w:rPr>
          <w:szCs w:val="24"/>
        </w:rPr>
        <w:lastRenderedPageBreak/>
        <w:t>22.2.2.4. Pirkėjas nusprendžia nebevykdyti veiklos, kurios vykdymui Sutartimi įsigyjamos Paslaugos ir Sutarties poreikis išnyksta;</w:t>
      </w:r>
    </w:p>
    <w:p w14:paraId="1F6B3DAF" w14:textId="77777777" w:rsidR="006C1685" w:rsidRPr="006C1685" w:rsidRDefault="006C1685" w:rsidP="00415FD3">
      <w:pPr>
        <w:jc w:val="both"/>
        <w:rPr>
          <w:szCs w:val="24"/>
        </w:rPr>
      </w:pPr>
      <w:r w:rsidRPr="006C1685">
        <w:rPr>
          <w:szCs w:val="24"/>
        </w:rPr>
        <w:t>22.2.2.5. Pirkėjo valdymo organas priima sprendimą, dėl kurio Sutarties poreikis išnyksta;</w:t>
      </w:r>
    </w:p>
    <w:p w14:paraId="702A35AB" w14:textId="77777777" w:rsidR="006C1685" w:rsidRPr="006C1685" w:rsidRDefault="006C1685" w:rsidP="00415FD3">
      <w:pPr>
        <w:jc w:val="both"/>
        <w:rPr>
          <w:szCs w:val="24"/>
        </w:rPr>
      </w:pPr>
      <w:r w:rsidRPr="006C1685">
        <w:rPr>
          <w:szCs w:val="24"/>
        </w:rPr>
        <w:t>22.2.2.6. pasikeičia (pablogėja) Pirkėjo finansinė padėtis ar Pirkėjas negauna arba netenka finansavimo ir dėl šios priežasties nusprendžia nutraukti Sutartį;</w:t>
      </w:r>
    </w:p>
    <w:p w14:paraId="1E59CBD2" w14:textId="77777777" w:rsidR="006C1685" w:rsidRPr="006C1685" w:rsidRDefault="006C1685" w:rsidP="00415FD3">
      <w:pPr>
        <w:jc w:val="both"/>
        <w:rPr>
          <w:szCs w:val="24"/>
        </w:rPr>
      </w:pPr>
      <w:r w:rsidRPr="006C1685">
        <w:rPr>
          <w:szCs w:val="24"/>
        </w:rPr>
        <w:t>22.2.2.7. keičiasi Pirkėjo organizacinė struktūra – juridinis statusas, pobūdis ar valdymo struktūra ir tai gali turėti įtakos tinkamam Sutarties įvykdymui arba Sutarties poreikiui;</w:t>
      </w:r>
    </w:p>
    <w:p w14:paraId="75ED03F0" w14:textId="77777777" w:rsidR="006C1685" w:rsidRPr="006C1685" w:rsidRDefault="006C1685" w:rsidP="00415FD3">
      <w:pPr>
        <w:jc w:val="both"/>
        <w:rPr>
          <w:szCs w:val="24"/>
        </w:rPr>
      </w:pPr>
      <w:r w:rsidRPr="006C1685">
        <w:rPr>
          <w:szCs w:val="24"/>
        </w:rPr>
        <w:t>22.2.2.8. nebelieka perkamų Paslaugų poreikio;</w:t>
      </w:r>
    </w:p>
    <w:p w14:paraId="20BD076C" w14:textId="77777777" w:rsidR="006C1685" w:rsidRPr="006C1685" w:rsidRDefault="006C1685" w:rsidP="00415FD3">
      <w:pPr>
        <w:jc w:val="both"/>
        <w:rPr>
          <w:szCs w:val="24"/>
        </w:rPr>
      </w:pPr>
      <w:r w:rsidRPr="006C1685">
        <w:rPr>
          <w:szCs w:val="24"/>
        </w:rPr>
        <w:t>22.2.2.9. Pirkėjas iš pirkimų priežiūrą atliekančių institucijų gauna nurodymą ar rekomendaciją nutraukti Sutartį;</w:t>
      </w:r>
    </w:p>
    <w:p w14:paraId="0ED2902E" w14:textId="77777777" w:rsidR="006C1685" w:rsidRPr="006C1685" w:rsidRDefault="006C1685" w:rsidP="00415FD3">
      <w:pPr>
        <w:jc w:val="both"/>
        <w:rPr>
          <w:szCs w:val="24"/>
        </w:rPr>
      </w:pPr>
      <w:r w:rsidRPr="006C1685">
        <w:rPr>
          <w:szCs w:val="24"/>
        </w:rPr>
        <w:t>22.2.2.10. Tiekėjas vėluoja pateikti Sutarties įvykdymo užtikrinimo pratęsimą ilgiau kaip 10 (dešimt) darbo dienų nuo paskutinio Sutarties įvykdymo užtikrinimo galiojimo termino pabaigos arba atsisako jį pateikti;</w:t>
      </w:r>
    </w:p>
    <w:p w14:paraId="3EF1F54D" w14:textId="77777777" w:rsidR="006C1685" w:rsidRPr="006C1685" w:rsidRDefault="006C1685" w:rsidP="00415FD3">
      <w:pPr>
        <w:jc w:val="both"/>
        <w:rPr>
          <w:szCs w:val="24"/>
        </w:rPr>
      </w:pPr>
      <w:r w:rsidRPr="006C1685">
        <w:rPr>
          <w:szCs w:val="24"/>
        </w:rPr>
        <w:t>22.2.2.11. Tiekėjas atsisako pašalinti arba nepašalina Paslaugų trūkumų per Pirkėjo nustatytus protingus terminus;</w:t>
      </w:r>
    </w:p>
    <w:p w14:paraId="635C547A" w14:textId="77777777" w:rsidR="006C1685" w:rsidRPr="006C1685" w:rsidRDefault="006C1685" w:rsidP="00415FD3">
      <w:pPr>
        <w:jc w:val="both"/>
        <w:rPr>
          <w:szCs w:val="24"/>
        </w:rPr>
      </w:pPr>
      <w:r w:rsidRPr="006C1685">
        <w:rPr>
          <w:szCs w:val="24"/>
        </w:rPr>
        <w:t>22.2.2.12. Tiekėjas pažeidžia Sutartį arba įstatymus bei kitus teisės aktus ir per Pirkėjo rašytinėje pretenzijoje nurodytą terminą neištaiso pažeidimo;</w:t>
      </w:r>
    </w:p>
    <w:p w14:paraId="6821AD6D" w14:textId="77777777" w:rsidR="006C1685" w:rsidRPr="006C1685" w:rsidRDefault="006C1685" w:rsidP="00415FD3">
      <w:pPr>
        <w:jc w:val="both"/>
        <w:rPr>
          <w:iCs/>
          <w:szCs w:val="24"/>
        </w:rPr>
      </w:pPr>
      <w:r w:rsidRPr="006C1685">
        <w:rPr>
          <w:szCs w:val="24"/>
        </w:rPr>
        <w:t xml:space="preserve">22.2.2.13. </w:t>
      </w:r>
      <w:r w:rsidRPr="006C1685">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071805" w14:textId="77777777" w:rsidR="006C1685" w:rsidRPr="006C1685" w:rsidRDefault="006C1685" w:rsidP="00415FD3">
      <w:pPr>
        <w:jc w:val="both"/>
        <w:rPr>
          <w:iCs/>
          <w:szCs w:val="24"/>
        </w:rPr>
      </w:pPr>
      <w:r w:rsidRPr="006C1685">
        <w:rPr>
          <w:iCs/>
          <w:szCs w:val="24"/>
        </w:rPr>
        <w:t>22.2.2.14. paaiškėja VPĮ 37 straipsnio 8 dalyje ir (ar) 47 straipsnio 8 dalyje nurodytos aplinkybės.</w:t>
      </w:r>
    </w:p>
    <w:p w14:paraId="7E316775" w14:textId="77777777" w:rsidR="006C1685" w:rsidRPr="006C1685" w:rsidRDefault="006C1685" w:rsidP="00415FD3">
      <w:pPr>
        <w:jc w:val="both"/>
        <w:rPr>
          <w:szCs w:val="24"/>
        </w:rPr>
      </w:pPr>
      <w:r w:rsidRPr="006C168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5AE638" w14:textId="77777777" w:rsidR="006C1685" w:rsidRPr="006C1685" w:rsidRDefault="006C1685" w:rsidP="00415FD3">
      <w:pPr>
        <w:jc w:val="both"/>
        <w:rPr>
          <w:szCs w:val="24"/>
        </w:rPr>
      </w:pPr>
      <w:r w:rsidRPr="006C168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3ECFC7" w14:textId="77777777" w:rsidR="006C1685" w:rsidRPr="006C1685" w:rsidRDefault="006C1685" w:rsidP="00415FD3">
      <w:pPr>
        <w:jc w:val="both"/>
        <w:rPr>
          <w:szCs w:val="24"/>
        </w:rPr>
      </w:pPr>
      <w:r w:rsidRPr="006C1685">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B5F28A" w14:textId="77777777" w:rsidR="006C1685" w:rsidRPr="006C1685" w:rsidRDefault="006C1685" w:rsidP="00415FD3">
      <w:pPr>
        <w:jc w:val="both"/>
        <w:rPr>
          <w:szCs w:val="24"/>
        </w:rPr>
      </w:pPr>
      <w:r w:rsidRPr="006C1685">
        <w:rPr>
          <w:szCs w:val="24"/>
        </w:rPr>
        <w:t>22.2.7. Sutartis laikoma nutraukta kitą dieną po to, kai pasibaigia įspėjimo apie Sutarties nutraukimą terminas.</w:t>
      </w:r>
    </w:p>
    <w:p w14:paraId="45266B87" w14:textId="77777777" w:rsidR="006C1685" w:rsidRPr="006C1685" w:rsidRDefault="006C1685" w:rsidP="00415FD3">
      <w:pPr>
        <w:jc w:val="both"/>
        <w:rPr>
          <w:szCs w:val="24"/>
        </w:rPr>
      </w:pPr>
      <w:r w:rsidRPr="006C168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F7FA40" w14:textId="77777777" w:rsidR="006C1685" w:rsidRPr="006C1685" w:rsidRDefault="006C1685" w:rsidP="00415FD3">
      <w:pPr>
        <w:jc w:val="both"/>
        <w:rPr>
          <w:b/>
          <w:bCs/>
          <w:szCs w:val="24"/>
        </w:rPr>
      </w:pPr>
    </w:p>
    <w:p w14:paraId="5D484BC7" w14:textId="77777777" w:rsidR="006C1685" w:rsidRPr="006C1685" w:rsidRDefault="006C1685" w:rsidP="00415FD3">
      <w:pPr>
        <w:jc w:val="both"/>
        <w:rPr>
          <w:b/>
          <w:bCs/>
          <w:szCs w:val="24"/>
        </w:rPr>
      </w:pPr>
      <w:r w:rsidRPr="006C1685">
        <w:rPr>
          <w:b/>
          <w:bCs/>
          <w:szCs w:val="24"/>
        </w:rPr>
        <w:lastRenderedPageBreak/>
        <w:t>22.3.</w:t>
      </w:r>
      <w:r w:rsidRPr="006C1685">
        <w:rPr>
          <w:b/>
          <w:bCs/>
          <w:szCs w:val="24"/>
        </w:rPr>
        <w:tab/>
        <w:t>Sutarties nutraukimas Tiekėjo iniciatyva</w:t>
      </w:r>
    </w:p>
    <w:p w14:paraId="39900C1A" w14:textId="77777777" w:rsidR="006C1685" w:rsidRPr="006C1685" w:rsidRDefault="006C1685" w:rsidP="00415FD3">
      <w:pPr>
        <w:jc w:val="both"/>
        <w:rPr>
          <w:b/>
          <w:bCs/>
          <w:szCs w:val="24"/>
        </w:rPr>
      </w:pPr>
    </w:p>
    <w:p w14:paraId="662D101E" w14:textId="77777777" w:rsidR="006C1685" w:rsidRPr="006C1685" w:rsidRDefault="006C1685" w:rsidP="00415FD3">
      <w:pPr>
        <w:jc w:val="both"/>
        <w:rPr>
          <w:szCs w:val="24"/>
        </w:rPr>
      </w:pPr>
      <w:r w:rsidRPr="006C168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D04475" w14:textId="77777777" w:rsidR="006C1685" w:rsidRPr="006C1685" w:rsidRDefault="006C1685" w:rsidP="00415FD3">
      <w:pPr>
        <w:jc w:val="both"/>
        <w:rPr>
          <w:szCs w:val="24"/>
        </w:rPr>
      </w:pPr>
      <w:r w:rsidRPr="006C1685">
        <w:rPr>
          <w:szCs w:val="24"/>
        </w:rPr>
        <w:t>22.3.2. Tiekėjas turi teisę vienašališkai nutraukti Sutartį, įspėjęs Pirkėją raštu prieš ne trumpesnį nei 10 (dešimties) dienų terminą, jeigu:</w:t>
      </w:r>
    </w:p>
    <w:p w14:paraId="75DF3C7A" w14:textId="77777777" w:rsidR="006C1685" w:rsidRPr="006C1685" w:rsidRDefault="006C1685" w:rsidP="00415FD3">
      <w:pPr>
        <w:jc w:val="both"/>
        <w:rPr>
          <w:szCs w:val="24"/>
        </w:rPr>
      </w:pPr>
      <w:r w:rsidRPr="006C168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201DD1" w14:textId="77777777" w:rsidR="006C1685" w:rsidRPr="006C1685" w:rsidRDefault="006C1685" w:rsidP="00415FD3">
      <w:pPr>
        <w:jc w:val="both"/>
        <w:rPr>
          <w:szCs w:val="24"/>
        </w:rPr>
      </w:pPr>
      <w:r w:rsidRPr="006C1685">
        <w:rPr>
          <w:szCs w:val="24"/>
        </w:rPr>
        <w:t>22.3.2.2. Pirkėjas pažeidžia Sutartį arba įstatymus bei kitus teisės aktus ir per Tiekėjo rašytinėje pretenzijoje nurodytą terminą neištaiso pažeidimo, išskyrus Bendrųjų sąlygų 22.3.1 punkte nustatytą atvejį.</w:t>
      </w:r>
    </w:p>
    <w:p w14:paraId="3B249A64" w14:textId="77777777" w:rsidR="006C1685" w:rsidRPr="006C1685" w:rsidRDefault="006C1685" w:rsidP="00415FD3">
      <w:pPr>
        <w:jc w:val="both"/>
        <w:rPr>
          <w:szCs w:val="24"/>
        </w:rPr>
      </w:pPr>
      <w:r w:rsidRPr="006C1685">
        <w:rPr>
          <w:szCs w:val="24"/>
        </w:rPr>
        <w:t>22.3.3. Jeigu Bendrųjų sąlygų 22.3.1 punkte nurodytos aplinkybės yra susijusios tik su atskira dalimi arba atskiru Susitarimu, Tiekėjas turi teisę nutraukti Sutartį tik tos dalies atžvilgiu arba nutraukti tik tokį Susitarimą.</w:t>
      </w:r>
    </w:p>
    <w:p w14:paraId="0643C267" w14:textId="77777777" w:rsidR="006C1685" w:rsidRPr="006C1685" w:rsidRDefault="006C1685" w:rsidP="00415FD3">
      <w:pPr>
        <w:jc w:val="both"/>
        <w:rPr>
          <w:szCs w:val="24"/>
        </w:rPr>
      </w:pPr>
      <w:r w:rsidRPr="006C1685">
        <w:rPr>
          <w:szCs w:val="24"/>
        </w:rPr>
        <w:t>22.3.4. Tiekėjas turi teisę vienašališkai nutraukti Sutartį ir kitais įstatymuose bei kituose teisės aktuose įtvirtintais atvejais.</w:t>
      </w:r>
    </w:p>
    <w:p w14:paraId="70859540" w14:textId="77777777" w:rsidR="006C1685" w:rsidRPr="006C1685" w:rsidRDefault="006C1685" w:rsidP="00415FD3">
      <w:pPr>
        <w:jc w:val="both"/>
        <w:rPr>
          <w:szCs w:val="24"/>
        </w:rPr>
      </w:pPr>
      <w:r w:rsidRPr="006C1685">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BB9C0E" w14:textId="77777777" w:rsidR="006C1685" w:rsidRPr="006C1685" w:rsidRDefault="006C1685" w:rsidP="00415FD3">
      <w:pPr>
        <w:jc w:val="both"/>
        <w:rPr>
          <w:szCs w:val="24"/>
        </w:rPr>
      </w:pPr>
      <w:r w:rsidRPr="006C1685">
        <w:rPr>
          <w:szCs w:val="24"/>
        </w:rPr>
        <w:t>22.3.6. Sutartis laikoma nutraukta kitą dieną po to, kai pasibaigia įspėjimo apie Sutarties nutraukimą terminas.</w:t>
      </w:r>
    </w:p>
    <w:p w14:paraId="6B5E9CD3" w14:textId="77777777" w:rsidR="006C1685" w:rsidRPr="006C1685" w:rsidRDefault="006C1685" w:rsidP="00415FD3">
      <w:pPr>
        <w:jc w:val="both"/>
        <w:rPr>
          <w:szCs w:val="24"/>
        </w:rPr>
      </w:pPr>
      <w:r w:rsidRPr="006C168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B33F64" w14:textId="77777777" w:rsidR="006C1685" w:rsidRPr="006C1685" w:rsidRDefault="006C1685" w:rsidP="00415FD3">
      <w:pPr>
        <w:jc w:val="both"/>
        <w:rPr>
          <w:b/>
          <w:bCs/>
          <w:szCs w:val="24"/>
        </w:rPr>
      </w:pPr>
    </w:p>
    <w:p w14:paraId="2293B92B" w14:textId="77777777" w:rsidR="006C1685" w:rsidRPr="006C1685" w:rsidRDefault="006C1685" w:rsidP="00415FD3">
      <w:pPr>
        <w:jc w:val="both"/>
        <w:rPr>
          <w:b/>
          <w:szCs w:val="24"/>
        </w:rPr>
      </w:pPr>
      <w:r w:rsidRPr="006C1685">
        <w:rPr>
          <w:b/>
          <w:bCs/>
          <w:szCs w:val="24"/>
        </w:rPr>
        <w:t>22.4.</w:t>
      </w:r>
      <w:r w:rsidRPr="006C1685">
        <w:rPr>
          <w:b/>
          <w:bCs/>
          <w:szCs w:val="24"/>
        </w:rPr>
        <w:tab/>
      </w:r>
      <w:r w:rsidRPr="006C1685">
        <w:rPr>
          <w:b/>
          <w:szCs w:val="24"/>
        </w:rPr>
        <w:t>Šalių teisės ir pareigos Sutarties nutraukimo atveju</w:t>
      </w:r>
    </w:p>
    <w:p w14:paraId="1833784C" w14:textId="77777777" w:rsidR="006C1685" w:rsidRPr="006C1685" w:rsidRDefault="006C1685" w:rsidP="00415FD3">
      <w:pPr>
        <w:jc w:val="both"/>
        <w:rPr>
          <w:b/>
          <w:szCs w:val="24"/>
        </w:rPr>
      </w:pPr>
    </w:p>
    <w:p w14:paraId="099AAEA4" w14:textId="77777777" w:rsidR="006C1685" w:rsidRPr="006C1685" w:rsidRDefault="006C1685" w:rsidP="00415FD3">
      <w:pPr>
        <w:jc w:val="both"/>
        <w:rPr>
          <w:szCs w:val="24"/>
        </w:rPr>
      </w:pPr>
      <w:r w:rsidRPr="006C1685">
        <w:rPr>
          <w:szCs w:val="24"/>
        </w:rPr>
        <w:t>22.4.1. Sutarties nutraukimas neturi įtakos ginčų nagrinėjimo tvarką nustatančių Sutarties sąlygų ir kitų Sutarties sąlygų, kurios pagal savo esmę lieka galioti ir po Sutarties nutraukimo, galiojimui.</w:t>
      </w:r>
    </w:p>
    <w:p w14:paraId="0E2A7171" w14:textId="77777777" w:rsidR="006C1685" w:rsidRPr="006C1685" w:rsidRDefault="006C1685" w:rsidP="00415FD3">
      <w:pPr>
        <w:jc w:val="both"/>
        <w:rPr>
          <w:szCs w:val="24"/>
        </w:rPr>
      </w:pPr>
      <w:r w:rsidRPr="006C1685">
        <w:rPr>
          <w:szCs w:val="24"/>
        </w:rPr>
        <w:t>22.4.2. Nutraukus Sutartį, Šalys privalo:</w:t>
      </w:r>
    </w:p>
    <w:p w14:paraId="0D4EC7CF" w14:textId="77777777" w:rsidR="006C1685" w:rsidRPr="006C1685" w:rsidRDefault="006C1685" w:rsidP="00415FD3">
      <w:pPr>
        <w:jc w:val="both"/>
        <w:rPr>
          <w:szCs w:val="24"/>
        </w:rPr>
      </w:pPr>
      <w:r w:rsidRPr="006C1685">
        <w:rPr>
          <w:szCs w:val="24"/>
        </w:rPr>
        <w:t>22.4.2.1. įsitikinti, jog iki Sutarties nutraukimo dienos suteiktos Paslaugos ir kiti atlikti veiksmai atitinka Sutarties reikalavimus ir Šalys dėl to viena kitai nebereikš pretenzijų;</w:t>
      </w:r>
    </w:p>
    <w:p w14:paraId="2253F5D1" w14:textId="77777777" w:rsidR="006C1685" w:rsidRPr="006C1685" w:rsidRDefault="006C1685" w:rsidP="00415FD3">
      <w:pPr>
        <w:jc w:val="both"/>
        <w:rPr>
          <w:szCs w:val="24"/>
        </w:rPr>
      </w:pPr>
      <w:r w:rsidRPr="006C1685">
        <w:rPr>
          <w:szCs w:val="24"/>
        </w:rPr>
        <w:t>22.4.2.2. atsiskaityti už iki Sutarties nutraukimo suteiktas Paslaugas, atitinkančias Sutarties reikalavimus;</w:t>
      </w:r>
    </w:p>
    <w:p w14:paraId="0A0A0D73" w14:textId="77777777" w:rsidR="006C1685" w:rsidRPr="006C1685" w:rsidRDefault="006C1685" w:rsidP="00415FD3">
      <w:pPr>
        <w:jc w:val="both"/>
        <w:rPr>
          <w:szCs w:val="24"/>
        </w:rPr>
      </w:pPr>
      <w:r w:rsidRPr="006C1685">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EB2A2EF" w14:textId="77777777" w:rsidR="006C1685" w:rsidRPr="006C1685" w:rsidRDefault="006C1685" w:rsidP="00415FD3">
      <w:pPr>
        <w:jc w:val="both"/>
        <w:rPr>
          <w:b/>
          <w:bCs/>
          <w:szCs w:val="24"/>
        </w:rPr>
      </w:pPr>
    </w:p>
    <w:p w14:paraId="66218077" w14:textId="77777777" w:rsidR="006C1685" w:rsidRPr="006C1685" w:rsidRDefault="006C1685" w:rsidP="00415FD3">
      <w:pPr>
        <w:jc w:val="both"/>
        <w:rPr>
          <w:b/>
          <w:bCs/>
          <w:szCs w:val="24"/>
        </w:rPr>
      </w:pPr>
      <w:r w:rsidRPr="006C1685">
        <w:rPr>
          <w:b/>
          <w:bCs/>
          <w:szCs w:val="24"/>
        </w:rPr>
        <w:t>23.</w:t>
      </w:r>
      <w:r w:rsidRPr="006C1685">
        <w:rPr>
          <w:szCs w:val="24"/>
        </w:rPr>
        <w:tab/>
      </w:r>
      <w:r w:rsidRPr="006C1685">
        <w:rPr>
          <w:b/>
          <w:bCs/>
          <w:szCs w:val="24"/>
        </w:rPr>
        <w:t>PREKIŲ MODELIO AR GAMINTOJO KEITIMAS</w:t>
      </w:r>
    </w:p>
    <w:p w14:paraId="2E4A46AC" w14:textId="77777777" w:rsidR="006C1685" w:rsidRPr="006C1685" w:rsidRDefault="006C1685" w:rsidP="00415FD3">
      <w:pPr>
        <w:jc w:val="both"/>
        <w:rPr>
          <w:b/>
          <w:szCs w:val="24"/>
        </w:rPr>
      </w:pPr>
    </w:p>
    <w:p w14:paraId="72860E78" w14:textId="77777777" w:rsidR="006C1685" w:rsidRPr="006C1685" w:rsidRDefault="006C1685" w:rsidP="00415FD3">
      <w:pPr>
        <w:jc w:val="both"/>
        <w:rPr>
          <w:szCs w:val="24"/>
        </w:rPr>
      </w:pPr>
      <w:r w:rsidRPr="006C1685">
        <w:rPr>
          <w:szCs w:val="24"/>
        </w:rPr>
        <w:t>23.1. Tais atvejais, kai kartu su Paslaugomis yra perkamos prekės, Tiekėjas turi teisę keisti prekių modelį ir (ar) gamintoją, jei yra visos toliau nurodytos sąlygos:</w:t>
      </w:r>
    </w:p>
    <w:p w14:paraId="1BE61791" w14:textId="77777777" w:rsidR="006C1685" w:rsidRPr="006C1685" w:rsidRDefault="006C1685" w:rsidP="00415FD3">
      <w:pPr>
        <w:jc w:val="both"/>
        <w:rPr>
          <w:szCs w:val="24"/>
        </w:rPr>
      </w:pPr>
      <w:r w:rsidRPr="006C1685">
        <w:rPr>
          <w:szCs w:val="24"/>
        </w:rPr>
        <w:t xml:space="preserve">23.1.1. jei Tiekėjo pasiūlyme nurodytos prekės nebegaminamos ar iš esmės sutriko jų tiekimas ir gautas gamintojo patvirtinimas ir (ar) prekės, jų gamintojas kelia grėsmę nacionaliniam saugumui ir (ar) prekių </w:t>
      </w:r>
      <w:r w:rsidRPr="006C1685">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6C1685">
        <w:rPr>
          <w:szCs w:val="24"/>
          <w:vertAlign w:val="superscript"/>
        </w:rPr>
        <w:t xml:space="preserve">1 </w:t>
      </w:r>
      <w:r w:rsidRPr="006C1685">
        <w:rPr>
          <w:szCs w:val="24"/>
        </w:rPr>
        <w:t>dalies nuostatų;</w:t>
      </w:r>
    </w:p>
    <w:p w14:paraId="6522E6D2" w14:textId="77777777" w:rsidR="006C1685" w:rsidRPr="006C1685" w:rsidRDefault="006C1685" w:rsidP="00415FD3">
      <w:pPr>
        <w:jc w:val="both"/>
        <w:rPr>
          <w:szCs w:val="24"/>
        </w:rPr>
      </w:pPr>
      <w:r w:rsidRPr="006C168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FDFBA1" w14:textId="77777777" w:rsidR="006C1685" w:rsidRPr="006C1685" w:rsidRDefault="006C1685" w:rsidP="00415FD3">
      <w:pPr>
        <w:jc w:val="both"/>
        <w:rPr>
          <w:szCs w:val="24"/>
        </w:rPr>
      </w:pPr>
      <w:r w:rsidRPr="006C1685">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AB1432" w14:textId="77777777" w:rsidR="006C1685" w:rsidRPr="006C1685" w:rsidRDefault="006C1685" w:rsidP="00415FD3">
      <w:pPr>
        <w:jc w:val="both"/>
        <w:rPr>
          <w:szCs w:val="24"/>
        </w:rPr>
      </w:pPr>
      <w:r w:rsidRPr="006C1685">
        <w:rPr>
          <w:szCs w:val="24"/>
        </w:rPr>
        <w:t>23.1.4. Šalys sudarė rašytinį Susitarimą prie Sutarties dėl prekių keitimo.</w:t>
      </w:r>
    </w:p>
    <w:p w14:paraId="3632B1A9" w14:textId="77777777" w:rsidR="006C1685" w:rsidRPr="006C1685" w:rsidRDefault="006C1685" w:rsidP="00415FD3">
      <w:pPr>
        <w:jc w:val="both"/>
        <w:rPr>
          <w:szCs w:val="24"/>
        </w:rPr>
      </w:pPr>
      <w:r w:rsidRPr="006C1685">
        <w:rPr>
          <w:szCs w:val="24"/>
        </w:rPr>
        <w:t>23.2. Šiame Bendrųjų sąlygų skyriuje nurodytu atveju prekės turi būti pristatytos už ne didesnę nei pasiūlyme nurodytą kainą.</w:t>
      </w:r>
    </w:p>
    <w:p w14:paraId="51D65EA9" w14:textId="77777777" w:rsidR="006C1685" w:rsidRPr="006C1685" w:rsidRDefault="006C1685" w:rsidP="00415FD3">
      <w:pPr>
        <w:jc w:val="both"/>
        <w:rPr>
          <w:szCs w:val="24"/>
        </w:rPr>
      </w:pPr>
    </w:p>
    <w:p w14:paraId="27FA5110" w14:textId="77777777" w:rsidR="006C1685" w:rsidRPr="006C1685" w:rsidRDefault="006C1685" w:rsidP="00415FD3">
      <w:pPr>
        <w:jc w:val="both"/>
        <w:rPr>
          <w:b/>
          <w:szCs w:val="24"/>
        </w:rPr>
      </w:pPr>
      <w:r w:rsidRPr="006C1685">
        <w:rPr>
          <w:b/>
          <w:bCs/>
          <w:szCs w:val="24"/>
        </w:rPr>
        <w:t>24.</w:t>
      </w:r>
      <w:r w:rsidRPr="006C1685">
        <w:rPr>
          <w:b/>
          <w:bCs/>
          <w:szCs w:val="24"/>
        </w:rPr>
        <w:tab/>
      </w:r>
      <w:r w:rsidRPr="006C1685">
        <w:rPr>
          <w:b/>
          <w:szCs w:val="24"/>
        </w:rPr>
        <w:t>Bendravimo tvarka ir kalba</w:t>
      </w:r>
    </w:p>
    <w:p w14:paraId="49049A38" w14:textId="77777777" w:rsidR="006C1685" w:rsidRPr="006C1685" w:rsidRDefault="006C1685" w:rsidP="00415FD3">
      <w:pPr>
        <w:jc w:val="both"/>
        <w:rPr>
          <w:b/>
          <w:szCs w:val="24"/>
        </w:rPr>
      </w:pPr>
    </w:p>
    <w:p w14:paraId="509D3427" w14:textId="77777777" w:rsidR="006C1685" w:rsidRPr="006C1685" w:rsidRDefault="006C1685" w:rsidP="00415FD3">
      <w:pPr>
        <w:jc w:val="both"/>
        <w:rPr>
          <w:szCs w:val="24"/>
        </w:rPr>
      </w:pPr>
      <w:r w:rsidRPr="006C1685">
        <w:rPr>
          <w:szCs w:val="24"/>
        </w:rPr>
        <w:t>24.1.</w:t>
      </w:r>
      <w:r w:rsidRPr="006C1685">
        <w:rPr>
          <w:szCs w:val="24"/>
        </w:rPr>
        <w:tab/>
      </w:r>
      <w:r w:rsidRPr="006C1685">
        <w:rPr>
          <w:bCs/>
          <w:szCs w:val="24"/>
        </w:rPr>
        <w:t xml:space="preserve">Sutartis sudaroma lietuvių kalba. Jeigu Sutartis ar kuris nors ją sudarantis dokumentas sudaromas kita kalba arba išverčiamas į kitą kalbą, visais atvejais </w:t>
      </w:r>
      <w:r w:rsidRPr="006C1685">
        <w:rPr>
          <w:szCs w:val="24"/>
        </w:rPr>
        <w:t>autentišku laikomas tik lietuvių kalba parengtas Sutarties tekstas (jei yra neatitikimų, pirmenybė teikiama lietuvių kalba parengtam tekstui).</w:t>
      </w:r>
    </w:p>
    <w:p w14:paraId="39E6A5E4" w14:textId="77777777" w:rsidR="006C1685" w:rsidRPr="006C1685" w:rsidRDefault="006C1685" w:rsidP="00415FD3">
      <w:pPr>
        <w:jc w:val="both"/>
        <w:rPr>
          <w:szCs w:val="24"/>
        </w:rPr>
      </w:pPr>
      <w:r w:rsidRPr="006C1685">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7700FB" w14:textId="77777777" w:rsidR="006C1685" w:rsidRPr="006C1685" w:rsidRDefault="006C1685" w:rsidP="00415FD3">
      <w:pPr>
        <w:jc w:val="both"/>
        <w:rPr>
          <w:szCs w:val="24"/>
        </w:rPr>
      </w:pPr>
      <w:r w:rsidRPr="006C1685">
        <w:rPr>
          <w:szCs w:val="24"/>
        </w:rPr>
        <w:t>24.3. Jeigu pranešimas yra įteikiamas asmeniškai arba siunčiamas paštu ar per kurjerį, jis turi būti įteikiamas pasirašytinai ir laikomas gautu gavimo patvirtinime nurodytą dieną.</w:t>
      </w:r>
    </w:p>
    <w:p w14:paraId="506D7F44" w14:textId="77777777" w:rsidR="006C1685" w:rsidRPr="006C1685" w:rsidRDefault="006C1685" w:rsidP="00415FD3">
      <w:pPr>
        <w:jc w:val="both"/>
        <w:rPr>
          <w:szCs w:val="24"/>
        </w:rPr>
      </w:pPr>
      <w:r w:rsidRPr="006C1685">
        <w:rPr>
          <w:szCs w:val="24"/>
        </w:rPr>
        <w:t>24.4. Jeigu pranešimas siunčiamas el. paštu, laikoma, kad Šalis jį gavo kitą darbo dieną.</w:t>
      </w:r>
    </w:p>
    <w:p w14:paraId="13B824A1" w14:textId="77777777" w:rsidR="006C1685" w:rsidRPr="006C1685" w:rsidRDefault="006C1685" w:rsidP="00415FD3">
      <w:pPr>
        <w:jc w:val="both"/>
        <w:rPr>
          <w:szCs w:val="24"/>
        </w:rPr>
      </w:pPr>
      <w:r w:rsidRPr="006C1685">
        <w:rPr>
          <w:szCs w:val="24"/>
        </w:rPr>
        <w:t>24.5. Jeigu pranešimas siunčiamas keliais skirtingais būdais, laikoma, kad gavėjas jį gavo tada, kai jis gavo pirmesnįjį pranešimą.</w:t>
      </w:r>
    </w:p>
    <w:p w14:paraId="1A61EE8F" w14:textId="77777777" w:rsidR="006C1685" w:rsidRPr="006C1685" w:rsidRDefault="006C1685" w:rsidP="00415FD3">
      <w:pPr>
        <w:jc w:val="both"/>
        <w:rPr>
          <w:b/>
          <w:bCs/>
          <w:szCs w:val="24"/>
        </w:rPr>
      </w:pPr>
    </w:p>
    <w:p w14:paraId="3A09B506" w14:textId="77777777" w:rsidR="006C1685" w:rsidRPr="006C1685" w:rsidRDefault="006C1685" w:rsidP="00415FD3">
      <w:pPr>
        <w:jc w:val="both"/>
        <w:rPr>
          <w:b/>
          <w:szCs w:val="24"/>
        </w:rPr>
      </w:pPr>
      <w:r w:rsidRPr="006C1685">
        <w:rPr>
          <w:b/>
          <w:bCs/>
          <w:szCs w:val="24"/>
        </w:rPr>
        <w:t>25.</w:t>
      </w:r>
      <w:r w:rsidRPr="006C1685">
        <w:rPr>
          <w:b/>
          <w:bCs/>
          <w:szCs w:val="24"/>
        </w:rPr>
        <w:tab/>
      </w:r>
      <w:r w:rsidRPr="006C1685">
        <w:rPr>
          <w:b/>
          <w:szCs w:val="24"/>
        </w:rPr>
        <w:t>Pretenzijos ir ginčų sprendimas</w:t>
      </w:r>
    </w:p>
    <w:p w14:paraId="21726F30" w14:textId="77777777" w:rsidR="006C1685" w:rsidRPr="006C1685" w:rsidRDefault="006C1685" w:rsidP="00415FD3">
      <w:pPr>
        <w:jc w:val="both"/>
        <w:rPr>
          <w:b/>
          <w:szCs w:val="24"/>
        </w:rPr>
      </w:pPr>
    </w:p>
    <w:p w14:paraId="3E204D45" w14:textId="77777777" w:rsidR="006C1685" w:rsidRPr="006C1685" w:rsidRDefault="006C1685" w:rsidP="00415FD3">
      <w:pPr>
        <w:jc w:val="both"/>
        <w:rPr>
          <w:szCs w:val="24"/>
        </w:rPr>
      </w:pPr>
      <w:r w:rsidRPr="006C1685">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784118D2" w14:textId="77777777" w:rsidR="006C1685" w:rsidRPr="006C1685" w:rsidRDefault="006C1685" w:rsidP="00415FD3">
      <w:pPr>
        <w:jc w:val="both"/>
        <w:rPr>
          <w:szCs w:val="24"/>
        </w:rPr>
      </w:pPr>
      <w:r w:rsidRPr="006C1685">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621870" w14:textId="77777777" w:rsidR="006C1685" w:rsidRPr="006C1685" w:rsidRDefault="006C1685" w:rsidP="00415FD3">
      <w:pPr>
        <w:jc w:val="both"/>
        <w:rPr>
          <w:szCs w:val="24"/>
        </w:rPr>
      </w:pPr>
      <w:r w:rsidRPr="006C1685">
        <w:rPr>
          <w:szCs w:val="24"/>
        </w:rPr>
        <w:t>25.3. Kilę ginčai nesudaro pagrindo Šalims atsisakyti vykdyti savo prievoles pagal Sutartį.</w:t>
      </w:r>
    </w:p>
    <w:p w14:paraId="72506D1B" w14:textId="77777777" w:rsidR="006C1685" w:rsidRPr="006C1685" w:rsidRDefault="006C1685" w:rsidP="00415FD3">
      <w:pPr>
        <w:jc w:val="both"/>
        <w:rPr>
          <w:szCs w:val="24"/>
        </w:rPr>
      </w:pPr>
    </w:p>
    <w:p w14:paraId="79B0FD32" w14:textId="77777777" w:rsidR="00741871" w:rsidRPr="00741871" w:rsidRDefault="00741871" w:rsidP="00415FD3">
      <w:pPr>
        <w:jc w:val="both"/>
        <w:rPr>
          <w:szCs w:val="24"/>
        </w:rPr>
      </w:pPr>
    </w:p>
    <w:sectPr w:rsidR="00741871"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977"/>
    <w:rsid w:val="000939A2"/>
    <w:rsid w:val="000A5A9A"/>
    <w:rsid w:val="000B0897"/>
    <w:rsid w:val="000B1377"/>
    <w:rsid w:val="000C67EF"/>
    <w:rsid w:val="000D64D8"/>
    <w:rsid w:val="00141FBA"/>
    <w:rsid w:val="00167648"/>
    <w:rsid w:val="001C2144"/>
    <w:rsid w:val="002233A4"/>
    <w:rsid w:val="002A59FB"/>
    <w:rsid w:val="002B1201"/>
    <w:rsid w:val="002C62F2"/>
    <w:rsid w:val="002D1246"/>
    <w:rsid w:val="00334FB5"/>
    <w:rsid w:val="00387D77"/>
    <w:rsid w:val="00402199"/>
    <w:rsid w:val="00415FD3"/>
    <w:rsid w:val="00493EBA"/>
    <w:rsid w:val="00497CE8"/>
    <w:rsid w:val="0051534A"/>
    <w:rsid w:val="00545279"/>
    <w:rsid w:val="005506DD"/>
    <w:rsid w:val="005E5B15"/>
    <w:rsid w:val="005F45C1"/>
    <w:rsid w:val="006623D3"/>
    <w:rsid w:val="0066430D"/>
    <w:rsid w:val="006C1685"/>
    <w:rsid w:val="006C79AA"/>
    <w:rsid w:val="006F0803"/>
    <w:rsid w:val="006F5143"/>
    <w:rsid w:val="00726471"/>
    <w:rsid w:val="00733919"/>
    <w:rsid w:val="00741871"/>
    <w:rsid w:val="00745D97"/>
    <w:rsid w:val="007525C9"/>
    <w:rsid w:val="00757EC9"/>
    <w:rsid w:val="007621BC"/>
    <w:rsid w:val="00765BAF"/>
    <w:rsid w:val="007701D9"/>
    <w:rsid w:val="00791626"/>
    <w:rsid w:val="007A75C6"/>
    <w:rsid w:val="007B61AC"/>
    <w:rsid w:val="00814D9B"/>
    <w:rsid w:val="00823E34"/>
    <w:rsid w:val="0083118A"/>
    <w:rsid w:val="00842BAF"/>
    <w:rsid w:val="008446AC"/>
    <w:rsid w:val="008A08B4"/>
    <w:rsid w:val="008A6607"/>
    <w:rsid w:val="00924D79"/>
    <w:rsid w:val="00931E81"/>
    <w:rsid w:val="00951C40"/>
    <w:rsid w:val="00951D02"/>
    <w:rsid w:val="009728BC"/>
    <w:rsid w:val="009961FC"/>
    <w:rsid w:val="009F38EC"/>
    <w:rsid w:val="009F780E"/>
    <w:rsid w:val="00A35FA3"/>
    <w:rsid w:val="00A80ADC"/>
    <w:rsid w:val="00A9060B"/>
    <w:rsid w:val="00AD29AF"/>
    <w:rsid w:val="00B055F9"/>
    <w:rsid w:val="00B46F6F"/>
    <w:rsid w:val="00B66EB6"/>
    <w:rsid w:val="00B76612"/>
    <w:rsid w:val="00BC69C4"/>
    <w:rsid w:val="00BD2620"/>
    <w:rsid w:val="00BD4343"/>
    <w:rsid w:val="00C31E60"/>
    <w:rsid w:val="00C723FA"/>
    <w:rsid w:val="00C74FA2"/>
    <w:rsid w:val="00C759D0"/>
    <w:rsid w:val="00C814B3"/>
    <w:rsid w:val="00C901ED"/>
    <w:rsid w:val="00CA2792"/>
    <w:rsid w:val="00CB4C26"/>
    <w:rsid w:val="00CD0236"/>
    <w:rsid w:val="00D31B58"/>
    <w:rsid w:val="00D369D0"/>
    <w:rsid w:val="00DA4973"/>
    <w:rsid w:val="00DA4E0C"/>
    <w:rsid w:val="00E20D7E"/>
    <w:rsid w:val="00E435E4"/>
    <w:rsid w:val="00EA46E1"/>
    <w:rsid w:val="00EB4650"/>
    <w:rsid w:val="00EF7773"/>
    <w:rsid w:val="00F60BD9"/>
    <w:rsid w:val="00F7272F"/>
    <w:rsid w:val="00F9260D"/>
    <w:rsid w:val="00FC68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15789E6-FB95-4CCF-8028-0195AB6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veta.barauskien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72043</Words>
  <Characters>41065</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58</cp:revision>
  <dcterms:created xsi:type="dcterms:W3CDTF">2025-06-10T10:40:00Z</dcterms:created>
  <dcterms:modified xsi:type="dcterms:W3CDTF">2025-12-23T12:59:00Z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